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BE0" w:rsidRPr="00D00BE0" w:rsidRDefault="00D00BE0" w:rsidP="00D62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BE0">
        <w:rPr>
          <w:rFonts w:ascii="Times New Roman" w:hAnsi="Times New Roman" w:cs="Times New Roman"/>
          <w:b/>
          <w:sz w:val="28"/>
          <w:szCs w:val="28"/>
        </w:rPr>
        <w:t>ОТДЕЛ СОДЕЙСТВИЯ ЗАНЯТОСТИ НАСЕЛЕНИЯ ИНФОРМИРУЕТ</w:t>
      </w:r>
    </w:p>
    <w:p w:rsidR="00E45D1C" w:rsidRPr="00D00BE0" w:rsidRDefault="00D628DB" w:rsidP="00D62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BE0">
        <w:rPr>
          <w:rFonts w:ascii="Times New Roman" w:hAnsi="Times New Roman" w:cs="Times New Roman"/>
          <w:b/>
          <w:sz w:val="28"/>
          <w:szCs w:val="28"/>
        </w:rPr>
        <w:t>Вним</w:t>
      </w:r>
      <w:r w:rsidR="001A62F5">
        <w:rPr>
          <w:rFonts w:ascii="Times New Roman" w:hAnsi="Times New Roman" w:cs="Times New Roman"/>
          <w:b/>
          <w:sz w:val="28"/>
          <w:szCs w:val="28"/>
        </w:rPr>
        <w:t>анию</w:t>
      </w:r>
      <w:r w:rsidR="00F8705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A62F5">
        <w:rPr>
          <w:rFonts w:ascii="Times New Roman" w:hAnsi="Times New Roman" w:cs="Times New Roman"/>
          <w:b/>
          <w:sz w:val="28"/>
          <w:szCs w:val="28"/>
        </w:rPr>
        <w:t xml:space="preserve"> работодателей</w:t>
      </w:r>
      <w:r w:rsidR="00F87052">
        <w:rPr>
          <w:rFonts w:ascii="Times New Roman" w:hAnsi="Times New Roman" w:cs="Times New Roman"/>
          <w:b/>
          <w:sz w:val="28"/>
          <w:szCs w:val="28"/>
        </w:rPr>
        <w:t xml:space="preserve">  района</w:t>
      </w:r>
      <w:proofErr w:type="gramStart"/>
      <w:r w:rsidR="001A62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0BE0">
        <w:rPr>
          <w:rFonts w:ascii="Times New Roman" w:hAnsi="Times New Roman" w:cs="Times New Roman"/>
          <w:b/>
          <w:sz w:val="28"/>
          <w:szCs w:val="28"/>
        </w:rPr>
        <w:t>!</w:t>
      </w:r>
      <w:proofErr w:type="gramEnd"/>
    </w:p>
    <w:p w:rsidR="001A62F5" w:rsidRDefault="00D00BE0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A62F5">
        <w:rPr>
          <w:rFonts w:ascii="Times New Roman" w:hAnsi="Times New Roman" w:cs="Times New Roman"/>
          <w:sz w:val="28"/>
          <w:szCs w:val="28"/>
        </w:rPr>
        <w:t>В целях реализации  Соглашения между Правительством Российской Федерации и Правительством Республики Узбекистан об организованном наборе и привлечении граждан Республики Узбекистан для осуществления временной трудовой деятельности на территории Росси</w:t>
      </w:r>
      <w:proofErr w:type="gramStart"/>
      <w:r w:rsidR="001A62F5">
        <w:rPr>
          <w:rFonts w:ascii="Times New Roman" w:hAnsi="Times New Roman" w:cs="Times New Roman"/>
          <w:sz w:val="28"/>
          <w:szCs w:val="28"/>
        </w:rPr>
        <w:t>и</w:t>
      </w:r>
      <w:r w:rsidR="009C442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9C4422">
        <w:rPr>
          <w:rFonts w:ascii="Times New Roman" w:hAnsi="Times New Roman" w:cs="Times New Roman"/>
          <w:sz w:val="28"/>
          <w:szCs w:val="28"/>
        </w:rPr>
        <w:t>далее Соглашение)</w:t>
      </w:r>
      <w:r w:rsidR="001A62F5">
        <w:rPr>
          <w:rFonts w:ascii="Times New Roman" w:hAnsi="Times New Roman" w:cs="Times New Roman"/>
          <w:sz w:val="28"/>
          <w:szCs w:val="28"/>
        </w:rPr>
        <w:t xml:space="preserve">  Федеральной службой по труду и занятости на информационном портале «Работа в России" размещен новый модуль  «Иностранная рабочая сила» и </w:t>
      </w:r>
      <w:r w:rsidR="009C4422">
        <w:rPr>
          <w:rFonts w:ascii="Times New Roman" w:hAnsi="Times New Roman" w:cs="Times New Roman"/>
          <w:sz w:val="28"/>
          <w:szCs w:val="28"/>
        </w:rPr>
        <w:t>доработана подсистема «Личный кабинет работодателя».</w:t>
      </w:r>
    </w:p>
    <w:p w:rsidR="009C4422" w:rsidRPr="009C4422" w:rsidRDefault="009C4422" w:rsidP="00D00BE0">
      <w:pPr>
        <w:spacing w:after="0"/>
        <w:jc w:val="both"/>
        <w:rPr>
          <w:rFonts w:ascii="Times New Roman" w:hAnsi="Times New Roman" w:cs="Times New Roman"/>
          <w:vanish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связи с этим необходимо всем работодателям, планирующих привлечение к трудовой  деятельности граждан Республики Узбекистан,  о необходимости выполнения условий Соглашения, а также о создании модуля «Иностранная рабочая сила»  и размещении на портале  вакансий для соответствующего трудоустройства граждан Республики Узбекистан с установлением обязательных условий (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статьи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 Соглашения).</w:t>
      </w:r>
      <w:r>
        <w:rPr>
          <w:rFonts w:ascii="Times New Roman" w:hAnsi="Times New Roman" w:cs="Times New Roman"/>
          <w:vanish/>
          <w:sz w:val="28"/>
          <w:szCs w:val="28"/>
        </w:rPr>
        <w:t>еспублики  Узбекистан,  Рр</w:t>
      </w:r>
    </w:p>
    <w:p w:rsidR="001A62F5" w:rsidRDefault="001A62F5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0BE0" w:rsidRDefault="00D628DB" w:rsidP="00D00BE0">
      <w:pPr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BE0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«Работа в России» - это сам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ый большой банк вакансий и резюме, это интерактивный анализ и справочная информация в области содействия занятости населения и защиты от безработицы</w:t>
      </w:r>
      <w:r w:rsidR="00D00BE0">
        <w:rPr>
          <w:rFonts w:ascii="Times New Roman" w:hAnsi="Times New Roman" w:cs="Times New Roman"/>
          <w:sz w:val="28"/>
          <w:szCs w:val="28"/>
        </w:rPr>
        <w:t>.</w:t>
      </w:r>
      <w:r w:rsidR="00D00BE0" w:rsidRPr="00D00BE0">
        <w:rPr>
          <w:rStyle w:val="a3"/>
        </w:rPr>
        <w:t xml:space="preserve"> </w:t>
      </w:r>
      <w:r w:rsidR="00D00BE0" w:rsidRPr="00D00BE0">
        <w:rPr>
          <w:rStyle w:val="a3"/>
          <w:rFonts w:ascii="Times New Roman" w:hAnsi="Times New Roman" w:cs="Times New Roman"/>
          <w:sz w:val="32"/>
          <w:szCs w:val="32"/>
        </w:rPr>
        <w:t xml:space="preserve">Электронный адрес портала "Работа в России" </w:t>
      </w:r>
      <w:hyperlink r:id="rId4" w:history="1">
        <w:r w:rsidR="00D00BE0" w:rsidRPr="00D00BE0">
          <w:rPr>
            <w:rStyle w:val="a4"/>
            <w:rFonts w:ascii="Times New Roman" w:hAnsi="Times New Roman" w:cs="Times New Roman"/>
            <w:b/>
            <w:bCs/>
            <w:sz w:val="32"/>
            <w:szCs w:val="32"/>
          </w:rPr>
          <w:t>www.trudvsem.ru</w:t>
        </w:r>
      </w:hyperlink>
      <w:r w:rsidR="00D00BE0">
        <w:rPr>
          <w:rStyle w:val="a3"/>
          <w:rFonts w:ascii="Times New Roman" w:hAnsi="Times New Roman" w:cs="Times New Roman"/>
          <w:sz w:val="32"/>
          <w:szCs w:val="32"/>
        </w:rPr>
        <w:t>.</w:t>
      </w:r>
    </w:p>
    <w:p w:rsidR="00D00BE0" w:rsidRDefault="00D00BE0" w:rsidP="00D00BE0">
      <w:pPr>
        <w:rPr>
          <w:rFonts w:ascii="Times New Roman" w:hAnsi="Times New Roman" w:cs="Times New Roman"/>
          <w:sz w:val="32"/>
          <w:szCs w:val="32"/>
        </w:rPr>
      </w:pPr>
    </w:p>
    <w:sectPr w:rsidR="00D00BE0" w:rsidSect="00FB3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01598"/>
    <w:rsid w:val="001A62F5"/>
    <w:rsid w:val="0058033E"/>
    <w:rsid w:val="009C4422"/>
    <w:rsid w:val="00D00BE0"/>
    <w:rsid w:val="00D628DB"/>
    <w:rsid w:val="00E01598"/>
    <w:rsid w:val="00E45D1C"/>
    <w:rsid w:val="00F87052"/>
    <w:rsid w:val="00FB3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00BE0"/>
    <w:rPr>
      <w:b/>
      <w:bCs/>
    </w:rPr>
  </w:style>
  <w:style w:type="character" w:styleId="a4">
    <w:name w:val="Hyperlink"/>
    <w:basedOn w:val="a0"/>
    <w:uiPriority w:val="99"/>
    <w:semiHidden/>
    <w:unhideWhenUsed/>
    <w:rsid w:val="00D00B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rudvse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ГОСКОМТРУДЗАНЯТОСТИ РМ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Наталья Сергеевна</dc:creator>
  <cp:keywords/>
  <dc:description/>
  <cp:lastModifiedBy>klimcovaiv</cp:lastModifiedBy>
  <cp:revision>2</cp:revision>
  <cp:lastPrinted>2018-07-11T08:28:00Z</cp:lastPrinted>
  <dcterms:created xsi:type="dcterms:W3CDTF">2018-07-11T08:28:00Z</dcterms:created>
  <dcterms:modified xsi:type="dcterms:W3CDTF">2018-07-11T08:28:00Z</dcterms:modified>
</cp:coreProperties>
</file>