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DB19FE" w:rsidRDefault="00F279C0" w:rsidP="00654CBA">
      <w:pPr>
        <w:pStyle w:val="Standard"/>
        <w:autoSpaceDE w:val="0"/>
        <w:rPr>
          <w:lang w:val="ru-RU"/>
        </w:rPr>
      </w:pPr>
      <w:r>
        <w:rPr>
          <w:sz w:val="28"/>
          <w:szCs w:val="28"/>
        </w:rPr>
        <w:t xml:space="preserve">от </w:t>
      </w:r>
      <w:r w:rsidR="00DB19FE">
        <w:rPr>
          <w:sz w:val="28"/>
          <w:szCs w:val="28"/>
          <w:lang w:val="ru-RU"/>
        </w:rPr>
        <w:t>24.04.</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31539F">
        <w:rPr>
          <w:sz w:val="28"/>
          <w:szCs w:val="28"/>
        </w:rPr>
        <w:t xml:space="preserve">                               </w:t>
      </w:r>
      <w:r>
        <w:rPr>
          <w:sz w:val="28"/>
          <w:szCs w:val="28"/>
        </w:rPr>
        <w:t>№</w:t>
      </w:r>
      <w:r w:rsidR="00DB19FE">
        <w:rPr>
          <w:sz w:val="28"/>
          <w:szCs w:val="28"/>
          <w:lang w:val="ru-RU"/>
        </w:rPr>
        <w:t>201</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с. Ельники</w:t>
      </w:r>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C24141" w:rsidP="00297862">
      <w:pPr>
        <w:pStyle w:val="1"/>
        <w:spacing w:before="0" w:after="0"/>
        <w:jc w:val="left"/>
        <w:rPr>
          <w:rFonts w:ascii="Times New Roman" w:hAnsi="Times New Roman" w:cs="Times New Roman"/>
          <w:sz w:val="28"/>
          <w:szCs w:val="28"/>
        </w:rPr>
      </w:pPr>
      <w:r>
        <w:rPr>
          <w:rFonts w:ascii="Times New Roman" w:hAnsi="Times New Roman" w:cs="Times New Roman"/>
          <w:sz w:val="28"/>
          <w:szCs w:val="28"/>
        </w:rPr>
        <w:t xml:space="preserve">Новодевиченского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Pr>
          <w:rFonts w:ascii="Times New Roman" w:hAnsi="Times New Roman" w:cs="Times New Roman"/>
          <w:sz w:val="28"/>
          <w:szCs w:val="28"/>
        </w:rPr>
        <w:t xml:space="preserve"> </w:t>
      </w:r>
      <w:r w:rsidR="00F662FB">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 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9B0380">
        <w:rPr>
          <w:rFonts w:ascii="Times New Roman" w:hAnsi="Times New Roman" w:cs="Times New Roman"/>
          <w:sz w:val="28"/>
          <w:szCs w:val="28"/>
        </w:rPr>
        <w:t>7</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r w:rsidR="00F279C0" w:rsidRPr="001C38A8">
        <w:rPr>
          <w:rFonts w:ascii="Times New Roman" w:hAnsi="Times New Roman"/>
          <w:b/>
          <w:sz w:val="28"/>
          <w:szCs w:val="28"/>
        </w:rPr>
        <w:t>п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0E6164">
        <w:rPr>
          <w:rFonts w:ascii="Times New Roman" w:hAnsi="Times New Roman"/>
          <w:color w:val="000000"/>
          <w:sz w:val="28"/>
          <w:szCs w:val="28"/>
          <w:lang w:eastAsia="zh-CN"/>
        </w:rPr>
        <w:t>Новодевиченского</w:t>
      </w:r>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9B0380">
        <w:rPr>
          <w:rFonts w:ascii="Times New Roman" w:hAnsi="Times New Roman"/>
          <w:color w:val="000000"/>
          <w:sz w:val="28"/>
          <w:szCs w:val="28"/>
          <w:lang w:eastAsia="zh-CN"/>
        </w:rPr>
        <w:t>7</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0031539F" w:rsidRPr="00DB19FE">
        <w:rPr>
          <w:rFonts w:ascii="Times New Roman" w:hAnsi="Times New Roman"/>
          <w:b w:val="0"/>
          <w:sz w:val="28"/>
          <w:szCs w:val="28"/>
        </w:rPr>
        <w:t xml:space="preserve">     </w:t>
      </w:r>
      <w:r w:rsidRPr="00200DA2">
        <w:rPr>
          <w:rFonts w:ascii="Times New Roman" w:hAnsi="Times New Roman"/>
          <w:b w:val="0"/>
          <w:sz w:val="28"/>
          <w:szCs w:val="28"/>
        </w:rPr>
        <w:t>Ю.А. Бекешев</w:t>
      </w:r>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B65D44">
        <w:rPr>
          <w:rFonts w:ascii="Times New Roman" w:hAnsi="Times New Roman"/>
          <w:sz w:val="28"/>
          <w:szCs w:val="24"/>
          <w:u w:val="single"/>
        </w:rPr>
        <w:t>24.04.2018 №201</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4F77B8"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r w:rsidR="000E6164">
        <w:rPr>
          <w:rFonts w:ascii="Times New Roman" w:hAnsi="Times New Roman" w:cs="Times New Roman"/>
          <w:sz w:val="40"/>
          <w:szCs w:val="40"/>
        </w:rPr>
        <w:t>Новодевиченского</w:t>
      </w:r>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p>
    <w:p w:rsidR="001D6102" w:rsidRPr="00066E0E" w:rsidRDefault="007C31D3" w:rsidP="007C31D3">
      <w:pPr>
        <w:pStyle w:val="1"/>
        <w:spacing w:after="0"/>
        <w:rPr>
          <w:rFonts w:ascii="Times New Roman" w:hAnsi="Times New Roman" w:cs="Times New Roman"/>
          <w:sz w:val="40"/>
          <w:szCs w:val="40"/>
        </w:rPr>
      </w:pPr>
      <w:r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AD3D81">
        <w:rPr>
          <w:rFonts w:ascii="Times New Roman" w:hAnsi="Times New Roman" w:cs="Times New Roman"/>
          <w:sz w:val="40"/>
          <w:szCs w:val="40"/>
        </w:rPr>
        <w:t>2</w:t>
      </w:r>
      <w:r w:rsidR="009B0380">
        <w:rPr>
          <w:rFonts w:ascii="Times New Roman" w:hAnsi="Times New Roman" w:cs="Times New Roman"/>
          <w:sz w:val="40"/>
          <w:szCs w:val="40"/>
        </w:rPr>
        <w:t>7</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r w:rsidR="000E6164">
              <w:rPr>
                <w:rFonts w:ascii="Times New Roman" w:hAnsi="Times New Roman" w:cs="Times New Roman"/>
              </w:rPr>
              <w:t>Новодевиченского</w:t>
            </w:r>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172EB2">
              <w:rPr>
                <w:rFonts w:ascii="Times New Roman" w:hAnsi="Times New Roman" w:cs="Times New Roman"/>
              </w:rPr>
              <w:t>7</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объем ввода в эксплуатацию после строительства и реконструкции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172EB2">
              <w:rPr>
                <w:rFonts w:ascii="Times New Roman" w:hAnsi="Times New Roman" w:cs="Times New Roman"/>
              </w:rPr>
              <w:t>10</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172EB2">
              <w:rPr>
                <w:rFonts w:ascii="Times New Roman" w:hAnsi="Times New Roman" w:cs="Times New Roman"/>
              </w:rPr>
              <w:t>7</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172EB2">
              <w:rPr>
                <w:rFonts w:ascii="Times New Roman" w:hAnsi="Times New Roman" w:cs="Times New Roman"/>
              </w:rPr>
              <w:t>7</w:t>
            </w:r>
            <w:r w:rsidRPr="005053CD">
              <w:rPr>
                <w:rFonts w:ascii="Times New Roman" w:hAnsi="Times New Roman" w:cs="Times New Roman"/>
              </w:rPr>
              <w:t xml:space="preserve"> годах составит </w:t>
            </w:r>
            <w:r w:rsidR="00A747FE">
              <w:rPr>
                <w:rFonts w:ascii="Times New Roman" w:hAnsi="Times New Roman" w:cs="Times New Roman"/>
              </w:rPr>
              <w:t>2</w:t>
            </w:r>
            <w:r w:rsidR="00237E71">
              <w:rPr>
                <w:rFonts w:ascii="Times New Roman" w:hAnsi="Times New Roman" w:cs="Times New Roman"/>
              </w:rPr>
              <w:t>824,6</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172EB2">
        <w:rPr>
          <w:rFonts w:ascii="Times New Roman" w:hAnsi="Times New Roman"/>
          <w:b/>
          <w:color w:val="22272F"/>
          <w:sz w:val="26"/>
          <w:szCs w:val="26"/>
        </w:rPr>
        <w:t>Новодевиченского</w:t>
      </w:r>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172EB2" w:rsidRDefault="00172EB2" w:rsidP="00172EB2">
      <w:pPr>
        <w:shd w:val="clear" w:color="auto" w:fill="FFFFFF"/>
        <w:snapToGrid/>
        <w:ind w:firstLine="720"/>
        <w:jc w:val="both"/>
        <w:rPr>
          <w:rFonts w:ascii="Times New Roman" w:hAnsi="Times New Roman"/>
          <w:b/>
          <w:bCs/>
          <w:sz w:val="28"/>
          <w:szCs w:val="28"/>
        </w:rPr>
      </w:pPr>
      <w:r w:rsidRPr="00172EB2">
        <w:rPr>
          <w:rFonts w:ascii="Times New Roman" w:hAnsi="Times New Roman"/>
          <w:bCs/>
          <w:sz w:val="28"/>
          <w:szCs w:val="28"/>
        </w:rPr>
        <w:t>На территории  Новодевиченского сельского поселения расположенно 3 населенных пункта   с. Новодевичье, д. Петровка,  с. Александровка.</w:t>
      </w:r>
      <w:r w:rsidRPr="00172EB2">
        <w:rPr>
          <w:rFonts w:ascii="Times New Roman" w:hAnsi="Times New Roman"/>
          <w:b/>
          <w:bCs/>
          <w:sz w:val="28"/>
          <w:szCs w:val="28"/>
        </w:rPr>
        <w:t xml:space="preserve"> </w:t>
      </w:r>
    </w:p>
    <w:p w:rsidR="000A6B8F" w:rsidRDefault="00172EB2" w:rsidP="00172EB2">
      <w:pPr>
        <w:shd w:val="clear" w:color="auto" w:fill="FFFFFF"/>
        <w:snapToGrid/>
        <w:ind w:firstLine="720"/>
        <w:jc w:val="both"/>
        <w:rPr>
          <w:rFonts w:ascii="Times New Roman" w:hAnsi="Times New Roman"/>
          <w:sz w:val="28"/>
          <w:szCs w:val="28"/>
        </w:rPr>
      </w:pPr>
      <w:r w:rsidRPr="00172EB2">
        <w:rPr>
          <w:rFonts w:ascii="Times New Roman" w:hAnsi="Times New Roman"/>
          <w:b/>
          <w:bCs/>
          <w:sz w:val="28"/>
          <w:szCs w:val="28"/>
        </w:rPr>
        <w:t>с. Новодевичье –</w:t>
      </w:r>
      <w:r>
        <w:rPr>
          <w:rFonts w:ascii="Times New Roman" w:hAnsi="Times New Roman"/>
          <w:b/>
          <w:bCs/>
          <w:sz w:val="28"/>
          <w:szCs w:val="28"/>
        </w:rPr>
        <w:t xml:space="preserve"> </w:t>
      </w:r>
      <w:r w:rsidR="000A6B8F" w:rsidRPr="00F63324">
        <w:rPr>
          <w:rFonts w:ascii="Times New Roman" w:hAnsi="Times New Roman"/>
          <w:sz w:val="28"/>
          <w:szCs w:val="28"/>
        </w:rPr>
        <w:t xml:space="preserve">село,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000A6B8F" w:rsidRPr="00F63324">
        <w:rPr>
          <w:rFonts w:ascii="Times New Roman" w:hAnsi="Times New Roman"/>
          <w:sz w:val="28"/>
          <w:szCs w:val="28"/>
        </w:rPr>
        <w:t xml:space="preserve"> Население </w:t>
      </w:r>
      <w:r w:rsidR="00F662FB">
        <w:rPr>
          <w:rFonts w:ascii="Times New Roman" w:hAnsi="Times New Roman"/>
          <w:sz w:val="28"/>
          <w:szCs w:val="28"/>
        </w:rPr>
        <w:t xml:space="preserve">поселения </w:t>
      </w:r>
      <w:r w:rsidR="0006593E">
        <w:rPr>
          <w:rFonts w:ascii="Times New Roman" w:hAnsi="Times New Roman"/>
          <w:sz w:val="28"/>
          <w:szCs w:val="28"/>
        </w:rPr>
        <w:t>319</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sidR="0006593E">
        <w:rPr>
          <w:rFonts w:ascii="Times New Roman" w:hAnsi="Times New Roman"/>
          <w:sz w:val="28"/>
          <w:szCs w:val="28"/>
        </w:rPr>
        <w:t>12,2</w:t>
      </w:r>
      <w:r w:rsidR="000A6B8F"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000A6B8F" w:rsidRPr="00F63324">
        <w:rPr>
          <w:rFonts w:ascii="Times New Roman" w:hAnsi="Times New Roman"/>
          <w:sz w:val="28"/>
          <w:szCs w:val="28"/>
        </w:rPr>
        <w:t xml:space="preserve">и </w:t>
      </w:r>
      <w:r w:rsidR="00EA0CCC">
        <w:rPr>
          <w:rFonts w:ascii="Times New Roman" w:hAnsi="Times New Roman"/>
          <w:sz w:val="28"/>
          <w:szCs w:val="28"/>
        </w:rPr>
        <w:t>1</w:t>
      </w:r>
      <w:r w:rsidR="0006593E">
        <w:rPr>
          <w:rFonts w:ascii="Times New Roman" w:hAnsi="Times New Roman"/>
          <w:sz w:val="28"/>
          <w:szCs w:val="28"/>
        </w:rPr>
        <w:t>52,2</w:t>
      </w:r>
      <w:r w:rsidR="000A6B8F" w:rsidRPr="00F63324">
        <w:rPr>
          <w:rFonts w:ascii="Times New Roman" w:hAnsi="Times New Roman"/>
          <w:sz w:val="28"/>
          <w:szCs w:val="28"/>
        </w:rPr>
        <w:t xml:space="preserve"> км от </w:t>
      </w:r>
      <w:r w:rsidR="00EA0CCC">
        <w:rPr>
          <w:rFonts w:ascii="Times New Roman" w:hAnsi="Times New Roman"/>
          <w:sz w:val="28"/>
          <w:szCs w:val="28"/>
        </w:rPr>
        <w:t>г. Саранск</w:t>
      </w:r>
      <w:r w:rsidR="000A6B8F" w:rsidRPr="00F63324">
        <w:rPr>
          <w:rFonts w:ascii="Times New Roman" w:hAnsi="Times New Roman"/>
          <w:sz w:val="28"/>
          <w:szCs w:val="28"/>
        </w:rPr>
        <w:t>.</w:t>
      </w:r>
    </w:p>
    <w:p w:rsidR="00E9725A" w:rsidRDefault="00E9725A" w:rsidP="00172EB2">
      <w:pPr>
        <w:shd w:val="clear" w:color="auto" w:fill="FFFFFF"/>
        <w:snapToGrid/>
        <w:ind w:firstLine="720"/>
        <w:jc w:val="both"/>
        <w:rPr>
          <w:rFonts w:ascii="Times New Roman" w:hAnsi="Times New Roman"/>
          <w:sz w:val="28"/>
          <w:szCs w:val="28"/>
        </w:rPr>
      </w:pPr>
    </w:p>
    <w:p w:rsidR="00F662FB" w:rsidRPr="00173E5F" w:rsidRDefault="00F662FB" w:rsidP="00F63324">
      <w:pPr>
        <w:shd w:val="clear" w:color="auto" w:fill="FFFFFF"/>
        <w:snapToGrid/>
        <w:jc w:val="both"/>
        <w:rPr>
          <w:rFonts w:ascii="Times New Roman" w:hAnsi="Times New Roman"/>
          <w:sz w:val="28"/>
          <w:szCs w:val="28"/>
        </w:rPr>
      </w:pPr>
    </w:p>
    <w:p w:rsidR="004D5EE5" w:rsidRPr="00173E5F" w:rsidRDefault="00E9725A" w:rsidP="00F63324">
      <w:pPr>
        <w:shd w:val="clear" w:color="auto" w:fill="FFFFFF"/>
        <w:snapToGrid/>
        <w:jc w:val="both"/>
        <w:rPr>
          <w:rFonts w:ascii="Times New Roman" w:hAnsi="Times New Roman"/>
          <w:sz w:val="28"/>
          <w:szCs w:val="28"/>
        </w:rPr>
      </w:pPr>
      <w:r>
        <w:rPr>
          <w:rFonts w:ascii="Times New Roman" w:hAnsi="Times New Roman"/>
          <w:sz w:val="28"/>
          <w:szCs w:val="28"/>
        </w:rPr>
        <w:t xml:space="preserve">             </w:t>
      </w:r>
      <w:r w:rsidR="00B65D44">
        <w:rPr>
          <w:rFonts w:ascii="Times New Roman" w:hAnsi="Times New Roman"/>
          <w:sz w:val="28"/>
          <w:szCs w:val="28"/>
        </w:rPr>
        <w:pict w14:anchorId="432FAD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261pt;mso-left-percent:-10001;mso-top-percent:-10001;mso-position-horizontal:absolute;mso-position-horizontal-relative:char;mso-position-vertical:absolute;mso-position-vertical-relative:line;mso-left-percent:-10001;mso-top-percent:-10001">
            <v:imagedata r:id="rId17" o:title="" cropright="3063f"/>
          </v:shape>
        </w:pict>
      </w:r>
    </w:p>
    <w:p w:rsidR="007B4A5F" w:rsidRPr="00F63324" w:rsidRDefault="007B4A5F" w:rsidP="00F63324">
      <w:pPr>
        <w:shd w:val="clear" w:color="auto" w:fill="FFFFFF"/>
        <w:snapToGrid/>
        <w:jc w:val="both"/>
        <w:rPr>
          <w:rFonts w:ascii="Times New Roman" w:hAnsi="Times New Roman"/>
          <w:color w:val="22272F"/>
          <w:sz w:val="28"/>
          <w:szCs w:val="28"/>
        </w:rPr>
      </w:pPr>
    </w:p>
    <w:p w:rsidR="004C64FA" w:rsidRPr="004C64FA" w:rsidRDefault="0006593E" w:rsidP="004C64FA">
      <w:pPr>
        <w:snapToGrid/>
        <w:ind w:firstLine="709"/>
        <w:jc w:val="both"/>
        <w:rPr>
          <w:rFonts w:ascii="Times New Roman" w:hAnsi="Times New Roman"/>
          <w:sz w:val="28"/>
          <w:szCs w:val="28"/>
        </w:rPr>
      </w:pPr>
      <w:r>
        <w:rPr>
          <w:rFonts w:ascii="Times New Roman" w:hAnsi="Times New Roman"/>
          <w:sz w:val="28"/>
          <w:szCs w:val="28"/>
        </w:rPr>
        <w:t>Новодевиченское</w:t>
      </w:r>
      <w:r w:rsidR="004C64FA" w:rsidRPr="004C64FA">
        <w:rPr>
          <w:rFonts w:ascii="Times New Roman" w:hAnsi="Times New Roman"/>
          <w:sz w:val="28"/>
          <w:szCs w:val="28"/>
        </w:rPr>
        <w:t xml:space="preserve"> сельское поселение граничит</w:t>
      </w:r>
      <w:r w:rsidR="002563D6">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sidR="00CF16E9">
        <w:rPr>
          <w:rFonts w:ascii="Times New Roman" w:hAnsi="Times New Roman"/>
          <w:sz w:val="28"/>
          <w:szCs w:val="28"/>
        </w:rPr>
        <w:t>Надеждинского</w:t>
      </w:r>
      <w:r w:rsidR="002563D6">
        <w:rPr>
          <w:rFonts w:ascii="Times New Roman" w:hAnsi="Times New Roman"/>
          <w:sz w:val="28"/>
          <w:szCs w:val="28"/>
        </w:rPr>
        <w:t xml:space="preserve">, Ельниковского, </w:t>
      </w:r>
      <w:r w:rsidR="00CF16E9">
        <w:rPr>
          <w:rFonts w:ascii="Times New Roman" w:hAnsi="Times New Roman"/>
          <w:sz w:val="28"/>
          <w:szCs w:val="28"/>
        </w:rPr>
        <w:t>Старотештелимского</w:t>
      </w:r>
      <w:r w:rsidR="002563D6">
        <w:rPr>
          <w:rFonts w:ascii="Times New Roman" w:hAnsi="Times New Roman"/>
          <w:sz w:val="28"/>
          <w:szCs w:val="28"/>
        </w:rPr>
        <w:t xml:space="preserve">, </w:t>
      </w:r>
      <w:r w:rsidR="00CF16E9">
        <w:rPr>
          <w:rFonts w:ascii="Times New Roman" w:hAnsi="Times New Roman"/>
          <w:sz w:val="28"/>
          <w:szCs w:val="28"/>
        </w:rPr>
        <w:t>Мордовско-Маскинского</w:t>
      </w:r>
      <w:r w:rsidR="004C64FA" w:rsidRPr="004C64FA">
        <w:rPr>
          <w:rFonts w:ascii="Times New Roman" w:hAnsi="Times New Roman"/>
          <w:sz w:val="28"/>
          <w:szCs w:val="28"/>
        </w:rPr>
        <w:t xml:space="preserve"> сельск</w:t>
      </w:r>
      <w:r w:rsidR="002563D6">
        <w:rPr>
          <w:rFonts w:ascii="Times New Roman" w:hAnsi="Times New Roman"/>
          <w:sz w:val="28"/>
          <w:szCs w:val="28"/>
        </w:rPr>
        <w:t>их</w:t>
      </w:r>
      <w:r w:rsidR="004C64FA" w:rsidRPr="004C64FA">
        <w:rPr>
          <w:rFonts w:ascii="Times New Roman" w:hAnsi="Times New Roman"/>
          <w:sz w:val="28"/>
          <w:szCs w:val="28"/>
        </w:rPr>
        <w:t xml:space="preserve">  поселени</w:t>
      </w:r>
      <w:r w:rsidR="002563D6">
        <w:rPr>
          <w:rFonts w:ascii="Times New Roman" w:hAnsi="Times New Roman"/>
          <w:sz w:val="28"/>
          <w:szCs w:val="28"/>
        </w:rPr>
        <w:t>й</w:t>
      </w:r>
      <w:r w:rsidR="004C64FA" w:rsidRPr="004C64FA">
        <w:rPr>
          <w:rFonts w:ascii="Times New Roman" w:hAnsi="Times New Roman"/>
          <w:sz w:val="28"/>
          <w:szCs w:val="28"/>
        </w:rPr>
        <w:t xml:space="preserve"> Ельниковского муниципального района</w:t>
      </w:r>
      <w:r w:rsidR="00E9725A">
        <w:rPr>
          <w:rFonts w:ascii="Times New Roman" w:hAnsi="Times New Roman"/>
          <w:sz w:val="28"/>
          <w:szCs w:val="28"/>
        </w:rPr>
        <w:t>.</w:t>
      </w:r>
      <w:r w:rsidR="004C64FA" w:rsidRPr="004C64FA">
        <w:rPr>
          <w:rFonts w:ascii="Times New Roman" w:hAnsi="Times New Roman"/>
          <w:sz w:val="28"/>
          <w:szCs w:val="28"/>
        </w:rPr>
        <w:t xml:space="preserve">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lastRenderedPageBreak/>
        <w:t xml:space="preserve">На территории </w:t>
      </w:r>
      <w:r w:rsidR="00CF16E9">
        <w:rPr>
          <w:rFonts w:ascii="Times New Roman" w:hAnsi="Times New Roman"/>
          <w:sz w:val="28"/>
          <w:szCs w:val="28"/>
          <w:lang w:eastAsia="en-US"/>
        </w:rPr>
        <w:t>Новодевиченского</w:t>
      </w:r>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r w:rsidR="00BC1842">
        <w:rPr>
          <w:rFonts w:ascii="Times New Roman" w:hAnsi="Times New Roman"/>
          <w:b/>
          <w:spacing w:val="-14"/>
          <w:sz w:val="26"/>
          <w:szCs w:val="26"/>
        </w:rPr>
        <w:t>Новодевиченского</w:t>
      </w:r>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Pr="004C64FA">
        <w:rPr>
          <w:rFonts w:ascii="Times New Roman" w:hAnsi="Times New Roman" w:cs="Arial"/>
          <w:sz w:val="28"/>
          <w:szCs w:val="28"/>
          <w:lang w:eastAsia="ar-SA"/>
        </w:rPr>
        <w:t xml:space="preserve">На современном этапе  земли сельскохозяйственного назначения </w:t>
      </w:r>
      <w:r w:rsidR="00173E5F">
        <w:rPr>
          <w:rFonts w:ascii="Times New Roman" w:hAnsi="Times New Roman" w:cs="Arial"/>
          <w:sz w:val="28"/>
          <w:szCs w:val="28"/>
          <w:lang w:eastAsia="ar-SA"/>
        </w:rPr>
        <w:t xml:space="preserve">е используются </w:t>
      </w:r>
      <w:r w:rsidR="002563D6">
        <w:rPr>
          <w:rFonts w:ascii="Times New Roman" w:hAnsi="Times New Roman" w:cs="Arial"/>
          <w:sz w:val="28"/>
          <w:szCs w:val="28"/>
          <w:lang w:eastAsia="ar-SA"/>
        </w:rPr>
        <w:t>не в полном объеме</w:t>
      </w:r>
      <w:r w:rsidRPr="004C64FA">
        <w:rPr>
          <w:rFonts w:ascii="Times New Roman" w:hAnsi="Times New Roman" w:cs="Arial"/>
          <w:sz w:val="28"/>
          <w:szCs w:val="28"/>
          <w:lang w:eastAsia="ar-SA"/>
        </w:rPr>
        <w:t>.</w:t>
      </w:r>
      <w:r w:rsidR="00B009BE">
        <w:rPr>
          <w:rFonts w:ascii="Times New Roman" w:hAnsi="Times New Roman" w:cs="Arial"/>
          <w:sz w:val="28"/>
          <w:szCs w:val="28"/>
          <w:lang w:eastAsia="ar-SA"/>
        </w:rPr>
        <w:t xml:space="preserve"> </w:t>
      </w:r>
      <w:r w:rsidR="002563D6" w:rsidRPr="002563D6">
        <w:rPr>
          <w:rFonts w:ascii="Times New Roman" w:hAnsi="Times New Roman" w:cs="Arial"/>
          <w:sz w:val="28"/>
          <w:szCs w:val="28"/>
          <w:lang w:eastAsia="ar-SA"/>
        </w:rPr>
        <w:t>Головное сельскохозяйственное предприятие С.П. -   ООО « Нива».</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r w:rsidR="00BC1842">
        <w:rPr>
          <w:rFonts w:ascii="Times New Roman" w:hAnsi="Times New Roman"/>
          <w:sz w:val="28"/>
          <w:szCs w:val="28"/>
        </w:rPr>
        <w:t>Новодевиченского</w:t>
      </w:r>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Застройка населенных пунктов осуществляется комплексно в соответствии с утвержденным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r w:rsidR="00BC1842">
        <w:rPr>
          <w:rFonts w:ascii="Times New Roman" w:hAnsi="Times New Roman"/>
          <w:sz w:val="28"/>
          <w:szCs w:val="28"/>
          <w:lang w:eastAsia="en-US"/>
        </w:rPr>
        <w:t>Новодевиченского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r w:rsidR="00BC1842">
        <w:rPr>
          <w:rFonts w:ascii="Times New Roman" w:hAnsi="Times New Roman"/>
          <w:sz w:val="28"/>
          <w:szCs w:val="28"/>
          <w:lang w:eastAsia="en-US"/>
        </w:rPr>
        <w:t>Новодевиченского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lastRenderedPageBreak/>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r w:rsidR="00BC1842">
        <w:rPr>
          <w:rFonts w:ascii="Times New Roman" w:hAnsi="Times New Roman"/>
          <w:sz w:val="28"/>
          <w:szCs w:val="28"/>
          <w:lang w:eastAsia="en-US"/>
        </w:rPr>
        <w:t>Новодевиченского</w:t>
      </w:r>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AE256E" w:rsidRDefault="00AE256E"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AE256E">
        <w:rPr>
          <w:rFonts w:ascii="Times New Roman" w:hAnsi="Times New Roman"/>
          <w:bCs/>
          <w:sz w:val="28"/>
          <w:szCs w:val="28"/>
          <w:lang w:eastAsia="ar-SA"/>
        </w:rPr>
        <w:t>а/д. «с. Ельники–с. Старое Синдрово (в границах района)»</w:t>
      </w:r>
    </w:p>
    <w:p w:rsidR="00AE256E" w:rsidRDefault="00AE256E" w:rsidP="00AE256E">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о</w:t>
      </w:r>
      <w:r w:rsidRPr="00AE256E">
        <w:rPr>
          <w:rFonts w:ascii="Times New Roman" w:hAnsi="Times New Roman"/>
          <w:bCs/>
          <w:sz w:val="28"/>
          <w:szCs w:val="28"/>
          <w:lang w:eastAsia="ar-SA"/>
        </w:rPr>
        <w:t>т а/д. «с. Ельники–с. Старое Синдрово»–с. Новодевечье–</w:t>
      </w:r>
      <w:r>
        <w:rPr>
          <w:rFonts w:ascii="Times New Roman" w:hAnsi="Times New Roman"/>
          <w:bCs/>
          <w:sz w:val="28"/>
          <w:szCs w:val="28"/>
          <w:lang w:eastAsia="ar-SA"/>
        </w:rPr>
        <w:t xml:space="preserve"> </w:t>
      </w:r>
      <w:r w:rsidRPr="00AE256E">
        <w:rPr>
          <w:rFonts w:ascii="Times New Roman" w:hAnsi="Times New Roman"/>
          <w:bCs/>
          <w:sz w:val="28"/>
          <w:szCs w:val="28"/>
          <w:lang w:eastAsia="ar-SA"/>
        </w:rPr>
        <w:t>с. Старотештелимские Выселки</w:t>
      </w:r>
    </w:p>
    <w:p w:rsidR="00AE256E" w:rsidRDefault="00AE256E"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AE256E">
        <w:rPr>
          <w:rFonts w:ascii="Times New Roman" w:hAnsi="Times New Roman"/>
          <w:bCs/>
          <w:sz w:val="28"/>
          <w:szCs w:val="28"/>
          <w:lang w:eastAsia="ar-SA"/>
        </w:rPr>
        <w:t>с. Ельники–д. Александровка–с. Новодевичье</w:t>
      </w:r>
    </w:p>
    <w:p w:rsidR="00B762ED" w:rsidRPr="008051E8" w:rsidRDefault="00AE256E"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Новодевиченское </w:t>
      </w:r>
      <w:r w:rsidR="00B762ED" w:rsidRPr="008051E8">
        <w:rPr>
          <w:rFonts w:ascii="Times New Roman" w:hAnsi="Times New Roman"/>
          <w:bCs/>
          <w:sz w:val="28"/>
          <w:szCs w:val="28"/>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r w:rsidR="00AE256E">
        <w:rPr>
          <w:rFonts w:ascii="Times New Roman" w:hAnsi="Times New Roman"/>
          <w:sz w:val="28"/>
          <w:szCs w:val="28"/>
        </w:rPr>
        <w:t>Новодевиченское</w:t>
      </w:r>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2563D6">
        <w:rPr>
          <w:rFonts w:ascii="Times New Roman" w:hAnsi="Times New Roman"/>
          <w:sz w:val="28"/>
          <w:szCs w:val="28"/>
        </w:rPr>
        <w:t>3</w:t>
      </w:r>
      <w:r w:rsidR="008768D1">
        <w:rPr>
          <w:rFonts w:ascii="Times New Roman" w:hAnsi="Times New Roman"/>
          <w:sz w:val="28"/>
          <w:szCs w:val="28"/>
        </w:rPr>
        <w:t>,0</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062D33">
        <w:rPr>
          <w:rFonts w:ascii="Times New Roman" w:hAnsi="Times New Roman"/>
          <w:sz w:val="28"/>
          <w:szCs w:val="28"/>
        </w:rPr>
        <w:t>0,</w:t>
      </w:r>
      <w:r w:rsidR="008768D1">
        <w:rPr>
          <w:rFonts w:ascii="Times New Roman" w:hAnsi="Times New Roman"/>
          <w:sz w:val="28"/>
          <w:szCs w:val="28"/>
        </w:rPr>
        <w:t>9</w:t>
      </w:r>
      <w:r w:rsidRPr="001915CB">
        <w:rPr>
          <w:rFonts w:ascii="Times New Roman" w:hAnsi="Times New Roman"/>
          <w:sz w:val="28"/>
          <w:szCs w:val="28"/>
        </w:rPr>
        <w:t xml:space="preserve"> км, что составляет </w:t>
      </w:r>
      <w:r w:rsidR="008768D1">
        <w:rPr>
          <w:rFonts w:ascii="Times New Roman" w:hAnsi="Times New Roman"/>
          <w:sz w:val="28"/>
          <w:szCs w:val="28"/>
        </w:rPr>
        <w:t>30</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r w:rsidR="00226D84">
        <w:rPr>
          <w:rFonts w:ascii="Times New Roman" w:hAnsi="Times New Roman"/>
          <w:sz w:val="28"/>
          <w:szCs w:val="28"/>
        </w:rPr>
        <w:t>Новодевиченского</w:t>
      </w:r>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5E4C76" w:rsidRDefault="005E4C76"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ость автомобильных дорог, км</w:t>
            </w:r>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B77F7F" w:rsidRPr="00B77F7F" w:rsidRDefault="00B77F7F" w:rsidP="00B77F7F">
            <w:pPr>
              <w:snapToGrid/>
              <w:rPr>
                <w:rFonts w:ascii="Times New Roman" w:hAnsi="Times New Roman"/>
                <w:b/>
                <w:color w:val="000000"/>
              </w:rPr>
            </w:pPr>
            <w:r w:rsidRPr="00B77F7F">
              <w:rPr>
                <w:rFonts w:ascii="Times New Roman" w:hAnsi="Times New Roman"/>
                <w:b/>
                <w:color w:val="000000"/>
              </w:rPr>
              <w:t>Автодорога до кладбища с. Новодевичье</w:t>
            </w:r>
          </w:p>
          <w:p w:rsidR="00B77F7F" w:rsidRPr="00B77F7F" w:rsidRDefault="00B77F7F" w:rsidP="00B77F7F">
            <w:pPr>
              <w:snapToGrid/>
              <w:rPr>
                <w:rFonts w:ascii="Times New Roman" w:hAnsi="Times New Roman"/>
                <w:b/>
                <w:color w:val="000000"/>
              </w:rPr>
            </w:pPr>
            <w:r w:rsidRPr="00B77F7F">
              <w:rPr>
                <w:rFonts w:ascii="Times New Roman" w:hAnsi="Times New Roman"/>
                <w:b/>
                <w:color w:val="000000"/>
              </w:rPr>
              <w:t>с. Новодевичье</w:t>
            </w:r>
          </w:p>
          <w:p w:rsidR="00B77F7F" w:rsidRPr="00B77F7F" w:rsidRDefault="00B77F7F" w:rsidP="00B77F7F">
            <w:pPr>
              <w:snapToGrid/>
              <w:rPr>
                <w:rFonts w:ascii="Times New Roman" w:hAnsi="Times New Roman"/>
                <w:color w:val="000000"/>
              </w:rPr>
            </w:pPr>
            <w:r w:rsidRPr="00B77F7F">
              <w:rPr>
                <w:rFonts w:ascii="Times New Roman" w:hAnsi="Times New Roman"/>
                <w:color w:val="000000"/>
              </w:rPr>
              <w:t>-ул. Центральная ( от ДК до дома № 60), (от дома № 89 до дома № 53)</w:t>
            </w:r>
          </w:p>
          <w:p w:rsidR="00B77F7F" w:rsidRPr="00B77F7F" w:rsidRDefault="00B77F7F" w:rsidP="00B77F7F">
            <w:pPr>
              <w:snapToGrid/>
              <w:rPr>
                <w:rFonts w:ascii="Times New Roman" w:hAnsi="Times New Roman"/>
                <w:b/>
                <w:color w:val="000000"/>
              </w:rPr>
            </w:pPr>
            <w:r w:rsidRPr="00B77F7F">
              <w:rPr>
                <w:rFonts w:ascii="Times New Roman" w:hAnsi="Times New Roman"/>
                <w:b/>
                <w:color w:val="000000"/>
              </w:rPr>
              <w:t>д. Петровка</w:t>
            </w:r>
          </w:p>
          <w:p w:rsidR="00607C90" w:rsidRPr="00182174" w:rsidRDefault="00B77F7F" w:rsidP="00B77F7F">
            <w:pPr>
              <w:snapToGrid/>
              <w:rPr>
                <w:rFonts w:ascii="Times New Roman" w:hAnsi="Times New Roman"/>
                <w:color w:val="000000"/>
              </w:rPr>
            </w:pPr>
            <w:r>
              <w:rPr>
                <w:rFonts w:ascii="Times New Roman" w:hAnsi="Times New Roman"/>
                <w:color w:val="000000"/>
              </w:rPr>
              <w:t>-</w:t>
            </w:r>
            <w:r w:rsidRPr="00B77F7F">
              <w:rPr>
                <w:rFonts w:ascii="Times New Roman" w:hAnsi="Times New Roman"/>
                <w:color w:val="000000"/>
              </w:rPr>
              <w:t xml:space="preserve">ул. Кирпичная </w:t>
            </w:r>
          </w:p>
        </w:tc>
        <w:tc>
          <w:tcPr>
            <w:tcW w:w="1842" w:type="dxa"/>
            <w:tcBorders>
              <w:top w:val="nil"/>
              <w:left w:val="nil"/>
              <w:bottom w:val="nil"/>
              <w:right w:val="single" w:sz="4" w:space="0" w:color="auto"/>
            </w:tcBorders>
            <w:noWrap/>
          </w:tcPr>
          <w:p w:rsidR="00B77F7F" w:rsidRPr="00B77F7F" w:rsidRDefault="00B77F7F" w:rsidP="00B77F7F">
            <w:pPr>
              <w:snapToGrid/>
              <w:jc w:val="center"/>
              <w:rPr>
                <w:rFonts w:ascii="Times New Roman" w:hAnsi="Times New Roman"/>
                <w:color w:val="000000"/>
              </w:rPr>
            </w:pPr>
            <w:r w:rsidRPr="00B77F7F">
              <w:rPr>
                <w:rFonts w:ascii="Times New Roman" w:hAnsi="Times New Roman"/>
                <w:color w:val="000000"/>
              </w:rPr>
              <w:t>0,5</w:t>
            </w:r>
          </w:p>
          <w:p w:rsid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r w:rsidRPr="00B77F7F">
              <w:rPr>
                <w:rFonts w:ascii="Times New Roman" w:hAnsi="Times New Roman"/>
                <w:color w:val="000000"/>
              </w:rPr>
              <w:t>0,8</w:t>
            </w:r>
          </w:p>
          <w:p w:rsidR="00B77F7F" w:rsidRP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p>
          <w:p w:rsidR="0000763C" w:rsidRPr="00182174" w:rsidRDefault="00B77F7F" w:rsidP="00B77F7F">
            <w:pPr>
              <w:snapToGrid/>
              <w:jc w:val="center"/>
              <w:rPr>
                <w:rFonts w:ascii="Times New Roman" w:hAnsi="Times New Roman"/>
                <w:color w:val="000000"/>
              </w:rPr>
            </w:pPr>
            <w:r w:rsidRPr="00B77F7F">
              <w:rPr>
                <w:rFonts w:ascii="Times New Roman" w:hAnsi="Times New Roman"/>
                <w:color w:val="000000"/>
              </w:rPr>
              <w:t>1,7</w:t>
            </w:r>
          </w:p>
        </w:tc>
        <w:tc>
          <w:tcPr>
            <w:tcW w:w="1134" w:type="dxa"/>
            <w:tcBorders>
              <w:top w:val="nil"/>
              <w:left w:val="nil"/>
              <w:bottom w:val="nil"/>
              <w:right w:val="single" w:sz="4" w:space="0" w:color="auto"/>
            </w:tcBorders>
          </w:tcPr>
          <w:p w:rsidR="00B77F7F" w:rsidRPr="00B77F7F" w:rsidRDefault="00B77F7F" w:rsidP="00B77F7F">
            <w:pPr>
              <w:snapToGrid/>
              <w:jc w:val="center"/>
              <w:rPr>
                <w:rFonts w:ascii="Times New Roman" w:hAnsi="Times New Roman"/>
                <w:color w:val="000000"/>
              </w:rPr>
            </w:pPr>
            <w:r w:rsidRPr="00B77F7F">
              <w:rPr>
                <w:rFonts w:ascii="Times New Roman" w:hAnsi="Times New Roman"/>
                <w:color w:val="000000"/>
              </w:rPr>
              <w:t>0,5</w:t>
            </w:r>
          </w:p>
          <w:p w:rsid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r w:rsidRPr="00B77F7F">
              <w:rPr>
                <w:rFonts w:ascii="Times New Roman" w:hAnsi="Times New Roman"/>
                <w:color w:val="000000"/>
              </w:rPr>
              <w:t>0,4</w:t>
            </w:r>
          </w:p>
          <w:p w:rsidR="00B77F7F" w:rsidRP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p>
          <w:p w:rsidR="00DF30A2" w:rsidRPr="00182174" w:rsidRDefault="00DF30A2" w:rsidP="00B05EB4">
            <w:pPr>
              <w:snapToGrid/>
              <w:jc w:val="center"/>
              <w:rPr>
                <w:rFonts w:ascii="Times New Roman" w:hAnsi="Times New Roman"/>
                <w:color w:val="000000"/>
              </w:rPr>
            </w:pP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B77F7F" w:rsidRPr="00B77F7F" w:rsidRDefault="00B77F7F" w:rsidP="00B77F7F">
            <w:pPr>
              <w:snapToGrid/>
              <w:jc w:val="center"/>
              <w:rPr>
                <w:rFonts w:ascii="Times New Roman" w:hAnsi="Times New Roman"/>
                <w:color w:val="000000"/>
              </w:rPr>
            </w:pPr>
          </w:p>
          <w:p w:rsid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r w:rsidRPr="00B77F7F">
              <w:rPr>
                <w:rFonts w:ascii="Times New Roman" w:hAnsi="Times New Roman"/>
                <w:color w:val="000000"/>
              </w:rPr>
              <w:t>0,4</w:t>
            </w:r>
          </w:p>
          <w:p w:rsidR="00B77F7F" w:rsidRPr="00B77F7F" w:rsidRDefault="00B77F7F" w:rsidP="00B77F7F">
            <w:pPr>
              <w:snapToGrid/>
              <w:jc w:val="center"/>
              <w:rPr>
                <w:rFonts w:ascii="Times New Roman" w:hAnsi="Times New Roman"/>
                <w:color w:val="000000"/>
              </w:rPr>
            </w:pPr>
          </w:p>
          <w:p w:rsidR="00B77F7F" w:rsidRPr="00B77F7F" w:rsidRDefault="00B77F7F" w:rsidP="00B77F7F">
            <w:pPr>
              <w:snapToGrid/>
              <w:jc w:val="center"/>
              <w:rPr>
                <w:rFonts w:ascii="Times New Roman" w:hAnsi="Times New Roman"/>
                <w:color w:val="000000"/>
              </w:rPr>
            </w:pPr>
          </w:p>
          <w:p w:rsidR="00DF30A2" w:rsidRPr="00182174" w:rsidRDefault="00B77F7F" w:rsidP="00B77F7F">
            <w:pPr>
              <w:snapToGrid/>
              <w:jc w:val="center"/>
              <w:rPr>
                <w:rFonts w:ascii="Times New Roman" w:hAnsi="Times New Roman"/>
                <w:color w:val="000000"/>
              </w:rPr>
            </w:pPr>
            <w:r w:rsidRPr="00B77F7F">
              <w:rPr>
                <w:rFonts w:ascii="Times New Roman" w:hAnsi="Times New Roman"/>
                <w:color w:val="000000"/>
              </w:rPr>
              <w:t>1,7</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lastRenderedPageBreak/>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r w:rsidR="00226D84">
        <w:rPr>
          <w:rFonts w:ascii="Times New Roman" w:hAnsi="Times New Roman"/>
          <w:sz w:val="28"/>
          <w:szCs w:val="28"/>
          <w:lang w:eastAsia="en-US"/>
        </w:rPr>
        <w:t>Новодевиченского</w:t>
      </w:r>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остояния сети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5E4C76" w:rsidRPr="007E0758" w:rsidRDefault="005E4C76" w:rsidP="008D4905">
      <w:pPr>
        <w:snapToGrid/>
        <w:ind w:firstLine="720"/>
        <w:jc w:val="both"/>
        <w:rPr>
          <w:rFonts w:ascii="Times New Roman" w:hAnsi="Times New Roman"/>
          <w:sz w:val="28"/>
          <w:szCs w:val="28"/>
          <w:lang w:eastAsia="en-US"/>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F916FC" w:rsidRDefault="00F916FC" w:rsidP="006425DC">
      <w:pPr>
        <w:snapToGrid/>
        <w:ind w:firstLine="709"/>
        <w:jc w:val="center"/>
        <w:rPr>
          <w:rFonts w:ascii="Times New Roman" w:hAnsi="Times New Roman"/>
          <w:b/>
          <w:sz w:val="28"/>
          <w:szCs w:val="28"/>
        </w:rPr>
      </w:pPr>
    </w:p>
    <w:p w:rsidR="00F916FC" w:rsidRDefault="00F916FC" w:rsidP="006425DC">
      <w:pPr>
        <w:snapToGrid/>
        <w:ind w:firstLine="709"/>
        <w:jc w:val="center"/>
        <w:rPr>
          <w:rFonts w:ascii="Times New Roman" w:hAnsi="Times New Roman"/>
          <w:b/>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средств предприятий.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w:t>
      </w:r>
      <w:r w:rsidRPr="00EA16F3">
        <w:rPr>
          <w:rFonts w:ascii="Times New Roman" w:hAnsi="Times New Roman"/>
          <w:sz w:val="28"/>
          <w:szCs w:val="28"/>
          <w:lang w:eastAsia="zh-CN"/>
        </w:rPr>
        <w:lastRenderedPageBreak/>
        <w:t xml:space="preserve">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«Ельниковское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r w:rsidR="00226D84">
        <w:rPr>
          <w:rFonts w:ascii="Times New Roman" w:hAnsi="Times New Roman"/>
          <w:sz w:val="28"/>
          <w:szCs w:val="28"/>
          <w:lang w:eastAsia="en-US"/>
        </w:rPr>
        <w:t>Новодевиченского</w:t>
      </w:r>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5E4C76" w:rsidRDefault="00B47E27" w:rsidP="005E4C76">
      <w:pPr>
        <w:snapToGrid/>
        <w:jc w:val="both"/>
        <w:rPr>
          <w:rFonts w:ascii="Times New Roman" w:hAnsi="Times New Roman"/>
          <w:b/>
          <w:sz w:val="28"/>
          <w:szCs w:val="28"/>
          <w:lang w:eastAsia="en-US"/>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r w:rsidR="00226D84">
        <w:rPr>
          <w:rFonts w:ascii="Times New Roman" w:hAnsi="Times New Roman"/>
          <w:sz w:val="28"/>
          <w:szCs w:val="28"/>
          <w:lang w:eastAsia="en-US"/>
        </w:rPr>
        <w:t>Новодевиченского</w:t>
      </w:r>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4F77B8" w:rsidRDefault="004F77B8" w:rsidP="00DA1CA0">
      <w:pPr>
        <w:snapToGrid/>
        <w:jc w:val="center"/>
        <w:rPr>
          <w:rFonts w:ascii="Times New Roman" w:hAnsi="Times New Roman"/>
          <w:b/>
          <w:sz w:val="28"/>
          <w:szCs w:val="28"/>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r w:rsidR="00226D84">
        <w:rPr>
          <w:rFonts w:ascii="Times New Roman CYR" w:hAnsi="Times New Roman CYR" w:cs="Times New Roman CYR"/>
          <w:sz w:val="28"/>
          <w:szCs w:val="28"/>
        </w:rPr>
        <w:t>Новодевиченском</w:t>
      </w:r>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lastRenderedPageBreak/>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r w:rsidR="00226D84">
        <w:rPr>
          <w:rFonts w:ascii="Times New Roman" w:hAnsi="Times New Roman"/>
          <w:sz w:val="28"/>
          <w:szCs w:val="28"/>
        </w:rPr>
        <w:t>Новодевиченского</w:t>
      </w:r>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застройки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r w:rsidR="00226D84">
        <w:rPr>
          <w:rFonts w:ascii="Times New Roman" w:hAnsi="Times New Roman"/>
          <w:sz w:val="28"/>
          <w:szCs w:val="28"/>
          <w:lang w:eastAsia="en-US"/>
        </w:rPr>
        <w:t>Новодевиченского</w:t>
      </w:r>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r w:rsidR="00226D84">
        <w:rPr>
          <w:rFonts w:ascii="Times New Roman" w:hAnsi="Times New Roman"/>
          <w:sz w:val="28"/>
          <w:szCs w:val="28"/>
          <w:lang w:eastAsia="en-US"/>
        </w:rPr>
        <w:t>Новодевиченского</w:t>
      </w:r>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lastRenderedPageBreak/>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r w:rsidR="00E65DCC" w:rsidRPr="007422E3">
        <w:rPr>
          <w:rFonts w:ascii="Times New Roman" w:hAnsi="Times New Roman"/>
          <w:color w:val="000000"/>
          <w:sz w:val="28"/>
          <w:szCs w:val="28"/>
        </w:rPr>
        <w:t>гг</w:t>
      </w:r>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r w:rsidRPr="007422E3">
        <w:rPr>
          <w:rFonts w:ascii="Times New Roman" w:hAnsi="Times New Roman"/>
          <w:color w:val="000000"/>
          <w:sz w:val="28"/>
          <w:szCs w:val="28"/>
        </w:rPr>
        <w:t>гг»</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r w:rsidRPr="006A3CC1">
        <w:rPr>
          <w:rFonts w:ascii="Times New Roman" w:hAnsi="Times New Roman"/>
          <w:kern w:val="3"/>
          <w:sz w:val="28"/>
          <w:szCs w:val="28"/>
          <w:lang w:val="de-DE" w:eastAsia="ja-JP" w:bidi="fa-IR"/>
        </w:rPr>
        <w:t>остановление</w:t>
      </w:r>
      <w:r>
        <w:rPr>
          <w:rFonts w:ascii="Times New Roman" w:hAnsi="Times New Roman"/>
          <w:kern w:val="3"/>
          <w:sz w:val="28"/>
          <w:szCs w:val="28"/>
          <w:lang w:eastAsia="ja-JP" w:bidi="fa-IR"/>
        </w:rPr>
        <w:t xml:space="preserve"> </w:t>
      </w:r>
      <w:r w:rsidRPr="006A3CC1">
        <w:rPr>
          <w:rFonts w:ascii="Times New Roman" w:hAnsi="Times New Roman"/>
          <w:kern w:val="3"/>
          <w:sz w:val="28"/>
          <w:szCs w:val="28"/>
          <w:lang w:val="de-DE" w:eastAsia="ja-JP" w:bidi="fa-IR"/>
        </w:rPr>
        <w:t xml:space="preserve">администрации Ельниковского муниципального района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«Об утверждении </w:t>
      </w:r>
      <w:r w:rsidRPr="006A3CC1">
        <w:rPr>
          <w:rFonts w:ascii="Times New Roman" w:hAnsi="Times New Roman"/>
          <w:kern w:val="3"/>
          <w:sz w:val="28"/>
          <w:szCs w:val="28"/>
          <w:lang w:eastAsia="ja-JP" w:bidi="fa-IR"/>
        </w:rPr>
        <w:t>М</w:t>
      </w:r>
      <w:r w:rsidRPr="006A3CC1">
        <w:rPr>
          <w:rFonts w:ascii="Times New Roman" w:hAnsi="Times New Roman"/>
          <w:kern w:val="3"/>
          <w:sz w:val="28"/>
          <w:szCs w:val="28"/>
          <w:lang w:val="de-DE" w:eastAsia="ja-JP" w:bidi="fa-IR"/>
        </w:rPr>
        <w:t xml:space="preserve">униципальной  программы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r w:rsidR="00226D84">
        <w:rPr>
          <w:rFonts w:ascii="Times New Roman" w:hAnsi="Times New Roman"/>
          <w:sz w:val="28"/>
          <w:szCs w:val="28"/>
        </w:rPr>
        <w:t>Новодевиченского</w:t>
      </w:r>
      <w:r w:rsidR="0078537F" w:rsidRPr="003C4D3A">
        <w:rPr>
          <w:rFonts w:ascii="Times New Roman" w:hAnsi="Times New Roman"/>
          <w:sz w:val="28"/>
          <w:szCs w:val="28"/>
        </w:rPr>
        <w:t xml:space="preserve"> сельского поселения, утвержденный Решением Совета депутатов </w:t>
      </w:r>
      <w:r w:rsidR="00226D84">
        <w:rPr>
          <w:rFonts w:ascii="Times New Roman" w:hAnsi="Times New Roman"/>
          <w:sz w:val="28"/>
          <w:szCs w:val="28"/>
        </w:rPr>
        <w:t>Новодевиченского</w:t>
      </w:r>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1464EB">
        <w:rPr>
          <w:rFonts w:ascii="Times New Roman" w:hAnsi="Times New Roman"/>
          <w:sz w:val="28"/>
          <w:szCs w:val="28"/>
        </w:rPr>
        <w:t>2</w:t>
      </w:r>
      <w:r w:rsidR="003313FB">
        <w:rPr>
          <w:rFonts w:ascii="Times New Roman" w:hAnsi="Times New Roman"/>
          <w:sz w:val="28"/>
          <w:szCs w:val="28"/>
        </w:rPr>
        <w:t>8</w:t>
      </w:r>
      <w:r w:rsidR="003C4D3A" w:rsidRPr="003C4D3A">
        <w:rPr>
          <w:rFonts w:ascii="Times New Roman" w:hAnsi="Times New Roman"/>
          <w:sz w:val="28"/>
          <w:szCs w:val="28"/>
        </w:rPr>
        <w:t>.</w:t>
      </w:r>
      <w:r w:rsidR="003313FB">
        <w:rPr>
          <w:rFonts w:ascii="Times New Roman" w:hAnsi="Times New Roman"/>
          <w:sz w:val="28"/>
          <w:szCs w:val="28"/>
        </w:rPr>
        <w:t>12.</w:t>
      </w:r>
      <w:r w:rsidR="003C4D3A" w:rsidRPr="003C4D3A">
        <w:rPr>
          <w:rFonts w:ascii="Times New Roman" w:hAnsi="Times New Roman"/>
          <w:sz w:val="28"/>
          <w:szCs w:val="28"/>
        </w:rPr>
        <w:t xml:space="preserve"> 201</w:t>
      </w:r>
      <w:r w:rsidR="001759F5">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3313FB">
        <w:rPr>
          <w:rFonts w:ascii="Times New Roman" w:hAnsi="Times New Roman"/>
          <w:sz w:val="28"/>
          <w:szCs w:val="28"/>
        </w:rPr>
        <w:t>1</w:t>
      </w:r>
      <w:r w:rsidR="00FE70F1">
        <w:rPr>
          <w:rFonts w:ascii="Times New Roman" w:hAnsi="Times New Roman"/>
          <w:sz w:val="28"/>
          <w:szCs w:val="28"/>
        </w:rPr>
        <w:t>1</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lastRenderedPageBreak/>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согласно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5E4C76">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w:t>
      </w:r>
      <w:r w:rsidR="00FE70F1">
        <w:rPr>
          <w:rFonts w:ascii="Times New Roman" w:hAnsi="Times New Roman"/>
          <w:b/>
          <w:sz w:val="28"/>
          <w:szCs w:val="28"/>
          <w:lang w:eastAsia="en-US"/>
        </w:rPr>
        <w:t>о</w:t>
      </w:r>
      <w:r w:rsidRPr="00540EAA">
        <w:rPr>
          <w:rFonts w:ascii="Times New Roman" w:hAnsi="Times New Roman"/>
          <w:b/>
          <w:sz w:val="28"/>
          <w:szCs w:val="28"/>
          <w:lang w:eastAsia="en-US"/>
        </w:rPr>
        <w:t>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r w:rsidR="00226D84">
        <w:rPr>
          <w:rFonts w:ascii="Times New Roman" w:hAnsi="Times New Roman"/>
          <w:sz w:val="28"/>
          <w:szCs w:val="28"/>
          <w:lang w:eastAsia="en-US"/>
        </w:rPr>
        <w:t>Новодевиченского</w:t>
      </w:r>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lastRenderedPageBreak/>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софинансирование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r w:rsidR="00226D84">
        <w:rPr>
          <w:rFonts w:ascii="Times New Roman" w:hAnsi="Times New Roman"/>
          <w:sz w:val="28"/>
          <w:szCs w:val="20"/>
        </w:rPr>
        <w:t>Новодевиченского</w:t>
      </w:r>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r w:rsidR="00226D84">
        <w:rPr>
          <w:rFonts w:ascii="Times New Roman" w:hAnsi="Times New Roman"/>
          <w:sz w:val="28"/>
          <w:szCs w:val="28"/>
        </w:rPr>
        <w:t>Новодевиченского</w:t>
      </w:r>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r w:rsidR="00FE70F1">
        <w:rPr>
          <w:rFonts w:ascii="Times New Roman" w:hAnsi="Times New Roman"/>
          <w:sz w:val="28"/>
          <w:szCs w:val="28"/>
        </w:rPr>
        <w:t>Акчеевского</w:t>
      </w:r>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r w:rsidR="00226D84">
        <w:rPr>
          <w:rFonts w:ascii="Times New Roman" w:hAnsi="Times New Roman"/>
          <w:sz w:val="28"/>
          <w:szCs w:val="28"/>
        </w:rPr>
        <w:t>Новодевиченского</w:t>
      </w:r>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r w:rsidR="00226D84">
        <w:rPr>
          <w:rFonts w:ascii="Times New Roman" w:eastAsia="Arial Unicode MS" w:hAnsi="Times New Roman"/>
          <w:sz w:val="28"/>
          <w:szCs w:val="28"/>
        </w:rPr>
        <w:t>Новодевиченского</w:t>
      </w:r>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lastRenderedPageBreak/>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экологизация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r w:rsidR="00AB39D2">
        <w:rPr>
          <w:rFonts w:ascii="Times New Roman" w:hAnsi="Times New Roman"/>
          <w:sz w:val="28"/>
          <w:szCs w:val="28"/>
        </w:rPr>
        <w:t>Новодевиченского</w:t>
      </w:r>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r w:rsidR="00AB39D2">
        <w:rPr>
          <w:rFonts w:ascii="Times New Roman" w:hAnsi="Times New Roman"/>
          <w:sz w:val="28"/>
          <w:szCs w:val="28"/>
          <w:lang w:eastAsia="en-US"/>
        </w:rPr>
        <w:t>Новодевиченского</w:t>
      </w:r>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r w:rsidR="00AB39D2">
        <w:rPr>
          <w:rFonts w:ascii="Times New Roman" w:hAnsi="Times New Roman"/>
          <w:sz w:val="28"/>
          <w:szCs w:val="28"/>
          <w:lang w:eastAsia="en-US"/>
        </w:rPr>
        <w:t>Новодевиченского</w:t>
      </w:r>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контроля  за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AB39D2">
        <w:rPr>
          <w:rFonts w:ascii="Times New Roman" w:hAnsi="Times New Roman"/>
          <w:sz w:val="28"/>
          <w:szCs w:val="28"/>
          <w:lang w:eastAsia="en-US"/>
        </w:rPr>
        <w:t>Новодевиченском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r w:rsidR="00AB39D2">
        <w:rPr>
          <w:rFonts w:ascii="Times New Roman" w:hAnsi="Times New Roman"/>
          <w:sz w:val="28"/>
          <w:szCs w:val="28"/>
          <w:lang w:eastAsia="en-US"/>
        </w:rPr>
        <w:t>Новодевиченском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FF5B39" w:rsidRDefault="00FF5B39"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из-за следующих причин: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AB39D2">
        <w:rPr>
          <w:rFonts w:ascii="Times New Roman" w:hAnsi="Times New Roman"/>
          <w:sz w:val="28"/>
          <w:szCs w:val="28"/>
          <w:lang w:eastAsia="en-US"/>
        </w:rPr>
        <w:t>Новодевиченском</w:t>
      </w:r>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lastRenderedPageBreak/>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противогололедных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r w:rsidR="00D46B4F">
        <w:rPr>
          <w:rFonts w:ascii="Times New Roman" w:hAnsi="Times New Roman"/>
          <w:sz w:val="28"/>
          <w:szCs w:val="28"/>
          <w:lang w:eastAsia="en-US"/>
        </w:rPr>
        <w:t>Новодевиченского</w:t>
      </w:r>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Общесоциальные: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r w:rsidR="00D46B4F">
        <w:rPr>
          <w:rFonts w:ascii="Times New Roman" w:hAnsi="Times New Roman"/>
          <w:sz w:val="28"/>
          <w:szCs w:val="28"/>
        </w:rPr>
        <w:t>Новодевиченского</w:t>
      </w:r>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r w:rsidR="00D46B4F">
        <w:rPr>
          <w:rFonts w:ascii="Times New Roman" w:hAnsi="Times New Roman"/>
          <w:sz w:val="28"/>
          <w:szCs w:val="28"/>
        </w:rPr>
        <w:lastRenderedPageBreak/>
        <w:t>Новодевиченского</w:t>
      </w:r>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1464EB">
        <w:rPr>
          <w:rFonts w:ascii="Times New Roman" w:hAnsi="Times New Roman"/>
          <w:sz w:val="28"/>
          <w:szCs w:val="28"/>
        </w:rPr>
        <w:t>2</w:t>
      </w:r>
      <w:r w:rsidR="005E4C76">
        <w:rPr>
          <w:rFonts w:ascii="Times New Roman" w:hAnsi="Times New Roman"/>
          <w:sz w:val="28"/>
          <w:szCs w:val="28"/>
        </w:rPr>
        <w:t>8</w:t>
      </w:r>
      <w:r w:rsidR="00DE5DFD">
        <w:rPr>
          <w:rFonts w:ascii="Times New Roman" w:hAnsi="Times New Roman"/>
          <w:sz w:val="28"/>
          <w:szCs w:val="28"/>
        </w:rPr>
        <w:t>.</w:t>
      </w:r>
      <w:r w:rsidR="005E4C76">
        <w:rPr>
          <w:rFonts w:ascii="Times New Roman" w:hAnsi="Times New Roman"/>
          <w:sz w:val="28"/>
          <w:szCs w:val="28"/>
        </w:rPr>
        <w:t>12</w:t>
      </w:r>
      <w:r w:rsidR="00DE5DFD">
        <w:rPr>
          <w:rFonts w:ascii="Times New Roman" w:hAnsi="Times New Roman"/>
          <w:sz w:val="28"/>
          <w:szCs w:val="28"/>
        </w:rPr>
        <w:t>.201</w:t>
      </w:r>
      <w:r w:rsidR="005E4C76">
        <w:rPr>
          <w:rFonts w:ascii="Times New Roman" w:hAnsi="Times New Roman"/>
          <w:sz w:val="28"/>
          <w:szCs w:val="28"/>
        </w:rPr>
        <w:t>1</w:t>
      </w:r>
      <w:r w:rsidR="00DE5DFD">
        <w:rPr>
          <w:rFonts w:ascii="Times New Roman" w:hAnsi="Times New Roman"/>
          <w:sz w:val="28"/>
          <w:szCs w:val="28"/>
        </w:rPr>
        <w:t xml:space="preserve"> №</w:t>
      </w:r>
      <w:r w:rsidR="005E4C76">
        <w:rPr>
          <w:rFonts w:ascii="Times New Roman" w:hAnsi="Times New Roman"/>
          <w:sz w:val="28"/>
          <w:szCs w:val="28"/>
        </w:rPr>
        <w:t>10</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lastRenderedPageBreak/>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r w:rsidR="00D46B4F">
        <w:rPr>
          <w:rFonts w:ascii="Times New Roman" w:hAnsi="Times New Roman"/>
          <w:sz w:val="28"/>
          <w:szCs w:val="28"/>
          <w:lang w:eastAsia="en-US"/>
        </w:rPr>
        <w:t>Новодевиченского</w:t>
      </w:r>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B21CBC" w:rsidRDefault="00B21CBC" w:rsidP="004A1EAD">
      <w:pPr>
        <w:snapToGrid/>
        <w:jc w:val="both"/>
        <w:rPr>
          <w:rFonts w:ascii="Times New Roman" w:hAnsi="Times New Roman"/>
          <w:sz w:val="28"/>
          <w:szCs w:val="28"/>
          <w:lang w:eastAsia="en-US"/>
        </w:rPr>
      </w:pPr>
      <w:r>
        <w:rPr>
          <w:rFonts w:ascii="Times New Roman" w:hAnsi="Times New Roman"/>
          <w:sz w:val="28"/>
          <w:szCs w:val="28"/>
          <w:lang w:eastAsia="en-US"/>
        </w:rPr>
        <w:lastRenderedPageBreak/>
        <w:t xml:space="preserve">       - </w:t>
      </w:r>
      <w:r w:rsidRPr="00B21CBC">
        <w:rPr>
          <w:rFonts w:ascii="Times New Roman" w:hAnsi="Times New Roman"/>
          <w:sz w:val="28"/>
          <w:szCs w:val="28"/>
          <w:lang w:eastAsia="en-US"/>
        </w:rPr>
        <w:t xml:space="preserve">мероприятия  по  </w:t>
      </w:r>
      <w:r>
        <w:rPr>
          <w:rFonts w:ascii="Times New Roman" w:hAnsi="Times New Roman"/>
          <w:sz w:val="28"/>
          <w:szCs w:val="28"/>
          <w:lang w:eastAsia="en-US"/>
        </w:rPr>
        <w:t>строительству</w:t>
      </w:r>
      <w:r w:rsidRPr="00B21CBC">
        <w:rPr>
          <w:rFonts w:ascii="Times New Roman" w:hAnsi="Times New Roman"/>
          <w:sz w:val="28"/>
          <w:szCs w:val="28"/>
          <w:lang w:eastAsia="en-US"/>
        </w:rPr>
        <w:t xml:space="preserve">  автомобильных  дорог  местного значения и искусственных сооружений на них.</w:t>
      </w:r>
    </w:p>
    <w:p w:rsidR="005979A6" w:rsidRPr="004A1EAD" w:rsidRDefault="00B21CBC" w:rsidP="005979A6">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5979A6" w:rsidRPr="00092DEB">
        <w:rPr>
          <w:rFonts w:ascii="Times New Roman" w:hAnsi="Times New Roman"/>
          <w:sz w:val="28"/>
          <w:szCs w:val="28"/>
          <w:lang w:eastAsia="en-US"/>
        </w:rPr>
        <w:t xml:space="preserve">Реализация  мероприятий  позволит  </w:t>
      </w:r>
      <w:r w:rsidR="005979A6">
        <w:rPr>
          <w:rFonts w:ascii="Times New Roman" w:hAnsi="Times New Roman"/>
          <w:sz w:val="28"/>
          <w:szCs w:val="28"/>
          <w:lang w:eastAsia="en-US"/>
        </w:rPr>
        <w:t>увеличить</w:t>
      </w:r>
      <w:r w:rsidR="005979A6" w:rsidRPr="00092DEB">
        <w:rPr>
          <w:rFonts w:ascii="Times New Roman" w:hAnsi="Times New Roman"/>
          <w:sz w:val="28"/>
          <w:szCs w:val="28"/>
          <w:lang w:eastAsia="en-US"/>
        </w:rPr>
        <w:t xml:space="preserve">  протяженность  автомобильных дорог  общего  пользования  местного  значения,  на  которых  уровень  загрузки соответствует  нормативному.</w:t>
      </w:r>
      <w:r w:rsidR="005979A6" w:rsidRPr="004A1EAD">
        <w:rPr>
          <w:rFonts w:ascii="Times New Roman" w:hAnsi="Times New Roman"/>
          <w:sz w:val="28"/>
          <w:szCs w:val="28"/>
          <w:lang w:eastAsia="en-US"/>
        </w:rPr>
        <w:t xml:space="preserve">  </w:t>
      </w:r>
    </w:p>
    <w:p w:rsidR="00237E71" w:rsidRPr="00D67C3A" w:rsidRDefault="00237E71" w:rsidP="00237E71">
      <w:pPr>
        <w:widowControl w:val="0"/>
        <w:autoSpaceDE w:val="0"/>
        <w:autoSpaceDN w:val="0"/>
        <w:adjustRightInd w:val="0"/>
        <w:snapToGrid/>
        <w:ind w:firstLine="720"/>
        <w:jc w:val="both"/>
        <w:rPr>
          <w:rFonts w:ascii="Times New Roman" w:hAnsi="Times New Roman"/>
          <w:sz w:val="28"/>
          <w:szCs w:val="28"/>
        </w:rPr>
      </w:pPr>
      <w:r w:rsidRPr="00E228D2">
        <w:rPr>
          <w:rFonts w:ascii="Times New Roman" w:hAnsi="Times New Roman"/>
          <w:sz w:val="28"/>
          <w:szCs w:val="28"/>
        </w:rPr>
        <w:t>Объемы работ по строительству и реконструкции автомобильных дорог на период с 201</w:t>
      </w:r>
      <w:r>
        <w:rPr>
          <w:rFonts w:ascii="Times New Roman" w:hAnsi="Times New Roman"/>
          <w:sz w:val="28"/>
          <w:szCs w:val="28"/>
        </w:rPr>
        <w:t>8</w:t>
      </w:r>
      <w:r w:rsidRPr="00E228D2">
        <w:rPr>
          <w:rFonts w:ascii="Times New Roman" w:hAnsi="Times New Roman"/>
          <w:sz w:val="28"/>
          <w:szCs w:val="28"/>
        </w:rPr>
        <w:t xml:space="preserve"> года по 202</w:t>
      </w:r>
      <w:r>
        <w:rPr>
          <w:rFonts w:ascii="Times New Roman" w:hAnsi="Times New Roman"/>
          <w:sz w:val="28"/>
          <w:szCs w:val="28"/>
        </w:rPr>
        <w:t>5</w:t>
      </w:r>
      <w:r w:rsidRPr="00E228D2">
        <w:rPr>
          <w:rFonts w:ascii="Times New Roman" w:hAnsi="Times New Roman"/>
          <w:sz w:val="28"/>
          <w:szCs w:val="28"/>
        </w:rPr>
        <w:t xml:space="preserve"> год с указанием протяженности  и объема финансирования приведены в </w:t>
      </w:r>
      <w:hyperlink w:anchor="sub_1020" w:history="1">
        <w:r w:rsidRPr="00E228D2">
          <w:rPr>
            <w:rFonts w:ascii="Times New Roman" w:hAnsi="Times New Roman"/>
            <w:sz w:val="28"/>
            <w:szCs w:val="28"/>
          </w:rPr>
          <w:t>приложении 2</w:t>
        </w:r>
      </w:hyperlink>
      <w:r w:rsidRPr="00E228D2">
        <w:rPr>
          <w:rFonts w:ascii="Times New Roman" w:hAnsi="Times New Roman"/>
          <w:sz w:val="28"/>
          <w:szCs w:val="28"/>
        </w:rPr>
        <w:t>.</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A747FE" w:rsidRPr="00237E71">
        <w:rPr>
          <w:rFonts w:ascii="Times New Roman" w:hAnsi="Times New Roman"/>
          <w:sz w:val="28"/>
          <w:szCs w:val="28"/>
        </w:rPr>
        <w:t>2</w:t>
      </w:r>
      <w:r w:rsidR="00237E71">
        <w:rPr>
          <w:rFonts w:ascii="Times New Roman" w:hAnsi="Times New Roman"/>
          <w:sz w:val="28"/>
          <w:szCs w:val="28"/>
        </w:rPr>
        <w:t>824,6</w:t>
      </w:r>
      <w:r w:rsidR="004F77B8" w:rsidRPr="00237E71">
        <w:rPr>
          <w:rFonts w:ascii="Times New Roman" w:hAnsi="Times New Roman"/>
          <w:sz w:val="28"/>
          <w:szCs w:val="28"/>
        </w:rPr>
        <w:t xml:space="preserve"> </w:t>
      </w:r>
      <w:r w:rsidRPr="00237E71">
        <w:rPr>
          <w:rFonts w:ascii="Times New Roman" w:hAnsi="Times New Roman"/>
          <w:sz w:val="28"/>
          <w:szCs w:val="28"/>
        </w:rPr>
        <w:t>тыс. рублей</w:t>
      </w:r>
      <w:r w:rsidRPr="005053CD">
        <w:rPr>
          <w:rFonts w:ascii="Times New Roman" w:hAnsi="Times New Roman"/>
          <w:sz w:val="28"/>
          <w:szCs w:val="28"/>
        </w:rPr>
        <w:t xml:space="preserve">, приведен в </w:t>
      </w:r>
      <w:hyperlink w:anchor="sub_1700" w:history="1">
        <w:r w:rsidRPr="005053CD">
          <w:rPr>
            <w:rFonts w:ascii="Times New Roman" w:hAnsi="Times New Roman"/>
            <w:sz w:val="28"/>
            <w:szCs w:val="28"/>
          </w:rPr>
          <w:t xml:space="preserve">приложении </w:t>
        </w:r>
      </w:hyperlink>
      <w:r w:rsidR="00237E71">
        <w:rPr>
          <w:rFonts w:ascii="Times New Roman" w:hAnsi="Times New Roman"/>
          <w:sz w:val="28"/>
          <w:szCs w:val="28"/>
        </w:rPr>
        <w:t>3</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w:t>
      </w:r>
      <w:r w:rsidR="004A1EAD" w:rsidRPr="00C029F8">
        <w:rPr>
          <w:rFonts w:ascii="Times New Roman" w:hAnsi="Times New Roman"/>
          <w:sz w:val="28"/>
          <w:szCs w:val="28"/>
          <w:lang w:eastAsia="en-US"/>
        </w:rPr>
        <w:lastRenderedPageBreak/>
        <w:t xml:space="preserve">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Pитог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(Pитог)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следующей формуле: P1 = (Vфакт + u) / Vпл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Vфакт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Vпл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Ki / N,    i = 1     (2),  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Пi факт / Пi пл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Пi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Пi пл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Ki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Pитог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Pитог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высокоэффективная;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неэффективная.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DB19FE">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п/п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3D56DF">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3D56DF">
              <w:rPr>
                <w:rFonts w:ascii="Times New Roman" w:hAnsi="Times New Roman"/>
                <w:color w:val="000000"/>
              </w:rPr>
              <w:t>7</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3D56DF">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3D56DF">
              <w:rPr>
                <w:rFonts w:ascii="Times New Roman" w:hAnsi="Times New Roman"/>
                <w:color w:val="000000"/>
              </w:rPr>
              <w:t>7</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8C4BAA" w:rsidRDefault="003D56DF" w:rsidP="003D56DF">
            <w:pPr>
              <w:snapToGrid/>
              <w:jc w:val="center"/>
              <w:rPr>
                <w:rFonts w:ascii="Times New Roman" w:hAnsi="Times New Roman"/>
                <w:color w:val="000000"/>
              </w:rPr>
            </w:pPr>
            <w:r>
              <w:rPr>
                <w:rFonts w:ascii="Times New Roman" w:hAnsi="Times New Roman"/>
                <w:color w:val="000000"/>
              </w:rPr>
              <w:t>0,9</w:t>
            </w:r>
          </w:p>
        </w:tc>
        <w:tc>
          <w:tcPr>
            <w:tcW w:w="1170" w:type="dxa"/>
            <w:shd w:val="clear" w:color="auto" w:fill="auto"/>
            <w:vAlign w:val="center"/>
          </w:tcPr>
          <w:p w:rsidR="00A6195E" w:rsidRPr="008C4BAA"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8C4BAA" w:rsidRDefault="003D56DF" w:rsidP="00B21CBC">
            <w:pPr>
              <w:jc w:val="center"/>
              <w:rPr>
                <w:rFonts w:ascii="Times New Roman" w:hAnsi="Times New Roman"/>
              </w:rPr>
            </w:pPr>
            <w:r>
              <w:rPr>
                <w:rFonts w:ascii="Times New Roman" w:hAnsi="Times New Roman"/>
              </w:rPr>
              <w:t>1,372</w:t>
            </w:r>
          </w:p>
        </w:tc>
        <w:tc>
          <w:tcPr>
            <w:tcW w:w="1559" w:type="dxa"/>
            <w:shd w:val="clear" w:color="auto" w:fill="auto"/>
            <w:vAlign w:val="center"/>
          </w:tcPr>
          <w:p w:rsidR="00A6195E" w:rsidRPr="008C4BAA" w:rsidRDefault="003D56DF" w:rsidP="00A6195E">
            <w:pPr>
              <w:jc w:val="center"/>
              <w:rPr>
                <w:rFonts w:ascii="Times New Roman" w:hAnsi="Times New Roman"/>
              </w:rPr>
            </w:pPr>
            <w:r w:rsidRPr="003D56DF">
              <w:rPr>
                <w:rFonts w:ascii="Times New Roman" w:hAnsi="Times New Roman"/>
              </w:rPr>
              <w:t>1,372</w:t>
            </w:r>
          </w:p>
        </w:tc>
        <w:tc>
          <w:tcPr>
            <w:tcW w:w="1276" w:type="dxa"/>
            <w:shd w:val="clear" w:color="auto" w:fill="auto"/>
            <w:vAlign w:val="center"/>
          </w:tcPr>
          <w:p w:rsidR="00A6195E" w:rsidRPr="008C4BAA" w:rsidRDefault="003D56DF" w:rsidP="00A6195E">
            <w:pPr>
              <w:jc w:val="center"/>
              <w:rPr>
                <w:rFonts w:ascii="Times New Roman" w:hAnsi="Times New Roman"/>
              </w:rPr>
            </w:pPr>
            <w:r w:rsidRPr="003D56DF">
              <w:rPr>
                <w:rFonts w:ascii="Times New Roman" w:hAnsi="Times New Roman"/>
              </w:rPr>
              <w:t>1,372</w:t>
            </w:r>
          </w:p>
        </w:tc>
        <w:tc>
          <w:tcPr>
            <w:tcW w:w="1275" w:type="dxa"/>
            <w:shd w:val="clear" w:color="auto" w:fill="auto"/>
            <w:vAlign w:val="center"/>
          </w:tcPr>
          <w:p w:rsidR="00A6195E" w:rsidRPr="008C4BAA" w:rsidRDefault="003D56DF" w:rsidP="00A6195E">
            <w:pPr>
              <w:jc w:val="center"/>
              <w:rPr>
                <w:rFonts w:ascii="Times New Roman" w:hAnsi="Times New Roman"/>
              </w:rPr>
            </w:pPr>
            <w:r w:rsidRPr="003D56DF">
              <w:rPr>
                <w:rFonts w:ascii="Times New Roman" w:hAnsi="Times New Roman"/>
              </w:rPr>
              <w:t>1,372</w:t>
            </w:r>
          </w:p>
        </w:tc>
        <w:tc>
          <w:tcPr>
            <w:tcW w:w="1134" w:type="dxa"/>
            <w:shd w:val="clear" w:color="auto" w:fill="auto"/>
            <w:vAlign w:val="center"/>
          </w:tcPr>
          <w:p w:rsidR="00A6195E" w:rsidRPr="008C4BAA" w:rsidRDefault="003D56DF" w:rsidP="00A6195E">
            <w:pPr>
              <w:jc w:val="center"/>
              <w:rPr>
                <w:rFonts w:ascii="Times New Roman" w:hAnsi="Times New Roman"/>
              </w:rPr>
            </w:pPr>
            <w:r w:rsidRPr="003D56DF">
              <w:rPr>
                <w:rFonts w:ascii="Times New Roman" w:hAnsi="Times New Roman"/>
              </w:rPr>
              <w:t>1,372</w:t>
            </w:r>
          </w:p>
        </w:tc>
        <w:tc>
          <w:tcPr>
            <w:tcW w:w="1333" w:type="dxa"/>
            <w:shd w:val="clear" w:color="auto" w:fill="auto"/>
            <w:vAlign w:val="center"/>
          </w:tcPr>
          <w:p w:rsidR="00A6195E" w:rsidRPr="008C4BAA" w:rsidRDefault="003D56DF" w:rsidP="00A6195E">
            <w:pPr>
              <w:jc w:val="center"/>
              <w:rPr>
                <w:rFonts w:ascii="Times New Roman" w:hAnsi="Times New Roman"/>
              </w:rPr>
            </w:pPr>
            <w:r w:rsidRPr="003D56DF">
              <w:rPr>
                <w:rFonts w:ascii="Times New Roman" w:hAnsi="Times New Roman"/>
              </w:rPr>
              <w:t>1,372</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строительства и реконструкции</w:t>
            </w:r>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3D56DF">
            <w:pPr>
              <w:jc w:val="center"/>
              <w:rPr>
                <w:rFonts w:ascii="Times New Roman" w:hAnsi="Times New Roman"/>
                <w:color w:val="000000"/>
              </w:rPr>
            </w:pPr>
            <w:r>
              <w:rPr>
                <w:rFonts w:ascii="Times New Roman" w:hAnsi="Times New Roman"/>
                <w:color w:val="000000"/>
              </w:rPr>
              <w:t>0,</w:t>
            </w:r>
            <w:r w:rsidR="003D56DF">
              <w:rPr>
                <w:rFonts w:ascii="Times New Roman" w:hAnsi="Times New Roman"/>
                <w:color w:val="000000"/>
              </w:rPr>
              <w:t>472</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сети автомобильных дорог общего пользования местного значения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3D56DF">
            <w:pPr>
              <w:jc w:val="center"/>
              <w:rPr>
                <w:rFonts w:ascii="Times New Roman" w:hAnsi="Times New Roman"/>
                <w:color w:val="000000"/>
              </w:rPr>
            </w:pPr>
            <w:r>
              <w:rPr>
                <w:rFonts w:ascii="Times New Roman" w:hAnsi="Times New Roman"/>
                <w:color w:val="000000"/>
              </w:rPr>
              <w:t>0,</w:t>
            </w:r>
            <w:r w:rsidR="003D56DF">
              <w:rPr>
                <w:rFonts w:ascii="Times New Roman" w:hAnsi="Times New Roman"/>
                <w:color w:val="000000"/>
              </w:rPr>
              <w:t>472</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капитального ремонта и ремонта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соответствующих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B21CBC" w:rsidRPr="00182174" w:rsidTr="00B21CBC">
        <w:trPr>
          <w:trHeight w:val="2697"/>
        </w:trPr>
        <w:tc>
          <w:tcPr>
            <w:tcW w:w="568" w:type="dxa"/>
            <w:shd w:val="clear" w:color="auto" w:fill="auto"/>
            <w:noWrap/>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B21CBC" w:rsidRPr="003D56DF" w:rsidRDefault="003D56DF" w:rsidP="00182174">
            <w:pPr>
              <w:snapToGrid/>
              <w:jc w:val="center"/>
              <w:rPr>
                <w:rFonts w:ascii="Times New Roman" w:hAnsi="Times New Roman"/>
                <w:color w:val="000000"/>
              </w:rPr>
            </w:pPr>
            <w:r w:rsidRPr="003D56DF">
              <w:rPr>
                <w:rFonts w:ascii="Times New Roman" w:hAnsi="Times New Roman"/>
                <w:color w:val="000000"/>
              </w:rPr>
              <w:t>30</w:t>
            </w:r>
          </w:p>
        </w:tc>
        <w:tc>
          <w:tcPr>
            <w:tcW w:w="1170" w:type="dxa"/>
            <w:shd w:val="clear" w:color="auto" w:fill="auto"/>
            <w:vAlign w:val="center"/>
          </w:tcPr>
          <w:p w:rsidR="00B21CBC" w:rsidRPr="003D56DF" w:rsidRDefault="003D56DF" w:rsidP="00182174">
            <w:pPr>
              <w:snapToGrid/>
              <w:jc w:val="center"/>
              <w:rPr>
                <w:rFonts w:ascii="Times New Roman" w:hAnsi="Times New Roman"/>
                <w:color w:val="000000"/>
              </w:rPr>
            </w:pPr>
            <w:r w:rsidRPr="003D56DF">
              <w:rPr>
                <w:rFonts w:ascii="Times New Roman" w:hAnsi="Times New Roman"/>
              </w:rPr>
              <w:t>35,2</w:t>
            </w:r>
          </w:p>
        </w:tc>
        <w:tc>
          <w:tcPr>
            <w:tcW w:w="1663" w:type="dxa"/>
            <w:shd w:val="clear" w:color="auto" w:fill="auto"/>
            <w:vAlign w:val="center"/>
          </w:tcPr>
          <w:p w:rsidR="00B21CBC" w:rsidRPr="003D56DF" w:rsidRDefault="003D56DF" w:rsidP="00EB07B5">
            <w:pPr>
              <w:jc w:val="center"/>
              <w:rPr>
                <w:rFonts w:ascii="Times New Roman" w:hAnsi="Times New Roman"/>
              </w:rPr>
            </w:pPr>
            <w:r w:rsidRPr="003D56DF">
              <w:rPr>
                <w:rFonts w:ascii="Times New Roman" w:hAnsi="Times New Roman"/>
              </w:rPr>
              <w:t>35,2</w:t>
            </w:r>
          </w:p>
        </w:tc>
        <w:tc>
          <w:tcPr>
            <w:tcW w:w="1559" w:type="dxa"/>
            <w:shd w:val="clear" w:color="auto" w:fill="auto"/>
            <w:vAlign w:val="center"/>
          </w:tcPr>
          <w:p w:rsidR="00B21CBC" w:rsidRPr="003D56DF" w:rsidRDefault="003D56DF" w:rsidP="00B21CBC">
            <w:pPr>
              <w:jc w:val="center"/>
              <w:rPr>
                <w:rFonts w:ascii="Times New Roman" w:hAnsi="Times New Roman"/>
              </w:rPr>
            </w:pPr>
            <w:r w:rsidRPr="003D56DF">
              <w:rPr>
                <w:rFonts w:ascii="Times New Roman" w:hAnsi="Times New Roman"/>
              </w:rPr>
              <w:t>35,2</w:t>
            </w:r>
          </w:p>
        </w:tc>
        <w:tc>
          <w:tcPr>
            <w:tcW w:w="1276" w:type="dxa"/>
            <w:shd w:val="clear" w:color="auto" w:fill="auto"/>
            <w:vAlign w:val="center"/>
          </w:tcPr>
          <w:p w:rsidR="00B21CBC" w:rsidRPr="003D56DF" w:rsidRDefault="003D56DF" w:rsidP="00B21CBC">
            <w:pPr>
              <w:jc w:val="center"/>
              <w:rPr>
                <w:rFonts w:ascii="Times New Roman" w:hAnsi="Times New Roman"/>
              </w:rPr>
            </w:pPr>
            <w:r w:rsidRPr="003D56DF">
              <w:rPr>
                <w:rFonts w:ascii="Times New Roman" w:hAnsi="Times New Roman"/>
              </w:rPr>
              <w:t>35,2</w:t>
            </w:r>
          </w:p>
        </w:tc>
        <w:tc>
          <w:tcPr>
            <w:tcW w:w="1275" w:type="dxa"/>
            <w:shd w:val="clear" w:color="auto" w:fill="auto"/>
            <w:vAlign w:val="center"/>
          </w:tcPr>
          <w:p w:rsidR="00B21CBC" w:rsidRPr="003D56DF" w:rsidRDefault="003D56DF" w:rsidP="00B21CBC">
            <w:pPr>
              <w:jc w:val="center"/>
              <w:rPr>
                <w:rFonts w:ascii="Times New Roman" w:hAnsi="Times New Roman"/>
              </w:rPr>
            </w:pPr>
            <w:r w:rsidRPr="003D56DF">
              <w:rPr>
                <w:rFonts w:ascii="Times New Roman" w:hAnsi="Times New Roman"/>
              </w:rPr>
              <w:t>35,2</w:t>
            </w:r>
          </w:p>
        </w:tc>
        <w:tc>
          <w:tcPr>
            <w:tcW w:w="1134" w:type="dxa"/>
            <w:shd w:val="clear" w:color="auto" w:fill="auto"/>
            <w:vAlign w:val="center"/>
          </w:tcPr>
          <w:p w:rsidR="00B21CBC" w:rsidRPr="003D56DF" w:rsidRDefault="003D56DF" w:rsidP="00B21CBC">
            <w:pPr>
              <w:jc w:val="center"/>
              <w:rPr>
                <w:rFonts w:ascii="Times New Roman" w:hAnsi="Times New Roman"/>
              </w:rPr>
            </w:pPr>
            <w:r w:rsidRPr="003D56DF">
              <w:rPr>
                <w:rFonts w:ascii="Times New Roman" w:hAnsi="Times New Roman"/>
              </w:rPr>
              <w:t>35,2</w:t>
            </w:r>
          </w:p>
        </w:tc>
        <w:tc>
          <w:tcPr>
            <w:tcW w:w="1333" w:type="dxa"/>
            <w:shd w:val="clear" w:color="auto" w:fill="auto"/>
            <w:vAlign w:val="center"/>
          </w:tcPr>
          <w:p w:rsidR="00B21CBC" w:rsidRPr="003D56DF" w:rsidRDefault="003D56DF" w:rsidP="00B21CBC">
            <w:pPr>
              <w:jc w:val="center"/>
              <w:rPr>
                <w:rFonts w:ascii="Times New Roman" w:hAnsi="Times New Roman"/>
              </w:rPr>
            </w:pPr>
            <w:r w:rsidRPr="003D56DF">
              <w:rPr>
                <w:rFonts w:ascii="Times New Roman" w:hAnsi="Times New Roman"/>
              </w:rPr>
              <w:t>35,2</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237E71" w:rsidRDefault="00237E71" w:rsidP="00237E71">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lastRenderedPageBreak/>
        <w:t>Приложение 2</w:t>
      </w:r>
    </w:p>
    <w:p w:rsidR="00237E71" w:rsidRDefault="00237E71" w:rsidP="00237E71">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t>План</w:t>
      </w:r>
      <w:r w:rsidRPr="00C029F8">
        <w:rPr>
          <w:rFonts w:ascii="Times New Roman" w:hAnsi="Times New Roman"/>
          <w:bCs/>
          <w:color w:val="26282F"/>
          <w:sz w:val="24"/>
          <w:szCs w:val="24"/>
        </w:rPr>
        <w:br/>
        <w:t xml:space="preserve">строительства и реконструкции автомобильных дорог </w:t>
      </w:r>
      <w:r>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значения  </w:t>
      </w:r>
      <w:r>
        <w:rPr>
          <w:rFonts w:ascii="Times New Roman" w:hAnsi="Times New Roman"/>
          <w:bCs/>
          <w:color w:val="26282F"/>
          <w:sz w:val="24"/>
          <w:szCs w:val="24"/>
        </w:rPr>
        <w:t xml:space="preserve">Новодевиченского сельского поселения </w:t>
      </w:r>
      <w:r w:rsidRPr="00C029F8">
        <w:rPr>
          <w:rFonts w:ascii="Times New Roman" w:hAnsi="Times New Roman"/>
          <w:bCs/>
          <w:color w:val="26282F"/>
          <w:sz w:val="24"/>
          <w:szCs w:val="24"/>
        </w:rPr>
        <w:t>Ельниковско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237E71" w:rsidRPr="00182174" w:rsidTr="006A2F01">
        <w:tc>
          <w:tcPr>
            <w:tcW w:w="675"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 xml:space="preserve">№ </w:t>
            </w:r>
          </w:p>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п. п</w:t>
            </w:r>
          </w:p>
        </w:tc>
        <w:tc>
          <w:tcPr>
            <w:tcW w:w="1990"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Вид работ (строительство/</w:t>
            </w:r>
          </w:p>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реконструкция)</w:t>
            </w:r>
          </w:p>
        </w:tc>
        <w:tc>
          <w:tcPr>
            <w:tcW w:w="992"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Протяженность, км</w:t>
            </w:r>
          </w:p>
        </w:tc>
        <w:tc>
          <w:tcPr>
            <w:tcW w:w="3828" w:type="dxa"/>
            <w:gridSpan w:val="3"/>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237E71" w:rsidRPr="00182174" w:rsidTr="006A2F01">
        <w:tc>
          <w:tcPr>
            <w:tcW w:w="675" w:type="dxa"/>
            <w:vMerge/>
            <w:shd w:val="clear" w:color="auto" w:fill="auto"/>
          </w:tcPr>
          <w:p w:rsidR="00237E71" w:rsidRPr="00182174" w:rsidRDefault="00237E71" w:rsidP="006A2F01">
            <w:pPr>
              <w:snapToGrid/>
              <w:jc w:val="both"/>
              <w:rPr>
                <w:rFonts w:ascii="Times New Roman" w:hAnsi="Times New Roman"/>
                <w:sz w:val="18"/>
                <w:szCs w:val="18"/>
              </w:rPr>
            </w:pPr>
          </w:p>
        </w:tc>
        <w:tc>
          <w:tcPr>
            <w:tcW w:w="1990" w:type="dxa"/>
            <w:vMerge/>
            <w:shd w:val="clear" w:color="auto" w:fill="auto"/>
          </w:tcPr>
          <w:p w:rsidR="00237E71" w:rsidRPr="00182174" w:rsidRDefault="00237E71" w:rsidP="006A2F01">
            <w:pPr>
              <w:snapToGrid/>
              <w:jc w:val="both"/>
              <w:rPr>
                <w:rFonts w:ascii="Times New Roman" w:hAnsi="Times New Roman"/>
                <w:sz w:val="18"/>
                <w:szCs w:val="18"/>
              </w:rPr>
            </w:pPr>
          </w:p>
        </w:tc>
        <w:tc>
          <w:tcPr>
            <w:tcW w:w="1554" w:type="dxa"/>
            <w:vMerge/>
            <w:shd w:val="clear" w:color="auto" w:fill="auto"/>
          </w:tcPr>
          <w:p w:rsidR="00237E71" w:rsidRPr="00182174" w:rsidRDefault="00237E71" w:rsidP="006A2F01">
            <w:pPr>
              <w:snapToGrid/>
              <w:jc w:val="both"/>
              <w:rPr>
                <w:rFonts w:ascii="Times New Roman" w:hAnsi="Times New Roman"/>
                <w:sz w:val="18"/>
                <w:szCs w:val="18"/>
              </w:rPr>
            </w:pPr>
          </w:p>
        </w:tc>
        <w:tc>
          <w:tcPr>
            <w:tcW w:w="992" w:type="dxa"/>
            <w:vMerge/>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237E71" w:rsidRPr="00182174" w:rsidRDefault="00237E71" w:rsidP="006A2F01">
            <w:pPr>
              <w:snapToGrid/>
              <w:jc w:val="both"/>
              <w:rPr>
                <w:rFonts w:ascii="Times New Roman" w:hAnsi="Times New Roman"/>
                <w:sz w:val="18"/>
                <w:szCs w:val="18"/>
              </w:rPr>
            </w:pPr>
          </w:p>
        </w:tc>
        <w:tc>
          <w:tcPr>
            <w:tcW w:w="851"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15153" w:type="dxa"/>
            <w:gridSpan w:val="13"/>
            <w:shd w:val="clear" w:color="auto" w:fill="auto"/>
          </w:tcPr>
          <w:p w:rsidR="00237E71" w:rsidRPr="00182174" w:rsidRDefault="00237E71" w:rsidP="006A2F01">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sidRPr="00182174">
              <w:rPr>
                <w:rFonts w:ascii="Times New Roman" w:hAnsi="Times New Roman"/>
                <w:sz w:val="18"/>
                <w:szCs w:val="18"/>
              </w:rPr>
              <w:t>2018 год</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r>
              <w:rPr>
                <w:rFonts w:ascii="Times New Roman" w:hAnsi="Times New Roman"/>
                <w:sz w:val="18"/>
                <w:szCs w:val="18"/>
              </w:rPr>
              <w:t>1</w:t>
            </w:r>
          </w:p>
        </w:tc>
        <w:tc>
          <w:tcPr>
            <w:tcW w:w="1990"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Строительство автомобильной дороги до кладбища с. Новодевичье Ельниковского муниципального района Республики Мордовия</w:t>
            </w:r>
          </w:p>
        </w:tc>
        <w:tc>
          <w:tcPr>
            <w:tcW w:w="1554"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0,472</w:t>
            </w: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5,0</w:t>
            </w:r>
          </w:p>
        </w:tc>
        <w:tc>
          <w:tcPr>
            <w:tcW w:w="1276"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3,0</w:t>
            </w:r>
          </w:p>
        </w:tc>
        <w:tc>
          <w:tcPr>
            <w:tcW w:w="1417"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237E71" w:rsidRPr="00182174" w:rsidRDefault="00237E71" w:rsidP="00237E71">
            <w:pPr>
              <w:snapToGrid/>
              <w:jc w:val="both"/>
              <w:rPr>
                <w:rFonts w:ascii="Times New Roman" w:hAnsi="Times New Roman"/>
                <w:sz w:val="18"/>
                <w:szCs w:val="18"/>
              </w:rPr>
            </w:pPr>
            <w:r w:rsidRPr="00182174">
              <w:rPr>
                <w:rFonts w:ascii="Times New Roman" w:hAnsi="Times New Roman"/>
                <w:sz w:val="18"/>
                <w:szCs w:val="18"/>
              </w:rPr>
              <w:t>2</w:t>
            </w:r>
            <w:r>
              <w:rPr>
                <w:rFonts w:ascii="Times New Roman" w:hAnsi="Times New Roman"/>
                <w:sz w:val="18"/>
                <w:szCs w:val="18"/>
              </w:rPr>
              <w:t>645,585</w:t>
            </w:r>
          </w:p>
        </w:tc>
        <w:tc>
          <w:tcPr>
            <w:tcW w:w="993" w:type="dxa"/>
            <w:shd w:val="clear" w:color="auto" w:fill="auto"/>
          </w:tcPr>
          <w:p w:rsidR="00237E71" w:rsidRPr="00182174" w:rsidRDefault="00237E71" w:rsidP="006A2F01">
            <w:pPr>
              <w:snapToGrid/>
              <w:jc w:val="both"/>
              <w:rPr>
                <w:rFonts w:ascii="Times New Roman" w:hAnsi="Times New Roman"/>
                <w:sz w:val="18"/>
                <w:szCs w:val="18"/>
              </w:rPr>
            </w:pPr>
            <w:r>
              <w:rPr>
                <w:rFonts w:ascii="Times New Roman" w:hAnsi="Times New Roman"/>
                <w:sz w:val="18"/>
                <w:szCs w:val="18"/>
              </w:rPr>
              <w:t>132,585</w:t>
            </w:r>
          </w:p>
        </w:tc>
        <w:tc>
          <w:tcPr>
            <w:tcW w:w="1134" w:type="dxa"/>
            <w:shd w:val="clear" w:color="auto" w:fill="auto"/>
          </w:tcPr>
          <w:p w:rsidR="00237E71" w:rsidRPr="00182174" w:rsidRDefault="00237E71" w:rsidP="00237E71">
            <w:pPr>
              <w:snapToGrid/>
              <w:jc w:val="both"/>
              <w:rPr>
                <w:rFonts w:ascii="Times New Roman" w:hAnsi="Times New Roman"/>
                <w:sz w:val="18"/>
                <w:szCs w:val="18"/>
              </w:rPr>
            </w:pPr>
            <w:r w:rsidRPr="00182174">
              <w:rPr>
                <w:rFonts w:ascii="Times New Roman" w:hAnsi="Times New Roman"/>
                <w:sz w:val="18"/>
                <w:szCs w:val="18"/>
              </w:rPr>
              <w:t>2</w:t>
            </w:r>
            <w:r>
              <w:rPr>
                <w:rFonts w:ascii="Times New Roman" w:hAnsi="Times New Roman"/>
                <w:sz w:val="18"/>
                <w:szCs w:val="18"/>
              </w:rPr>
              <w:t>513</w:t>
            </w:r>
          </w:p>
        </w:tc>
        <w:tc>
          <w:tcPr>
            <w:tcW w:w="1578" w:type="dxa"/>
            <w:shd w:val="clear" w:color="auto" w:fill="auto"/>
          </w:tcPr>
          <w:p w:rsidR="00237E71" w:rsidRPr="00182174" w:rsidRDefault="00237E71" w:rsidP="006A2F01">
            <w:pPr>
              <w:snapToGrid/>
              <w:jc w:val="both"/>
              <w:rPr>
                <w:rFonts w:ascii="Times New Roman" w:hAnsi="Times New Roman"/>
                <w:sz w:val="18"/>
                <w:szCs w:val="18"/>
              </w:rPr>
            </w:pPr>
            <w:r w:rsidRPr="00182174">
              <w:rPr>
                <w:rFonts w:ascii="Times New Roman" w:hAnsi="Times New Roman"/>
                <w:sz w:val="18"/>
                <w:szCs w:val="18"/>
              </w:rPr>
              <w:t>220</w:t>
            </w: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sidRPr="00182174">
              <w:rPr>
                <w:rFonts w:ascii="Times New Roman" w:hAnsi="Times New Roman"/>
                <w:sz w:val="18"/>
                <w:szCs w:val="18"/>
              </w:rPr>
              <w:t>2019 год</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sidRPr="00182174">
              <w:rPr>
                <w:rFonts w:ascii="Times New Roman" w:hAnsi="Times New Roman"/>
                <w:sz w:val="18"/>
                <w:szCs w:val="18"/>
              </w:rPr>
              <w:t>2020 год</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sidRPr="00182174">
              <w:rPr>
                <w:rFonts w:ascii="Times New Roman" w:hAnsi="Times New Roman"/>
                <w:sz w:val="18"/>
                <w:szCs w:val="18"/>
              </w:rPr>
              <w:t>2021 год</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Pr>
                <w:rFonts w:ascii="Times New Roman" w:hAnsi="Times New Roman"/>
                <w:sz w:val="18"/>
                <w:szCs w:val="18"/>
              </w:rPr>
              <w:t>2022 год</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r w:rsidR="00237E71" w:rsidRPr="00182174" w:rsidTr="006A2F01">
        <w:tc>
          <w:tcPr>
            <w:tcW w:w="15153" w:type="dxa"/>
            <w:gridSpan w:val="13"/>
            <w:shd w:val="clear" w:color="auto" w:fill="auto"/>
          </w:tcPr>
          <w:p w:rsidR="00237E71" w:rsidRPr="00182174" w:rsidRDefault="00237E71" w:rsidP="006A2F01">
            <w:pPr>
              <w:snapToGrid/>
              <w:jc w:val="center"/>
              <w:rPr>
                <w:rFonts w:ascii="Times New Roman" w:hAnsi="Times New Roman"/>
                <w:sz w:val="18"/>
                <w:szCs w:val="18"/>
              </w:rPr>
            </w:pPr>
            <w:r>
              <w:rPr>
                <w:rFonts w:ascii="Times New Roman" w:hAnsi="Times New Roman"/>
                <w:b/>
                <w:bCs/>
                <w:color w:val="26282F"/>
                <w:sz w:val="28"/>
                <w:szCs w:val="28"/>
              </w:rPr>
              <w:t>2</w:t>
            </w:r>
            <w:r w:rsidRPr="00563383">
              <w:rPr>
                <w:rFonts w:ascii="Times New Roman" w:hAnsi="Times New Roman"/>
                <w:b/>
                <w:bCs/>
                <w:color w:val="26282F"/>
                <w:sz w:val="28"/>
                <w:szCs w:val="28"/>
              </w:rPr>
              <w:t xml:space="preserve"> этап реализации программы</w:t>
            </w:r>
          </w:p>
        </w:tc>
      </w:tr>
      <w:tr w:rsidR="00237E71" w:rsidRPr="00182174" w:rsidTr="006A2F01">
        <w:tc>
          <w:tcPr>
            <w:tcW w:w="15153" w:type="dxa"/>
            <w:gridSpan w:val="13"/>
            <w:shd w:val="clear" w:color="auto" w:fill="auto"/>
          </w:tcPr>
          <w:p w:rsidR="00237E71" w:rsidRPr="00A40ECF" w:rsidRDefault="00237E71" w:rsidP="006A2F01">
            <w:pPr>
              <w:snapToGrid/>
              <w:jc w:val="center"/>
              <w:rPr>
                <w:rFonts w:ascii="Times New Roman" w:hAnsi="Times New Roman"/>
                <w:sz w:val="18"/>
                <w:szCs w:val="18"/>
              </w:rPr>
            </w:pPr>
            <w:r w:rsidRPr="00A40ECF">
              <w:rPr>
                <w:rFonts w:ascii="Times New Roman" w:hAnsi="Times New Roman"/>
                <w:sz w:val="18"/>
                <w:szCs w:val="18"/>
              </w:rPr>
              <w:t>202</w:t>
            </w:r>
            <w:r>
              <w:rPr>
                <w:rFonts w:ascii="Times New Roman" w:hAnsi="Times New Roman"/>
                <w:sz w:val="18"/>
                <w:szCs w:val="18"/>
              </w:rPr>
              <w:t>3</w:t>
            </w:r>
            <w:r w:rsidRPr="00A40ECF">
              <w:rPr>
                <w:rFonts w:ascii="Times New Roman" w:hAnsi="Times New Roman"/>
                <w:sz w:val="18"/>
                <w:szCs w:val="18"/>
              </w:rPr>
              <w:t>-202</w:t>
            </w:r>
            <w:r>
              <w:rPr>
                <w:rFonts w:ascii="Times New Roman" w:hAnsi="Times New Roman"/>
                <w:sz w:val="18"/>
                <w:szCs w:val="18"/>
              </w:rPr>
              <w:t>5</w:t>
            </w:r>
            <w:r w:rsidRPr="00A40ECF">
              <w:rPr>
                <w:rFonts w:ascii="Times New Roman" w:hAnsi="Times New Roman"/>
                <w:sz w:val="18"/>
                <w:szCs w:val="18"/>
              </w:rPr>
              <w:t xml:space="preserve"> годы</w:t>
            </w:r>
          </w:p>
        </w:tc>
      </w:tr>
      <w:tr w:rsidR="00237E71" w:rsidRPr="00182174" w:rsidTr="006A2F01">
        <w:tc>
          <w:tcPr>
            <w:tcW w:w="675" w:type="dxa"/>
            <w:shd w:val="clear" w:color="auto" w:fill="auto"/>
          </w:tcPr>
          <w:p w:rsidR="00237E71" w:rsidRPr="00182174" w:rsidRDefault="00237E71" w:rsidP="006A2F01">
            <w:pPr>
              <w:snapToGrid/>
              <w:jc w:val="both"/>
              <w:rPr>
                <w:rFonts w:ascii="Times New Roman" w:hAnsi="Times New Roman"/>
                <w:sz w:val="18"/>
                <w:szCs w:val="18"/>
              </w:rPr>
            </w:pPr>
          </w:p>
        </w:tc>
        <w:tc>
          <w:tcPr>
            <w:tcW w:w="1990" w:type="dxa"/>
            <w:shd w:val="clear" w:color="auto" w:fill="auto"/>
          </w:tcPr>
          <w:p w:rsidR="00237E71" w:rsidRPr="00182174" w:rsidRDefault="00237E71" w:rsidP="006A2F01">
            <w:pPr>
              <w:snapToGrid/>
              <w:jc w:val="both"/>
              <w:rPr>
                <w:rFonts w:ascii="Times New Roman" w:hAnsi="Times New Roman"/>
                <w:sz w:val="18"/>
                <w:szCs w:val="18"/>
              </w:rPr>
            </w:pPr>
          </w:p>
        </w:tc>
        <w:tc>
          <w:tcPr>
            <w:tcW w:w="1554"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276" w:type="dxa"/>
            <w:shd w:val="clear" w:color="auto" w:fill="auto"/>
          </w:tcPr>
          <w:p w:rsidR="00237E71" w:rsidRPr="00182174" w:rsidRDefault="00237E71" w:rsidP="006A2F01">
            <w:pPr>
              <w:snapToGrid/>
              <w:jc w:val="both"/>
              <w:rPr>
                <w:rFonts w:ascii="Times New Roman" w:hAnsi="Times New Roman"/>
                <w:sz w:val="18"/>
                <w:szCs w:val="18"/>
              </w:rPr>
            </w:pPr>
          </w:p>
        </w:tc>
        <w:tc>
          <w:tcPr>
            <w:tcW w:w="1417" w:type="dxa"/>
            <w:shd w:val="clear" w:color="auto" w:fill="auto"/>
          </w:tcPr>
          <w:p w:rsidR="00237E71" w:rsidRPr="00182174" w:rsidRDefault="00237E71" w:rsidP="006A2F01">
            <w:pPr>
              <w:snapToGrid/>
              <w:jc w:val="both"/>
              <w:rPr>
                <w:rFonts w:ascii="Times New Roman" w:hAnsi="Times New Roman"/>
                <w:sz w:val="18"/>
                <w:szCs w:val="18"/>
              </w:rPr>
            </w:pPr>
          </w:p>
        </w:tc>
        <w:tc>
          <w:tcPr>
            <w:tcW w:w="992" w:type="dxa"/>
            <w:gridSpan w:val="2"/>
            <w:shd w:val="clear" w:color="auto" w:fill="auto"/>
          </w:tcPr>
          <w:p w:rsidR="00237E71" w:rsidRPr="00182174" w:rsidRDefault="00237E71" w:rsidP="006A2F01">
            <w:pPr>
              <w:snapToGrid/>
              <w:jc w:val="both"/>
              <w:rPr>
                <w:rFonts w:ascii="Times New Roman" w:hAnsi="Times New Roman"/>
                <w:sz w:val="18"/>
                <w:szCs w:val="18"/>
              </w:rPr>
            </w:pPr>
          </w:p>
        </w:tc>
        <w:tc>
          <w:tcPr>
            <w:tcW w:w="993" w:type="dxa"/>
            <w:shd w:val="clear" w:color="auto" w:fill="auto"/>
          </w:tcPr>
          <w:p w:rsidR="00237E71" w:rsidRPr="00182174" w:rsidRDefault="00237E71" w:rsidP="006A2F01">
            <w:pPr>
              <w:snapToGrid/>
              <w:jc w:val="both"/>
              <w:rPr>
                <w:rFonts w:ascii="Times New Roman" w:hAnsi="Times New Roman"/>
                <w:sz w:val="18"/>
                <w:szCs w:val="18"/>
              </w:rPr>
            </w:pPr>
          </w:p>
        </w:tc>
        <w:tc>
          <w:tcPr>
            <w:tcW w:w="1134" w:type="dxa"/>
            <w:shd w:val="clear" w:color="auto" w:fill="auto"/>
          </w:tcPr>
          <w:p w:rsidR="00237E71" w:rsidRPr="00182174" w:rsidRDefault="00237E71" w:rsidP="006A2F01">
            <w:pPr>
              <w:snapToGrid/>
              <w:jc w:val="both"/>
              <w:rPr>
                <w:rFonts w:ascii="Times New Roman" w:hAnsi="Times New Roman"/>
                <w:sz w:val="18"/>
                <w:szCs w:val="18"/>
              </w:rPr>
            </w:pPr>
          </w:p>
        </w:tc>
        <w:tc>
          <w:tcPr>
            <w:tcW w:w="1578" w:type="dxa"/>
            <w:shd w:val="clear" w:color="auto" w:fill="auto"/>
          </w:tcPr>
          <w:p w:rsidR="00237E71" w:rsidRPr="00182174" w:rsidRDefault="00237E71" w:rsidP="006A2F01">
            <w:pPr>
              <w:snapToGrid/>
              <w:jc w:val="both"/>
              <w:rPr>
                <w:rFonts w:ascii="Times New Roman" w:hAnsi="Times New Roman"/>
                <w:sz w:val="18"/>
                <w:szCs w:val="18"/>
              </w:rPr>
            </w:pPr>
          </w:p>
        </w:tc>
      </w:tr>
    </w:tbl>
    <w:p w:rsidR="00237E71" w:rsidRPr="00C029F8" w:rsidRDefault="00237E71" w:rsidP="00237E71">
      <w:pPr>
        <w:widowControl w:val="0"/>
        <w:autoSpaceDE w:val="0"/>
        <w:autoSpaceDN w:val="0"/>
        <w:adjustRightInd w:val="0"/>
        <w:snapToGrid/>
        <w:ind w:firstLine="720"/>
        <w:jc w:val="both"/>
        <w:rPr>
          <w:rFonts w:ascii="Times New Roman" w:hAnsi="Times New Roman"/>
          <w:b/>
          <w:bCs/>
          <w:color w:val="26282F"/>
          <w:sz w:val="20"/>
          <w:szCs w:val="20"/>
        </w:rPr>
      </w:pPr>
      <w:r w:rsidRPr="00C029F8">
        <w:rPr>
          <w:rFonts w:ascii="Times New Roman" w:hAnsi="Times New Roman"/>
          <w:b/>
          <w:bCs/>
          <w:color w:val="26282F"/>
          <w:sz w:val="20"/>
          <w:szCs w:val="20"/>
        </w:rPr>
        <w:t xml:space="preserve">примечание: *Дорожный фонд Республики Мордовия. </w:t>
      </w:r>
    </w:p>
    <w:p w:rsidR="00237E71" w:rsidRPr="00C029F8" w:rsidRDefault="00237E71" w:rsidP="00237E71">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237E71" w:rsidRPr="00C029F8" w:rsidRDefault="00237E71" w:rsidP="00237E71">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237E71" w:rsidRPr="00C029F8" w:rsidRDefault="00237E71" w:rsidP="00237E71">
      <w:pPr>
        <w:autoSpaceDE w:val="0"/>
        <w:autoSpaceDN w:val="0"/>
        <w:adjustRightInd w:val="0"/>
        <w:snapToGrid/>
        <w:jc w:val="right"/>
        <w:rPr>
          <w:rFonts w:ascii="Times New Roman" w:hAnsi="Times New Roman"/>
          <w:color w:val="000000"/>
          <w:sz w:val="28"/>
          <w:szCs w:val="28"/>
        </w:rPr>
      </w:pPr>
    </w:p>
    <w:p w:rsidR="00237E71" w:rsidRPr="00C029F8" w:rsidRDefault="00237E71" w:rsidP="00237E71">
      <w:pPr>
        <w:autoSpaceDE w:val="0"/>
        <w:autoSpaceDN w:val="0"/>
        <w:adjustRightInd w:val="0"/>
        <w:snapToGrid/>
        <w:jc w:val="right"/>
        <w:rPr>
          <w:rFonts w:ascii="Times New Roman" w:hAnsi="Times New Roman"/>
          <w:color w:val="000000"/>
          <w:sz w:val="28"/>
          <w:szCs w:val="28"/>
        </w:rPr>
      </w:pPr>
    </w:p>
    <w:p w:rsidR="00237E71" w:rsidRDefault="00237E71" w:rsidP="00C029F8">
      <w:pPr>
        <w:autoSpaceDE w:val="0"/>
        <w:autoSpaceDN w:val="0"/>
        <w:adjustRightInd w:val="0"/>
        <w:snapToGrid/>
        <w:jc w:val="right"/>
        <w:rPr>
          <w:rFonts w:ascii="Times New Roman" w:hAnsi="Times New Roman"/>
          <w:color w:val="000000"/>
          <w:sz w:val="24"/>
          <w:szCs w:val="24"/>
        </w:rPr>
      </w:pPr>
    </w:p>
    <w:p w:rsidR="00237E71" w:rsidRDefault="00237E71" w:rsidP="00C029F8">
      <w:pPr>
        <w:autoSpaceDE w:val="0"/>
        <w:autoSpaceDN w:val="0"/>
        <w:adjustRightInd w:val="0"/>
        <w:snapToGrid/>
        <w:jc w:val="right"/>
        <w:rPr>
          <w:rFonts w:ascii="Times New Roman" w:hAnsi="Times New Roman"/>
          <w:color w:val="000000"/>
          <w:sz w:val="24"/>
          <w:szCs w:val="24"/>
        </w:rPr>
      </w:pPr>
    </w:p>
    <w:p w:rsidR="00237E71" w:rsidRDefault="00237E71" w:rsidP="00C029F8">
      <w:pPr>
        <w:autoSpaceDE w:val="0"/>
        <w:autoSpaceDN w:val="0"/>
        <w:adjustRightInd w:val="0"/>
        <w:snapToGrid/>
        <w:jc w:val="right"/>
        <w:rPr>
          <w:rFonts w:ascii="Times New Roman" w:hAnsi="Times New Roman"/>
          <w:color w:val="000000"/>
          <w:sz w:val="24"/>
          <w:szCs w:val="24"/>
        </w:rPr>
      </w:pPr>
    </w:p>
    <w:p w:rsidR="00237E71" w:rsidRDefault="00237E71"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t xml:space="preserve">Приложение </w:t>
      </w:r>
      <w:r w:rsidR="00237E71">
        <w:rPr>
          <w:rFonts w:ascii="Times New Roman" w:hAnsi="Times New Roman"/>
          <w:color w:val="000000"/>
          <w:sz w:val="24"/>
          <w:szCs w:val="24"/>
        </w:rPr>
        <w:t>3</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r w:rsidR="00517ED8">
        <w:rPr>
          <w:rFonts w:ascii="Times New Roman" w:hAnsi="Times New Roman" w:cs="Times New Roman"/>
          <w:sz w:val="28"/>
          <w:szCs w:val="28"/>
          <w:u w:val="single"/>
        </w:rPr>
        <w:t>Новодевиченского</w:t>
      </w:r>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517ED8">
        <w:rPr>
          <w:rFonts w:ascii="Times New Roman" w:hAnsi="Times New Roman" w:cs="Times New Roman"/>
          <w:sz w:val="28"/>
          <w:szCs w:val="28"/>
          <w:u w:val="single"/>
        </w:rPr>
        <w:t>7</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517ED8">
            <w:pPr>
              <w:snapToGrid/>
              <w:jc w:val="center"/>
              <w:rPr>
                <w:rFonts w:ascii="Times New Roman" w:hAnsi="Times New Roman"/>
                <w:color w:val="000000"/>
                <w:sz w:val="24"/>
                <w:szCs w:val="24"/>
              </w:rPr>
            </w:pPr>
            <w:r>
              <w:rPr>
                <w:rFonts w:ascii="Times New Roman" w:hAnsi="Times New Roman"/>
                <w:color w:val="000000"/>
                <w:sz w:val="24"/>
                <w:szCs w:val="24"/>
              </w:rPr>
              <w:t>2023-202</w:t>
            </w:r>
            <w:r w:rsidR="00517ED8">
              <w:rPr>
                <w:rFonts w:ascii="Times New Roman" w:hAnsi="Times New Roman"/>
                <w:color w:val="000000"/>
                <w:sz w:val="24"/>
                <w:szCs w:val="24"/>
              </w:rPr>
              <w:t>7</w:t>
            </w:r>
          </w:p>
        </w:tc>
        <w:tc>
          <w:tcPr>
            <w:tcW w:w="1295" w:type="dxa"/>
            <w:vAlign w:val="center"/>
          </w:tcPr>
          <w:p w:rsidR="00BA6336" w:rsidRPr="00182174" w:rsidRDefault="00BA6336" w:rsidP="00517ED8">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517ED8">
              <w:rPr>
                <w:rFonts w:ascii="Times New Roman" w:hAnsi="Times New Roman"/>
                <w:color w:val="000000"/>
                <w:sz w:val="24"/>
                <w:szCs w:val="24"/>
              </w:rPr>
              <w:t>7</w:t>
            </w:r>
          </w:p>
        </w:tc>
      </w:tr>
      <w:tr w:rsidR="00EB07B5" w:rsidRPr="00182174" w:rsidTr="00EA0CCC">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программа-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3B68E8" w:rsidP="00EA0CC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17,9</w:t>
            </w:r>
          </w:p>
        </w:tc>
        <w:tc>
          <w:tcPr>
            <w:tcW w:w="1011" w:type="dxa"/>
          </w:tcPr>
          <w:p w:rsidR="00EB07B5" w:rsidRPr="00182174" w:rsidRDefault="003B68E8" w:rsidP="005E4C76">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2663,5</w:t>
            </w:r>
          </w:p>
        </w:tc>
        <w:tc>
          <w:tcPr>
            <w:tcW w:w="992" w:type="dxa"/>
          </w:tcPr>
          <w:p w:rsidR="00EB07B5" w:rsidRPr="00182174" w:rsidRDefault="003B68E8"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008C4BAA" w:rsidRPr="008C4BAA">
              <w:rPr>
                <w:rFonts w:ascii="Times New Roman" w:hAnsi="Times New Roman"/>
                <w:sz w:val="24"/>
                <w:szCs w:val="24"/>
              </w:rPr>
              <w:t>*</w:t>
            </w:r>
          </w:p>
        </w:tc>
        <w:tc>
          <w:tcPr>
            <w:tcW w:w="993" w:type="dxa"/>
          </w:tcPr>
          <w:p w:rsidR="00EB07B5" w:rsidRPr="00182174" w:rsidRDefault="003B68E8" w:rsidP="00EA0CCC">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EB07B5" w:rsidRPr="00182174" w:rsidRDefault="003B68E8"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EB07B5" w:rsidRPr="00182174" w:rsidRDefault="003B68E8"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1134" w:type="dxa"/>
          </w:tcPr>
          <w:p w:rsidR="00EB07B5" w:rsidRPr="00182174" w:rsidRDefault="003B68E8"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89,5</w:t>
            </w:r>
            <w:r w:rsidR="00C769EE">
              <w:rPr>
                <w:rFonts w:ascii="Times New Roman" w:hAnsi="Times New Roman"/>
                <w:sz w:val="24"/>
                <w:szCs w:val="24"/>
              </w:rPr>
              <w:t>*</w:t>
            </w:r>
          </w:p>
        </w:tc>
        <w:tc>
          <w:tcPr>
            <w:tcW w:w="1295" w:type="dxa"/>
          </w:tcPr>
          <w:p w:rsidR="00EB07B5" w:rsidRPr="00182174" w:rsidRDefault="004123EA"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2824,6</w:t>
            </w:r>
          </w:p>
        </w:tc>
      </w:tr>
      <w:tr w:rsidR="00EB07B5" w:rsidRPr="00182174" w:rsidTr="004F77B8">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3B68E8" w:rsidP="004F77B8">
            <w:pPr>
              <w:snapToGrid/>
              <w:jc w:val="center"/>
              <w:rPr>
                <w:rFonts w:ascii="Times New Roman" w:hAnsi="Times New Roman"/>
                <w:color w:val="000000"/>
                <w:sz w:val="24"/>
                <w:szCs w:val="24"/>
              </w:rPr>
            </w:pPr>
            <w:r>
              <w:rPr>
                <w:rFonts w:ascii="Times New Roman" w:hAnsi="Times New Roman"/>
                <w:color w:val="000000"/>
                <w:sz w:val="24"/>
                <w:szCs w:val="24"/>
              </w:rPr>
              <w:t>2513</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3B68E8" w:rsidP="004F77B8">
            <w:pPr>
              <w:snapToGrid/>
              <w:jc w:val="center"/>
              <w:rPr>
                <w:rFonts w:ascii="Times New Roman" w:hAnsi="Times New Roman"/>
                <w:color w:val="000000"/>
                <w:sz w:val="24"/>
                <w:szCs w:val="24"/>
              </w:rPr>
            </w:pPr>
            <w:r>
              <w:rPr>
                <w:rFonts w:ascii="Times New Roman" w:hAnsi="Times New Roman"/>
                <w:color w:val="000000"/>
                <w:sz w:val="24"/>
                <w:szCs w:val="24"/>
              </w:rPr>
              <w:t>2513</w:t>
            </w:r>
          </w:p>
        </w:tc>
      </w:tr>
      <w:tr w:rsidR="00EB07B5" w:rsidRPr="00182174" w:rsidTr="004F77B8">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4F77B8">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182174" w:rsidRDefault="00EB07B5" w:rsidP="004F77B8">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3B68E8" w:rsidRPr="00182174" w:rsidTr="00BA6336">
        <w:trPr>
          <w:trHeight w:val="425"/>
          <w:jc w:val="right"/>
        </w:trPr>
        <w:tc>
          <w:tcPr>
            <w:tcW w:w="5103" w:type="dxa"/>
          </w:tcPr>
          <w:p w:rsidR="003B68E8" w:rsidRPr="00182174" w:rsidRDefault="003B68E8"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3B68E8" w:rsidRPr="00182174" w:rsidRDefault="003B68E8"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3B68E8" w:rsidRPr="00182174" w:rsidRDefault="003B68E8" w:rsidP="00C029F8">
            <w:pPr>
              <w:widowControl w:val="0"/>
              <w:autoSpaceDE w:val="0"/>
              <w:autoSpaceDN w:val="0"/>
              <w:adjustRightInd w:val="0"/>
              <w:snapToGrid/>
              <w:ind w:firstLine="720"/>
              <w:rPr>
                <w:rFonts w:ascii="Arial" w:hAnsi="Arial" w:cs="Arial"/>
                <w:sz w:val="24"/>
                <w:szCs w:val="24"/>
              </w:rPr>
            </w:pPr>
          </w:p>
        </w:tc>
        <w:tc>
          <w:tcPr>
            <w:tcW w:w="1276" w:type="dxa"/>
          </w:tcPr>
          <w:p w:rsidR="003B68E8" w:rsidRPr="00182174" w:rsidRDefault="003B68E8"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17,9</w:t>
            </w:r>
          </w:p>
        </w:tc>
        <w:tc>
          <w:tcPr>
            <w:tcW w:w="1011" w:type="dxa"/>
          </w:tcPr>
          <w:p w:rsidR="003B68E8" w:rsidRPr="00182174" w:rsidRDefault="003B68E8"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17,9*</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3" w:type="dxa"/>
          </w:tcPr>
          <w:p w:rsidR="003B68E8" w:rsidRPr="00182174" w:rsidRDefault="003B68E8" w:rsidP="003B68E8">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1134"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89,5*</w:t>
            </w:r>
          </w:p>
        </w:tc>
        <w:tc>
          <w:tcPr>
            <w:tcW w:w="1295" w:type="dxa"/>
          </w:tcPr>
          <w:p w:rsidR="003B68E8" w:rsidRPr="00182174" w:rsidRDefault="003B68E8"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p>
        </w:tc>
      </w:tr>
      <w:tr w:rsidR="003B68E8" w:rsidRPr="00182174" w:rsidTr="00BA6336">
        <w:trPr>
          <w:trHeight w:val="60"/>
          <w:jc w:val="right"/>
        </w:trPr>
        <w:tc>
          <w:tcPr>
            <w:tcW w:w="5103" w:type="dxa"/>
          </w:tcPr>
          <w:p w:rsidR="003B68E8" w:rsidRPr="00182174" w:rsidRDefault="003B68E8" w:rsidP="00C029F8">
            <w:pPr>
              <w:widowControl w:val="0"/>
              <w:autoSpaceDE w:val="0"/>
              <w:autoSpaceDN w:val="0"/>
              <w:adjustRightInd w:val="0"/>
              <w:snapToGrid/>
              <w:jc w:val="both"/>
              <w:rPr>
                <w:rFonts w:ascii="Times New Roman" w:hAnsi="Times New Roman"/>
                <w:color w:val="000000"/>
                <w:sz w:val="24"/>
                <w:szCs w:val="24"/>
              </w:rPr>
            </w:pPr>
            <w:r w:rsidRPr="00182174">
              <w:rPr>
                <w:rFonts w:ascii="Times New Roman" w:hAnsi="Times New Roman"/>
                <w:color w:val="000000"/>
                <w:sz w:val="24"/>
                <w:szCs w:val="24"/>
              </w:rPr>
              <w:t xml:space="preserve">Справочно: суммарный объем бюджетных </w:t>
            </w:r>
            <w:r w:rsidRPr="00182174">
              <w:rPr>
                <w:rFonts w:ascii="Times New Roman" w:hAnsi="Times New Roman"/>
                <w:color w:val="000000"/>
                <w:sz w:val="24"/>
                <w:szCs w:val="24"/>
              </w:rPr>
              <w:lastRenderedPageBreak/>
              <w:t>ассигнований муниципального дорожного фонда</w:t>
            </w:r>
          </w:p>
        </w:tc>
        <w:tc>
          <w:tcPr>
            <w:tcW w:w="2126" w:type="dxa"/>
          </w:tcPr>
          <w:p w:rsidR="003B68E8" w:rsidRPr="00182174" w:rsidRDefault="003B68E8"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w:t>
            </w:r>
            <w:r w:rsidRPr="00182174">
              <w:rPr>
                <w:rFonts w:ascii="Times New Roman" w:hAnsi="Times New Roman"/>
                <w:color w:val="000000"/>
                <w:sz w:val="18"/>
                <w:szCs w:val="18"/>
              </w:rPr>
              <w:lastRenderedPageBreak/>
              <w:t>Ельниковского муниципального района Республики Мордовия</w:t>
            </w:r>
          </w:p>
          <w:p w:rsidR="003B68E8" w:rsidRPr="00182174" w:rsidRDefault="003B68E8" w:rsidP="00C029F8">
            <w:pPr>
              <w:snapToGrid/>
              <w:rPr>
                <w:rFonts w:ascii="Times New Roman" w:hAnsi="Times New Roman"/>
                <w:color w:val="000000"/>
                <w:sz w:val="24"/>
                <w:szCs w:val="24"/>
              </w:rPr>
            </w:pPr>
          </w:p>
        </w:tc>
        <w:tc>
          <w:tcPr>
            <w:tcW w:w="1276" w:type="dxa"/>
          </w:tcPr>
          <w:p w:rsidR="003B68E8" w:rsidRPr="00182174" w:rsidRDefault="003B68E8"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17,9</w:t>
            </w:r>
          </w:p>
        </w:tc>
        <w:tc>
          <w:tcPr>
            <w:tcW w:w="1011" w:type="dxa"/>
          </w:tcPr>
          <w:p w:rsidR="003B68E8" w:rsidRPr="00182174" w:rsidRDefault="003B68E8"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150,5*</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3" w:type="dxa"/>
          </w:tcPr>
          <w:p w:rsidR="003B68E8" w:rsidRPr="00182174" w:rsidRDefault="003B68E8" w:rsidP="003B68E8">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992"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17,9</w:t>
            </w:r>
            <w:r w:rsidRPr="008C4BAA">
              <w:rPr>
                <w:rFonts w:ascii="Times New Roman" w:hAnsi="Times New Roman"/>
                <w:sz w:val="24"/>
                <w:szCs w:val="24"/>
              </w:rPr>
              <w:t>*</w:t>
            </w:r>
          </w:p>
        </w:tc>
        <w:tc>
          <w:tcPr>
            <w:tcW w:w="1134" w:type="dxa"/>
          </w:tcPr>
          <w:p w:rsidR="003B68E8" w:rsidRPr="00182174" w:rsidRDefault="003B68E8" w:rsidP="003B68E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89,5*</w:t>
            </w:r>
          </w:p>
        </w:tc>
        <w:tc>
          <w:tcPr>
            <w:tcW w:w="1295" w:type="dxa"/>
          </w:tcPr>
          <w:p w:rsidR="003B68E8" w:rsidRPr="00182174" w:rsidRDefault="004123EA"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311,6</w:t>
            </w:r>
          </w:p>
        </w:tc>
      </w:tr>
      <w:tr w:rsidR="003B68E8" w:rsidRPr="00182174" w:rsidTr="00BA6336">
        <w:trPr>
          <w:trHeight w:val="407"/>
          <w:jc w:val="right"/>
        </w:trPr>
        <w:tc>
          <w:tcPr>
            <w:tcW w:w="5103" w:type="dxa"/>
          </w:tcPr>
          <w:p w:rsidR="003B68E8" w:rsidRPr="00182174" w:rsidRDefault="003B68E8" w:rsidP="00C029F8">
            <w:pPr>
              <w:widowControl w:val="0"/>
              <w:autoSpaceDE w:val="0"/>
              <w:autoSpaceDN w:val="0"/>
              <w:adjustRightInd w:val="0"/>
              <w:snapToGrid/>
              <w:jc w:val="both"/>
              <w:rPr>
                <w:rFonts w:ascii="Times New Roman" w:hAnsi="Times New Roman"/>
                <w:color w:val="000000"/>
                <w:sz w:val="24"/>
                <w:szCs w:val="24"/>
              </w:rPr>
            </w:pPr>
            <w:r w:rsidRPr="00182174">
              <w:rPr>
                <w:rFonts w:ascii="Times New Roman" w:hAnsi="Times New Roman"/>
                <w:color w:val="000000"/>
                <w:sz w:val="24"/>
                <w:szCs w:val="24"/>
              </w:rPr>
              <w:lastRenderedPageBreak/>
              <w:t>Справочно: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3B68E8" w:rsidRPr="00182174" w:rsidRDefault="003B68E8"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3B68E8" w:rsidRPr="00182174" w:rsidRDefault="003B68E8"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3B68E8" w:rsidRPr="00182174" w:rsidRDefault="003B68E8" w:rsidP="00563383">
            <w:pPr>
              <w:widowControl w:val="0"/>
              <w:autoSpaceDE w:val="0"/>
              <w:autoSpaceDN w:val="0"/>
              <w:adjustRightInd w:val="0"/>
              <w:snapToGrid/>
              <w:ind w:left="-771" w:firstLine="720"/>
              <w:jc w:val="center"/>
              <w:rPr>
                <w:rFonts w:ascii="Times New Roman" w:hAnsi="Times New Roman"/>
                <w:color w:val="000000"/>
                <w:sz w:val="24"/>
                <w:szCs w:val="24"/>
              </w:rPr>
            </w:pPr>
            <w:r>
              <w:rPr>
                <w:rFonts w:ascii="Times New Roman" w:hAnsi="Times New Roman"/>
                <w:color w:val="000000"/>
                <w:sz w:val="24"/>
                <w:szCs w:val="24"/>
              </w:rPr>
              <w:t>2513</w:t>
            </w:r>
          </w:p>
        </w:tc>
        <w:tc>
          <w:tcPr>
            <w:tcW w:w="992" w:type="dxa"/>
          </w:tcPr>
          <w:p w:rsidR="003B68E8" w:rsidRPr="00182174" w:rsidRDefault="003B68E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3B68E8" w:rsidRPr="00182174" w:rsidRDefault="003B68E8"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3B68E8" w:rsidRPr="00182174" w:rsidRDefault="003B68E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3B68E8" w:rsidRPr="00182174" w:rsidRDefault="003B68E8"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3B68E8" w:rsidRPr="00182174" w:rsidRDefault="003B68E8"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3B68E8" w:rsidRPr="00182174" w:rsidRDefault="003B68E8"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2513</w:t>
            </w: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«Справочно: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4123EA" w:rsidP="00C029F8">
      <w:pPr>
        <w:snapToGrid/>
        <w:rPr>
          <w:rFonts w:ascii="Times New Roman" w:hAnsi="Times New Roman"/>
          <w:color w:val="000000"/>
          <w:sz w:val="24"/>
          <w:szCs w:val="24"/>
        </w:rPr>
      </w:pPr>
      <w:r>
        <w:rPr>
          <w:rFonts w:ascii="Times New Roman" w:hAnsi="Times New Roman"/>
          <w:color w:val="000000"/>
          <w:sz w:val="24"/>
          <w:szCs w:val="24"/>
        </w:rPr>
        <w:t>17,9</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2C08"/>
    <w:rsid w:val="00046723"/>
    <w:rsid w:val="0005395E"/>
    <w:rsid w:val="00055E42"/>
    <w:rsid w:val="00062D33"/>
    <w:rsid w:val="00062D85"/>
    <w:rsid w:val="00064479"/>
    <w:rsid w:val="0006593E"/>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E6164"/>
    <w:rsid w:val="000F1F96"/>
    <w:rsid w:val="001049CF"/>
    <w:rsid w:val="001057F1"/>
    <w:rsid w:val="00114590"/>
    <w:rsid w:val="001160C8"/>
    <w:rsid w:val="001262F3"/>
    <w:rsid w:val="00134440"/>
    <w:rsid w:val="00143502"/>
    <w:rsid w:val="00143A36"/>
    <w:rsid w:val="001464EB"/>
    <w:rsid w:val="001516CE"/>
    <w:rsid w:val="00152276"/>
    <w:rsid w:val="00156BEA"/>
    <w:rsid w:val="0016510C"/>
    <w:rsid w:val="00165131"/>
    <w:rsid w:val="00165EFC"/>
    <w:rsid w:val="00172EB2"/>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26D84"/>
    <w:rsid w:val="00237E71"/>
    <w:rsid w:val="002563D6"/>
    <w:rsid w:val="002575CD"/>
    <w:rsid w:val="00262185"/>
    <w:rsid w:val="002734E9"/>
    <w:rsid w:val="00274763"/>
    <w:rsid w:val="0027553C"/>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9F"/>
    <w:rsid w:val="003153B4"/>
    <w:rsid w:val="00321AC5"/>
    <w:rsid w:val="0032323C"/>
    <w:rsid w:val="00324589"/>
    <w:rsid w:val="00330846"/>
    <w:rsid w:val="003313FB"/>
    <w:rsid w:val="00334FBD"/>
    <w:rsid w:val="00335FC1"/>
    <w:rsid w:val="0034397E"/>
    <w:rsid w:val="00347318"/>
    <w:rsid w:val="00352F74"/>
    <w:rsid w:val="003545B0"/>
    <w:rsid w:val="0037134B"/>
    <w:rsid w:val="00373B79"/>
    <w:rsid w:val="00386826"/>
    <w:rsid w:val="00393917"/>
    <w:rsid w:val="003956F2"/>
    <w:rsid w:val="003A2114"/>
    <w:rsid w:val="003B5407"/>
    <w:rsid w:val="003B68E8"/>
    <w:rsid w:val="003B6D7E"/>
    <w:rsid w:val="003C4D3A"/>
    <w:rsid w:val="003D1F26"/>
    <w:rsid w:val="003D2B2B"/>
    <w:rsid w:val="003D44A8"/>
    <w:rsid w:val="003D56DF"/>
    <w:rsid w:val="003D6F37"/>
    <w:rsid w:val="003D7043"/>
    <w:rsid w:val="003E31D3"/>
    <w:rsid w:val="003E390E"/>
    <w:rsid w:val="003E658B"/>
    <w:rsid w:val="003F530A"/>
    <w:rsid w:val="003F6319"/>
    <w:rsid w:val="00403676"/>
    <w:rsid w:val="0040423E"/>
    <w:rsid w:val="00410854"/>
    <w:rsid w:val="004111FD"/>
    <w:rsid w:val="004123EA"/>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1491"/>
    <w:rsid w:val="004E2115"/>
    <w:rsid w:val="004E6374"/>
    <w:rsid w:val="004E73CE"/>
    <w:rsid w:val="004F0F47"/>
    <w:rsid w:val="004F1275"/>
    <w:rsid w:val="004F2AC8"/>
    <w:rsid w:val="004F5F3D"/>
    <w:rsid w:val="004F77B8"/>
    <w:rsid w:val="00502F53"/>
    <w:rsid w:val="00504FB3"/>
    <w:rsid w:val="005053CD"/>
    <w:rsid w:val="005119BB"/>
    <w:rsid w:val="00511B7E"/>
    <w:rsid w:val="00517ED8"/>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979A6"/>
    <w:rsid w:val="005A5110"/>
    <w:rsid w:val="005B0533"/>
    <w:rsid w:val="005B1591"/>
    <w:rsid w:val="005B4121"/>
    <w:rsid w:val="005C70CA"/>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F41DE"/>
    <w:rsid w:val="008051E8"/>
    <w:rsid w:val="00812441"/>
    <w:rsid w:val="00812D63"/>
    <w:rsid w:val="0082070B"/>
    <w:rsid w:val="00822087"/>
    <w:rsid w:val="00835114"/>
    <w:rsid w:val="0084669E"/>
    <w:rsid w:val="00851C8C"/>
    <w:rsid w:val="00854220"/>
    <w:rsid w:val="008603E0"/>
    <w:rsid w:val="008619EF"/>
    <w:rsid w:val="008657F7"/>
    <w:rsid w:val="008768D1"/>
    <w:rsid w:val="008907A4"/>
    <w:rsid w:val="00895943"/>
    <w:rsid w:val="008B455A"/>
    <w:rsid w:val="008B77EA"/>
    <w:rsid w:val="008C48ED"/>
    <w:rsid w:val="008C4BAA"/>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0380"/>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747FE"/>
    <w:rsid w:val="00A86031"/>
    <w:rsid w:val="00A9035E"/>
    <w:rsid w:val="00A96402"/>
    <w:rsid w:val="00AA540B"/>
    <w:rsid w:val="00AB2770"/>
    <w:rsid w:val="00AB39D2"/>
    <w:rsid w:val="00AB454B"/>
    <w:rsid w:val="00AC0D15"/>
    <w:rsid w:val="00AC2AD6"/>
    <w:rsid w:val="00AC7EAC"/>
    <w:rsid w:val="00AD2089"/>
    <w:rsid w:val="00AD3A5F"/>
    <w:rsid w:val="00AD3D81"/>
    <w:rsid w:val="00AD4F3C"/>
    <w:rsid w:val="00AD5DF7"/>
    <w:rsid w:val="00AE256E"/>
    <w:rsid w:val="00AE2769"/>
    <w:rsid w:val="00AE291A"/>
    <w:rsid w:val="00AE36AD"/>
    <w:rsid w:val="00AF03E6"/>
    <w:rsid w:val="00AF0638"/>
    <w:rsid w:val="00AF0B68"/>
    <w:rsid w:val="00AF31B4"/>
    <w:rsid w:val="00B009BE"/>
    <w:rsid w:val="00B04763"/>
    <w:rsid w:val="00B05EB4"/>
    <w:rsid w:val="00B07D26"/>
    <w:rsid w:val="00B13B3E"/>
    <w:rsid w:val="00B144C6"/>
    <w:rsid w:val="00B20813"/>
    <w:rsid w:val="00B213E1"/>
    <w:rsid w:val="00B21CBC"/>
    <w:rsid w:val="00B25E16"/>
    <w:rsid w:val="00B34190"/>
    <w:rsid w:val="00B43479"/>
    <w:rsid w:val="00B47E27"/>
    <w:rsid w:val="00B47F97"/>
    <w:rsid w:val="00B5524F"/>
    <w:rsid w:val="00B57416"/>
    <w:rsid w:val="00B64F4C"/>
    <w:rsid w:val="00B65D44"/>
    <w:rsid w:val="00B762ED"/>
    <w:rsid w:val="00B77F7F"/>
    <w:rsid w:val="00B82FD4"/>
    <w:rsid w:val="00B95D8A"/>
    <w:rsid w:val="00B95F18"/>
    <w:rsid w:val="00B96C9C"/>
    <w:rsid w:val="00BA6336"/>
    <w:rsid w:val="00BB080D"/>
    <w:rsid w:val="00BB082A"/>
    <w:rsid w:val="00BB1457"/>
    <w:rsid w:val="00BB5044"/>
    <w:rsid w:val="00BC1842"/>
    <w:rsid w:val="00BC4890"/>
    <w:rsid w:val="00BC5C6F"/>
    <w:rsid w:val="00BD0D97"/>
    <w:rsid w:val="00BD1F4B"/>
    <w:rsid w:val="00BD7EE0"/>
    <w:rsid w:val="00BE1BC6"/>
    <w:rsid w:val="00BE2F57"/>
    <w:rsid w:val="00C029F8"/>
    <w:rsid w:val="00C06823"/>
    <w:rsid w:val="00C06E7C"/>
    <w:rsid w:val="00C161BF"/>
    <w:rsid w:val="00C2026B"/>
    <w:rsid w:val="00C221DB"/>
    <w:rsid w:val="00C24141"/>
    <w:rsid w:val="00C30165"/>
    <w:rsid w:val="00C320F7"/>
    <w:rsid w:val="00C42EB2"/>
    <w:rsid w:val="00C526EF"/>
    <w:rsid w:val="00C5524E"/>
    <w:rsid w:val="00C6138F"/>
    <w:rsid w:val="00C62287"/>
    <w:rsid w:val="00C67EFD"/>
    <w:rsid w:val="00C67F9C"/>
    <w:rsid w:val="00C707DC"/>
    <w:rsid w:val="00C72752"/>
    <w:rsid w:val="00C7365B"/>
    <w:rsid w:val="00C769EE"/>
    <w:rsid w:val="00C76F8B"/>
    <w:rsid w:val="00C839E1"/>
    <w:rsid w:val="00C842FB"/>
    <w:rsid w:val="00C942B5"/>
    <w:rsid w:val="00C9504F"/>
    <w:rsid w:val="00C96761"/>
    <w:rsid w:val="00C97956"/>
    <w:rsid w:val="00CB32AC"/>
    <w:rsid w:val="00CB5D42"/>
    <w:rsid w:val="00CB729B"/>
    <w:rsid w:val="00CC28F1"/>
    <w:rsid w:val="00CD0DC8"/>
    <w:rsid w:val="00CD7FCA"/>
    <w:rsid w:val="00CE0C60"/>
    <w:rsid w:val="00CE675B"/>
    <w:rsid w:val="00CF16E9"/>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45D62"/>
    <w:rsid w:val="00D46B4F"/>
    <w:rsid w:val="00D50754"/>
    <w:rsid w:val="00D57051"/>
    <w:rsid w:val="00D57AED"/>
    <w:rsid w:val="00D62E04"/>
    <w:rsid w:val="00D651B5"/>
    <w:rsid w:val="00D67BAC"/>
    <w:rsid w:val="00D67C3A"/>
    <w:rsid w:val="00D71483"/>
    <w:rsid w:val="00D82DAC"/>
    <w:rsid w:val="00D93C41"/>
    <w:rsid w:val="00D95F44"/>
    <w:rsid w:val="00D97207"/>
    <w:rsid w:val="00DA1CA0"/>
    <w:rsid w:val="00DA2234"/>
    <w:rsid w:val="00DB19FE"/>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9725A"/>
    <w:rsid w:val="00EA0CCC"/>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E0ACA"/>
    <w:rsid w:val="00EF2986"/>
    <w:rsid w:val="00EF67C2"/>
    <w:rsid w:val="00EF7D1A"/>
    <w:rsid w:val="00F02F62"/>
    <w:rsid w:val="00F12F70"/>
    <w:rsid w:val="00F23E45"/>
    <w:rsid w:val="00F279C0"/>
    <w:rsid w:val="00F508B2"/>
    <w:rsid w:val="00F53072"/>
    <w:rsid w:val="00F559D1"/>
    <w:rsid w:val="00F62D59"/>
    <w:rsid w:val="00F63324"/>
    <w:rsid w:val="00F648DE"/>
    <w:rsid w:val="00F64FBD"/>
    <w:rsid w:val="00F662FB"/>
    <w:rsid w:val="00F66551"/>
    <w:rsid w:val="00F701A4"/>
    <w:rsid w:val="00F7594C"/>
    <w:rsid w:val="00F813A7"/>
    <w:rsid w:val="00F845D6"/>
    <w:rsid w:val="00F86B53"/>
    <w:rsid w:val="00F916FC"/>
    <w:rsid w:val="00F95EEB"/>
    <w:rsid w:val="00FA2666"/>
    <w:rsid w:val="00FA29B3"/>
    <w:rsid w:val="00FA4314"/>
    <w:rsid w:val="00FB5283"/>
    <w:rsid w:val="00FC3626"/>
    <w:rsid w:val="00FC4A43"/>
    <w:rsid w:val="00FD3BE1"/>
    <w:rsid w:val="00FD4446"/>
    <w:rsid w:val="00FE6AD7"/>
    <w:rsid w:val="00FE70F1"/>
    <w:rsid w:val="00FF1D0F"/>
    <w:rsid w:val="00FF1DA2"/>
    <w:rsid w:val="00FF4B9E"/>
    <w:rsid w:val="00FF57A5"/>
    <w:rsid w:val="00FF5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5D8C-D36E-413F-9819-1350368CC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Pages>
  <Words>7500</Words>
  <Characters>42751</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88</cp:revision>
  <cp:lastPrinted>2018-04-23T09:21:00Z</cp:lastPrinted>
  <dcterms:created xsi:type="dcterms:W3CDTF">2017-12-22T13:22:00Z</dcterms:created>
  <dcterms:modified xsi:type="dcterms:W3CDTF">2018-04-25T13:26:00Z</dcterms:modified>
</cp:coreProperties>
</file>