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78E" w:rsidRPr="00D42BE8" w:rsidRDefault="0053278E" w:rsidP="0053278E">
      <w:pPr>
        <w:pStyle w:val="1"/>
        <w:jc w:val="center"/>
        <w:rPr>
          <w:rFonts w:ascii="Times New Roman" w:hAnsi="Times New Roman"/>
          <w:b w:val="0"/>
        </w:rPr>
      </w:pPr>
      <w:r w:rsidRPr="00D42BE8">
        <w:rPr>
          <w:rFonts w:ascii="Times New Roman" w:hAnsi="Times New Roman"/>
          <w:b w:val="0"/>
        </w:rPr>
        <w:t>АДМИНИСТРАЦИЯ</w:t>
      </w:r>
    </w:p>
    <w:p w:rsidR="0053278E" w:rsidRPr="00D42BE8" w:rsidRDefault="0053278E" w:rsidP="0053278E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ЕЛЬНИКОВСКОГО МУНИЦИПАЛЬНОГО РАЙОНА</w:t>
      </w:r>
    </w:p>
    <w:p w:rsidR="0053278E" w:rsidRPr="00D42BE8" w:rsidRDefault="0053278E" w:rsidP="0053278E">
      <w:pPr>
        <w:jc w:val="center"/>
        <w:rPr>
          <w:sz w:val="28"/>
          <w:szCs w:val="28"/>
        </w:rPr>
      </w:pPr>
      <w:r w:rsidRPr="00D42BE8">
        <w:rPr>
          <w:sz w:val="28"/>
          <w:szCs w:val="28"/>
        </w:rPr>
        <w:t>РЕСПУБЛИКИ МОРДОВИЯ</w:t>
      </w:r>
    </w:p>
    <w:p w:rsidR="0053278E" w:rsidRPr="00D42BE8" w:rsidRDefault="0053278E" w:rsidP="0053278E">
      <w:pPr>
        <w:jc w:val="center"/>
        <w:rPr>
          <w:sz w:val="36"/>
        </w:rPr>
      </w:pPr>
    </w:p>
    <w:p w:rsidR="0053278E" w:rsidRPr="00D42BE8" w:rsidRDefault="0053278E" w:rsidP="0053278E">
      <w:pPr>
        <w:jc w:val="center"/>
        <w:rPr>
          <w:b/>
          <w:sz w:val="32"/>
          <w:szCs w:val="32"/>
        </w:rPr>
      </w:pPr>
      <w:r w:rsidRPr="00D42BE8">
        <w:rPr>
          <w:b/>
          <w:sz w:val="32"/>
          <w:szCs w:val="32"/>
        </w:rPr>
        <w:t xml:space="preserve">П О С Т А Н О В Л Е Н И Е </w:t>
      </w:r>
    </w:p>
    <w:p w:rsidR="0053278E" w:rsidRDefault="0053278E" w:rsidP="0053278E">
      <w:pPr>
        <w:ind w:right="566"/>
        <w:jc w:val="center"/>
        <w:rPr>
          <w:sz w:val="32"/>
          <w:szCs w:val="32"/>
        </w:rPr>
      </w:pPr>
    </w:p>
    <w:p w:rsidR="0053278E" w:rsidRDefault="0053278E" w:rsidP="0053278E">
      <w:pPr>
        <w:ind w:left="-567"/>
        <w:jc w:val="center"/>
        <w:rPr>
          <w:sz w:val="16"/>
        </w:rPr>
      </w:pPr>
    </w:p>
    <w:p w:rsidR="0053278E" w:rsidRDefault="0053278E" w:rsidP="0053278E">
      <w:pPr>
        <w:ind w:left="-567"/>
        <w:jc w:val="both"/>
        <w:rPr>
          <w:sz w:val="28"/>
          <w:u w:val="single"/>
        </w:rPr>
      </w:pPr>
      <w:r>
        <w:rPr>
          <w:sz w:val="28"/>
          <w:u w:val="single"/>
        </w:rPr>
        <w:t>от 09.10. 2015</w:t>
      </w:r>
      <w:r>
        <w:rPr>
          <w:sz w:val="28"/>
        </w:rPr>
        <w:t xml:space="preserve">                                                                                                       №  519   </w:t>
      </w:r>
    </w:p>
    <w:p w:rsidR="0053278E" w:rsidRDefault="0053278E" w:rsidP="0053278E">
      <w:pPr>
        <w:ind w:left="-567"/>
        <w:jc w:val="center"/>
        <w:rPr>
          <w:sz w:val="28"/>
        </w:rPr>
      </w:pPr>
      <w:r>
        <w:rPr>
          <w:sz w:val="28"/>
        </w:rPr>
        <w:t>с. Ельники</w:t>
      </w:r>
    </w:p>
    <w:p w:rsidR="0053278E" w:rsidRDefault="0053278E" w:rsidP="0053278E">
      <w:pPr>
        <w:ind w:left="-567"/>
        <w:jc w:val="both"/>
        <w:rPr>
          <w:sz w:val="28"/>
        </w:rPr>
      </w:pPr>
    </w:p>
    <w:p w:rsidR="0053278E" w:rsidRPr="00481A68" w:rsidRDefault="0053278E" w:rsidP="0053278E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 xml:space="preserve">создании 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>единой</w:t>
      </w:r>
      <w:r>
        <w:rPr>
          <w:b/>
          <w:sz w:val="28"/>
          <w:szCs w:val="28"/>
        </w:rPr>
        <w:t xml:space="preserve"> </w:t>
      </w:r>
      <w:r w:rsidRPr="00481A68">
        <w:rPr>
          <w:b/>
          <w:sz w:val="28"/>
          <w:szCs w:val="28"/>
        </w:rPr>
        <w:t xml:space="preserve"> комиссии по осуществлению </w:t>
      </w:r>
    </w:p>
    <w:p w:rsidR="0053278E" w:rsidRPr="00481A68" w:rsidRDefault="0053278E" w:rsidP="0053278E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закупок путем проведения конкурсов, аукционов, </w:t>
      </w:r>
    </w:p>
    <w:p w:rsidR="0053278E" w:rsidRPr="00481A68" w:rsidRDefault="0053278E" w:rsidP="0053278E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 </w:t>
      </w:r>
      <w:r w:rsidRPr="00481A68">
        <w:rPr>
          <w:b/>
          <w:sz w:val="28"/>
          <w:szCs w:val="28"/>
        </w:rPr>
        <w:t xml:space="preserve"> котировок, </w:t>
      </w:r>
      <w:r>
        <w:rPr>
          <w:b/>
          <w:sz w:val="28"/>
          <w:szCs w:val="28"/>
        </w:rPr>
        <w:t xml:space="preserve">    </w:t>
      </w:r>
      <w:r w:rsidRPr="00481A68">
        <w:rPr>
          <w:b/>
          <w:sz w:val="28"/>
          <w:szCs w:val="28"/>
        </w:rPr>
        <w:t>запросов</w:t>
      </w:r>
      <w:r>
        <w:rPr>
          <w:b/>
          <w:sz w:val="28"/>
          <w:szCs w:val="28"/>
        </w:rPr>
        <w:t xml:space="preserve">   </w:t>
      </w:r>
      <w:r w:rsidRPr="00481A68">
        <w:rPr>
          <w:b/>
          <w:sz w:val="28"/>
          <w:szCs w:val="28"/>
        </w:rPr>
        <w:t xml:space="preserve"> предложений </w:t>
      </w:r>
    </w:p>
    <w:p w:rsidR="0053278E" w:rsidRPr="00481A68" w:rsidRDefault="0053278E" w:rsidP="0053278E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 xml:space="preserve">   </w:t>
      </w:r>
      <w:r w:rsidRPr="00481A68">
        <w:rPr>
          <w:b/>
          <w:sz w:val="28"/>
          <w:szCs w:val="28"/>
        </w:rPr>
        <w:t xml:space="preserve"> муниципальных</w:t>
      </w:r>
      <w:r>
        <w:rPr>
          <w:b/>
          <w:sz w:val="28"/>
          <w:szCs w:val="28"/>
        </w:rPr>
        <w:t xml:space="preserve">   </w:t>
      </w:r>
      <w:r w:rsidRPr="00481A68">
        <w:rPr>
          <w:b/>
          <w:sz w:val="28"/>
          <w:szCs w:val="28"/>
        </w:rPr>
        <w:t xml:space="preserve">  нужд</w:t>
      </w:r>
      <w:r>
        <w:rPr>
          <w:b/>
          <w:sz w:val="28"/>
          <w:szCs w:val="28"/>
        </w:rPr>
        <w:t xml:space="preserve">     </w:t>
      </w:r>
      <w:r w:rsidRPr="00481A68">
        <w:rPr>
          <w:b/>
          <w:sz w:val="28"/>
          <w:szCs w:val="28"/>
        </w:rPr>
        <w:t xml:space="preserve"> администрации</w:t>
      </w:r>
    </w:p>
    <w:p w:rsidR="0053278E" w:rsidRDefault="0053278E" w:rsidP="0053278E">
      <w:pPr>
        <w:ind w:left="-567"/>
        <w:jc w:val="both"/>
        <w:rPr>
          <w:b/>
          <w:sz w:val="28"/>
          <w:szCs w:val="28"/>
        </w:rPr>
      </w:pPr>
      <w:r w:rsidRPr="00481A68">
        <w:rPr>
          <w:b/>
          <w:sz w:val="28"/>
          <w:szCs w:val="28"/>
        </w:rPr>
        <w:t>Ельниковского</w:t>
      </w:r>
      <w:r>
        <w:rPr>
          <w:b/>
          <w:sz w:val="28"/>
          <w:szCs w:val="28"/>
        </w:rPr>
        <w:t xml:space="preserve">        </w:t>
      </w:r>
      <w:r w:rsidRPr="00481A68">
        <w:rPr>
          <w:b/>
          <w:sz w:val="28"/>
          <w:szCs w:val="28"/>
        </w:rPr>
        <w:t xml:space="preserve"> муниципального</w:t>
      </w:r>
      <w:r>
        <w:rPr>
          <w:b/>
          <w:sz w:val="28"/>
          <w:szCs w:val="28"/>
        </w:rPr>
        <w:t xml:space="preserve">         </w:t>
      </w:r>
      <w:r w:rsidRPr="00481A68">
        <w:rPr>
          <w:b/>
          <w:sz w:val="28"/>
          <w:szCs w:val="28"/>
        </w:rPr>
        <w:t xml:space="preserve"> района</w:t>
      </w:r>
    </w:p>
    <w:p w:rsidR="0053278E" w:rsidRDefault="0053278E" w:rsidP="0053278E">
      <w:pPr>
        <w:ind w:left="-567"/>
        <w:jc w:val="both"/>
        <w:rPr>
          <w:b/>
          <w:sz w:val="28"/>
          <w:szCs w:val="28"/>
        </w:rPr>
      </w:pPr>
    </w:p>
    <w:p w:rsidR="0053278E" w:rsidRPr="00E0128F" w:rsidRDefault="0053278E" w:rsidP="0053278E">
      <w:pPr>
        <w:ind w:left="-567" w:firstLine="567"/>
        <w:jc w:val="both"/>
        <w:rPr>
          <w:b/>
          <w:sz w:val="28"/>
          <w:szCs w:val="28"/>
        </w:rPr>
      </w:pPr>
      <w:r w:rsidRPr="00E0128F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организации деятельности администрации Ельниковского </w:t>
      </w:r>
      <w:r w:rsidRPr="00E0128F">
        <w:rPr>
          <w:sz w:val="28"/>
          <w:szCs w:val="28"/>
        </w:rPr>
        <w:t xml:space="preserve">муниципального района при осуществлении закупок для собственных нужд, в соответствии со </w:t>
      </w:r>
      <w:hyperlink r:id="rId4" w:history="1">
        <w:r w:rsidRPr="00E0128F">
          <w:rPr>
            <w:rStyle w:val="a3"/>
            <w:rFonts w:cs="Arial"/>
            <w:color w:val="auto"/>
            <w:sz w:val="28"/>
            <w:szCs w:val="28"/>
          </w:rPr>
          <w:t>статьей 39</w:t>
        </w:r>
      </w:hyperlink>
      <w:r w:rsidRPr="00E0128F">
        <w:rPr>
          <w:sz w:val="28"/>
          <w:szCs w:val="28"/>
        </w:rPr>
        <w:t xml:space="preserve"> Федерал</w:t>
      </w:r>
      <w:r>
        <w:rPr>
          <w:sz w:val="28"/>
          <w:szCs w:val="28"/>
        </w:rPr>
        <w:t>ьного закона от 05.04.2013 №</w:t>
      </w:r>
      <w:r w:rsidRPr="00E0128F">
        <w:rPr>
          <w:sz w:val="28"/>
          <w:szCs w:val="28"/>
        </w:rPr>
        <w:t>44-ФЗ "О контрактной системе в сфере закупок товаров, работ, услуг для обеспечения государственных и муниц</w:t>
      </w:r>
      <w:r>
        <w:rPr>
          <w:sz w:val="28"/>
          <w:szCs w:val="28"/>
        </w:rPr>
        <w:t xml:space="preserve">ипальных нужд" администрация Ельниковского муниципального района Республики Мордовия </w:t>
      </w:r>
      <w:r w:rsidRPr="00E0128F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0128F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:</w:t>
      </w:r>
    </w:p>
    <w:p w:rsidR="0053278E" w:rsidRPr="00E0128F" w:rsidRDefault="0053278E" w:rsidP="0053278E">
      <w:pPr>
        <w:ind w:left="-567" w:firstLine="567"/>
        <w:jc w:val="both"/>
        <w:rPr>
          <w:sz w:val="28"/>
          <w:szCs w:val="28"/>
        </w:rPr>
      </w:pPr>
      <w:bookmarkStart w:id="0" w:name="sub_1"/>
      <w:r w:rsidRPr="00E0128F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прилагаемый </w:t>
      </w:r>
      <w:r w:rsidRPr="00E0128F">
        <w:rPr>
          <w:sz w:val="28"/>
          <w:szCs w:val="28"/>
        </w:rPr>
        <w:t>состав единой комиссии по осуществлению закупок путем проведения конкурсов, аукционов, запросов котировок, запросов предложений для  муниципальных  нужд  администрации</w:t>
      </w:r>
      <w:r>
        <w:rPr>
          <w:sz w:val="28"/>
          <w:szCs w:val="28"/>
        </w:rPr>
        <w:t xml:space="preserve"> </w:t>
      </w:r>
      <w:r w:rsidRPr="00E0128F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</w:t>
      </w:r>
      <w:r w:rsidRPr="00E0128F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единая комиссия)</w:t>
      </w:r>
      <w:r w:rsidRPr="00E0128F">
        <w:rPr>
          <w:sz w:val="28"/>
          <w:szCs w:val="28"/>
        </w:rPr>
        <w:t>.</w:t>
      </w:r>
    </w:p>
    <w:p w:rsidR="0053278E" w:rsidRPr="00E0128F" w:rsidRDefault="0053278E" w:rsidP="0053278E">
      <w:pPr>
        <w:ind w:left="-567" w:firstLine="567"/>
        <w:jc w:val="both"/>
        <w:rPr>
          <w:sz w:val="28"/>
          <w:szCs w:val="28"/>
        </w:rPr>
      </w:pPr>
      <w:bookmarkStart w:id="1" w:name="sub_2"/>
      <w:bookmarkEnd w:id="0"/>
      <w:r w:rsidRPr="00E0128F">
        <w:rPr>
          <w:sz w:val="28"/>
          <w:szCs w:val="28"/>
        </w:rPr>
        <w:t xml:space="preserve">2. Утвердить </w:t>
      </w:r>
      <w:r>
        <w:rPr>
          <w:sz w:val="28"/>
          <w:szCs w:val="28"/>
        </w:rPr>
        <w:t xml:space="preserve">прилагаемое </w:t>
      </w:r>
      <w:r w:rsidRPr="00E0128F">
        <w:rPr>
          <w:sz w:val="28"/>
          <w:szCs w:val="28"/>
        </w:rPr>
        <w:t>Положение о единой комиссии по осуществлению закупок путем проведения конкурсов, аукционов, запросов котировок, запросов предложений для  муниципальных  нужд  администрации</w:t>
      </w:r>
      <w:r>
        <w:rPr>
          <w:sz w:val="28"/>
          <w:szCs w:val="28"/>
        </w:rPr>
        <w:t xml:space="preserve"> </w:t>
      </w:r>
      <w:r w:rsidRPr="00E0128F">
        <w:rPr>
          <w:sz w:val="28"/>
          <w:szCs w:val="28"/>
        </w:rPr>
        <w:t>Ельниковского муниципального района</w:t>
      </w:r>
      <w:r>
        <w:rPr>
          <w:sz w:val="28"/>
          <w:szCs w:val="28"/>
        </w:rPr>
        <w:t xml:space="preserve">  (далее - Положение)</w:t>
      </w:r>
      <w:r w:rsidRPr="00E0128F">
        <w:rPr>
          <w:sz w:val="28"/>
          <w:szCs w:val="28"/>
        </w:rPr>
        <w:t>.</w:t>
      </w:r>
    </w:p>
    <w:p w:rsidR="0053278E" w:rsidRPr="00E0128F" w:rsidRDefault="0053278E" w:rsidP="0053278E">
      <w:pPr>
        <w:ind w:left="-567" w:firstLine="567"/>
        <w:jc w:val="both"/>
        <w:rPr>
          <w:sz w:val="28"/>
          <w:szCs w:val="28"/>
        </w:rPr>
      </w:pPr>
      <w:bookmarkStart w:id="2" w:name="sub_3"/>
      <w:bookmarkEnd w:id="1"/>
      <w:r w:rsidRPr="00E0128F">
        <w:rPr>
          <w:sz w:val="28"/>
          <w:szCs w:val="28"/>
        </w:rPr>
        <w:t xml:space="preserve">3. Председателю комиссии обеспечить организацию деятельности единой комиссии в соответствии с утвержденным </w:t>
      </w:r>
      <w:hyperlink w:anchor="sub_2000" w:history="1">
        <w:r w:rsidRPr="00DB53BB">
          <w:rPr>
            <w:rStyle w:val="a3"/>
            <w:rFonts w:cs="Arial"/>
            <w:color w:val="auto"/>
            <w:sz w:val="28"/>
            <w:szCs w:val="28"/>
          </w:rPr>
          <w:t>Положением</w:t>
        </w:r>
      </w:hyperlink>
      <w:r w:rsidRPr="00DB53BB">
        <w:rPr>
          <w:sz w:val="28"/>
          <w:szCs w:val="28"/>
        </w:rPr>
        <w:t>.</w:t>
      </w:r>
    </w:p>
    <w:p w:rsidR="0053278E" w:rsidRPr="00E0128F" w:rsidRDefault="0053278E" w:rsidP="0053278E">
      <w:pPr>
        <w:ind w:left="-567" w:firstLine="567"/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>4. Постановления администрации Ельниковского</w:t>
      </w:r>
      <w:r w:rsidRPr="00E0128F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от 07.04.2014 №280, от 21.10.2014 №783 </w:t>
      </w:r>
      <w:r w:rsidRPr="00E0128F">
        <w:rPr>
          <w:sz w:val="28"/>
          <w:szCs w:val="28"/>
        </w:rPr>
        <w:t>признать утратившими силу.</w:t>
      </w:r>
    </w:p>
    <w:p w:rsidR="0053278E" w:rsidRDefault="0053278E" w:rsidP="0053278E">
      <w:pPr>
        <w:ind w:left="-567" w:firstLine="567"/>
        <w:jc w:val="both"/>
        <w:rPr>
          <w:sz w:val="28"/>
          <w:szCs w:val="28"/>
        </w:rPr>
      </w:pPr>
      <w:bookmarkStart w:id="4" w:name="sub_5"/>
      <w:bookmarkEnd w:id="3"/>
      <w:r w:rsidRPr="00E0128F">
        <w:rPr>
          <w:sz w:val="28"/>
          <w:szCs w:val="28"/>
        </w:rPr>
        <w:t xml:space="preserve">5. Контроль за исполнением настоящего </w:t>
      </w:r>
      <w:bookmarkEnd w:id="4"/>
      <w:r>
        <w:rPr>
          <w:sz w:val="28"/>
          <w:szCs w:val="28"/>
        </w:rPr>
        <w:t>постановления возложить на заместителя главы администрации Ельниковского муниципального района Малоземова Александра Владимировича.</w:t>
      </w:r>
    </w:p>
    <w:p w:rsidR="0053278E" w:rsidRDefault="0053278E" w:rsidP="0053278E">
      <w:pPr>
        <w:ind w:left="-567" w:firstLine="567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567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567"/>
        <w:jc w:val="both"/>
        <w:rPr>
          <w:sz w:val="28"/>
          <w:szCs w:val="28"/>
        </w:rPr>
      </w:pPr>
    </w:p>
    <w:p w:rsidR="0053278E" w:rsidRDefault="0053278E" w:rsidP="0053278E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3278E" w:rsidRDefault="0053278E" w:rsidP="0053278E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                                            Ю. А. Бекешев</w:t>
      </w:r>
    </w:p>
    <w:p w:rsidR="0053278E" w:rsidRDefault="0053278E" w:rsidP="0053278E">
      <w:pPr>
        <w:ind w:left="-567"/>
        <w:jc w:val="both"/>
        <w:rPr>
          <w:sz w:val="28"/>
          <w:szCs w:val="28"/>
        </w:rPr>
      </w:pPr>
    </w:p>
    <w:p w:rsidR="0053278E" w:rsidRDefault="0053278E" w:rsidP="0053278E">
      <w:pPr>
        <w:ind w:left="-567"/>
        <w:jc w:val="both"/>
        <w:rPr>
          <w:sz w:val="28"/>
          <w:szCs w:val="28"/>
        </w:rPr>
      </w:pPr>
    </w:p>
    <w:p w:rsidR="0053278E" w:rsidRPr="00DB53BB" w:rsidRDefault="0053278E" w:rsidP="0053278E">
      <w:pPr>
        <w:ind w:left="-567" w:firstLine="698"/>
        <w:jc w:val="center"/>
        <w:rPr>
          <w:sz w:val="28"/>
          <w:szCs w:val="28"/>
        </w:rPr>
      </w:pPr>
      <w:r>
        <w:rPr>
          <w:rStyle w:val="a4"/>
          <w:bCs/>
          <w:sz w:val="28"/>
          <w:szCs w:val="28"/>
        </w:rPr>
        <w:t xml:space="preserve">   Утверждено</w:t>
      </w:r>
    </w:p>
    <w:p w:rsidR="0053278E" w:rsidRPr="00DB53BB" w:rsidRDefault="0053278E" w:rsidP="0053278E">
      <w:pPr>
        <w:ind w:left="-567" w:firstLine="698"/>
        <w:jc w:val="center"/>
        <w:rPr>
          <w:b/>
          <w:sz w:val="28"/>
          <w:szCs w:val="28"/>
        </w:rPr>
      </w:pPr>
      <w:r>
        <w:rPr>
          <w:rStyle w:val="a4"/>
          <w:bCs/>
          <w:sz w:val="28"/>
          <w:szCs w:val="28"/>
        </w:rPr>
        <w:t xml:space="preserve">                                     </w:t>
      </w:r>
      <w:r>
        <w:rPr>
          <w:rStyle w:val="a4"/>
          <w:b w:val="0"/>
          <w:bCs/>
          <w:sz w:val="28"/>
          <w:szCs w:val="28"/>
        </w:rPr>
        <w:t>постановлением</w:t>
      </w:r>
      <w:r w:rsidRPr="00DB53BB">
        <w:rPr>
          <w:rStyle w:val="a4"/>
          <w:b w:val="0"/>
          <w:bCs/>
          <w:sz w:val="28"/>
          <w:szCs w:val="28"/>
        </w:rPr>
        <w:t xml:space="preserve"> администрации</w:t>
      </w:r>
    </w:p>
    <w:p w:rsidR="0053278E" w:rsidRPr="00DB53BB" w:rsidRDefault="0053278E" w:rsidP="0053278E">
      <w:pPr>
        <w:ind w:left="-567" w:firstLine="698"/>
        <w:jc w:val="center"/>
        <w:rPr>
          <w:b/>
          <w:sz w:val="28"/>
          <w:szCs w:val="28"/>
        </w:rPr>
      </w:pPr>
      <w:r w:rsidRPr="00DB53BB">
        <w:rPr>
          <w:rStyle w:val="a4"/>
          <w:b w:val="0"/>
          <w:bCs/>
          <w:sz w:val="28"/>
          <w:szCs w:val="28"/>
        </w:rPr>
        <w:t xml:space="preserve">                                                  Ельниковского муниципального района</w:t>
      </w:r>
    </w:p>
    <w:p w:rsidR="0053278E" w:rsidRPr="00DB53BB" w:rsidRDefault="0053278E" w:rsidP="0053278E">
      <w:pPr>
        <w:ind w:left="-567" w:firstLine="698"/>
        <w:jc w:val="center"/>
        <w:rPr>
          <w:sz w:val="28"/>
          <w:szCs w:val="28"/>
        </w:rPr>
      </w:pPr>
      <w:r w:rsidRPr="00DB53BB">
        <w:rPr>
          <w:rStyle w:val="a4"/>
          <w:b w:val="0"/>
          <w:bCs/>
          <w:sz w:val="28"/>
          <w:szCs w:val="28"/>
        </w:rPr>
        <w:t xml:space="preserve">                         </w:t>
      </w:r>
      <w:r>
        <w:rPr>
          <w:rStyle w:val="a4"/>
          <w:b w:val="0"/>
          <w:bCs/>
          <w:sz w:val="28"/>
          <w:szCs w:val="28"/>
        </w:rPr>
        <w:t xml:space="preserve">        от 09.10.2</w:t>
      </w:r>
      <w:r w:rsidRPr="00DB53BB">
        <w:rPr>
          <w:rStyle w:val="a4"/>
          <w:b w:val="0"/>
          <w:bCs/>
          <w:sz w:val="28"/>
          <w:szCs w:val="28"/>
        </w:rPr>
        <w:t>015 № </w:t>
      </w:r>
      <w:r>
        <w:rPr>
          <w:rStyle w:val="a4"/>
          <w:b w:val="0"/>
          <w:bCs/>
          <w:sz w:val="28"/>
          <w:szCs w:val="28"/>
        </w:rPr>
        <w:t>519</w:t>
      </w:r>
    </w:p>
    <w:p w:rsidR="0053278E" w:rsidRPr="00DB53BB" w:rsidRDefault="0053278E" w:rsidP="0053278E">
      <w:pPr>
        <w:pStyle w:val="a5"/>
        <w:ind w:left="-567" w:firstLine="698"/>
        <w:rPr>
          <w:rFonts w:ascii="Times New Roman" w:hAnsi="Times New Roman" w:cs="Times New Roman"/>
          <w:sz w:val="28"/>
          <w:szCs w:val="28"/>
        </w:rPr>
      </w:pPr>
    </w:p>
    <w:p w:rsidR="0053278E" w:rsidRDefault="0053278E" w:rsidP="0053278E">
      <w:pPr>
        <w:pStyle w:val="1"/>
        <w:ind w:left="-567" w:firstLine="698"/>
        <w:jc w:val="center"/>
        <w:rPr>
          <w:rFonts w:ascii="Times New Roman" w:hAnsi="Times New Roman"/>
          <w:b w:val="0"/>
          <w:szCs w:val="28"/>
        </w:rPr>
      </w:pPr>
      <w:r w:rsidRPr="00DB53BB">
        <w:rPr>
          <w:rFonts w:ascii="Times New Roman" w:hAnsi="Times New Roman"/>
          <w:b w:val="0"/>
          <w:szCs w:val="28"/>
        </w:rPr>
        <w:t>Состав</w:t>
      </w:r>
      <w:r w:rsidRPr="00DB53BB">
        <w:rPr>
          <w:rFonts w:ascii="Times New Roman" w:hAnsi="Times New Roman"/>
          <w:b w:val="0"/>
          <w:szCs w:val="28"/>
        </w:rPr>
        <w:br/>
        <w:t xml:space="preserve">единой комиссии по осуществлению закупок </w:t>
      </w:r>
      <w:r w:rsidRPr="00605558">
        <w:rPr>
          <w:rFonts w:ascii="Times New Roman" w:hAnsi="Times New Roman"/>
          <w:b w:val="0"/>
          <w:szCs w:val="28"/>
        </w:rPr>
        <w:t>путем проведения конкурсов, аукционов, запросов котировок, запросов предложений для  муниципальных  нужд  администрации Ельниковского муниципального района</w:t>
      </w:r>
    </w:p>
    <w:p w:rsidR="0053278E" w:rsidRDefault="0053278E" w:rsidP="0053278E">
      <w:pPr>
        <w:ind w:left="-567"/>
      </w:pPr>
    </w:p>
    <w:p w:rsidR="0053278E" w:rsidRDefault="0053278E" w:rsidP="0053278E">
      <w:pPr>
        <w:ind w:left="-567"/>
        <w:jc w:val="both"/>
      </w:pPr>
    </w:p>
    <w:p w:rsidR="0053278E" w:rsidRDefault="0053278E" w:rsidP="0053278E">
      <w:pPr>
        <w:ind w:left="-567" w:firstLine="709"/>
        <w:jc w:val="both"/>
        <w:rPr>
          <w:sz w:val="28"/>
          <w:szCs w:val="28"/>
        </w:rPr>
      </w:pPr>
      <w:r w:rsidRPr="00427673">
        <w:rPr>
          <w:sz w:val="28"/>
          <w:szCs w:val="28"/>
        </w:rPr>
        <w:t>Постников Александр Александрович</w:t>
      </w:r>
      <w:r>
        <w:rPr>
          <w:sz w:val="28"/>
          <w:szCs w:val="28"/>
        </w:rPr>
        <w:t xml:space="preserve"> – по договору возмездного оказания   услуг б/н от 31.08.2015 года, председатель комиссии;</w:t>
      </w:r>
    </w:p>
    <w:p w:rsidR="0053278E" w:rsidRDefault="0053278E" w:rsidP="0053278E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М</w:t>
      </w:r>
      <w:r>
        <w:rPr>
          <w:rStyle w:val="a4"/>
          <w:b w:val="0"/>
          <w:bCs/>
          <w:sz w:val="28"/>
          <w:szCs w:val="28"/>
        </w:rPr>
        <w:t>алоземов Александр Владимирович – заместитель главы администрации  Ельниковского муниципального района, заместитель председателя комиссии;</w:t>
      </w:r>
    </w:p>
    <w:p w:rsidR="0053278E" w:rsidRDefault="0053278E" w:rsidP="0053278E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Рябинина Любовь Васильевна</w:t>
      </w:r>
      <w:r>
        <w:rPr>
          <w:rStyle w:val="a4"/>
          <w:b w:val="0"/>
          <w:bCs/>
          <w:sz w:val="28"/>
          <w:szCs w:val="28"/>
        </w:rPr>
        <w:t xml:space="preserve"> – главный специалист отдела делопроизводства управления делами</w:t>
      </w:r>
      <w:r w:rsidRPr="00C2179B">
        <w:rPr>
          <w:rStyle w:val="a4"/>
          <w:b w:val="0"/>
          <w:bCs/>
          <w:sz w:val="28"/>
          <w:szCs w:val="28"/>
        </w:rPr>
        <w:t xml:space="preserve"> </w:t>
      </w:r>
      <w:r>
        <w:rPr>
          <w:rStyle w:val="a4"/>
          <w:b w:val="0"/>
          <w:bCs/>
          <w:sz w:val="28"/>
          <w:szCs w:val="28"/>
        </w:rPr>
        <w:t>администрации  Ельниковского муниципального района, секретарь комиссии.</w:t>
      </w:r>
    </w:p>
    <w:p w:rsidR="0053278E" w:rsidRPr="00427673" w:rsidRDefault="0053278E" w:rsidP="0053278E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Члены комиссии:</w:t>
      </w:r>
    </w:p>
    <w:p w:rsidR="0053278E" w:rsidRDefault="0053278E" w:rsidP="0053278E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Горбовская Ольга Петровна</w:t>
      </w:r>
      <w:r>
        <w:rPr>
          <w:rStyle w:val="a4"/>
          <w:b w:val="0"/>
          <w:bCs/>
          <w:sz w:val="28"/>
          <w:szCs w:val="28"/>
        </w:rPr>
        <w:t xml:space="preserve"> – главный специалист юридического отдела администрации Ельниковского муниципального района;</w:t>
      </w:r>
    </w:p>
    <w:p w:rsidR="0053278E" w:rsidRDefault="0053278E" w:rsidP="0053278E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Овтина Ольга Васильевна</w:t>
      </w:r>
      <w:r>
        <w:rPr>
          <w:rStyle w:val="a4"/>
          <w:b w:val="0"/>
          <w:bCs/>
          <w:sz w:val="28"/>
          <w:szCs w:val="28"/>
        </w:rPr>
        <w:t xml:space="preserve"> – главный специалист отдела строительства, архитектуры и ЖКХ администрации Ельниковского муниципального района;</w:t>
      </w:r>
    </w:p>
    <w:p w:rsidR="0053278E" w:rsidRDefault="0053278E" w:rsidP="0053278E">
      <w:pPr>
        <w:ind w:left="-567" w:firstLine="709"/>
        <w:jc w:val="both"/>
        <w:rPr>
          <w:rStyle w:val="a4"/>
          <w:b w:val="0"/>
          <w:bCs/>
          <w:sz w:val="28"/>
          <w:szCs w:val="28"/>
        </w:rPr>
      </w:pPr>
      <w:r w:rsidRPr="00427673">
        <w:rPr>
          <w:rStyle w:val="a4"/>
          <w:b w:val="0"/>
          <w:bCs/>
          <w:sz w:val="28"/>
          <w:szCs w:val="28"/>
        </w:rPr>
        <w:t>Ларина Любовь Ивановна</w:t>
      </w:r>
      <w:r>
        <w:rPr>
          <w:rStyle w:val="a4"/>
          <w:b w:val="0"/>
          <w:bCs/>
          <w:sz w:val="28"/>
          <w:szCs w:val="28"/>
        </w:rPr>
        <w:t xml:space="preserve"> - главный специалист отдела бухгалтерии администрации Ельниковского муниципального района;</w:t>
      </w:r>
    </w:p>
    <w:p w:rsidR="0053278E" w:rsidRPr="00C2179B" w:rsidRDefault="0053278E" w:rsidP="0053278E">
      <w:pPr>
        <w:ind w:left="-567" w:firstLine="709"/>
        <w:jc w:val="both"/>
        <w:rPr>
          <w:sz w:val="28"/>
          <w:szCs w:val="28"/>
        </w:rPr>
      </w:pPr>
      <w:r w:rsidRPr="00427673">
        <w:rPr>
          <w:sz w:val="28"/>
          <w:szCs w:val="28"/>
        </w:rPr>
        <w:t>Мешков Анатолий Владимирович</w:t>
      </w:r>
      <w:r>
        <w:rPr>
          <w:sz w:val="28"/>
          <w:szCs w:val="28"/>
        </w:rPr>
        <w:t xml:space="preserve"> – заместитель главы администрации – начальник управления по работе с отраслями АПК и ЛПХ граждан </w:t>
      </w:r>
      <w:r>
        <w:rPr>
          <w:rStyle w:val="a4"/>
          <w:b w:val="0"/>
          <w:bCs/>
          <w:sz w:val="28"/>
          <w:szCs w:val="28"/>
        </w:rPr>
        <w:t>администрации Ельниковского муниципального района.</w:t>
      </w:r>
    </w:p>
    <w:p w:rsidR="0053278E" w:rsidRPr="00274FAA" w:rsidRDefault="0053278E" w:rsidP="0053278E">
      <w:pPr>
        <w:ind w:left="-567" w:firstLine="709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Pr="00DB53BB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Pr="00DB53BB" w:rsidRDefault="0053278E" w:rsidP="0053278E">
      <w:pPr>
        <w:ind w:left="-567" w:firstLine="698"/>
        <w:jc w:val="both"/>
        <w:rPr>
          <w:sz w:val="28"/>
          <w:szCs w:val="28"/>
        </w:rPr>
      </w:pPr>
    </w:p>
    <w:p w:rsidR="0053278E" w:rsidRDefault="0053278E" w:rsidP="0053278E">
      <w:pPr>
        <w:ind w:left="-567" w:firstLine="698"/>
        <w:jc w:val="center"/>
        <w:rPr>
          <w:rStyle w:val="a4"/>
          <w:bCs/>
          <w:sz w:val="28"/>
          <w:szCs w:val="28"/>
        </w:rPr>
      </w:pPr>
      <w:bookmarkStart w:id="5" w:name="sub_2000"/>
    </w:p>
    <w:p w:rsidR="0053278E" w:rsidRDefault="0053278E" w:rsidP="0053278E">
      <w:pPr>
        <w:ind w:left="-567" w:firstLine="698"/>
        <w:jc w:val="center"/>
        <w:rPr>
          <w:rStyle w:val="a4"/>
          <w:bCs/>
          <w:sz w:val="28"/>
          <w:szCs w:val="28"/>
        </w:rPr>
      </w:pPr>
    </w:p>
    <w:p w:rsidR="0053278E" w:rsidRDefault="0053278E" w:rsidP="0053278E">
      <w:pPr>
        <w:ind w:left="-567" w:firstLine="698"/>
        <w:jc w:val="center"/>
        <w:rPr>
          <w:rStyle w:val="a4"/>
          <w:bCs/>
          <w:sz w:val="28"/>
          <w:szCs w:val="28"/>
        </w:rPr>
      </w:pPr>
    </w:p>
    <w:p w:rsidR="0053278E" w:rsidRDefault="0053278E" w:rsidP="0053278E">
      <w:pPr>
        <w:ind w:left="-567" w:firstLine="698"/>
        <w:jc w:val="center"/>
        <w:rPr>
          <w:rStyle w:val="a4"/>
          <w:bCs/>
          <w:sz w:val="28"/>
          <w:szCs w:val="28"/>
        </w:rPr>
      </w:pPr>
    </w:p>
    <w:p w:rsidR="0053278E" w:rsidRDefault="0053278E" w:rsidP="0053278E">
      <w:pPr>
        <w:ind w:left="-567" w:firstLine="698"/>
        <w:jc w:val="center"/>
        <w:rPr>
          <w:rStyle w:val="a4"/>
          <w:bCs/>
          <w:sz w:val="28"/>
          <w:szCs w:val="28"/>
        </w:rPr>
      </w:pPr>
    </w:p>
    <w:p w:rsidR="0053278E" w:rsidRDefault="0053278E" w:rsidP="0053278E">
      <w:pPr>
        <w:ind w:left="-567" w:firstLine="698"/>
        <w:jc w:val="center"/>
        <w:rPr>
          <w:rStyle w:val="a4"/>
          <w:bCs/>
          <w:sz w:val="28"/>
          <w:szCs w:val="28"/>
        </w:rPr>
      </w:pPr>
    </w:p>
    <w:p w:rsidR="0053278E" w:rsidRDefault="0053278E" w:rsidP="0053278E">
      <w:pPr>
        <w:ind w:left="-567" w:firstLine="698"/>
        <w:jc w:val="center"/>
        <w:rPr>
          <w:rStyle w:val="a4"/>
          <w:bCs/>
          <w:sz w:val="28"/>
          <w:szCs w:val="28"/>
        </w:rPr>
      </w:pPr>
    </w:p>
    <w:p w:rsidR="0053278E" w:rsidRPr="00DB53BB" w:rsidRDefault="0053278E" w:rsidP="0053278E">
      <w:pPr>
        <w:ind w:left="-567" w:firstLine="698"/>
        <w:jc w:val="center"/>
        <w:rPr>
          <w:sz w:val="28"/>
          <w:szCs w:val="28"/>
        </w:rPr>
      </w:pPr>
      <w:r>
        <w:rPr>
          <w:rStyle w:val="a4"/>
          <w:bCs/>
          <w:sz w:val="28"/>
          <w:szCs w:val="28"/>
        </w:rPr>
        <w:t xml:space="preserve">                Утверждено</w:t>
      </w:r>
    </w:p>
    <w:bookmarkEnd w:id="5"/>
    <w:p w:rsidR="0053278E" w:rsidRPr="00270081" w:rsidRDefault="0053278E" w:rsidP="0053278E">
      <w:pPr>
        <w:ind w:left="-567" w:firstLine="698"/>
        <w:rPr>
          <w:b/>
          <w:sz w:val="28"/>
          <w:szCs w:val="28"/>
        </w:rPr>
      </w:pPr>
      <w:r>
        <w:rPr>
          <w:rStyle w:val="a4"/>
          <w:b w:val="0"/>
          <w:bCs/>
          <w:sz w:val="28"/>
          <w:szCs w:val="28"/>
        </w:rPr>
        <w:t xml:space="preserve">                                                               постановлением </w:t>
      </w:r>
      <w:r w:rsidRPr="00270081">
        <w:rPr>
          <w:rStyle w:val="a4"/>
          <w:b w:val="0"/>
          <w:bCs/>
          <w:sz w:val="28"/>
          <w:szCs w:val="28"/>
        </w:rPr>
        <w:t>администрации</w:t>
      </w:r>
    </w:p>
    <w:p w:rsidR="0053278E" w:rsidRPr="00270081" w:rsidRDefault="0053278E" w:rsidP="0053278E">
      <w:pPr>
        <w:ind w:left="-567" w:firstLine="698"/>
        <w:jc w:val="right"/>
        <w:rPr>
          <w:b/>
          <w:sz w:val="28"/>
          <w:szCs w:val="28"/>
        </w:rPr>
      </w:pPr>
      <w:r>
        <w:rPr>
          <w:rStyle w:val="a4"/>
          <w:b w:val="0"/>
          <w:bCs/>
          <w:sz w:val="28"/>
          <w:szCs w:val="28"/>
        </w:rPr>
        <w:t>Ельниковского</w:t>
      </w:r>
      <w:r w:rsidRPr="00270081">
        <w:rPr>
          <w:rStyle w:val="a4"/>
          <w:b w:val="0"/>
          <w:bCs/>
          <w:sz w:val="28"/>
          <w:szCs w:val="28"/>
        </w:rPr>
        <w:t xml:space="preserve"> муниципального района</w:t>
      </w:r>
    </w:p>
    <w:p w:rsidR="0053278E" w:rsidRPr="00270081" w:rsidRDefault="0053278E" w:rsidP="0053278E">
      <w:pPr>
        <w:ind w:left="-567" w:firstLine="698"/>
        <w:jc w:val="center"/>
        <w:rPr>
          <w:b/>
          <w:sz w:val="28"/>
          <w:szCs w:val="28"/>
        </w:rPr>
      </w:pPr>
      <w:r>
        <w:rPr>
          <w:rStyle w:val="a4"/>
          <w:b w:val="0"/>
          <w:bCs/>
          <w:sz w:val="28"/>
          <w:szCs w:val="28"/>
        </w:rPr>
        <w:t xml:space="preserve">                                           от 09.10.2015  № 519</w:t>
      </w:r>
    </w:p>
    <w:p w:rsidR="0053278E" w:rsidRDefault="0053278E" w:rsidP="0053278E">
      <w:pPr>
        <w:pStyle w:val="1"/>
        <w:ind w:left="-567" w:firstLine="698"/>
        <w:jc w:val="center"/>
        <w:rPr>
          <w:rFonts w:ascii="Times New Roman" w:hAnsi="Times New Roman"/>
          <w:b w:val="0"/>
          <w:szCs w:val="28"/>
        </w:rPr>
      </w:pPr>
      <w:r w:rsidRPr="00270081">
        <w:rPr>
          <w:rFonts w:ascii="Times New Roman" w:hAnsi="Times New Roman"/>
          <w:b w:val="0"/>
          <w:szCs w:val="28"/>
        </w:rPr>
        <w:t>Положение</w:t>
      </w:r>
      <w:r w:rsidRPr="00270081">
        <w:rPr>
          <w:rFonts w:ascii="Times New Roman" w:hAnsi="Times New Roman"/>
          <w:b w:val="0"/>
          <w:szCs w:val="28"/>
        </w:rPr>
        <w:br/>
        <w:t xml:space="preserve">о единой комиссии по осуществлению закупок </w:t>
      </w:r>
      <w:r w:rsidRPr="00605558">
        <w:rPr>
          <w:rFonts w:ascii="Times New Roman" w:hAnsi="Times New Roman"/>
          <w:b w:val="0"/>
          <w:szCs w:val="28"/>
        </w:rPr>
        <w:t>путем проведения конкурсов, аукционов, запросов котировок, запросов предложений для  муниципальных  нужд  администрации Ельниковского муниципального района</w:t>
      </w:r>
    </w:p>
    <w:p w:rsidR="0053278E" w:rsidRPr="00DB53BB" w:rsidRDefault="0053278E" w:rsidP="0053278E">
      <w:pPr>
        <w:pStyle w:val="1"/>
        <w:ind w:left="-567" w:firstLine="698"/>
        <w:jc w:val="center"/>
        <w:rPr>
          <w:rFonts w:ascii="Times New Roman" w:hAnsi="Times New Roman"/>
          <w:szCs w:val="28"/>
        </w:rPr>
      </w:pPr>
      <w:bookmarkStart w:id="6" w:name="sub_100"/>
      <w:r w:rsidRPr="00DB53BB">
        <w:rPr>
          <w:rFonts w:ascii="Times New Roman" w:hAnsi="Times New Roman"/>
          <w:szCs w:val="28"/>
        </w:rPr>
        <w:t>1. Общие положения</w:t>
      </w:r>
    </w:p>
    <w:p w:rsidR="0053278E" w:rsidRPr="00E85CD4" w:rsidRDefault="0053278E" w:rsidP="0053278E">
      <w:pPr>
        <w:pStyle w:val="1"/>
        <w:ind w:left="-567" w:firstLine="567"/>
        <w:jc w:val="both"/>
        <w:rPr>
          <w:rFonts w:ascii="Times New Roman" w:hAnsi="Times New Roman"/>
          <w:b w:val="0"/>
          <w:szCs w:val="28"/>
        </w:rPr>
      </w:pPr>
      <w:bookmarkStart w:id="7" w:name="sub_111"/>
      <w:bookmarkEnd w:id="6"/>
      <w:r w:rsidRPr="00E85CD4">
        <w:rPr>
          <w:rFonts w:ascii="Times New Roman" w:hAnsi="Times New Roman"/>
          <w:b w:val="0"/>
          <w:szCs w:val="28"/>
        </w:rPr>
        <w:t>1.1.</w:t>
      </w:r>
      <w:r w:rsidRPr="00DB53BB">
        <w:rPr>
          <w:rFonts w:ascii="Times New Roman" w:hAnsi="Times New Roman"/>
          <w:szCs w:val="28"/>
        </w:rPr>
        <w:t xml:space="preserve"> </w:t>
      </w:r>
      <w:r w:rsidRPr="00E85CD4">
        <w:rPr>
          <w:rFonts w:ascii="Times New Roman" w:hAnsi="Times New Roman"/>
          <w:b w:val="0"/>
          <w:szCs w:val="28"/>
        </w:rPr>
        <w:t>Настоящее положение о един</w:t>
      </w:r>
      <w:r>
        <w:rPr>
          <w:rFonts w:ascii="Times New Roman" w:hAnsi="Times New Roman"/>
          <w:b w:val="0"/>
          <w:szCs w:val="28"/>
        </w:rPr>
        <w:t>о</w:t>
      </w:r>
      <w:r w:rsidRPr="00E85CD4">
        <w:rPr>
          <w:rFonts w:ascii="Times New Roman" w:hAnsi="Times New Roman"/>
          <w:b w:val="0"/>
          <w:szCs w:val="28"/>
        </w:rPr>
        <w:t>й комиссии по осуществлению закупок путем проведения конкурсов, аукционов, запросов котировок, запросов предложений для  муниципальных  нужд  администрации Ельниковского</w:t>
      </w:r>
      <w:r w:rsidRPr="00605558">
        <w:rPr>
          <w:rFonts w:ascii="Times New Roman" w:hAnsi="Times New Roman"/>
          <w:b w:val="0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szCs w:val="28"/>
        </w:rPr>
        <w:t xml:space="preserve"> </w:t>
      </w:r>
      <w:r w:rsidRPr="00DB53BB">
        <w:rPr>
          <w:szCs w:val="28"/>
        </w:rPr>
        <w:t xml:space="preserve"> </w:t>
      </w:r>
      <w:r w:rsidRPr="00E85CD4">
        <w:rPr>
          <w:rFonts w:ascii="Times New Roman" w:hAnsi="Times New Roman"/>
          <w:b w:val="0"/>
          <w:szCs w:val="28"/>
        </w:rPr>
        <w:t xml:space="preserve">(далее - Положение) разработано в соответствии с требованиями </w:t>
      </w:r>
      <w:hyperlink r:id="rId5" w:history="1">
        <w:r w:rsidRPr="00E85CD4">
          <w:rPr>
            <w:rStyle w:val="a3"/>
            <w:rFonts w:ascii="Times New Roman" w:hAnsi="Times New Roman"/>
            <w:b w:val="0"/>
            <w:color w:val="auto"/>
            <w:szCs w:val="28"/>
          </w:rPr>
          <w:t>Федерального закона</w:t>
        </w:r>
      </w:hyperlink>
      <w:r>
        <w:rPr>
          <w:rFonts w:ascii="Times New Roman" w:hAnsi="Times New Roman"/>
          <w:b w:val="0"/>
          <w:szCs w:val="28"/>
        </w:rPr>
        <w:t xml:space="preserve"> от 05.04.2013 №</w:t>
      </w:r>
      <w:r w:rsidRPr="00E85CD4">
        <w:rPr>
          <w:rFonts w:ascii="Times New Roman" w:hAnsi="Times New Roman"/>
          <w:b w:val="0"/>
          <w:szCs w:val="28"/>
        </w:rPr>
        <w:t xml:space="preserve"> 44-ФЗ "О контрактной системе в сфере закупок товаров, работ, услуг для обеспечения государственных и муниципальных нужд" и определяет понятие, цели создания, функции, состав и порядок работы единой комиссии по осуществлению закупок </w:t>
      </w:r>
      <w:r w:rsidRPr="00605558">
        <w:rPr>
          <w:rFonts w:ascii="Times New Roman" w:hAnsi="Times New Roman"/>
          <w:b w:val="0"/>
          <w:szCs w:val="28"/>
        </w:rPr>
        <w:t>путем проведения конкурсов, аукционов, запросов котировок, запросов предложений для  муниципальных  нужд  администрации Ельниковского муниципального района</w:t>
      </w:r>
      <w:r>
        <w:rPr>
          <w:rFonts w:ascii="Times New Roman" w:hAnsi="Times New Roman"/>
          <w:b w:val="0"/>
          <w:szCs w:val="28"/>
        </w:rPr>
        <w:t xml:space="preserve"> </w:t>
      </w:r>
      <w:r w:rsidRPr="00E85CD4">
        <w:rPr>
          <w:rFonts w:ascii="Times New Roman" w:hAnsi="Times New Roman"/>
          <w:b w:val="0"/>
          <w:szCs w:val="28"/>
        </w:rPr>
        <w:t xml:space="preserve"> </w:t>
      </w:r>
      <w:r>
        <w:rPr>
          <w:rFonts w:ascii="Times New Roman" w:hAnsi="Times New Roman"/>
          <w:b w:val="0"/>
          <w:szCs w:val="28"/>
        </w:rPr>
        <w:t>(далее</w:t>
      </w:r>
      <w:r w:rsidRPr="00E85CD4">
        <w:rPr>
          <w:rFonts w:ascii="Times New Roman" w:hAnsi="Times New Roman"/>
          <w:b w:val="0"/>
          <w:szCs w:val="28"/>
        </w:rPr>
        <w:t xml:space="preserve"> - Комиссия).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8" w:name="sub_112"/>
      <w:bookmarkEnd w:id="7"/>
      <w:r w:rsidRPr="00DB53BB">
        <w:rPr>
          <w:sz w:val="28"/>
          <w:szCs w:val="28"/>
        </w:rPr>
        <w:t>1.2. Комиссия создается для определения поставщиков (подрядчиков, исполнителей) путем проведения конкурсов, аукционов, запросов котировок, запросов предложений, за исключением осуществления закупки у единственного поставщика (подрядчика, исполнителя) с целью заключения контрактов на поставки товаров, выполнение работ, оказание услуг для муниципальных нуж</w:t>
      </w:r>
      <w:r>
        <w:rPr>
          <w:sz w:val="28"/>
          <w:szCs w:val="28"/>
        </w:rPr>
        <w:t>д администрации Ельниковского</w:t>
      </w:r>
      <w:r w:rsidRPr="00DB53B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B53BB">
        <w:rPr>
          <w:sz w:val="28"/>
          <w:szCs w:val="28"/>
        </w:rPr>
        <w:t xml:space="preserve"> (далее - Заказчик).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9" w:name="sub_113"/>
      <w:bookmarkEnd w:id="8"/>
      <w:r w:rsidRPr="00DB53BB">
        <w:rPr>
          <w:sz w:val="28"/>
          <w:szCs w:val="28"/>
        </w:rPr>
        <w:t xml:space="preserve">1.3. Комиссия в своей деятельности руководствуется </w:t>
      </w:r>
      <w:hyperlink r:id="rId6" w:history="1">
        <w:r w:rsidRPr="00E85CD4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E85CD4">
        <w:rPr>
          <w:sz w:val="28"/>
          <w:szCs w:val="28"/>
        </w:rPr>
        <w:t xml:space="preserve"> </w:t>
      </w:r>
      <w:r>
        <w:rPr>
          <w:sz w:val="28"/>
          <w:szCs w:val="28"/>
        </w:rPr>
        <w:t>от 05.04.2013 №</w:t>
      </w:r>
      <w:r w:rsidRPr="00DB53BB">
        <w:rPr>
          <w:sz w:val="28"/>
          <w:szCs w:val="28"/>
        </w:rPr>
        <w:t xml:space="preserve"> 44-ФЗ "О контрактной системе в сфере закупок товаров, работ, услуг для обеспечения государственных и муниципальных нужд", </w:t>
      </w:r>
      <w:hyperlink r:id="rId7" w:history="1">
        <w:r w:rsidRPr="00E85CD4">
          <w:rPr>
            <w:rStyle w:val="a3"/>
            <w:color w:val="auto"/>
            <w:sz w:val="28"/>
            <w:szCs w:val="28"/>
          </w:rPr>
          <w:t>Гражданским кодексом</w:t>
        </w:r>
      </w:hyperlink>
      <w:r w:rsidRPr="00E85CD4">
        <w:rPr>
          <w:sz w:val="28"/>
          <w:szCs w:val="28"/>
        </w:rPr>
        <w:t xml:space="preserve"> </w:t>
      </w:r>
      <w:r w:rsidRPr="00DB53BB">
        <w:rPr>
          <w:sz w:val="28"/>
          <w:szCs w:val="28"/>
        </w:rPr>
        <w:t xml:space="preserve">Российской Федерации, </w:t>
      </w:r>
      <w:hyperlink r:id="rId8" w:history="1">
        <w:r w:rsidRPr="00E85CD4">
          <w:rPr>
            <w:rStyle w:val="a3"/>
            <w:color w:val="auto"/>
            <w:sz w:val="28"/>
            <w:szCs w:val="28"/>
          </w:rPr>
          <w:t>Бюджетным кодексом</w:t>
        </w:r>
      </w:hyperlink>
      <w:r w:rsidRPr="00E85CD4">
        <w:rPr>
          <w:sz w:val="28"/>
          <w:szCs w:val="28"/>
        </w:rPr>
        <w:t xml:space="preserve"> </w:t>
      </w:r>
      <w:r w:rsidRPr="00DB53BB">
        <w:rPr>
          <w:sz w:val="28"/>
          <w:szCs w:val="28"/>
        </w:rPr>
        <w:t>Российской Федерации и иными федеральными законами и нормативными актами Российской Федерации, а также настоящим Положением.</w:t>
      </w:r>
    </w:p>
    <w:p w:rsidR="0053278E" w:rsidRPr="00DB53BB" w:rsidRDefault="0053278E" w:rsidP="0053278E">
      <w:pPr>
        <w:pStyle w:val="1"/>
        <w:ind w:left="-567" w:firstLine="567"/>
        <w:jc w:val="center"/>
        <w:rPr>
          <w:rFonts w:ascii="Times New Roman" w:hAnsi="Times New Roman"/>
          <w:szCs w:val="28"/>
        </w:rPr>
      </w:pPr>
      <w:bookmarkStart w:id="10" w:name="sub_200"/>
      <w:bookmarkEnd w:id="9"/>
      <w:r w:rsidRPr="00DB53BB">
        <w:rPr>
          <w:rFonts w:ascii="Times New Roman" w:hAnsi="Times New Roman"/>
          <w:szCs w:val="28"/>
        </w:rPr>
        <w:lastRenderedPageBreak/>
        <w:t>2. Основные цели и задачи комиссии</w:t>
      </w:r>
      <w:bookmarkEnd w:id="10"/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11" w:name="sub_221"/>
      <w:r w:rsidRPr="00DB53BB">
        <w:rPr>
          <w:sz w:val="28"/>
          <w:szCs w:val="28"/>
        </w:rPr>
        <w:t>2.1. По настоящему Положению, Комиссия создается в целях:</w:t>
      </w:r>
    </w:p>
    <w:bookmarkEnd w:id="11"/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2.1.1. Подведения итогов и определения победителей конкурсов на право заключения муниципальных контрактов на поставки товаров, выполнение работ, оказание услуг для нужд Заказчика.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2.1.2. Определения участников, подведения итогов аукционов на заключение муниципальных контрактов на поставки товаров, выполнение работ, оказание услуг для нужд Заказчика.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2.1.3. Определения победителя и подведения итогов при осуществлении закупки путем запроса предложений на поставки товаров, выполнение работ услуг для нужд Заказчика.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2.1.4. Подведения итогов и определения победителей при размещении муниципальных заказов путем проведения запроса котировок на поставки товаров, выполнение работ, оказание услуг для нужд Заказчика.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12" w:name="sub_222"/>
      <w:r w:rsidRPr="00DB53BB">
        <w:rPr>
          <w:sz w:val="28"/>
          <w:szCs w:val="28"/>
        </w:rPr>
        <w:t>2.2. Исходя из целей деятельности Комиссии, в ее задачи входит:</w:t>
      </w:r>
    </w:p>
    <w:bookmarkEnd w:id="12"/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2.2.1. Обеспечение объективности при рассмотрении, сопоставлении и оценке заявок на участие в закупках, поданных на бумажном носителе либо поданных в форме электронных документов и подписанных в соответствии с нормативными правовыми актами Российской Федерации.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2.2.2. Обеспечение объективности при рассмотрении и оценке заявок на участие в запросе котировок, поданных на бумажном носителе либо поданных в форме электронных документов.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2.2.3. Создание равных конкурентных условий для всех участников.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2.2.4. Соблюдение принципов публичности, прозрачности, конкурентности, равных условий и недискриминации при осуществлении закупок.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2.2.5. Обеспечение эффективности и экономности использования бюджетных средств и (или) средств внебюджетных источников финансирования.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2.2.6. Устранение возможностей злоупотребления и коррупции при осуществлении закупок.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2.2.7. Соблюдение конфиденциальности информации, содержащейся в заявках.</w:t>
      </w:r>
    </w:p>
    <w:p w:rsidR="0053278E" w:rsidRPr="00DB53BB" w:rsidRDefault="0053278E" w:rsidP="0053278E">
      <w:pPr>
        <w:pStyle w:val="1"/>
        <w:ind w:left="-567" w:firstLine="567"/>
        <w:jc w:val="center"/>
        <w:rPr>
          <w:rFonts w:ascii="Times New Roman" w:hAnsi="Times New Roman"/>
          <w:szCs w:val="28"/>
        </w:rPr>
      </w:pPr>
      <w:bookmarkStart w:id="13" w:name="sub_300"/>
      <w:r w:rsidRPr="00DB53BB">
        <w:rPr>
          <w:rFonts w:ascii="Times New Roman" w:hAnsi="Times New Roman"/>
          <w:szCs w:val="28"/>
        </w:rPr>
        <w:t>3. Функции комиссии</w:t>
      </w:r>
      <w:bookmarkEnd w:id="13"/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14" w:name="sub_331"/>
      <w:r w:rsidRPr="00DB53BB">
        <w:rPr>
          <w:sz w:val="28"/>
          <w:szCs w:val="28"/>
        </w:rPr>
        <w:t>3.1. Основными функциями Комиссии являются:</w:t>
      </w:r>
    </w:p>
    <w:bookmarkEnd w:id="14"/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3.1.2. Вскрытие конвертов с заявками на участие в конкурсе и открытие доступа к поданным в форме электронных документов заявкам на участие в конкурсе.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3.1.3. Отбор участников конкурса.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3.1.4. Рассмотрение, оценка и сопоставление заявок на участие в конкурсе.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3.1.5. Определение победителя конкурса.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3.1.6. Ведение протокола вскрытия конвертов с заявками на участие в конкурсе, ведение протокола открытия доступа к поданным в форме электронных документов заявкам на участие в конкурсе, протокола рассмотрения и оценки заявок на участие в конкурсе.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lastRenderedPageBreak/>
        <w:t>3.1.7. Рассмотрение заявок на участие в аукционе, отбор участников аукциона, ведение протокола рассмотрения заявок на участие в аукционе</w:t>
      </w:r>
      <w:r>
        <w:rPr>
          <w:sz w:val="28"/>
          <w:szCs w:val="28"/>
        </w:rPr>
        <w:t>, ведение протокола подведения итогов аукциона</w:t>
      </w:r>
      <w:r w:rsidRPr="00DB53BB">
        <w:rPr>
          <w:sz w:val="28"/>
          <w:szCs w:val="28"/>
        </w:rPr>
        <w:t>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3.1.8.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3.1.9. Рассмотрение и оценка заявок на участие в запросе предложений.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3.1.10. Определение победителя по итогам проведения запроса предложений.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3.1.11. Ведение протокола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предложений, протокола проведения запроса предложений, итогового протокола.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3.1.12. Рассмотрение и оценка заявок на участие в запросе котировок.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3.1.13. Подведение итогов и определение победителя в проведении запроса котировок.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3.1.14. Ведение протокола рассмотрения и оценки заявок на участие в запросе котировок.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 xml:space="preserve">3.1.15. Другие функции в соответствии с </w:t>
      </w:r>
      <w:hyperlink r:id="rId9" w:history="1">
        <w:r w:rsidRPr="00A956EF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DB53BB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05.04.2013 №</w:t>
      </w:r>
      <w:r w:rsidRPr="00DB53BB">
        <w:rPr>
          <w:sz w:val="28"/>
          <w:szCs w:val="28"/>
        </w:rPr>
        <w:t> 44-ФЗ "О контрактной системе в сфере закупок товаров, работ, услуг для обеспечения государственных и муниципальных нужд".</w:t>
      </w:r>
    </w:p>
    <w:p w:rsidR="0053278E" w:rsidRPr="00DB53BB" w:rsidRDefault="0053278E" w:rsidP="0053278E">
      <w:pPr>
        <w:pStyle w:val="1"/>
        <w:ind w:left="-567" w:firstLine="567"/>
        <w:jc w:val="center"/>
        <w:rPr>
          <w:rFonts w:ascii="Times New Roman" w:hAnsi="Times New Roman"/>
          <w:szCs w:val="28"/>
        </w:rPr>
      </w:pPr>
      <w:bookmarkStart w:id="15" w:name="sub_400"/>
      <w:r w:rsidRPr="00DB53BB">
        <w:rPr>
          <w:rFonts w:ascii="Times New Roman" w:hAnsi="Times New Roman"/>
          <w:szCs w:val="28"/>
        </w:rPr>
        <w:t>4. Порядок формирования комиссии</w:t>
      </w:r>
      <w:bookmarkEnd w:id="15"/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16" w:name="sub_441"/>
      <w:r w:rsidRPr="00DB53BB">
        <w:rPr>
          <w:sz w:val="28"/>
          <w:szCs w:val="28"/>
        </w:rPr>
        <w:t>4.1. Комиссия является коллегиальным органом Заказчика, основанным на постоянной основе. Персональный состав Комиссии утверждается Заказчиком до начала проведения закупки.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17" w:name="sub_442"/>
      <w:bookmarkEnd w:id="16"/>
      <w:r w:rsidRPr="00DB53BB">
        <w:rPr>
          <w:sz w:val="28"/>
          <w:szCs w:val="28"/>
        </w:rPr>
        <w:t>4.2. В состав Комиссии входят не менее пяти человек - председатель Комиссии, заместитель (заместители) председателя Комиссии, члены Комиссии, секретарь Комиссии.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18" w:name="sub_443"/>
      <w:bookmarkEnd w:id="17"/>
      <w:r w:rsidRPr="00DB53BB">
        <w:rPr>
          <w:sz w:val="28"/>
          <w:szCs w:val="28"/>
        </w:rPr>
        <w:t>4.3. Состав комиссии формируется преимущественно из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19" w:name="sub_444"/>
      <w:bookmarkEnd w:id="18"/>
      <w:r w:rsidRPr="00DB53BB">
        <w:rPr>
          <w:sz w:val="28"/>
          <w:szCs w:val="28"/>
        </w:rPr>
        <w:t>4.4. Членами Комиссии не могут быть физические лица, которые были привлечены в качестве экспертов к проведению экспертной оценки конкурсной документации, заявок на участие в конкурсе, осуществляемой в ходе проведения предквалификационного отбора, оценки соответствия участников конкурса дополнительным требованиям, либо физические лица, лично заинтересованные в результатах определения поставщиков (подрядчиков, исполнителей)</w:t>
      </w:r>
      <w:r>
        <w:rPr>
          <w:sz w:val="28"/>
          <w:szCs w:val="28"/>
        </w:rPr>
        <w:t>, а также непосредственно осуществляющие контроль в сфере закупок должностные лица контрольного органа в сфере закупок</w:t>
      </w:r>
      <w:r w:rsidRPr="00DB53BB">
        <w:rPr>
          <w:sz w:val="28"/>
          <w:szCs w:val="28"/>
        </w:rPr>
        <w:t>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20" w:name="sub_445"/>
      <w:bookmarkEnd w:id="19"/>
      <w:r w:rsidRPr="00DB53BB">
        <w:rPr>
          <w:sz w:val="28"/>
          <w:szCs w:val="28"/>
        </w:rPr>
        <w:t>4.5. Замена члена Комиссии допускается только по решению Заказчика, принявшего решение о создании комиссии.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21" w:name="sub_446"/>
      <w:bookmarkEnd w:id="20"/>
      <w:r w:rsidRPr="00DB53BB">
        <w:rPr>
          <w:sz w:val="28"/>
          <w:szCs w:val="28"/>
        </w:rPr>
        <w:t>4.6. Заседание Комиссии считается правомочным, если на нем присутствует не менее чем пятьдесят процентов общего числа ее членов.</w:t>
      </w:r>
    </w:p>
    <w:p w:rsidR="0053278E" w:rsidRPr="00DB53BB" w:rsidRDefault="0053278E" w:rsidP="0053278E">
      <w:pPr>
        <w:pStyle w:val="1"/>
        <w:ind w:left="-567" w:firstLine="567"/>
        <w:jc w:val="center"/>
        <w:rPr>
          <w:rFonts w:ascii="Times New Roman" w:hAnsi="Times New Roman"/>
          <w:szCs w:val="28"/>
        </w:rPr>
      </w:pPr>
      <w:bookmarkStart w:id="22" w:name="sub_500"/>
      <w:bookmarkEnd w:id="21"/>
      <w:r w:rsidRPr="00DB53BB">
        <w:rPr>
          <w:rFonts w:ascii="Times New Roman" w:hAnsi="Times New Roman"/>
          <w:szCs w:val="28"/>
        </w:rPr>
        <w:lastRenderedPageBreak/>
        <w:t>5. Порядок проведения заседаний комиссии</w:t>
      </w:r>
      <w:bookmarkEnd w:id="22"/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23" w:name="sub_551"/>
      <w:r w:rsidRPr="00DB53BB">
        <w:rPr>
          <w:sz w:val="28"/>
          <w:szCs w:val="28"/>
        </w:rPr>
        <w:t>5.1. Секретарь Комиссии или другой уполномоченный председателем член Комиссии не позднее чем за один рабочий день до дня проведения заседания Комиссии уведомляет членов Комиссии о месте, дате и времени проведения заседания Комиссии.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24" w:name="sub_552"/>
      <w:bookmarkEnd w:id="23"/>
      <w:r w:rsidRPr="00DB53BB">
        <w:rPr>
          <w:sz w:val="28"/>
          <w:szCs w:val="28"/>
        </w:rPr>
        <w:t>5.2. Заказчик обязан организовать материально-техническое обеспечение деятельности Комиссии, в том числе предоставить удобное для работы помещение, оргтехнику, канцелярские принадлежности и т. п.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25" w:name="sub_553"/>
      <w:bookmarkEnd w:id="24"/>
      <w:r w:rsidRPr="00DB53BB">
        <w:rPr>
          <w:sz w:val="28"/>
          <w:szCs w:val="28"/>
        </w:rPr>
        <w:t>5.3. Заседания Комиссии открываются и закрываются председателем Комиссии, в отсутствие председателя - заместителем председателя.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26" w:name="sub_554"/>
      <w:bookmarkEnd w:id="25"/>
      <w:r w:rsidRPr="00DB53BB">
        <w:rPr>
          <w:sz w:val="28"/>
          <w:szCs w:val="28"/>
        </w:rPr>
        <w:t>5.4. Председатель Комиссии:</w:t>
      </w:r>
    </w:p>
    <w:bookmarkEnd w:id="26"/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5.4.1. Ведет заседание Комиссии, в том числе: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- открывает заседание;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- объявляет заседание правомочным или выносит решение о его переносе из-за отсутствия кворума;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- выносит на голосование вопросы, рассматриваемые Комиссией;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- подводит итоги голосования и оглашает принятые решения;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- объявляет о завершении заседания Комиссии.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5.4.2. Осуществляет иные действия в соответствии с действующим законодательством Российской Федерации и настоящим Положением.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27" w:name="sub_555"/>
      <w:r w:rsidRPr="00DB53BB">
        <w:rPr>
          <w:sz w:val="28"/>
          <w:szCs w:val="28"/>
        </w:rPr>
        <w:t>5.5. Члены Комиссии:</w:t>
      </w:r>
    </w:p>
    <w:bookmarkEnd w:id="27"/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5.5.1. Принимают решения по вопросам, отнесенным к компетенции Комиссии законодательством Российской Федерации и настоящим Положением.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5.5.2. Подписывают протоколы Комиссии.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5.5.3. Осуществляют иные действия в соответствии с законодательством Российской Федерации и настоящим Положением.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28" w:name="sub_556"/>
      <w:r w:rsidRPr="00DB53BB">
        <w:rPr>
          <w:sz w:val="28"/>
          <w:szCs w:val="28"/>
        </w:rPr>
        <w:t>5.6. Решения Комиссии принимаются простым большинством голосов от числа присутствующих на заседании членов Комиссии при наличии кворума.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29" w:name="sub_557"/>
      <w:bookmarkEnd w:id="28"/>
      <w:r w:rsidRPr="00DB53BB">
        <w:rPr>
          <w:sz w:val="28"/>
          <w:szCs w:val="28"/>
        </w:rPr>
        <w:t>5.7. При голосовании каждый член Комиссии имеет один голос.</w:t>
      </w:r>
    </w:p>
    <w:bookmarkEnd w:id="29"/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r w:rsidRPr="00DB53BB">
        <w:rPr>
          <w:sz w:val="28"/>
          <w:szCs w:val="28"/>
        </w:rPr>
        <w:t>Член Комиссии может проголосовать "за", "против" или "воздержаться".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30" w:name="sub_558"/>
      <w:r w:rsidRPr="00DB53BB">
        <w:rPr>
          <w:sz w:val="28"/>
          <w:szCs w:val="28"/>
        </w:rPr>
        <w:t>5.8. Голосование осуществляется открыто.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31" w:name="sub_559"/>
      <w:bookmarkEnd w:id="30"/>
      <w:r w:rsidRPr="00DB53BB">
        <w:rPr>
          <w:sz w:val="28"/>
          <w:szCs w:val="28"/>
        </w:rPr>
        <w:t>5.9. В случае поступления по одному вопросу более одного предложения о решении голосование проводится по каждому из поступивших предложений. Решения Комиссии принимаются по каждому вопросу отдельно.</w:t>
      </w:r>
    </w:p>
    <w:bookmarkEnd w:id="31"/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</w:p>
    <w:p w:rsidR="0053278E" w:rsidRPr="00DB53BB" w:rsidRDefault="0053278E" w:rsidP="0053278E">
      <w:pPr>
        <w:pStyle w:val="1"/>
        <w:ind w:left="-567" w:firstLine="567"/>
        <w:jc w:val="center"/>
        <w:rPr>
          <w:szCs w:val="28"/>
        </w:rPr>
      </w:pPr>
      <w:bookmarkStart w:id="32" w:name="sub_600"/>
      <w:r w:rsidRPr="00DB53BB">
        <w:rPr>
          <w:rFonts w:ascii="Times New Roman" w:hAnsi="Times New Roman"/>
          <w:szCs w:val="28"/>
        </w:rPr>
        <w:t>6. Ответственность членов комиссии</w:t>
      </w:r>
      <w:bookmarkEnd w:id="32"/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33" w:name="sub_661"/>
      <w:r w:rsidRPr="00DB53BB">
        <w:rPr>
          <w:sz w:val="28"/>
          <w:szCs w:val="28"/>
        </w:rPr>
        <w:t xml:space="preserve">6.1. Члены Комиссии, виновные в </w:t>
      </w:r>
      <w:r w:rsidRPr="000A2381">
        <w:rPr>
          <w:sz w:val="28"/>
          <w:szCs w:val="28"/>
        </w:rPr>
        <w:t xml:space="preserve">нарушении </w:t>
      </w:r>
      <w:hyperlink r:id="rId10" w:history="1">
        <w:r w:rsidRPr="000A2381">
          <w:rPr>
            <w:rStyle w:val="a3"/>
            <w:color w:val="auto"/>
            <w:sz w:val="28"/>
            <w:szCs w:val="28"/>
          </w:rPr>
          <w:t>законодательства</w:t>
        </w:r>
      </w:hyperlink>
      <w:r w:rsidRPr="00DB53BB">
        <w:rPr>
          <w:sz w:val="28"/>
          <w:szCs w:val="28"/>
        </w:rPr>
        <w:t xml:space="preserve">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34" w:name="sub_662"/>
      <w:bookmarkEnd w:id="33"/>
      <w:r w:rsidRPr="00DB53BB">
        <w:rPr>
          <w:sz w:val="28"/>
          <w:szCs w:val="28"/>
        </w:rPr>
        <w:lastRenderedPageBreak/>
        <w:t xml:space="preserve">6.2. Член Комиссии, допустивший нарушение </w:t>
      </w:r>
      <w:hyperlink r:id="rId11" w:history="1">
        <w:r w:rsidRPr="000A2381">
          <w:rPr>
            <w:rStyle w:val="a3"/>
            <w:color w:val="auto"/>
            <w:sz w:val="28"/>
            <w:szCs w:val="28"/>
          </w:rPr>
          <w:t>законодательства</w:t>
        </w:r>
      </w:hyperlink>
      <w:r w:rsidRPr="00DB53BB">
        <w:rPr>
          <w:sz w:val="28"/>
          <w:szCs w:val="28"/>
        </w:rPr>
        <w:t xml:space="preserve"> Российской Федерации и (или) иных нормативных правовых актов Российской Федерации в сфере закупок товаров, работ, услуг для обеспечения государственных и муниципальных нужд, может быть заменен по решению Заказчика, а также по представлению или предписанию органа, уполномоченного на осуществление контроля в сфере закупок товаров, работ, услуг для обеспечения государственных и муниципальных нужд, выданному Заказчику названным органом.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35" w:name="sub_663"/>
      <w:bookmarkEnd w:id="34"/>
      <w:r w:rsidRPr="00DB53BB">
        <w:rPr>
          <w:sz w:val="28"/>
          <w:szCs w:val="28"/>
        </w:rPr>
        <w:t xml:space="preserve">6.3. В случае, если члену Комиссии станет известно о нарушении другим членом Комиссии </w:t>
      </w:r>
      <w:hyperlink r:id="rId12" w:history="1">
        <w:r w:rsidRPr="000A2381">
          <w:rPr>
            <w:rStyle w:val="a3"/>
            <w:color w:val="auto"/>
            <w:sz w:val="28"/>
            <w:szCs w:val="28"/>
          </w:rPr>
          <w:t>законодательства</w:t>
        </w:r>
      </w:hyperlink>
      <w:r w:rsidRPr="000A2381">
        <w:rPr>
          <w:sz w:val="28"/>
          <w:szCs w:val="28"/>
        </w:rPr>
        <w:t xml:space="preserve"> </w:t>
      </w:r>
      <w:r w:rsidRPr="00DB53BB">
        <w:rPr>
          <w:sz w:val="28"/>
          <w:szCs w:val="28"/>
        </w:rPr>
        <w:t>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он должен письменно сообщить об этом председателю Комиссии и (или) Заказчику в течение одного дня с момента, когда он узнал о таком нарушении.</w:t>
      </w: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  <w:bookmarkStart w:id="36" w:name="sub_664"/>
      <w:bookmarkEnd w:id="35"/>
      <w:r w:rsidRPr="00DB53BB">
        <w:rPr>
          <w:sz w:val="28"/>
          <w:szCs w:val="28"/>
        </w:rPr>
        <w:t>6.4. Члены Комиссии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закупки путем проведения конкурса.</w:t>
      </w:r>
    </w:p>
    <w:bookmarkEnd w:id="36"/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</w:p>
    <w:p w:rsidR="0053278E" w:rsidRPr="00DB53BB" w:rsidRDefault="0053278E" w:rsidP="0053278E">
      <w:pPr>
        <w:ind w:left="-567" w:firstLine="567"/>
        <w:jc w:val="both"/>
        <w:rPr>
          <w:sz w:val="28"/>
          <w:szCs w:val="28"/>
        </w:rPr>
      </w:pPr>
    </w:p>
    <w:p w:rsidR="006D075C" w:rsidRDefault="006D075C">
      <w:bookmarkStart w:id="37" w:name="_GoBack"/>
      <w:bookmarkEnd w:id="37"/>
    </w:p>
    <w:sectPr w:rsidR="006D0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075"/>
    <w:rsid w:val="0053278E"/>
    <w:rsid w:val="006D075C"/>
    <w:rsid w:val="00FA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29C6F9-59F7-40C5-98B7-2FAB8323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278E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278E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53278E"/>
    <w:rPr>
      <w:rFonts w:cs="Times New Roman"/>
      <w:b w:val="0"/>
      <w:color w:val="106BBE"/>
    </w:rPr>
  </w:style>
  <w:style w:type="character" w:customStyle="1" w:styleId="a4">
    <w:name w:val="Цветовое выделение"/>
    <w:uiPriority w:val="99"/>
    <w:rsid w:val="0053278E"/>
    <w:rPr>
      <w:b/>
      <w:color w:val="26282F"/>
    </w:rPr>
  </w:style>
  <w:style w:type="paragraph" w:customStyle="1" w:styleId="a5">
    <w:name w:val="Комментарий"/>
    <w:basedOn w:val="a"/>
    <w:next w:val="a"/>
    <w:uiPriority w:val="99"/>
    <w:rsid w:val="0053278E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hd w:val="clear" w:color="auto" w:fill="F0F0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0064072.0" TargetMode="External"/><Relationship Id="rId12" Type="http://schemas.openxmlformats.org/officeDocument/2006/relationships/hyperlink" Target="garantF1://7025346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0253464.0" TargetMode="External"/><Relationship Id="rId11" Type="http://schemas.openxmlformats.org/officeDocument/2006/relationships/hyperlink" Target="garantF1://70253464.0" TargetMode="External"/><Relationship Id="rId5" Type="http://schemas.openxmlformats.org/officeDocument/2006/relationships/hyperlink" Target="garantF1://70253464.0" TargetMode="External"/><Relationship Id="rId10" Type="http://schemas.openxmlformats.org/officeDocument/2006/relationships/hyperlink" Target="garantF1://70253464.0" TargetMode="External"/><Relationship Id="rId4" Type="http://schemas.openxmlformats.org/officeDocument/2006/relationships/hyperlink" Target="garantF1://70253464.39" TargetMode="External"/><Relationship Id="rId9" Type="http://schemas.openxmlformats.org/officeDocument/2006/relationships/hyperlink" Target="garantF1://7025346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2148</Words>
  <Characters>12244</Characters>
  <Application>Microsoft Office Word</Application>
  <DocSecurity>0</DocSecurity>
  <Lines>102</Lines>
  <Paragraphs>28</Paragraphs>
  <ScaleCrop>false</ScaleCrop>
  <Company/>
  <LinksUpToDate>false</LinksUpToDate>
  <CharactersWithSpaces>14364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2018-03-14T09:02:00Z</dcterms:created>
  <dcterms:modified xsi:type="dcterms:W3CDTF">2018-03-14T09:02:00Z</dcterms:modified>
</cp:coreProperties>
</file>