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710_1982123865"/>
      <w:r>
        <w:rPr/>
        <w:t>Получение услуг Пенсионного фонда</w:t>
      </w:r>
      <w:bookmarkEnd w:id="0"/>
      <w:r>
        <w:rPr/>
        <w:t xml:space="preserve"> - легко, удобно, быстро</w:t>
        <w:br/>
        <w:br/>
        <w:t xml:space="preserve">Управление ПФР в </w:t>
      </w:r>
      <w:r>
        <w:rPr/>
        <w:t>Краснослободском муниципальном районе</w:t>
      </w:r>
      <w:r>
        <w:rPr/>
        <w:t xml:space="preserve"> Республики Мордовия </w:t>
      </w:r>
      <w:r>
        <w:rPr/>
        <w:t>(межрайонное)</w:t>
      </w:r>
      <w:r>
        <w:rPr/>
        <w:t xml:space="preserve"> заботится о гражданах, в том числе и о тех, кто ограничен в возможностях передвижения. </w:t>
        <w:br/>
        <w:t xml:space="preserve">Здание Управления оборудовано в рамках государственной программы «Доступная среда» полностью как современное помещение, в котором человек с проблемами с перемещением, зрением и слухом будет чувствовать себя комфортно. </w:t>
        <w:br/>
        <w:br/>
        <w:t xml:space="preserve">Для того, чтобы воспользоваться большинством услуг ПФР, не обязательно приходить лично, достаточно иметь подтвержденную учетную запись на едином портале государственных услуг или пройти регистрацию в Единой системе идентификации и аутентификации (ЕСИА). </w:t>
        <w:br/>
        <w:br/>
        <w:t>Интернет-сервис ПФР создан для граждан именно в целях повышения комфортности при обращении за государственными услугами. Получить услугу ПФР дистанционно в электронном виде можно через «Личный кабинет гражданина» на сайте ПФР, ЕПГУ (Единый портал государственных и муниципальных услуг) или мобильное приложение ПФР.</w:t>
        <w:br/>
        <w:br/>
        <w:t>Ряд услуг в электронном сервисе ПФР доступен без регистрации на портале госуслуг. На сегодняшний день доступны следующие электронные услуги без регистрации:</w:t>
        <w:br/>
        <w:t xml:space="preserve">-запись на прием к специалисту ПФР; </w:t>
        <w:br/>
        <w:t xml:space="preserve">-предварительный заказ документов и справок; </w:t>
        <w:br/>
        <w:t xml:space="preserve">-направление обращения в Пенсионный фонд; </w:t>
        <w:br/>
        <w:t xml:space="preserve">-задать вопрос онлайн; </w:t>
        <w:br/>
        <w:t xml:space="preserve">-найти клиентскую службу; </w:t>
        <w:br/>
        <w:t xml:space="preserve">-сформировать платежный документ; </w:t>
        <w:br/>
        <w:t xml:space="preserve">-пенсионный калькулятор.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2018-02-07T15:23:10Z</dcterms:created>
  <dc:language>ru-RU</dc:language>
  <dcterms:modified xsi:type="dcterms:W3CDTF">2018-02-07T15:23:54Z</dcterms:modified>
  <cp:revision>1</cp:revision>
</cp:coreProperties>
</file>