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1_551892365"/>
      <w:r>
        <w:rPr/>
        <w:t>С 1 января в России проведена первая в этом году индексация пенсий</w:t>
      </w:r>
      <w:bookmarkEnd w:id="0"/>
      <w:r>
        <w:rPr/>
        <w:t>. Коснулась она только страховых пенсий.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 1 января 2018 года страховые пенсии увеличились на 3,7%. По данным на 1 января в Краснослободском районе получателями страховых пенсий являются 7907человек. Но не все они получат пенсию в повышенном размере. В соответствии с действующим пенсионным законодательством, начиная с 2016 года, индексация страховой пенсии НЕ распространяется на работающих пенсионеров. То есть выплаты с учетом индексации получат только те пенсионеры, которые не работают. Таковых в районе 6571 человек.</w:t>
      </w:r>
    </w:p>
    <w:p>
      <w:pPr>
        <w:pStyle w:val="Normal"/>
        <w:rPr/>
      </w:pPr>
      <w:r>
        <w:rPr/>
        <w:t>Стоимость индивидуального пенсионного коэффициента (пенсионного балла), с учетом которого назначаются страховые пенсии, после индексации составит 78,28 рубля (до 1 февраля 2017 года — 74,27 рубля).</w:t>
      </w:r>
    </w:p>
    <w:p>
      <w:pPr>
        <w:pStyle w:val="Normal"/>
        <w:rPr/>
      </w:pPr>
      <w:r>
        <w:rPr/>
        <w:t>Вместе со страховой пенсией также на 5,4% проиндексируется и фиксированная выплата к ней. Её размер составит 4 тысячи 805 рублей 11 копеек (до 1 февраля 2017 года - 4558,93 рубля).</w:t>
      </w:r>
    </w:p>
    <w:p>
      <w:pPr>
        <w:pStyle w:val="Normal"/>
        <w:rPr/>
      </w:pPr>
      <w:r>
        <w:rPr/>
        <w:t>Сумма увеличения у каждого пенсионера будет индивидуальной, в зависимости от количества пенсионных баллов у гражданина - чем выше этот показатель, тем выше сумма прибавки.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2018-02-07T16:48:11Z</dcterms:created>
  <dc:language>ru-RU</dc:language>
  <dcterms:modified xsi:type="dcterms:W3CDTF">2018-02-07T16:48:34Z</dcterms:modified>
  <cp:revision>1</cp:revision>
</cp:coreProperties>
</file>