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CE" w:rsidRDefault="005103CE" w:rsidP="00F152C3">
      <w:pPr>
        <w:spacing w:before="100" w:beforeAutospacing="1" w:line="240" w:lineRule="auto"/>
        <w:ind w:firstLine="0"/>
        <w:jc w:val="center"/>
        <w:outlineLvl w:val="2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Центр занятости населения информирует</w:t>
      </w:r>
    </w:p>
    <w:p w:rsidR="005103CE" w:rsidRPr="005103CE" w:rsidRDefault="005103CE" w:rsidP="005103CE">
      <w:pPr>
        <w:pStyle w:val="1"/>
        <w:jc w:val="center"/>
        <w:rPr>
          <w:rFonts w:ascii="Times New Roman" w:hAnsi="Times New Roman" w:cs="Times New Roman"/>
          <w:color w:val="000000" w:themeColor="text1"/>
          <w:sz w:val="36"/>
          <w:szCs w:val="36"/>
        </w:rPr>
      </w:pPr>
      <w:r w:rsidRPr="005103CE">
        <w:rPr>
          <w:rFonts w:ascii="Times New Roman" w:hAnsi="Times New Roman" w:cs="Times New Roman"/>
          <w:color w:val="000000" w:themeColor="text1"/>
          <w:sz w:val="36"/>
          <w:szCs w:val="36"/>
        </w:rPr>
        <w:t>Совмещение женщинами обязанностей по воспитанию детей с трудовой занятостью</w:t>
      </w:r>
    </w:p>
    <w:p w:rsidR="00F152C3" w:rsidRDefault="00F152C3" w:rsidP="005103CE">
      <w:pPr>
        <w:spacing w:after="0" w:afterAutospacing="0" w:line="240" w:lineRule="auto"/>
        <w:ind w:firstLine="0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218181" cy="2396323"/>
            <wp:effectExtent l="19050" t="0" r="1519" b="0"/>
            <wp:docPr id="1" name="Рисунок 1" descr="http://lenino.info/images/photos/medium/article2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lenino.info/images/photos/medium/article212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2759" cy="2403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7D14" w:rsidRDefault="00F152C3" w:rsidP="00F152C3">
      <w:pPr>
        <w:spacing w:after="0" w:afterAutospacing="0" w:line="240" w:lineRule="auto"/>
        <w:ind w:firstLine="0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  </w:t>
      </w:r>
    </w:p>
    <w:p w:rsidR="00F152C3" w:rsidRPr="00527D14" w:rsidRDefault="00527D14" w:rsidP="00F152C3">
      <w:pPr>
        <w:spacing w:after="0" w:afterAutospacing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      </w:t>
      </w:r>
      <w:r w:rsidR="00F152C3"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>Женщине, имеющей перерывы в работе, связанные с рождением и воспитанием детей, приходится не просто совмещать ведение домашнего хозяйства и профессиональную деятельность, но и искать пути успешной самореализации и способы повышения уровня своей квалификации. </w:t>
      </w:r>
    </w:p>
    <w:p w:rsidR="00F152C3" w:rsidRPr="00527D14" w:rsidRDefault="00F152C3" w:rsidP="00F152C3">
      <w:pPr>
        <w:spacing w:after="0" w:afterAutospacing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Создание условий для совмещения женщинами обязанностей по воспитанию детей с трудовой деятельностью, в том числе с применением гибких форм занятости, - именно такие задачи обозначены в Указе Президента РФ от 07.05.2012 № 606 «О мерах по реализации демографической политики российской Федерации». Применение гибких форм занятости, таких как неполный рабочий день, неполная рабочая неделя, гибкий график работы, посменная и надомная работа, позволяют повысить уровень трудоустройства женщин с детьми.</w:t>
      </w:r>
    </w:p>
    <w:p w:rsidR="00F152C3" w:rsidRPr="00527D14" w:rsidRDefault="00F152C3" w:rsidP="00F152C3">
      <w:pPr>
        <w:spacing w:after="0" w:afterAutospacing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Чтобы помочь женщинам найти работу,</w:t>
      </w:r>
      <w:r w:rsidR="00EA0CF2"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отдел содействия занятости населения по </w:t>
      </w:r>
      <w:proofErr w:type="spellStart"/>
      <w:r w:rsidR="00EA0CF2"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Ельниковскому</w:t>
      </w:r>
      <w:proofErr w:type="spellEnd"/>
      <w:r w:rsidR="00EA0CF2"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району</w:t>
      </w:r>
      <w:r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ГКУ РМ «ЦЗН</w:t>
      </w:r>
      <w:r w:rsidR="00EA0CF2"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EA0CF2"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Краснослободский</w:t>
      </w:r>
      <w:proofErr w:type="spellEnd"/>
      <w:r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>» регулярно организует информационные встречи с руководителями предприятий и организаций района, проводит телефонные переговоры с работниками кадровых служб, осуществляет мониторинг работодателей, готовых к введению гибких форм занятости для молодых мам на своих производственных участках.</w:t>
      </w:r>
    </w:p>
    <w:p w:rsidR="00F152C3" w:rsidRPr="00527D14" w:rsidRDefault="00F152C3" w:rsidP="00F152C3">
      <w:pPr>
        <w:spacing w:after="0" w:afterAutospacing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="00EA0CF2"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>В 2017</w:t>
      </w:r>
      <w:r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году сотрудники </w:t>
      </w:r>
      <w:r w:rsidR="00EA0CF2"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отдела содействия занятости населения </w:t>
      </w:r>
      <w:r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помогли подобрать рабочие места с гибким графиком двум женщинам, которые сейчас успешно совмещают свою карьеру и семейные обязанности.</w:t>
      </w:r>
    </w:p>
    <w:p w:rsidR="00F152C3" w:rsidRPr="00527D14" w:rsidRDefault="00F152C3" w:rsidP="00F152C3">
      <w:pPr>
        <w:spacing w:after="0" w:afterAutospacing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5103CE"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Работодателю при трудоустройстве женщин на рабочие места с применением гибких форм занятости, центром занятости населения возмещаются затраты на оплату труда женщин (с учетом страховых взносов в государственные внебюджетные фонды), но не более установленного законодательством РФ минимального размера оплаты труда, увеличенного на страховые взносы в государственные внебюджетные фонды, в месяц.</w:t>
      </w:r>
    </w:p>
    <w:p w:rsidR="00F152C3" w:rsidRPr="00527D14" w:rsidRDefault="00F152C3" w:rsidP="005103CE">
      <w:pPr>
        <w:spacing w:after="0" w:afterAutospacing="0" w:line="240" w:lineRule="auto"/>
        <w:ind w:firstLine="0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527D1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Приглашаем работодателей района к сотрудничеству.</w:t>
      </w:r>
    </w:p>
    <w:p w:rsidR="00F152C3" w:rsidRPr="00527D14" w:rsidRDefault="00F152C3" w:rsidP="00F152C3">
      <w:pPr>
        <w:spacing w:after="0" w:afterAutospacing="0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Ждем Вас по адресу: с. </w:t>
      </w:r>
      <w:r w:rsidR="005103CE"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>Ельники</w:t>
      </w:r>
      <w:r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ул. </w:t>
      </w:r>
      <w:r w:rsidR="005103CE"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Ленина</w:t>
      </w:r>
      <w:r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>, д.</w:t>
      </w:r>
      <w:r w:rsidR="005103CE"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</w:p>
    <w:p w:rsidR="00F152C3" w:rsidRPr="00527D14" w:rsidRDefault="00527D14" w:rsidP="00F152C3">
      <w:pPr>
        <w:spacing w:after="0" w:afterAutospacing="0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Телефон</w:t>
      </w:r>
      <w:r w:rsidR="00F152C3"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справок: </w:t>
      </w:r>
      <w:r w:rsidR="005103CE" w:rsidRPr="00527D14">
        <w:rPr>
          <w:rFonts w:ascii="Times New Roman" w:eastAsia="Times New Roman" w:hAnsi="Times New Roman" w:cs="Times New Roman"/>
          <w:sz w:val="24"/>
          <w:szCs w:val="24"/>
          <w:lang w:eastAsia="ru-RU"/>
        </w:rPr>
        <w:t>883444 2 60 85</w:t>
      </w:r>
    </w:p>
    <w:p w:rsidR="005A1DD3" w:rsidRPr="00527D14" w:rsidRDefault="005A1DD3" w:rsidP="00F152C3">
      <w:pPr>
        <w:jc w:val="left"/>
        <w:rPr>
          <w:sz w:val="24"/>
          <w:szCs w:val="24"/>
        </w:rPr>
      </w:pPr>
    </w:p>
    <w:sectPr w:rsidR="005A1DD3" w:rsidRPr="00527D14" w:rsidSect="005103CE">
      <w:pgSz w:w="11907" w:h="16839" w:code="9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152C3"/>
    <w:rsid w:val="001E4331"/>
    <w:rsid w:val="005103CE"/>
    <w:rsid w:val="00527D14"/>
    <w:rsid w:val="005A1DD3"/>
    <w:rsid w:val="00AC73CD"/>
    <w:rsid w:val="00EA0CF2"/>
    <w:rsid w:val="00F152C3"/>
    <w:rsid w:val="00F83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DD3"/>
  </w:style>
  <w:style w:type="paragraph" w:styleId="1">
    <w:name w:val="heading 1"/>
    <w:basedOn w:val="a"/>
    <w:next w:val="a"/>
    <w:link w:val="10"/>
    <w:uiPriority w:val="9"/>
    <w:qFormat/>
    <w:rsid w:val="005103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F152C3"/>
    <w:pPr>
      <w:spacing w:before="100" w:beforeAutospacing="1" w:line="240" w:lineRule="auto"/>
      <w:ind w:firstLine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152C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152C3"/>
    <w:pPr>
      <w:spacing w:before="100" w:before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152C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152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52C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103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846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37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70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2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279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89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17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064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4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52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321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2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43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40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klimcovaiv</dc:creator>
  <cp:keywords/>
  <dc:description/>
  <cp:lastModifiedBy>klimcovaiv</cp:lastModifiedBy>
  <cp:revision>5</cp:revision>
  <cp:lastPrinted>2018-01-29T13:29:00Z</cp:lastPrinted>
  <dcterms:created xsi:type="dcterms:W3CDTF">2018-01-29T13:02:00Z</dcterms:created>
  <dcterms:modified xsi:type="dcterms:W3CDTF">2018-01-29T13:58:00Z</dcterms:modified>
</cp:coreProperties>
</file>