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135_256731364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О выплате пенсии по случаю потери кормильца и повышенной фиксированной выплаты на иждивенцев в период академического отпуска</w:t>
      </w:r>
      <w:bookmarkEnd w:id="0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.</w:t>
      </w:r>
      <w:r>
        <w:rPr/>
        <w:br/>
        <w:br/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Право на пенсию по случаю потери кормильца имеют нетрудоспособные члены семьи умершего кормильца, состоявшие на его иждивении.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К их числу относятся, в частности, дети, братья, сестры и внуки умершего кормильца, обучающиеся по очной форме обучения по основным образовательным программам в организациях, осуществляющих образовательную деятельность, до окончания ими такого обучения, но не дольше чем до достижения ими возраста 23 лет.</w:t>
        <w:br/>
        <w:br/>
        <w:t>Также в соответствии с ч. 3 ст.17 Федерального закона от 28.12.2013 № 400-ФЗ лицам, у которых на иждивении находятся нетрудоспособные члены семьи, обучающиеся по очной форме в образовательных учреждениях всех типов и видов независимо от их организационно — правовой формы, за исключением образовательных учреждений дополнительного образования, устанавливается повышение фиксированной выплаты к страховой пенсии.</w:t>
        <w:br/>
        <w:t>Возможны ситуации, когда пенсия по случаю потери кормильца и повышенная фиксированная выплата на иждивенца выплачивается тогда, когда есть перерывы в обучении.</w:t>
        <w:br/>
        <w:br/>
        <w:t>Так по медицинским показаниям и в других исключительных случаях студентам образовательных учреждений предоставляется академический отпуск в порядке, установленном федеральным (центральным) органом управления образования. При этом отчисление студентов во время их болезни,</w:t>
        <w:br/>
        <w:t>каникул, академического отпуска или отпуска по беременности и родам не допускается. Таким образом, в период нахождения студента в академическом отпуске или в отпуске по беременности и родам за ним сохраняется статус обучающегося и, следовательно, ему как учащемуся очной формы обучения, находящемуся в одном из указанных отпусков, выплата пенсии и повышенной фиксированной выплаты к страховой пенсии осуществляется в общеустановленном порядке.</w:t>
        <w:br/>
        <w:br/>
        <w:t>Иначе обстоит вопрос в отношении обучающихся лиц, которым предоставлен академический отпуск в связи с прохождением военной службы по призыву. Так как лица, проходящие военную службу по призыву, по правовому статусу являются военнослужащими и, следовательно, не могут считаться обучающимися в организациях, осуществляющих образовательную деятельность, право на пенсию и повышенную фиксированную выплату у них утрачивается.</w:t>
      </w:r>
      <w:r>
        <w:rPr/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2018-01-09T12:08:07Z</dcterms:created>
  <dc:language>ru-RU</dc:language>
  <dcterms:modified xsi:type="dcterms:W3CDTF">2018-01-09T12:08:22Z</dcterms:modified>
  <cp:revision>1</cp:revision>
</cp:coreProperties>
</file>