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57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Перерасчет размера страховой пенсии с учетом «нестраховых» периодов</w:t>
      </w:r>
      <w:bookmarkEnd w:id="0"/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Действующие законы, в том числе пенсионные, в Российской Федерации подлежат обязательному официальному опубликованию для всеобщего сведения.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Ознакомиться с законами гражданин может в доступных источниках: «Российская газета», официальный интернет-портал правовой информации (www.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Pravo.gov.ru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).</w:t>
        <w:br/>
        <w:br/>
        <w:t>Также информация о порядке и сроке перерасчета размера страховой пенсии с января 2015 года находится в свободном доступе на сайте Пенсионнго фонда России в специальном разделе о перерасчете пенсии, разделе «Жизненные ситуации», а также в клиентских службах ПФР. Миллионы российских пенсионеров воспользовались правом перерасчета размера страховой пенсии и подали соответствующее заявление.</w:t>
        <w:br/>
        <w:br/>
        <w:t>Напомним, с 1 января 2015 года пенсионер, имеющий «нестраховые» периоды, в любое время может обратиться в территориальный орган ПФР с заявлением о перерасчете пенсии с приложением к нему всех необходимых документов, подтверждающих право на учет соответствующего «нестрахового» периода в страховой стаж.</w:t>
        <w:br/>
        <w:br/>
        <w:t>Документы, подтверждающие соответствующие «нестраховые» периоды, определены законодательством. Например, для учета периода ухода одного из родителей за ребенком до достижения им возраста полутора лет необходимы документы, удостоверяющие рождение ребенка и достижение им возраста полутора лет. Кроме того, обращающийся за установлением страховой пенсии гражданин (один из родителей) сообщает сведения о втором родителе, необходимые для решения вопроса о зачете в страховой стаж периода ухода за ребенком. Период ухода за ребенком засчитывается родителю в страховой стаж в случае, если соответствующий период ухода за данным ребенком не засчитан в страховой стаж другому родителю при установлении ему страховой пенсии.</w:t>
        <w:br/>
        <w:br/>
        <w:t>При наличии в распоряжении территориального органа ПФР необходимых сведений, представление гражданином документов не требуется.</w:t>
        <w:br/>
        <w:br/>
        <w:t>Заявление и прилагаемые к нему документы рассматриваются территориальным органом ПФР с учетом выбора для заявителя наиболее выгодного варианта его пенсионного обеспечения. </w:t>
        <w:br/>
        <w:br/>
        <w:t>Перерасчет размера страховой пенсии в сторону увеличения производится с 1-го числа месяца, следующего за месяцем, в котором принято заявление пенсионера о перерасчете размера страховой пенсии с приложением к нему всех необходимых для такого перерасчета документов.</w:t>
        <w:br/>
        <w:br/>
        <w:t>В случае, если перерасчет размера страховой пенсии невыгоден пенсионеру (например: приводит к уменьшению размера получаемой страховой пенсии по старости или утрате права на получение досрочно назначенной страховой пенсии), пенсионер информируется о том, что перерасчет не производится и пенсия выплачивается в прежнем размере.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ravo.gov.ru&amp;post=-86141808_1455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2018-01-09T15:02:45Z</dcterms:created>
  <dc:language>ru-RU</dc:language>
  <dcterms:modified xsi:type="dcterms:W3CDTF">2018-01-09T15:03:02Z</dcterms:modified>
  <cp:revision>1</cp:revision>
</cp:coreProperties>
</file>