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49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 января 2018 года вводится ежегодная отчетность о стаже!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рамках нового законодательства с 1 января 2018 года вводится обязанность страхователя представлять в органы ПФР ежегодно не позднее 1 марта года, следующего за отчетным годом, сведения о каждом работающем у него застрахованном лице (включая лиц, заключивших договоры гражданско-правового характера,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 вознаграждения по которым в соответствии с законодательством Российской Федерации о налогах и сборах начисляются страховые взносы) по форме СЗВ-СТАЖ одновременно с формой ОДВ-1. Ежегодная отчетность включает в себя следующие сведения: </w:t>
        <w:br/>
        <w:br/>
        <w:t>- страховой номер индивидуального лицевого счета; </w:t>
        <w:br/>
        <w:t>- фамилию, имя и отчество; </w:t>
        <w:br/>
        <w:t>-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договора, либо договора гражданско-правового характера, на вознаграждение по которым в соответствии с законодательством РФ начисляются страховые взносы; </w:t>
        <w:br/>
        <w:t>-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 </w:t>
        <w:br/>
        <w:t>- другие сведения, необходимые для правильного назначения страховой и накопительной пенсии. </w:t>
        <w:br/>
        <w:br/>
        <w:t>Первую отчетность страхователи представляют за 2017 год не позднее 1 марта 2018 года. </w:t>
        <w:br/>
        <w:br/>
        <w:t>Формы СЗВ-СТАЖ формируются в пакет документов. Один пакет содержит один файл, включающий формы СЗВ-СТАЖ И ОДВ-1. </w:t>
        <w:br/>
        <w:br/>
        <w:t>Программы для подготовки и проверки отчетности размещены в свободном доступе на сайте ПФР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в разделе «Электронные сервисы». </w:t>
        <w:br/>
        <w:br/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 </w:t>
        <w:br/>
        <w:br/>
        <w:t>Дополнительную информацию Вы можете получить в Управлениях ПФР по месту регистрации.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45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2018-01-09T15:01:23Z</dcterms:created>
  <dc:language>ru-RU</dc:language>
  <dcterms:modified xsi:type="dcterms:W3CDTF">2018-01-09T15:01:41Z</dcterms:modified>
  <cp:revision>1</cp:revision>
</cp:coreProperties>
</file>