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72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Процедура оформления СНИЛС для новорожденных проста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Появление ребенка это счастливое событие в семье, помимо приятных хлопот родителям нужно также позаботиться о первых документах малыша. При регистрации новорожденного в органах ЗАГС, родители заполняют анкету для получения страхового свидетельства.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Ежедекадно эти сведения передаются в УПФР в Краснослободском муниципальном районе РМ (межрайонное) для регистрации в системе обязательного пенсионного страхования. После получения информации из органов ЗАГС в течение 5 дней страховые свидетельства изготавливаются. </w:t>
        <w:br/>
        <w:br/>
        <w:t>Страховое свидетельство (СНИЛС) малышу необходимо для того, чтобы родители могли получить на него полис обязательного медицинского страхования, а также обратиться за предоставлением государственных услуг, в том числе в электронном виде. </w:t>
        <w:br/>
        <w:br/>
        <w:t>Получить страховое свидетельство на новорожденного один из родителей может в УПФР в Краснослободском муниципальном районе РМ (межрайонное) При себе необходимо иметь свидетельство о рождении ребенка и свой паспорт. </w:t>
        <w:br/>
        <w:br/>
        <w:t>Напомним, что сейчас СНИЛС – это универсальный идентификатор персональных данных гражданина в сфере предоставления ему государственных услуг. Этот документ является обязательным в использовании электронных сервисов ПФР, при обращении в государственные медицинские учреждения, за материнским (семейным) капиталом и назначением пенсии.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2018-01-09T15:07:49Z</dcterms:created>
  <dc:language>ru-RU</dc:language>
  <dcterms:modified xsi:type="dcterms:W3CDTF">2018-01-09T15:08:13Z</dcterms:modified>
  <cp:revision>1</cp:revision>
</cp:coreProperties>
</file>