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690_631488694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Президент выступил за продление программы материнского капитала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!</w:t>
        <w:br/>
      </w:r>
    </w:p>
    <w:p>
      <w:pPr>
        <w:pStyle w:val="Style12"/>
        <w:rPr/>
      </w:pPr>
      <w:r>
        <w:rPr>
          <w:rFonts w:ascii="Proxima Nova Regular;helvetica neue;arial;helvetica;sans-serif" w:hAnsi="Proxima Nova Regular;helvetica neue;arial;helvetica;sans-serif"/>
          <w:b w:val="false"/>
          <w:i w:val="false"/>
          <w:caps w:val="false"/>
          <w:smallCaps w:val="false"/>
          <w:color w:val="1F2829"/>
          <w:spacing w:val="0"/>
          <w:sz w:val="26"/>
        </w:rPr>
        <w:t>Президент РФ Владимир Путин предложил продлить программу материнского капитала до 31 декабря 2021 года, а также расширить сферу его применения.</w:t>
      </w:r>
    </w:p>
    <w:p>
      <w:pPr>
        <w:pStyle w:val="Style12"/>
        <w:widowControl/>
        <w:spacing w:lineRule="atLeast" w:line="345"/>
        <w:ind w:left="0" w:right="0" w:hanging="0"/>
        <w:jc w:val="left"/>
        <w:rPr/>
      </w:pPr>
      <w:r>
        <w:rPr>
          <w:rFonts w:ascii="Proxima Nova Regular;helvetica neue;arial;helvetica;sans-serif" w:hAnsi="Proxima Nova Regular;helvetica neue;arial;helvetica;sans-serif"/>
          <w:b w:val="false"/>
          <w:i w:val="false"/>
          <w:caps w:val="false"/>
          <w:smallCaps w:val="false"/>
          <w:color w:val="1F2829"/>
          <w:spacing w:val="0"/>
          <w:sz w:val="26"/>
        </w:rPr>
        <w:t>"Предлагаю продлить действие программы материнского капитала до 31 декабря 2021 года, кроме того, ввести дополнительные возможности его использования", - сказал Путин на заседании координационного совета при президенте РФ по реализации национальной стратегии действий в интересах детей на 2012-2017 годы.</w:t>
      </w:r>
    </w:p>
    <w:p>
      <w:pPr>
        <w:pStyle w:val="Style12"/>
        <w:widowControl/>
        <w:spacing w:lineRule="atLeast" w:line="345"/>
        <w:ind w:left="0" w:right="0" w:hanging="0"/>
        <w:jc w:val="left"/>
        <w:rPr/>
      </w:pPr>
      <w:r>
        <w:rPr>
          <w:rFonts w:ascii="Proxima Nova Regular;helvetica neue;arial;helvetica;sans-serif" w:hAnsi="Proxima Nova Regular;helvetica neue;arial;helvetica;sans-serif"/>
          <w:b w:val="false"/>
          <w:i w:val="false"/>
          <w:caps w:val="false"/>
          <w:smallCaps w:val="false"/>
          <w:color w:val="1F2829"/>
          <w:spacing w:val="0"/>
          <w:sz w:val="26"/>
        </w:rPr>
        <w:t>По его словам, средства из материнского капитала можно будет получать в виде ежемесячных выплат тем семьям, которые особо нуждаются.</w:t>
      </w:r>
    </w:p>
    <w:p>
      <w:pPr>
        <w:pStyle w:val="Style12"/>
        <w:widowControl/>
        <w:spacing w:lineRule="atLeast" w:line="345"/>
        <w:ind w:left="0" w:right="0" w:hanging="0"/>
        <w:jc w:val="left"/>
        <w:rPr/>
      </w:pPr>
      <w:r>
        <w:rPr>
          <w:rFonts w:ascii="Proxima Nova Regular;helvetica neue;arial;helvetica;sans-serif" w:hAnsi="Proxima Nova Regular;helvetica neue;arial;helvetica;sans-serif"/>
          <w:b w:val="false"/>
          <w:i w:val="false"/>
          <w:caps w:val="false"/>
          <w:smallCaps w:val="false"/>
          <w:color w:val="1F2829"/>
          <w:spacing w:val="0"/>
          <w:sz w:val="26"/>
        </w:rPr>
        <w:t>"Здесь будет действовать такой же адресных подход, как и при выплатах на первого ребенка, то есть выплаты будут определены в размере прожиточного минимума ребенка в регионе, и семьям с доходами, размер которого не превышает полуторакратной величины прожиточного минимума трудоспособного населения", - сказал Путин.</w:t>
      </w:r>
    </w:p>
    <w:p>
      <w:pPr>
        <w:pStyle w:val="Style12"/>
        <w:widowControl/>
        <w:spacing w:lineRule="atLeast" w:line="345"/>
        <w:ind w:left="0" w:right="0" w:hanging="0"/>
        <w:jc w:val="left"/>
        <w:rPr/>
      </w:pPr>
      <w:r>
        <w:rPr>
          <w:rFonts w:ascii="Proxima Nova Regular;helvetica neue;arial;helvetica;sans-serif" w:hAnsi="Proxima Nova Regular;helvetica neue;arial;helvetica;sans-serif"/>
          <w:b w:val="false"/>
          <w:i w:val="false"/>
          <w:caps w:val="false"/>
          <w:smallCaps w:val="false"/>
          <w:color w:val="1F2829"/>
          <w:spacing w:val="0"/>
          <w:sz w:val="26"/>
        </w:rPr>
        <w:t>Он добавил, что материнский капитал теперь можно будет использовать и на оплату услуг дошкольного образования - на уход и присмотр за ребенком с двухмесячного возраста. "Я знаю, что востребованность этой меры очень большая, в частности, мама после рождения ребенка сможет продолжить работу или образование", - сказал Путин.</w:t>
      </w:r>
    </w:p>
    <w:p>
      <w:pPr>
        <w:pStyle w:val="Style12"/>
        <w:widowControl/>
        <w:spacing w:lineRule="atLeast" w:line="345"/>
        <w:ind w:left="0" w:right="0" w:hanging="0"/>
        <w:jc w:val="left"/>
        <w:rPr/>
      </w:pPr>
      <w:r>
        <w:rPr>
          <w:rFonts w:ascii="Proxima Nova Regular;helvetica neue;arial;helvetica;sans-serif" w:hAnsi="Proxima Nova Regular;helvetica neue;arial;helvetica;sans-serif"/>
          <w:b w:val="false"/>
          <w:i w:val="false"/>
          <w:caps w:val="false"/>
          <w:smallCaps w:val="false"/>
          <w:color w:val="1F2829"/>
          <w:spacing w:val="0"/>
          <w:sz w:val="26"/>
        </w:rPr>
        <w:t>Российский лидер констатировал, что демографическая ситуация в стране снова обостряется, необходимо не допустить снижения численности населения страны в ближайшие 10 лет.</w:t>
      </w:r>
    </w:p>
    <w:p>
      <w:pPr>
        <w:pStyle w:val="Style12"/>
        <w:widowControl/>
        <w:spacing w:lineRule="atLeast" w:line="345" w:before="0" w:after="140"/>
        <w:ind w:left="0" w:right="0" w:hanging="0"/>
        <w:jc w:val="left"/>
        <w:rPr/>
      </w:pPr>
      <w:r>
        <w:rPr>
          <w:rFonts w:ascii="Proxima Nova Regular;helvetica neue;arial;helvetica;sans-serif" w:hAnsi="Proxima Nova Regular;helvetica neue;arial;helvetica;sans-serif"/>
          <w:b w:val="false"/>
          <w:i w:val="false"/>
          <w:caps w:val="false"/>
          <w:smallCaps w:val="false"/>
          <w:color w:val="1F2829"/>
          <w:spacing w:val="0"/>
          <w:sz w:val="26"/>
        </w:rPr>
        <w:t>Касаясь рождаемости, он подчеркнул, что на первый план выходит поддержка многодетных семей, семей со скромными доходами, создание дополнительных стимулов для рождения второго и третьего ребенка.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  <w:font w:name="Proxima Nova Regular">
    <w:altName w:val="helvetica neue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2017-12-04T15:08:16Z</dcterms:created>
  <dc:language>ru-RU</dc:language>
  <dcterms:modified xsi:type="dcterms:W3CDTF">2017-12-04T15:08:36Z</dcterms:modified>
  <cp:revision>1</cp:revision>
</cp:coreProperties>
</file>