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0E" w:rsidRPr="0027560E" w:rsidRDefault="0027560E" w:rsidP="0027560E">
      <w:pPr>
        <w:shd w:val="clear" w:color="auto" w:fill="FFFFFF"/>
        <w:spacing w:after="264" w:line="235" w:lineRule="exact"/>
        <w:ind w:firstLine="567"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27560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Как получать пенсию при смене места жительства?</w:t>
      </w:r>
    </w:p>
    <w:p w:rsidR="0027560E" w:rsidRPr="0027560E" w:rsidRDefault="0027560E" w:rsidP="0027560E">
      <w:pPr>
        <w:shd w:val="clear" w:color="auto" w:fill="FFFFFF"/>
        <w:spacing w:after="264" w:line="235" w:lineRule="exact"/>
        <w:ind w:firstLine="567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000000" w:rsidRDefault="00D618DB" w:rsidP="0027560E">
      <w:pPr>
        <w:shd w:val="clear" w:color="auto" w:fill="FFFFFF"/>
        <w:spacing w:after="264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Пенсионерам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случается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переезжать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из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одного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региона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России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другой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этом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случае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необходимо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своевременно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уведомить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Пенсионный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фонд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чтобы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выплатное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(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пенсионное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)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дело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было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переправлено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новому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месту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жительства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.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На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граждан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переехавших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за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пределы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России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как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дальнее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так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и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ближнее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зарубежье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этот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порядок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не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распространяется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.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Для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них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установлен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другой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порядок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выплаты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.</w:t>
      </w:r>
    </w:p>
    <w:p w:rsidR="0027560E" w:rsidRPr="0027560E" w:rsidRDefault="0027560E" w:rsidP="0027560E">
      <w:pPr>
        <w:numPr>
          <w:ilvl w:val="0"/>
          <w:numId w:val="1"/>
        </w:numPr>
        <w:shd w:val="clear" w:color="auto" w:fill="FFFFFF"/>
        <w:spacing w:after="2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60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Куда следует обратиться при смене места жительства?</w:t>
      </w:r>
    </w:p>
    <w:p w:rsidR="00000000" w:rsidRPr="0027560E" w:rsidRDefault="00D618DB" w:rsidP="0027560E">
      <w:pPr>
        <w:shd w:val="clear" w:color="auto" w:fill="FFFFFF"/>
        <w:spacing w:before="226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Выплату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производит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территориальный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орган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Пенси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онного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фонда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по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месту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нахож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дения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выплатного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дела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на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осно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вании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заявления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пенсионера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.</w:t>
      </w:r>
    </w:p>
    <w:p w:rsidR="00000000" w:rsidRDefault="00D618DB" w:rsidP="0027560E">
      <w:pPr>
        <w:shd w:val="clear" w:color="auto" w:fill="FFFFFF"/>
        <w:spacing w:before="254" w:line="360" w:lineRule="auto"/>
        <w:ind w:left="5" w:right="5" w:firstLine="567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Это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означает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что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для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запроса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t>вы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платного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дела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прежнего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места жительства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титься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территориальный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орган Пенсионного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фонда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России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по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новому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месту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жительства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27560E" w:rsidRDefault="0027560E" w:rsidP="0027560E">
      <w:pPr>
        <w:shd w:val="clear" w:color="auto" w:fill="FFFFFF"/>
        <w:spacing w:before="53" w:line="360" w:lineRule="auto"/>
        <w:ind w:left="274" w:right="-3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z w:val="24"/>
          <w:szCs w:val="24"/>
        </w:rPr>
        <w:t>Если вы не зарегистрированы по новому месту жительства или месту пребывания на территории РФ, то запрос выплатного дела оформляется на основании письменного заявления с указанием: адреса фактического места проживания.</w:t>
      </w:r>
    </w:p>
    <w:p w:rsidR="00554804" w:rsidRDefault="00554804" w:rsidP="0027560E">
      <w:pPr>
        <w:shd w:val="clear" w:color="auto" w:fill="FFFFFF"/>
        <w:spacing w:before="53" w:line="360" w:lineRule="auto"/>
        <w:ind w:left="274" w:right="-3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4804" w:rsidRPr="00554804" w:rsidRDefault="00554804" w:rsidP="00554804">
      <w:pPr>
        <w:numPr>
          <w:ilvl w:val="0"/>
          <w:numId w:val="1"/>
        </w:numPr>
        <w:shd w:val="clear" w:color="auto" w:fill="FFFFFF"/>
        <w:spacing w:before="53" w:line="360" w:lineRule="auto"/>
        <w:ind w:right="-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804">
        <w:rPr>
          <w:rFonts w:ascii="Times New Roman" w:eastAsia="Times New Roman" w:hAnsi="Times New Roman" w:cs="Times New Roman"/>
          <w:b/>
          <w:sz w:val="28"/>
          <w:szCs w:val="28"/>
        </w:rPr>
        <w:t>В какие сроки осуществляется перевод выплатного дела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27560E" w:rsidRPr="0027560E" w:rsidRDefault="00554804" w:rsidP="00554804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- </w:t>
      </w:r>
      <w:r w:rsidR="0027560E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Не позднее одного рабочего дня после обращения</w:t>
      </w:r>
    </w:p>
    <w:p w:rsidR="0027560E" w:rsidRPr="0027560E" w:rsidRDefault="0027560E" w:rsidP="00554804">
      <w:pPr>
        <w:shd w:val="clear" w:color="auto" w:fill="FFFFFF"/>
        <w:spacing w:before="230" w:line="360" w:lineRule="auto"/>
        <w:ind w:right="-3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сотрудники Пенсионного фонда России оформляют запрос </w:t>
      </w:r>
      <w:r w:rsidRPr="0027560E">
        <w:rPr>
          <w:rFonts w:ascii="Times New Roman" w:eastAsia="Times New Roman" w:hAnsi="Times New Roman" w:cs="Times New Roman"/>
          <w:spacing w:val="28"/>
          <w:sz w:val="24"/>
          <w:szCs w:val="24"/>
        </w:rPr>
        <w:t>выплатного</w:t>
      </w:r>
      <w:r w:rsidR="00554804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="00554804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ела и направляют его в Пенсионный фонд по прежнему месту жительства.</w:t>
      </w:r>
    </w:p>
    <w:p w:rsidR="00554804" w:rsidRDefault="00554804" w:rsidP="00554804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- </w:t>
      </w:r>
      <w:r w:rsidR="0027560E" w:rsidRPr="00275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Не позднее трех рабо</w:t>
      </w:r>
      <w:r w:rsidR="0027560E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чих дней с момента </w:t>
      </w:r>
      <w:r w:rsidR="0027560E" w:rsidRPr="0027560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поступления запроса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</w:p>
    <w:p w:rsidR="0027560E" w:rsidRPr="0027560E" w:rsidRDefault="0027560E" w:rsidP="00554804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выплатное дело направляется в ПФР по </w:t>
      </w:r>
      <w:r w:rsidRPr="0027560E">
        <w:rPr>
          <w:rFonts w:ascii="Times New Roman" w:eastAsia="Times New Roman" w:hAnsi="Times New Roman" w:cs="Times New Roman"/>
          <w:spacing w:val="28"/>
          <w:sz w:val="24"/>
          <w:szCs w:val="24"/>
        </w:rPr>
        <w:t>новому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месту жительства. </w:t>
      </w:r>
    </w:p>
    <w:p w:rsidR="00554804" w:rsidRDefault="00554804" w:rsidP="00554804">
      <w:pPr>
        <w:shd w:val="clear" w:color="auto" w:fill="FFFFFF"/>
        <w:spacing w:line="360" w:lineRule="auto"/>
        <w:ind w:left="4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-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Не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позднее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двух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рабо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чих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дней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момента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поступления</w:t>
      </w:r>
      <w:r w:rsidR="00D618DB"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выплат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ного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618DB"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дела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00000" w:rsidRDefault="00D618DB" w:rsidP="00554804">
      <w:pPr>
        <w:shd w:val="clear" w:color="auto" w:fill="FFFFFF"/>
        <w:spacing w:line="360" w:lineRule="auto"/>
        <w:ind w:left="40"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z w:val="24"/>
          <w:szCs w:val="24"/>
        </w:rPr>
        <w:t>оформляется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распоря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жение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постановке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учет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продлении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1"/>
          <w:sz w:val="24"/>
          <w:szCs w:val="24"/>
        </w:rPr>
        <w:t>вы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платы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ново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му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жительства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проверяется правильность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установ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ления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преж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softHyphen/>
        <w:t>нему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жительства на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докумен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>тов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>выплатного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>дела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D618DB" w:rsidRDefault="00D618DB" w:rsidP="00554804">
      <w:pPr>
        <w:shd w:val="clear" w:color="auto" w:fill="FFFFFF"/>
        <w:spacing w:line="360" w:lineRule="auto"/>
        <w:ind w:left="40"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554804" w:rsidRPr="00554804" w:rsidRDefault="00554804" w:rsidP="00D618D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80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Необходим ли перевод выплатного дела по новому месту жительства, если пенсия приходит на банковскую карточку?</w:t>
      </w:r>
    </w:p>
    <w:p w:rsidR="0027560E" w:rsidRPr="0027560E" w:rsidRDefault="0027560E" w:rsidP="0027560E">
      <w:pPr>
        <w:shd w:val="clear" w:color="auto" w:fill="FFFFFF"/>
        <w:spacing w:line="360" w:lineRule="auto"/>
        <w:ind w:right="1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Да, запрашивать выплатное дело в связи с переездом следует также в том случае, </w:t>
      </w:r>
      <w:r w:rsidRPr="002756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если по прежнему месту жительства вы по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лучали пенсию на счет банковской карты.</w:t>
      </w:r>
    </w:p>
    <w:p w:rsidR="0027560E" w:rsidRDefault="0027560E" w:rsidP="0027560E">
      <w:pPr>
        <w:shd w:val="clear" w:color="auto" w:fill="FFFFFF"/>
        <w:spacing w:before="259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pacing w:val="-3"/>
          <w:sz w:val="24"/>
          <w:szCs w:val="24"/>
        </w:rPr>
        <w:lastRenderedPageBreak/>
        <w:t xml:space="preserve">Дело в том, что в выплатном деле содержится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вся необходимая информация, которая в бу</w:t>
      </w:r>
      <w:r w:rsidRPr="0027560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дущем может понадобиться вам и сотруднику ПФР по новому месту жительства. К примеру,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для перерасчета пенсии или назначения социальных выплат по линии ПФР.</w:t>
      </w:r>
    </w:p>
    <w:p w:rsidR="00554804" w:rsidRPr="00554804" w:rsidRDefault="00554804" w:rsidP="00D618DB">
      <w:pPr>
        <w:numPr>
          <w:ilvl w:val="0"/>
          <w:numId w:val="1"/>
        </w:numPr>
        <w:shd w:val="clear" w:color="auto" w:fill="FFFFFF"/>
        <w:spacing w:before="259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Можно ли сменить организацию, осуществляющую доставку пенсии, а также способ получения пенсии?</w:t>
      </w:r>
    </w:p>
    <w:p w:rsidR="00000000" w:rsidRPr="0027560E" w:rsidRDefault="00D618DB" w:rsidP="0027560E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Да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для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этого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необходимо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подать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территориальный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орган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ПФР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или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через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Личный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ка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бинет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гражданина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сайте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ПФР</w:t>
      </w:r>
      <w:r w:rsidRPr="0027560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7560E" w:rsidRPr="0027560E" w:rsidRDefault="00D618DB" w:rsidP="0027560E">
      <w:pPr>
        <w:shd w:val="clear" w:color="auto" w:fill="FFFFFF"/>
        <w:spacing w:before="254" w:line="360" w:lineRule="auto"/>
        <w:ind w:left="5" w:right="1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60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заявлении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вам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ука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зать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доставочную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организацию 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способ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доставки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также реквизиты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счета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 xml:space="preserve">получение 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>пенсии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>будет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>осуществляться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7560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через 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банк</w:t>
      </w:r>
      <w:r w:rsidRPr="0027560E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27560E" w:rsidRPr="0027560E" w:rsidSect="00D618DB">
      <w:pgSz w:w="11909" w:h="16834"/>
      <w:pgMar w:top="709" w:right="720" w:bottom="1560" w:left="1440" w:header="720" w:footer="720" w:gutter="0"/>
      <w:cols w:space="4166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94648"/>
    <w:multiLevelType w:val="hybridMultilevel"/>
    <w:tmpl w:val="4A40F2F0"/>
    <w:lvl w:ilvl="0" w:tplc="42C25EC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7560E"/>
    <w:rsid w:val="0027560E"/>
    <w:rsid w:val="00554804"/>
    <w:rsid w:val="00D6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2017-11-13T09:09:00Z</cp:lastPrinted>
  <dcterms:created xsi:type="dcterms:W3CDTF">2017-11-13T08:46:00Z</dcterms:created>
  <dcterms:modified xsi:type="dcterms:W3CDTF">2017-11-13T09:13:00Z</dcterms:modified>
</cp:coreProperties>
</file>