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53777" w:rsidRDefault="00053777" w:rsidP="00053777">
      <w:pPr>
        <w:shd w:val="clear" w:color="auto" w:fill="FFFFFF"/>
        <w:spacing w:line="360" w:lineRule="auto"/>
        <w:ind w:left="10"/>
        <w:jc w:val="center"/>
        <w:rPr>
          <w:rFonts w:ascii="Times New Roman" w:hAnsi="Times New Roman" w:cs="Times New Roman"/>
          <w:sz w:val="24"/>
          <w:szCs w:val="24"/>
        </w:rPr>
      </w:pPr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Пенсия</w:t>
      </w:r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05377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ч</w:t>
      </w:r>
      <w:proofErr w:type="gramEnd"/>
      <w:r w:rsidRPr="0005377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ерез</w:t>
      </w:r>
      <w:r w:rsidRPr="0005377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>интернет</w:t>
      </w:r>
    </w:p>
    <w:p w:rsidR="00000000" w:rsidRPr="00053777" w:rsidRDefault="00053777" w:rsidP="00053777">
      <w:pPr>
        <w:shd w:val="clear" w:color="auto" w:fill="FFFFFF"/>
        <w:spacing w:line="360" w:lineRule="auto"/>
        <w:ind w:left="5" w:right="5" w:firstLine="168"/>
        <w:jc w:val="both"/>
        <w:rPr>
          <w:rFonts w:ascii="Times New Roman" w:hAnsi="Times New Roman" w:cs="Times New Roman"/>
          <w:sz w:val="24"/>
          <w:szCs w:val="24"/>
        </w:rPr>
      </w:pP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Свыше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11 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тысяч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жителей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Мордо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вии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в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этом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году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стали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получать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пен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сию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после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обращения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за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ее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назначе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нием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в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Личный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кабинет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гражданина </w:t>
      </w:r>
      <w:r w:rsidRPr="000537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>на</w:t>
      </w:r>
      <w:r w:rsidRPr="000537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>сайте</w:t>
      </w:r>
      <w:r w:rsidRPr="000537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>Пенсионного</w:t>
      </w:r>
      <w:r w:rsidRPr="000537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>фонда</w:t>
      </w:r>
      <w:r w:rsidRPr="000537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>Рос</w:t>
      </w:r>
      <w:r w:rsidRPr="000537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сии</w:t>
      </w:r>
      <w:r w:rsidRPr="000537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. </w:t>
      </w:r>
      <w:r w:rsidRPr="000537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Это</w:t>
      </w:r>
      <w:r w:rsidRPr="000537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на</w:t>
      </w:r>
      <w:r w:rsidRPr="000537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1865 </w:t>
      </w:r>
      <w:r w:rsidRPr="000537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человек</w:t>
      </w:r>
      <w:r w:rsidRPr="000537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больше</w:t>
      </w:r>
      <w:r w:rsidRPr="000537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, </w:t>
      </w:r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>чем</w:t>
      </w:r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>за</w:t>
      </w:r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>весь</w:t>
      </w:r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>прошлый</w:t>
      </w:r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>год</w:t>
      </w:r>
      <w:r w:rsidRPr="0005377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000000" w:rsidRPr="00053777" w:rsidRDefault="00053777" w:rsidP="00053777">
      <w:pPr>
        <w:shd w:val="clear" w:color="auto" w:fill="FFFFFF"/>
        <w:spacing w:line="360" w:lineRule="auto"/>
        <w:ind w:left="10" w:firstLine="173"/>
        <w:jc w:val="both"/>
        <w:rPr>
          <w:rFonts w:ascii="Times New Roman" w:hAnsi="Times New Roman" w:cs="Times New Roman"/>
          <w:sz w:val="24"/>
          <w:szCs w:val="24"/>
        </w:rPr>
      </w:pP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Свыше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17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ты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сяч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жителей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республики 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>определились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>со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>способом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доставки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пенсии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также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через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Личный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кабинет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(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на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5277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человек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больше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чем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за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весь </w:t>
      </w:r>
      <w:r w:rsidRPr="00053777">
        <w:rPr>
          <w:rFonts w:ascii="Times New Roman" w:eastAsia="Times New Roman" w:hAnsi="Times New Roman" w:cs="Times New Roman"/>
          <w:sz w:val="24"/>
          <w:szCs w:val="24"/>
        </w:rPr>
        <w:t xml:space="preserve">2016 </w:t>
      </w:r>
      <w:r w:rsidRPr="00053777">
        <w:rPr>
          <w:rFonts w:ascii="Times New Roman" w:eastAsia="Times New Roman" w:hAnsi="Times New Roman" w:cs="Times New Roman"/>
          <w:sz w:val="24"/>
          <w:szCs w:val="24"/>
        </w:rPr>
        <w:t>год</w:t>
      </w:r>
      <w:r w:rsidRPr="00053777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00000" w:rsidRPr="00053777" w:rsidRDefault="00053777" w:rsidP="00053777">
      <w:pPr>
        <w:shd w:val="clear" w:color="auto" w:fill="FFFFFF"/>
        <w:spacing w:line="360" w:lineRule="auto"/>
        <w:ind w:left="5" w:right="5" w:firstLine="173"/>
        <w:jc w:val="both"/>
        <w:rPr>
          <w:rFonts w:ascii="Times New Roman" w:hAnsi="Times New Roman" w:cs="Times New Roman"/>
          <w:sz w:val="24"/>
          <w:szCs w:val="24"/>
        </w:rPr>
      </w:pP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За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прошедший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период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текущего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года 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>вдвое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>увеличилось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>количество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>элек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тронных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обращений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на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выдачу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серти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фиката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на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матер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инский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капитал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,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назна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чение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ЕДВ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и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заказов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справок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о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размере 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>пенсии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>и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>социальных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>выплат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, 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>в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>три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раза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-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количество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электронных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заявлений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о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распоряжении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средствами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материнско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>го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>капитала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>и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>о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>назначении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>выплат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из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средств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пенсионных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накоплений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.</w:t>
      </w:r>
    </w:p>
    <w:p w:rsidR="00000000" w:rsidRPr="00053777" w:rsidRDefault="00053777" w:rsidP="00053777">
      <w:pPr>
        <w:shd w:val="clear" w:color="auto" w:fill="FFFFFF"/>
        <w:spacing w:line="360" w:lineRule="auto"/>
        <w:ind w:left="5" w:right="5" w:firstLine="173"/>
        <w:jc w:val="both"/>
        <w:rPr>
          <w:rFonts w:ascii="Times New Roman" w:hAnsi="Times New Roman" w:cs="Times New Roman"/>
          <w:sz w:val="24"/>
          <w:szCs w:val="24"/>
        </w:rPr>
      </w:pP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В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целом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,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за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девят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ь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>месяцев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текущего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года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почти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43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тысячи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граждан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Мордо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вии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воспользовались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сервисами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Лич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>ного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>кабинета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>на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>сайте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Пенсионного </w:t>
      </w:r>
      <w:r w:rsidRPr="00053777">
        <w:rPr>
          <w:rFonts w:ascii="Times New Roman" w:eastAsia="Times New Roman" w:hAnsi="Times New Roman" w:cs="Times New Roman"/>
          <w:sz w:val="24"/>
          <w:szCs w:val="24"/>
        </w:rPr>
        <w:t>фонда</w:t>
      </w:r>
      <w:r w:rsidRPr="0005377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053777" w:rsidRDefault="00053777" w:rsidP="00053777">
      <w:pPr>
        <w:shd w:val="clear" w:color="auto" w:fill="FFFFFF"/>
        <w:spacing w:line="360" w:lineRule="auto"/>
        <w:ind w:firstLine="173"/>
        <w:jc w:val="both"/>
        <w:rPr>
          <w:rFonts w:ascii="Times New Roman" w:hAnsi="Times New Roman" w:cs="Times New Roman"/>
          <w:sz w:val="24"/>
          <w:szCs w:val="24"/>
        </w:rPr>
      </w:pP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Сегодня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большинство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услуг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Пенси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>онного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>фонда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>можно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>получить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через 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>интернет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, 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>не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>выходя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>из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>дома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. 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>Все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услуги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и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сервисы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которые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П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енсионный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фонд </w:t>
      </w:r>
      <w:r w:rsidRPr="00053777">
        <w:rPr>
          <w:rFonts w:ascii="Times New Roman" w:eastAsia="Times New Roman" w:hAnsi="Times New Roman" w:cs="Times New Roman"/>
          <w:spacing w:val="-6"/>
          <w:sz w:val="24"/>
          <w:szCs w:val="24"/>
        </w:rPr>
        <w:t>предоставляет</w:t>
      </w:r>
      <w:r w:rsidRPr="0005377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6"/>
          <w:sz w:val="24"/>
          <w:szCs w:val="24"/>
        </w:rPr>
        <w:t>в</w:t>
      </w:r>
      <w:r w:rsidRPr="0005377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6"/>
          <w:sz w:val="24"/>
          <w:szCs w:val="24"/>
        </w:rPr>
        <w:t>электронном</w:t>
      </w:r>
      <w:r w:rsidRPr="0005377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6"/>
          <w:sz w:val="24"/>
          <w:szCs w:val="24"/>
        </w:rPr>
        <w:t>виде</w:t>
      </w:r>
      <w:r w:rsidRPr="0005377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,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объединены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в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один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портал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на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сайте ПФР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- </w:t>
      </w:r>
      <w:hyperlink r:id="rId4" w:history="1">
        <w:proofErr w:type="spellStart"/>
        <w:r w:rsidRPr="00053777">
          <w:rPr>
            <w:rFonts w:ascii="Times New Roman" w:eastAsia="Times New Roman" w:hAnsi="Times New Roman" w:cs="Times New Roman"/>
            <w:spacing w:val="-7"/>
            <w:sz w:val="24"/>
            <w:szCs w:val="24"/>
            <w:u w:val="single"/>
            <w:lang w:val="en-US"/>
          </w:rPr>
          <w:t>es</w:t>
        </w:r>
        <w:proofErr w:type="spellEnd"/>
        <w:r w:rsidRPr="00053777">
          <w:rPr>
            <w:rFonts w:ascii="Times New Roman" w:eastAsia="Times New Roman" w:hAnsi="Times New Roman" w:cs="Times New Roman"/>
            <w:spacing w:val="-7"/>
            <w:sz w:val="24"/>
            <w:szCs w:val="24"/>
            <w:u w:val="single"/>
          </w:rPr>
          <w:t>.</w:t>
        </w:r>
        <w:proofErr w:type="spellStart"/>
        <w:r w:rsidRPr="00053777">
          <w:rPr>
            <w:rFonts w:ascii="Times New Roman" w:eastAsia="Times New Roman" w:hAnsi="Times New Roman" w:cs="Times New Roman"/>
            <w:spacing w:val="-7"/>
            <w:sz w:val="24"/>
            <w:szCs w:val="24"/>
            <w:u w:val="single"/>
            <w:lang w:val="en-US"/>
          </w:rPr>
          <w:t>pfrf</w:t>
        </w:r>
        <w:proofErr w:type="spellEnd"/>
        <w:r w:rsidRPr="00053777">
          <w:rPr>
            <w:rFonts w:ascii="Times New Roman" w:eastAsia="Times New Roman" w:hAnsi="Times New Roman" w:cs="Times New Roman"/>
            <w:spacing w:val="-7"/>
            <w:sz w:val="24"/>
            <w:szCs w:val="24"/>
            <w:u w:val="single"/>
          </w:rPr>
          <w:t>.</w:t>
        </w:r>
        <w:proofErr w:type="spellStart"/>
        <w:r w:rsidRPr="00053777">
          <w:rPr>
            <w:rFonts w:ascii="Times New Roman" w:eastAsia="Times New Roman" w:hAnsi="Times New Roman" w:cs="Times New Roman"/>
            <w:spacing w:val="-7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.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Чтобы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ими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восполь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зоваться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,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>нужно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зарегистрироваться 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>на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>едином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>портале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государственных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услуг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hyperlink r:id="rId5" w:history="1">
        <w:proofErr w:type="spellStart"/>
        <w:r w:rsidRPr="00053777">
          <w:rPr>
            <w:rFonts w:ascii="Times New Roman" w:eastAsia="Times New Roman" w:hAnsi="Times New Roman" w:cs="Times New Roman"/>
            <w:spacing w:val="-12"/>
            <w:sz w:val="24"/>
            <w:szCs w:val="24"/>
            <w:u w:val="single"/>
            <w:lang w:val="en-US"/>
          </w:rPr>
          <w:t>gosuslugi</w:t>
        </w:r>
        <w:proofErr w:type="spellEnd"/>
        <w:r w:rsidRPr="00053777">
          <w:rPr>
            <w:rFonts w:ascii="Times New Roman" w:eastAsia="Times New Roman" w:hAnsi="Times New Roman" w:cs="Times New Roman"/>
            <w:spacing w:val="-12"/>
            <w:sz w:val="24"/>
            <w:szCs w:val="24"/>
            <w:u w:val="single"/>
          </w:rPr>
          <w:t>.</w:t>
        </w:r>
        <w:proofErr w:type="spellStart"/>
        <w:r w:rsidRPr="00053777">
          <w:rPr>
            <w:rFonts w:ascii="Times New Roman" w:eastAsia="Times New Roman" w:hAnsi="Times New Roman" w:cs="Times New Roman"/>
            <w:spacing w:val="-12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.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Дополнительной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ре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softHyphen/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гистрации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на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сайте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ПФР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не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требуется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.</w:t>
      </w:r>
    </w:p>
    <w:p w:rsidR="00053777" w:rsidRPr="00053777" w:rsidRDefault="00053777" w:rsidP="00053777">
      <w:pPr>
        <w:shd w:val="clear" w:color="auto" w:fill="FFFFFF"/>
        <w:spacing w:line="360" w:lineRule="auto"/>
        <w:ind w:left="5" w:right="5" w:firstLine="158"/>
        <w:jc w:val="both"/>
        <w:rPr>
          <w:rFonts w:ascii="Times New Roman" w:hAnsi="Times New Roman" w:cs="Times New Roman"/>
          <w:sz w:val="24"/>
          <w:szCs w:val="24"/>
        </w:rPr>
      </w:pP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>До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>конца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>года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>Личном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>кабинете планируется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>запустить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>еще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десять 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>новых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>сервисов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. 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>Важно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>отметить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, </w:t>
      </w:r>
      <w:r w:rsidRPr="00053777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что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электронные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сервисы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ПФР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доступны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не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только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на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сайте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>Пенсионного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фонда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и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портале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proofErr w:type="spellStart"/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госуслуг</w:t>
      </w:r>
      <w:proofErr w:type="spellEnd"/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,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но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и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>в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мобильном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приложении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для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>смартфонов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, </w:t>
      </w:r>
      <w:r w:rsidRPr="00053777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которое </w:t>
      </w:r>
      <w:r w:rsidRPr="00053777">
        <w:rPr>
          <w:rFonts w:ascii="Times New Roman" w:eastAsia="Times New Roman" w:hAnsi="Times New Roman" w:cs="Times New Roman"/>
          <w:spacing w:val="-13"/>
          <w:sz w:val="24"/>
          <w:szCs w:val="24"/>
        </w:rPr>
        <w:t>ПФР</w:t>
      </w:r>
      <w:r w:rsidRPr="00053777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3"/>
          <w:sz w:val="24"/>
          <w:szCs w:val="24"/>
        </w:rPr>
        <w:t>представил</w:t>
      </w:r>
      <w:r w:rsidRPr="00053777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3"/>
          <w:sz w:val="24"/>
          <w:szCs w:val="24"/>
        </w:rPr>
        <w:t>весной</w:t>
      </w:r>
      <w:r w:rsidRPr="00053777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3"/>
          <w:sz w:val="24"/>
          <w:szCs w:val="24"/>
        </w:rPr>
        <w:t>этого</w:t>
      </w:r>
      <w:r w:rsidRPr="00053777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053777">
        <w:rPr>
          <w:rFonts w:ascii="Times New Roman" w:eastAsia="Times New Roman" w:hAnsi="Times New Roman" w:cs="Times New Roman"/>
          <w:spacing w:val="-13"/>
          <w:sz w:val="24"/>
          <w:szCs w:val="24"/>
        </w:rPr>
        <w:t>года</w:t>
      </w:r>
      <w:r w:rsidRPr="00053777">
        <w:rPr>
          <w:rFonts w:ascii="Times New Roman" w:eastAsia="Times New Roman" w:hAnsi="Times New Roman" w:cs="Times New Roman"/>
          <w:spacing w:val="-13"/>
          <w:sz w:val="24"/>
          <w:szCs w:val="24"/>
        </w:rPr>
        <w:t>.</w:t>
      </w:r>
    </w:p>
    <w:sectPr w:rsidR="00053777" w:rsidRPr="00053777" w:rsidSect="00053777">
      <w:type w:val="continuous"/>
      <w:pgSz w:w="11909" w:h="16834"/>
      <w:pgMar w:top="1440" w:right="970" w:bottom="720" w:left="156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53777"/>
    <w:rsid w:val="00053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osuslugi.ru" TargetMode="External"/><Relationship Id="rId4" Type="http://schemas.openxmlformats.org/officeDocument/2006/relationships/hyperlink" Target="http://es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2017-10-27T12:59:00Z</cp:lastPrinted>
  <dcterms:created xsi:type="dcterms:W3CDTF">2017-10-27T12:54:00Z</dcterms:created>
  <dcterms:modified xsi:type="dcterms:W3CDTF">2017-10-27T13:01:00Z</dcterms:modified>
</cp:coreProperties>
</file>