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5A4" w:rsidRPr="004405A4" w:rsidRDefault="004405A4" w:rsidP="004405A4">
      <w:pPr>
        <w:rPr>
          <w:rFonts w:hint="eastAsia"/>
        </w:rPr>
      </w:pPr>
      <w:r w:rsidRPr="004405A4">
        <w:rPr>
          <w:rFonts w:ascii="apple-system;BlinkMacSystemFont" w:hAnsi="apple-system;BlinkMacSystemFont"/>
          <w:noProof/>
          <w:color w:val="000000"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-217170</wp:posOffset>
            </wp:positionH>
            <wp:positionV relativeFrom="paragraph">
              <wp:posOffset>605155</wp:posOffset>
            </wp:positionV>
            <wp:extent cx="4735830" cy="3554730"/>
            <wp:effectExtent l="19050" t="0" r="7620" b="0"/>
            <wp:wrapSquare wrapText="largest"/>
            <wp:docPr id="34" name="Изображение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Изображение3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830" cy="3554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4405A4">
        <w:rPr>
          <w:rFonts w:ascii="apple-system;BlinkMacSystemFont" w:hAnsi="apple-system;BlinkMacSystemFont"/>
          <w:color w:val="000000"/>
        </w:rPr>
        <w:t>Нестраховые</w:t>
      </w:r>
      <w:proofErr w:type="spellEnd"/>
      <w:r w:rsidRPr="004405A4">
        <w:rPr>
          <w:rFonts w:ascii="apple-system;BlinkMacSystemFont" w:hAnsi="apple-system;BlinkMacSystemFont"/>
          <w:color w:val="000000"/>
        </w:rPr>
        <w:t xml:space="preserve"> периоды - что это? И сколько за них можно получить баллов в счет своей будущей пенсии? Узнаем!</w:t>
      </w:r>
    </w:p>
    <w:p w:rsidR="004405A4" w:rsidRDefault="004405A4"/>
    <w:sectPr w:rsidR="00440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4405A4"/>
    <w:rsid w:val="00440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5A4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5A4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4405A4"/>
    <w:rPr>
      <w:rFonts w:ascii="Tahoma" w:eastAsia="SimSun" w:hAnsi="Tahoma" w:cs="Mangal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2017-09-22T09:29:00Z</cp:lastPrinted>
  <dcterms:created xsi:type="dcterms:W3CDTF">2017-09-22T09:29:00Z</dcterms:created>
  <dcterms:modified xsi:type="dcterms:W3CDTF">2017-09-22T09:29:00Z</dcterms:modified>
</cp:coreProperties>
</file>