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158F" w:rsidRPr="00CB158F" w:rsidRDefault="00CB158F" w:rsidP="00CB158F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CB158F">
        <w:rPr>
          <w:rFonts w:ascii="Times New Roman" w:hAnsi="Times New Roman" w:cs="Times New Roman"/>
          <w:color w:val="000000"/>
          <w:sz w:val="28"/>
          <w:szCs w:val="28"/>
        </w:rPr>
        <w:t xml:space="preserve">Как влияет период ухода </w:t>
      </w:r>
      <w:proofErr w:type="gramStart"/>
      <w:r w:rsidRPr="00CB158F">
        <w:rPr>
          <w:rFonts w:ascii="Times New Roman" w:hAnsi="Times New Roman" w:cs="Times New Roman"/>
          <w:color w:val="000000"/>
          <w:sz w:val="28"/>
          <w:szCs w:val="28"/>
        </w:rPr>
        <w:t>за</w:t>
      </w:r>
      <w:proofErr w:type="gramEnd"/>
      <w:r w:rsidRPr="00CB158F">
        <w:rPr>
          <w:rFonts w:ascii="Times New Roman" w:hAnsi="Times New Roman" w:cs="Times New Roman"/>
          <w:color w:val="000000"/>
          <w:sz w:val="28"/>
          <w:szCs w:val="28"/>
        </w:rPr>
        <w:t xml:space="preserve"> нетрудоспособным на будущую пенсию?</w:t>
      </w:r>
      <w:r w:rsidRPr="00CB158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B158F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Период ухода засчитывается лицу, осуществляющему уход, в страховой стаж в размере 1,8 </w:t>
      </w:r>
      <w:proofErr w:type="gramStart"/>
      <w:r w:rsidRPr="00CB158F">
        <w:rPr>
          <w:rFonts w:ascii="Times New Roman" w:hAnsi="Times New Roman" w:cs="Times New Roman"/>
          <w:color w:val="000000"/>
          <w:sz w:val="28"/>
          <w:szCs w:val="28"/>
        </w:rPr>
        <w:t>пенсионных</w:t>
      </w:r>
      <w:proofErr w:type="gramEnd"/>
      <w:r w:rsidRPr="00CB158F">
        <w:rPr>
          <w:rFonts w:ascii="Times New Roman" w:hAnsi="Times New Roman" w:cs="Times New Roman"/>
          <w:color w:val="000000"/>
          <w:sz w:val="28"/>
          <w:szCs w:val="28"/>
        </w:rPr>
        <w:t xml:space="preserve"> балла за каждый год ухода. Это позволяет ухаживающему лицу формировать свои пенсионные права для получения страховой пенсии.</w:t>
      </w:r>
    </w:p>
    <w:p w:rsidR="00CB158F" w:rsidRPr="00CB158F" w:rsidRDefault="00CB158F">
      <w:pPr>
        <w:rPr>
          <w:rFonts w:ascii="Times New Roman" w:hAnsi="Times New Roman" w:cs="Times New Roman"/>
          <w:sz w:val="28"/>
          <w:szCs w:val="28"/>
        </w:rPr>
      </w:pPr>
    </w:p>
    <w:sectPr w:rsidR="00CB158F" w:rsidRPr="00CB15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CB158F"/>
    <w:rsid w:val="00CB15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158F"/>
    <w:pPr>
      <w:widowControl w:val="0"/>
      <w:spacing w:after="0" w:line="240" w:lineRule="auto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245</Characters>
  <Application>Microsoft Office Word</Application>
  <DocSecurity>0</DocSecurity>
  <Lines>2</Lines>
  <Paragraphs>1</Paragraphs>
  <ScaleCrop>false</ScaleCrop>
  <Company/>
  <LinksUpToDate>false</LinksUpToDate>
  <CharactersWithSpaces>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2017-09-22T08:53:00Z</dcterms:created>
  <dcterms:modified xsi:type="dcterms:W3CDTF">2017-09-22T08:54:00Z</dcterms:modified>
</cp:coreProperties>
</file>