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A9" w:rsidRPr="00105BA9" w:rsidRDefault="00105BA9" w:rsidP="00105BA9">
      <w:pPr>
        <w:ind w:firstLine="426"/>
        <w:jc w:val="both"/>
        <w:rPr>
          <w:rFonts w:hint="eastAsia"/>
        </w:rPr>
      </w:pPr>
      <w:r w:rsidRPr="00105BA9">
        <w:rPr>
          <w:rFonts w:ascii="apple-system;BlinkMacSystemFont" w:hAnsi="apple-system;BlinkMacSystemFont"/>
          <w:color w:val="000000"/>
        </w:rPr>
        <w:t>О пользе введения Единой государственной информационной системы (ЕГИС) социального обеспечения. Главное, что система поможет человеку получить всю информацию о своих правах на социальные выплаты, а властям всех уровней — унифицировать информацию о них в электронном виде.</w:t>
      </w:r>
    </w:p>
    <w:p w:rsidR="00105BA9" w:rsidRPr="00105BA9" w:rsidRDefault="00105BA9" w:rsidP="00105BA9">
      <w:pPr>
        <w:ind w:firstLine="426"/>
        <w:jc w:val="both"/>
      </w:pPr>
      <w:r w:rsidRPr="00105BA9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304800</wp:posOffset>
            </wp:positionV>
            <wp:extent cx="5794375" cy="3677920"/>
            <wp:effectExtent l="1905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375" cy="3677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05BA9" w:rsidRPr="00105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05BA9"/>
    <w:rsid w:val="0010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A9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BA9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105BA9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EB267-FDA4-4F96-B15D-85BB9BF0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2017-09-22T08:36:00Z</cp:lastPrinted>
  <dcterms:created xsi:type="dcterms:W3CDTF">2017-09-22T08:36:00Z</dcterms:created>
  <dcterms:modified xsi:type="dcterms:W3CDTF">2017-09-22T08:37:00Z</dcterms:modified>
</cp:coreProperties>
</file>