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ind w:left="0" w:right="0" w:hanging="0"/>
        <w:jc w:val="left"/>
        <w:rPr/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Напомним, что </w:t>
      </w:r>
      <w:bookmarkStart w:id="0" w:name="__DdeLink__771_74072501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система социального обеспечения заработает с 1 января 2018 года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. Активная работа будет сосредоточена на информировании людей о возможностях получения социальной поддержки.</w:t>
      </w:r>
      <w:r>
        <w:rPr/>
        <w:t xml:space="preserve"> </w:t>
      </w:r>
    </w:p>
    <w:p>
      <w:pPr>
        <w:pStyle w:val="Normal"/>
        <w:widowControl/>
        <w:ind w:left="0" w:right="0" w:hanging="0"/>
        <w:jc w:val="left"/>
        <w:rPr/>
      </w:pPr>
      <w:r>
        <w:rPr/>
      </w:r>
    </w:p>
    <w:p>
      <w:pPr>
        <w:pStyle w:val="Normal"/>
        <w:widowControl/>
        <w:ind w:left="0" w:right="0" w:hanging="0"/>
        <w:jc w:val="left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50610" cy="3075305"/>
            <wp:effectExtent l="0" t="0" r="0" b="0"/>
            <wp:wrapSquare wrapText="largest"/>
            <wp:docPr id="1" name="Изображение2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0610" cy="3075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2017-09-22T11:17:49Z</dcterms:created>
  <dc:language>ru-RU</dc:language>
  <cp:lastPrinted>2017-09-22T11:18:09Z</cp:lastPrinted>
  <dcterms:modified xsi:type="dcterms:W3CDTF">2017-09-22T11:18:39Z</dcterms:modified>
  <cp:revision>1</cp:revision>
</cp:coreProperties>
</file>