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C9" w:rsidRDefault="00B167FC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июня 2017 года подписано Соглашение о взаимодействии между Государственным автономным учреждением Республики Мордовия «Многофункциональный центр предоставления государственных и муниципальных услуг» и Центральной избирательной комиссией Республики Мордовия.</w:t>
      </w:r>
    </w:p>
    <w:p w:rsidR="00B167FC" w:rsidRDefault="000A2FB6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этим Соглашением, наш многофункциональный центр наделен полномочиями по приему и обработке заявлений о включении избирателей, участников референдумов в список избирателей по месту нахождения и направлении принятых заявлений в территориальные избирательные комиссии (ТИК).</w:t>
      </w:r>
    </w:p>
    <w:p w:rsidR="000A2FB6" w:rsidRDefault="000A2FB6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любой гражданин, обладающий активным избирательным правом, находящийся на территории нашего района, не ранее чем за 45 дней и не позднее, чем за 5 дней до дня голосования может обратиться в МФЦ с заявлением о включении его в  списки избирателей по месту нахождения. </w:t>
      </w:r>
    </w:p>
    <w:p w:rsidR="00A93E6D" w:rsidRDefault="000A2FB6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обращении к специалисту МФЦ заявителю необходимо иметь при себе паспорт гражданина РФ (временное удостоверение личности). Будет заполнено соответствующее заявление по форме, также гражданин </w:t>
      </w:r>
      <w:r w:rsidR="00B57C3B">
        <w:rPr>
          <w:rFonts w:ascii="Times New Roman" w:hAnsi="Times New Roman" w:cs="Times New Roman"/>
          <w:sz w:val="28"/>
          <w:szCs w:val="28"/>
        </w:rPr>
        <w:t xml:space="preserve">будет </w:t>
      </w:r>
      <w:r>
        <w:rPr>
          <w:rFonts w:ascii="Times New Roman" w:hAnsi="Times New Roman" w:cs="Times New Roman"/>
          <w:sz w:val="28"/>
          <w:szCs w:val="28"/>
        </w:rPr>
        <w:t>обязан подписа</w:t>
      </w:r>
      <w:r w:rsidR="00B57C3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ь согласие </w:t>
      </w:r>
      <w:r w:rsidR="00B57C3B">
        <w:rPr>
          <w:rFonts w:ascii="Times New Roman" w:hAnsi="Times New Roman" w:cs="Times New Roman"/>
          <w:sz w:val="28"/>
          <w:szCs w:val="28"/>
        </w:rPr>
        <w:t>на обработку персональных данных. После этого, будет проведена процедура по регистрации данного заявления и передач</w:t>
      </w:r>
      <w:r w:rsidR="00A93E6D">
        <w:rPr>
          <w:rFonts w:ascii="Times New Roman" w:hAnsi="Times New Roman" w:cs="Times New Roman"/>
          <w:sz w:val="28"/>
          <w:szCs w:val="28"/>
        </w:rPr>
        <w:t xml:space="preserve">а его в ТИК. </w:t>
      </w:r>
    </w:p>
    <w:p w:rsidR="00A93E6D" w:rsidRDefault="00A93E6D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Отмечу, что такое заявление избирателем  до дня голосования может быть подано один раз.</w:t>
      </w:r>
    </w:p>
    <w:p w:rsidR="00B57C3B" w:rsidRDefault="00A93E6D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E6D">
        <w:rPr>
          <w:rFonts w:ascii="Times New Roman" w:hAnsi="Times New Roman" w:cs="Times New Roman"/>
          <w:sz w:val="28"/>
          <w:szCs w:val="28"/>
        </w:rPr>
        <w:t>Прием заявлений по выборам Главы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A93E6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A93E6D">
        <w:rPr>
          <w:rFonts w:ascii="Times New Roman" w:hAnsi="Times New Roman" w:cs="Times New Roman"/>
          <w:sz w:val="28"/>
          <w:szCs w:val="28"/>
        </w:rPr>
        <w:t xml:space="preserve"> (10 сентября 2017г.) </w:t>
      </w:r>
      <w:r>
        <w:rPr>
          <w:rFonts w:ascii="Times New Roman" w:hAnsi="Times New Roman" w:cs="Times New Roman"/>
          <w:sz w:val="28"/>
          <w:szCs w:val="28"/>
        </w:rPr>
        <w:t xml:space="preserve">в МФЦ осуществляется </w:t>
      </w:r>
      <w:r w:rsidRPr="00A93E6D">
        <w:rPr>
          <w:rFonts w:ascii="Times New Roman" w:hAnsi="Times New Roman" w:cs="Times New Roman"/>
          <w:sz w:val="28"/>
          <w:szCs w:val="28"/>
        </w:rPr>
        <w:t>с 26 июля по 04 сентября</w:t>
      </w:r>
      <w:r>
        <w:rPr>
          <w:rFonts w:ascii="Times New Roman" w:hAnsi="Times New Roman" w:cs="Times New Roman"/>
          <w:sz w:val="28"/>
          <w:szCs w:val="28"/>
        </w:rPr>
        <w:t xml:space="preserve"> 2017 года</w:t>
      </w:r>
      <w:r w:rsidRPr="00A93E6D">
        <w:rPr>
          <w:rFonts w:ascii="Times New Roman" w:hAnsi="Times New Roman" w:cs="Times New Roman"/>
          <w:sz w:val="28"/>
          <w:szCs w:val="28"/>
        </w:rPr>
        <w:t>.</w:t>
      </w:r>
      <w:r w:rsidR="00B57C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E6D" w:rsidRDefault="00A93E6D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3E6D" w:rsidRDefault="00A93E6D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3E6D" w:rsidRDefault="00A93E6D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3E6D" w:rsidRDefault="00A93E6D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3E6D" w:rsidRDefault="00A93E6D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7C3B" w:rsidRPr="00B167FC" w:rsidRDefault="00B57C3B" w:rsidP="00B167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57C3B" w:rsidRPr="00B167FC" w:rsidSect="00B167F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AB0"/>
    <w:rsid w:val="00034AB0"/>
    <w:rsid w:val="000A2FB6"/>
    <w:rsid w:val="00633DAD"/>
    <w:rsid w:val="00A93E6D"/>
    <w:rsid w:val="00B167FC"/>
    <w:rsid w:val="00B57C3B"/>
    <w:rsid w:val="00CE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67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67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2017-07-17T08:05:00Z</dcterms:created>
  <dcterms:modified xsi:type="dcterms:W3CDTF">2017-07-17T08:41:00Z</dcterms:modified>
</cp:coreProperties>
</file>