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5AB" w:rsidRDefault="007065AB" w:rsidP="007065AB">
      <w:pPr>
        <w:pStyle w:val="10"/>
        <w:keepNext/>
        <w:keepLines/>
        <w:shd w:val="clear" w:color="auto" w:fill="auto"/>
        <w:spacing w:before="330" w:after="266" w:line="320" w:lineRule="exact"/>
        <w:ind w:firstLine="740"/>
        <w:jc w:val="center"/>
      </w:pPr>
      <w:bookmarkStart w:id="0" w:name="bookmark0"/>
      <w:r>
        <w:t>АДМИНИСТРАЦИЯ</w:t>
      </w:r>
      <w:bookmarkStart w:id="1" w:name="bookmark1"/>
      <w:bookmarkEnd w:id="0"/>
    </w:p>
    <w:p w:rsidR="007065AB" w:rsidRDefault="007065AB" w:rsidP="007065AB">
      <w:pPr>
        <w:pStyle w:val="10"/>
        <w:keepNext/>
        <w:keepLines/>
        <w:shd w:val="clear" w:color="auto" w:fill="auto"/>
        <w:spacing w:before="330" w:after="266" w:line="320" w:lineRule="exact"/>
        <w:ind w:firstLine="740"/>
        <w:jc w:val="center"/>
      </w:pPr>
      <w:r>
        <w:t>ЕЛЬНИКОВСКОГО СЕЛЬСКОГО ПОСЕЛЕНИЯ ЕЛЬНИКОВСКОГО МУНИЦИПАЛЬНОГО РАЙОНА РЕСПУБЛИКИ МОРДОВИЯ</w:t>
      </w:r>
    </w:p>
    <w:p w:rsidR="007065AB" w:rsidRDefault="007065AB" w:rsidP="007065AB">
      <w:pPr>
        <w:pStyle w:val="10"/>
        <w:keepNext/>
        <w:keepLines/>
        <w:shd w:val="clear" w:color="auto" w:fill="auto"/>
        <w:spacing w:before="330" w:after="266" w:line="320" w:lineRule="exact"/>
        <w:ind w:firstLine="740"/>
        <w:jc w:val="center"/>
      </w:pPr>
      <w:r>
        <w:rPr>
          <w:rStyle w:val="10pt"/>
          <w:b/>
          <w:bCs/>
        </w:rPr>
        <w:t>ПОСТАНОВЛЕНИЕ</w:t>
      </w:r>
      <w:bookmarkEnd w:id="1"/>
    </w:p>
    <w:p w:rsidR="007065AB" w:rsidRDefault="004E560C" w:rsidP="007065AB">
      <w:pPr>
        <w:pStyle w:val="30"/>
        <w:shd w:val="clear" w:color="auto" w:fill="auto"/>
        <w:tabs>
          <w:tab w:val="left" w:pos="7246"/>
        </w:tabs>
        <w:spacing w:before="0" w:after="724" w:line="280" w:lineRule="exact"/>
        <w:ind w:left="180"/>
        <w:jc w:val="center"/>
      </w:pPr>
      <w:r>
        <w:t>2</w:t>
      </w:r>
      <w:r w:rsidR="007065AB">
        <w:t xml:space="preserve"> ма</w:t>
      </w:r>
      <w:r>
        <w:t>я</w:t>
      </w:r>
      <w:r w:rsidR="007065AB">
        <w:t xml:space="preserve"> 2017 года</w:t>
      </w:r>
      <w:r w:rsidR="007065AB">
        <w:tab/>
        <w:t xml:space="preserve">№ </w:t>
      </w:r>
      <w:r w:rsidR="00FB4C7B">
        <w:t>20</w:t>
      </w:r>
      <w:bookmarkStart w:id="2" w:name="_GoBack"/>
      <w:bookmarkEnd w:id="2"/>
    </w:p>
    <w:p w:rsidR="007065AB" w:rsidRDefault="007065AB" w:rsidP="007065AB">
      <w:pPr>
        <w:pStyle w:val="40"/>
        <w:shd w:val="clear" w:color="auto" w:fill="auto"/>
        <w:spacing w:before="0"/>
        <w:ind w:right="600"/>
      </w:pPr>
      <w:r>
        <w:t xml:space="preserve">О внесении изменений в постановление администрации </w:t>
      </w:r>
      <w:proofErr w:type="spellStart"/>
      <w:r>
        <w:t>Ельниковского</w:t>
      </w:r>
      <w:proofErr w:type="spellEnd"/>
      <w:r>
        <w:t xml:space="preserve"> сельского поселения от 28.03.2017 года №17 «</w:t>
      </w:r>
      <w:r>
        <w:t>Об утверждении Порядка представления, рассмотрения и</w:t>
      </w:r>
      <w:r>
        <w:br/>
        <w:t>оценки предложений заинтересованных лиц о включении</w:t>
      </w:r>
      <w:r>
        <w:br/>
        <w:t>дворовой территории в муниципальную программу</w:t>
      </w:r>
      <w:r>
        <w:br/>
        <w:t>формирования современной городской среды на территории</w:t>
      </w:r>
      <w:r>
        <w:br/>
        <w:t>с. Ельники в 2017 году</w:t>
      </w:r>
      <w:r>
        <w:t>»</w:t>
      </w:r>
    </w:p>
    <w:p w:rsidR="007065AB" w:rsidRDefault="007065AB" w:rsidP="007065AB">
      <w:pPr>
        <w:pStyle w:val="20"/>
        <w:shd w:val="clear" w:color="auto" w:fill="auto"/>
        <w:spacing w:before="0" w:after="270"/>
        <w:ind w:firstLine="740"/>
      </w:pPr>
      <w:proofErr w:type="gramStart"/>
      <w:r>
        <w:t>В соответствии со статьей 14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</w:t>
      </w:r>
      <w:proofErr w:type="gramEnd"/>
      <w:r>
        <w:t xml:space="preserve">»,  руководствуясь статьей 6 Устава </w:t>
      </w:r>
      <w:proofErr w:type="spellStart"/>
      <w:r>
        <w:t>Ельниковского</w:t>
      </w:r>
      <w:proofErr w:type="spellEnd"/>
      <w:r>
        <w:t xml:space="preserve"> сельского поселения, администрация </w:t>
      </w:r>
      <w:proofErr w:type="spellStart"/>
      <w:r>
        <w:t>Ельниковского</w:t>
      </w:r>
      <w:proofErr w:type="spellEnd"/>
      <w:r>
        <w:t xml:space="preserve"> сельского поселения </w:t>
      </w:r>
      <w:proofErr w:type="gramStart"/>
      <w:r>
        <w:t>П</w:t>
      </w:r>
      <w:proofErr w:type="gramEnd"/>
      <w:r>
        <w:t xml:space="preserve"> О С Т А Н О В Л Я Е Т:</w:t>
      </w:r>
    </w:p>
    <w:p w:rsidR="007065AB" w:rsidRDefault="007065AB" w:rsidP="007065AB">
      <w:pPr>
        <w:pStyle w:val="20"/>
        <w:shd w:val="clear" w:color="auto" w:fill="auto"/>
        <w:tabs>
          <w:tab w:val="left" w:pos="1373"/>
        </w:tabs>
        <w:spacing w:before="0" w:after="0"/>
      </w:pPr>
      <w:r>
        <w:t xml:space="preserve">        1. </w:t>
      </w:r>
      <w:proofErr w:type="gramStart"/>
      <w:r>
        <w:t xml:space="preserve">Внести в постановление администрации </w:t>
      </w:r>
      <w:proofErr w:type="spellStart"/>
      <w:r>
        <w:t>Ельниковского</w:t>
      </w:r>
      <w:proofErr w:type="spellEnd"/>
      <w:r>
        <w:t xml:space="preserve"> сельского поселения от 28.03.2017 года №17 «Об утверждении</w:t>
      </w:r>
      <w:r>
        <w:t xml:space="preserve"> Порядк</w:t>
      </w:r>
      <w:r>
        <w:t>а</w:t>
      </w:r>
      <w:r>
        <w:t xml:space="preserve"> представления, рассмотрения и оценки предложений заинтересованных лиц о включении дворовой территории в муниципальную программу формирования современной городской среды на территории с. Ельники в 2017 году</w:t>
      </w:r>
      <w:r>
        <w:t>» следующие изменения и дополнения п. 13 Порядка изложить в новой редакции «13.</w:t>
      </w:r>
      <w:proofErr w:type="gramEnd"/>
      <w:r>
        <w:t xml:space="preserve"> </w:t>
      </w:r>
      <w:r>
        <w:t xml:space="preserve">Комиссия осуществляет рассмотрение и оценку заявок заинтересованных лиц </w:t>
      </w:r>
      <w:r w:rsidR="00E73E41">
        <w:t xml:space="preserve">по критериям оценки заявок для включения дворовой территории в адресный перечень </w:t>
      </w:r>
      <w:r>
        <w:t>на предмет соответствия заявки и прилагаемых к ней документов установленным настоящим Порядком требованиям, в том числе к составу и оформлению</w:t>
      </w:r>
      <w:r w:rsidR="00E73E41">
        <w:t xml:space="preserve"> (приложение №2)</w:t>
      </w:r>
      <w:r>
        <w:t>.</w:t>
      </w:r>
    </w:p>
    <w:p w:rsidR="007065AB" w:rsidRDefault="007065AB" w:rsidP="007065AB">
      <w:pPr>
        <w:pStyle w:val="20"/>
        <w:shd w:val="clear" w:color="auto" w:fill="auto"/>
        <w:tabs>
          <w:tab w:val="left" w:pos="1085"/>
        </w:tabs>
        <w:spacing w:before="0" w:after="566" w:line="293" w:lineRule="exact"/>
        <w:jc w:val="left"/>
      </w:pPr>
      <w:r>
        <w:t xml:space="preserve">      2. Настоящее постановление вступает в силу со дня его официального опубликования.</w:t>
      </w:r>
    </w:p>
    <w:p w:rsidR="007065AB" w:rsidRDefault="00E73E41" w:rsidP="007065AB">
      <w:pPr>
        <w:pStyle w:val="20"/>
        <w:shd w:val="clear" w:color="auto" w:fill="auto"/>
        <w:spacing w:before="0" w:after="0" w:line="0" w:lineRule="atLeast"/>
        <w:jc w:val="left"/>
      </w:pPr>
      <w:r>
        <w:t>Г</w:t>
      </w:r>
      <w:r w:rsidR="007065AB">
        <w:t>лав</w:t>
      </w:r>
      <w:r>
        <w:t>а</w:t>
      </w:r>
      <w:r w:rsidR="007065AB">
        <w:t xml:space="preserve"> администрации</w:t>
      </w:r>
    </w:p>
    <w:p w:rsidR="007065AB" w:rsidRDefault="007065AB" w:rsidP="007065AB">
      <w:pPr>
        <w:pStyle w:val="20"/>
        <w:shd w:val="clear" w:color="auto" w:fill="auto"/>
        <w:spacing w:before="0" w:after="0" w:line="0" w:lineRule="atLeast"/>
        <w:jc w:val="left"/>
      </w:pPr>
      <w:proofErr w:type="spellStart"/>
      <w:r>
        <w:t>Ельниковского</w:t>
      </w:r>
      <w:proofErr w:type="spellEnd"/>
      <w:r>
        <w:t xml:space="preserve"> сельского поселения</w:t>
      </w:r>
    </w:p>
    <w:p w:rsidR="007065AB" w:rsidRDefault="007065AB" w:rsidP="007065AB">
      <w:pPr>
        <w:pStyle w:val="20"/>
        <w:shd w:val="clear" w:color="auto" w:fill="auto"/>
        <w:spacing w:before="0" w:after="0" w:line="0" w:lineRule="atLeast"/>
        <w:jc w:val="left"/>
      </w:pPr>
      <w:proofErr w:type="spellStart"/>
      <w:r>
        <w:t>Ельниковского</w:t>
      </w:r>
      <w:proofErr w:type="spellEnd"/>
      <w:r>
        <w:t xml:space="preserve"> муниципального района</w:t>
      </w:r>
    </w:p>
    <w:p w:rsidR="007065AB" w:rsidRDefault="007065AB" w:rsidP="007065AB">
      <w:pPr>
        <w:pStyle w:val="20"/>
        <w:shd w:val="clear" w:color="auto" w:fill="auto"/>
        <w:spacing w:before="0" w:after="0" w:line="0" w:lineRule="atLeast"/>
        <w:jc w:val="left"/>
      </w:pPr>
      <w:r>
        <w:t xml:space="preserve">Республики Мордовия                                                                          </w:t>
      </w:r>
      <w:r w:rsidR="00E73E41">
        <w:t xml:space="preserve">В.В. </w:t>
      </w:r>
      <w:proofErr w:type="spellStart"/>
      <w:r w:rsidR="00E73E41">
        <w:t>Кидяева</w:t>
      </w:r>
      <w:proofErr w:type="spellEnd"/>
    </w:p>
    <w:p w:rsidR="00E73E41" w:rsidRDefault="00E73E41" w:rsidP="007065AB">
      <w:pPr>
        <w:pStyle w:val="20"/>
        <w:shd w:val="clear" w:color="auto" w:fill="auto"/>
        <w:spacing w:before="0" w:after="0" w:line="0" w:lineRule="atLeast"/>
        <w:jc w:val="left"/>
      </w:pPr>
    </w:p>
    <w:p w:rsidR="00E73E41" w:rsidRPr="00E73E41" w:rsidRDefault="00E73E41" w:rsidP="00E73E41">
      <w:pPr>
        <w:widowControl w:val="0"/>
        <w:spacing w:after="0" w:line="298" w:lineRule="exact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E73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lastRenderedPageBreak/>
        <w:t>Приложение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№2 </w:t>
      </w:r>
    </w:p>
    <w:p w:rsidR="00E73E41" w:rsidRDefault="00E73E41" w:rsidP="00E73E41">
      <w:pPr>
        <w:widowControl w:val="0"/>
        <w:tabs>
          <w:tab w:val="left" w:pos="6335"/>
          <w:tab w:val="left" w:pos="8178"/>
        </w:tabs>
        <w:spacing w:after="0" w:line="298" w:lineRule="exact"/>
        <w:ind w:left="51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E73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к Порядку представления, рассмотрения и</w:t>
      </w:r>
      <w:r w:rsidRPr="00E73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оценки</w:t>
      </w:r>
      <w:r w:rsidRPr="00E73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>предложений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E73E41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заинтересованных лиц о включении дворовой территории в муниципальную программу формирования современной городской среды на территории с. Ельники в 2017 году</w:t>
      </w:r>
    </w:p>
    <w:p w:rsidR="00E73E41" w:rsidRDefault="00E73E41" w:rsidP="00E73E41">
      <w:pPr>
        <w:widowControl w:val="0"/>
        <w:tabs>
          <w:tab w:val="left" w:pos="6335"/>
          <w:tab w:val="left" w:pos="8178"/>
        </w:tabs>
        <w:spacing w:after="0" w:line="298" w:lineRule="exact"/>
        <w:ind w:left="51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:rsidR="00E73E41" w:rsidRPr="004E560C" w:rsidRDefault="00E73E41" w:rsidP="00E73E41">
      <w:pPr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E560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Критерии оценки заявок для включения дворовой территории в адресный перечень</w:t>
      </w:r>
    </w:p>
    <w:p w:rsidR="004E560C" w:rsidRPr="004E560C" w:rsidRDefault="00E73E41" w:rsidP="004E560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1. В целях определения дворовых территорий для формирования адресного перечня на проведение работ по благоустройству дворовых территорий  комиссия рассматривает направленные заявителями документы на предмет их соответствия критериям, ук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азанным в настоящем Порядке.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2. </w:t>
      </w:r>
      <w:r w:rsidR="004E560C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омиссия осуществляет </w:t>
      </w:r>
      <w:r w:rsidR="004E560C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рассмотрение заявок 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следующим критериям:</w:t>
      </w:r>
    </w:p>
    <w:p w:rsidR="004E560C" w:rsidRPr="004E560C" w:rsidRDefault="004E560C" w:rsidP="004E560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E73E41" w:rsidRPr="004E560C" w:rsidRDefault="004E560C" w:rsidP="004E560C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1) центральное расположение дворовой территории;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2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продолжительность эксплуатации многоквартирного 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дома;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3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проведение капитального ремонта многоквартирного дома за счет средств Фонда содействия реформированию ЖКХ или в рамках реализации региональной программы капитального ремонта общего имущества в многоквартирных домах, расположенных на территории </w:t>
      </w:r>
      <w:proofErr w:type="spellStart"/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Ельниковского</w:t>
      </w:r>
      <w:proofErr w:type="spellEnd"/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сельского поселения;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4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финансовая дисциплина собственников помещений в многоквартирном доме (размер суммарной задолженности по плате за содержание жилья, платы за наем, коммунальные услуги (водоснабжение, водоотведение, отопление, электроснабжение), уровень оплаты взносов на капитальный ремонт общего имущества многоквартирного дома. </w:t>
      </w:r>
      <w:proofErr w:type="gramStart"/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Для расчета критерия отбора берутся данные на 1-е число месяца, в котором проводит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ся отбор дворовых территорий;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5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доля собственников (голосов собственников помещений), подавших голоса за решение об участии в отборе дворовых территорий, от общего числа голосов, пр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инимающих участие в собрании;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  <w:t>6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проведение работ по благоустройству дворовой территории в соответствие с требованиями обеспечения доступности для маломобильных групп 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населения.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3.</w:t>
      </w:r>
      <w:proofErr w:type="gramEnd"/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Максимальное количество баллов, присваиваемых заявке</w:t>
      </w:r>
      <w:r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каждому критерию </w:t>
      </w:r>
      <w:proofErr w:type="gramStart"/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представлены</w:t>
      </w:r>
      <w:proofErr w:type="gramEnd"/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ниже приведенной таблице:</w:t>
      </w:r>
      <w:r w:rsidR="00E73E41" w:rsidRPr="004E560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"/>
        <w:gridCol w:w="6585"/>
        <w:gridCol w:w="1939"/>
      </w:tblGrid>
      <w:tr w:rsidR="00E73E41" w:rsidRPr="004E560C" w:rsidTr="004E560C">
        <w:trPr>
          <w:trHeight w:val="15"/>
        </w:trPr>
        <w:tc>
          <w:tcPr>
            <w:tcW w:w="837" w:type="dxa"/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1790" w:type="dxa"/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N </w:t>
            </w:r>
            <w:proofErr w:type="gramStart"/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</w:t>
            </w:r>
            <w:proofErr w:type="gramEnd"/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Наименование критериев отбора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Максимальное количество баллов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Продолжительность эксплуатации многоквартирного дома после ввода в эксплуатацию или последнего комплексного капитального ремонта: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Более 40 лет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15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20 до 40 лет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10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10 до 20 лет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Менее 10 лет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4E560C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Проведение капитального ремонта многоквартирного дома за счет средств Фонда содействия реформированию ЖКХ или в рамках реализации региональной программы капитального ремонта общего имущества в многоквартирных домах, расположенных на территории </w:t>
            </w:r>
            <w:proofErr w:type="spellStart"/>
            <w:r w:rsidR="004E560C"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="004E560C"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сельского поселения</w:t>
            </w: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проведен капитальный ремонт многоквартирного дома за счет средств Фонда содействия реформированию ЖКХ или в рамках реализации региональной программы капитального ремонта общего имущества в многоквартирных домах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отсутствие проведенного капитального ремонта многоквартирного дома за счет средств Фонда содействия реформированию ЖКХ или в рамках реализации региональной программы капитального ремонта общего имущества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proofErr w:type="gramStart"/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Финансовая дисциплина собственников помещений в многоквартирном доме (размер суммарной задолженности по плате за содержание жилья, платы за наем, коммунальные услуги (водоснабжение, водоотведение, отопление, электроснабжение), уровень оплаты взносов на капитальный ремонт общего имущества многоквартирного дома</w:t>
            </w:r>
            <w:proofErr w:type="gramEnd"/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0% задолженности от общей суммы начислений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10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0,1 до 5,0%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7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5,1 до 10,0%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свыше 10.1%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Доля собственников (голосов собственников помещений), подавших голоса за решение об участии в отборе дворовых территорий, от общего числа голосов, принимающих участие в собрании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95,1 до 100%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10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85,1 до 95,0%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7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75,1 до 85,0%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66,7 до 75,0%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3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менее 66,6%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Проведение работ по благоустройству дворовой территории в соответствии с требованиями обеспечения доступности для маломобильных групп населения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 мероприятий по обеспечению доступности для</w:t>
            </w:r>
            <w:r w:rsidR="004E560C"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маломобильных групп населения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</w:tc>
      </w:tr>
      <w:tr w:rsidR="00E73E41" w:rsidRPr="004E560C" w:rsidTr="004E560C">
        <w:tc>
          <w:tcPr>
            <w:tcW w:w="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67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отсутствие мероприятий по обеспечению доступности для</w:t>
            </w:r>
            <w:r w:rsidR="004E560C"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маломобильных групп населения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3E41" w:rsidRPr="004E560C" w:rsidRDefault="00E73E41" w:rsidP="00C1081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E560C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</w:t>
            </w:r>
          </w:p>
        </w:tc>
      </w:tr>
    </w:tbl>
    <w:p w:rsidR="00E73E41" w:rsidRPr="00E73E41" w:rsidRDefault="00E73E41" w:rsidP="00E73E41">
      <w:pPr>
        <w:rPr>
          <w:color w:val="000000" w:themeColor="text1"/>
        </w:rPr>
      </w:pPr>
    </w:p>
    <w:p w:rsidR="00E73E41" w:rsidRPr="00E73E41" w:rsidRDefault="00E73E41" w:rsidP="00E73E41">
      <w:pPr>
        <w:widowControl w:val="0"/>
        <w:tabs>
          <w:tab w:val="left" w:pos="6335"/>
          <w:tab w:val="left" w:pos="8178"/>
        </w:tabs>
        <w:spacing w:after="0" w:line="298" w:lineRule="exact"/>
        <w:ind w:left="51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 w:bidi="ru-RU"/>
        </w:rPr>
      </w:pPr>
    </w:p>
    <w:p w:rsidR="00A94157" w:rsidRPr="00E73E41" w:rsidRDefault="00A94157">
      <w:pPr>
        <w:rPr>
          <w:color w:val="000000" w:themeColor="text1"/>
        </w:rPr>
      </w:pPr>
    </w:p>
    <w:sectPr w:rsidR="00A94157" w:rsidRPr="00E73E41" w:rsidSect="00E73E41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5AB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60C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065AB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73E41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4C7B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065AB"/>
    <w:rPr>
      <w:rFonts w:ascii="Book Antiqua" w:eastAsia="Book Antiqua" w:hAnsi="Book Antiqua" w:cs="Book Antiqua"/>
      <w:b/>
      <w:bCs/>
      <w:spacing w:val="60"/>
      <w:sz w:val="32"/>
      <w:szCs w:val="32"/>
      <w:shd w:val="clear" w:color="auto" w:fill="FFFFFF"/>
    </w:rPr>
  </w:style>
  <w:style w:type="character" w:customStyle="1" w:styleId="10pt">
    <w:name w:val="Заголовок №1 + Интервал 0 pt"/>
    <w:basedOn w:val="1"/>
    <w:rsid w:val="007065AB"/>
    <w:rPr>
      <w:rFonts w:ascii="Book Antiqua" w:eastAsia="Book Antiqua" w:hAnsi="Book Antiqua" w:cs="Book Antiqua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7065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065A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065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065AB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7065AB"/>
    <w:pPr>
      <w:widowControl w:val="0"/>
      <w:shd w:val="clear" w:color="auto" w:fill="FFFFFF"/>
      <w:spacing w:before="360" w:after="360" w:line="0" w:lineRule="atLeast"/>
      <w:jc w:val="both"/>
      <w:outlineLvl w:val="0"/>
    </w:pPr>
    <w:rPr>
      <w:rFonts w:ascii="Book Antiqua" w:eastAsia="Book Antiqua" w:hAnsi="Book Antiqua" w:cs="Book Antiqua"/>
      <w:b/>
      <w:bCs/>
      <w:spacing w:val="60"/>
      <w:sz w:val="32"/>
      <w:szCs w:val="32"/>
    </w:rPr>
  </w:style>
  <w:style w:type="paragraph" w:customStyle="1" w:styleId="30">
    <w:name w:val="Основной текст (3)"/>
    <w:basedOn w:val="a"/>
    <w:link w:val="3"/>
    <w:rsid w:val="007065AB"/>
    <w:pPr>
      <w:widowControl w:val="0"/>
      <w:shd w:val="clear" w:color="auto" w:fill="FFFFFF"/>
      <w:spacing w:before="360" w:after="84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7065AB"/>
    <w:pPr>
      <w:widowControl w:val="0"/>
      <w:shd w:val="clear" w:color="auto" w:fill="FFFFFF"/>
      <w:spacing w:before="840" w:after="240" w:line="29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065AB"/>
    <w:rPr>
      <w:rFonts w:ascii="Book Antiqua" w:eastAsia="Book Antiqua" w:hAnsi="Book Antiqua" w:cs="Book Antiqua"/>
      <w:b/>
      <w:bCs/>
      <w:spacing w:val="60"/>
      <w:sz w:val="32"/>
      <w:szCs w:val="32"/>
      <w:shd w:val="clear" w:color="auto" w:fill="FFFFFF"/>
    </w:rPr>
  </w:style>
  <w:style w:type="character" w:customStyle="1" w:styleId="10pt">
    <w:name w:val="Заголовок №1 + Интервал 0 pt"/>
    <w:basedOn w:val="1"/>
    <w:rsid w:val="007065AB"/>
    <w:rPr>
      <w:rFonts w:ascii="Book Antiqua" w:eastAsia="Book Antiqua" w:hAnsi="Book Antiqua" w:cs="Book Antiqua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7065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065A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7065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065AB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7065AB"/>
    <w:pPr>
      <w:widowControl w:val="0"/>
      <w:shd w:val="clear" w:color="auto" w:fill="FFFFFF"/>
      <w:spacing w:before="360" w:after="360" w:line="0" w:lineRule="atLeast"/>
      <w:jc w:val="both"/>
      <w:outlineLvl w:val="0"/>
    </w:pPr>
    <w:rPr>
      <w:rFonts w:ascii="Book Antiqua" w:eastAsia="Book Antiqua" w:hAnsi="Book Antiqua" w:cs="Book Antiqua"/>
      <w:b/>
      <w:bCs/>
      <w:spacing w:val="60"/>
      <w:sz w:val="32"/>
      <w:szCs w:val="32"/>
    </w:rPr>
  </w:style>
  <w:style w:type="paragraph" w:customStyle="1" w:styleId="30">
    <w:name w:val="Основной текст (3)"/>
    <w:basedOn w:val="a"/>
    <w:link w:val="3"/>
    <w:rsid w:val="007065AB"/>
    <w:pPr>
      <w:widowControl w:val="0"/>
      <w:shd w:val="clear" w:color="auto" w:fill="FFFFFF"/>
      <w:spacing w:before="360" w:after="84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7065AB"/>
    <w:pPr>
      <w:widowControl w:val="0"/>
      <w:shd w:val="clear" w:color="auto" w:fill="FFFFFF"/>
      <w:spacing w:before="840" w:after="240" w:line="29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905</Words>
  <Characters>5165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АДМИНИСТРАЦИЯ</vt:lpstr>
      <vt:lpstr>ЕЛЬНИКОВСКОГО СЕЛЬСКОГО ПОСЕЛЕНИЯ ЕЛЬНИКОВСКОГО МУНИЦИПАЛЬНОГО РАЙОНА РЕСПУБЛИКИ</vt:lpstr>
      <vt:lpstr>ПОСТАНОВЛЕНИЕ</vt:lpstr>
      <vt:lpstr>        Критерии оценки заявок для включения дворовой территории в адресный перечень</vt:lpstr>
    </vt:vector>
  </TitlesOfParts>
  <Company/>
  <LinksUpToDate>false</LinksUpToDate>
  <CharactersWithSpaces>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2017-05-18T05:42:00Z</dcterms:created>
  <dcterms:modified xsi:type="dcterms:W3CDTF">2017-05-18T08:59:00Z</dcterms:modified>
</cp:coreProperties>
</file>