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5913" w:rsidRDefault="00AB5913" w:rsidP="00AB5913">
      <w:pPr>
        <w:rPr>
          <w:sz w:val="28"/>
          <w:szCs w:val="28"/>
        </w:rPr>
      </w:pPr>
    </w:p>
    <w:p w:rsidR="00AB5913" w:rsidRDefault="00AB5913" w:rsidP="00AB5913">
      <w:pPr>
        <w:ind w:firstLine="540"/>
        <w:jc w:val="center"/>
        <w:rPr>
          <w:kern w:val="2"/>
          <w:szCs w:val="28"/>
        </w:rPr>
      </w:pPr>
      <w:r>
        <w:rPr>
          <w:sz w:val="28"/>
          <w:szCs w:val="28"/>
        </w:rPr>
        <w:t>Республика Мордовия</w:t>
      </w:r>
    </w:p>
    <w:p w:rsidR="00AB5913" w:rsidRDefault="00AB5913" w:rsidP="00AB5913">
      <w:pPr>
        <w:ind w:firstLine="540"/>
        <w:jc w:val="center"/>
        <w:rPr>
          <w:sz w:val="28"/>
          <w:szCs w:val="28"/>
        </w:rPr>
      </w:pPr>
      <w:r>
        <w:rPr>
          <w:sz w:val="28"/>
          <w:szCs w:val="28"/>
        </w:rPr>
        <w:t>Ельниковский муниципальный район</w:t>
      </w:r>
    </w:p>
    <w:p w:rsidR="00AB5913" w:rsidRDefault="00AB5913" w:rsidP="00AB5913">
      <w:pPr>
        <w:ind w:firstLine="540"/>
        <w:jc w:val="center"/>
        <w:rPr>
          <w:rFonts w:ascii="Monotype Corsiva" w:hAnsi="Monotype Corsiva"/>
          <w:b/>
          <w:sz w:val="72"/>
          <w:szCs w:val="72"/>
          <w:u w:val="single"/>
        </w:rPr>
      </w:pPr>
      <w:r>
        <w:rPr>
          <w:rFonts w:ascii="Monotype Corsiva" w:hAnsi="Monotype Corsiva"/>
          <w:b/>
          <w:sz w:val="72"/>
          <w:szCs w:val="72"/>
          <w:u w:val="single"/>
        </w:rPr>
        <w:t>Муниципальный вестник</w:t>
      </w:r>
    </w:p>
    <w:p w:rsidR="00AB5913" w:rsidRDefault="00AB5913" w:rsidP="00AB5913">
      <w:pPr>
        <w:ind w:firstLine="540"/>
        <w:jc w:val="center"/>
      </w:pPr>
    </w:p>
    <w:p w:rsidR="00AB5913" w:rsidRDefault="00AB5913" w:rsidP="00AB5913">
      <w:pPr>
        <w:ind w:firstLine="540"/>
        <w:jc w:val="center"/>
      </w:pPr>
      <w:r>
        <w:t>Официальное печатное  средство массовой информации</w:t>
      </w:r>
    </w:p>
    <w:p w:rsidR="00AB5913" w:rsidRDefault="00AB5913" w:rsidP="00AB5913">
      <w:pPr>
        <w:ind w:firstLine="540"/>
        <w:jc w:val="center"/>
      </w:pPr>
      <w:r>
        <w:t>Ельниковского муниципального района</w:t>
      </w:r>
    </w:p>
    <w:p w:rsidR="00AB5913" w:rsidRDefault="00AB5913" w:rsidP="00AB5913">
      <w:pPr>
        <w:ind w:firstLine="540"/>
        <w:jc w:val="center"/>
      </w:pPr>
    </w:p>
    <w:p w:rsidR="00AB5913" w:rsidRDefault="00AB5913" w:rsidP="00AB5913">
      <w:pPr>
        <w:ind w:firstLine="540"/>
        <w:jc w:val="center"/>
      </w:pPr>
    </w:p>
    <w:p w:rsidR="00AB5913" w:rsidRDefault="00AB5913" w:rsidP="00AB5913">
      <w:pPr>
        <w:jc w:val="center"/>
        <w:rPr>
          <w:sz w:val="40"/>
          <w:szCs w:val="40"/>
        </w:rPr>
      </w:pPr>
      <w:r>
        <w:rPr>
          <w:sz w:val="40"/>
          <w:szCs w:val="40"/>
        </w:rPr>
        <w:t xml:space="preserve">№ </w:t>
      </w:r>
      <w:r w:rsidR="0039759A">
        <w:rPr>
          <w:sz w:val="40"/>
          <w:szCs w:val="40"/>
        </w:rPr>
        <w:t>6</w:t>
      </w:r>
    </w:p>
    <w:p w:rsidR="00AB5913" w:rsidRDefault="00821B92" w:rsidP="00AB5913">
      <w:pPr>
        <w:jc w:val="center"/>
      </w:pPr>
      <w:r>
        <w:rPr>
          <w:sz w:val="40"/>
          <w:szCs w:val="40"/>
        </w:rPr>
        <w:t>1</w:t>
      </w:r>
      <w:r w:rsidR="00767C74">
        <w:rPr>
          <w:sz w:val="40"/>
          <w:szCs w:val="40"/>
        </w:rPr>
        <w:t>7</w:t>
      </w:r>
      <w:r w:rsidR="00AB5913">
        <w:rPr>
          <w:sz w:val="40"/>
          <w:szCs w:val="40"/>
        </w:rPr>
        <w:t>.0</w:t>
      </w:r>
      <w:r w:rsidR="00767C74">
        <w:rPr>
          <w:sz w:val="40"/>
          <w:szCs w:val="40"/>
        </w:rPr>
        <w:t>4</w:t>
      </w:r>
      <w:r w:rsidR="00AB5913">
        <w:rPr>
          <w:sz w:val="40"/>
          <w:szCs w:val="40"/>
        </w:rPr>
        <w:t>.2015</w:t>
      </w:r>
      <w:r w:rsidR="00AB5913">
        <w:t xml:space="preserve">  </w:t>
      </w:r>
    </w:p>
    <w:p w:rsidR="00AB5913" w:rsidRDefault="00AB5913" w:rsidP="00AB5913">
      <w:pPr>
        <w:ind w:firstLine="540"/>
        <w:jc w:val="both"/>
        <w:rPr>
          <w:i/>
        </w:rPr>
      </w:pPr>
    </w:p>
    <w:p w:rsidR="00AB5913" w:rsidRDefault="00AB5913" w:rsidP="00AB5913">
      <w:pPr>
        <w:ind w:firstLine="540"/>
        <w:jc w:val="both"/>
        <w:rPr>
          <w:i/>
        </w:rPr>
      </w:pPr>
    </w:p>
    <w:p w:rsidR="00AB5913" w:rsidRDefault="00AB5913" w:rsidP="00AB5913">
      <w:pPr>
        <w:ind w:firstLine="540"/>
        <w:jc w:val="both"/>
        <w:rPr>
          <w:i/>
        </w:rPr>
      </w:pPr>
    </w:p>
    <w:p w:rsidR="00AB5913" w:rsidRDefault="00AB5913" w:rsidP="00AB5913">
      <w:pPr>
        <w:ind w:firstLine="540"/>
        <w:jc w:val="both"/>
        <w:rPr>
          <w:i/>
          <w:sz w:val="28"/>
          <w:szCs w:val="28"/>
        </w:rPr>
      </w:pPr>
      <w:r>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AB5913" w:rsidRDefault="00AB5913" w:rsidP="00AB5913">
      <w:pPr>
        <w:ind w:firstLine="540"/>
        <w:jc w:val="both"/>
        <w:rPr>
          <w:i/>
          <w:sz w:val="28"/>
          <w:szCs w:val="28"/>
        </w:rPr>
      </w:pPr>
    </w:p>
    <w:p w:rsidR="00AB5913" w:rsidRDefault="00AB5913" w:rsidP="00AB5913">
      <w:pPr>
        <w:ind w:firstLine="540"/>
        <w:jc w:val="both"/>
        <w:rPr>
          <w:i/>
          <w:sz w:val="28"/>
          <w:szCs w:val="28"/>
        </w:rPr>
      </w:pPr>
      <w:r>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AB5913" w:rsidRDefault="00AB5913" w:rsidP="00AB5913">
      <w:pPr>
        <w:ind w:firstLine="540"/>
        <w:jc w:val="both"/>
        <w:rPr>
          <w:i/>
          <w:sz w:val="28"/>
          <w:szCs w:val="28"/>
        </w:rPr>
      </w:pPr>
      <w:r>
        <w:rPr>
          <w:i/>
          <w:sz w:val="28"/>
          <w:szCs w:val="28"/>
        </w:rPr>
        <w:t>в первом разделе публикуются решения Совета депутатов Ельниковского муниципального района Республики Мордовия;</w:t>
      </w:r>
    </w:p>
    <w:p w:rsidR="00AB5913" w:rsidRDefault="00AB5913" w:rsidP="00AB5913">
      <w:pPr>
        <w:ind w:firstLine="540"/>
        <w:jc w:val="both"/>
        <w:rPr>
          <w:i/>
          <w:sz w:val="28"/>
          <w:szCs w:val="28"/>
        </w:rPr>
      </w:pPr>
      <w:r>
        <w:rPr>
          <w:i/>
          <w:sz w:val="28"/>
          <w:szCs w:val="28"/>
        </w:rPr>
        <w:t>во втором разделе публикуются постановления администрации Ельниковского муниципального района Республики Мордовия.</w:t>
      </w:r>
    </w:p>
    <w:p w:rsidR="00AB5913" w:rsidRDefault="00AB5913" w:rsidP="00AB5913">
      <w:pPr>
        <w:ind w:firstLine="540"/>
        <w:jc w:val="both"/>
        <w:rPr>
          <w:i/>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rPr>
      </w:pPr>
    </w:p>
    <w:p w:rsidR="00AB5913" w:rsidRDefault="00AB5913" w:rsidP="00AB5913">
      <w:pPr>
        <w:ind w:firstLine="540"/>
        <w:jc w:val="center"/>
        <w:rPr>
          <w:b/>
        </w:rPr>
      </w:pPr>
    </w:p>
    <w:p w:rsidR="00AB5913" w:rsidRDefault="00AB5913" w:rsidP="00AB5913">
      <w:pPr>
        <w:ind w:firstLine="540"/>
        <w:jc w:val="center"/>
        <w:rPr>
          <w:b/>
        </w:rPr>
      </w:pPr>
    </w:p>
    <w:p w:rsidR="00AB5913" w:rsidRDefault="00AB5913" w:rsidP="00AB5913">
      <w:pPr>
        <w:ind w:firstLine="540"/>
        <w:jc w:val="center"/>
        <w:rPr>
          <w:b/>
        </w:rPr>
      </w:pPr>
    </w:p>
    <w:p w:rsidR="000B682F" w:rsidRDefault="000B682F" w:rsidP="000B682F">
      <w:pPr>
        <w:jc w:val="center"/>
        <w:rPr>
          <w:b/>
        </w:rPr>
      </w:pPr>
      <w:r>
        <w:rPr>
          <w:b/>
        </w:rPr>
        <w:lastRenderedPageBreak/>
        <w:t>С О Д Е Р Ж А Н И Е</w:t>
      </w:r>
    </w:p>
    <w:p w:rsidR="000B682F" w:rsidRDefault="000B682F" w:rsidP="000B682F">
      <w:pPr>
        <w:jc w:val="center"/>
        <w:rPr>
          <w:b/>
        </w:rPr>
      </w:pPr>
      <w:r>
        <w:rPr>
          <w:b/>
        </w:rPr>
        <w:t xml:space="preserve"> </w:t>
      </w:r>
    </w:p>
    <w:tbl>
      <w:tblPr>
        <w:tblW w:w="0" w:type="auto"/>
        <w:tblInd w:w="108" w:type="dxa"/>
        <w:tblLook w:val="01E0"/>
      </w:tblPr>
      <w:tblGrid>
        <w:gridCol w:w="709"/>
        <w:gridCol w:w="7796"/>
        <w:gridCol w:w="958"/>
      </w:tblGrid>
      <w:tr w:rsidR="000B682F" w:rsidTr="007C3E66">
        <w:trPr>
          <w:trHeight w:val="81"/>
        </w:trPr>
        <w:tc>
          <w:tcPr>
            <w:tcW w:w="709" w:type="dxa"/>
            <w:tcBorders>
              <w:top w:val="single" w:sz="4" w:space="0" w:color="auto"/>
              <w:left w:val="single" w:sz="4" w:space="0" w:color="auto"/>
              <w:bottom w:val="single" w:sz="4" w:space="0" w:color="auto"/>
              <w:right w:val="single" w:sz="4" w:space="0" w:color="auto"/>
            </w:tcBorders>
            <w:hideMark/>
          </w:tcPr>
          <w:p w:rsidR="000B682F" w:rsidRDefault="000B682F">
            <w:pPr>
              <w:widowControl w:val="0"/>
              <w:autoSpaceDE w:val="0"/>
              <w:autoSpaceDN w:val="0"/>
              <w:adjustRightInd w:val="0"/>
              <w:rPr>
                <w:b/>
              </w:rPr>
            </w:pPr>
            <w:r>
              <w:rPr>
                <w:b/>
              </w:rPr>
              <w:t>№ п/п</w:t>
            </w:r>
          </w:p>
        </w:tc>
        <w:tc>
          <w:tcPr>
            <w:tcW w:w="7796" w:type="dxa"/>
            <w:tcBorders>
              <w:top w:val="single" w:sz="4" w:space="0" w:color="auto"/>
              <w:left w:val="single" w:sz="4" w:space="0" w:color="auto"/>
              <w:bottom w:val="single" w:sz="4" w:space="0" w:color="auto"/>
              <w:right w:val="single" w:sz="4" w:space="0" w:color="auto"/>
            </w:tcBorders>
            <w:hideMark/>
          </w:tcPr>
          <w:p w:rsidR="000B682F" w:rsidRDefault="000B682F">
            <w:pPr>
              <w:widowControl w:val="0"/>
              <w:autoSpaceDE w:val="0"/>
              <w:autoSpaceDN w:val="0"/>
              <w:adjustRightInd w:val="0"/>
              <w:ind w:right="65"/>
              <w:jc w:val="center"/>
              <w:rPr>
                <w:b/>
              </w:rPr>
            </w:pPr>
            <w:r>
              <w:rPr>
                <w:b/>
              </w:rPr>
              <w:t>Наименование</w:t>
            </w:r>
          </w:p>
        </w:tc>
        <w:tc>
          <w:tcPr>
            <w:tcW w:w="958" w:type="dxa"/>
            <w:tcBorders>
              <w:top w:val="single" w:sz="4" w:space="0" w:color="auto"/>
              <w:left w:val="single" w:sz="4" w:space="0" w:color="auto"/>
              <w:bottom w:val="single" w:sz="4" w:space="0" w:color="auto"/>
              <w:right w:val="single" w:sz="4" w:space="0" w:color="auto"/>
            </w:tcBorders>
            <w:hideMark/>
          </w:tcPr>
          <w:p w:rsidR="000B682F" w:rsidRDefault="000B682F">
            <w:pPr>
              <w:widowControl w:val="0"/>
              <w:autoSpaceDE w:val="0"/>
              <w:autoSpaceDN w:val="0"/>
              <w:adjustRightInd w:val="0"/>
              <w:rPr>
                <w:b/>
              </w:rPr>
            </w:pPr>
            <w:r>
              <w:rPr>
                <w:b/>
              </w:rPr>
              <w:t>Стр.</w:t>
            </w:r>
          </w:p>
        </w:tc>
      </w:tr>
      <w:tr w:rsidR="000B682F" w:rsidTr="007C3E66">
        <w:trPr>
          <w:trHeight w:val="305"/>
        </w:trPr>
        <w:tc>
          <w:tcPr>
            <w:tcW w:w="709" w:type="dxa"/>
            <w:tcBorders>
              <w:top w:val="single" w:sz="4" w:space="0" w:color="auto"/>
              <w:left w:val="single" w:sz="4" w:space="0" w:color="auto"/>
              <w:bottom w:val="single" w:sz="4" w:space="0" w:color="auto"/>
              <w:right w:val="single" w:sz="4" w:space="0" w:color="auto"/>
            </w:tcBorders>
          </w:tcPr>
          <w:p w:rsidR="000B682F" w:rsidRDefault="000B682F">
            <w:pPr>
              <w:widowControl w:val="0"/>
              <w:autoSpaceDE w:val="0"/>
              <w:autoSpaceDN w:val="0"/>
              <w:adjustRightInd w:val="0"/>
              <w:jc w:val="center"/>
            </w:pPr>
          </w:p>
        </w:tc>
        <w:tc>
          <w:tcPr>
            <w:tcW w:w="7796" w:type="dxa"/>
            <w:tcBorders>
              <w:top w:val="single" w:sz="4" w:space="0" w:color="auto"/>
              <w:left w:val="single" w:sz="4" w:space="0" w:color="auto"/>
              <w:bottom w:val="single" w:sz="4" w:space="0" w:color="auto"/>
              <w:right w:val="single" w:sz="4" w:space="0" w:color="auto"/>
            </w:tcBorders>
            <w:hideMark/>
          </w:tcPr>
          <w:p w:rsidR="000B682F" w:rsidRDefault="000B682F">
            <w:pPr>
              <w:widowControl w:val="0"/>
              <w:autoSpaceDE w:val="0"/>
              <w:autoSpaceDN w:val="0"/>
              <w:adjustRightInd w:val="0"/>
              <w:jc w:val="center"/>
            </w:pPr>
            <w:r>
              <w:rPr>
                <w:b/>
                <w:i/>
              </w:rPr>
              <w:t>РАЗДЕЛ ПЕРВЫЙ</w:t>
            </w:r>
          </w:p>
        </w:tc>
        <w:tc>
          <w:tcPr>
            <w:tcW w:w="958" w:type="dxa"/>
            <w:tcBorders>
              <w:top w:val="single" w:sz="4" w:space="0" w:color="auto"/>
              <w:left w:val="single" w:sz="4" w:space="0" w:color="auto"/>
              <w:bottom w:val="single" w:sz="4" w:space="0" w:color="auto"/>
              <w:right w:val="single" w:sz="4" w:space="0" w:color="auto"/>
            </w:tcBorders>
          </w:tcPr>
          <w:p w:rsidR="000B682F" w:rsidRDefault="000B682F">
            <w:pPr>
              <w:widowControl w:val="0"/>
              <w:autoSpaceDE w:val="0"/>
              <w:autoSpaceDN w:val="0"/>
              <w:adjustRightInd w:val="0"/>
            </w:pPr>
          </w:p>
        </w:tc>
      </w:tr>
      <w:tr w:rsidR="007C3E66" w:rsidTr="007C3E66">
        <w:trPr>
          <w:trHeight w:val="305"/>
        </w:trPr>
        <w:tc>
          <w:tcPr>
            <w:tcW w:w="709" w:type="dxa"/>
            <w:tcBorders>
              <w:top w:val="single" w:sz="4" w:space="0" w:color="auto"/>
              <w:left w:val="single" w:sz="4" w:space="0" w:color="auto"/>
              <w:bottom w:val="single" w:sz="4" w:space="0" w:color="auto"/>
              <w:right w:val="single" w:sz="4" w:space="0" w:color="auto"/>
            </w:tcBorders>
          </w:tcPr>
          <w:p w:rsidR="007C3E66" w:rsidRDefault="007C3E66">
            <w:pPr>
              <w:widowControl w:val="0"/>
              <w:autoSpaceDE w:val="0"/>
              <w:autoSpaceDN w:val="0"/>
              <w:adjustRightInd w:val="0"/>
              <w:jc w:val="center"/>
            </w:pPr>
          </w:p>
        </w:tc>
        <w:tc>
          <w:tcPr>
            <w:tcW w:w="7796" w:type="dxa"/>
            <w:tcBorders>
              <w:top w:val="single" w:sz="4" w:space="0" w:color="auto"/>
              <w:left w:val="single" w:sz="4" w:space="0" w:color="auto"/>
              <w:bottom w:val="single" w:sz="4" w:space="0" w:color="auto"/>
              <w:right w:val="single" w:sz="4" w:space="0" w:color="auto"/>
            </w:tcBorders>
            <w:hideMark/>
          </w:tcPr>
          <w:p w:rsidR="007C3E66" w:rsidRDefault="007C3E66">
            <w:pPr>
              <w:widowControl w:val="0"/>
              <w:autoSpaceDE w:val="0"/>
              <w:autoSpaceDN w:val="0"/>
              <w:adjustRightInd w:val="0"/>
              <w:jc w:val="center"/>
              <w:rPr>
                <w:b/>
                <w:i/>
              </w:rPr>
            </w:pPr>
          </w:p>
        </w:tc>
        <w:tc>
          <w:tcPr>
            <w:tcW w:w="958" w:type="dxa"/>
            <w:tcBorders>
              <w:top w:val="single" w:sz="4" w:space="0" w:color="auto"/>
              <w:left w:val="single" w:sz="4" w:space="0" w:color="auto"/>
              <w:bottom w:val="single" w:sz="4" w:space="0" w:color="auto"/>
              <w:right w:val="single" w:sz="4" w:space="0" w:color="auto"/>
            </w:tcBorders>
          </w:tcPr>
          <w:p w:rsidR="007C3E66" w:rsidRDefault="007C3E66">
            <w:pPr>
              <w:widowControl w:val="0"/>
              <w:autoSpaceDE w:val="0"/>
              <w:autoSpaceDN w:val="0"/>
              <w:adjustRightInd w:val="0"/>
            </w:pPr>
          </w:p>
        </w:tc>
      </w:tr>
      <w:tr w:rsidR="000B682F" w:rsidTr="007C3E66">
        <w:trPr>
          <w:trHeight w:val="244"/>
        </w:trPr>
        <w:tc>
          <w:tcPr>
            <w:tcW w:w="709" w:type="dxa"/>
            <w:tcBorders>
              <w:top w:val="single" w:sz="4" w:space="0" w:color="auto"/>
              <w:left w:val="single" w:sz="4" w:space="0" w:color="auto"/>
              <w:bottom w:val="single" w:sz="4" w:space="0" w:color="auto"/>
              <w:right w:val="single" w:sz="4" w:space="0" w:color="auto"/>
            </w:tcBorders>
          </w:tcPr>
          <w:p w:rsidR="000B682F" w:rsidRDefault="000B682F">
            <w:pPr>
              <w:widowControl w:val="0"/>
              <w:autoSpaceDE w:val="0"/>
              <w:autoSpaceDN w:val="0"/>
              <w:adjustRightInd w:val="0"/>
              <w:jc w:val="center"/>
              <w:rPr>
                <w:sz w:val="20"/>
                <w:szCs w:val="20"/>
              </w:rPr>
            </w:pPr>
          </w:p>
        </w:tc>
        <w:tc>
          <w:tcPr>
            <w:tcW w:w="7796" w:type="dxa"/>
            <w:tcBorders>
              <w:top w:val="single" w:sz="4" w:space="0" w:color="auto"/>
              <w:left w:val="single" w:sz="4" w:space="0" w:color="auto"/>
              <w:bottom w:val="single" w:sz="4" w:space="0" w:color="auto"/>
              <w:right w:val="single" w:sz="4" w:space="0" w:color="auto"/>
            </w:tcBorders>
            <w:hideMark/>
          </w:tcPr>
          <w:p w:rsidR="000B682F" w:rsidRDefault="000B682F">
            <w:pPr>
              <w:widowControl w:val="0"/>
              <w:autoSpaceDE w:val="0"/>
              <w:autoSpaceDN w:val="0"/>
              <w:adjustRightInd w:val="0"/>
              <w:jc w:val="center"/>
              <w:rPr>
                <w:b/>
                <w:i/>
              </w:rPr>
            </w:pPr>
            <w:r>
              <w:rPr>
                <w:b/>
                <w:i/>
              </w:rPr>
              <w:t>РАЗДЕЛ ВТОРОЙ</w:t>
            </w:r>
          </w:p>
        </w:tc>
        <w:tc>
          <w:tcPr>
            <w:tcW w:w="958" w:type="dxa"/>
            <w:tcBorders>
              <w:top w:val="single" w:sz="4" w:space="0" w:color="auto"/>
              <w:left w:val="single" w:sz="4" w:space="0" w:color="auto"/>
              <w:bottom w:val="single" w:sz="4" w:space="0" w:color="auto"/>
              <w:right w:val="single" w:sz="4" w:space="0" w:color="auto"/>
            </w:tcBorders>
          </w:tcPr>
          <w:p w:rsidR="000B682F" w:rsidRDefault="000B682F">
            <w:pPr>
              <w:widowControl w:val="0"/>
              <w:autoSpaceDE w:val="0"/>
              <w:autoSpaceDN w:val="0"/>
              <w:adjustRightInd w:val="0"/>
              <w:jc w:val="center"/>
              <w:rPr>
                <w:sz w:val="20"/>
                <w:szCs w:val="20"/>
              </w:rPr>
            </w:pPr>
          </w:p>
        </w:tc>
      </w:tr>
      <w:tr w:rsidR="00D72302" w:rsidTr="007C3E66">
        <w:trPr>
          <w:trHeight w:val="244"/>
        </w:trPr>
        <w:tc>
          <w:tcPr>
            <w:tcW w:w="709" w:type="dxa"/>
            <w:tcBorders>
              <w:top w:val="single" w:sz="4" w:space="0" w:color="auto"/>
              <w:left w:val="single" w:sz="4" w:space="0" w:color="auto"/>
              <w:bottom w:val="single" w:sz="4" w:space="0" w:color="auto"/>
              <w:right w:val="single" w:sz="4" w:space="0" w:color="auto"/>
            </w:tcBorders>
          </w:tcPr>
          <w:p w:rsidR="00D72302" w:rsidRDefault="006B09CF">
            <w:pPr>
              <w:widowControl w:val="0"/>
              <w:autoSpaceDE w:val="0"/>
              <w:autoSpaceDN w:val="0"/>
              <w:adjustRightInd w:val="0"/>
              <w:jc w:val="center"/>
              <w:rPr>
                <w:sz w:val="20"/>
                <w:szCs w:val="20"/>
              </w:rPr>
            </w:pPr>
            <w:r>
              <w:rPr>
                <w:sz w:val="20"/>
                <w:szCs w:val="20"/>
              </w:rPr>
              <w:t>30</w:t>
            </w:r>
          </w:p>
        </w:tc>
        <w:tc>
          <w:tcPr>
            <w:tcW w:w="7796" w:type="dxa"/>
            <w:tcBorders>
              <w:top w:val="single" w:sz="4" w:space="0" w:color="auto"/>
              <w:left w:val="single" w:sz="4" w:space="0" w:color="auto"/>
              <w:bottom w:val="single" w:sz="4" w:space="0" w:color="auto"/>
              <w:right w:val="single" w:sz="4" w:space="0" w:color="auto"/>
            </w:tcBorders>
            <w:hideMark/>
          </w:tcPr>
          <w:p w:rsidR="00D72302" w:rsidRPr="007C3E66" w:rsidRDefault="00D72302" w:rsidP="00D72302">
            <w:pPr>
              <w:widowControl w:val="0"/>
              <w:autoSpaceDE w:val="0"/>
              <w:autoSpaceDN w:val="0"/>
              <w:adjustRightInd w:val="0"/>
              <w:jc w:val="both"/>
              <w:rPr>
                <w:i/>
              </w:rPr>
            </w:pPr>
            <w:r w:rsidRPr="007C3E66">
              <w:rPr>
                <w:sz w:val="20"/>
                <w:szCs w:val="20"/>
              </w:rPr>
              <w:t>Постановление администрации Ельниковского муниципального района от 16.04. 2015  № 204 «Об   утверждении    положения     об    организации учета детей, подлежащих обязательному обучению по  образовательным   программам    дошкольного,  начального   общего,   основного общего и среднего общего образования</w:t>
            </w:r>
          </w:p>
        </w:tc>
        <w:tc>
          <w:tcPr>
            <w:tcW w:w="958" w:type="dxa"/>
            <w:tcBorders>
              <w:top w:val="single" w:sz="4" w:space="0" w:color="auto"/>
              <w:left w:val="single" w:sz="4" w:space="0" w:color="auto"/>
              <w:bottom w:val="single" w:sz="4" w:space="0" w:color="auto"/>
              <w:right w:val="single" w:sz="4" w:space="0" w:color="auto"/>
            </w:tcBorders>
          </w:tcPr>
          <w:p w:rsidR="00D72302" w:rsidRDefault="006B09CF">
            <w:pPr>
              <w:widowControl w:val="0"/>
              <w:autoSpaceDE w:val="0"/>
              <w:autoSpaceDN w:val="0"/>
              <w:adjustRightInd w:val="0"/>
              <w:jc w:val="center"/>
              <w:rPr>
                <w:sz w:val="20"/>
                <w:szCs w:val="20"/>
              </w:rPr>
            </w:pPr>
            <w:r>
              <w:rPr>
                <w:sz w:val="20"/>
                <w:szCs w:val="20"/>
              </w:rPr>
              <w:t>3</w:t>
            </w:r>
          </w:p>
        </w:tc>
      </w:tr>
      <w:tr w:rsidR="00D72302" w:rsidTr="007C3E66">
        <w:trPr>
          <w:trHeight w:val="244"/>
        </w:trPr>
        <w:tc>
          <w:tcPr>
            <w:tcW w:w="709" w:type="dxa"/>
            <w:tcBorders>
              <w:top w:val="single" w:sz="4" w:space="0" w:color="auto"/>
              <w:left w:val="single" w:sz="4" w:space="0" w:color="auto"/>
              <w:bottom w:val="single" w:sz="4" w:space="0" w:color="auto"/>
              <w:right w:val="single" w:sz="4" w:space="0" w:color="auto"/>
            </w:tcBorders>
          </w:tcPr>
          <w:p w:rsidR="00D72302" w:rsidRDefault="006B09CF">
            <w:pPr>
              <w:widowControl w:val="0"/>
              <w:autoSpaceDE w:val="0"/>
              <w:autoSpaceDN w:val="0"/>
              <w:adjustRightInd w:val="0"/>
              <w:jc w:val="center"/>
              <w:rPr>
                <w:sz w:val="20"/>
                <w:szCs w:val="20"/>
              </w:rPr>
            </w:pPr>
            <w:r>
              <w:rPr>
                <w:sz w:val="20"/>
                <w:szCs w:val="20"/>
              </w:rPr>
              <w:t>31</w:t>
            </w:r>
          </w:p>
        </w:tc>
        <w:tc>
          <w:tcPr>
            <w:tcW w:w="7796" w:type="dxa"/>
            <w:tcBorders>
              <w:top w:val="single" w:sz="4" w:space="0" w:color="auto"/>
              <w:left w:val="single" w:sz="4" w:space="0" w:color="auto"/>
              <w:bottom w:val="single" w:sz="4" w:space="0" w:color="auto"/>
              <w:right w:val="single" w:sz="4" w:space="0" w:color="auto"/>
            </w:tcBorders>
            <w:hideMark/>
          </w:tcPr>
          <w:p w:rsidR="00D72302" w:rsidRPr="007C3E66" w:rsidRDefault="00D72302" w:rsidP="00D72302">
            <w:pPr>
              <w:widowControl w:val="0"/>
              <w:autoSpaceDE w:val="0"/>
              <w:autoSpaceDN w:val="0"/>
              <w:adjustRightInd w:val="0"/>
              <w:jc w:val="both"/>
              <w:rPr>
                <w:i/>
              </w:rPr>
            </w:pPr>
            <w:r w:rsidRPr="007C3E66">
              <w:rPr>
                <w:sz w:val="20"/>
                <w:szCs w:val="20"/>
              </w:rPr>
              <w:t xml:space="preserve">Постановление администрации Ельниковского муниципального района от 16.04. 2015  № 205 «Об утверждении  положения о формах получения образования  в   муниципальных образовательных  учреждениях Ельниковского муниципального района, реализующих общеобразовательные   программы   начального общего, основного общего, среднего  </w:t>
            </w:r>
            <w:r w:rsidRPr="007C3E66">
              <w:rPr>
                <w:color w:val="000000"/>
                <w:sz w:val="20"/>
                <w:szCs w:val="20"/>
              </w:rPr>
              <w:t>общего образования»</w:t>
            </w:r>
          </w:p>
        </w:tc>
        <w:tc>
          <w:tcPr>
            <w:tcW w:w="958" w:type="dxa"/>
            <w:tcBorders>
              <w:top w:val="single" w:sz="4" w:space="0" w:color="auto"/>
              <w:left w:val="single" w:sz="4" w:space="0" w:color="auto"/>
              <w:bottom w:val="single" w:sz="4" w:space="0" w:color="auto"/>
              <w:right w:val="single" w:sz="4" w:space="0" w:color="auto"/>
            </w:tcBorders>
          </w:tcPr>
          <w:p w:rsidR="00D72302" w:rsidRDefault="006B09CF">
            <w:pPr>
              <w:widowControl w:val="0"/>
              <w:autoSpaceDE w:val="0"/>
              <w:autoSpaceDN w:val="0"/>
              <w:adjustRightInd w:val="0"/>
              <w:jc w:val="center"/>
              <w:rPr>
                <w:sz w:val="20"/>
                <w:szCs w:val="20"/>
              </w:rPr>
            </w:pPr>
            <w:r>
              <w:rPr>
                <w:sz w:val="20"/>
                <w:szCs w:val="20"/>
              </w:rPr>
              <w:t>5</w:t>
            </w:r>
          </w:p>
        </w:tc>
      </w:tr>
      <w:tr w:rsidR="009A083E" w:rsidTr="007C3E66">
        <w:trPr>
          <w:trHeight w:val="247"/>
        </w:trPr>
        <w:tc>
          <w:tcPr>
            <w:tcW w:w="709" w:type="dxa"/>
            <w:tcBorders>
              <w:top w:val="single" w:sz="4" w:space="0" w:color="auto"/>
              <w:left w:val="single" w:sz="4" w:space="0" w:color="auto"/>
              <w:bottom w:val="single" w:sz="4" w:space="0" w:color="auto"/>
              <w:right w:val="single" w:sz="4" w:space="0" w:color="auto"/>
            </w:tcBorders>
            <w:hideMark/>
          </w:tcPr>
          <w:p w:rsidR="009A083E" w:rsidRDefault="000A2683" w:rsidP="006B09CF">
            <w:pPr>
              <w:widowControl w:val="0"/>
              <w:autoSpaceDE w:val="0"/>
              <w:autoSpaceDN w:val="0"/>
              <w:adjustRightInd w:val="0"/>
              <w:jc w:val="center"/>
              <w:rPr>
                <w:sz w:val="20"/>
                <w:szCs w:val="20"/>
              </w:rPr>
            </w:pPr>
            <w:r>
              <w:rPr>
                <w:sz w:val="20"/>
                <w:szCs w:val="20"/>
              </w:rPr>
              <w:t>3</w:t>
            </w:r>
            <w:r w:rsidR="006B09CF">
              <w:rPr>
                <w:sz w:val="20"/>
                <w:szCs w:val="20"/>
              </w:rPr>
              <w:t>2</w:t>
            </w:r>
          </w:p>
        </w:tc>
        <w:tc>
          <w:tcPr>
            <w:tcW w:w="7796" w:type="dxa"/>
            <w:tcBorders>
              <w:top w:val="single" w:sz="4" w:space="0" w:color="auto"/>
              <w:left w:val="single" w:sz="4" w:space="0" w:color="auto"/>
              <w:bottom w:val="single" w:sz="4" w:space="0" w:color="auto"/>
              <w:right w:val="single" w:sz="4" w:space="0" w:color="auto"/>
            </w:tcBorders>
            <w:hideMark/>
          </w:tcPr>
          <w:p w:rsidR="009A083E" w:rsidRPr="007C3E66" w:rsidRDefault="0039759A" w:rsidP="0039759A">
            <w:pPr>
              <w:tabs>
                <w:tab w:val="left" w:pos="6237"/>
              </w:tabs>
              <w:jc w:val="both"/>
              <w:rPr>
                <w:sz w:val="20"/>
                <w:szCs w:val="20"/>
              </w:rPr>
            </w:pPr>
            <w:r w:rsidRPr="007C3E66">
              <w:rPr>
                <w:sz w:val="20"/>
                <w:szCs w:val="20"/>
              </w:rPr>
              <w:t>Постановление администрации Ельниковского муниципального района от 16.04.2015 № 206 «</w:t>
            </w:r>
            <w:r w:rsidR="009A083E" w:rsidRPr="007C3E66">
              <w:rPr>
                <w:sz w:val="20"/>
                <w:szCs w:val="20"/>
              </w:rPr>
              <w:t>О    внесении    дополнений    в       постановление  администрации Ельниковского муниципального района от 07.07.2014 № 486</w:t>
            </w:r>
            <w:r w:rsidRPr="007C3E66">
              <w:rPr>
                <w:sz w:val="20"/>
                <w:szCs w:val="20"/>
              </w:rPr>
              <w:t>»</w:t>
            </w:r>
          </w:p>
        </w:tc>
        <w:tc>
          <w:tcPr>
            <w:tcW w:w="958" w:type="dxa"/>
            <w:tcBorders>
              <w:top w:val="single" w:sz="4" w:space="0" w:color="auto"/>
              <w:left w:val="single" w:sz="4" w:space="0" w:color="auto"/>
              <w:bottom w:val="single" w:sz="4" w:space="0" w:color="auto"/>
              <w:right w:val="single" w:sz="4" w:space="0" w:color="auto"/>
            </w:tcBorders>
            <w:hideMark/>
          </w:tcPr>
          <w:p w:rsidR="009A083E" w:rsidRDefault="006B09CF">
            <w:pPr>
              <w:widowControl w:val="0"/>
              <w:autoSpaceDE w:val="0"/>
              <w:autoSpaceDN w:val="0"/>
              <w:adjustRightInd w:val="0"/>
              <w:jc w:val="center"/>
              <w:rPr>
                <w:sz w:val="20"/>
                <w:szCs w:val="20"/>
              </w:rPr>
            </w:pPr>
            <w:r>
              <w:rPr>
                <w:sz w:val="20"/>
                <w:szCs w:val="20"/>
              </w:rPr>
              <w:t>10</w:t>
            </w:r>
          </w:p>
        </w:tc>
      </w:tr>
      <w:tr w:rsidR="000B682F" w:rsidTr="007C3E66">
        <w:tc>
          <w:tcPr>
            <w:tcW w:w="709" w:type="dxa"/>
            <w:tcBorders>
              <w:top w:val="single" w:sz="4" w:space="0" w:color="auto"/>
              <w:left w:val="single" w:sz="4" w:space="0" w:color="auto"/>
              <w:bottom w:val="single" w:sz="4" w:space="0" w:color="auto"/>
              <w:right w:val="single" w:sz="4" w:space="0" w:color="auto"/>
            </w:tcBorders>
            <w:hideMark/>
          </w:tcPr>
          <w:p w:rsidR="000B682F" w:rsidRDefault="000B682F">
            <w:pPr>
              <w:widowControl w:val="0"/>
              <w:autoSpaceDE w:val="0"/>
              <w:autoSpaceDN w:val="0"/>
              <w:adjustRightInd w:val="0"/>
              <w:jc w:val="center"/>
              <w:rPr>
                <w:sz w:val="20"/>
                <w:szCs w:val="20"/>
              </w:rPr>
            </w:pPr>
          </w:p>
        </w:tc>
        <w:tc>
          <w:tcPr>
            <w:tcW w:w="7796" w:type="dxa"/>
            <w:tcBorders>
              <w:top w:val="single" w:sz="4" w:space="0" w:color="auto"/>
              <w:left w:val="single" w:sz="4" w:space="0" w:color="auto"/>
              <w:bottom w:val="single" w:sz="4" w:space="0" w:color="auto"/>
              <w:right w:val="single" w:sz="4" w:space="0" w:color="auto"/>
            </w:tcBorders>
            <w:hideMark/>
          </w:tcPr>
          <w:p w:rsidR="000B682F" w:rsidRDefault="000B682F">
            <w:pPr>
              <w:jc w:val="both"/>
              <w:rPr>
                <w:sz w:val="20"/>
                <w:szCs w:val="20"/>
              </w:rPr>
            </w:pPr>
          </w:p>
        </w:tc>
        <w:tc>
          <w:tcPr>
            <w:tcW w:w="958" w:type="dxa"/>
            <w:tcBorders>
              <w:top w:val="single" w:sz="4" w:space="0" w:color="auto"/>
              <w:left w:val="single" w:sz="4" w:space="0" w:color="auto"/>
              <w:bottom w:val="single" w:sz="4" w:space="0" w:color="auto"/>
              <w:right w:val="single" w:sz="4" w:space="0" w:color="auto"/>
            </w:tcBorders>
            <w:hideMark/>
          </w:tcPr>
          <w:p w:rsidR="000B682F" w:rsidRDefault="000B682F">
            <w:pPr>
              <w:widowControl w:val="0"/>
              <w:autoSpaceDE w:val="0"/>
              <w:autoSpaceDN w:val="0"/>
              <w:adjustRightInd w:val="0"/>
              <w:jc w:val="center"/>
              <w:rPr>
                <w:sz w:val="20"/>
                <w:szCs w:val="20"/>
              </w:rPr>
            </w:pPr>
          </w:p>
        </w:tc>
      </w:tr>
      <w:tr w:rsidR="000B682F" w:rsidTr="007C3E66">
        <w:tc>
          <w:tcPr>
            <w:tcW w:w="709" w:type="dxa"/>
            <w:tcBorders>
              <w:top w:val="single" w:sz="4" w:space="0" w:color="auto"/>
              <w:left w:val="single" w:sz="4" w:space="0" w:color="auto"/>
              <w:bottom w:val="single" w:sz="4" w:space="0" w:color="auto"/>
              <w:right w:val="single" w:sz="4" w:space="0" w:color="auto"/>
            </w:tcBorders>
            <w:hideMark/>
          </w:tcPr>
          <w:p w:rsidR="000B682F" w:rsidRDefault="000B682F">
            <w:pPr>
              <w:widowControl w:val="0"/>
              <w:autoSpaceDE w:val="0"/>
              <w:autoSpaceDN w:val="0"/>
              <w:adjustRightInd w:val="0"/>
              <w:jc w:val="center"/>
              <w:rPr>
                <w:sz w:val="20"/>
                <w:szCs w:val="20"/>
              </w:rPr>
            </w:pPr>
          </w:p>
        </w:tc>
        <w:tc>
          <w:tcPr>
            <w:tcW w:w="7796" w:type="dxa"/>
            <w:tcBorders>
              <w:top w:val="single" w:sz="4" w:space="0" w:color="auto"/>
              <w:left w:val="single" w:sz="4" w:space="0" w:color="auto"/>
              <w:bottom w:val="single" w:sz="4" w:space="0" w:color="auto"/>
              <w:right w:val="single" w:sz="4" w:space="0" w:color="auto"/>
            </w:tcBorders>
            <w:hideMark/>
          </w:tcPr>
          <w:p w:rsidR="000B682F" w:rsidRDefault="000B682F">
            <w:pPr>
              <w:tabs>
                <w:tab w:val="left" w:pos="0"/>
              </w:tabs>
              <w:jc w:val="both"/>
              <w:rPr>
                <w:sz w:val="20"/>
                <w:szCs w:val="20"/>
              </w:rPr>
            </w:pPr>
          </w:p>
        </w:tc>
        <w:tc>
          <w:tcPr>
            <w:tcW w:w="958" w:type="dxa"/>
            <w:tcBorders>
              <w:top w:val="single" w:sz="4" w:space="0" w:color="auto"/>
              <w:left w:val="single" w:sz="4" w:space="0" w:color="auto"/>
              <w:bottom w:val="single" w:sz="4" w:space="0" w:color="auto"/>
              <w:right w:val="single" w:sz="4" w:space="0" w:color="auto"/>
            </w:tcBorders>
            <w:hideMark/>
          </w:tcPr>
          <w:p w:rsidR="000B682F" w:rsidRDefault="000B682F">
            <w:pPr>
              <w:widowControl w:val="0"/>
              <w:autoSpaceDE w:val="0"/>
              <w:autoSpaceDN w:val="0"/>
              <w:adjustRightInd w:val="0"/>
              <w:jc w:val="center"/>
              <w:rPr>
                <w:sz w:val="20"/>
                <w:szCs w:val="20"/>
              </w:rPr>
            </w:pPr>
          </w:p>
        </w:tc>
      </w:tr>
      <w:tr w:rsidR="000B682F" w:rsidTr="007C3E66">
        <w:trPr>
          <w:trHeight w:val="53"/>
        </w:trPr>
        <w:tc>
          <w:tcPr>
            <w:tcW w:w="709" w:type="dxa"/>
            <w:tcBorders>
              <w:top w:val="single" w:sz="4" w:space="0" w:color="auto"/>
              <w:left w:val="single" w:sz="4" w:space="0" w:color="auto"/>
              <w:bottom w:val="single" w:sz="4" w:space="0" w:color="auto"/>
              <w:right w:val="single" w:sz="4" w:space="0" w:color="auto"/>
            </w:tcBorders>
          </w:tcPr>
          <w:p w:rsidR="000B682F" w:rsidRDefault="000B682F">
            <w:pPr>
              <w:widowControl w:val="0"/>
              <w:autoSpaceDE w:val="0"/>
              <w:autoSpaceDN w:val="0"/>
              <w:adjustRightInd w:val="0"/>
              <w:jc w:val="center"/>
            </w:pPr>
          </w:p>
        </w:tc>
        <w:tc>
          <w:tcPr>
            <w:tcW w:w="7796" w:type="dxa"/>
            <w:tcBorders>
              <w:top w:val="single" w:sz="4" w:space="0" w:color="auto"/>
              <w:left w:val="single" w:sz="4" w:space="0" w:color="auto"/>
              <w:bottom w:val="single" w:sz="4" w:space="0" w:color="auto"/>
              <w:right w:val="single" w:sz="4" w:space="0" w:color="auto"/>
            </w:tcBorders>
            <w:hideMark/>
          </w:tcPr>
          <w:p w:rsidR="000B682F" w:rsidRDefault="000B682F">
            <w:pPr>
              <w:jc w:val="center"/>
            </w:pPr>
            <w:r>
              <w:rPr>
                <w:b/>
                <w:i/>
              </w:rPr>
              <w:t>РАЗДЕЛ ТРЕТИЙ</w:t>
            </w:r>
          </w:p>
        </w:tc>
        <w:tc>
          <w:tcPr>
            <w:tcW w:w="958" w:type="dxa"/>
            <w:tcBorders>
              <w:top w:val="single" w:sz="4" w:space="0" w:color="auto"/>
              <w:left w:val="single" w:sz="4" w:space="0" w:color="auto"/>
              <w:bottom w:val="single" w:sz="4" w:space="0" w:color="auto"/>
              <w:right w:val="single" w:sz="4" w:space="0" w:color="auto"/>
            </w:tcBorders>
          </w:tcPr>
          <w:p w:rsidR="000B682F" w:rsidRDefault="000B682F">
            <w:pPr>
              <w:widowControl w:val="0"/>
              <w:autoSpaceDE w:val="0"/>
              <w:autoSpaceDN w:val="0"/>
              <w:adjustRightInd w:val="0"/>
              <w:jc w:val="center"/>
              <w:rPr>
                <w:sz w:val="20"/>
                <w:szCs w:val="20"/>
              </w:rPr>
            </w:pPr>
          </w:p>
        </w:tc>
      </w:tr>
      <w:tr w:rsidR="000B682F" w:rsidTr="007C3E66">
        <w:trPr>
          <w:trHeight w:val="53"/>
        </w:trPr>
        <w:tc>
          <w:tcPr>
            <w:tcW w:w="709" w:type="dxa"/>
            <w:tcBorders>
              <w:top w:val="single" w:sz="4" w:space="0" w:color="auto"/>
              <w:left w:val="single" w:sz="4" w:space="0" w:color="auto"/>
              <w:bottom w:val="single" w:sz="4" w:space="0" w:color="auto"/>
              <w:right w:val="single" w:sz="4" w:space="0" w:color="auto"/>
            </w:tcBorders>
          </w:tcPr>
          <w:p w:rsidR="000B682F" w:rsidRDefault="000B682F">
            <w:pPr>
              <w:widowControl w:val="0"/>
              <w:autoSpaceDE w:val="0"/>
              <w:autoSpaceDN w:val="0"/>
              <w:adjustRightInd w:val="0"/>
              <w:jc w:val="center"/>
              <w:rPr>
                <w:sz w:val="20"/>
                <w:szCs w:val="20"/>
              </w:rPr>
            </w:pPr>
          </w:p>
        </w:tc>
        <w:tc>
          <w:tcPr>
            <w:tcW w:w="7796" w:type="dxa"/>
            <w:tcBorders>
              <w:top w:val="single" w:sz="4" w:space="0" w:color="auto"/>
              <w:left w:val="single" w:sz="4" w:space="0" w:color="auto"/>
              <w:bottom w:val="single" w:sz="4" w:space="0" w:color="auto"/>
              <w:right w:val="single" w:sz="4" w:space="0" w:color="auto"/>
            </w:tcBorders>
          </w:tcPr>
          <w:p w:rsidR="000B682F" w:rsidRDefault="000B682F">
            <w:pPr>
              <w:jc w:val="both"/>
              <w:rPr>
                <w:b/>
                <w:i/>
              </w:rPr>
            </w:pPr>
          </w:p>
        </w:tc>
        <w:tc>
          <w:tcPr>
            <w:tcW w:w="958" w:type="dxa"/>
            <w:tcBorders>
              <w:top w:val="single" w:sz="4" w:space="0" w:color="auto"/>
              <w:left w:val="single" w:sz="4" w:space="0" w:color="auto"/>
              <w:bottom w:val="single" w:sz="4" w:space="0" w:color="auto"/>
              <w:right w:val="single" w:sz="4" w:space="0" w:color="auto"/>
            </w:tcBorders>
          </w:tcPr>
          <w:p w:rsidR="000B682F" w:rsidRDefault="000B682F">
            <w:pPr>
              <w:widowControl w:val="0"/>
              <w:autoSpaceDE w:val="0"/>
              <w:autoSpaceDN w:val="0"/>
              <w:adjustRightInd w:val="0"/>
              <w:jc w:val="center"/>
              <w:rPr>
                <w:sz w:val="20"/>
                <w:szCs w:val="20"/>
              </w:rPr>
            </w:pPr>
          </w:p>
        </w:tc>
      </w:tr>
    </w:tbl>
    <w:p w:rsidR="000B682F" w:rsidRDefault="000B682F" w:rsidP="000B682F">
      <w:pPr>
        <w:ind w:firstLine="540"/>
        <w:jc w:val="center"/>
        <w:rPr>
          <w:b/>
        </w:rPr>
      </w:pPr>
    </w:p>
    <w:p w:rsidR="000B682F" w:rsidRDefault="000B682F" w:rsidP="000B682F">
      <w:pPr>
        <w:ind w:right="-185"/>
        <w:jc w:val="both"/>
        <w:rPr>
          <w:sz w:val="20"/>
          <w:szCs w:val="20"/>
        </w:rPr>
      </w:pPr>
    </w:p>
    <w:p w:rsidR="000B682F" w:rsidRDefault="000B682F" w:rsidP="000B682F">
      <w:pPr>
        <w:widowControl w:val="0"/>
        <w:tabs>
          <w:tab w:val="left" w:pos="6379"/>
        </w:tabs>
        <w:ind w:right="3401"/>
        <w:jc w:val="both"/>
        <w:rPr>
          <w:b/>
          <w:sz w:val="20"/>
          <w:szCs w:val="20"/>
        </w:rPr>
      </w:pPr>
    </w:p>
    <w:p w:rsidR="000B682F" w:rsidRDefault="000B682F" w:rsidP="000B682F">
      <w:pPr>
        <w:jc w:val="center"/>
        <w:rPr>
          <w:sz w:val="28"/>
          <w:szCs w:val="28"/>
        </w:rPr>
      </w:pPr>
    </w:p>
    <w:p w:rsidR="000B682F" w:rsidRDefault="000B682F" w:rsidP="000B682F">
      <w:pPr>
        <w:rPr>
          <w:sz w:val="20"/>
          <w:szCs w:val="20"/>
        </w:rPr>
      </w:pPr>
    </w:p>
    <w:p w:rsidR="000B682F" w:rsidRDefault="000B682F" w:rsidP="000B682F">
      <w:pPr>
        <w:ind w:right="5"/>
        <w:jc w:val="both"/>
        <w:rPr>
          <w:sz w:val="20"/>
          <w:szCs w:val="20"/>
        </w:rPr>
      </w:pPr>
    </w:p>
    <w:p w:rsidR="000B682F" w:rsidRDefault="000B682F" w:rsidP="000B682F">
      <w:pPr>
        <w:jc w:val="both"/>
        <w:rPr>
          <w:sz w:val="20"/>
          <w:szCs w:val="20"/>
        </w:rPr>
      </w:pPr>
    </w:p>
    <w:p w:rsidR="000B682F" w:rsidRDefault="000B682F" w:rsidP="000B682F">
      <w:pPr>
        <w:widowControl w:val="0"/>
        <w:suppressAutoHyphens/>
        <w:ind w:right="3958"/>
        <w:jc w:val="both"/>
        <w:outlineLvl w:val="2"/>
        <w:rPr>
          <w:sz w:val="20"/>
        </w:rPr>
      </w:pPr>
    </w:p>
    <w:p w:rsidR="000B682F" w:rsidRDefault="000B682F" w:rsidP="000B682F">
      <w:pPr>
        <w:rPr>
          <w:b/>
          <w:sz w:val="20"/>
          <w:szCs w:val="20"/>
        </w:rPr>
      </w:pPr>
    </w:p>
    <w:p w:rsidR="000B682F" w:rsidRDefault="000B682F" w:rsidP="000B682F">
      <w:pPr>
        <w:jc w:val="both"/>
        <w:rPr>
          <w:sz w:val="20"/>
          <w:szCs w:val="20"/>
        </w:rPr>
      </w:pPr>
    </w:p>
    <w:p w:rsidR="000B682F" w:rsidRDefault="000B682F" w:rsidP="000B682F">
      <w:pPr>
        <w:jc w:val="both"/>
        <w:rPr>
          <w:sz w:val="20"/>
          <w:szCs w:val="20"/>
        </w:rPr>
      </w:pPr>
    </w:p>
    <w:p w:rsidR="000B682F" w:rsidRDefault="000B682F" w:rsidP="000B682F">
      <w:pPr>
        <w:jc w:val="both"/>
        <w:rPr>
          <w:sz w:val="20"/>
          <w:szCs w:val="20"/>
        </w:rPr>
      </w:pPr>
    </w:p>
    <w:p w:rsidR="000B682F" w:rsidRDefault="000B682F" w:rsidP="000B682F">
      <w:pPr>
        <w:jc w:val="both"/>
        <w:rPr>
          <w:sz w:val="20"/>
          <w:szCs w:val="20"/>
        </w:rPr>
      </w:pPr>
    </w:p>
    <w:p w:rsidR="000B682F" w:rsidRDefault="000B682F" w:rsidP="000B682F">
      <w:pPr>
        <w:jc w:val="both"/>
        <w:rPr>
          <w:sz w:val="20"/>
          <w:szCs w:val="20"/>
        </w:rPr>
      </w:pPr>
    </w:p>
    <w:p w:rsidR="002D56C6" w:rsidRDefault="006332C2"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D31846" w:rsidRDefault="00D31846" w:rsidP="000B682F">
      <w:pPr>
        <w:ind w:right="850"/>
        <w:jc w:val="center"/>
      </w:pPr>
    </w:p>
    <w:p w:rsidR="006B09CF" w:rsidRDefault="006B09CF" w:rsidP="000B682F">
      <w:pPr>
        <w:ind w:right="850"/>
        <w:jc w:val="center"/>
      </w:pPr>
    </w:p>
    <w:p w:rsidR="00D31846" w:rsidRDefault="00D31846" w:rsidP="000B682F">
      <w:pPr>
        <w:ind w:right="850"/>
        <w:jc w:val="center"/>
      </w:pPr>
    </w:p>
    <w:p w:rsidR="00D31846" w:rsidRDefault="00D31846" w:rsidP="000B682F">
      <w:pPr>
        <w:ind w:right="850"/>
        <w:jc w:val="center"/>
      </w:pPr>
    </w:p>
    <w:p w:rsidR="006979C4" w:rsidRPr="00D72302" w:rsidRDefault="009A083E" w:rsidP="009A083E">
      <w:pPr>
        <w:jc w:val="center"/>
        <w:rPr>
          <w:b/>
          <w:i/>
        </w:rPr>
      </w:pPr>
      <w:r w:rsidRPr="00D72302">
        <w:rPr>
          <w:b/>
          <w:i/>
        </w:rPr>
        <w:lastRenderedPageBreak/>
        <w:t>РАЗДЕЛ ПЕРВЫЙ</w:t>
      </w:r>
    </w:p>
    <w:p w:rsidR="009A083E" w:rsidRPr="009A083E" w:rsidRDefault="00D72302" w:rsidP="009A083E">
      <w:pPr>
        <w:jc w:val="center"/>
        <w:rPr>
          <w:b/>
          <w:sz w:val="28"/>
          <w:szCs w:val="28"/>
          <w:u w:val="single"/>
        </w:rPr>
      </w:pPr>
      <w:r>
        <w:rPr>
          <w:b/>
          <w:sz w:val="28"/>
          <w:szCs w:val="28"/>
          <w:u w:val="single"/>
        </w:rPr>
        <w:t>_______________________</w:t>
      </w:r>
    </w:p>
    <w:p w:rsidR="00D72302" w:rsidRDefault="00D72302" w:rsidP="006A36D2">
      <w:pPr>
        <w:jc w:val="center"/>
        <w:rPr>
          <w:b/>
          <w:i/>
          <w:u w:val="single"/>
        </w:rPr>
      </w:pPr>
    </w:p>
    <w:p w:rsidR="006A36D2" w:rsidRPr="00D72302" w:rsidRDefault="006A36D2" w:rsidP="006A36D2">
      <w:pPr>
        <w:jc w:val="center"/>
        <w:rPr>
          <w:b/>
          <w:i/>
        </w:rPr>
      </w:pPr>
      <w:r w:rsidRPr="00D72302">
        <w:rPr>
          <w:b/>
          <w:i/>
        </w:rPr>
        <w:t>РАЗДЕЛ ВТОРОЙ</w:t>
      </w:r>
    </w:p>
    <w:p w:rsidR="00D72302" w:rsidRDefault="00D72302" w:rsidP="006A36D2">
      <w:pPr>
        <w:jc w:val="center"/>
        <w:rPr>
          <w:b/>
          <w:i/>
          <w:u w:val="single"/>
        </w:rPr>
      </w:pPr>
    </w:p>
    <w:p w:rsidR="00D72302" w:rsidRPr="00A75A40" w:rsidRDefault="006B09CF" w:rsidP="00D72302">
      <w:pPr>
        <w:tabs>
          <w:tab w:val="left" w:pos="7380"/>
        </w:tabs>
        <w:jc w:val="both"/>
        <w:rPr>
          <w:b/>
          <w:sz w:val="20"/>
          <w:szCs w:val="20"/>
        </w:rPr>
      </w:pPr>
      <w:r>
        <w:rPr>
          <w:b/>
          <w:sz w:val="20"/>
          <w:szCs w:val="20"/>
        </w:rPr>
        <w:t xml:space="preserve">30. </w:t>
      </w:r>
      <w:r w:rsidR="00D72302" w:rsidRPr="006F1447">
        <w:rPr>
          <w:b/>
          <w:sz w:val="20"/>
          <w:szCs w:val="20"/>
        </w:rPr>
        <w:t xml:space="preserve">Постановление администрации Ельниковского муниципального района </w:t>
      </w:r>
      <w:r w:rsidR="00D72302" w:rsidRPr="00A75A40">
        <w:rPr>
          <w:b/>
          <w:sz w:val="20"/>
          <w:szCs w:val="20"/>
        </w:rPr>
        <w:t>от 16.04. 2015  № 204</w:t>
      </w:r>
      <w:r w:rsidR="00D72302">
        <w:rPr>
          <w:b/>
          <w:sz w:val="20"/>
          <w:szCs w:val="20"/>
        </w:rPr>
        <w:t xml:space="preserve"> «</w:t>
      </w:r>
      <w:r w:rsidR="00D72302" w:rsidRPr="00A75A40">
        <w:rPr>
          <w:b/>
          <w:sz w:val="20"/>
          <w:szCs w:val="20"/>
        </w:rPr>
        <w:t>Об   утверждении    положения     об    организации</w:t>
      </w:r>
      <w:r w:rsidR="00D72302">
        <w:rPr>
          <w:b/>
          <w:sz w:val="20"/>
          <w:szCs w:val="20"/>
        </w:rPr>
        <w:t xml:space="preserve"> </w:t>
      </w:r>
      <w:r w:rsidR="00D72302" w:rsidRPr="00A75A40">
        <w:rPr>
          <w:b/>
          <w:sz w:val="20"/>
          <w:szCs w:val="20"/>
        </w:rPr>
        <w:t>учета детей, подлежащих обязательному обучению</w:t>
      </w:r>
    </w:p>
    <w:p w:rsidR="00D72302" w:rsidRPr="00A75A40" w:rsidRDefault="00D72302" w:rsidP="00D72302">
      <w:pPr>
        <w:jc w:val="both"/>
        <w:rPr>
          <w:b/>
          <w:sz w:val="20"/>
          <w:szCs w:val="20"/>
        </w:rPr>
      </w:pPr>
      <w:r w:rsidRPr="00A75A40">
        <w:rPr>
          <w:b/>
          <w:sz w:val="20"/>
          <w:szCs w:val="20"/>
        </w:rPr>
        <w:t xml:space="preserve">по  образовательным   программам    дошкольного, </w:t>
      </w:r>
      <w:r>
        <w:rPr>
          <w:b/>
          <w:sz w:val="20"/>
          <w:szCs w:val="20"/>
        </w:rPr>
        <w:t xml:space="preserve"> </w:t>
      </w:r>
      <w:r w:rsidRPr="00A75A40">
        <w:rPr>
          <w:b/>
          <w:sz w:val="20"/>
          <w:szCs w:val="20"/>
        </w:rPr>
        <w:t>начального   общего,   основного общего и среднего</w:t>
      </w:r>
    </w:p>
    <w:p w:rsidR="00D72302" w:rsidRPr="00A75A40" w:rsidRDefault="00D72302" w:rsidP="00D72302">
      <w:pPr>
        <w:jc w:val="both"/>
        <w:rPr>
          <w:b/>
          <w:sz w:val="20"/>
          <w:szCs w:val="20"/>
        </w:rPr>
      </w:pPr>
      <w:r w:rsidRPr="00A75A40">
        <w:rPr>
          <w:b/>
          <w:sz w:val="20"/>
          <w:szCs w:val="20"/>
        </w:rPr>
        <w:t>общего образования</w:t>
      </w:r>
      <w:r>
        <w:rPr>
          <w:b/>
          <w:sz w:val="20"/>
          <w:szCs w:val="20"/>
        </w:rPr>
        <w:t>»</w:t>
      </w:r>
    </w:p>
    <w:p w:rsidR="00D72302" w:rsidRPr="00A75A40" w:rsidRDefault="00D72302" w:rsidP="00D72302">
      <w:pPr>
        <w:jc w:val="both"/>
        <w:rPr>
          <w:sz w:val="20"/>
          <w:szCs w:val="20"/>
        </w:rPr>
      </w:pPr>
      <w:r w:rsidRPr="00A75A40">
        <w:rPr>
          <w:sz w:val="20"/>
          <w:szCs w:val="20"/>
        </w:rPr>
        <w:t xml:space="preserve">         В соответствии с пунктом 6 части 1 статьи 9 Федерального Закона «Об образовании в Российской Федерации» от 29.12.2012 № 273 – ФЗ», в  целях реализации прав граждан, проживающих на территории Ельниковского муниципального района, на получение образования администрация Ельниковского        муниципального     района         Республики     Мордовия </w:t>
      </w:r>
      <w:r w:rsidRPr="00A75A40">
        <w:rPr>
          <w:b/>
          <w:sz w:val="20"/>
          <w:szCs w:val="20"/>
        </w:rPr>
        <w:t>п о с т а н о в л я е т:</w:t>
      </w:r>
    </w:p>
    <w:p w:rsidR="00D72302" w:rsidRPr="00A75A40" w:rsidRDefault="00D72302" w:rsidP="00D72302">
      <w:pPr>
        <w:jc w:val="both"/>
        <w:rPr>
          <w:sz w:val="20"/>
          <w:szCs w:val="20"/>
        </w:rPr>
      </w:pPr>
      <w:r w:rsidRPr="00A75A40">
        <w:rPr>
          <w:sz w:val="20"/>
          <w:szCs w:val="20"/>
        </w:rPr>
        <w:t xml:space="preserve">         1. Утвердить прилагаемое положение об организации учета детей, подлежащих обязательному обучению</w:t>
      </w:r>
      <w:r w:rsidRPr="00A75A40">
        <w:rPr>
          <w:b/>
          <w:sz w:val="20"/>
          <w:szCs w:val="20"/>
        </w:rPr>
        <w:t xml:space="preserve"> </w:t>
      </w:r>
      <w:r w:rsidRPr="00A75A40">
        <w:rPr>
          <w:sz w:val="20"/>
          <w:szCs w:val="20"/>
        </w:rPr>
        <w:t>по  образовательным   программам    дошкольного, начального   общего,   основного общего и среднего общего образования</w:t>
      </w:r>
    </w:p>
    <w:p w:rsidR="00D72302" w:rsidRPr="00A75A40" w:rsidRDefault="00D72302" w:rsidP="00D72302">
      <w:pPr>
        <w:jc w:val="both"/>
        <w:rPr>
          <w:sz w:val="20"/>
          <w:szCs w:val="20"/>
        </w:rPr>
      </w:pPr>
      <w:r w:rsidRPr="00A75A40">
        <w:rPr>
          <w:sz w:val="20"/>
          <w:szCs w:val="20"/>
        </w:rPr>
        <w:t xml:space="preserve">         2. Настоящее постановление вступает в силу со дня его подписания.</w:t>
      </w:r>
    </w:p>
    <w:p w:rsidR="00D72302" w:rsidRDefault="00D72302" w:rsidP="00D72302">
      <w:pPr>
        <w:rPr>
          <w:sz w:val="20"/>
          <w:szCs w:val="20"/>
        </w:rPr>
      </w:pPr>
      <w:r>
        <w:rPr>
          <w:sz w:val="20"/>
          <w:szCs w:val="20"/>
        </w:rPr>
        <w:t xml:space="preserve">         </w:t>
      </w:r>
      <w:r w:rsidRPr="00A75A40">
        <w:rPr>
          <w:sz w:val="20"/>
          <w:szCs w:val="20"/>
        </w:rPr>
        <w:t>Глава администрации Ельниковского муниципального района                                        Ю.А. Бекешев</w:t>
      </w:r>
    </w:p>
    <w:p w:rsidR="00D72302" w:rsidRPr="00A75A40" w:rsidRDefault="00D72302" w:rsidP="00D72302">
      <w:pPr>
        <w:rPr>
          <w:sz w:val="20"/>
          <w:szCs w:val="20"/>
        </w:rPr>
      </w:pPr>
      <w:r w:rsidRPr="00A75A40">
        <w:rPr>
          <w:sz w:val="20"/>
          <w:szCs w:val="20"/>
        </w:rPr>
        <w:t xml:space="preserve"> </w:t>
      </w:r>
    </w:p>
    <w:p w:rsidR="00D72302" w:rsidRPr="00A75A40" w:rsidRDefault="00D72302" w:rsidP="00D72302">
      <w:pPr>
        <w:jc w:val="right"/>
        <w:rPr>
          <w:sz w:val="20"/>
          <w:szCs w:val="20"/>
        </w:rPr>
      </w:pPr>
      <w:r w:rsidRPr="00A75A40">
        <w:rPr>
          <w:sz w:val="20"/>
          <w:szCs w:val="20"/>
        </w:rPr>
        <w:t>Утверждено</w:t>
      </w:r>
    </w:p>
    <w:p w:rsidR="00D72302" w:rsidRPr="00A75A40" w:rsidRDefault="00D72302" w:rsidP="00D72302">
      <w:pPr>
        <w:jc w:val="right"/>
        <w:rPr>
          <w:sz w:val="20"/>
          <w:szCs w:val="20"/>
        </w:rPr>
      </w:pPr>
      <w:r w:rsidRPr="00A75A40">
        <w:rPr>
          <w:sz w:val="20"/>
          <w:szCs w:val="20"/>
        </w:rPr>
        <w:t>постановлением администрации</w:t>
      </w:r>
    </w:p>
    <w:p w:rsidR="00D72302" w:rsidRPr="00A75A40" w:rsidRDefault="00D72302" w:rsidP="00D72302">
      <w:pPr>
        <w:jc w:val="right"/>
        <w:rPr>
          <w:sz w:val="20"/>
          <w:szCs w:val="20"/>
        </w:rPr>
      </w:pPr>
      <w:r w:rsidRPr="00A75A40">
        <w:rPr>
          <w:sz w:val="20"/>
          <w:szCs w:val="20"/>
        </w:rPr>
        <w:t>Ельниковского муниципального района</w:t>
      </w:r>
    </w:p>
    <w:p w:rsidR="00D72302" w:rsidRPr="00A75A40" w:rsidRDefault="00D72302" w:rsidP="00D72302">
      <w:pPr>
        <w:jc w:val="right"/>
        <w:rPr>
          <w:sz w:val="20"/>
          <w:szCs w:val="20"/>
        </w:rPr>
      </w:pPr>
      <w:r w:rsidRPr="00A75A40">
        <w:rPr>
          <w:sz w:val="20"/>
          <w:szCs w:val="20"/>
        </w:rPr>
        <w:t>от 16.04.2015  № 204</w:t>
      </w:r>
    </w:p>
    <w:p w:rsidR="00D72302" w:rsidRPr="00A75A40" w:rsidRDefault="00D72302" w:rsidP="00D72302">
      <w:pPr>
        <w:shd w:val="clear" w:color="auto" w:fill="FFFFFF"/>
        <w:jc w:val="center"/>
        <w:rPr>
          <w:sz w:val="20"/>
          <w:szCs w:val="20"/>
        </w:rPr>
      </w:pPr>
    </w:p>
    <w:p w:rsidR="00D72302" w:rsidRPr="00A75A40" w:rsidRDefault="00D72302" w:rsidP="00D72302">
      <w:pPr>
        <w:shd w:val="clear" w:color="auto" w:fill="FFFFFF"/>
        <w:jc w:val="center"/>
        <w:outlineLvl w:val="0"/>
        <w:rPr>
          <w:b/>
          <w:bCs/>
          <w:kern w:val="36"/>
          <w:sz w:val="20"/>
          <w:szCs w:val="20"/>
        </w:rPr>
      </w:pPr>
      <w:r w:rsidRPr="00A75A40">
        <w:rPr>
          <w:b/>
          <w:bCs/>
          <w:kern w:val="36"/>
          <w:sz w:val="20"/>
          <w:szCs w:val="20"/>
        </w:rPr>
        <w:t>ПОЛОЖЕНИЕ</w:t>
      </w:r>
    </w:p>
    <w:p w:rsidR="00D72302" w:rsidRPr="00A75A40" w:rsidRDefault="00D72302" w:rsidP="00D72302">
      <w:pPr>
        <w:jc w:val="center"/>
        <w:rPr>
          <w:b/>
          <w:sz w:val="20"/>
          <w:szCs w:val="20"/>
        </w:rPr>
      </w:pPr>
      <w:r w:rsidRPr="00A75A40">
        <w:rPr>
          <w:b/>
          <w:bCs/>
          <w:kern w:val="36"/>
          <w:sz w:val="20"/>
          <w:szCs w:val="20"/>
        </w:rPr>
        <w:t xml:space="preserve">об организации учета детей, подлежащих обязательному обучению </w:t>
      </w:r>
      <w:r w:rsidRPr="00A75A40">
        <w:rPr>
          <w:b/>
          <w:sz w:val="20"/>
          <w:szCs w:val="20"/>
        </w:rPr>
        <w:t>по  образовательным   программам    дошкольного, начального   общего,   основного общего и среднего общего образования</w:t>
      </w:r>
    </w:p>
    <w:p w:rsidR="00D72302" w:rsidRPr="00A75A40" w:rsidRDefault="00D72302" w:rsidP="00D72302">
      <w:pPr>
        <w:shd w:val="clear" w:color="auto" w:fill="FFFFFF"/>
        <w:jc w:val="center"/>
        <w:rPr>
          <w:sz w:val="20"/>
          <w:szCs w:val="20"/>
        </w:rPr>
      </w:pPr>
      <w:r w:rsidRPr="00A75A40">
        <w:rPr>
          <w:b/>
          <w:bCs/>
          <w:sz w:val="20"/>
          <w:szCs w:val="20"/>
        </w:rPr>
        <w:t>1. Общие положения</w:t>
      </w:r>
    </w:p>
    <w:p w:rsidR="00D72302" w:rsidRPr="00A75A40" w:rsidRDefault="00D72302" w:rsidP="00D72302">
      <w:pPr>
        <w:shd w:val="clear" w:color="auto" w:fill="FFFFFF"/>
        <w:jc w:val="both"/>
        <w:rPr>
          <w:sz w:val="20"/>
          <w:szCs w:val="20"/>
        </w:rPr>
      </w:pPr>
      <w:r w:rsidRPr="00A75A40">
        <w:rPr>
          <w:sz w:val="20"/>
          <w:szCs w:val="20"/>
        </w:rPr>
        <w:t xml:space="preserve">     1.1.      Настоящее Положение разработано в соответствии с Законом РФ от 27.12.2012  № 273-ФЗ «Об образовании в Российской Федерации», Федеральным законом  от 24.06.1999г. № 120-ФЗ « Об основах профилактики  безнадзорности и правонарушений несовершеннолетних», письмом Министерства образования РФ от  21.03.2002г. «О мерах по выявлению и учету детей в возрасте 6-15 лет, не обучающихся в ОУ», в целях осуществления ежегодного персонального учета детей, подлежащих обучению в муниципальных образовательных учреждениях, реализующих образовательные программы (далее – учет детей), а также взаимодействия органов, учреждений и организаций, участвующих в осуществлении учета детей.</w:t>
      </w:r>
    </w:p>
    <w:p w:rsidR="00D72302" w:rsidRPr="00A75A40" w:rsidRDefault="00D72302" w:rsidP="00D72302">
      <w:pPr>
        <w:shd w:val="clear" w:color="auto" w:fill="FFFFFF"/>
        <w:jc w:val="both"/>
        <w:rPr>
          <w:sz w:val="20"/>
          <w:szCs w:val="20"/>
        </w:rPr>
      </w:pPr>
      <w:r w:rsidRPr="00A75A40">
        <w:rPr>
          <w:sz w:val="20"/>
          <w:szCs w:val="20"/>
        </w:rPr>
        <w:t xml:space="preserve">    1.2.      Настоящее Положение определяет порядок учета детей, подлежащих обязательному обучению в образовательных учреждениях, реализующих программы дошкольного, начального общего, основного общего и среднего общего образования.</w:t>
      </w:r>
    </w:p>
    <w:p w:rsidR="00D72302" w:rsidRPr="00A75A40" w:rsidRDefault="00D72302" w:rsidP="00D72302">
      <w:pPr>
        <w:shd w:val="clear" w:color="auto" w:fill="FFFFFF"/>
        <w:jc w:val="both"/>
        <w:rPr>
          <w:sz w:val="20"/>
          <w:szCs w:val="20"/>
        </w:rPr>
      </w:pPr>
      <w:r w:rsidRPr="00A75A40">
        <w:rPr>
          <w:sz w:val="20"/>
          <w:szCs w:val="20"/>
        </w:rPr>
        <w:t xml:space="preserve">    1.3. Обязательному ежегодному персональному учету подлежат все дети, подлежащие обучению,  в возрасте от 3 до 18 лет, проживающие (постоянно или временно) или пребывающие на территории района независимо от наличия (отсутствия) регистрации по месту жительства (пребывания) в целях обеспечения их конституционного права на получение общего  образования.</w:t>
      </w:r>
    </w:p>
    <w:p w:rsidR="00D72302" w:rsidRPr="00A75A40" w:rsidRDefault="00D72302" w:rsidP="00D72302">
      <w:pPr>
        <w:shd w:val="clear" w:color="auto" w:fill="FFFFFF"/>
        <w:ind w:left="360"/>
        <w:jc w:val="center"/>
        <w:rPr>
          <w:sz w:val="20"/>
          <w:szCs w:val="20"/>
        </w:rPr>
      </w:pPr>
      <w:r w:rsidRPr="00A75A40">
        <w:rPr>
          <w:b/>
          <w:bCs/>
          <w:sz w:val="20"/>
          <w:szCs w:val="20"/>
        </w:rPr>
        <w:t>2. Организация работы по учету детей, подлежащих обучению</w:t>
      </w:r>
    </w:p>
    <w:p w:rsidR="00D72302" w:rsidRPr="00A75A40" w:rsidRDefault="00D72302" w:rsidP="00D72302">
      <w:pPr>
        <w:shd w:val="clear" w:color="auto" w:fill="FFFFFF"/>
        <w:jc w:val="both"/>
        <w:rPr>
          <w:sz w:val="20"/>
          <w:szCs w:val="20"/>
        </w:rPr>
      </w:pPr>
      <w:r w:rsidRPr="00A75A40">
        <w:rPr>
          <w:sz w:val="20"/>
          <w:szCs w:val="20"/>
        </w:rPr>
        <w:t xml:space="preserve">    2.1. Организацию работу по учету детей, подлежащих  обязательному обучению в образовательных учреждениях, реализующих образовательные программы дошкольного, начального общего, основного общего и среднего общего образования  осуществляет МКУ «ЦИМТО МОУ Ельниковского муниципального района».</w:t>
      </w:r>
    </w:p>
    <w:p w:rsidR="00D72302" w:rsidRPr="00A75A40" w:rsidRDefault="00D72302" w:rsidP="00D72302">
      <w:pPr>
        <w:shd w:val="clear" w:color="auto" w:fill="FFFFFF"/>
        <w:jc w:val="both"/>
        <w:rPr>
          <w:sz w:val="20"/>
          <w:szCs w:val="20"/>
        </w:rPr>
      </w:pPr>
      <w:r w:rsidRPr="00A75A40">
        <w:rPr>
          <w:sz w:val="20"/>
          <w:szCs w:val="20"/>
        </w:rPr>
        <w:t xml:space="preserve">    2.2.Учет детей осуществляется путем формирования Единой информационной базы данных о детях, подлежащих обязательному обучению, которая формируется и находится в МКУ «ЦИМТО МОУ Ельниковского муниципального района».</w:t>
      </w:r>
    </w:p>
    <w:p w:rsidR="00D72302" w:rsidRPr="00A75A40" w:rsidRDefault="00D72302" w:rsidP="00D72302">
      <w:pPr>
        <w:shd w:val="clear" w:color="auto" w:fill="FFFFFF"/>
        <w:rPr>
          <w:sz w:val="20"/>
          <w:szCs w:val="20"/>
        </w:rPr>
      </w:pPr>
      <w:r w:rsidRPr="00A75A40">
        <w:rPr>
          <w:sz w:val="20"/>
          <w:szCs w:val="20"/>
        </w:rPr>
        <w:t xml:space="preserve">    2.3.  </w:t>
      </w:r>
      <w:r w:rsidRPr="00A75A40">
        <w:rPr>
          <w:bCs/>
          <w:iCs/>
          <w:sz w:val="20"/>
          <w:szCs w:val="20"/>
        </w:rPr>
        <w:t>В учете детей участвуют</w:t>
      </w:r>
      <w:r w:rsidRPr="00A75A40">
        <w:rPr>
          <w:sz w:val="20"/>
          <w:szCs w:val="20"/>
        </w:rPr>
        <w:t>:</w:t>
      </w:r>
    </w:p>
    <w:p w:rsidR="00D72302" w:rsidRPr="00A75A40" w:rsidRDefault="00D72302" w:rsidP="00D72302">
      <w:pPr>
        <w:shd w:val="clear" w:color="auto" w:fill="FFFFFF"/>
        <w:ind w:left="-60"/>
        <w:jc w:val="both"/>
        <w:rPr>
          <w:sz w:val="20"/>
          <w:szCs w:val="20"/>
        </w:rPr>
      </w:pPr>
      <w:r w:rsidRPr="00A75A40">
        <w:rPr>
          <w:sz w:val="20"/>
          <w:szCs w:val="20"/>
        </w:rPr>
        <w:t>- МКУ «ЦИМТО МОУ Ельниковского муниципального района» (в том числе посредством электронной очереди на устройство ребенка в дошкольное образовательное учреждение);</w:t>
      </w:r>
    </w:p>
    <w:p w:rsidR="00D72302" w:rsidRPr="00A75A40" w:rsidRDefault="00D72302" w:rsidP="00D72302">
      <w:pPr>
        <w:shd w:val="clear" w:color="auto" w:fill="FFFFFF"/>
        <w:ind w:left="-60"/>
        <w:jc w:val="both"/>
        <w:rPr>
          <w:sz w:val="20"/>
          <w:szCs w:val="20"/>
        </w:rPr>
      </w:pPr>
      <w:r w:rsidRPr="00A75A40">
        <w:rPr>
          <w:sz w:val="20"/>
          <w:szCs w:val="20"/>
        </w:rPr>
        <w:t>- образовательные учреждения;</w:t>
      </w:r>
    </w:p>
    <w:p w:rsidR="00D72302" w:rsidRPr="00A75A40" w:rsidRDefault="00D72302" w:rsidP="00D72302">
      <w:pPr>
        <w:shd w:val="clear" w:color="auto" w:fill="FFFFFF"/>
        <w:ind w:left="-60"/>
        <w:jc w:val="both"/>
        <w:rPr>
          <w:sz w:val="20"/>
          <w:szCs w:val="20"/>
        </w:rPr>
      </w:pPr>
      <w:r w:rsidRPr="00A75A40">
        <w:rPr>
          <w:sz w:val="20"/>
          <w:szCs w:val="20"/>
        </w:rPr>
        <w:t>- органы внутренних дел (в пределах своей компетенции);</w:t>
      </w:r>
    </w:p>
    <w:p w:rsidR="00D72302" w:rsidRPr="00A75A40" w:rsidRDefault="00D72302" w:rsidP="00D72302">
      <w:pPr>
        <w:shd w:val="clear" w:color="auto" w:fill="FFFFFF"/>
        <w:ind w:left="-60"/>
        <w:jc w:val="both"/>
        <w:rPr>
          <w:sz w:val="20"/>
          <w:szCs w:val="20"/>
        </w:rPr>
      </w:pPr>
      <w:r w:rsidRPr="00A75A40">
        <w:rPr>
          <w:sz w:val="20"/>
          <w:szCs w:val="20"/>
        </w:rPr>
        <w:t>- администрация Ельниковского муниципального района (в пределах своей компетенции)</w:t>
      </w:r>
    </w:p>
    <w:p w:rsidR="00D72302" w:rsidRPr="00A75A40" w:rsidRDefault="00D72302" w:rsidP="00D72302">
      <w:pPr>
        <w:shd w:val="clear" w:color="auto" w:fill="FFFFFF"/>
        <w:jc w:val="both"/>
        <w:rPr>
          <w:sz w:val="20"/>
          <w:szCs w:val="20"/>
        </w:rPr>
      </w:pPr>
      <w:r w:rsidRPr="00A75A40">
        <w:rPr>
          <w:sz w:val="20"/>
          <w:szCs w:val="20"/>
        </w:rPr>
        <w:t>    2.4.  Учет детей осуществляется каждым образовательным учреждением  ежегодно к началу учебного года и в конце 3-ей четверти путем составления списков детей в возрасте  от 3 до 18 лет, проживающих на  территории,  закрепленной за школой:</w:t>
      </w:r>
    </w:p>
    <w:p w:rsidR="00D72302" w:rsidRPr="00A75A40" w:rsidRDefault="00D72302" w:rsidP="00D72302">
      <w:pPr>
        <w:shd w:val="clear" w:color="auto" w:fill="FFFFFF"/>
        <w:jc w:val="both"/>
        <w:rPr>
          <w:sz w:val="20"/>
          <w:szCs w:val="20"/>
        </w:rPr>
      </w:pPr>
      <w:r w:rsidRPr="00A75A40">
        <w:rPr>
          <w:sz w:val="20"/>
          <w:szCs w:val="20"/>
        </w:rPr>
        <w:t>- обучающиеся в данном образовательном учреждении;</w:t>
      </w:r>
    </w:p>
    <w:p w:rsidR="00D72302" w:rsidRPr="00A75A40" w:rsidRDefault="00D72302" w:rsidP="00D72302">
      <w:pPr>
        <w:shd w:val="clear" w:color="auto" w:fill="FFFFFF"/>
        <w:jc w:val="both"/>
        <w:rPr>
          <w:sz w:val="20"/>
          <w:szCs w:val="20"/>
        </w:rPr>
      </w:pPr>
      <w:r w:rsidRPr="00A75A40">
        <w:rPr>
          <w:sz w:val="20"/>
          <w:szCs w:val="20"/>
        </w:rPr>
        <w:t>- обучающиеся в других образовательных учреждениях;</w:t>
      </w:r>
    </w:p>
    <w:p w:rsidR="00D72302" w:rsidRPr="00A75A40" w:rsidRDefault="00D72302" w:rsidP="00D72302">
      <w:pPr>
        <w:shd w:val="clear" w:color="auto" w:fill="FFFFFF"/>
        <w:jc w:val="both"/>
        <w:rPr>
          <w:sz w:val="20"/>
          <w:szCs w:val="20"/>
        </w:rPr>
      </w:pPr>
      <w:r w:rsidRPr="00A75A40">
        <w:rPr>
          <w:sz w:val="20"/>
          <w:szCs w:val="20"/>
        </w:rPr>
        <w:lastRenderedPageBreak/>
        <w:t>- детей дошкольного возраста, достигших к началу учебного года возраста 6.5-7 лет и подлежащих приему в 1 класс в  наступающем  и следующем за ним учебных годах;</w:t>
      </w:r>
    </w:p>
    <w:p w:rsidR="00D72302" w:rsidRPr="00A75A40" w:rsidRDefault="00D72302" w:rsidP="00D72302">
      <w:pPr>
        <w:shd w:val="clear" w:color="auto" w:fill="FFFFFF"/>
        <w:jc w:val="both"/>
        <w:rPr>
          <w:sz w:val="20"/>
          <w:szCs w:val="20"/>
        </w:rPr>
      </w:pPr>
      <w:r w:rsidRPr="00A75A40">
        <w:rPr>
          <w:sz w:val="20"/>
          <w:szCs w:val="20"/>
        </w:rPr>
        <w:t>- детей, не имеющих  общего образования и не обучающихся в нарушение закона;</w:t>
      </w:r>
    </w:p>
    <w:p w:rsidR="00D72302" w:rsidRPr="00A75A40" w:rsidRDefault="00D72302" w:rsidP="00D72302">
      <w:pPr>
        <w:shd w:val="clear" w:color="auto" w:fill="FFFFFF"/>
        <w:jc w:val="both"/>
        <w:rPr>
          <w:sz w:val="20"/>
          <w:szCs w:val="20"/>
        </w:rPr>
      </w:pPr>
      <w:r w:rsidRPr="00A75A40">
        <w:rPr>
          <w:sz w:val="20"/>
          <w:szCs w:val="20"/>
        </w:rPr>
        <w:t>- детей, не получающих образования по состоянию здоровья.</w:t>
      </w:r>
    </w:p>
    <w:p w:rsidR="00D72302" w:rsidRPr="00A75A40" w:rsidRDefault="00D72302" w:rsidP="00D72302">
      <w:pPr>
        <w:shd w:val="clear" w:color="auto" w:fill="FFFFFF"/>
        <w:jc w:val="both"/>
        <w:rPr>
          <w:sz w:val="20"/>
          <w:szCs w:val="20"/>
        </w:rPr>
      </w:pPr>
      <w:r w:rsidRPr="00A75A40">
        <w:rPr>
          <w:sz w:val="20"/>
          <w:szCs w:val="20"/>
        </w:rPr>
        <w:t>- детей, находящихся в специальных учреждениях для несовершеннолетних, нуждающихся в социальной реабилитации, в центрах временного содержания, органов внутренних дел для несовершеннолетних нарушителей, лечебно-профилактических и других детских учреждениях</w:t>
      </w:r>
    </w:p>
    <w:p w:rsidR="00D72302" w:rsidRPr="00A75A40" w:rsidRDefault="00D72302" w:rsidP="00D72302">
      <w:pPr>
        <w:shd w:val="clear" w:color="auto" w:fill="FFFFFF"/>
        <w:jc w:val="both"/>
        <w:rPr>
          <w:sz w:val="20"/>
          <w:szCs w:val="20"/>
        </w:rPr>
      </w:pPr>
      <w:r w:rsidRPr="00A75A40">
        <w:rPr>
          <w:sz w:val="20"/>
          <w:szCs w:val="20"/>
        </w:rPr>
        <w:t xml:space="preserve">    2.5. </w:t>
      </w:r>
      <w:r w:rsidRPr="00A75A40">
        <w:rPr>
          <w:bCs/>
          <w:iCs/>
          <w:sz w:val="20"/>
          <w:szCs w:val="20"/>
        </w:rPr>
        <w:t>Источниками для составления списков детей, подлежащих обучению, служат:</w:t>
      </w:r>
    </w:p>
    <w:p w:rsidR="00D72302" w:rsidRPr="00A75A40" w:rsidRDefault="00D72302" w:rsidP="00D72302">
      <w:pPr>
        <w:shd w:val="clear" w:color="auto" w:fill="FFFFFF"/>
        <w:ind w:left="-60"/>
        <w:jc w:val="both"/>
        <w:rPr>
          <w:sz w:val="20"/>
          <w:szCs w:val="20"/>
        </w:rPr>
      </w:pPr>
      <w:r w:rsidRPr="00A75A40">
        <w:rPr>
          <w:sz w:val="20"/>
          <w:szCs w:val="20"/>
        </w:rPr>
        <w:t>- сведения о  зарегистрированных по месту жительства или месту пребывания гражданах;</w:t>
      </w:r>
    </w:p>
    <w:p w:rsidR="00D72302" w:rsidRPr="00A75A40" w:rsidRDefault="00D72302" w:rsidP="00D72302">
      <w:pPr>
        <w:shd w:val="clear" w:color="auto" w:fill="FFFFFF"/>
        <w:ind w:left="-60"/>
        <w:jc w:val="both"/>
        <w:rPr>
          <w:sz w:val="20"/>
          <w:szCs w:val="20"/>
        </w:rPr>
      </w:pPr>
      <w:r w:rsidRPr="00A75A40">
        <w:rPr>
          <w:sz w:val="20"/>
          <w:szCs w:val="20"/>
        </w:rPr>
        <w:t>- сведения дошкольных образовательных учреждений о детях   достигших 6.5 лет и подлежащих обучению в школе;</w:t>
      </w:r>
    </w:p>
    <w:p w:rsidR="00D72302" w:rsidRPr="00A75A40" w:rsidRDefault="00D72302" w:rsidP="00D72302">
      <w:pPr>
        <w:shd w:val="clear" w:color="auto" w:fill="FFFFFF"/>
        <w:ind w:left="-60"/>
        <w:jc w:val="both"/>
        <w:rPr>
          <w:sz w:val="20"/>
          <w:szCs w:val="20"/>
        </w:rPr>
      </w:pPr>
      <w:r w:rsidRPr="00A75A40">
        <w:rPr>
          <w:sz w:val="20"/>
          <w:szCs w:val="20"/>
        </w:rPr>
        <w:t>- данные  участкового педиатра о детском населении, в том числе  данные о детях, не зарегистрированных по месту жительства, но фактически проживающих на соответствующей территории;</w:t>
      </w:r>
    </w:p>
    <w:p w:rsidR="00D72302" w:rsidRPr="00A75A40" w:rsidRDefault="00D72302" w:rsidP="00D72302">
      <w:pPr>
        <w:shd w:val="clear" w:color="auto" w:fill="FFFFFF"/>
        <w:ind w:left="-60"/>
        <w:jc w:val="both"/>
        <w:rPr>
          <w:sz w:val="20"/>
          <w:szCs w:val="20"/>
        </w:rPr>
      </w:pPr>
      <w:r w:rsidRPr="00A75A40">
        <w:rPr>
          <w:sz w:val="20"/>
          <w:szCs w:val="20"/>
        </w:rPr>
        <w:t>- данные о детях, находящихся в специализированных учреждениях для несовершеннолетних, нуждающихся в социальной реабилитации,  органов социальной защиты населения;  в центрах временной изоляции несовершеннолетних правонарушителей органов  внутренних дел, лечебно-профилактических и других детских учреждениях, представляемые по запросу.</w:t>
      </w:r>
    </w:p>
    <w:p w:rsidR="00D72302" w:rsidRPr="00A75A40" w:rsidRDefault="00D72302" w:rsidP="00D72302">
      <w:pPr>
        <w:shd w:val="clear" w:color="auto" w:fill="FFFFFF"/>
        <w:ind w:left="-60"/>
        <w:jc w:val="both"/>
        <w:rPr>
          <w:sz w:val="20"/>
          <w:szCs w:val="20"/>
        </w:rPr>
      </w:pPr>
      <w:r w:rsidRPr="00A75A40">
        <w:rPr>
          <w:sz w:val="20"/>
          <w:szCs w:val="20"/>
        </w:rPr>
        <w:t>- сведения,  полученные в результате отработки участковыми уполномоченными органов внутренних дел жилого сектора района, в том числе о детях, не зарегистрированных по месту жительства, но фактически проживающих на соответствующей территории;</w:t>
      </w:r>
    </w:p>
    <w:p w:rsidR="00D72302" w:rsidRPr="00A75A40" w:rsidRDefault="00D72302" w:rsidP="00D72302">
      <w:pPr>
        <w:shd w:val="clear" w:color="auto" w:fill="FFFFFF"/>
        <w:ind w:left="-60"/>
        <w:jc w:val="both"/>
        <w:rPr>
          <w:sz w:val="20"/>
          <w:szCs w:val="20"/>
        </w:rPr>
      </w:pPr>
      <w:r w:rsidRPr="00A75A40">
        <w:rPr>
          <w:sz w:val="20"/>
          <w:szCs w:val="20"/>
        </w:rPr>
        <w:t xml:space="preserve">- данные,  полученные  в ходе  проведения обходов населенных пунктов, закрепленных за школой (домов, квартир, дворов) работниками    образовательных учреждений совместно с  работниками органов внутренних дел. </w:t>
      </w:r>
    </w:p>
    <w:p w:rsidR="00D72302" w:rsidRPr="00A75A40" w:rsidRDefault="00D72302" w:rsidP="00D72302">
      <w:pPr>
        <w:shd w:val="clear" w:color="auto" w:fill="FFFFFF"/>
        <w:jc w:val="both"/>
        <w:rPr>
          <w:sz w:val="20"/>
          <w:szCs w:val="20"/>
        </w:rPr>
      </w:pPr>
      <w:r w:rsidRPr="00A75A40">
        <w:rPr>
          <w:sz w:val="20"/>
          <w:szCs w:val="20"/>
        </w:rPr>
        <w:t xml:space="preserve">       2.6. Должностные лица учреждений и организаций здравоохранения, специализированных учреждений для несовершеннолетних, нуждающихся в социальной реабилитации, центров временной изоляции несовершеннолетних правонарушителей органов внутренних дел, лечебно-профилактических и других детских учреждений и организаций ежегодно  в сроки до  25 августа   и  до  25 февраля   предоставляют в администрации сельских поселений сведения о детях  в возрасте от 3 до 18 лет по установленной форме, а также  направляют в администрацию сельских поселений сведения о вновь прибывающих и (или) выбывающих детях.</w:t>
      </w:r>
    </w:p>
    <w:p w:rsidR="00D72302" w:rsidRPr="00A75A40" w:rsidRDefault="00D72302" w:rsidP="00D72302">
      <w:pPr>
        <w:shd w:val="clear" w:color="auto" w:fill="FFFFFF"/>
        <w:jc w:val="both"/>
        <w:rPr>
          <w:sz w:val="20"/>
          <w:szCs w:val="20"/>
        </w:rPr>
      </w:pPr>
      <w:r w:rsidRPr="00A75A40">
        <w:rPr>
          <w:sz w:val="20"/>
          <w:szCs w:val="20"/>
        </w:rPr>
        <w:t xml:space="preserve">        2.7. Сформированные в соответствии с пунктами 2.5 и 2.6 настоящего Положения списки детей, проживающих на территории района, не позднее 5 марта  и 5 сентября  каждого текущего года направляются администрациями сельских поселений в общеобразовательные учреждения, расположенные на подведомственной территории, и в МКУ «ЦИМТО МОУ Ельниковского муниципального района» для проведения сверки с базой данных по контингенту обучающихся (воспитанников) в образовательных учреждениях района. Списки детей формируются в алфавитном порядке по каждому году рождения, подписываются главой администрации и скрепляются печатью администрации   сельского поселения.</w:t>
      </w:r>
    </w:p>
    <w:p w:rsidR="00D72302" w:rsidRPr="00A75A40" w:rsidRDefault="00D72302" w:rsidP="00D72302">
      <w:pPr>
        <w:shd w:val="clear" w:color="auto" w:fill="FFFFFF"/>
        <w:jc w:val="both"/>
        <w:rPr>
          <w:sz w:val="20"/>
          <w:szCs w:val="20"/>
        </w:rPr>
      </w:pPr>
      <w:r w:rsidRPr="00A75A40">
        <w:rPr>
          <w:sz w:val="20"/>
          <w:szCs w:val="20"/>
        </w:rPr>
        <w:t xml:space="preserve">          2.8</w:t>
      </w:r>
      <w:r w:rsidRPr="00A75A40">
        <w:rPr>
          <w:bCs/>
          <w:iCs/>
          <w:sz w:val="20"/>
          <w:szCs w:val="20"/>
        </w:rPr>
        <w:t>. Образовательные учреждения</w:t>
      </w:r>
      <w:r w:rsidRPr="00A75A40">
        <w:rPr>
          <w:sz w:val="20"/>
          <w:szCs w:val="20"/>
        </w:rPr>
        <w:t>:</w:t>
      </w:r>
    </w:p>
    <w:p w:rsidR="00D72302" w:rsidRPr="00A75A40" w:rsidRDefault="00D72302" w:rsidP="00D72302">
      <w:pPr>
        <w:shd w:val="clear" w:color="auto" w:fill="FFFFFF"/>
        <w:jc w:val="both"/>
        <w:rPr>
          <w:sz w:val="20"/>
          <w:szCs w:val="20"/>
        </w:rPr>
      </w:pPr>
      <w:r w:rsidRPr="00A75A40">
        <w:rPr>
          <w:sz w:val="20"/>
          <w:szCs w:val="20"/>
        </w:rPr>
        <w:t>   2.8.1.Сверяют полученные списки  с контингентом  своих обучающихся (воспитанников), выявляют    детей и подростков   не посещающих образовательное учреждение и не получающих  образования;</w:t>
      </w:r>
    </w:p>
    <w:p w:rsidR="00D72302" w:rsidRPr="00A75A40" w:rsidRDefault="00D72302" w:rsidP="00D72302">
      <w:pPr>
        <w:shd w:val="clear" w:color="auto" w:fill="FFFFFF"/>
        <w:jc w:val="both"/>
        <w:rPr>
          <w:sz w:val="20"/>
          <w:szCs w:val="20"/>
        </w:rPr>
      </w:pPr>
      <w:r w:rsidRPr="00A75A40">
        <w:rPr>
          <w:sz w:val="20"/>
          <w:szCs w:val="20"/>
        </w:rPr>
        <w:t xml:space="preserve">       2.8.2.  Не позднее 15 сентября и 15 марта сформированные в соответствии с пунктом 2.4  настоящего Положения списки детей, проживающих на территории, закрепленной за школой,   направляют в МКУ «ЦИМТО МОУ Ельниковского муниципального района»  для проведения сверки с Единой  информационной  базой данных по контингенту обучающихся;</w:t>
      </w:r>
      <w:r w:rsidRPr="00A75A40">
        <w:rPr>
          <w:b/>
          <w:bCs/>
          <w:sz w:val="20"/>
          <w:szCs w:val="20"/>
        </w:rPr>
        <w:t xml:space="preserve">  </w:t>
      </w:r>
    </w:p>
    <w:p w:rsidR="00D72302" w:rsidRPr="00A75A40" w:rsidRDefault="00D72302" w:rsidP="00D72302">
      <w:pPr>
        <w:shd w:val="clear" w:color="auto" w:fill="FFFFFF"/>
        <w:jc w:val="both"/>
        <w:rPr>
          <w:sz w:val="20"/>
          <w:szCs w:val="20"/>
        </w:rPr>
      </w:pPr>
      <w:r w:rsidRPr="00A75A40">
        <w:rPr>
          <w:sz w:val="20"/>
          <w:szCs w:val="20"/>
        </w:rPr>
        <w:t xml:space="preserve">       2.8.3. В случаях выявления семей, препятствующих получению своими детьми образования и (или) ненадлежащим образом выполняющих обязанности по воспитанию и обучению своих детей, общеобразовательные учреждения  информируют об этом МКУ «ЦИМТО МОУ Ельниковского муниципального района»     и  районную комиссию по делам несовершеннолетних и защите их прав для принятия мер воздействия к этим родителям в соответствии с федеральным  законодательством.</w:t>
      </w:r>
    </w:p>
    <w:p w:rsidR="00D72302" w:rsidRPr="00A75A40" w:rsidRDefault="00D72302" w:rsidP="00D72302">
      <w:pPr>
        <w:shd w:val="clear" w:color="auto" w:fill="FFFFFF"/>
        <w:rPr>
          <w:b/>
          <w:sz w:val="20"/>
          <w:szCs w:val="20"/>
        </w:rPr>
      </w:pPr>
      <w:r w:rsidRPr="00A75A40">
        <w:rPr>
          <w:sz w:val="20"/>
          <w:szCs w:val="20"/>
        </w:rPr>
        <w:t> </w:t>
      </w:r>
      <w:r w:rsidRPr="00A75A40">
        <w:rPr>
          <w:b/>
          <w:sz w:val="20"/>
          <w:szCs w:val="20"/>
        </w:rPr>
        <w:t xml:space="preserve">3. </w:t>
      </w:r>
      <w:r w:rsidRPr="00A75A40">
        <w:rPr>
          <w:b/>
          <w:bCs/>
          <w:sz w:val="20"/>
          <w:szCs w:val="20"/>
        </w:rPr>
        <w:t>Компетенция органов исполнительной власти и образовательных учреждений по обеспечению учета детей</w:t>
      </w:r>
    </w:p>
    <w:p w:rsidR="00D72302" w:rsidRPr="00A75A40" w:rsidRDefault="00D72302" w:rsidP="00D72302">
      <w:pPr>
        <w:shd w:val="clear" w:color="auto" w:fill="FFFFFF"/>
        <w:jc w:val="both"/>
        <w:rPr>
          <w:sz w:val="20"/>
          <w:szCs w:val="20"/>
        </w:rPr>
      </w:pPr>
      <w:r w:rsidRPr="00A75A40">
        <w:rPr>
          <w:bCs/>
          <w:sz w:val="20"/>
          <w:szCs w:val="20"/>
        </w:rPr>
        <w:t>      3</w:t>
      </w:r>
      <w:r w:rsidRPr="00A75A40">
        <w:rPr>
          <w:iCs/>
          <w:sz w:val="20"/>
          <w:szCs w:val="20"/>
        </w:rPr>
        <w:t xml:space="preserve">.1 </w:t>
      </w:r>
      <w:r w:rsidRPr="00A75A40">
        <w:rPr>
          <w:bCs/>
          <w:iCs/>
          <w:sz w:val="20"/>
          <w:szCs w:val="20"/>
        </w:rPr>
        <w:t>Администрации сельских поселений:</w:t>
      </w:r>
    </w:p>
    <w:p w:rsidR="00D72302" w:rsidRPr="00A75A40" w:rsidRDefault="00D72302" w:rsidP="00D72302">
      <w:pPr>
        <w:shd w:val="clear" w:color="auto" w:fill="FFFFFF"/>
        <w:ind w:left="-60"/>
        <w:jc w:val="both"/>
        <w:rPr>
          <w:sz w:val="20"/>
          <w:szCs w:val="20"/>
        </w:rPr>
      </w:pPr>
      <w:r w:rsidRPr="00A75A40">
        <w:rPr>
          <w:sz w:val="20"/>
          <w:szCs w:val="20"/>
        </w:rPr>
        <w:t>- осуществляют учет детей в соответствии с  пунктом 2.6. настоящего Положения;</w:t>
      </w:r>
    </w:p>
    <w:p w:rsidR="00D72302" w:rsidRPr="00A75A40" w:rsidRDefault="00D72302" w:rsidP="00D72302">
      <w:pPr>
        <w:shd w:val="clear" w:color="auto" w:fill="FFFFFF"/>
        <w:ind w:left="-60"/>
        <w:jc w:val="both"/>
        <w:rPr>
          <w:sz w:val="20"/>
          <w:szCs w:val="20"/>
        </w:rPr>
      </w:pPr>
      <w:r w:rsidRPr="00A75A40">
        <w:rPr>
          <w:sz w:val="20"/>
          <w:szCs w:val="20"/>
        </w:rPr>
        <w:t>- участвуют в обходах подведомственных территорий;</w:t>
      </w:r>
    </w:p>
    <w:p w:rsidR="00D72302" w:rsidRPr="00A75A40" w:rsidRDefault="00D72302" w:rsidP="00D72302">
      <w:pPr>
        <w:shd w:val="clear" w:color="auto" w:fill="FFFFFF"/>
        <w:ind w:left="-60"/>
        <w:jc w:val="both"/>
        <w:rPr>
          <w:sz w:val="20"/>
          <w:szCs w:val="20"/>
        </w:rPr>
      </w:pPr>
      <w:r w:rsidRPr="00A75A40">
        <w:rPr>
          <w:sz w:val="20"/>
          <w:szCs w:val="20"/>
        </w:rPr>
        <w:t>- составляют списки детей, подлежащих обучению в образовательных учреждениях, и своевременно направляют их  МКУ «ЦИМТО МОУ Ельниковского муниципального района»  и образовательные учреждения;</w:t>
      </w:r>
    </w:p>
    <w:p w:rsidR="00D72302" w:rsidRPr="00A75A40" w:rsidRDefault="00D72302" w:rsidP="00D72302">
      <w:pPr>
        <w:shd w:val="clear" w:color="auto" w:fill="FFFFFF"/>
        <w:ind w:left="-60"/>
        <w:jc w:val="both"/>
        <w:rPr>
          <w:sz w:val="20"/>
          <w:szCs w:val="20"/>
        </w:rPr>
      </w:pPr>
      <w:r w:rsidRPr="00A75A40">
        <w:rPr>
          <w:sz w:val="20"/>
          <w:szCs w:val="20"/>
        </w:rPr>
        <w:t>- обеспечивают надлежащую защиту сведений, содержащих персональные данные о детях, в соответствии с требованиями Федерального закона от 20.02.95 № 24-ФЗ «Об информации, информатизации и защите информации».</w:t>
      </w:r>
    </w:p>
    <w:p w:rsidR="00D72302" w:rsidRPr="00A75A40" w:rsidRDefault="00D72302" w:rsidP="00D72302">
      <w:pPr>
        <w:shd w:val="clear" w:color="auto" w:fill="FFFFFF"/>
        <w:jc w:val="both"/>
        <w:rPr>
          <w:sz w:val="20"/>
          <w:szCs w:val="20"/>
        </w:rPr>
      </w:pPr>
      <w:r w:rsidRPr="00A75A40">
        <w:rPr>
          <w:iCs/>
          <w:sz w:val="20"/>
          <w:szCs w:val="20"/>
        </w:rPr>
        <w:t>     3.</w:t>
      </w:r>
      <w:r w:rsidRPr="00A75A40">
        <w:rPr>
          <w:bCs/>
          <w:iCs/>
          <w:sz w:val="20"/>
          <w:szCs w:val="20"/>
        </w:rPr>
        <w:t xml:space="preserve">2 </w:t>
      </w:r>
      <w:r w:rsidRPr="00A75A40">
        <w:rPr>
          <w:sz w:val="20"/>
          <w:szCs w:val="20"/>
        </w:rPr>
        <w:t>МКУ «ЦИМТО МОУ Ельниковского муниципального района»</w:t>
      </w:r>
      <w:r w:rsidRPr="00A75A40">
        <w:rPr>
          <w:bCs/>
          <w:iCs/>
          <w:sz w:val="20"/>
          <w:szCs w:val="20"/>
        </w:rPr>
        <w:t>:</w:t>
      </w:r>
    </w:p>
    <w:p w:rsidR="00D72302" w:rsidRPr="00A75A40" w:rsidRDefault="00D72302" w:rsidP="00D72302">
      <w:pPr>
        <w:shd w:val="clear" w:color="auto" w:fill="FFFFFF"/>
        <w:jc w:val="both"/>
        <w:rPr>
          <w:sz w:val="20"/>
          <w:szCs w:val="20"/>
        </w:rPr>
      </w:pPr>
      <w:r w:rsidRPr="00A75A40">
        <w:rPr>
          <w:sz w:val="20"/>
          <w:szCs w:val="20"/>
        </w:rPr>
        <w:t>        3.2.1. Координирует взаимодействие органов местного самоуправления, образовательных учреждений   и всех заинтересованных  ведомств по  учету детей на территории района, подлежащих обучению в образовательных учреждениях.</w:t>
      </w:r>
    </w:p>
    <w:p w:rsidR="00D72302" w:rsidRPr="00A75A40" w:rsidRDefault="00D72302" w:rsidP="00D72302">
      <w:pPr>
        <w:shd w:val="clear" w:color="auto" w:fill="FFFFFF"/>
        <w:jc w:val="both"/>
        <w:rPr>
          <w:sz w:val="20"/>
          <w:szCs w:val="20"/>
        </w:rPr>
      </w:pPr>
      <w:r w:rsidRPr="00A75A40">
        <w:rPr>
          <w:sz w:val="20"/>
          <w:szCs w:val="20"/>
        </w:rPr>
        <w:t>        3.2.2.  Осуществляет организационное и методическое руководство работой по учету детей.</w:t>
      </w:r>
    </w:p>
    <w:p w:rsidR="00D72302" w:rsidRPr="00A75A40" w:rsidRDefault="00D72302" w:rsidP="00D72302">
      <w:pPr>
        <w:shd w:val="clear" w:color="auto" w:fill="FFFFFF"/>
        <w:jc w:val="both"/>
        <w:rPr>
          <w:sz w:val="20"/>
          <w:szCs w:val="20"/>
        </w:rPr>
      </w:pPr>
      <w:r w:rsidRPr="00A75A40">
        <w:rPr>
          <w:sz w:val="20"/>
          <w:szCs w:val="20"/>
        </w:rPr>
        <w:t>        3.2.3. Принимает от администраций сельских поселений, от образовательных учреждений  списки детей, составленные в соответствии с пунктами 2.4 и  2.7 настоящего Положения, и формирует Единую информационную базу данных. Своевременно вносит в нее дополнения и изменения в соответствии с полученной   информацией.</w:t>
      </w:r>
    </w:p>
    <w:p w:rsidR="00D72302" w:rsidRPr="00A75A40" w:rsidRDefault="00D72302" w:rsidP="00D72302">
      <w:pPr>
        <w:shd w:val="clear" w:color="auto" w:fill="FFFFFF"/>
        <w:jc w:val="both"/>
        <w:rPr>
          <w:sz w:val="20"/>
          <w:szCs w:val="20"/>
        </w:rPr>
      </w:pPr>
      <w:r w:rsidRPr="00A75A40">
        <w:rPr>
          <w:sz w:val="20"/>
          <w:szCs w:val="20"/>
        </w:rPr>
        <w:lastRenderedPageBreak/>
        <w:t xml:space="preserve">        3.2.4. Проводит сверку данных Единой информационной базы данных и базы данных по контингенту обучающихся (воспитанников) в образовательных учреждениях района, в процессе которой            выявляет детей, не посещающих образовательные учреждения, и направляет информацию в образовательные учреждения и районную  комиссию по делам несовершеннолетних и защите их прав для принятия мер  к родителям по обеспечению получения общего образования этими детьми, по трудоустройству выявленных несовершеннолетних школьного возраста, не обучающихся в образовательных учреждениях.</w:t>
      </w:r>
    </w:p>
    <w:p w:rsidR="00D72302" w:rsidRPr="00A75A40" w:rsidRDefault="00D72302" w:rsidP="00D72302">
      <w:pPr>
        <w:shd w:val="clear" w:color="auto" w:fill="FFFFFF"/>
        <w:jc w:val="both"/>
        <w:rPr>
          <w:sz w:val="20"/>
          <w:szCs w:val="20"/>
        </w:rPr>
      </w:pPr>
      <w:r w:rsidRPr="00A75A40">
        <w:rPr>
          <w:sz w:val="20"/>
          <w:szCs w:val="20"/>
        </w:rPr>
        <w:t>       3.2.5. Обеспечивает надлежащую защиту сведений, содержащих персональные данные о детях, внесенных в Единую информационную базу данных, в соответствии с требованиями Федерального закона «Об информации, информатизации и защите информации».</w:t>
      </w:r>
    </w:p>
    <w:p w:rsidR="00D72302" w:rsidRPr="00A75A40" w:rsidRDefault="00D72302" w:rsidP="00D72302">
      <w:pPr>
        <w:shd w:val="clear" w:color="auto" w:fill="FFFFFF"/>
        <w:jc w:val="both"/>
        <w:rPr>
          <w:sz w:val="20"/>
          <w:szCs w:val="20"/>
        </w:rPr>
      </w:pPr>
      <w:r w:rsidRPr="00A75A40">
        <w:rPr>
          <w:sz w:val="20"/>
          <w:szCs w:val="20"/>
        </w:rPr>
        <w:t>       3.2.6. Осуществляет хранение списков,  внесенных  в Единую информационную базу данных детей, до достижения ими возраста 18 лет.</w:t>
      </w:r>
    </w:p>
    <w:p w:rsidR="00D72302" w:rsidRPr="00A75A40" w:rsidRDefault="00D72302" w:rsidP="00D72302">
      <w:pPr>
        <w:shd w:val="clear" w:color="auto" w:fill="FFFFFF"/>
        <w:jc w:val="both"/>
        <w:rPr>
          <w:sz w:val="20"/>
          <w:szCs w:val="20"/>
        </w:rPr>
      </w:pPr>
      <w:r w:rsidRPr="00A75A40">
        <w:rPr>
          <w:sz w:val="20"/>
          <w:szCs w:val="20"/>
        </w:rPr>
        <w:t>       3.2.7. Принимает меры к устройству детей, не получающих общего образования, на обучение в подведомственные образовательные учреждения.</w:t>
      </w:r>
    </w:p>
    <w:p w:rsidR="00D72302" w:rsidRPr="00A75A40" w:rsidRDefault="00D72302" w:rsidP="00D72302">
      <w:pPr>
        <w:shd w:val="clear" w:color="auto" w:fill="FFFFFF"/>
        <w:jc w:val="both"/>
        <w:rPr>
          <w:sz w:val="20"/>
          <w:szCs w:val="20"/>
        </w:rPr>
      </w:pPr>
      <w:r w:rsidRPr="00A75A40">
        <w:rPr>
          <w:sz w:val="20"/>
          <w:szCs w:val="20"/>
        </w:rPr>
        <w:t>       3.2.8. Контролирует деятельность подведомственных образовательных учреждений по ведению документации по учету и движению обучающихся (воспитанников).</w:t>
      </w:r>
    </w:p>
    <w:p w:rsidR="00D72302" w:rsidRPr="00A75A40" w:rsidRDefault="00D72302" w:rsidP="00D72302">
      <w:pPr>
        <w:shd w:val="clear" w:color="auto" w:fill="FFFFFF"/>
        <w:jc w:val="both"/>
        <w:rPr>
          <w:sz w:val="20"/>
          <w:szCs w:val="20"/>
        </w:rPr>
      </w:pPr>
      <w:r w:rsidRPr="00A75A40">
        <w:rPr>
          <w:sz w:val="20"/>
          <w:szCs w:val="20"/>
        </w:rPr>
        <w:t>       3.2.9. Осуществляет контроль за деятельностью образовательных учреждений по  учету и движению  обучающихся (воспитанников), по обучению детей в возрасте от 6.5 до 18 лет и принятием образовательными учреждениями мер по сохранению контингента обучающихся.</w:t>
      </w:r>
    </w:p>
    <w:p w:rsidR="00D72302" w:rsidRPr="00A75A40" w:rsidRDefault="00D72302" w:rsidP="00D72302">
      <w:pPr>
        <w:shd w:val="clear" w:color="auto" w:fill="FFFFFF"/>
        <w:rPr>
          <w:sz w:val="20"/>
          <w:szCs w:val="20"/>
        </w:rPr>
      </w:pPr>
      <w:r w:rsidRPr="00A75A40">
        <w:rPr>
          <w:bCs/>
          <w:iCs/>
          <w:sz w:val="20"/>
          <w:szCs w:val="20"/>
        </w:rPr>
        <w:t>       3.3. Образовательные учреждения:</w:t>
      </w:r>
    </w:p>
    <w:p w:rsidR="00D72302" w:rsidRPr="00A75A40" w:rsidRDefault="00D72302" w:rsidP="00D72302">
      <w:pPr>
        <w:shd w:val="clear" w:color="auto" w:fill="FFFFFF"/>
        <w:jc w:val="both"/>
        <w:rPr>
          <w:sz w:val="20"/>
          <w:szCs w:val="20"/>
        </w:rPr>
      </w:pPr>
      <w:r w:rsidRPr="00A75A40">
        <w:rPr>
          <w:sz w:val="20"/>
          <w:szCs w:val="20"/>
        </w:rPr>
        <w:t>       3.3.1. Обеспечивают  обход подведомственных территорий с целью уточнения списков подлежащих обучению детей.</w:t>
      </w:r>
    </w:p>
    <w:p w:rsidR="00D72302" w:rsidRPr="00A75A40" w:rsidRDefault="00D72302" w:rsidP="00D72302">
      <w:pPr>
        <w:shd w:val="clear" w:color="auto" w:fill="FFFFFF"/>
        <w:jc w:val="both"/>
        <w:rPr>
          <w:sz w:val="20"/>
          <w:szCs w:val="20"/>
        </w:rPr>
      </w:pPr>
      <w:r w:rsidRPr="00A75A40">
        <w:rPr>
          <w:sz w:val="20"/>
          <w:szCs w:val="20"/>
        </w:rPr>
        <w:t xml:space="preserve">       3.3.2. Осуществляют  учет детей в соответствии с п.2.4 и п.2.8.2  настоящего Положения,  в соответствии со списками, полученными  от  администраций  сельских поселений  не позднее  15 сентября и 15 марта  каждого года  направляют сведения по установленной форме в Единую информационную базу данных в МКУ «ЦИМТО МОУ Ельниковского муниципального района».</w:t>
      </w:r>
    </w:p>
    <w:p w:rsidR="00D72302" w:rsidRPr="00A75A40" w:rsidRDefault="00D72302" w:rsidP="00D72302">
      <w:pPr>
        <w:shd w:val="clear" w:color="auto" w:fill="FFFFFF"/>
        <w:jc w:val="both"/>
        <w:rPr>
          <w:sz w:val="20"/>
          <w:szCs w:val="20"/>
        </w:rPr>
      </w:pPr>
      <w:r w:rsidRPr="00A75A40">
        <w:rPr>
          <w:sz w:val="20"/>
          <w:szCs w:val="20"/>
        </w:rPr>
        <w:t>         3.3.3. Осуществляют ведение документации по учету и движению обучающихся (воспитанников).  </w:t>
      </w:r>
    </w:p>
    <w:p w:rsidR="00D72302" w:rsidRPr="00A75A40" w:rsidRDefault="00D72302" w:rsidP="00D72302">
      <w:pPr>
        <w:shd w:val="clear" w:color="auto" w:fill="FFFFFF"/>
        <w:jc w:val="both"/>
        <w:rPr>
          <w:sz w:val="20"/>
          <w:szCs w:val="20"/>
        </w:rPr>
      </w:pPr>
      <w:r w:rsidRPr="00A75A40">
        <w:rPr>
          <w:sz w:val="20"/>
          <w:szCs w:val="20"/>
        </w:rPr>
        <w:t>         3.3.4. Информируют МКУ «ЦИМТО МОУ Ельниковского муниципального района»   о детях, выбывших из образовательного учреждения либо принятых в образовательное  учреждение.</w:t>
      </w:r>
    </w:p>
    <w:p w:rsidR="00D72302" w:rsidRPr="00A75A40" w:rsidRDefault="00D72302" w:rsidP="00D72302">
      <w:pPr>
        <w:shd w:val="clear" w:color="auto" w:fill="FFFFFF"/>
        <w:jc w:val="both"/>
        <w:rPr>
          <w:sz w:val="20"/>
          <w:szCs w:val="20"/>
        </w:rPr>
      </w:pPr>
      <w:r w:rsidRPr="00A75A40">
        <w:rPr>
          <w:sz w:val="20"/>
          <w:szCs w:val="20"/>
        </w:rPr>
        <w:t>         3.3.5. Представляют в МКУ «ЦИМТО МОУ Ельниковского муниципального района»  списки детей, окончивших обучение на ступенях дошкольного, начального общего,  основного общего и  среднего общего образования, и сведения о поступлении их на ступени соответственно начального общего, основного общего и среднего общего образования в другие образовательные учреждения.</w:t>
      </w:r>
    </w:p>
    <w:p w:rsidR="00D72302" w:rsidRPr="00A75A40" w:rsidRDefault="00D72302" w:rsidP="00D72302">
      <w:pPr>
        <w:shd w:val="clear" w:color="auto" w:fill="FFFFFF"/>
        <w:jc w:val="both"/>
        <w:rPr>
          <w:sz w:val="20"/>
          <w:szCs w:val="20"/>
        </w:rPr>
      </w:pPr>
      <w:r w:rsidRPr="00A75A40">
        <w:rPr>
          <w:sz w:val="20"/>
          <w:szCs w:val="20"/>
        </w:rPr>
        <w:t>         3.3.6. Принимают детей, не получающих образования, по направлению МКУ «ЦИМТО МОУ Ельниковского муниципального района».</w:t>
      </w:r>
    </w:p>
    <w:p w:rsidR="00D72302" w:rsidRPr="00A75A40" w:rsidRDefault="00D72302" w:rsidP="00D72302">
      <w:pPr>
        <w:shd w:val="clear" w:color="auto" w:fill="FFFFFF"/>
        <w:jc w:val="both"/>
        <w:rPr>
          <w:sz w:val="20"/>
          <w:szCs w:val="20"/>
        </w:rPr>
      </w:pPr>
      <w:r w:rsidRPr="00A75A40">
        <w:rPr>
          <w:sz w:val="20"/>
          <w:szCs w:val="20"/>
        </w:rPr>
        <w:t>         3.3.7. Информируют районную  комиссию  по делам несовершеннолетних и защите их прав о детях,  прекративших обучение в нарушение законодательства РФ.</w:t>
      </w:r>
    </w:p>
    <w:p w:rsidR="00D72302" w:rsidRPr="00A75A40" w:rsidRDefault="00D72302" w:rsidP="00D72302">
      <w:pPr>
        <w:shd w:val="clear" w:color="auto" w:fill="FFFFFF"/>
        <w:jc w:val="both"/>
        <w:rPr>
          <w:sz w:val="20"/>
          <w:szCs w:val="20"/>
        </w:rPr>
      </w:pPr>
      <w:r w:rsidRPr="00A75A40">
        <w:rPr>
          <w:sz w:val="20"/>
          <w:szCs w:val="20"/>
        </w:rPr>
        <w:t>         3.3.8. Обеспечивают надлежащую защиту  сведений, содержащих персональные данные о детях, в соответствии с требованиями Федерального закона «Об информации, информатизации и защите информации».</w:t>
      </w:r>
    </w:p>
    <w:p w:rsidR="00D72302" w:rsidRPr="00A75A40" w:rsidRDefault="00D72302" w:rsidP="00D72302">
      <w:pPr>
        <w:shd w:val="clear" w:color="auto" w:fill="FFFFFF"/>
        <w:jc w:val="both"/>
        <w:rPr>
          <w:sz w:val="20"/>
          <w:szCs w:val="20"/>
        </w:rPr>
      </w:pPr>
      <w:r w:rsidRPr="00A75A40">
        <w:rPr>
          <w:sz w:val="20"/>
          <w:szCs w:val="20"/>
        </w:rPr>
        <w:t xml:space="preserve">           3.3.9. Обеспечивают хранение полученных от должностных лиц администраций  сельских поселений, органов  регистрационного учета населения, местного самоуправления, внутренних дел, соцзащиты населения списков детей, подлежащих обучению, и иной документации по учету и движению обучающихся до достижения ими возраста 18 лет.</w:t>
      </w:r>
    </w:p>
    <w:p w:rsidR="00D72302" w:rsidRPr="00A75A40" w:rsidRDefault="00D72302" w:rsidP="00D72302">
      <w:pPr>
        <w:shd w:val="clear" w:color="auto" w:fill="FFFFFF"/>
        <w:jc w:val="both"/>
        <w:rPr>
          <w:sz w:val="20"/>
          <w:szCs w:val="20"/>
        </w:rPr>
      </w:pPr>
      <w:r w:rsidRPr="00A75A40">
        <w:rPr>
          <w:sz w:val="20"/>
          <w:szCs w:val="20"/>
        </w:rPr>
        <w:t xml:space="preserve">            3</w:t>
      </w:r>
      <w:r w:rsidRPr="00A75A40">
        <w:rPr>
          <w:iCs/>
          <w:sz w:val="20"/>
          <w:szCs w:val="20"/>
        </w:rPr>
        <w:t xml:space="preserve">.4. </w:t>
      </w:r>
      <w:r w:rsidRPr="00A75A40">
        <w:rPr>
          <w:bCs/>
          <w:iCs/>
          <w:sz w:val="20"/>
          <w:szCs w:val="20"/>
        </w:rPr>
        <w:t>Отраслевые и функциональные органы исполнительной власти района, подведомственные им учреждения и организации в пределах предоставленных им полномочий</w:t>
      </w:r>
      <w:r w:rsidRPr="00A75A40">
        <w:rPr>
          <w:sz w:val="20"/>
          <w:szCs w:val="20"/>
        </w:rPr>
        <w:t>:</w:t>
      </w:r>
    </w:p>
    <w:p w:rsidR="00D72302" w:rsidRDefault="00D72302" w:rsidP="00D72302">
      <w:pPr>
        <w:shd w:val="clear" w:color="auto" w:fill="FFFFFF"/>
        <w:jc w:val="both"/>
        <w:rPr>
          <w:sz w:val="20"/>
          <w:szCs w:val="20"/>
        </w:rPr>
      </w:pPr>
      <w:r w:rsidRPr="00A75A40">
        <w:rPr>
          <w:sz w:val="20"/>
          <w:szCs w:val="20"/>
        </w:rPr>
        <w:t xml:space="preserve">             3.4.1. предоставляют в соответствующие администрации городских и сельских поселений сведения, необходимые для учета детей, а также текущую информацию в соответствии c пунктом 2.6  настоящего Положения.</w:t>
      </w:r>
    </w:p>
    <w:p w:rsidR="00D72302" w:rsidRDefault="00D72302" w:rsidP="00D72302">
      <w:pPr>
        <w:shd w:val="clear" w:color="auto" w:fill="FFFFFF"/>
        <w:jc w:val="both"/>
        <w:rPr>
          <w:b/>
          <w:sz w:val="20"/>
          <w:szCs w:val="20"/>
        </w:rPr>
      </w:pPr>
    </w:p>
    <w:p w:rsidR="00D72302" w:rsidRPr="00A75A40" w:rsidRDefault="006B09CF" w:rsidP="00D72302">
      <w:pPr>
        <w:shd w:val="clear" w:color="auto" w:fill="FFFFFF"/>
        <w:jc w:val="both"/>
        <w:rPr>
          <w:b/>
          <w:color w:val="000000"/>
          <w:sz w:val="20"/>
          <w:szCs w:val="20"/>
        </w:rPr>
      </w:pPr>
      <w:r>
        <w:rPr>
          <w:b/>
          <w:sz w:val="20"/>
          <w:szCs w:val="20"/>
        </w:rPr>
        <w:t xml:space="preserve">31. </w:t>
      </w:r>
      <w:r w:rsidR="00D72302" w:rsidRPr="006F1447">
        <w:rPr>
          <w:b/>
          <w:sz w:val="20"/>
          <w:szCs w:val="20"/>
        </w:rPr>
        <w:t xml:space="preserve">Постановление администрации Ельниковского муниципального района </w:t>
      </w:r>
      <w:r w:rsidR="00D72302" w:rsidRPr="00A75A40">
        <w:rPr>
          <w:b/>
          <w:sz w:val="20"/>
          <w:szCs w:val="20"/>
        </w:rPr>
        <w:t>от 16.04. 2015  № 20</w:t>
      </w:r>
      <w:r w:rsidR="00D72302">
        <w:rPr>
          <w:b/>
          <w:sz w:val="20"/>
          <w:szCs w:val="20"/>
        </w:rPr>
        <w:t>5 «</w:t>
      </w:r>
      <w:r w:rsidR="00D72302" w:rsidRPr="00A75A40">
        <w:rPr>
          <w:b/>
          <w:sz w:val="20"/>
          <w:szCs w:val="20"/>
        </w:rPr>
        <w:t>Об утверждении  положения о формах</w:t>
      </w:r>
      <w:r w:rsidR="00D72302">
        <w:rPr>
          <w:b/>
          <w:sz w:val="20"/>
          <w:szCs w:val="20"/>
        </w:rPr>
        <w:t xml:space="preserve"> </w:t>
      </w:r>
      <w:r w:rsidR="00D72302" w:rsidRPr="00A75A40">
        <w:rPr>
          <w:b/>
          <w:sz w:val="20"/>
          <w:szCs w:val="20"/>
        </w:rPr>
        <w:t>получения образования  в   муниципальных образовательных            учреждениях</w:t>
      </w:r>
      <w:r w:rsidR="00D72302">
        <w:rPr>
          <w:b/>
          <w:sz w:val="20"/>
          <w:szCs w:val="20"/>
        </w:rPr>
        <w:t xml:space="preserve"> </w:t>
      </w:r>
      <w:r w:rsidR="00D72302" w:rsidRPr="00A75A40">
        <w:rPr>
          <w:b/>
          <w:sz w:val="20"/>
          <w:szCs w:val="20"/>
        </w:rPr>
        <w:t>Ельниковского муниципального района, реализующих общеобразовательные        программы   начального</w:t>
      </w:r>
      <w:r w:rsidR="00D72302">
        <w:rPr>
          <w:b/>
          <w:sz w:val="20"/>
          <w:szCs w:val="20"/>
        </w:rPr>
        <w:t xml:space="preserve"> </w:t>
      </w:r>
      <w:r w:rsidR="00D72302" w:rsidRPr="00A75A40">
        <w:rPr>
          <w:b/>
          <w:sz w:val="20"/>
          <w:szCs w:val="20"/>
        </w:rPr>
        <w:t xml:space="preserve">общего, основного общего, среднего  </w:t>
      </w:r>
      <w:r w:rsidR="00D72302" w:rsidRPr="00A75A40">
        <w:rPr>
          <w:b/>
          <w:color w:val="000000"/>
          <w:sz w:val="20"/>
          <w:szCs w:val="20"/>
        </w:rPr>
        <w:t>общего образования</w:t>
      </w:r>
      <w:r w:rsidR="00D72302">
        <w:rPr>
          <w:b/>
          <w:color w:val="000000"/>
          <w:sz w:val="20"/>
          <w:szCs w:val="20"/>
        </w:rPr>
        <w:t>»</w:t>
      </w:r>
    </w:p>
    <w:p w:rsidR="00D72302" w:rsidRPr="00A75A40" w:rsidRDefault="00D72302" w:rsidP="00D72302">
      <w:pPr>
        <w:jc w:val="both"/>
        <w:rPr>
          <w:b/>
          <w:sz w:val="20"/>
          <w:szCs w:val="20"/>
        </w:rPr>
      </w:pPr>
      <w:r w:rsidRPr="00A75A40">
        <w:rPr>
          <w:sz w:val="20"/>
          <w:szCs w:val="20"/>
        </w:rPr>
        <w:t xml:space="preserve">       В соответствии с пунктом 1 части  1   статьи 9   Федерального Закона от 29 декабря 2012 года № 273-ФЗ «Об образовании в Российской Федерации»,    администрация Ельниковского муниципального района Республики Мордовия </w:t>
      </w:r>
      <w:r w:rsidRPr="00A75A40">
        <w:rPr>
          <w:b/>
          <w:sz w:val="20"/>
          <w:szCs w:val="20"/>
        </w:rPr>
        <w:t xml:space="preserve">п о с т а н о в л я е т: </w:t>
      </w:r>
    </w:p>
    <w:p w:rsidR="00D72302" w:rsidRPr="00A75A40" w:rsidRDefault="00D72302" w:rsidP="00D72302">
      <w:pPr>
        <w:jc w:val="both"/>
        <w:rPr>
          <w:sz w:val="20"/>
          <w:szCs w:val="20"/>
        </w:rPr>
      </w:pPr>
      <w:r w:rsidRPr="00A75A40">
        <w:rPr>
          <w:sz w:val="20"/>
          <w:szCs w:val="20"/>
        </w:rPr>
        <w:t xml:space="preserve">       1.Утвердить   прилагаемое положение о формах получения      образования в муниципальных образовательных учреждениях        Ельниковского муниципального района, реализующих общеобразовательные        программы начального общего, основного общего, среднего  </w:t>
      </w:r>
      <w:r w:rsidRPr="00A75A40">
        <w:rPr>
          <w:color w:val="000000"/>
          <w:sz w:val="20"/>
          <w:szCs w:val="20"/>
        </w:rPr>
        <w:t>общего образования.</w:t>
      </w:r>
    </w:p>
    <w:p w:rsidR="00D72302" w:rsidRPr="00A75A40" w:rsidRDefault="00D72302" w:rsidP="00D72302">
      <w:pPr>
        <w:jc w:val="both"/>
        <w:rPr>
          <w:sz w:val="20"/>
          <w:szCs w:val="20"/>
        </w:rPr>
      </w:pPr>
      <w:r w:rsidRPr="00A75A40">
        <w:rPr>
          <w:sz w:val="20"/>
          <w:szCs w:val="20"/>
        </w:rPr>
        <w:t xml:space="preserve">       2. Настоящее постановление вступает в силу со дня его подписания.</w:t>
      </w:r>
    </w:p>
    <w:p w:rsidR="00D72302" w:rsidRPr="00A75A40" w:rsidRDefault="00D72302" w:rsidP="00D72302">
      <w:pPr>
        <w:rPr>
          <w:sz w:val="20"/>
          <w:szCs w:val="20"/>
        </w:rPr>
      </w:pPr>
      <w:r w:rsidRPr="00A75A40">
        <w:rPr>
          <w:sz w:val="20"/>
          <w:szCs w:val="20"/>
        </w:rPr>
        <w:t xml:space="preserve">Глава администрации Ельниковского муниципального района                                        Ю.А. Бекешев </w:t>
      </w:r>
    </w:p>
    <w:p w:rsidR="00D72302" w:rsidRPr="00A75A40" w:rsidRDefault="00D72302" w:rsidP="00D72302">
      <w:pPr>
        <w:jc w:val="right"/>
        <w:rPr>
          <w:sz w:val="20"/>
          <w:szCs w:val="20"/>
        </w:rPr>
      </w:pPr>
      <w:r w:rsidRPr="00A75A40">
        <w:rPr>
          <w:sz w:val="20"/>
          <w:szCs w:val="20"/>
        </w:rPr>
        <w:t xml:space="preserve">                   Утверждено</w:t>
      </w:r>
    </w:p>
    <w:p w:rsidR="00D72302" w:rsidRPr="00A75A40" w:rsidRDefault="00D72302" w:rsidP="00D72302">
      <w:pPr>
        <w:jc w:val="right"/>
        <w:rPr>
          <w:sz w:val="20"/>
          <w:szCs w:val="20"/>
        </w:rPr>
      </w:pPr>
      <w:r w:rsidRPr="00A75A40">
        <w:rPr>
          <w:sz w:val="20"/>
          <w:szCs w:val="20"/>
        </w:rPr>
        <w:t xml:space="preserve">                                                                                               постановлением администрации </w:t>
      </w:r>
    </w:p>
    <w:p w:rsidR="00D72302" w:rsidRPr="00A75A40" w:rsidRDefault="00D72302" w:rsidP="00D72302">
      <w:pPr>
        <w:tabs>
          <w:tab w:val="left" w:pos="2610"/>
        </w:tabs>
        <w:jc w:val="right"/>
        <w:rPr>
          <w:sz w:val="20"/>
          <w:szCs w:val="20"/>
        </w:rPr>
      </w:pPr>
      <w:r w:rsidRPr="00A75A40">
        <w:rPr>
          <w:sz w:val="20"/>
          <w:szCs w:val="20"/>
        </w:rPr>
        <w:t xml:space="preserve">                                                                                       Ельниковского муниципального района</w:t>
      </w:r>
    </w:p>
    <w:p w:rsidR="00D72302" w:rsidRPr="00A75A40" w:rsidRDefault="00D72302" w:rsidP="00D72302">
      <w:pPr>
        <w:ind w:firstLine="5670"/>
        <w:jc w:val="right"/>
        <w:rPr>
          <w:sz w:val="20"/>
          <w:szCs w:val="20"/>
        </w:rPr>
      </w:pPr>
      <w:r w:rsidRPr="00A75A40">
        <w:rPr>
          <w:sz w:val="20"/>
          <w:szCs w:val="20"/>
        </w:rPr>
        <w:t xml:space="preserve">        от 16.04.2015  № 205 </w:t>
      </w:r>
    </w:p>
    <w:p w:rsidR="00D72302" w:rsidRPr="00A75A40" w:rsidRDefault="00D72302" w:rsidP="00D72302">
      <w:pPr>
        <w:adjustRightInd w:val="0"/>
        <w:jc w:val="center"/>
        <w:rPr>
          <w:b/>
          <w:sz w:val="20"/>
          <w:szCs w:val="20"/>
        </w:rPr>
      </w:pPr>
      <w:r w:rsidRPr="00A75A40">
        <w:rPr>
          <w:b/>
          <w:sz w:val="20"/>
          <w:szCs w:val="20"/>
        </w:rPr>
        <w:lastRenderedPageBreak/>
        <w:t>Положение</w:t>
      </w:r>
      <w:r w:rsidRPr="00A75A40">
        <w:rPr>
          <w:b/>
          <w:sz w:val="20"/>
          <w:szCs w:val="20"/>
        </w:rPr>
        <w:br/>
        <w:t xml:space="preserve">о формах получения образования в муниципальных образовательных учреждениях Ельниковского муниципального района, реализующих общеобразовательные программы начального общего, основного общего, среднего  </w:t>
      </w:r>
      <w:r w:rsidRPr="00A75A40">
        <w:rPr>
          <w:b/>
          <w:color w:val="000000"/>
          <w:sz w:val="20"/>
          <w:szCs w:val="20"/>
        </w:rPr>
        <w:t>общего образования</w:t>
      </w:r>
      <w:r w:rsidRPr="00A75A40">
        <w:rPr>
          <w:b/>
          <w:color w:val="000000"/>
          <w:sz w:val="20"/>
          <w:szCs w:val="20"/>
        </w:rPr>
        <w:br/>
      </w:r>
      <w:bookmarkStart w:id="0" w:name="sub_100"/>
      <w:r w:rsidRPr="00A75A40">
        <w:rPr>
          <w:b/>
          <w:color w:val="000000"/>
          <w:sz w:val="20"/>
          <w:szCs w:val="20"/>
        </w:rPr>
        <w:t>1. Общие положения</w:t>
      </w:r>
    </w:p>
    <w:bookmarkEnd w:id="0"/>
    <w:p w:rsidR="00D72302" w:rsidRPr="00A75A40" w:rsidRDefault="00D72302" w:rsidP="00D72302">
      <w:pPr>
        <w:jc w:val="both"/>
        <w:rPr>
          <w:sz w:val="20"/>
          <w:szCs w:val="20"/>
        </w:rPr>
      </w:pPr>
      <w:r w:rsidRPr="00A75A40">
        <w:rPr>
          <w:color w:val="000000"/>
          <w:sz w:val="20"/>
          <w:szCs w:val="20"/>
        </w:rPr>
        <w:t> </w:t>
      </w:r>
      <w:bookmarkStart w:id="1" w:name="sub_11"/>
      <w:r w:rsidRPr="00A75A40">
        <w:rPr>
          <w:color w:val="000000"/>
          <w:sz w:val="20"/>
          <w:szCs w:val="20"/>
        </w:rPr>
        <w:t xml:space="preserve">      1.1. </w:t>
      </w:r>
      <w:bookmarkStart w:id="2" w:name="sub_12"/>
      <w:bookmarkEnd w:id="1"/>
      <w:r w:rsidR="00597513" w:rsidRPr="00A75A40">
        <w:rPr>
          <w:sz w:val="20"/>
          <w:szCs w:val="20"/>
        </w:rPr>
        <w:fldChar w:fldCharType="begin"/>
      </w:r>
      <w:r w:rsidRPr="00A75A40">
        <w:rPr>
          <w:sz w:val="20"/>
          <w:szCs w:val="20"/>
        </w:rPr>
        <w:instrText xml:space="preserve"> HYPERLINK "http://www.admgor.nnov.ru/upload/getODA/document8191.html" \l "sub_1000#sub_1000" </w:instrText>
      </w:r>
      <w:r w:rsidR="00597513" w:rsidRPr="00A75A40">
        <w:rPr>
          <w:sz w:val="20"/>
          <w:szCs w:val="20"/>
        </w:rPr>
        <w:fldChar w:fldCharType="separate"/>
      </w:r>
      <w:r w:rsidRPr="00A75A40">
        <w:rPr>
          <w:color w:val="000000"/>
          <w:sz w:val="20"/>
          <w:szCs w:val="20"/>
        </w:rPr>
        <w:t>Положение</w:t>
      </w:r>
      <w:r w:rsidR="00597513" w:rsidRPr="00A75A40">
        <w:rPr>
          <w:sz w:val="20"/>
          <w:szCs w:val="20"/>
        </w:rPr>
        <w:fldChar w:fldCharType="end"/>
      </w:r>
      <w:r w:rsidRPr="00A75A40">
        <w:rPr>
          <w:b/>
          <w:color w:val="000000"/>
          <w:sz w:val="20"/>
          <w:szCs w:val="20"/>
        </w:rPr>
        <w:t xml:space="preserve"> </w:t>
      </w:r>
      <w:r w:rsidRPr="00A75A40">
        <w:rPr>
          <w:color w:val="000000"/>
          <w:sz w:val="20"/>
          <w:szCs w:val="20"/>
        </w:rPr>
        <w:t>о формах получения образования в муниципальных образовательных учреждениях Ельниковского муниципального района, реализующих общеобразовательные программы начального общего, основного общего, среднего  общего образования (далее – Положение) регулирует деятельность муниципальных образовательных учреждений, реализующих общеобразовательные программы начального общего, основного общего, среднего общего образования (далее - общеобразовательное учреждение), по организации образовательного процесса в различных формах получения общего образования гражданами, проживающими на территории Ельниковского муниципального района.</w:t>
      </w:r>
      <w:bookmarkStart w:id="3" w:name="sub_13"/>
      <w:bookmarkEnd w:id="2"/>
    </w:p>
    <w:p w:rsidR="00D72302" w:rsidRPr="00A75A40" w:rsidRDefault="00D72302" w:rsidP="00D72302">
      <w:pPr>
        <w:jc w:val="both"/>
        <w:rPr>
          <w:sz w:val="20"/>
          <w:szCs w:val="20"/>
        </w:rPr>
      </w:pPr>
      <w:r w:rsidRPr="00A75A40">
        <w:rPr>
          <w:color w:val="000000"/>
          <w:sz w:val="20"/>
          <w:szCs w:val="20"/>
        </w:rPr>
        <w:t xml:space="preserve">          1.2. С учетом потребностей и возможностей личности общеобразовательные программы осваиваются в следующих формах: в образовательном учреждении - в форме очной, очно-заочной (вечерней), заочной; в форме семейного образования, самообразования, экстерната. Возможность освоения общеобразовательных программ в различных формах предоставляется на всех ступенях общего образования в целях создания вариативной образовательной среды, обеспечивающей благоприятные условия для разностороннего развития обучающихся в соответствии с их интересами и способностями и по согласованию с родителями (законными представителями) несовершеннолетних обучающихся. </w:t>
      </w:r>
      <w:bookmarkEnd w:id="3"/>
      <w:r w:rsidRPr="00A75A40">
        <w:rPr>
          <w:color w:val="000000"/>
          <w:sz w:val="20"/>
          <w:szCs w:val="20"/>
        </w:rPr>
        <w:t>Допускается сочетание различных форм получения общего образования.</w:t>
      </w:r>
    </w:p>
    <w:p w:rsidR="00D72302" w:rsidRPr="00A75A40" w:rsidRDefault="00D72302" w:rsidP="00D72302">
      <w:pPr>
        <w:jc w:val="both"/>
        <w:rPr>
          <w:sz w:val="20"/>
          <w:szCs w:val="20"/>
        </w:rPr>
      </w:pPr>
      <w:bookmarkStart w:id="4" w:name="sub_14"/>
      <w:r w:rsidRPr="00A75A40">
        <w:rPr>
          <w:color w:val="000000"/>
          <w:sz w:val="20"/>
          <w:szCs w:val="20"/>
        </w:rPr>
        <w:t xml:space="preserve">      1.3. Для всех форм получения общего образования в пределах конкретной основной общеобразовательной программы действует единый федеральный государственный образовательный стандарт.</w:t>
      </w:r>
    </w:p>
    <w:p w:rsidR="00D72302" w:rsidRPr="00A75A40" w:rsidRDefault="00D72302" w:rsidP="00D72302">
      <w:pPr>
        <w:jc w:val="both"/>
        <w:rPr>
          <w:sz w:val="20"/>
          <w:szCs w:val="20"/>
        </w:rPr>
      </w:pPr>
      <w:bookmarkStart w:id="5" w:name="sub_15"/>
      <w:bookmarkEnd w:id="4"/>
      <w:r w:rsidRPr="00A75A40">
        <w:rPr>
          <w:color w:val="000000"/>
          <w:sz w:val="20"/>
          <w:szCs w:val="20"/>
        </w:rPr>
        <w:t xml:space="preserve">      1.4. Общеобразовательное учреждение создает условия для реализации гражданами, проживающими на территории Ельниковского муниципального района, гарантированного государством права на получение общего образования.</w:t>
      </w:r>
    </w:p>
    <w:p w:rsidR="00D72302" w:rsidRPr="00A75A40" w:rsidRDefault="00D72302" w:rsidP="00D72302">
      <w:pPr>
        <w:jc w:val="both"/>
        <w:rPr>
          <w:sz w:val="20"/>
          <w:szCs w:val="20"/>
        </w:rPr>
      </w:pPr>
      <w:bookmarkStart w:id="6" w:name="sub_16"/>
      <w:bookmarkEnd w:id="5"/>
      <w:r w:rsidRPr="00A75A40">
        <w:rPr>
          <w:color w:val="000000"/>
          <w:sz w:val="20"/>
          <w:szCs w:val="20"/>
        </w:rPr>
        <w:t xml:space="preserve">      1.5. Общеобразовательное учреждение несет ответственность перед обучающимися, их родителями (законными представителями) и учредителем за качество образования и его соответствие федеральным государственным образовательным стандартам, за адекватность применяемых форм, методов и средств организации образовательного процесса возрастным психофизиологическим особенностям, склонностям, способностям, интересам обучающихся, требованиям охраны их жизни и здоровья.</w:t>
      </w:r>
    </w:p>
    <w:p w:rsidR="00D72302" w:rsidRPr="00A75A40" w:rsidRDefault="00D72302" w:rsidP="00D72302">
      <w:pPr>
        <w:jc w:val="center"/>
        <w:rPr>
          <w:sz w:val="20"/>
          <w:szCs w:val="20"/>
        </w:rPr>
      </w:pPr>
      <w:bookmarkStart w:id="7" w:name="sub_200"/>
      <w:bookmarkEnd w:id="6"/>
      <w:r w:rsidRPr="00A75A40">
        <w:rPr>
          <w:b/>
          <w:sz w:val="20"/>
          <w:szCs w:val="20"/>
        </w:rPr>
        <w:t>2. Общие требования к организации образовательного процесса</w:t>
      </w:r>
    </w:p>
    <w:bookmarkEnd w:id="7"/>
    <w:p w:rsidR="00D72302" w:rsidRPr="00A75A40" w:rsidRDefault="00D72302" w:rsidP="00D72302">
      <w:pPr>
        <w:jc w:val="both"/>
        <w:rPr>
          <w:sz w:val="20"/>
          <w:szCs w:val="20"/>
        </w:rPr>
      </w:pPr>
      <w:r w:rsidRPr="00A75A40">
        <w:rPr>
          <w:color w:val="000000"/>
          <w:sz w:val="20"/>
          <w:szCs w:val="20"/>
        </w:rPr>
        <w:t> </w:t>
      </w:r>
      <w:bookmarkStart w:id="8" w:name="sub_201"/>
      <w:r w:rsidRPr="00A75A40">
        <w:rPr>
          <w:color w:val="000000"/>
          <w:sz w:val="20"/>
          <w:szCs w:val="20"/>
        </w:rPr>
        <w:t xml:space="preserve">    2.1. Обучение в различных формах получения общего образования организуется в соответствии с основными общеобразовательными программами начального общего, основного общего и среднего общего образования, обеспечивающими реализацию федерального государственного образовательного стандарта, образовательных потребностей и запросов обучающихся. </w:t>
      </w:r>
      <w:bookmarkEnd w:id="8"/>
      <w:r w:rsidRPr="00A75A40">
        <w:rPr>
          <w:color w:val="000000"/>
          <w:sz w:val="20"/>
          <w:szCs w:val="20"/>
        </w:rPr>
        <w:t>Основные общеобразовательные программы включают в себя учебный план, рабочие программы учебных курсов, предметов, дисциплин (модулей) и другие материалы, обеспечивающие духовно-нравственное развитие, воспитание и качество подготовки обучающихся.</w:t>
      </w:r>
    </w:p>
    <w:p w:rsidR="00D72302" w:rsidRPr="00A75A40" w:rsidRDefault="00D72302" w:rsidP="00D72302">
      <w:pPr>
        <w:jc w:val="both"/>
        <w:rPr>
          <w:sz w:val="20"/>
          <w:szCs w:val="20"/>
        </w:rPr>
      </w:pPr>
      <w:bookmarkStart w:id="9" w:name="sub_202"/>
      <w:r w:rsidRPr="00A75A40">
        <w:rPr>
          <w:color w:val="000000"/>
          <w:sz w:val="20"/>
          <w:szCs w:val="20"/>
        </w:rPr>
        <w:t xml:space="preserve">        2.2. При освоении основных общеобразовательных программ начального общего, основного общего и среднего общего образования в формах, предусмотренных настоящим Положением, совершеннолетний гражданин или родители (законные представители) несовершеннолетнего обучающегося должны быть ознакомлены с настоящим Положением, уставом общеобразовательного учреждения, учебным планом, программами учебных предметов, требованиями федерального государственного образовательного стандарта, нормами оценки знаний обучающегося по каждому предмету учебного плана, иными документами, регламентирующими организацию образовательного процесса по избранной форме обучения, а также с нормативными документами, регламентирующими проведение государственной (итоговой) аттестации, в том числе в форме единого государственного экзамена.</w:t>
      </w:r>
    </w:p>
    <w:p w:rsidR="00D72302" w:rsidRPr="00A75A40" w:rsidRDefault="00D72302" w:rsidP="00D72302">
      <w:pPr>
        <w:jc w:val="both"/>
        <w:rPr>
          <w:sz w:val="20"/>
          <w:szCs w:val="20"/>
        </w:rPr>
      </w:pPr>
      <w:bookmarkStart w:id="10" w:name="sub_23"/>
      <w:bookmarkEnd w:id="9"/>
      <w:r w:rsidRPr="00A75A40">
        <w:rPr>
          <w:color w:val="000000"/>
          <w:sz w:val="20"/>
          <w:szCs w:val="20"/>
        </w:rPr>
        <w:t xml:space="preserve">       2.3. Обучающиеся, осваивающие основные общеобразовательные программы в очной, заочной формах или сочетающие данные формы, зачисляются в контингент обучающихся конкретного общеобразовательного учреждения. В приказе общеобразовательного учреждения и в личной карте обучающегося отражается форма освоения основных общеобразовательных программ в соответствии с заявлением совершеннолетнего гражданина или родителей (законных представителей) несовершеннолетнего обучающегося. Все данные об обучающемся вносятся в классный журнал того класса, в котором он будет числиться. </w:t>
      </w:r>
      <w:bookmarkEnd w:id="10"/>
      <w:r w:rsidRPr="00A75A40">
        <w:rPr>
          <w:color w:val="000000"/>
          <w:sz w:val="20"/>
          <w:szCs w:val="20"/>
        </w:rPr>
        <w:t>Обучающиеся, осваивающие основные общеобразовательные программы в форме экстерната, в контингент обучающихся не зачисляются, но учитываются в отдельном делопроизводстве. Обучающиеся, сочетающие экстернат и очную форму получения образования, включаются в контингент обучающихся конкретного общеобразовательного учреждения, и все данные о них вносятся в классный журнал того класса, в котором они числятся.</w:t>
      </w:r>
    </w:p>
    <w:p w:rsidR="00D72302" w:rsidRPr="00A75A40" w:rsidRDefault="00D72302" w:rsidP="00D72302">
      <w:pPr>
        <w:jc w:val="both"/>
        <w:rPr>
          <w:sz w:val="20"/>
          <w:szCs w:val="20"/>
        </w:rPr>
      </w:pPr>
      <w:bookmarkStart w:id="11" w:name="sub_24"/>
      <w:r w:rsidRPr="00A75A40">
        <w:rPr>
          <w:color w:val="000000"/>
          <w:sz w:val="20"/>
          <w:szCs w:val="20"/>
        </w:rPr>
        <w:t xml:space="preserve">       2.4. Родителям (законным представителям) несовершеннолетних обучающихся должна быть обеспечена возможность ознакомления с ходом и содержанием образовательного процесса, а также с оценками успеваемости обучающихся.</w:t>
      </w:r>
    </w:p>
    <w:p w:rsidR="00D72302" w:rsidRPr="00A75A40" w:rsidRDefault="00D72302" w:rsidP="00D72302">
      <w:pPr>
        <w:jc w:val="both"/>
        <w:rPr>
          <w:sz w:val="20"/>
          <w:szCs w:val="20"/>
        </w:rPr>
      </w:pPr>
      <w:bookmarkStart w:id="12" w:name="sub_25"/>
      <w:bookmarkEnd w:id="11"/>
      <w:r w:rsidRPr="00A75A40">
        <w:rPr>
          <w:color w:val="000000"/>
          <w:sz w:val="20"/>
          <w:szCs w:val="20"/>
        </w:rPr>
        <w:t>     2.5. Общеобразовательное учреждение осуществляет индивидуальный учет результатов освоения обучающимися основных общеобразовательных программ начального общего, основного общего и среднего (полного) общего образования, а также хранение в архивах данных об их результатах на бумажных и (или) электронных носителях в порядке, утвержденном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D72302" w:rsidRPr="00A75A40" w:rsidRDefault="00D72302" w:rsidP="00D72302">
      <w:pPr>
        <w:jc w:val="both"/>
        <w:rPr>
          <w:sz w:val="20"/>
          <w:szCs w:val="20"/>
        </w:rPr>
      </w:pPr>
      <w:bookmarkStart w:id="13" w:name="sub_26"/>
      <w:bookmarkEnd w:id="12"/>
      <w:r w:rsidRPr="00A75A40">
        <w:rPr>
          <w:color w:val="000000"/>
          <w:sz w:val="20"/>
          <w:szCs w:val="20"/>
        </w:rPr>
        <w:lastRenderedPageBreak/>
        <w:t xml:space="preserve">     2.6. Освоение основных общеобразовательных программ основного общего и среднего  общего образования в общеобразовательных учреждениях, имеющих государственную аккредитацию, завершается обязательной государственной (итоговой) аттестацией обучающихся.</w:t>
      </w:r>
    </w:p>
    <w:p w:rsidR="00D72302" w:rsidRPr="00A75A40" w:rsidRDefault="00D72302" w:rsidP="00D72302">
      <w:pPr>
        <w:jc w:val="both"/>
        <w:rPr>
          <w:sz w:val="20"/>
          <w:szCs w:val="20"/>
        </w:rPr>
      </w:pPr>
      <w:bookmarkStart w:id="14" w:name="sub_27"/>
      <w:bookmarkEnd w:id="13"/>
      <w:r w:rsidRPr="00A75A40">
        <w:rPr>
          <w:color w:val="000000"/>
          <w:sz w:val="20"/>
          <w:szCs w:val="20"/>
        </w:rPr>
        <w:t xml:space="preserve">     2.7. Общеобразовательное учреждение, имеющее государственную аккредитацию, выдает выпускникам, прошедшим государственную (итоговую) аттестацию, документ государственного образца о соответствующем уровне общего образования независимо от формы получения образования.</w:t>
      </w:r>
    </w:p>
    <w:p w:rsidR="00D72302" w:rsidRPr="00A75A40" w:rsidRDefault="00D72302" w:rsidP="00D72302">
      <w:pPr>
        <w:jc w:val="center"/>
        <w:rPr>
          <w:sz w:val="20"/>
          <w:szCs w:val="20"/>
        </w:rPr>
      </w:pPr>
      <w:bookmarkStart w:id="15" w:name="sub_300"/>
      <w:bookmarkEnd w:id="14"/>
      <w:r w:rsidRPr="00A75A40">
        <w:rPr>
          <w:b/>
          <w:sz w:val="20"/>
          <w:szCs w:val="20"/>
        </w:rPr>
        <w:t>3. Реализация общеобразовательных программ</w:t>
      </w:r>
    </w:p>
    <w:bookmarkEnd w:id="15"/>
    <w:p w:rsidR="00D72302" w:rsidRPr="00A75A40" w:rsidRDefault="00D72302" w:rsidP="00D72302">
      <w:pPr>
        <w:jc w:val="both"/>
        <w:rPr>
          <w:sz w:val="20"/>
          <w:szCs w:val="20"/>
        </w:rPr>
      </w:pPr>
      <w:r w:rsidRPr="00A75A40">
        <w:rPr>
          <w:color w:val="000000"/>
          <w:sz w:val="20"/>
          <w:szCs w:val="20"/>
        </w:rPr>
        <w:t xml:space="preserve">      </w:t>
      </w:r>
      <w:bookmarkStart w:id="16" w:name="sub_31"/>
      <w:r w:rsidRPr="00A75A40">
        <w:rPr>
          <w:color w:val="000000"/>
          <w:sz w:val="20"/>
          <w:szCs w:val="20"/>
        </w:rPr>
        <w:t>3.1. Общеобразовательные программы реализуются в муниципальных образовательных учреждениях, в том числе в специальных (коррекционных) классах для обучающихся с ограниченными возможностями здоровья.</w:t>
      </w:r>
    </w:p>
    <w:p w:rsidR="00D72302" w:rsidRPr="00A75A40" w:rsidRDefault="00D72302" w:rsidP="00D72302">
      <w:pPr>
        <w:jc w:val="both"/>
        <w:rPr>
          <w:sz w:val="20"/>
          <w:szCs w:val="20"/>
        </w:rPr>
      </w:pPr>
      <w:bookmarkStart w:id="17" w:name="sub_32"/>
      <w:bookmarkEnd w:id="16"/>
      <w:r w:rsidRPr="00A75A40">
        <w:rPr>
          <w:color w:val="000000"/>
          <w:sz w:val="20"/>
          <w:szCs w:val="20"/>
        </w:rPr>
        <w:t xml:space="preserve">      3.2. Обучающиеся, освоившие в полном объеме образовательную программу учебного года, переводятся в следующий класс.</w:t>
      </w:r>
    </w:p>
    <w:p w:rsidR="00D72302" w:rsidRPr="00A75A40" w:rsidRDefault="00D72302" w:rsidP="00D72302">
      <w:pPr>
        <w:jc w:val="both"/>
        <w:rPr>
          <w:sz w:val="20"/>
          <w:szCs w:val="20"/>
        </w:rPr>
      </w:pPr>
      <w:bookmarkStart w:id="18" w:name="sub_33"/>
      <w:bookmarkEnd w:id="17"/>
      <w:r w:rsidRPr="00A75A40">
        <w:rPr>
          <w:color w:val="000000"/>
          <w:sz w:val="20"/>
          <w:szCs w:val="20"/>
        </w:rPr>
        <w:t xml:space="preserve">      3.3. Обучающиеся на ступенях начального общего, основного общего и среднего общего образования, имеющие по итогам учебного года академическую задолженность по одному предмету, переводятся в следующий класс условно. Обучающиеся обязаны ликвидировать академическую задолженность в течение следующего учебного года. Общеобразовательные учреждения обязаны создать условия обучающимся для ликвидации этой задолженности и обеспечить контроль за своевременностью ее ликвидации.</w:t>
      </w:r>
    </w:p>
    <w:p w:rsidR="00D72302" w:rsidRPr="00A75A40" w:rsidRDefault="00D72302" w:rsidP="00D72302">
      <w:pPr>
        <w:jc w:val="both"/>
        <w:rPr>
          <w:sz w:val="20"/>
          <w:szCs w:val="20"/>
        </w:rPr>
      </w:pPr>
      <w:bookmarkStart w:id="19" w:name="sub_34"/>
      <w:bookmarkEnd w:id="18"/>
      <w:r w:rsidRPr="00A75A40">
        <w:rPr>
          <w:color w:val="000000"/>
          <w:sz w:val="20"/>
          <w:szCs w:val="20"/>
        </w:rPr>
        <w:t xml:space="preserve">      3.4. Обучающиеся на ступенях начального общего и основного общего образования, не освоившие образовательной программы учебного года и имеющие академическую задолженность по двум и более предметам или условно переведенные в следующий класс и не ликвидировавшие академической задолженности по одному предмету, по усмотрению родителей (законных представителей) оставляются на повторное обучение, переводятся в классы компенсирующего обучения или продолжают получать образование в иных формах.</w:t>
      </w:r>
    </w:p>
    <w:p w:rsidR="00D72302" w:rsidRPr="00A75A40" w:rsidRDefault="00D72302" w:rsidP="00D72302">
      <w:pPr>
        <w:jc w:val="both"/>
        <w:rPr>
          <w:sz w:val="20"/>
          <w:szCs w:val="20"/>
        </w:rPr>
      </w:pPr>
      <w:bookmarkStart w:id="20" w:name="sub_35"/>
      <w:bookmarkEnd w:id="19"/>
      <w:r w:rsidRPr="00A75A40">
        <w:rPr>
          <w:color w:val="000000"/>
          <w:sz w:val="20"/>
          <w:szCs w:val="20"/>
        </w:rPr>
        <w:t xml:space="preserve">      3.5. Обучающиеся на ступени среднего общего образования, не освоившие образовательной программы учебного года по очной форме обучения и имеющие академическую задолженность по двум и более предметам или условно переведенные в следующий класс и не ликвидировавшие академической задолженности по одному предмету, продолжают получать образование в иных формах.</w:t>
      </w:r>
    </w:p>
    <w:p w:rsidR="00D72302" w:rsidRPr="00A75A40" w:rsidRDefault="00D72302" w:rsidP="00D72302">
      <w:pPr>
        <w:jc w:val="both"/>
        <w:rPr>
          <w:sz w:val="20"/>
          <w:szCs w:val="20"/>
        </w:rPr>
      </w:pPr>
      <w:bookmarkStart w:id="21" w:name="sub_36"/>
      <w:bookmarkEnd w:id="20"/>
      <w:r w:rsidRPr="00A75A40">
        <w:rPr>
          <w:color w:val="000000"/>
          <w:sz w:val="20"/>
          <w:szCs w:val="20"/>
        </w:rPr>
        <w:t xml:space="preserve">      3.6. Перевод обучающегося в следующий класс осуществляется по решению педагогического совета общеобразовательного учреждения.</w:t>
      </w:r>
    </w:p>
    <w:p w:rsidR="00D72302" w:rsidRPr="00A75A40" w:rsidRDefault="00D72302" w:rsidP="00D72302">
      <w:pPr>
        <w:jc w:val="both"/>
        <w:rPr>
          <w:sz w:val="20"/>
          <w:szCs w:val="20"/>
        </w:rPr>
      </w:pPr>
      <w:bookmarkStart w:id="22" w:name="sub_37"/>
      <w:bookmarkEnd w:id="21"/>
      <w:r w:rsidRPr="00A75A40">
        <w:rPr>
          <w:color w:val="000000"/>
          <w:sz w:val="20"/>
          <w:szCs w:val="20"/>
        </w:rPr>
        <w:t xml:space="preserve">      3.7. Обучающиеся, не освоившие образовательную программу предыдущего уровня, не допускаются к обучению на следующей ступени общего образования.</w:t>
      </w:r>
    </w:p>
    <w:p w:rsidR="00D72302" w:rsidRPr="00A75A40" w:rsidRDefault="00D72302" w:rsidP="00D72302">
      <w:pPr>
        <w:jc w:val="center"/>
        <w:rPr>
          <w:sz w:val="20"/>
          <w:szCs w:val="20"/>
        </w:rPr>
      </w:pPr>
      <w:bookmarkStart w:id="23" w:name="sub_400"/>
      <w:bookmarkEnd w:id="22"/>
      <w:r w:rsidRPr="00A75A40">
        <w:rPr>
          <w:b/>
          <w:sz w:val="20"/>
          <w:szCs w:val="20"/>
        </w:rPr>
        <w:t>4. Организация получения общего образования</w:t>
      </w:r>
      <w:r>
        <w:rPr>
          <w:b/>
          <w:sz w:val="20"/>
          <w:szCs w:val="20"/>
        </w:rPr>
        <w:t xml:space="preserve"> </w:t>
      </w:r>
      <w:r w:rsidRPr="00A75A40">
        <w:rPr>
          <w:b/>
          <w:sz w:val="20"/>
          <w:szCs w:val="20"/>
        </w:rPr>
        <w:t>по очной форме обучения</w:t>
      </w:r>
    </w:p>
    <w:bookmarkEnd w:id="23"/>
    <w:p w:rsidR="00D72302" w:rsidRPr="00A75A40" w:rsidRDefault="00D72302" w:rsidP="00D72302">
      <w:pPr>
        <w:jc w:val="both"/>
        <w:rPr>
          <w:sz w:val="20"/>
          <w:szCs w:val="20"/>
        </w:rPr>
      </w:pPr>
      <w:r w:rsidRPr="00A75A40">
        <w:rPr>
          <w:color w:val="000000"/>
          <w:sz w:val="20"/>
          <w:szCs w:val="20"/>
        </w:rPr>
        <w:t> </w:t>
      </w:r>
      <w:bookmarkStart w:id="24" w:name="sub_41"/>
      <w:r w:rsidRPr="00A75A40">
        <w:rPr>
          <w:color w:val="000000"/>
          <w:sz w:val="20"/>
          <w:szCs w:val="20"/>
        </w:rPr>
        <w:t xml:space="preserve">  4.1. Получение общего образования по очной форме обучения предполагает обязательное посещение обучающимся учебных занятий по предметам учебного плана, организуемых общеобразовательным учреждением.</w:t>
      </w:r>
    </w:p>
    <w:p w:rsidR="00D72302" w:rsidRPr="00A75A40" w:rsidRDefault="00D72302" w:rsidP="00D72302">
      <w:pPr>
        <w:jc w:val="both"/>
        <w:rPr>
          <w:sz w:val="20"/>
          <w:szCs w:val="20"/>
        </w:rPr>
      </w:pPr>
      <w:bookmarkStart w:id="25" w:name="sub_42"/>
      <w:bookmarkEnd w:id="24"/>
      <w:r w:rsidRPr="00A75A40">
        <w:rPr>
          <w:color w:val="000000"/>
          <w:sz w:val="20"/>
          <w:szCs w:val="20"/>
        </w:rPr>
        <w:t xml:space="preserve">       4.2. Обучающимся, осваивающим образовательные программы общего образования по очной форме обучения, предоставляются на время обучения бесплатно учебники и другая литература, имеющаяся в библиотеке общеобразовательного учреждения.</w:t>
      </w:r>
    </w:p>
    <w:p w:rsidR="00D72302" w:rsidRPr="00A75A40" w:rsidRDefault="00D72302" w:rsidP="00D72302">
      <w:pPr>
        <w:jc w:val="both"/>
        <w:rPr>
          <w:sz w:val="20"/>
          <w:szCs w:val="20"/>
        </w:rPr>
      </w:pPr>
      <w:bookmarkStart w:id="26" w:name="sub_43"/>
      <w:bookmarkEnd w:id="25"/>
      <w:r w:rsidRPr="00A75A40">
        <w:rPr>
          <w:color w:val="000000"/>
          <w:sz w:val="20"/>
          <w:szCs w:val="20"/>
        </w:rPr>
        <w:t xml:space="preserve">       4.3. Основой организации образовательного процесса по очной форме обучения является урок.</w:t>
      </w:r>
    </w:p>
    <w:p w:rsidR="00D72302" w:rsidRPr="00A75A40" w:rsidRDefault="00D72302" w:rsidP="00D72302">
      <w:pPr>
        <w:jc w:val="both"/>
        <w:rPr>
          <w:color w:val="000000"/>
          <w:sz w:val="20"/>
          <w:szCs w:val="20"/>
        </w:rPr>
      </w:pPr>
      <w:bookmarkStart w:id="27" w:name="sub_44"/>
      <w:bookmarkEnd w:id="26"/>
      <w:r w:rsidRPr="00A75A40">
        <w:rPr>
          <w:color w:val="000000"/>
          <w:sz w:val="20"/>
          <w:szCs w:val="20"/>
        </w:rPr>
        <w:t xml:space="preserve">      </w:t>
      </w:r>
    </w:p>
    <w:p w:rsidR="00D72302" w:rsidRPr="00A75A40" w:rsidRDefault="00D72302" w:rsidP="00D72302">
      <w:pPr>
        <w:jc w:val="both"/>
        <w:rPr>
          <w:sz w:val="20"/>
          <w:szCs w:val="20"/>
        </w:rPr>
      </w:pPr>
      <w:r w:rsidRPr="00A75A40">
        <w:rPr>
          <w:color w:val="000000"/>
          <w:sz w:val="20"/>
          <w:szCs w:val="20"/>
        </w:rPr>
        <w:t xml:space="preserve">      4.4. Организация образовательного процесса по очной форме обучения регламентируется расписанием занятий, которое утверждается директором общеобразовательного учреждения.</w:t>
      </w:r>
    </w:p>
    <w:p w:rsidR="00D72302" w:rsidRPr="00A75A40" w:rsidRDefault="00D72302" w:rsidP="00D72302">
      <w:pPr>
        <w:jc w:val="both"/>
        <w:rPr>
          <w:sz w:val="20"/>
          <w:szCs w:val="20"/>
        </w:rPr>
      </w:pPr>
      <w:bookmarkStart w:id="28" w:name="sub_45"/>
      <w:bookmarkEnd w:id="27"/>
      <w:r w:rsidRPr="00A75A40">
        <w:rPr>
          <w:color w:val="000000"/>
          <w:sz w:val="20"/>
          <w:szCs w:val="20"/>
        </w:rPr>
        <w:t xml:space="preserve">      4.5. Обучающиеся, осваивающие образовательные программы общего образования по очной форме обучения, проходят промежуточную аттестацию по всем предметам учебного плана. Система оценок при промежуточной аттестации, формы, порядок и периодичность ее проведения определяются общеобразовательным учреждением самостоятельно и отражаются в его уставе.</w:t>
      </w:r>
    </w:p>
    <w:p w:rsidR="00D72302" w:rsidRPr="00A75A40" w:rsidRDefault="00D72302" w:rsidP="00D72302">
      <w:pPr>
        <w:jc w:val="both"/>
        <w:rPr>
          <w:sz w:val="20"/>
          <w:szCs w:val="20"/>
        </w:rPr>
      </w:pPr>
      <w:bookmarkStart w:id="29" w:name="sub_46"/>
      <w:bookmarkEnd w:id="28"/>
      <w:r w:rsidRPr="00A75A40">
        <w:rPr>
          <w:color w:val="000000"/>
          <w:sz w:val="20"/>
          <w:szCs w:val="20"/>
        </w:rPr>
        <w:t xml:space="preserve">      4.6. Обучающиеся имеют право на свободное посещение мероприятий, не предусмотренных учебным планом.</w:t>
      </w:r>
    </w:p>
    <w:p w:rsidR="00D72302" w:rsidRPr="00A75A40" w:rsidRDefault="00D72302" w:rsidP="00D72302">
      <w:pPr>
        <w:jc w:val="center"/>
        <w:rPr>
          <w:sz w:val="20"/>
          <w:szCs w:val="20"/>
        </w:rPr>
      </w:pPr>
      <w:bookmarkStart w:id="30" w:name="sub_500"/>
      <w:bookmarkEnd w:id="29"/>
      <w:r w:rsidRPr="00A75A40">
        <w:rPr>
          <w:b/>
          <w:sz w:val="20"/>
          <w:szCs w:val="20"/>
        </w:rPr>
        <w:t>5. Организация получения общего образования</w:t>
      </w:r>
      <w:r>
        <w:rPr>
          <w:b/>
          <w:sz w:val="20"/>
          <w:szCs w:val="20"/>
        </w:rPr>
        <w:t xml:space="preserve"> </w:t>
      </w:r>
      <w:r w:rsidRPr="00A75A40">
        <w:rPr>
          <w:b/>
          <w:sz w:val="20"/>
          <w:szCs w:val="20"/>
        </w:rPr>
        <w:t>по заочной форме обучения</w:t>
      </w:r>
    </w:p>
    <w:bookmarkEnd w:id="30"/>
    <w:p w:rsidR="00D72302" w:rsidRPr="00A75A40" w:rsidRDefault="00D72302" w:rsidP="00D72302">
      <w:pPr>
        <w:jc w:val="both"/>
        <w:rPr>
          <w:sz w:val="20"/>
          <w:szCs w:val="20"/>
        </w:rPr>
      </w:pPr>
      <w:r w:rsidRPr="00A75A40">
        <w:rPr>
          <w:color w:val="000000"/>
          <w:sz w:val="20"/>
          <w:szCs w:val="20"/>
        </w:rPr>
        <w:t> </w:t>
      </w:r>
      <w:bookmarkStart w:id="31" w:name="sub_51"/>
      <w:r w:rsidRPr="00A75A40">
        <w:rPr>
          <w:color w:val="000000"/>
          <w:sz w:val="20"/>
          <w:szCs w:val="20"/>
        </w:rPr>
        <w:t xml:space="preserve">  5.1. Заочная форма обучения организуется в соответствии с потребностями и возможностями обучающихся</w:t>
      </w:r>
      <w:bookmarkEnd w:id="31"/>
      <w:r w:rsidRPr="00A75A40">
        <w:rPr>
          <w:color w:val="000000"/>
          <w:sz w:val="20"/>
          <w:szCs w:val="20"/>
        </w:rPr>
        <w:t xml:space="preserve"> общеобразовательных учреждениях - по заявлению родителей (законных представителей) несовершеннолетних обучающихся.</w:t>
      </w:r>
    </w:p>
    <w:p w:rsidR="00D72302" w:rsidRPr="00A75A40" w:rsidRDefault="00D72302" w:rsidP="00D72302">
      <w:pPr>
        <w:jc w:val="both"/>
        <w:rPr>
          <w:sz w:val="20"/>
          <w:szCs w:val="20"/>
        </w:rPr>
      </w:pPr>
      <w:bookmarkStart w:id="32" w:name="sub_52"/>
      <w:r w:rsidRPr="00A75A40">
        <w:rPr>
          <w:color w:val="000000"/>
          <w:sz w:val="20"/>
          <w:szCs w:val="20"/>
        </w:rPr>
        <w:t xml:space="preserve">       5.2. Для обучающихся, осваивающих основные общеобразовательные программы начального общего, основного общего, среднего общего образования в общеобразовательном учреждении в очной форме и не имеющих возможности по уважительным причинам посещать учебные занятия, организуемые в очной форме, на период их отсутствия организуется заочная форма обучения:</w:t>
      </w:r>
    </w:p>
    <w:bookmarkEnd w:id="32"/>
    <w:p w:rsidR="00D72302" w:rsidRPr="00A75A40" w:rsidRDefault="00D72302" w:rsidP="00D72302">
      <w:pPr>
        <w:jc w:val="both"/>
        <w:rPr>
          <w:sz w:val="20"/>
          <w:szCs w:val="20"/>
        </w:rPr>
      </w:pPr>
      <w:r w:rsidRPr="00A75A40">
        <w:rPr>
          <w:color w:val="000000"/>
          <w:sz w:val="20"/>
          <w:szCs w:val="20"/>
        </w:rPr>
        <w:t>- находящихся на стационарном лечении в лечебно-профилактических учреждениях;</w:t>
      </w:r>
    </w:p>
    <w:p w:rsidR="00D72302" w:rsidRPr="00A75A40" w:rsidRDefault="00D72302" w:rsidP="00D72302">
      <w:pPr>
        <w:jc w:val="both"/>
        <w:rPr>
          <w:sz w:val="20"/>
          <w:szCs w:val="20"/>
        </w:rPr>
      </w:pPr>
      <w:r w:rsidRPr="00A75A40">
        <w:rPr>
          <w:color w:val="000000"/>
          <w:sz w:val="20"/>
          <w:szCs w:val="20"/>
        </w:rPr>
        <w:t>- выезжающих в период учебных занятий на учебно-тренировочные сборы кандидатов в сборные команды Российской Федерации на международные олимпиады школьников, на тренировочные сборы, на российские или международные спортивные соревнования, на конкурсы, смотры и т.п.</w:t>
      </w:r>
    </w:p>
    <w:p w:rsidR="00D72302" w:rsidRPr="00A75A40" w:rsidRDefault="00D72302" w:rsidP="00D72302">
      <w:pPr>
        <w:rPr>
          <w:sz w:val="20"/>
          <w:szCs w:val="20"/>
        </w:rPr>
      </w:pPr>
      <w:bookmarkStart w:id="33" w:name="sub_53"/>
      <w:r w:rsidRPr="00A75A40">
        <w:rPr>
          <w:color w:val="000000"/>
          <w:sz w:val="20"/>
          <w:szCs w:val="20"/>
        </w:rPr>
        <w:t xml:space="preserve">      5.3. Для обучающихся в общеобразовательном учреждении по очной форме обучения, освоение общеобразовательных программ по отдельным предметам учебного плана может быть организовано в заочной форме.</w:t>
      </w:r>
    </w:p>
    <w:p w:rsidR="00D72302" w:rsidRPr="00A75A40" w:rsidRDefault="00D72302" w:rsidP="00D72302">
      <w:pPr>
        <w:jc w:val="both"/>
        <w:rPr>
          <w:sz w:val="20"/>
          <w:szCs w:val="20"/>
        </w:rPr>
      </w:pPr>
      <w:bookmarkStart w:id="34" w:name="sub_54"/>
      <w:bookmarkEnd w:id="33"/>
      <w:r w:rsidRPr="00A75A40">
        <w:rPr>
          <w:color w:val="000000"/>
          <w:sz w:val="20"/>
          <w:szCs w:val="20"/>
        </w:rPr>
        <w:t xml:space="preserve">       5.4. Обучение по заочной форме осуществляется при обязательном выполнении федеральных государственных образовательных стандартов по всем предметам учебного плана конкретного класса.</w:t>
      </w:r>
    </w:p>
    <w:p w:rsidR="00D72302" w:rsidRPr="00A75A40" w:rsidRDefault="00D72302" w:rsidP="00D72302">
      <w:pPr>
        <w:jc w:val="both"/>
        <w:rPr>
          <w:sz w:val="20"/>
          <w:szCs w:val="20"/>
        </w:rPr>
      </w:pPr>
      <w:bookmarkStart w:id="35" w:name="sub_55"/>
      <w:bookmarkEnd w:id="34"/>
      <w:r w:rsidRPr="00A75A40">
        <w:rPr>
          <w:color w:val="000000"/>
          <w:sz w:val="20"/>
          <w:szCs w:val="20"/>
        </w:rPr>
        <w:t xml:space="preserve">       5.5. Основой организации учебной работы по заочной форме обучения являются самостоятельная работа обучающихся, групповые или индивидуальные консультации, зачеты (экзамены).</w:t>
      </w:r>
    </w:p>
    <w:p w:rsidR="00D72302" w:rsidRPr="00A75A40" w:rsidRDefault="00D72302" w:rsidP="00D72302">
      <w:pPr>
        <w:jc w:val="both"/>
        <w:rPr>
          <w:sz w:val="20"/>
          <w:szCs w:val="20"/>
        </w:rPr>
      </w:pPr>
      <w:bookmarkStart w:id="36" w:name="sub_56"/>
      <w:bookmarkEnd w:id="35"/>
      <w:r w:rsidRPr="00A75A40">
        <w:rPr>
          <w:color w:val="000000"/>
          <w:sz w:val="20"/>
          <w:szCs w:val="20"/>
        </w:rPr>
        <w:lastRenderedPageBreak/>
        <w:t xml:space="preserve">      5.6. При освоении общеобразовательных программ в заочной форме общеобразовательное учреждение предоставляет обучающемуся:</w:t>
      </w:r>
    </w:p>
    <w:bookmarkEnd w:id="36"/>
    <w:p w:rsidR="00D72302" w:rsidRPr="00A75A40" w:rsidRDefault="00D72302" w:rsidP="00D72302">
      <w:pPr>
        <w:jc w:val="both"/>
        <w:rPr>
          <w:sz w:val="20"/>
          <w:szCs w:val="20"/>
        </w:rPr>
      </w:pPr>
      <w:r w:rsidRPr="00A75A40">
        <w:rPr>
          <w:color w:val="000000"/>
          <w:sz w:val="20"/>
          <w:szCs w:val="20"/>
        </w:rPr>
        <w:t xml:space="preserve"> - адресные данные учреждения: номера телефонов, адрес электронной почты, адрес сайта в Интернете;</w:t>
      </w:r>
    </w:p>
    <w:p w:rsidR="00D72302" w:rsidRPr="00A75A40" w:rsidRDefault="00D72302" w:rsidP="00D72302">
      <w:pPr>
        <w:jc w:val="both"/>
        <w:rPr>
          <w:sz w:val="20"/>
          <w:szCs w:val="20"/>
        </w:rPr>
      </w:pPr>
      <w:r w:rsidRPr="00A75A40">
        <w:rPr>
          <w:color w:val="000000"/>
          <w:sz w:val="20"/>
          <w:szCs w:val="20"/>
        </w:rPr>
        <w:t>- учебный план;</w:t>
      </w:r>
    </w:p>
    <w:p w:rsidR="00D72302" w:rsidRPr="00A75A40" w:rsidRDefault="00D72302" w:rsidP="00D72302">
      <w:pPr>
        <w:jc w:val="both"/>
        <w:rPr>
          <w:sz w:val="20"/>
          <w:szCs w:val="20"/>
        </w:rPr>
      </w:pPr>
      <w:r w:rsidRPr="00A75A40">
        <w:rPr>
          <w:color w:val="000000"/>
          <w:sz w:val="20"/>
          <w:szCs w:val="20"/>
        </w:rPr>
        <w:t>- план учебной работы на четверть (полугодие) или учебный год по каждому предмету учебного плана;</w:t>
      </w:r>
    </w:p>
    <w:p w:rsidR="00D72302" w:rsidRPr="00A75A40" w:rsidRDefault="00D72302" w:rsidP="00D72302">
      <w:pPr>
        <w:jc w:val="both"/>
        <w:rPr>
          <w:sz w:val="20"/>
          <w:szCs w:val="20"/>
        </w:rPr>
      </w:pPr>
      <w:r w:rsidRPr="00A75A40">
        <w:rPr>
          <w:color w:val="000000"/>
          <w:sz w:val="20"/>
          <w:szCs w:val="20"/>
        </w:rPr>
        <w:t xml:space="preserve"> - бесплатные учебники;</w:t>
      </w:r>
    </w:p>
    <w:p w:rsidR="00D72302" w:rsidRPr="00A75A40" w:rsidRDefault="00D72302" w:rsidP="00D72302">
      <w:pPr>
        <w:jc w:val="both"/>
        <w:rPr>
          <w:sz w:val="20"/>
          <w:szCs w:val="20"/>
        </w:rPr>
      </w:pPr>
      <w:r w:rsidRPr="00A75A40">
        <w:rPr>
          <w:color w:val="000000"/>
          <w:sz w:val="20"/>
          <w:szCs w:val="20"/>
        </w:rPr>
        <w:t>- перечень практических и лабораторных работ с рекомендациями по их подготовке;</w:t>
      </w:r>
    </w:p>
    <w:p w:rsidR="00D72302" w:rsidRPr="00A75A40" w:rsidRDefault="00D72302" w:rsidP="00D72302">
      <w:pPr>
        <w:jc w:val="both"/>
        <w:rPr>
          <w:sz w:val="20"/>
          <w:szCs w:val="20"/>
        </w:rPr>
      </w:pPr>
      <w:r w:rsidRPr="00A75A40">
        <w:rPr>
          <w:color w:val="000000"/>
          <w:sz w:val="20"/>
          <w:szCs w:val="20"/>
        </w:rPr>
        <w:t>- контрольные работы с образцами их оформления;</w:t>
      </w:r>
    </w:p>
    <w:p w:rsidR="00D72302" w:rsidRPr="00A75A40" w:rsidRDefault="00D72302" w:rsidP="00D72302">
      <w:pPr>
        <w:jc w:val="both"/>
        <w:rPr>
          <w:sz w:val="20"/>
          <w:szCs w:val="20"/>
        </w:rPr>
      </w:pPr>
      <w:r w:rsidRPr="00A75A40">
        <w:rPr>
          <w:color w:val="000000"/>
          <w:sz w:val="20"/>
          <w:szCs w:val="20"/>
        </w:rPr>
        <w:t>- перечень тем для проведения зачетов;</w:t>
      </w:r>
    </w:p>
    <w:p w:rsidR="00D72302" w:rsidRPr="00A75A40" w:rsidRDefault="00D72302" w:rsidP="00D72302">
      <w:pPr>
        <w:jc w:val="both"/>
        <w:rPr>
          <w:sz w:val="20"/>
          <w:szCs w:val="20"/>
        </w:rPr>
      </w:pPr>
      <w:r w:rsidRPr="00A75A40">
        <w:rPr>
          <w:color w:val="000000"/>
          <w:sz w:val="20"/>
          <w:szCs w:val="20"/>
        </w:rPr>
        <w:t>- расписание консультаций, зачетов (экзаменов).</w:t>
      </w:r>
    </w:p>
    <w:p w:rsidR="00D72302" w:rsidRPr="00A75A40" w:rsidRDefault="00D72302" w:rsidP="00D72302">
      <w:pPr>
        <w:jc w:val="both"/>
        <w:rPr>
          <w:sz w:val="20"/>
          <w:szCs w:val="20"/>
        </w:rPr>
      </w:pPr>
      <w:bookmarkStart w:id="37" w:name="sub_57"/>
      <w:r w:rsidRPr="00A75A40">
        <w:rPr>
          <w:color w:val="000000"/>
          <w:sz w:val="20"/>
          <w:szCs w:val="20"/>
        </w:rPr>
        <w:t xml:space="preserve">       5.7. Работающим гражданам, осваивающим общеобразовательные программы в заочной форме и выполняющим учебный план, общеобразовательное учреждение предоставляет справку-вызов для получения дополнительного отпуска по месту работы. Форма справки-вызова разрабатывается и утверждается общеобразовательным учреждением самостоятельно. В первой части справки указывается продолжительность дополнительного отпуска и цель вызова. Во второй части справки содержится подтверждение, в котором отмечаются фактические сроки нахождения обучающегося на экзаменационной сессии. Справка-вызов выдается на бланке общеобразовательного учреждения за подписью директора и регистрируется в специальном журнале.</w:t>
      </w:r>
    </w:p>
    <w:p w:rsidR="00D72302" w:rsidRPr="00A75A40" w:rsidRDefault="00D72302" w:rsidP="00D72302">
      <w:pPr>
        <w:jc w:val="both"/>
        <w:rPr>
          <w:sz w:val="20"/>
          <w:szCs w:val="20"/>
        </w:rPr>
      </w:pPr>
      <w:bookmarkStart w:id="38" w:name="sub_58"/>
      <w:bookmarkEnd w:id="37"/>
      <w:r w:rsidRPr="00A75A40">
        <w:rPr>
          <w:color w:val="000000"/>
          <w:sz w:val="20"/>
          <w:szCs w:val="20"/>
        </w:rPr>
        <w:t xml:space="preserve">       5.8. Порядок, формы и сроки проведения промежуточной аттестации обучающихся по заочной форме определяются общеобразовательным учреждением самостоятельно. </w:t>
      </w:r>
      <w:bookmarkEnd w:id="38"/>
      <w:r w:rsidRPr="00A75A40">
        <w:rPr>
          <w:color w:val="000000"/>
          <w:sz w:val="20"/>
          <w:szCs w:val="20"/>
        </w:rPr>
        <w:t>Текущий контроль освоения обучающимся общеобразовательных программ по предметам учебного плана может осуществляться в форме зачетов (устных, письменных или комбинированных) по узловым темам учебного курса. Зачету обязательно должно предшествовать проведение консультации. Результаты зачета оформляются соответствующим протоколом; полученная отметка заносится в классный журнал. Годовые отметки обучающемуся, осваивающему общеобразовательные программы в заочной форме, выставляются с учетом результатов выполненных работ и зачетов (экзаменов) по предмету.</w:t>
      </w:r>
    </w:p>
    <w:p w:rsidR="00D72302" w:rsidRPr="00A75A40" w:rsidRDefault="00D72302" w:rsidP="00D72302">
      <w:pPr>
        <w:jc w:val="both"/>
        <w:rPr>
          <w:sz w:val="20"/>
          <w:szCs w:val="20"/>
        </w:rPr>
      </w:pPr>
      <w:bookmarkStart w:id="39" w:name="sub_59"/>
      <w:r w:rsidRPr="00A75A40">
        <w:rPr>
          <w:color w:val="000000"/>
          <w:sz w:val="20"/>
          <w:szCs w:val="20"/>
        </w:rPr>
        <w:t xml:space="preserve">       5.9. Обучающиеся, осваивающие в заочной форме общеобразовательные программы по отдельным предметам учебного плана и не прошедшие промежуточную аттестацию или получившие на промежуточной аттестации неудовлетворительный результат, продолжают в дальнейшем осваивать общеобразовательные программы по этим предметам в очной форме.</w:t>
      </w:r>
    </w:p>
    <w:p w:rsidR="00D72302" w:rsidRPr="00A75A40" w:rsidRDefault="00D72302" w:rsidP="00D72302">
      <w:pPr>
        <w:jc w:val="center"/>
        <w:rPr>
          <w:sz w:val="20"/>
          <w:szCs w:val="20"/>
        </w:rPr>
      </w:pPr>
      <w:bookmarkStart w:id="40" w:name="sub_600"/>
      <w:bookmarkEnd w:id="39"/>
      <w:r w:rsidRPr="00A75A40">
        <w:rPr>
          <w:b/>
          <w:sz w:val="20"/>
          <w:szCs w:val="20"/>
        </w:rPr>
        <w:t>6. Организация получения общего образования</w:t>
      </w:r>
      <w:r>
        <w:rPr>
          <w:b/>
          <w:sz w:val="20"/>
          <w:szCs w:val="20"/>
        </w:rPr>
        <w:t xml:space="preserve"> </w:t>
      </w:r>
      <w:r w:rsidRPr="00A75A40">
        <w:rPr>
          <w:b/>
          <w:sz w:val="20"/>
          <w:szCs w:val="20"/>
        </w:rPr>
        <w:t>в форме семейного образования</w:t>
      </w:r>
    </w:p>
    <w:bookmarkEnd w:id="40"/>
    <w:p w:rsidR="00D72302" w:rsidRPr="00A75A40" w:rsidRDefault="00D72302" w:rsidP="00D72302">
      <w:pPr>
        <w:jc w:val="both"/>
        <w:rPr>
          <w:sz w:val="20"/>
          <w:szCs w:val="20"/>
        </w:rPr>
      </w:pPr>
      <w:r w:rsidRPr="00A75A40">
        <w:rPr>
          <w:color w:val="000000"/>
          <w:sz w:val="20"/>
          <w:szCs w:val="20"/>
        </w:rPr>
        <w:t xml:space="preserve">      </w:t>
      </w:r>
      <w:bookmarkStart w:id="41" w:name="sub_61"/>
      <w:r w:rsidRPr="00A75A40">
        <w:rPr>
          <w:color w:val="000000"/>
          <w:sz w:val="20"/>
          <w:szCs w:val="20"/>
        </w:rPr>
        <w:t xml:space="preserve">6.1. </w:t>
      </w:r>
      <w:r w:rsidRPr="00A75A40">
        <w:rPr>
          <w:bCs/>
          <w:color w:val="000000"/>
          <w:sz w:val="20"/>
          <w:szCs w:val="20"/>
        </w:rPr>
        <w:t>Семейное образование</w:t>
      </w:r>
      <w:r w:rsidRPr="00A75A40">
        <w:rPr>
          <w:color w:val="000000"/>
          <w:sz w:val="20"/>
          <w:szCs w:val="20"/>
        </w:rPr>
        <w:t xml:space="preserve"> - форма освоения ребенком общеобразовательных программ начального общего, основного общего, среднего общего образования в семье.</w:t>
      </w:r>
    </w:p>
    <w:p w:rsidR="00D72302" w:rsidRPr="00A75A40" w:rsidRDefault="00D72302" w:rsidP="00D72302">
      <w:pPr>
        <w:jc w:val="both"/>
        <w:rPr>
          <w:sz w:val="20"/>
          <w:szCs w:val="20"/>
        </w:rPr>
      </w:pPr>
      <w:bookmarkStart w:id="42" w:name="sub_64"/>
      <w:bookmarkEnd w:id="41"/>
      <w:r w:rsidRPr="00A75A40">
        <w:rPr>
          <w:color w:val="000000"/>
          <w:sz w:val="20"/>
          <w:szCs w:val="20"/>
        </w:rPr>
        <w:t xml:space="preserve">       6.2. Для осуществления семейного образования родители (законные представители) могут:</w:t>
      </w:r>
    </w:p>
    <w:bookmarkEnd w:id="42"/>
    <w:p w:rsidR="00D72302" w:rsidRPr="00A75A40" w:rsidRDefault="00D72302" w:rsidP="00D72302">
      <w:pPr>
        <w:jc w:val="both"/>
        <w:rPr>
          <w:sz w:val="20"/>
          <w:szCs w:val="20"/>
        </w:rPr>
      </w:pPr>
      <w:r w:rsidRPr="00A75A40">
        <w:rPr>
          <w:color w:val="000000"/>
          <w:sz w:val="20"/>
          <w:szCs w:val="20"/>
        </w:rPr>
        <w:t>- пригласить преподавателя самостоятельно;</w:t>
      </w:r>
    </w:p>
    <w:p w:rsidR="00D72302" w:rsidRPr="00A75A40" w:rsidRDefault="00D72302" w:rsidP="00D72302">
      <w:pPr>
        <w:jc w:val="both"/>
        <w:rPr>
          <w:sz w:val="20"/>
          <w:szCs w:val="20"/>
        </w:rPr>
      </w:pPr>
      <w:r w:rsidRPr="00A75A40">
        <w:rPr>
          <w:color w:val="000000"/>
          <w:sz w:val="20"/>
          <w:szCs w:val="20"/>
        </w:rPr>
        <w:t>- обратиться за помощью в общеобразовательное учреждение;</w:t>
      </w:r>
    </w:p>
    <w:p w:rsidR="00D72302" w:rsidRPr="00A75A40" w:rsidRDefault="00D72302" w:rsidP="00D72302">
      <w:pPr>
        <w:jc w:val="both"/>
        <w:rPr>
          <w:sz w:val="20"/>
          <w:szCs w:val="20"/>
        </w:rPr>
      </w:pPr>
      <w:r w:rsidRPr="00A75A40">
        <w:rPr>
          <w:color w:val="000000"/>
          <w:sz w:val="20"/>
          <w:szCs w:val="20"/>
        </w:rPr>
        <w:t>- обучать самостоятельно.</w:t>
      </w:r>
    </w:p>
    <w:p w:rsidR="00D72302" w:rsidRPr="00A75A40" w:rsidRDefault="00D72302" w:rsidP="00D72302">
      <w:pPr>
        <w:jc w:val="both"/>
        <w:rPr>
          <w:sz w:val="20"/>
          <w:szCs w:val="20"/>
        </w:rPr>
      </w:pPr>
      <w:r w:rsidRPr="00A75A40">
        <w:rPr>
          <w:color w:val="000000"/>
          <w:sz w:val="20"/>
          <w:szCs w:val="20"/>
        </w:rPr>
        <w:t xml:space="preserve">        Родители (законные представители) несут ответственность за выполнение общеобразовательных программ в соответствии с федеральными государственными образовательными стандартами.</w:t>
      </w:r>
    </w:p>
    <w:p w:rsidR="00D72302" w:rsidRPr="00A75A40" w:rsidRDefault="00D72302" w:rsidP="00D72302">
      <w:pPr>
        <w:jc w:val="both"/>
        <w:rPr>
          <w:sz w:val="20"/>
          <w:szCs w:val="20"/>
        </w:rPr>
      </w:pPr>
      <w:bookmarkStart w:id="43" w:name="sub_65"/>
      <w:r w:rsidRPr="00A75A40">
        <w:rPr>
          <w:color w:val="000000"/>
          <w:sz w:val="20"/>
          <w:szCs w:val="20"/>
        </w:rPr>
        <w:t xml:space="preserve">       6.3. Перейти на семейную форму получения образования обучающиеся могут на любой ступени общего образования: начального общего, основного общего, среднего  общего образования. Перевод оформляется приказом директора общеобразовательного учреждения по заявлению родителей (законных представителей).</w:t>
      </w:r>
    </w:p>
    <w:p w:rsidR="00D72302" w:rsidRPr="00A75A40" w:rsidRDefault="00D72302" w:rsidP="00D72302">
      <w:pPr>
        <w:jc w:val="both"/>
        <w:rPr>
          <w:sz w:val="20"/>
          <w:szCs w:val="20"/>
        </w:rPr>
      </w:pPr>
      <w:bookmarkStart w:id="44" w:name="sub_66"/>
      <w:bookmarkEnd w:id="43"/>
      <w:r w:rsidRPr="00A75A40">
        <w:rPr>
          <w:color w:val="000000"/>
          <w:sz w:val="20"/>
          <w:szCs w:val="20"/>
        </w:rPr>
        <w:t xml:space="preserve">       6.4. Обучающиеся, получающие общее образование в семье, вправе на любом этапе обучения по решению родителей (законных представителей) продолжить обучение в общеобразовательном учреждении.</w:t>
      </w:r>
    </w:p>
    <w:p w:rsidR="00D72302" w:rsidRPr="00A75A40" w:rsidRDefault="00D72302" w:rsidP="00D72302">
      <w:pPr>
        <w:jc w:val="both"/>
        <w:rPr>
          <w:sz w:val="20"/>
          <w:szCs w:val="20"/>
        </w:rPr>
      </w:pPr>
      <w:bookmarkStart w:id="45" w:name="sub_67"/>
      <w:bookmarkEnd w:id="44"/>
      <w:r w:rsidRPr="00A75A40">
        <w:rPr>
          <w:color w:val="000000"/>
          <w:sz w:val="20"/>
          <w:szCs w:val="20"/>
        </w:rPr>
        <w:t xml:space="preserve">       6.5. Проведение промежуточной аттестации обучающегося в форме семейного образования осуществляется в соответствии с федеральными государственными образовательными программами. Порядок, формы и сроки проведения промежуточной аттестации обучающегося определяются общеобразовательным учреждением самостоятельно, оформляются приказом директора учреждения и доводятся до сведения его родителей (законных представителей) под роспись. Результаты промежуточной аттестации оформляются соответствующим протоколом. </w:t>
      </w:r>
      <w:bookmarkEnd w:id="45"/>
      <w:r w:rsidRPr="00A75A40">
        <w:rPr>
          <w:color w:val="000000"/>
          <w:sz w:val="20"/>
          <w:szCs w:val="20"/>
        </w:rPr>
        <w:t>Родители (законные представители) несовершеннолетнего обучающегося могут присутствовать на промежуточной аттестации обучающегося при наличии медицинских показаний или по рекомендации психолога и должны быть информированы в письменном виде об уровне усвоения обучающимся общеобразовательных программ.</w:t>
      </w:r>
    </w:p>
    <w:p w:rsidR="00D72302" w:rsidRPr="00A75A40" w:rsidRDefault="00D72302" w:rsidP="00D72302">
      <w:pPr>
        <w:jc w:val="both"/>
        <w:rPr>
          <w:sz w:val="20"/>
          <w:szCs w:val="20"/>
        </w:rPr>
      </w:pPr>
      <w:bookmarkStart w:id="46" w:name="sub_68"/>
      <w:r w:rsidRPr="00A75A40">
        <w:rPr>
          <w:color w:val="000000"/>
          <w:sz w:val="20"/>
          <w:szCs w:val="20"/>
        </w:rPr>
        <w:t xml:space="preserve">       6.6. Обучающимся, прошедшим промежуточную аттестацию и не проходившим государственную (итоговую) аттестацию, выдается справка о промежуточной аттестации установленной формы согласно </w:t>
      </w:r>
      <w:hyperlink r:id="rId6" w:anchor="sub_800#sub_800" w:history="1">
        <w:r w:rsidRPr="00A75A40">
          <w:rPr>
            <w:color w:val="000000"/>
            <w:sz w:val="20"/>
            <w:szCs w:val="20"/>
          </w:rPr>
          <w:t>приложени</w:t>
        </w:r>
      </w:hyperlink>
      <w:r w:rsidRPr="00A75A40">
        <w:rPr>
          <w:color w:val="000000"/>
          <w:sz w:val="20"/>
          <w:szCs w:val="20"/>
        </w:rPr>
        <w:t xml:space="preserve">ю к настоящему Положению. </w:t>
      </w:r>
      <w:bookmarkEnd w:id="46"/>
      <w:r w:rsidRPr="00A75A40">
        <w:rPr>
          <w:color w:val="000000"/>
          <w:sz w:val="20"/>
          <w:szCs w:val="20"/>
        </w:rPr>
        <w:t>Заявление о прохождении государственной (итоговой) аттестации подается не позднее, чем за три месяца до ее начала.</w:t>
      </w:r>
    </w:p>
    <w:p w:rsidR="00D72302" w:rsidRPr="00A75A40" w:rsidRDefault="00D72302" w:rsidP="00D72302">
      <w:pPr>
        <w:jc w:val="both"/>
        <w:rPr>
          <w:sz w:val="20"/>
          <w:szCs w:val="20"/>
        </w:rPr>
      </w:pPr>
      <w:bookmarkStart w:id="47" w:name="sub_69"/>
      <w:r w:rsidRPr="00A75A40">
        <w:rPr>
          <w:color w:val="000000"/>
          <w:sz w:val="20"/>
          <w:szCs w:val="20"/>
        </w:rPr>
        <w:t xml:space="preserve">       6.7. Перевод обучающегося в следующий класс осуществляется по решению педагогического совета общеобразовательного учреждения.</w:t>
      </w:r>
    </w:p>
    <w:p w:rsidR="00D72302" w:rsidRPr="00A75A40" w:rsidRDefault="00D72302" w:rsidP="00D72302">
      <w:pPr>
        <w:jc w:val="center"/>
        <w:rPr>
          <w:sz w:val="20"/>
          <w:szCs w:val="20"/>
        </w:rPr>
      </w:pPr>
      <w:bookmarkStart w:id="48" w:name="sub_700"/>
      <w:bookmarkEnd w:id="47"/>
      <w:r w:rsidRPr="00A75A40">
        <w:rPr>
          <w:b/>
          <w:sz w:val="20"/>
          <w:szCs w:val="20"/>
        </w:rPr>
        <w:t>7. Организация получения общего образования в форме самообразования</w:t>
      </w:r>
    </w:p>
    <w:bookmarkEnd w:id="48"/>
    <w:p w:rsidR="00D72302" w:rsidRPr="00A75A40" w:rsidRDefault="00D72302" w:rsidP="00D72302">
      <w:pPr>
        <w:jc w:val="both"/>
        <w:rPr>
          <w:sz w:val="20"/>
          <w:szCs w:val="20"/>
        </w:rPr>
      </w:pPr>
      <w:r w:rsidRPr="00A75A40">
        <w:rPr>
          <w:color w:val="000000"/>
          <w:sz w:val="20"/>
          <w:szCs w:val="20"/>
        </w:rPr>
        <w:t> </w:t>
      </w:r>
      <w:bookmarkStart w:id="49" w:name="sub_71"/>
      <w:r w:rsidRPr="00A75A40">
        <w:rPr>
          <w:color w:val="000000"/>
          <w:sz w:val="20"/>
          <w:szCs w:val="20"/>
        </w:rPr>
        <w:t xml:space="preserve">  7.1. Освоение образовательных программ в форме самообразования предполагает самостоятельное изучение общеобразовательных программ начального общего, основного общего, среднего  общего образования с последующей промежуточной и государственной (итоговой) аттестацией. </w:t>
      </w:r>
      <w:bookmarkEnd w:id="49"/>
      <w:r w:rsidRPr="00A75A40">
        <w:rPr>
          <w:color w:val="000000"/>
          <w:sz w:val="20"/>
          <w:szCs w:val="20"/>
        </w:rPr>
        <w:t>Прохождение промежуточной и государственной (итоговой) аттестации осуществляется в общеобразовательном учреждении, имеющем государственную аккредитацию.</w:t>
      </w:r>
    </w:p>
    <w:p w:rsidR="00D72302" w:rsidRPr="00A75A40" w:rsidRDefault="00D72302" w:rsidP="00D72302">
      <w:pPr>
        <w:jc w:val="both"/>
        <w:rPr>
          <w:sz w:val="20"/>
          <w:szCs w:val="20"/>
        </w:rPr>
      </w:pPr>
      <w:bookmarkStart w:id="50" w:name="sub_72"/>
      <w:r w:rsidRPr="00A75A40">
        <w:rPr>
          <w:color w:val="000000"/>
          <w:sz w:val="20"/>
          <w:szCs w:val="20"/>
        </w:rPr>
        <w:lastRenderedPageBreak/>
        <w:t xml:space="preserve">      7.2. Обучающиеся общеобразовательных учреждений, осваивающие образовательные программы начального общего, основного общего, среднего общего образования в очной форме, имеют право осваивать общеобразовательные программы по отдельным предметам в форме самообразования и пройти по ним промежуточную и государственную (итоговую) аттестацию в этих же учреждениях.</w:t>
      </w:r>
    </w:p>
    <w:p w:rsidR="00D72302" w:rsidRPr="00A75A40" w:rsidRDefault="00D72302" w:rsidP="00D72302">
      <w:pPr>
        <w:jc w:val="both"/>
        <w:rPr>
          <w:sz w:val="20"/>
          <w:szCs w:val="20"/>
        </w:rPr>
      </w:pPr>
      <w:bookmarkStart w:id="51" w:name="sub_73"/>
      <w:bookmarkEnd w:id="50"/>
      <w:r w:rsidRPr="00A75A40">
        <w:rPr>
          <w:color w:val="000000"/>
          <w:sz w:val="20"/>
          <w:szCs w:val="20"/>
        </w:rPr>
        <w:t xml:space="preserve">       7.3. Перейти на форму самообразования обучающиеся могут на любой ступени общего образования: начального общего, основного общего, среднего общего образования. Перевод оформляется приказом директора общеобразовательного учреждения по заявлению совершеннолетнего гражданина или заявления родителей (законных представителей) несовершеннолетнего обучающегося</w:t>
      </w:r>
    </w:p>
    <w:p w:rsidR="00D72302" w:rsidRPr="00A75A40" w:rsidRDefault="00D72302" w:rsidP="00D72302">
      <w:pPr>
        <w:jc w:val="both"/>
        <w:rPr>
          <w:sz w:val="20"/>
          <w:szCs w:val="20"/>
        </w:rPr>
      </w:pPr>
      <w:bookmarkStart w:id="52" w:name="sub_74"/>
      <w:bookmarkEnd w:id="51"/>
      <w:r w:rsidRPr="00A75A40">
        <w:rPr>
          <w:color w:val="000000"/>
          <w:sz w:val="20"/>
          <w:szCs w:val="20"/>
        </w:rPr>
        <w:t xml:space="preserve">       7.4. Обучающиеся, осваивающие общеобразовательные программы в форме самообразования, вправе на любом этапе продолжить обучение в общеобразовательном учреждении. Данное решение оформляется приказом директора общеобразовательного учреждения на основании заявления совершеннолетнего гражданина или заявления родителей (законных представителей) несовершеннолетнего обучающегося.</w:t>
      </w:r>
    </w:p>
    <w:p w:rsidR="00D72302" w:rsidRPr="00A75A40" w:rsidRDefault="00D72302" w:rsidP="00D72302">
      <w:pPr>
        <w:jc w:val="both"/>
        <w:rPr>
          <w:sz w:val="20"/>
          <w:szCs w:val="20"/>
        </w:rPr>
      </w:pPr>
      <w:bookmarkStart w:id="53" w:name="sub_75"/>
      <w:bookmarkEnd w:id="52"/>
      <w:r w:rsidRPr="00A75A40">
        <w:rPr>
          <w:color w:val="000000"/>
          <w:sz w:val="20"/>
          <w:szCs w:val="20"/>
        </w:rPr>
        <w:t xml:space="preserve">       7.5. Проведение промежуточной аттестации обучающегося, осваивающего общеобразовательные программы в форме самообразования, осуществляется в соответствии с федеральными государственными образовательными программами. Порядок, формы и сроки проведения промежуточной аттестации обучающегося определяются общеобразовательным учреждением самостоятельно, оформляются приказом директора учреждения и доводятся до сведения совершеннолетнего гражданина или родителей (законных представителей) несовершеннолетнего обучающегося под роспись. Результаты промежуточной аттестации оформляются соответствующим протоколом.</w:t>
      </w:r>
    </w:p>
    <w:p w:rsidR="00D72302" w:rsidRPr="00A75A40" w:rsidRDefault="00D72302" w:rsidP="00D72302">
      <w:pPr>
        <w:jc w:val="both"/>
        <w:rPr>
          <w:sz w:val="20"/>
          <w:szCs w:val="20"/>
        </w:rPr>
      </w:pPr>
      <w:bookmarkStart w:id="54" w:name="sub_76"/>
      <w:bookmarkEnd w:id="53"/>
      <w:r w:rsidRPr="00A75A40">
        <w:rPr>
          <w:color w:val="000000"/>
          <w:sz w:val="20"/>
          <w:szCs w:val="20"/>
        </w:rPr>
        <w:t xml:space="preserve">       7.6. Обучающиеся, указанные в </w:t>
      </w:r>
      <w:hyperlink r:id="rId7" w:anchor="sub_72#sub_72" w:history="1">
        <w:r w:rsidRPr="00A75A40">
          <w:rPr>
            <w:color w:val="000000"/>
            <w:sz w:val="20"/>
            <w:szCs w:val="20"/>
          </w:rPr>
          <w:t>пункте 7.2</w:t>
        </w:r>
      </w:hyperlink>
      <w:r w:rsidRPr="00A75A40">
        <w:rPr>
          <w:color w:val="000000"/>
          <w:sz w:val="20"/>
          <w:szCs w:val="20"/>
        </w:rPr>
        <w:t xml:space="preserve"> настоящего Положения, сочетающие очную форму получения общего образования и самообразование и не прошедшие промежуточную аттестацию по предметам, изучаемым ими в форме самообразования, продолжают осваивать общеобразовательные программы в очной форме в установленном порядке.</w:t>
      </w:r>
      <w:bookmarkStart w:id="55" w:name="sub_800"/>
      <w:bookmarkEnd w:id="54"/>
    </w:p>
    <w:p w:rsidR="00D72302" w:rsidRPr="00A75A40" w:rsidRDefault="00D72302" w:rsidP="00D72302">
      <w:pPr>
        <w:ind w:firstLine="698"/>
        <w:jc w:val="right"/>
        <w:rPr>
          <w:sz w:val="20"/>
          <w:szCs w:val="20"/>
        </w:rPr>
      </w:pPr>
      <w:r w:rsidRPr="00A75A40">
        <w:rPr>
          <w:bCs/>
          <w:color w:val="000000"/>
          <w:sz w:val="20"/>
          <w:szCs w:val="20"/>
        </w:rPr>
        <w:t> Приложение</w:t>
      </w:r>
    </w:p>
    <w:bookmarkEnd w:id="55"/>
    <w:p w:rsidR="00D72302" w:rsidRPr="00A75A40" w:rsidRDefault="00D72302" w:rsidP="00D72302">
      <w:pPr>
        <w:ind w:firstLine="4253"/>
        <w:jc w:val="right"/>
        <w:rPr>
          <w:bCs/>
          <w:color w:val="000000"/>
          <w:sz w:val="20"/>
          <w:szCs w:val="20"/>
        </w:rPr>
      </w:pPr>
      <w:r w:rsidRPr="00A75A40">
        <w:rPr>
          <w:bCs/>
          <w:color w:val="000000"/>
          <w:sz w:val="20"/>
          <w:szCs w:val="20"/>
        </w:rPr>
        <w:t xml:space="preserve">к </w:t>
      </w:r>
      <w:hyperlink r:id="rId8" w:anchor="sub_1000#sub_1000" w:history="1">
        <w:r w:rsidRPr="00A75A40">
          <w:rPr>
            <w:bCs/>
            <w:color w:val="000000"/>
            <w:sz w:val="20"/>
            <w:szCs w:val="20"/>
          </w:rPr>
          <w:t>положению</w:t>
        </w:r>
      </w:hyperlink>
      <w:r w:rsidRPr="00A75A40">
        <w:rPr>
          <w:bCs/>
          <w:color w:val="000000"/>
          <w:sz w:val="20"/>
          <w:szCs w:val="20"/>
        </w:rPr>
        <w:t xml:space="preserve"> о формах получения образования</w:t>
      </w:r>
    </w:p>
    <w:p w:rsidR="00D72302" w:rsidRPr="00A75A40" w:rsidRDefault="00D72302" w:rsidP="00D72302">
      <w:pPr>
        <w:ind w:firstLine="4253"/>
        <w:jc w:val="right"/>
        <w:rPr>
          <w:sz w:val="20"/>
          <w:szCs w:val="20"/>
        </w:rPr>
      </w:pPr>
      <w:r w:rsidRPr="00A75A40">
        <w:rPr>
          <w:bCs/>
          <w:color w:val="000000"/>
          <w:sz w:val="20"/>
          <w:szCs w:val="20"/>
        </w:rPr>
        <w:t>в муниципальных образовательных учреждениях</w:t>
      </w:r>
    </w:p>
    <w:p w:rsidR="00D72302" w:rsidRPr="00A75A40" w:rsidRDefault="00D72302" w:rsidP="00D72302">
      <w:pPr>
        <w:ind w:firstLine="4253"/>
        <w:jc w:val="right"/>
        <w:rPr>
          <w:bCs/>
          <w:color w:val="000000"/>
          <w:sz w:val="20"/>
          <w:szCs w:val="20"/>
        </w:rPr>
      </w:pPr>
      <w:r w:rsidRPr="00A75A40">
        <w:rPr>
          <w:bCs/>
          <w:color w:val="000000"/>
          <w:sz w:val="20"/>
          <w:szCs w:val="20"/>
        </w:rPr>
        <w:t>Ельниковского муниципального района,</w:t>
      </w:r>
    </w:p>
    <w:p w:rsidR="00D72302" w:rsidRPr="00A75A40" w:rsidRDefault="00D72302" w:rsidP="00D72302">
      <w:pPr>
        <w:jc w:val="right"/>
        <w:rPr>
          <w:bCs/>
          <w:color w:val="000000"/>
          <w:sz w:val="20"/>
          <w:szCs w:val="20"/>
        </w:rPr>
      </w:pPr>
      <w:r w:rsidRPr="00A75A40">
        <w:rPr>
          <w:bCs/>
          <w:color w:val="000000"/>
          <w:sz w:val="20"/>
          <w:szCs w:val="20"/>
        </w:rPr>
        <w:t xml:space="preserve">                                                                       реализующих общеобразовательные программы</w:t>
      </w:r>
    </w:p>
    <w:p w:rsidR="00D72302" w:rsidRPr="00A75A40" w:rsidRDefault="00D72302" w:rsidP="00D72302">
      <w:pPr>
        <w:jc w:val="right"/>
        <w:rPr>
          <w:sz w:val="20"/>
          <w:szCs w:val="20"/>
        </w:rPr>
      </w:pPr>
      <w:r w:rsidRPr="00A75A40">
        <w:rPr>
          <w:bCs/>
          <w:color w:val="000000"/>
          <w:sz w:val="20"/>
          <w:szCs w:val="20"/>
        </w:rPr>
        <w:t xml:space="preserve">                                                                       начального общего, основного общего, среднего </w:t>
      </w:r>
    </w:p>
    <w:p w:rsidR="00D72302" w:rsidRPr="00A75A40" w:rsidRDefault="00D72302" w:rsidP="00D72302">
      <w:pPr>
        <w:ind w:firstLine="4253"/>
        <w:jc w:val="right"/>
        <w:rPr>
          <w:sz w:val="20"/>
          <w:szCs w:val="20"/>
        </w:rPr>
      </w:pPr>
      <w:r w:rsidRPr="00A75A40">
        <w:rPr>
          <w:bCs/>
          <w:color w:val="000000"/>
          <w:sz w:val="20"/>
          <w:szCs w:val="20"/>
        </w:rPr>
        <w:t>общего образования</w:t>
      </w:r>
    </w:p>
    <w:p w:rsidR="00D72302" w:rsidRPr="00A75A40" w:rsidRDefault="00D72302" w:rsidP="00D72302">
      <w:pPr>
        <w:jc w:val="center"/>
        <w:rPr>
          <w:sz w:val="20"/>
          <w:szCs w:val="20"/>
        </w:rPr>
      </w:pPr>
      <w:r w:rsidRPr="00A75A40">
        <w:rPr>
          <w:b/>
          <w:sz w:val="20"/>
          <w:szCs w:val="20"/>
        </w:rPr>
        <w:t>Справка</w:t>
      </w:r>
      <w:r w:rsidRPr="00A75A40">
        <w:rPr>
          <w:b/>
          <w:sz w:val="20"/>
          <w:szCs w:val="20"/>
        </w:rPr>
        <w:br/>
        <w:t>о промежуточной аттестации в общеобразовательном учреждении</w:t>
      </w:r>
    </w:p>
    <w:p w:rsidR="00D72302" w:rsidRPr="00A75A40" w:rsidRDefault="00D72302" w:rsidP="00D72302">
      <w:pPr>
        <w:rPr>
          <w:sz w:val="20"/>
          <w:szCs w:val="20"/>
        </w:rPr>
      </w:pPr>
      <w:r w:rsidRPr="00A75A40">
        <w:rPr>
          <w:sz w:val="20"/>
          <w:szCs w:val="20"/>
        </w:rPr>
        <w:t> </w:t>
      </w:r>
      <w:r w:rsidRPr="00A75A40">
        <w:rPr>
          <w:color w:val="000000"/>
          <w:sz w:val="20"/>
          <w:szCs w:val="20"/>
        </w:rPr>
        <w:t>_____________________________________________________________________________</w:t>
      </w:r>
    </w:p>
    <w:p w:rsidR="00D72302" w:rsidRPr="00A75A40" w:rsidRDefault="00D72302" w:rsidP="00D72302">
      <w:pPr>
        <w:jc w:val="center"/>
        <w:rPr>
          <w:sz w:val="20"/>
          <w:szCs w:val="20"/>
        </w:rPr>
      </w:pPr>
      <w:r w:rsidRPr="00A75A40">
        <w:rPr>
          <w:color w:val="000000"/>
          <w:sz w:val="20"/>
          <w:szCs w:val="20"/>
        </w:rPr>
        <w:t>(Фамилия, имя, отчество)</w:t>
      </w:r>
    </w:p>
    <w:p w:rsidR="00D72302" w:rsidRPr="00A75A40" w:rsidRDefault="00D72302" w:rsidP="00D72302">
      <w:pPr>
        <w:rPr>
          <w:sz w:val="20"/>
          <w:szCs w:val="20"/>
        </w:rPr>
      </w:pPr>
      <w:r w:rsidRPr="00A75A40">
        <w:rPr>
          <w:color w:val="000000"/>
          <w:sz w:val="20"/>
          <w:szCs w:val="20"/>
        </w:rPr>
        <w:t>в ____________________________________________________________________________,</w:t>
      </w:r>
    </w:p>
    <w:p w:rsidR="00D72302" w:rsidRPr="00A75A40" w:rsidRDefault="00D72302" w:rsidP="00D72302">
      <w:pPr>
        <w:rPr>
          <w:sz w:val="20"/>
          <w:szCs w:val="20"/>
        </w:rPr>
      </w:pPr>
      <w:r w:rsidRPr="00A75A40">
        <w:rPr>
          <w:color w:val="000000"/>
          <w:sz w:val="20"/>
          <w:szCs w:val="20"/>
        </w:rPr>
        <w:t xml:space="preserve">            (полное наименование образовательного учреждения  в соответствии с уставом)</w:t>
      </w:r>
    </w:p>
    <w:p w:rsidR="00D72302" w:rsidRPr="00A75A40" w:rsidRDefault="00D72302" w:rsidP="00D72302">
      <w:pPr>
        <w:rPr>
          <w:sz w:val="20"/>
          <w:szCs w:val="20"/>
        </w:rPr>
      </w:pPr>
      <w:r w:rsidRPr="00A75A40">
        <w:rPr>
          <w:color w:val="000000"/>
          <w:sz w:val="20"/>
          <w:szCs w:val="20"/>
        </w:rPr>
        <w:t>расположенном по адресу:</w:t>
      </w:r>
    </w:p>
    <w:p w:rsidR="00D72302" w:rsidRPr="00A75A40" w:rsidRDefault="00D72302" w:rsidP="00D72302">
      <w:pPr>
        <w:rPr>
          <w:sz w:val="20"/>
          <w:szCs w:val="20"/>
        </w:rPr>
      </w:pPr>
      <w:r w:rsidRPr="00A75A40">
        <w:rPr>
          <w:color w:val="000000"/>
          <w:sz w:val="20"/>
          <w:szCs w:val="20"/>
        </w:rPr>
        <w:t>_____________________________________________________________________________</w:t>
      </w:r>
    </w:p>
    <w:p w:rsidR="00D72302" w:rsidRPr="00A75A40" w:rsidRDefault="00D72302" w:rsidP="00D72302">
      <w:pPr>
        <w:rPr>
          <w:sz w:val="20"/>
          <w:szCs w:val="20"/>
        </w:rPr>
      </w:pPr>
      <w:r w:rsidRPr="00A75A40">
        <w:rPr>
          <w:color w:val="000000"/>
          <w:sz w:val="20"/>
          <w:szCs w:val="20"/>
        </w:rPr>
        <w:t xml:space="preserve">                                                        (указать юридический адрес учреждения)</w:t>
      </w:r>
    </w:p>
    <w:p w:rsidR="00D72302" w:rsidRPr="00A75A40" w:rsidRDefault="00D72302" w:rsidP="00D72302">
      <w:pPr>
        <w:rPr>
          <w:sz w:val="20"/>
          <w:szCs w:val="20"/>
        </w:rPr>
      </w:pPr>
      <w:r w:rsidRPr="00A75A40">
        <w:rPr>
          <w:color w:val="000000"/>
          <w:sz w:val="20"/>
          <w:szCs w:val="20"/>
        </w:rPr>
        <w:t>_____________________________________________________________________________,</w:t>
      </w:r>
    </w:p>
    <w:p w:rsidR="00D72302" w:rsidRPr="00A75A40" w:rsidRDefault="00D72302" w:rsidP="00D72302">
      <w:pPr>
        <w:rPr>
          <w:sz w:val="20"/>
          <w:szCs w:val="20"/>
        </w:rPr>
      </w:pPr>
      <w:r w:rsidRPr="00A75A40">
        <w:rPr>
          <w:color w:val="000000"/>
          <w:sz w:val="20"/>
          <w:szCs w:val="20"/>
        </w:rPr>
        <w:t>в ________________________ учебном году пройдена промежуточная аттестация</w:t>
      </w:r>
    </w:p>
    <w:p w:rsidR="00D72302" w:rsidRPr="00A75A40" w:rsidRDefault="00D72302" w:rsidP="00D72302">
      <w:pPr>
        <w:rPr>
          <w:sz w:val="20"/>
          <w:szCs w:val="20"/>
        </w:rPr>
      </w:pPr>
      <w:r w:rsidRPr="00A75A40">
        <w:rPr>
          <w:color w:val="000000"/>
          <w:sz w:val="20"/>
          <w:szCs w:val="20"/>
        </w:rPr>
        <w:t> </w:t>
      </w:r>
    </w:p>
    <w:tbl>
      <w:tblPr>
        <w:tblW w:w="0" w:type="auto"/>
        <w:tblInd w:w="108" w:type="dxa"/>
        <w:tblBorders>
          <w:top w:val="single" w:sz="4" w:space="0" w:color="auto"/>
          <w:left w:val="single" w:sz="4" w:space="0" w:color="auto"/>
          <w:bottom w:val="single" w:sz="4" w:space="0" w:color="auto"/>
          <w:right w:val="single" w:sz="4" w:space="0" w:color="auto"/>
        </w:tblBorders>
        <w:tblLook w:val="04A0"/>
      </w:tblPr>
      <w:tblGrid>
        <w:gridCol w:w="640"/>
        <w:gridCol w:w="4087"/>
        <w:gridCol w:w="2784"/>
        <w:gridCol w:w="2375"/>
      </w:tblGrid>
      <w:tr w:rsidR="00D72302" w:rsidRPr="00A75A40" w:rsidTr="00F3736C">
        <w:tc>
          <w:tcPr>
            <w:tcW w:w="640" w:type="dxa"/>
            <w:tcBorders>
              <w:top w:val="single" w:sz="4" w:space="0" w:color="auto"/>
              <w:left w:val="single" w:sz="4" w:space="0" w:color="auto"/>
              <w:bottom w:val="single" w:sz="4" w:space="0" w:color="auto"/>
              <w:right w:val="nil"/>
            </w:tcBorders>
          </w:tcPr>
          <w:p w:rsidR="00D72302" w:rsidRPr="00A75A40" w:rsidRDefault="00D72302" w:rsidP="00F3736C">
            <w:pPr>
              <w:jc w:val="center"/>
              <w:rPr>
                <w:sz w:val="20"/>
                <w:szCs w:val="20"/>
              </w:rPr>
            </w:pPr>
            <w:r w:rsidRPr="00A75A40">
              <w:rPr>
                <w:color w:val="000000"/>
                <w:sz w:val="20"/>
                <w:szCs w:val="20"/>
              </w:rPr>
              <w:t>№ п/п</w:t>
            </w:r>
          </w:p>
        </w:tc>
        <w:tc>
          <w:tcPr>
            <w:tcW w:w="4087" w:type="dxa"/>
            <w:tcBorders>
              <w:top w:val="single" w:sz="4" w:space="0" w:color="auto"/>
              <w:left w:val="single" w:sz="4" w:space="0" w:color="auto"/>
              <w:bottom w:val="single" w:sz="4" w:space="0" w:color="auto"/>
              <w:right w:val="nil"/>
            </w:tcBorders>
          </w:tcPr>
          <w:p w:rsidR="00D72302" w:rsidRPr="00A75A40" w:rsidRDefault="00D72302" w:rsidP="00F3736C">
            <w:pPr>
              <w:jc w:val="center"/>
              <w:rPr>
                <w:sz w:val="20"/>
                <w:szCs w:val="20"/>
              </w:rPr>
            </w:pPr>
            <w:r w:rsidRPr="00A75A40">
              <w:rPr>
                <w:color w:val="000000"/>
                <w:sz w:val="20"/>
                <w:szCs w:val="20"/>
              </w:rPr>
              <w:t>Наименование учебных предметов</w:t>
            </w:r>
          </w:p>
        </w:tc>
        <w:tc>
          <w:tcPr>
            <w:tcW w:w="2784" w:type="dxa"/>
            <w:tcBorders>
              <w:top w:val="single" w:sz="4" w:space="0" w:color="auto"/>
              <w:left w:val="single" w:sz="4" w:space="0" w:color="auto"/>
              <w:bottom w:val="single" w:sz="4" w:space="0" w:color="auto"/>
              <w:right w:val="nil"/>
            </w:tcBorders>
          </w:tcPr>
          <w:p w:rsidR="00D72302" w:rsidRPr="00A75A40" w:rsidRDefault="00D72302" w:rsidP="00F3736C">
            <w:pPr>
              <w:jc w:val="center"/>
              <w:rPr>
                <w:sz w:val="20"/>
                <w:szCs w:val="20"/>
              </w:rPr>
            </w:pPr>
            <w:r w:rsidRPr="00A75A40">
              <w:rPr>
                <w:color w:val="000000"/>
                <w:sz w:val="20"/>
                <w:szCs w:val="20"/>
              </w:rPr>
              <w:t>Полугодие, класс, полный курс предмета (указать)</w:t>
            </w:r>
          </w:p>
        </w:tc>
        <w:tc>
          <w:tcPr>
            <w:tcW w:w="2375" w:type="dxa"/>
            <w:tcBorders>
              <w:top w:val="single" w:sz="4" w:space="0" w:color="auto"/>
              <w:left w:val="single" w:sz="4" w:space="0" w:color="auto"/>
              <w:bottom w:val="single" w:sz="4" w:space="0" w:color="auto"/>
              <w:right w:val="single" w:sz="4" w:space="0" w:color="auto"/>
            </w:tcBorders>
          </w:tcPr>
          <w:p w:rsidR="00D72302" w:rsidRPr="00A75A40" w:rsidRDefault="00D72302" w:rsidP="00F3736C">
            <w:pPr>
              <w:jc w:val="center"/>
              <w:rPr>
                <w:sz w:val="20"/>
                <w:szCs w:val="20"/>
              </w:rPr>
            </w:pPr>
            <w:r w:rsidRPr="00A75A40">
              <w:rPr>
                <w:color w:val="000000"/>
                <w:sz w:val="20"/>
                <w:szCs w:val="20"/>
              </w:rPr>
              <w:t>Оценка (расшифровка)</w:t>
            </w:r>
          </w:p>
        </w:tc>
      </w:tr>
      <w:tr w:rsidR="00D72302" w:rsidRPr="00A75A40" w:rsidTr="00F3736C">
        <w:tc>
          <w:tcPr>
            <w:tcW w:w="640"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1.</w:t>
            </w:r>
          </w:p>
        </w:tc>
        <w:tc>
          <w:tcPr>
            <w:tcW w:w="4087"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 </w:t>
            </w:r>
          </w:p>
        </w:tc>
        <w:tc>
          <w:tcPr>
            <w:tcW w:w="2784"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 </w:t>
            </w:r>
          </w:p>
        </w:tc>
        <w:tc>
          <w:tcPr>
            <w:tcW w:w="2375" w:type="dxa"/>
            <w:tcBorders>
              <w:top w:val="single" w:sz="4" w:space="0" w:color="auto"/>
              <w:left w:val="single" w:sz="4" w:space="0" w:color="auto"/>
              <w:bottom w:val="single" w:sz="4" w:space="0" w:color="auto"/>
              <w:right w:val="single" w:sz="4" w:space="0" w:color="auto"/>
            </w:tcBorders>
          </w:tcPr>
          <w:p w:rsidR="00D72302" w:rsidRPr="00A75A40" w:rsidRDefault="00D72302" w:rsidP="00F3736C">
            <w:pPr>
              <w:rPr>
                <w:sz w:val="20"/>
                <w:szCs w:val="20"/>
              </w:rPr>
            </w:pPr>
            <w:r w:rsidRPr="00A75A40">
              <w:rPr>
                <w:color w:val="000000"/>
                <w:sz w:val="20"/>
                <w:szCs w:val="20"/>
              </w:rPr>
              <w:t> </w:t>
            </w:r>
          </w:p>
        </w:tc>
      </w:tr>
      <w:tr w:rsidR="00D72302" w:rsidRPr="00A75A40" w:rsidTr="00F3736C">
        <w:tc>
          <w:tcPr>
            <w:tcW w:w="640"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2.</w:t>
            </w:r>
          </w:p>
        </w:tc>
        <w:tc>
          <w:tcPr>
            <w:tcW w:w="4087"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 </w:t>
            </w:r>
          </w:p>
        </w:tc>
        <w:tc>
          <w:tcPr>
            <w:tcW w:w="2784"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 </w:t>
            </w:r>
          </w:p>
        </w:tc>
        <w:tc>
          <w:tcPr>
            <w:tcW w:w="2375" w:type="dxa"/>
            <w:tcBorders>
              <w:top w:val="single" w:sz="4" w:space="0" w:color="auto"/>
              <w:left w:val="single" w:sz="4" w:space="0" w:color="auto"/>
              <w:bottom w:val="single" w:sz="4" w:space="0" w:color="auto"/>
              <w:right w:val="single" w:sz="4" w:space="0" w:color="auto"/>
            </w:tcBorders>
          </w:tcPr>
          <w:p w:rsidR="00D72302" w:rsidRPr="00A75A40" w:rsidRDefault="00D72302" w:rsidP="00F3736C">
            <w:pPr>
              <w:rPr>
                <w:sz w:val="20"/>
                <w:szCs w:val="20"/>
              </w:rPr>
            </w:pPr>
            <w:r w:rsidRPr="00A75A40">
              <w:rPr>
                <w:color w:val="000000"/>
                <w:sz w:val="20"/>
                <w:szCs w:val="20"/>
              </w:rPr>
              <w:t> </w:t>
            </w:r>
          </w:p>
        </w:tc>
      </w:tr>
      <w:tr w:rsidR="00D72302" w:rsidRPr="00A75A40" w:rsidTr="00F3736C">
        <w:tc>
          <w:tcPr>
            <w:tcW w:w="640"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3.</w:t>
            </w:r>
          </w:p>
        </w:tc>
        <w:tc>
          <w:tcPr>
            <w:tcW w:w="4087"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 </w:t>
            </w:r>
          </w:p>
        </w:tc>
        <w:tc>
          <w:tcPr>
            <w:tcW w:w="2784"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 </w:t>
            </w:r>
          </w:p>
        </w:tc>
        <w:tc>
          <w:tcPr>
            <w:tcW w:w="2375" w:type="dxa"/>
            <w:tcBorders>
              <w:top w:val="single" w:sz="4" w:space="0" w:color="auto"/>
              <w:left w:val="single" w:sz="4" w:space="0" w:color="auto"/>
              <w:bottom w:val="single" w:sz="4" w:space="0" w:color="auto"/>
              <w:right w:val="single" w:sz="4" w:space="0" w:color="auto"/>
            </w:tcBorders>
          </w:tcPr>
          <w:p w:rsidR="00D72302" w:rsidRPr="00A75A40" w:rsidRDefault="00D72302" w:rsidP="00F3736C">
            <w:pPr>
              <w:rPr>
                <w:sz w:val="20"/>
                <w:szCs w:val="20"/>
              </w:rPr>
            </w:pPr>
            <w:r w:rsidRPr="00A75A40">
              <w:rPr>
                <w:color w:val="000000"/>
                <w:sz w:val="20"/>
                <w:szCs w:val="20"/>
              </w:rPr>
              <w:t> </w:t>
            </w:r>
          </w:p>
        </w:tc>
      </w:tr>
      <w:tr w:rsidR="00D72302" w:rsidRPr="00A75A40" w:rsidTr="00F3736C">
        <w:tc>
          <w:tcPr>
            <w:tcW w:w="640"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4.</w:t>
            </w:r>
          </w:p>
        </w:tc>
        <w:tc>
          <w:tcPr>
            <w:tcW w:w="4087"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 </w:t>
            </w:r>
          </w:p>
        </w:tc>
        <w:tc>
          <w:tcPr>
            <w:tcW w:w="2784"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 </w:t>
            </w:r>
          </w:p>
        </w:tc>
        <w:tc>
          <w:tcPr>
            <w:tcW w:w="2375" w:type="dxa"/>
            <w:tcBorders>
              <w:top w:val="single" w:sz="4" w:space="0" w:color="auto"/>
              <w:left w:val="single" w:sz="4" w:space="0" w:color="auto"/>
              <w:bottom w:val="single" w:sz="4" w:space="0" w:color="auto"/>
              <w:right w:val="single" w:sz="4" w:space="0" w:color="auto"/>
            </w:tcBorders>
          </w:tcPr>
          <w:p w:rsidR="00D72302" w:rsidRPr="00A75A40" w:rsidRDefault="00D72302" w:rsidP="00F3736C">
            <w:pPr>
              <w:rPr>
                <w:sz w:val="20"/>
                <w:szCs w:val="20"/>
              </w:rPr>
            </w:pPr>
            <w:r w:rsidRPr="00A75A40">
              <w:rPr>
                <w:color w:val="000000"/>
                <w:sz w:val="20"/>
                <w:szCs w:val="20"/>
              </w:rPr>
              <w:t> </w:t>
            </w:r>
          </w:p>
        </w:tc>
      </w:tr>
      <w:tr w:rsidR="00D72302" w:rsidRPr="00A75A40" w:rsidTr="00F3736C">
        <w:tc>
          <w:tcPr>
            <w:tcW w:w="640"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5.</w:t>
            </w:r>
          </w:p>
        </w:tc>
        <w:tc>
          <w:tcPr>
            <w:tcW w:w="4087"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 </w:t>
            </w:r>
          </w:p>
        </w:tc>
        <w:tc>
          <w:tcPr>
            <w:tcW w:w="2784"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 </w:t>
            </w:r>
          </w:p>
        </w:tc>
        <w:tc>
          <w:tcPr>
            <w:tcW w:w="2375" w:type="dxa"/>
            <w:tcBorders>
              <w:top w:val="single" w:sz="4" w:space="0" w:color="auto"/>
              <w:left w:val="single" w:sz="4" w:space="0" w:color="auto"/>
              <w:bottom w:val="single" w:sz="4" w:space="0" w:color="auto"/>
              <w:right w:val="single" w:sz="4" w:space="0" w:color="auto"/>
            </w:tcBorders>
          </w:tcPr>
          <w:p w:rsidR="00D72302" w:rsidRPr="00A75A40" w:rsidRDefault="00D72302" w:rsidP="00F3736C">
            <w:pPr>
              <w:rPr>
                <w:sz w:val="20"/>
                <w:szCs w:val="20"/>
              </w:rPr>
            </w:pPr>
            <w:r w:rsidRPr="00A75A40">
              <w:rPr>
                <w:color w:val="000000"/>
                <w:sz w:val="20"/>
                <w:szCs w:val="20"/>
              </w:rPr>
              <w:t> </w:t>
            </w:r>
          </w:p>
        </w:tc>
      </w:tr>
      <w:tr w:rsidR="00D72302" w:rsidRPr="00A75A40" w:rsidTr="00F3736C">
        <w:tc>
          <w:tcPr>
            <w:tcW w:w="640"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6.</w:t>
            </w:r>
          </w:p>
        </w:tc>
        <w:tc>
          <w:tcPr>
            <w:tcW w:w="4087"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 </w:t>
            </w:r>
          </w:p>
        </w:tc>
        <w:tc>
          <w:tcPr>
            <w:tcW w:w="2784"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 </w:t>
            </w:r>
          </w:p>
        </w:tc>
        <w:tc>
          <w:tcPr>
            <w:tcW w:w="2375" w:type="dxa"/>
            <w:tcBorders>
              <w:top w:val="single" w:sz="4" w:space="0" w:color="auto"/>
              <w:left w:val="single" w:sz="4" w:space="0" w:color="auto"/>
              <w:bottom w:val="single" w:sz="4" w:space="0" w:color="auto"/>
              <w:right w:val="single" w:sz="4" w:space="0" w:color="auto"/>
            </w:tcBorders>
          </w:tcPr>
          <w:p w:rsidR="00D72302" w:rsidRPr="00A75A40" w:rsidRDefault="00D72302" w:rsidP="00F3736C">
            <w:pPr>
              <w:rPr>
                <w:sz w:val="20"/>
                <w:szCs w:val="20"/>
              </w:rPr>
            </w:pPr>
            <w:r w:rsidRPr="00A75A40">
              <w:rPr>
                <w:color w:val="000000"/>
                <w:sz w:val="20"/>
                <w:szCs w:val="20"/>
              </w:rPr>
              <w:t> </w:t>
            </w:r>
          </w:p>
        </w:tc>
      </w:tr>
      <w:tr w:rsidR="00D72302" w:rsidRPr="00A75A40" w:rsidTr="00F3736C">
        <w:tc>
          <w:tcPr>
            <w:tcW w:w="640"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7.</w:t>
            </w:r>
          </w:p>
        </w:tc>
        <w:tc>
          <w:tcPr>
            <w:tcW w:w="4087"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 </w:t>
            </w:r>
          </w:p>
        </w:tc>
        <w:tc>
          <w:tcPr>
            <w:tcW w:w="2784"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 </w:t>
            </w:r>
          </w:p>
        </w:tc>
        <w:tc>
          <w:tcPr>
            <w:tcW w:w="2375" w:type="dxa"/>
            <w:tcBorders>
              <w:top w:val="single" w:sz="4" w:space="0" w:color="auto"/>
              <w:left w:val="single" w:sz="4" w:space="0" w:color="auto"/>
              <w:bottom w:val="single" w:sz="4" w:space="0" w:color="auto"/>
              <w:right w:val="single" w:sz="4" w:space="0" w:color="auto"/>
            </w:tcBorders>
          </w:tcPr>
          <w:p w:rsidR="00D72302" w:rsidRPr="00A75A40" w:rsidRDefault="00D72302" w:rsidP="00F3736C">
            <w:pPr>
              <w:rPr>
                <w:sz w:val="20"/>
                <w:szCs w:val="20"/>
              </w:rPr>
            </w:pPr>
            <w:r w:rsidRPr="00A75A40">
              <w:rPr>
                <w:color w:val="000000"/>
                <w:sz w:val="20"/>
                <w:szCs w:val="20"/>
              </w:rPr>
              <w:t> </w:t>
            </w:r>
          </w:p>
        </w:tc>
      </w:tr>
      <w:tr w:rsidR="00D72302" w:rsidRPr="00A75A40" w:rsidTr="00F3736C">
        <w:tc>
          <w:tcPr>
            <w:tcW w:w="640"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8.</w:t>
            </w:r>
          </w:p>
        </w:tc>
        <w:tc>
          <w:tcPr>
            <w:tcW w:w="4087"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 </w:t>
            </w:r>
          </w:p>
        </w:tc>
        <w:tc>
          <w:tcPr>
            <w:tcW w:w="2784" w:type="dxa"/>
            <w:tcBorders>
              <w:top w:val="single" w:sz="4" w:space="0" w:color="auto"/>
              <w:left w:val="single" w:sz="4" w:space="0" w:color="auto"/>
              <w:bottom w:val="single" w:sz="4" w:space="0" w:color="auto"/>
              <w:right w:val="nil"/>
            </w:tcBorders>
          </w:tcPr>
          <w:p w:rsidR="00D72302" w:rsidRPr="00A75A40" w:rsidRDefault="00D72302" w:rsidP="00F3736C">
            <w:pPr>
              <w:rPr>
                <w:sz w:val="20"/>
                <w:szCs w:val="20"/>
              </w:rPr>
            </w:pPr>
            <w:r w:rsidRPr="00A75A40">
              <w:rPr>
                <w:color w:val="000000"/>
                <w:sz w:val="20"/>
                <w:szCs w:val="20"/>
              </w:rPr>
              <w:t> </w:t>
            </w:r>
          </w:p>
        </w:tc>
        <w:tc>
          <w:tcPr>
            <w:tcW w:w="2375" w:type="dxa"/>
            <w:tcBorders>
              <w:top w:val="single" w:sz="4" w:space="0" w:color="auto"/>
              <w:left w:val="single" w:sz="4" w:space="0" w:color="auto"/>
              <w:bottom w:val="single" w:sz="4" w:space="0" w:color="auto"/>
              <w:right w:val="single" w:sz="4" w:space="0" w:color="auto"/>
            </w:tcBorders>
          </w:tcPr>
          <w:p w:rsidR="00D72302" w:rsidRPr="00A75A40" w:rsidRDefault="00D72302" w:rsidP="00F3736C">
            <w:pPr>
              <w:rPr>
                <w:sz w:val="20"/>
                <w:szCs w:val="20"/>
              </w:rPr>
            </w:pPr>
            <w:r w:rsidRPr="00A75A40">
              <w:rPr>
                <w:color w:val="000000"/>
                <w:sz w:val="20"/>
                <w:szCs w:val="20"/>
              </w:rPr>
              <w:t> </w:t>
            </w:r>
          </w:p>
        </w:tc>
      </w:tr>
    </w:tbl>
    <w:p w:rsidR="00D72302" w:rsidRPr="00A75A40" w:rsidRDefault="00D72302" w:rsidP="00D72302">
      <w:pPr>
        <w:rPr>
          <w:sz w:val="20"/>
          <w:szCs w:val="20"/>
        </w:rPr>
      </w:pPr>
      <w:r w:rsidRPr="00A75A40">
        <w:rPr>
          <w:color w:val="000000"/>
          <w:sz w:val="20"/>
          <w:szCs w:val="20"/>
        </w:rPr>
        <w:t> _________________________________________________________________</w:t>
      </w:r>
    </w:p>
    <w:p w:rsidR="00D72302" w:rsidRPr="00A75A40" w:rsidRDefault="00D72302" w:rsidP="00D72302">
      <w:pPr>
        <w:rPr>
          <w:sz w:val="20"/>
          <w:szCs w:val="20"/>
        </w:rPr>
      </w:pPr>
      <w:r w:rsidRPr="00A75A40">
        <w:rPr>
          <w:color w:val="000000"/>
          <w:sz w:val="20"/>
          <w:szCs w:val="20"/>
        </w:rPr>
        <w:t xml:space="preserve">                                                      (Фамилия, имя, отчество)</w:t>
      </w:r>
    </w:p>
    <w:p w:rsidR="00D72302" w:rsidRPr="00A75A40" w:rsidRDefault="00D72302" w:rsidP="00D72302">
      <w:pPr>
        <w:rPr>
          <w:color w:val="000000"/>
          <w:sz w:val="20"/>
          <w:szCs w:val="20"/>
        </w:rPr>
      </w:pPr>
    </w:p>
    <w:p w:rsidR="00D72302" w:rsidRPr="00A75A40" w:rsidRDefault="00D72302" w:rsidP="00D72302">
      <w:pPr>
        <w:rPr>
          <w:sz w:val="20"/>
          <w:szCs w:val="20"/>
        </w:rPr>
      </w:pPr>
      <w:r w:rsidRPr="00A75A40">
        <w:rPr>
          <w:color w:val="000000"/>
          <w:sz w:val="20"/>
          <w:szCs w:val="20"/>
        </w:rPr>
        <w:t>_____________________________________________ в класс ___________</w:t>
      </w:r>
    </w:p>
    <w:p w:rsidR="00D72302" w:rsidRPr="00A75A40" w:rsidRDefault="00D72302" w:rsidP="00D72302">
      <w:pPr>
        <w:rPr>
          <w:sz w:val="20"/>
          <w:szCs w:val="20"/>
        </w:rPr>
      </w:pPr>
      <w:r w:rsidRPr="00A75A40">
        <w:rPr>
          <w:color w:val="000000"/>
          <w:sz w:val="20"/>
          <w:szCs w:val="20"/>
        </w:rPr>
        <w:t>(переведен (переведена), продолжит обучение)</w:t>
      </w:r>
    </w:p>
    <w:p w:rsidR="00D72302" w:rsidRPr="00A75A40" w:rsidRDefault="00D72302" w:rsidP="00D72302">
      <w:pPr>
        <w:rPr>
          <w:sz w:val="20"/>
          <w:szCs w:val="20"/>
        </w:rPr>
      </w:pPr>
    </w:p>
    <w:p w:rsidR="00D72302" w:rsidRPr="00A75A40" w:rsidRDefault="00D72302" w:rsidP="00D72302">
      <w:pPr>
        <w:rPr>
          <w:sz w:val="20"/>
          <w:szCs w:val="20"/>
        </w:rPr>
      </w:pPr>
      <w:r w:rsidRPr="00A75A40">
        <w:rPr>
          <w:sz w:val="20"/>
          <w:szCs w:val="20"/>
        </w:rPr>
        <w:t> Директор   _______________________        _______________________</w:t>
      </w:r>
    </w:p>
    <w:p w:rsidR="00D72302" w:rsidRPr="00A75A40" w:rsidRDefault="00D72302" w:rsidP="00D72302">
      <w:pPr>
        <w:rPr>
          <w:sz w:val="20"/>
          <w:szCs w:val="20"/>
        </w:rPr>
      </w:pPr>
      <w:r w:rsidRPr="00A75A40">
        <w:rPr>
          <w:color w:val="000000"/>
          <w:sz w:val="20"/>
          <w:szCs w:val="20"/>
        </w:rPr>
        <w:t xml:space="preserve">                                (подпись)                                                 (И.О.Фамилия)</w:t>
      </w:r>
    </w:p>
    <w:p w:rsidR="00D72302" w:rsidRPr="00A75A40" w:rsidRDefault="00D72302" w:rsidP="00D72302">
      <w:pPr>
        <w:rPr>
          <w:sz w:val="20"/>
          <w:szCs w:val="20"/>
        </w:rPr>
      </w:pPr>
      <w:r w:rsidRPr="00A75A40">
        <w:rPr>
          <w:color w:val="000000"/>
          <w:sz w:val="20"/>
          <w:szCs w:val="20"/>
        </w:rPr>
        <w:t> Дата выдачи  "___" ___________________ 20 ___ г.</w:t>
      </w:r>
    </w:p>
    <w:p w:rsidR="00D72302" w:rsidRPr="00A75A40" w:rsidRDefault="00D72302" w:rsidP="00D72302">
      <w:pPr>
        <w:rPr>
          <w:sz w:val="20"/>
          <w:szCs w:val="20"/>
        </w:rPr>
      </w:pPr>
      <w:r w:rsidRPr="00A75A40">
        <w:rPr>
          <w:sz w:val="20"/>
          <w:szCs w:val="20"/>
        </w:rPr>
        <w:t>М.П.</w:t>
      </w:r>
    </w:p>
    <w:p w:rsidR="00D72302" w:rsidRDefault="00D72302" w:rsidP="006A36D2">
      <w:pPr>
        <w:jc w:val="center"/>
        <w:rPr>
          <w:b/>
          <w:i/>
          <w:u w:val="single"/>
        </w:rPr>
      </w:pPr>
    </w:p>
    <w:p w:rsidR="006A36D2" w:rsidRDefault="006A36D2" w:rsidP="006A36D2">
      <w:pPr>
        <w:jc w:val="center"/>
        <w:rPr>
          <w:b/>
          <w:i/>
          <w:u w:val="single"/>
        </w:rPr>
      </w:pPr>
    </w:p>
    <w:p w:rsidR="009A083E" w:rsidRPr="0039759A" w:rsidRDefault="006B09CF" w:rsidP="0039759A">
      <w:pPr>
        <w:tabs>
          <w:tab w:val="left" w:pos="6237"/>
        </w:tabs>
        <w:jc w:val="both"/>
        <w:rPr>
          <w:b/>
          <w:szCs w:val="28"/>
        </w:rPr>
      </w:pPr>
      <w:r w:rsidRPr="006B4A75">
        <w:rPr>
          <w:b/>
          <w:sz w:val="20"/>
          <w:szCs w:val="20"/>
        </w:rPr>
        <w:t>32</w:t>
      </w:r>
      <w:r>
        <w:rPr>
          <w:b/>
          <w:szCs w:val="28"/>
        </w:rPr>
        <w:t>.</w:t>
      </w:r>
      <w:r w:rsidR="000A2683">
        <w:rPr>
          <w:b/>
          <w:szCs w:val="28"/>
        </w:rPr>
        <w:t xml:space="preserve"> </w:t>
      </w:r>
      <w:r w:rsidR="0039759A" w:rsidRPr="0039759A">
        <w:rPr>
          <w:b/>
          <w:sz w:val="20"/>
          <w:szCs w:val="20"/>
        </w:rPr>
        <w:t>Постановление администрации Ельниковского муниципального района от 16.04.2015 № 206 «О    внесении    дополнений    в       постановление  администрации Ельниковского муниципального района от 07.07.2014 № 486»</w:t>
      </w:r>
    </w:p>
    <w:p w:rsidR="009A083E" w:rsidRPr="0039759A" w:rsidRDefault="009A083E" w:rsidP="009A083E">
      <w:pPr>
        <w:jc w:val="both"/>
        <w:rPr>
          <w:sz w:val="20"/>
          <w:szCs w:val="20"/>
        </w:rPr>
      </w:pPr>
      <w:r w:rsidRPr="0039759A">
        <w:rPr>
          <w:sz w:val="20"/>
          <w:szCs w:val="20"/>
        </w:rPr>
        <w:t xml:space="preserve">         В соответствии с решением Совета депутатов от 01.07.2014 № 143 «Об утверждении Соглашений о передаче части полномочий по решению вопросов местного значения сельских поселений Ельниковскому муниципальному району» администрация Ельниковского муниципального района Республики Мордовия </w:t>
      </w:r>
      <w:r w:rsidRPr="0039759A">
        <w:rPr>
          <w:b/>
          <w:sz w:val="20"/>
          <w:szCs w:val="20"/>
        </w:rPr>
        <w:t>п о с т а н о в л я е т:</w:t>
      </w:r>
    </w:p>
    <w:p w:rsidR="009A083E" w:rsidRPr="0039759A" w:rsidRDefault="009A083E" w:rsidP="009A083E">
      <w:pPr>
        <w:jc w:val="both"/>
        <w:rPr>
          <w:sz w:val="20"/>
          <w:szCs w:val="20"/>
        </w:rPr>
      </w:pPr>
      <w:r w:rsidRPr="0039759A">
        <w:rPr>
          <w:sz w:val="20"/>
          <w:szCs w:val="20"/>
        </w:rPr>
        <w:t xml:space="preserve">          1. Внести в постановление администрации Ельниковского муниципального района от 07.07.2014 № 486 «О создании  единой комиссии     по  соблюдению  требований к служебному  поведению муниципальных служащих  и урегулированию   конфликта интересов» (с изменениями, внесенными постановлением администрации Ельниковского муниципального района от 08.08.2014 № 533)  изменение:</w:t>
      </w:r>
    </w:p>
    <w:p w:rsidR="009A083E" w:rsidRPr="0039759A" w:rsidRDefault="009A083E" w:rsidP="009A083E">
      <w:pPr>
        <w:jc w:val="both"/>
        <w:rPr>
          <w:sz w:val="20"/>
          <w:szCs w:val="20"/>
        </w:rPr>
      </w:pPr>
      <w:r w:rsidRPr="0039759A">
        <w:rPr>
          <w:sz w:val="20"/>
          <w:szCs w:val="20"/>
        </w:rPr>
        <w:tab/>
        <w:t>вывести из состава комиссии Рыбацкого Анатолия Алексеевича;</w:t>
      </w:r>
    </w:p>
    <w:p w:rsidR="009A083E" w:rsidRPr="0039759A" w:rsidRDefault="009A083E" w:rsidP="009A083E">
      <w:pPr>
        <w:jc w:val="both"/>
        <w:rPr>
          <w:sz w:val="20"/>
          <w:szCs w:val="20"/>
        </w:rPr>
      </w:pPr>
      <w:r w:rsidRPr="0039759A">
        <w:rPr>
          <w:sz w:val="20"/>
          <w:szCs w:val="20"/>
        </w:rPr>
        <w:tab/>
        <w:t>ввести в состав комиссии Шашанову Татьяну Анатольевну – заместителя председателя  Совета депутатов Ельниковского муниципального района (по согласованию).</w:t>
      </w:r>
    </w:p>
    <w:p w:rsidR="009A083E" w:rsidRPr="0039759A" w:rsidRDefault="009A083E" w:rsidP="009A083E">
      <w:pPr>
        <w:jc w:val="both"/>
        <w:rPr>
          <w:sz w:val="20"/>
          <w:szCs w:val="20"/>
        </w:rPr>
      </w:pPr>
      <w:r w:rsidRPr="0039759A">
        <w:rPr>
          <w:sz w:val="20"/>
          <w:szCs w:val="20"/>
        </w:rPr>
        <w:t xml:space="preserve"> </w:t>
      </w:r>
      <w:r w:rsidR="0039759A">
        <w:rPr>
          <w:sz w:val="20"/>
          <w:szCs w:val="20"/>
        </w:rPr>
        <w:t xml:space="preserve">       </w:t>
      </w:r>
      <w:r w:rsidRPr="0039759A">
        <w:rPr>
          <w:sz w:val="20"/>
          <w:szCs w:val="20"/>
        </w:rPr>
        <w:t>2. Настоящее постановление  вступает в силу со дня его официального опубликования.</w:t>
      </w:r>
    </w:p>
    <w:p w:rsidR="009A083E" w:rsidRPr="0039759A" w:rsidRDefault="009A083E" w:rsidP="009A083E">
      <w:pPr>
        <w:rPr>
          <w:sz w:val="20"/>
          <w:szCs w:val="20"/>
        </w:rPr>
      </w:pPr>
      <w:r w:rsidRPr="0039759A">
        <w:rPr>
          <w:sz w:val="20"/>
          <w:szCs w:val="20"/>
        </w:rPr>
        <w:t xml:space="preserve">Глава администрации </w:t>
      </w:r>
      <w:r w:rsidR="0039759A">
        <w:rPr>
          <w:sz w:val="20"/>
          <w:szCs w:val="20"/>
        </w:rPr>
        <w:t xml:space="preserve"> </w:t>
      </w:r>
      <w:r w:rsidRPr="0039759A">
        <w:rPr>
          <w:sz w:val="20"/>
          <w:szCs w:val="20"/>
        </w:rPr>
        <w:t>Ельниковского муниципального района                                         Ю.А. Бекешев</w:t>
      </w:r>
    </w:p>
    <w:p w:rsidR="009A083E" w:rsidRPr="0039759A" w:rsidRDefault="009A083E" w:rsidP="009A083E">
      <w:pPr>
        <w:rPr>
          <w:sz w:val="20"/>
          <w:szCs w:val="20"/>
        </w:rPr>
      </w:pPr>
    </w:p>
    <w:p w:rsidR="009A083E" w:rsidRPr="0039759A" w:rsidRDefault="009A083E" w:rsidP="009A083E">
      <w:pPr>
        <w:rPr>
          <w:sz w:val="20"/>
          <w:szCs w:val="20"/>
        </w:rPr>
      </w:pPr>
    </w:p>
    <w:p w:rsidR="009A083E" w:rsidRDefault="009A083E" w:rsidP="009A083E">
      <w:pPr>
        <w:rPr>
          <w:szCs w:val="28"/>
        </w:rPr>
      </w:pPr>
    </w:p>
    <w:p w:rsidR="006B09CF" w:rsidRDefault="006B09CF" w:rsidP="009A083E">
      <w:pPr>
        <w:rPr>
          <w:szCs w:val="28"/>
        </w:rPr>
      </w:pPr>
    </w:p>
    <w:p w:rsidR="006B09CF" w:rsidRDefault="006B09CF" w:rsidP="009A083E">
      <w:pPr>
        <w:rPr>
          <w:szCs w:val="28"/>
        </w:rPr>
      </w:pPr>
    </w:p>
    <w:p w:rsidR="006B09CF" w:rsidRDefault="006B09CF" w:rsidP="009A083E">
      <w:pPr>
        <w:rPr>
          <w:szCs w:val="28"/>
        </w:rPr>
      </w:pPr>
    </w:p>
    <w:p w:rsidR="006B09CF" w:rsidRDefault="006B09CF" w:rsidP="009A083E">
      <w:pPr>
        <w:rPr>
          <w:szCs w:val="28"/>
        </w:rPr>
      </w:pPr>
    </w:p>
    <w:p w:rsidR="006B09CF" w:rsidRDefault="006B09CF" w:rsidP="009A083E">
      <w:pPr>
        <w:rPr>
          <w:szCs w:val="28"/>
        </w:rPr>
      </w:pPr>
    </w:p>
    <w:p w:rsidR="006B09CF" w:rsidRDefault="006B09CF" w:rsidP="009A083E">
      <w:pPr>
        <w:rPr>
          <w:szCs w:val="28"/>
        </w:rPr>
      </w:pPr>
    </w:p>
    <w:p w:rsidR="006B09CF" w:rsidRDefault="006B09CF" w:rsidP="009A083E">
      <w:pPr>
        <w:rPr>
          <w:szCs w:val="28"/>
        </w:rPr>
      </w:pPr>
    </w:p>
    <w:p w:rsidR="006B09CF" w:rsidRDefault="006B09CF" w:rsidP="009A083E">
      <w:pPr>
        <w:rPr>
          <w:szCs w:val="28"/>
        </w:rPr>
      </w:pPr>
    </w:p>
    <w:p w:rsidR="006B09CF" w:rsidRDefault="006B09CF" w:rsidP="009A083E">
      <w:pPr>
        <w:rPr>
          <w:szCs w:val="28"/>
        </w:rPr>
      </w:pPr>
    </w:p>
    <w:p w:rsidR="006B09CF" w:rsidRDefault="006B09CF" w:rsidP="009A083E">
      <w:pPr>
        <w:rPr>
          <w:szCs w:val="28"/>
        </w:rPr>
      </w:pPr>
    </w:p>
    <w:p w:rsidR="006A36D2" w:rsidRPr="002C27F7" w:rsidRDefault="006A36D2" w:rsidP="006979C4">
      <w:pPr>
        <w:autoSpaceDE w:val="0"/>
        <w:autoSpaceDN w:val="0"/>
        <w:adjustRightInd w:val="0"/>
        <w:ind w:firstLine="720"/>
        <w:jc w:val="both"/>
      </w:pPr>
    </w:p>
    <w:p w:rsidR="006979C4" w:rsidRPr="006A36D2" w:rsidRDefault="006979C4" w:rsidP="006979C4"/>
    <w:p w:rsidR="006A36D2" w:rsidRDefault="006A36D2" w:rsidP="006A36D2">
      <w:pPr>
        <w:widowControl w:val="0"/>
        <w:autoSpaceDE w:val="0"/>
        <w:autoSpaceDN w:val="0"/>
        <w:adjustRightInd w:val="0"/>
        <w:jc w:val="center"/>
        <w:rPr>
          <w:b/>
          <w:i/>
        </w:rPr>
      </w:pPr>
      <w:r>
        <w:rPr>
          <w:b/>
          <w:i/>
        </w:rPr>
        <w:t>РАЗДЕЛ ТРЕТИЙ</w:t>
      </w:r>
    </w:p>
    <w:p w:rsidR="006A36D2" w:rsidRDefault="006A36D2" w:rsidP="006A36D2">
      <w:pPr>
        <w:jc w:val="center"/>
        <w:rPr>
          <w:i/>
        </w:rPr>
      </w:pPr>
      <w:r>
        <w:rPr>
          <w:i/>
        </w:rPr>
        <w:t>________</w:t>
      </w:r>
    </w:p>
    <w:p w:rsidR="006A36D2" w:rsidRDefault="006A36D2" w:rsidP="006A36D2">
      <w:pPr>
        <w:jc w:val="center"/>
        <w:rPr>
          <w:b/>
          <w:i/>
        </w:rPr>
      </w:pPr>
    </w:p>
    <w:p w:rsidR="006A36D2" w:rsidRDefault="006A36D2" w:rsidP="006A36D2">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6A36D2" w:rsidRPr="008C0434" w:rsidRDefault="006A36D2" w:rsidP="006A36D2">
      <w:pPr>
        <w:pStyle w:val="3"/>
        <w:tabs>
          <w:tab w:val="left" w:pos="11880"/>
        </w:tabs>
        <w:spacing w:after="0"/>
        <w:ind w:left="0" w:firstLine="540"/>
        <w:jc w:val="center"/>
        <w:rPr>
          <w:sz w:val="20"/>
          <w:szCs w:val="20"/>
        </w:rPr>
      </w:pPr>
      <w:r>
        <w:rPr>
          <w:sz w:val="20"/>
          <w:szCs w:val="20"/>
        </w:rPr>
        <w:t xml:space="preserve"> «Муниципальный вестник» № </w:t>
      </w:r>
      <w:r w:rsidR="00434DE4">
        <w:rPr>
          <w:sz w:val="20"/>
          <w:szCs w:val="20"/>
        </w:rPr>
        <w:t>6</w:t>
      </w:r>
      <w:r>
        <w:rPr>
          <w:sz w:val="20"/>
          <w:szCs w:val="20"/>
        </w:rPr>
        <w:t xml:space="preserve"> от </w:t>
      </w:r>
      <w:r w:rsidR="00434DE4">
        <w:rPr>
          <w:sz w:val="20"/>
          <w:szCs w:val="20"/>
        </w:rPr>
        <w:t>17.04</w:t>
      </w:r>
      <w:r>
        <w:rPr>
          <w:sz w:val="20"/>
          <w:szCs w:val="20"/>
        </w:rPr>
        <w:t>.2015</w:t>
      </w:r>
    </w:p>
    <w:p w:rsidR="006A36D2" w:rsidRDefault="006A36D2" w:rsidP="006A36D2">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6A36D2" w:rsidRDefault="006A36D2" w:rsidP="006A36D2">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6A36D2" w:rsidRPr="007D488F" w:rsidRDefault="006A36D2" w:rsidP="006A36D2">
      <w:pPr>
        <w:pStyle w:val="3"/>
        <w:tabs>
          <w:tab w:val="left" w:pos="11880"/>
        </w:tabs>
        <w:spacing w:after="0"/>
        <w:ind w:left="0" w:firstLine="540"/>
        <w:jc w:val="center"/>
        <w:rPr>
          <w:b/>
          <w:sz w:val="20"/>
          <w:szCs w:val="20"/>
        </w:rPr>
      </w:pPr>
      <w:r>
        <w:rPr>
          <w:sz w:val="20"/>
          <w:szCs w:val="20"/>
        </w:rPr>
        <w:t xml:space="preserve">431370, с. Ельники,  ул. Ленина, д. 18    </w:t>
      </w:r>
    </w:p>
    <w:p w:rsidR="006979C4" w:rsidRDefault="006979C4" w:rsidP="000B682F">
      <w:pPr>
        <w:ind w:right="850"/>
        <w:jc w:val="center"/>
      </w:pPr>
    </w:p>
    <w:sectPr w:rsidR="006979C4" w:rsidSect="00D72302">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32C2" w:rsidRDefault="006332C2" w:rsidP="00D72302">
      <w:r>
        <w:separator/>
      </w:r>
    </w:p>
  </w:endnote>
  <w:endnote w:type="continuationSeparator" w:id="0">
    <w:p w:rsidR="006332C2" w:rsidRDefault="006332C2" w:rsidP="00D7230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32C2" w:rsidRDefault="006332C2" w:rsidP="00D72302">
      <w:r>
        <w:separator/>
      </w:r>
    </w:p>
  </w:footnote>
  <w:footnote w:type="continuationSeparator" w:id="0">
    <w:p w:rsidR="006332C2" w:rsidRDefault="006332C2" w:rsidP="00D723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406799"/>
      <w:docPartObj>
        <w:docPartGallery w:val="Page Numbers (Top of Page)"/>
        <w:docPartUnique/>
      </w:docPartObj>
    </w:sdtPr>
    <w:sdtContent>
      <w:p w:rsidR="00D72302" w:rsidRDefault="00597513">
        <w:pPr>
          <w:pStyle w:val="a3"/>
          <w:jc w:val="center"/>
        </w:pPr>
        <w:fldSimple w:instr=" PAGE   \* MERGEFORMAT ">
          <w:r w:rsidR="003C19CC">
            <w:rPr>
              <w:noProof/>
            </w:rPr>
            <w:t>2</w:t>
          </w:r>
        </w:fldSimple>
      </w:p>
    </w:sdtContent>
  </w:sdt>
  <w:p w:rsidR="00D72302" w:rsidRDefault="00D72302">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B5913"/>
    <w:rsid w:val="000A2683"/>
    <w:rsid w:val="000B682F"/>
    <w:rsid w:val="001B77CA"/>
    <w:rsid w:val="001F4A30"/>
    <w:rsid w:val="0025519A"/>
    <w:rsid w:val="002A7757"/>
    <w:rsid w:val="002B1472"/>
    <w:rsid w:val="002E75F4"/>
    <w:rsid w:val="00357A2E"/>
    <w:rsid w:val="0039759A"/>
    <w:rsid w:val="003A52C0"/>
    <w:rsid w:val="003C19CC"/>
    <w:rsid w:val="003F2FF7"/>
    <w:rsid w:val="00430E1C"/>
    <w:rsid w:val="00434DE4"/>
    <w:rsid w:val="004A4B64"/>
    <w:rsid w:val="00597513"/>
    <w:rsid w:val="005F667F"/>
    <w:rsid w:val="006332C2"/>
    <w:rsid w:val="006979C4"/>
    <w:rsid w:val="006A36D2"/>
    <w:rsid w:val="006B09CF"/>
    <w:rsid w:val="006B4A75"/>
    <w:rsid w:val="00703B49"/>
    <w:rsid w:val="00767C74"/>
    <w:rsid w:val="007C3E66"/>
    <w:rsid w:val="00821B92"/>
    <w:rsid w:val="008920A0"/>
    <w:rsid w:val="009A083E"/>
    <w:rsid w:val="00AB5913"/>
    <w:rsid w:val="00BB7424"/>
    <w:rsid w:val="00CD00D1"/>
    <w:rsid w:val="00D31846"/>
    <w:rsid w:val="00D72302"/>
    <w:rsid w:val="00E2692E"/>
    <w:rsid w:val="00EF6883"/>
    <w:rsid w:val="00FE05A3"/>
    <w:rsid w:val="00FE678B"/>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59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6A36D2"/>
    <w:pPr>
      <w:spacing w:after="120"/>
      <w:ind w:left="283"/>
    </w:pPr>
    <w:rPr>
      <w:sz w:val="16"/>
      <w:szCs w:val="16"/>
    </w:rPr>
  </w:style>
  <w:style w:type="character" w:customStyle="1" w:styleId="30">
    <w:name w:val="Основной текст с отступом 3 Знак"/>
    <w:basedOn w:val="a0"/>
    <w:link w:val="3"/>
    <w:rsid w:val="006A36D2"/>
    <w:rPr>
      <w:rFonts w:ascii="Times New Roman" w:eastAsia="Times New Roman" w:hAnsi="Times New Roman" w:cs="Times New Roman"/>
      <w:sz w:val="16"/>
      <w:szCs w:val="16"/>
      <w:lang w:eastAsia="ru-RU"/>
    </w:rPr>
  </w:style>
  <w:style w:type="paragraph" w:styleId="a3">
    <w:name w:val="header"/>
    <w:basedOn w:val="a"/>
    <w:link w:val="a4"/>
    <w:uiPriority w:val="99"/>
    <w:unhideWhenUsed/>
    <w:rsid w:val="00D72302"/>
    <w:pPr>
      <w:tabs>
        <w:tab w:val="center" w:pos="4677"/>
        <w:tab w:val="right" w:pos="9355"/>
      </w:tabs>
    </w:pPr>
  </w:style>
  <w:style w:type="character" w:customStyle="1" w:styleId="a4">
    <w:name w:val="Верхний колонтитул Знак"/>
    <w:basedOn w:val="a0"/>
    <w:link w:val="a3"/>
    <w:uiPriority w:val="99"/>
    <w:rsid w:val="00D72302"/>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D72302"/>
    <w:pPr>
      <w:tabs>
        <w:tab w:val="center" w:pos="4677"/>
        <w:tab w:val="right" w:pos="9355"/>
      </w:tabs>
    </w:pPr>
  </w:style>
  <w:style w:type="character" w:customStyle="1" w:styleId="a6">
    <w:name w:val="Нижний колонтитул Знак"/>
    <w:basedOn w:val="a0"/>
    <w:link w:val="a5"/>
    <w:uiPriority w:val="99"/>
    <w:semiHidden/>
    <w:rsid w:val="00D72302"/>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54936727">
      <w:bodyDiv w:val="1"/>
      <w:marLeft w:val="0"/>
      <w:marRight w:val="0"/>
      <w:marTop w:val="0"/>
      <w:marBottom w:val="0"/>
      <w:divBdr>
        <w:top w:val="none" w:sz="0" w:space="0" w:color="auto"/>
        <w:left w:val="none" w:sz="0" w:space="0" w:color="auto"/>
        <w:bottom w:val="none" w:sz="0" w:space="0" w:color="auto"/>
        <w:right w:val="none" w:sz="0" w:space="0" w:color="auto"/>
      </w:divBdr>
    </w:div>
    <w:div w:id="210838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mgor.nnov.ru/upload/getODA/document8191.html" TargetMode="External"/><Relationship Id="rId3" Type="http://schemas.openxmlformats.org/officeDocument/2006/relationships/webSettings" Target="webSettings.xml"/><Relationship Id="rId7" Type="http://schemas.openxmlformats.org/officeDocument/2006/relationships/hyperlink" Target="http://www.admgor.nnov.ru/upload/getODA/document8191.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dmgor.nnov.ru/upload/getODA/document8191.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10</Pages>
  <Words>5787</Words>
  <Characters>32990</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21</cp:revision>
  <cp:lastPrinted>2015-06-04T11:58:00Z</cp:lastPrinted>
  <dcterms:created xsi:type="dcterms:W3CDTF">2015-03-31T05:51:00Z</dcterms:created>
  <dcterms:modified xsi:type="dcterms:W3CDTF">2015-06-04T11:58:00Z</dcterms:modified>
</cp:coreProperties>
</file>