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409" w:rsidRPr="002B6A57" w:rsidRDefault="00385409" w:rsidP="00385409">
      <w:pPr>
        <w:ind w:firstLine="540"/>
        <w:jc w:val="center"/>
        <w:rPr>
          <w:kern w:val="2"/>
          <w:szCs w:val="28"/>
        </w:rPr>
      </w:pPr>
      <w:r w:rsidRPr="002B6A57">
        <w:rPr>
          <w:sz w:val="28"/>
          <w:szCs w:val="28"/>
        </w:rPr>
        <w:t>Республика Мордовия</w:t>
      </w:r>
    </w:p>
    <w:p w:rsidR="00385409" w:rsidRPr="002B6A57" w:rsidRDefault="00385409" w:rsidP="00385409">
      <w:pPr>
        <w:ind w:firstLine="540"/>
        <w:jc w:val="center"/>
        <w:rPr>
          <w:sz w:val="28"/>
          <w:szCs w:val="28"/>
        </w:rPr>
      </w:pPr>
      <w:r w:rsidRPr="002B6A57">
        <w:rPr>
          <w:sz w:val="28"/>
          <w:szCs w:val="28"/>
        </w:rPr>
        <w:t>Ельниковский муниципальный район</w:t>
      </w:r>
    </w:p>
    <w:p w:rsidR="00385409" w:rsidRPr="002B6A57" w:rsidRDefault="00385409" w:rsidP="0038540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385409" w:rsidRPr="002B6A57" w:rsidRDefault="00385409" w:rsidP="00385409">
      <w:pPr>
        <w:ind w:firstLine="540"/>
        <w:jc w:val="center"/>
      </w:pPr>
    </w:p>
    <w:p w:rsidR="00385409" w:rsidRPr="002B6A57" w:rsidRDefault="00385409" w:rsidP="00385409">
      <w:pPr>
        <w:ind w:firstLine="540"/>
        <w:jc w:val="center"/>
      </w:pPr>
      <w:r w:rsidRPr="002B6A57">
        <w:t>Официальное печатное  средство массовой информации</w:t>
      </w:r>
    </w:p>
    <w:p w:rsidR="00385409" w:rsidRPr="002B6A57" w:rsidRDefault="00385409" w:rsidP="00385409">
      <w:pPr>
        <w:ind w:firstLine="540"/>
        <w:jc w:val="center"/>
      </w:pPr>
      <w:r w:rsidRPr="002B6A57">
        <w:t>Ельниковского муниципального района</w:t>
      </w:r>
    </w:p>
    <w:p w:rsidR="00385409" w:rsidRPr="002B6A57" w:rsidRDefault="00385409" w:rsidP="00385409">
      <w:pPr>
        <w:ind w:firstLine="540"/>
        <w:jc w:val="center"/>
      </w:pPr>
    </w:p>
    <w:p w:rsidR="00385409" w:rsidRPr="002B6A57" w:rsidRDefault="00385409" w:rsidP="00385409">
      <w:pPr>
        <w:ind w:firstLine="540"/>
        <w:jc w:val="center"/>
      </w:pPr>
    </w:p>
    <w:p w:rsidR="00385409" w:rsidRPr="00A17A9B" w:rsidRDefault="00385409" w:rsidP="00385409">
      <w:pPr>
        <w:jc w:val="center"/>
        <w:rPr>
          <w:sz w:val="40"/>
          <w:szCs w:val="40"/>
        </w:rPr>
      </w:pPr>
      <w:r w:rsidRPr="00A17A9B">
        <w:rPr>
          <w:sz w:val="40"/>
          <w:szCs w:val="40"/>
        </w:rPr>
        <w:t xml:space="preserve">№ </w:t>
      </w:r>
      <w:r>
        <w:rPr>
          <w:sz w:val="40"/>
          <w:szCs w:val="40"/>
        </w:rPr>
        <w:t>18</w:t>
      </w:r>
    </w:p>
    <w:p w:rsidR="00385409" w:rsidRPr="00A17A9B" w:rsidRDefault="00385409" w:rsidP="00385409">
      <w:pPr>
        <w:jc w:val="center"/>
        <w:rPr>
          <w:sz w:val="40"/>
          <w:szCs w:val="40"/>
        </w:rPr>
      </w:pPr>
      <w:r>
        <w:rPr>
          <w:sz w:val="40"/>
          <w:szCs w:val="40"/>
        </w:rPr>
        <w:t>17.12.</w:t>
      </w:r>
      <w:r w:rsidRPr="00A17A9B">
        <w:rPr>
          <w:sz w:val="40"/>
          <w:szCs w:val="40"/>
        </w:rPr>
        <w:t>201</w:t>
      </w:r>
      <w:r>
        <w:rPr>
          <w:sz w:val="40"/>
          <w:szCs w:val="40"/>
        </w:rPr>
        <w:t>4</w:t>
      </w:r>
      <w:r w:rsidRPr="00A17A9B">
        <w:rPr>
          <w:sz w:val="40"/>
          <w:szCs w:val="40"/>
        </w:rPr>
        <w:t xml:space="preserve"> года</w:t>
      </w:r>
    </w:p>
    <w:p w:rsidR="00385409" w:rsidRPr="00A17A9B" w:rsidRDefault="00385409" w:rsidP="00385409">
      <w:pPr>
        <w:ind w:firstLine="540"/>
        <w:jc w:val="center"/>
      </w:pPr>
      <w:r w:rsidRPr="00A17A9B">
        <w:t xml:space="preserve">  </w:t>
      </w:r>
    </w:p>
    <w:p w:rsidR="00385409" w:rsidRPr="002B6A57" w:rsidRDefault="00385409" w:rsidP="00385409">
      <w:pPr>
        <w:ind w:firstLine="540"/>
        <w:jc w:val="both"/>
        <w:rPr>
          <w:i/>
        </w:rPr>
      </w:pPr>
    </w:p>
    <w:p w:rsidR="00385409" w:rsidRPr="002B6A57" w:rsidRDefault="00385409" w:rsidP="00385409">
      <w:pPr>
        <w:ind w:firstLine="540"/>
        <w:jc w:val="both"/>
        <w:rPr>
          <w:i/>
        </w:rPr>
      </w:pPr>
    </w:p>
    <w:p w:rsidR="00385409" w:rsidRPr="002B6A57" w:rsidRDefault="00385409" w:rsidP="00385409">
      <w:pPr>
        <w:ind w:firstLine="540"/>
        <w:jc w:val="both"/>
        <w:rPr>
          <w:i/>
        </w:rPr>
      </w:pPr>
    </w:p>
    <w:p w:rsidR="00385409" w:rsidRPr="002B6A57" w:rsidRDefault="00385409" w:rsidP="0038540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385409" w:rsidRPr="002B6A57" w:rsidRDefault="00385409" w:rsidP="00385409">
      <w:pPr>
        <w:ind w:firstLine="540"/>
        <w:jc w:val="both"/>
        <w:rPr>
          <w:i/>
          <w:sz w:val="28"/>
          <w:szCs w:val="28"/>
        </w:rPr>
      </w:pPr>
    </w:p>
    <w:p w:rsidR="00385409" w:rsidRPr="002B6A57" w:rsidRDefault="00385409" w:rsidP="0038540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385409" w:rsidRPr="002B6A57" w:rsidRDefault="00385409" w:rsidP="0038540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385409" w:rsidRPr="002B6A57" w:rsidRDefault="00385409" w:rsidP="0038540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385409" w:rsidRPr="002B6A57" w:rsidRDefault="00385409" w:rsidP="00385409">
      <w:pPr>
        <w:ind w:firstLine="540"/>
        <w:jc w:val="both"/>
        <w:rPr>
          <w:i/>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Pr="002B6A57" w:rsidRDefault="00385409" w:rsidP="00385409">
      <w:pPr>
        <w:ind w:firstLine="540"/>
        <w:jc w:val="center"/>
        <w:rPr>
          <w:b/>
          <w:sz w:val="28"/>
          <w:szCs w:val="28"/>
        </w:rPr>
      </w:pPr>
    </w:p>
    <w:p w:rsidR="00385409" w:rsidRDefault="00385409" w:rsidP="00385409">
      <w:pPr>
        <w:ind w:firstLine="540"/>
        <w:jc w:val="center"/>
        <w:rPr>
          <w:b/>
          <w:sz w:val="28"/>
          <w:szCs w:val="28"/>
        </w:rPr>
      </w:pPr>
    </w:p>
    <w:p w:rsidR="003A7E5F" w:rsidRDefault="003A7E5F" w:rsidP="00385409">
      <w:pPr>
        <w:ind w:firstLine="540"/>
        <w:jc w:val="center"/>
        <w:rPr>
          <w:b/>
          <w:sz w:val="28"/>
          <w:szCs w:val="28"/>
        </w:rPr>
      </w:pPr>
    </w:p>
    <w:p w:rsidR="003A7E5F" w:rsidRPr="002B6A57" w:rsidRDefault="003A7E5F" w:rsidP="00385409">
      <w:pPr>
        <w:ind w:firstLine="540"/>
        <w:jc w:val="center"/>
        <w:rPr>
          <w:b/>
          <w:sz w:val="28"/>
          <w:szCs w:val="28"/>
        </w:rPr>
      </w:pPr>
    </w:p>
    <w:p w:rsidR="00385409" w:rsidRPr="002B6A57"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Pr="002B6A57" w:rsidRDefault="00385409" w:rsidP="00385409">
      <w:pPr>
        <w:jc w:val="center"/>
        <w:rPr>
          <w:b/>
        </w:rPr>
      </w:pPr>
      <w:r w:rsidRPr="002B6A57">
        <w:rPr>
          <w:b/>
        </w:rPr>
        <w:t>С О Д Е Р Ж А Н И Е</w:t>
      </w:r>
    </w:p>
    <w:p w:rsidR="00385409" w:rsidRPr="002B6A57" w:rsidRDefault="00385409" w:rsidP="00385409">
      <w:pPr>
        <w:jc w:val="center"/>
        <w:rPr>
          <w:b/>
        </w:rPr>
      </w:pPr>
      <w:r>
        <w:rPr>
          <w:b/>
        </w:rPr>
        <w:t xml:space="preserve"> </w:t>
      </w:r>
    </w:p>
    <w:tbl>
      <w:tblPr>
        <w:tblW w:w="10348" w:type="dxa"/>
        <w:tblInd w:w="-459" w:type="dxa"/>
        <w:tblLayout w:type="fixed"/>
        <w:tblLook w:val="01E0"/>
      </w:tblPr>
      <w:tblGrid>
        <w:gridCol w:w="851"/>
        <w:gridCol w:w="8788"/>
        <w:gridCol w:w="709"/>
      </w:tblGrid>
      <w:tr w:rsidR="00385409" w:rsidRPr="002B6A57" w:rsidTr="00385409">
        <w:trPr>
          <w:trHeight w:val="81"/>
        </w:trPr>
        <w:tc>
          <w:tcPr>
            <w:tcW w:w="851"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rPr>
                <w:b/>
              </w:rPr>
            </w:pPr>
            <w:r w:rsidRPr="002B6A57">
              <w:rPr>
                <w:b/>
              </w:rPr>
              <w:t>№ п/п</w:t>
            </w:r>
          </w:p>
        </w:tc>
        <w:tc>
          <w:tcPr>
            <w:tcW w:w="8788"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ind w:right="65"/>
              <w:jc w:val="center"/>
              <w:rPr>
                <w:b/>
              </w:rPr>
            </w:pPr>
            <w:r w:rsidRPr="002B6A57">
              <w:rPr>
                <w:b/>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rPr>
                <w:b/>
              </w:rPr>
            </w:pPr>
            <w:r w:rsidRPr="002B6A57">
              <w:rPr>
                <w:b/>
              </w:rPr>
              <w:t>Стр.</w:t>
            </w:r>
          </w:p>
        </w:tc>
      </w:tr>
      <w:tr w:rsidR="00385409" w:rsidRPr="002B6A57" w:rsidTr="00385409">
        <w:tc>
          <w:tcPr>
            <w:tcW w:w="851"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pPr>
            <w:r w:rsidRPr="002B6A57">
              <w:rPr>
                <w:b/>
                <w:i/>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pPr>
          </w:p>
        </w:tc>
      </w:tr>
      <w:tr w:rsidR="00385409" w:rsidRPr="002B6A57" w:rsidTr="00385409">
        <w:tc>
          <w:tcPr>
            <w:tcW w:w="851" w:type="dxa"/>
            <w:tcBorders>
              <w:top w:val="single" w:sz="4" w:space="0" w:color="auto"/>
              <w:left w:val="single" w:sz="4" w:space="0" w:color="auto"/>
              <w:bottom w:val="single" w:sz="4" w:space="0" w:color="auto"/>
              <w:right w:val="single" w:sz="4" w:space="0" w:color="auto"/>
            </w:tcBorders>
          </w:tcPr>
          <w:p w:rsidR="00385409" w:rsidRPr="002B6A57" w:rsidRDefault="003A7E5F" w:rsidP="001754B0">
            <w:pPr>
              <w:widowControl w:val="0"/>
              <w:autoSpaceDE w:val="0"/>
              <w:autoSpaceDN w:val="0"/>
              <w:adjustRightInd w:val="0"/>
              <w:jc w:val="center"/>
              <w:rPr>
                <w:sz w:val="20"/>
                <w:szCs w:val="20"/>
              </w:rPr>
            </w:pPr>
            <w:r>
              <w:rPr>
                <w:sz w:val="20"/>
                <w:szCs w:val="20"/>
              </w:rPr>
              <w:t>94</w:t>
            </w:r>
          </w:p>
        </w:tc>
        <w:tc>
          <w:tcPr>
            <w:tcW w:w="8788" w:type="dxa"/>
            <w:tcBorders>
              <w:top w:val="single" w:sz="4" w:space="0" w:color="auto"/>
              <w:left w:val="single" w:sz="4" w:space="0" w:color="auto"/>
              <w:bottom w:val="single" w:sz="4" w:space="0" w:color="auto"/>
              <w:right w:val="single" w:sz="4" w:space="0" w:color="auto"/>
            </w:tcBorders>
          </w:tcPr>
          <w:p w:rsidR="00385409" w:rsidRPr="00A65E7F" w:rsidRDefault="00385409" w:rsidP="00385409">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16.12.2014 </w:t>
            </w:r>
            <w:r w:rsidRPr="003B2B83">
              <w:rPr>
                <w:sz w:val="20"/>
                <w:szCs w:val="20"/>
              </w:rPr>
              <w:t xml:space="preserve">№  </w:t>
            </w:r>
            <w:r>
              <w:rPr>
                <w:sz w:val="20"/>
                <w:szCs w:val="20"/>
              </w:rPr>
              <w:t>159 «</w:t>
            </w:r>
            <w:r w:rsidRPr="003B2B83">
              <w:rPr>
                <w:sz w:val="20"/>
                <w:szCs w:val="20"/>
              </w:rPr>
              <w:t>О внесении изменений и дополнений в решение Совета депутатов от 2</w:t>
            </w:r>
            <w:r>
              <w:rPr>
                <w:sz w:val="20"/>
                <w:szCs w:val="20"/>
              </w:rPr>
              <w:t>6</w:t>
            </w:r>
            <w:r w:rsidRPr="003B2B83">
              <w:rPr>
                <w:sz w:val="20"/>
                <w:szCs w:val="20"/>
              </w:rPr>
              <w:t>.12.201</w:t>
            </w:r>
            <w:r>
              <w:rPr>
                <w:sz w:val="20"/>
                <w:szCs w:val="20"/>
              </w:rPr>
              <w:t>3</w:t>
            </w:r>
            <w:r w:rsidRPr="003B2B83">
              <w:rPr>
                <w:sz w:val="20"/>
                <w:szCs w:val="20"/>
              </w:rPr>
              <w:t xml:space="preserve"> № </w:t>
            </w:r>
            <w:r>
              <w:rPr>
                <w:sz w:val="20"/>
                <w:szCs w:val="20"/>
              </w:rPr>
              <w:t>117</w:t>
            </w:r>
            <w:r w:rsidRPr="003B2B83">
              <w:rPr>
                <w:sz w:val="20"/>
                <w:szCs w:val="20"/>
              </w:rPr>
              <w:t xml:space="preserve"> «О бюджете Ельниковского муниципального района на 201</w:t>
            </w:r>
            <w:r>
              <w:rPr>
                <w:sz w:val="20"/>
                <w:szCs w:val="20"/>
              </w:rPr>
              <w:t>4</w:t>
            </w:r>
            <w:r w:rsidRPr="003B2B83">
              <w:rPr>
                <w:sz w:val="20"/>
                <w:szCs w:val="20"/>
              </w:rPr>
              <w:t xml:space="preserve"> год и на плановый период 201</w:t>
            </w:r>
            <w:r>
              <w:rPr>
                <w:sz w:val="20"/>
                <w:szCs w:val="20"/>
              </w:rPr>
              <w:t>5</w:t>
            </w:r>
            <w:r w:rsidRPr="003B2B83">
              <w:rPr>
                <w:sz w:val="20"/>
                <w:szCs w:val="20"/>
              </w:rPr>
              <w:t xml:space="preserve"> и 201</w:t>
            </w:r>
            <w:r>
              <w:rPr>
                <w:sz w:val="20"/>
                <w:szCs w:val="20"/>
              </w:rPr>
              <w:t>6</w:t>
            </w:r>
            <w:r w:rsidRPr="003B2B83">
              <w:rPr>
                <w:sz w:val="20"/>
                <w:szCs w:val="20"/>
              </w:rPr>
              <w:t xml:space="preserve"> годов»»</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A7E5F" w:rsidP="001754B0">
            <w:pPr>
              <w:widowControl w:val="0"/>
              <w:autoSpaceDE w:val="0"/>
              <w:autoSpaceDN w:val="0"/>
              <w:adjustRightInd w:val="0"/>
              <w:ind w:left="-139"/>
              <w:jc w:val="center"/>
              <w:rPr>
                <w:sz w:val="20"/>
                <w:szCs w:val="20"/>
              </w:rPr>
            </w:pPr>
            <w:r>
              <w:rPr>
                <w:sz w:val="20"/>
                <w:szCs w:val="20"/>
              </w:rPr>
              <w:t>3</w:t>
            </w:r>
          </w:p>
        </w:tc>
      </w:tr>
      <w:tr w:rsidR="00385409" w:rsidRPr="002B6A57" w:rsidTr="00D83BAD">
        <w:trPr>
          <w:trHeight w:val="868"/>
        </w:trPr>
        <w:tc>
          <w:tcPr>
            <w:tcW w:w="851" w:type="dxa"/>
            <w:tcBorders>
              <w:top w:val="single" w:sz="4" w:space="0" w:color="auto"/>
              <w:left w:val="single" w:sz="4" w:space="0" w:color="auto"/>
              <w:bottom w:val="single" w:sz="4" w:space="0" w:color="auto"/>
              <w:right w:val="single" w:sz="4" w:space="0" w:color="auto"/>
            </w:tcBorders>
          </w:tcPr>
          <w:p w:rsidR="00385409" w:rsidRPr="002B6A57" w:rsidRDefault="003A7E5F" w:rsidP="001754B0">
            <w:pPr>
              <w:widowControl w:val="0"/>
              <w:autoSpaceDE w:val="0"/>
              <w:autoSpaceDN w:val="0"/>
              <w:adjustRightInd w:val="0"/>
              <w:jc w:val="center"/>
              <w:rPr>
                <w:sz w:val="20"/>
                <w:szCs w:val="20"/>
              </w:rPr>
            </w:pPr>
            <w:r>
              <w:rPr>
                <w:sz w:val="20"/>
                <w:szCs w:val="20"/>
              </w:rPr>
              <w:t>95</w:t>
            </w:r>
          </w:p>
        </w:tc>
        <w:tc>
          <w:tcPr>
            <w:tcW w:w="8788" w:type="dxa"/>
            <w:tcBorders>
              <w:top w:val="single" w:sz="4" w:space="0" w:color="auto"/>
              <w:left w:val="single" w:sz="4" w:space="0" w:color="auto"/>
              <w:bottom w:val="single" w:sz="4" w:space="0" w:color="auto"/>
              <w:right w:val="single" w:sz="4" w:space="0" w:color="auto"/>
            </w:tcBorders>
          </w:tcPr>
          <w:p w:rsidR="00385409" w:rsidRPr="00D83BAD" w:rsidRDefault="00D83BAD" w:rsidP="00D83BAD">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16.12.2014 </w:t>
            </w:r>
            <w:r w:rsidRPr="003B2B83">
              <w:rPr>
                <w:sz w:val="20"/>
                <w:szCs w:val="20"/>
              </w:rPr>
              <w:t xml:space="preserve">№  </w:t>
            </w:r>
            <w:r>
              <w:rPr>
                <w:sz w:val="20"/>
                <w:szCs w:val="20"/>
              </w:rPr>
              <w:t>161 «</w:t>
            </w:r>
            <w:r w:rsidRPr="00D83BAD">
              <w:rPr>
                <w:sz w:val="20"/>
                <w:szCs w:val="20"/>
              </w:rPr>
              <w:t>О   внесении   изменения   в   решение   Совета       депутатов Ельниковского    муниципального    района    от  27.03.2009 №126 «Об утверждении стоимости услуг,  предоставляемых</w:t>
            </w:r>
            <w:r>
              <w:rPr>
                <w:sz w:val="20"/>
                <w:szCs w:val="20"/>
              </w:rPr>
              <w:t xml:space="preserve"> </w:t>
            </w:r>
            <w:r w:rsidRPr="00D83BAD">
              <w:rPr>
                <w:sz w:val="20"/>
                <w:szCs w:val="20"/>
              </w:rPr>
              <w:t>по гарантированному перечню услуг по погребению»</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9642C8" w:rsidP="001754B0">
            <w:pPr>
              <w:widowControl w:val="0"/>
              <w:autoSpaceDE w:val="0"/>
              <w:autoSpaceDN w:val="0"/>
              <w:adjustRightInd w:val="0"/>
              <w:ind w:left="-139"/>
              <w:jc w:val="center"/>
              <w:rPr>
                <w:sz w:val="20"/>
                <w:szCs w:val="20"/>
              </w:rPr>
            </w:pPr>
            <w:r>
              <w:rPr>
                <w:sz w:val="20"/>
                <w:szCs w:val="20"/>
              </w:rPr>
              <w:t>28</w:t>
            </w:r>
          </w:p>
        </w:tc>
      </w:tr>
      <w:tr w:rsidR="00D83BAD" w:rsidRPr="002B6A57" w:rsidTr="00D83BAD">
        <w:trPr>
          <w:trHeight w:val="868"/>
        </w:trPr>
        <w:tc>
          <w:tcPr>
            <w:tcW w:w="851" w:type="dxa"/>
            <w:tcBorders>
              <w:top w:val="single" w:sz="4" w:space="0" w:color="auto"/>
              <w:left w:val="single" w:sz="4" w:space="0" w:color="auto"/>
              <w:bottom w:val="single" w:sz="4" w:space="0" w:color="auto"/>
              <w:right w:val="single" w:sz="4" w:space="0" w:color="auto"/>
            </w:tcBorders>
          </w:tcPr>
          <w:p w:rsidR="00D83BAD" w:rsidRPr="002B6A57" w:rsidRDefault="003A7E5F" w:rsidP="001754B0">
            <w:pPr>
              <w:widowControl w:val="0"/>
              <w:autoSpaceDE w:val="0"/>
              <w:autoSpaceDN w:val="0"/>
              <w:adjustRightInd w:val="0"/>
              <w:jc w:val="center"/>
              <w:rPr>
                <w:sz w:val="20"/>
                <w:szCs w:val="20"/>
              </w:rPr>
            </w:pPr>
            <w:r>
              <w:rPr>
                <w:sz w:val="20"/>
                <w:szCs w:val="20"/>
              </w:rPr>
              <w:t>96</w:t>
            </w:r>
          </w:p>
        </w:tc>
        <w:tc>
          <w:tcPr>
            <w:tcW w:w="8788" w:type="dxa"/>
            <w:tcBorders>
              <w:top w:val="single" w:sz="4" w:space="0" w:color="auto"/>
              <w:left w:val="single" w:sz="4" w:space="0" w:color="auto"/>
              <w:bottom w:val="single" w:sz="4" w:space="0" w:color="auto"/>
              <w:right w:val="single" w:sz="4" w:space="0" w:color="auto"/>
            </w:tcBorders>
          </w:tcPr>
          <w:p w:rsidR="00D83BAD" w:rsidRPr="00D83BAD" w:rsidRDefault="00D83BAD" w:rsidP="00D83BAD">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16.12.2014 </w:t>
            </w:r>
            <w:r w:rsidRPr="003B2B83">
              <w:rPr>
                <w:sz w:val="20"/>
                <w:szCs w:val="20"/>
              </w:rPr>
              <w:t xml:space="preserve">№  </w:t>
            </w:r>
            <w:r>
              <w:rPr>
                <w:sz w:val="20"/>
                <w:szCs w:val="20"/>
              </w:rPr>
              <w:t>163 «</w:t>
            </w:r>
            <w:r w:rsidRPr="00D83BAD">
              <w:rPr>
                <w:sz w:val="20"/>
                <w:szCs w:val="20"/>
              </w:rPr>
              <w:t>Об  утверждении  Порядка заключения соглашений между     органами      местного        самоуправления Ельниковского муниципального района и органами местного самоуправления поселений  Ельниковского муниципального района о передаче  осуществления части полномочий по решению вопросов местного значения</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D83BAD" w:rsidRPr="002B6A57" w:rsidRDefault="009642C8" w:rsidP="001754B0">
            <w:pPr>
              <w:widowControl w:val="0"/>
              <w:autoSpaceDE w:val="0"/>
              <w:autoSpaceDN w:val="0"/>
              <w:adjustRightInd w:val="0"/>
              <w:ind w:left="-139"/>
              <w:jc w:val="center"/>
              <w:rPr>
                <w:sz w:val="20"/>
                <w:szCs w:val="20"/>
              </w:rPr>
            </w:pPr>
            <w:r>
              <w:rPr>
                <w:sz w:val="20"/>
                <w:szCs w:val="20"/>
              </w:rPr>
              <w:t>29</w:t>
            </w:r>
          </w:p>
        </w:tc>
      </w:tr>
      <w:tr w:rsidR="00385409" w:rsidRPr="002B6A57" w:rsidTr="00385409">
        <w:tc>
          <w:tcPr>
            <w:tcW w:w="851"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rPr>
                <w:sz w:val="20"/>
                <w:szCs w:val="20"/>
              </w:rPr>
            </w:pPr>
          </w:p>
        </w:tc>
        <w:tc>
          <w:tcPr>
            <w:tcW w:w="8788"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rPr>
                <w:b/>
                <w:i/>
              </w:rPr>
            </w:pPr>
            <w:r w:rsidRPr="002B6A57">
              <w:rPr>
                <w:b/>
                <w:i/>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rPr>
                <w:sz w:val="20"/>
                <w:szCs w:val="20"/>
              </w:rPr>
            </w:pPr>
          </w:p>
        </w:tc>
      </w:tr>
      <w:tr w:rsidR="001754B0" w:rsidRPr="002B6A57" w:rsidTr="00385409">
        <w:tc>
          <w:tcPr>
            <w:tcW w:w="851" w:type="dxa"/>
            <w:tcBorders>
              <w:top w:val="single" w:sz="4" w:space="0" w:color="auto"/>
              <w:left w:val="single" w:sz="4" w:space="0" w:color="auto"/>
              <w:bottom w:val="single" w:sz="4" w:space="0" w:color="auto"/>
              <w:right w:val="single" w:sz="4" w:space="0" w:color="auto"/>
            </w:tcBorders>
          </w:tcPr>
          <w:p w:rsidR="001754B0" w:rsidRPr="002B6A57" w:rsidRDefault="003A7E5F" w:rsidP="001754B0">
            <w:pPr>
              <w:widowControl w:val="0"/>
              <w:autoSpaceDE w:val="0"/>
              <w:autoSpaceDN w:val="0"/>
              <w:adjustRightInd w:val="0"/>
              <w:jc w:val="center"/>
              <w:rPr>
                <w:sz w:val="20"/>
                <w:szCs w:val="20"/>
              </w:rPr>
            </w:pPr>
            <w:r>
              <w:rPr>
                <w:sz w:val="20"/>
                <w:szCs w:val="20"/>
              </w:rPr>
              <w:t>97</w:t>
            </w:r>
          </w:p>
        </w:tc>
        <w:tc>
          <w:tcPr>
            <w:tcW w:w="8788" w:type="dxa"/>
            <w:tcBorders>
              <w:top w:val="single" w:sz="4" w:space="0" w:color="auto"/>
              <w:left w:val="single" w:sz="4" w:space="0" w:color="auto"/>
              <w:bottom w:val="single" w:sz="4" w:space="0" w:color="auto"/>
              <w:right w:val="single" w:sz="4" w:space="0" w:color="auto"/>
            </w:tcBorders>
          </w:tcPr>
          <w:p w:rsidR="001754B0" w:rsidRPr="00A63C78" w:rsidRDefault="001754B0" w:rsidP="001754B0">
            <w:pPr>
              <w:jc w:val="both"/>
            </w:pPr>
            <w:r w:rsidRPr="005D53A3">
              <w:rPr>
                <w:sz w:val="20"/>
                <w:szCs w:val="20"/>
              </w:rPr>
              <w:t>Постановление администрации Ельниковского муниципального района</w:t>
            </w:r>
            <w:r>
              <w:rPr>
                <w:b/>
                <w:sz w:val="20"/>
                <w:szCs w:val="20"/>
              </w:rPr>
              <w:t xml:space="preserve"> </w:t>
            </w:r>
            <w:r w:rsidRPr="005D53A3">
              <w:rPr>
                <w:b/>
                <w:sz w:val="20"/>
                <w:szCs w:val="20"/>
              </w:rPr>
              <w:t>от 28.11. 2014 № 904</w:t>
            </w:r>
            <w:r w:rsidRPr="005D53A3">
              <w:rPr>
                <w:sz w:val="20"/>
                <w:szCs w:val="20"/>
              </w:rPr>
              <w:t xml:space="preserve"> «О внесении изменений в Положение о районном звене</w:t>
            </w:r>
            <w:r>
              <w:rPr>
                <w:sz w:val="20"/>
                <w:szCs w:val="20"/>
              </w:rPr>
              <w:t xml:space="preserve"> </w:t>
            </w:r>
            <w:r w:rsidRPr="005D53A3">
              <w:rPr>
                <w:sz w:val="20"/>
                <w:szCs w:val="20"/>
              </w:rPr>
              <w:t>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1754B0" w:rsidRPr="002B6A57" w:rsidRDefault="009642C8" w:rsidP="001754B0">
            <w:pPr>
              <w:widowControl w:val="0"/>
              <w:autoSpaceDE w:val="0"/>
              <w:autoSpaceDN w:val="0"/>
              <w:adjustRightInd w:val="0"/>
              <w:jc w:val="center"/>
              <w:rPr>
                <w:sz w:val="20"/>
                <w:szCs w:val="20"/>
              </w:rPr>
            </w:pPr>
            <w:r>
              <w:rPr>
                <w:sz w:val="20"/>
                <w:szCs w:val="20"/>
              </w:rPr>
              <w:t>32</w:t>
            </w:r>
          </w:p>
        </w:tc>
      </w:tr>
      <w:tr w:rsidR="001754B0" w:rsidRPr="002B6A57" w:rsidTr="00385409">
        <w:tc>
          <w:tcPr>
            <w:tcW w:w="851" w:type="dxa"/>
            <w:tcBorders>
              <w:top w:val="single" w:sz="4" w:space="0" w:color="auto"/>
              <w:left w:val="single" w:sz="4" w:space="0" w:color="auto"/>
              <w:bottom w:val="single" w:sz="4" w:space="0" w:color="auto"/>
              <w:right w:val="single" w:sz="4" w:space="0" w:color="auto"/>
            </w:tcBorders>
          </w:tcPr>
          <w:p w:rsidR="001754B0" w:rsidRPr="002B6A57" w:rsidRDefault="003A7E5F" w:rsidP="001754B0">
            <w:pPr>
              <w:widowControl w:val="0"/>
              <w:autoSpaceDE w:val="0"/>
              <w:autoSpaceDN w:val="0"/>
              <w:adjustRightInd w:val="0"/>
              <w:jc w:val="center"/>
              <w:rPr>
                <w:sz w:val="20"/>
                <w:szCs w:val="20"/>
              </w:rPr>
            </w:pPr>
            <w:r>
              <w:rPr>
                <w:sz w:val="20"/>
                <w:szCs w:val="20"/>
              </w:rPr>
              <w:t>98</w:t>
            </w:r>
          </w:p>
        </w:tc>
        <w:tc>
          <w:tcPr>
            <w:tcW w:w="8788" w:type="dxa"/>
            <w:tcBorders>
              <w:top w:val="single" w:sz="4" w:space="0" w:color="auto"/>
              <w:left w:val="single" w:sz="4" w:space="0" w:color="auto"/>
              <w:bottom w:val="single" w:sz="4" w:space="0" w:color="auto"/>
              <w:right w:val="single" w:sz="4" w:space="0" w:color="auto"/>
            </w:tcBorders>
          </w:tcPr>
          <w:p w:rsidR="001754B0" w:rsidRPr="00A63C78" w:rsidRDefault="001754B0" w:rsidP="001754B0">
            <w:pPr>
              <w:jc w:val="both"/>
              <w:rPr>
                <w:sz w:val="20"/>
                <w:szCs w:val="20"/>
              </w:rPr>
            </w:pPr>
            <w:r w:rsidRPr="005D53A3">
              <w:rPr>
                <w:sz w:val="20"/>
                <w:szCs w:val="20"/>
              </w:rPr>
              <w:t>Постановление администрации Ельниковского муниципального района</w:t>
            </w:r>
            <w:r>
              <w:rPr>
                <w:sz w:val="20"/>
                <w:szCs w:val="20"/>
              </w:rPr>
              <w:t xml:space="preserve"> </w:t>
            </w:r>
            <w:r w:rsidRPr="005D53A3">
              <w:rPr>
                <w:rFonts w:eastAsia="Arial Unicode MS"/>
                <w:b/>
                <w:sz w:val="20"/>
                <w:szCs w:val="20"/>
              </w:rPr>
              <w:t>от 04.12.2014 № 927</w:t>
            </w:r>
            <w:r w:rsidRPr="005D53A3">
              <w:rPr>
                <w:rFonts w:eastAsia="Arial Unicode MS"/>
                <w:sz w:val="20"/>
                <w:szCs w:val="20"/>
              </w:rPr>
              <w:t xml:space="preserve"> «</w:t>
            </w:r>
            <w:r w:rsidRPr="005D53A3">
              <w:rPr>
                <w:rFonts w:eastAsia="Calibri"/>
                <w:bCs/>
                <w:color w:val="000000"/>
                <w:sz w:val="20"/>
                <w:szCs w:val="20"/>
                <w:lang w:eastAsia="ar-SA"/>
              </w:rPr>
              <w:t xml:space="preserve">Об утверждении </w:t>
            </w:r>
            <w:r w:rsidRPr="005D53A3">
              <w:rPr>
                <w:rFonts w:eastAsia="Calibri"/>
                <w:bCs/>
                <w:color w:val="000000"/>
                <w:sz w:val="20"/>
                <w:szCs w:val="20"/>
              </w:rPr>
              <w:t xml:space="preserve">Административного регламента </w:t>
            </w:r>
            <w:r w:rsidRPr="005D53A3">
              <w:rPr>
                <w:rFonts w:eastAsia="Calibri"/>
                <w:sz w:val="20"/>
                <w:szCs w:val="20"/>
              </w:rPr>
              <w:t>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tc>
        <w:tc>
          <w:tcPr>
            <w:tcW w:w="709" w:type="dxa"/>
            <w:tcBorders>
              <w:top w:val="single" w:sz="4" w:space="0" w:color="auto"/>
              <w:left w:val="single" w:sz="4" w:space="0" w:color="auto"/>
              <w:bottom w:val="single" w:sz="4" w:space="0" w:color="auto"/>
              <w:right w:val="single" w:sz="4" w:space="0" w:color="auto"/>
            </w:tcBorders>
          </w:tcPr>
          <w:p w:rsidR="001754B0" w:rsidRPr="002B6A57" w:rsidRDefault="009642C8" w:rsidP="001754B0">
            <w:pPr>
              <w:widowControl w:val="0"/>
              <w:autoSpaceDE w:val="0"/>
              <w:autoSpaceDN w:val="0"/>
              <w:adjustRightInd w:val="0"/>
              <w:jc w:val="center"/>
              <w:rPr>
                <w:sz w:val="20"/>
                <w:szCs w:val="20"/>
              </w:rPr>
            </w:pPr>
            <w:r>
              <w:rPr>
                <w:sz w:val="20"/>
                <w:szCs w:val="20"/>
              </w:rPr>
              <w:t>36</w:t>
            </w:r>
          </w:p>
        </w:tc>
      </w:tr>
      <w:tr w:rsidR="00385409" w:rsidRPr="002B6A57" w:rsidTr="00385409">
        <w:trPr>
          <w:trHeight w:val="53"/>
        </w:trPr>
        <w:tc>
          <w:tcPr>
            <w:tcW w:w="851"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jc w:val="center"/>
            </w:pPr>
            <w:r w:rsidRPr="002B6A57">
              <w:rPr>
                <w:b/>
                <w:i/>
              </w:rPr>
              <w:t>РАЗДЕЛ ТРЕТИЙ</w:t>
            </w: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rPr>
                <w:sz w:val="20"/>
                <w:szCs w:val="20"/>
              </w:rPr>
            </w:pPr>
          </w:p>
        </w:tc>
      </w:tr>
      <w:tr w:rsidR="00385409" w:rsidRPr="002B6A57" w:rsidTr="00385409">
        <w:trPr>
          <w:trHeight w:val="377"/>
        </w:trPr>
        <w:tc>
          <w:tcPr>
            <w:tcW w:w="851" w:type="dxa"/>
            <w:tcBorders>
              <w:top w:val="single" w:sz="4" w:space="0" w:color="auto"/>
              <w:left w:val="single" w:sz="4" w:space="0" w:color="auto"/>
              <w:bottom w:val="single" w:sz="4" w:space="0" w:color="auto"/>
              <w:right w:val="single" w:sz="4" w:space="0" w:color="auto"/>
            </w:tcBorders>
          </w:tcPr>
          <w:p w:rsidR="00385409" w:rsidRPr="00511044" w:rsidRDefault="00385409" w:rsidP="001754B0">
            <w:pPr>
              <w:widowControl w:val="0"/>
              <w:autoSpaceDE w:val="0"/>
              <w:autoSpaceDN w:val="0"/>
              <w:adjustRightInd w:val="0"/>
              <w:jc w:val="center"/>
              <w:rPr>
                <w:sz w:val="20"/>
                <w:szCs w:val="20"/>
              </w:rPr>
            </w:pPr>
          </w:p>
        </w:tc>
        <w:tc>
          <w:tcPr>
            <w:tcW w:w="8788" w:type="dxa"/>
            <w:tcBorders>
              <w:top w:val="single" w:sz="4" w:space="0" w:color="auto"/>
              <w:left w:val="single" w:sz="4" w:space="0" w:color="auto"/>
              <w:bottom w:val="single" w:sz="4" w:space="0" w:color="auto"/>
              <w:right w:val="single" w:sz="4" w:space="0" w:color="auto"/>
            </w:tcBorders>
          </w:tcPr>
          <w:p w:rsidR="00385409" w:rsidRPr="00861AB9" w:rsidRDefault="00385409" w:rsidP="001754B0">
            <w:pPr>
              <w:pStyle w:val="ConsTitle"/>
              <w:widowControl/>
              <w:ind w:right="0"/>
              <w:jc w:val="both"/>
              <w:rPr>
                <w:rFonts w:ascii="Times New Roman" w:hAnsi="Times New Roman" w:cs="Times New Roman"/>
                <w:b w:val="0"/>
                <w:i/>
                <w:sz w:val="20"/>
                <w:szCs w:val="20"/>
              </w:rPr>
            </w:pPr>
          </w:p>
        </w:tc>
        <w:tc>
          <w:tcPr>
            <w:tcW w:w="709" w:type="dxa"/>
            <w:tcBorders>
              <w:top w:val="single" w:sz="4" w:space="0" w:color="auto"/>
              <w:left w:val="single" w:sz="4" w:space="0" w:color="auto"/>
              <w:bottom w:val="single" w:sz="4" w:space="0" w:color="auto"/>
              <w:right w:val="single" w:sz="4" w:space="0" w:color="auto"/>
            </w:tcBorders>
          </w:tcPr>
          <w:p w:rsidR="00385409" w:rsidRPr="002B6A57" w:rsidRDefault="00385409" w:rsidP="001754B0">
            <w:pPr>
              <w:widowControl w:val="0"/>
              <w:autoSpaceDE w:val="0"/>
              <w:autoSpaceDN w:val="0"/>
              <w:adjustRightInd w:val="0"/>
              <w:jc w:val="center"/>
              <w:rPr>
                <w:sz w:val="20"/>
                <w:szCs w:val="20"/>
              </w:rPr>
            </w:pPr>
          </w:p>
        </w:tc>
      </w:tr>
    </w:tbl>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385409" w:rsidRDefault="00385409" w:rsidP="00385409">
      <w:pPr>
        <w:ind w:firstLine="540"/>
        <w:jc w:val="center"/>
        <w:rPr>
          <w:b/>
        </w:rPr>
      </w:pPr>
    </w:p>
    <w:p w:rsidR="001754B0" w:rsidRDefault="001754B0"/>
    <w:p w:rsidR="00385409" w:rsidRDefault="00385409"/>
    <w:p w:rsidR="00385409" w:rsidRDefault="00385409"/>
    <w:p w:rsidR="00385409" w:rsidRDefault="00385409"/>
    <w:p w:rsidR="00385409" w:rsidRDefault="00385409"/>
    <w:p w:rsidR="00385409" w:rsidRDefault="00385409"/>
    <w:p w:rsidR="00385409" w:rsidRDefault="00385409"/>
    <w:p w:rsidR="00385409" w:rsidRDefault="00385409"/>
    <w:p w:rsidR="00385409" w:rsidRDefault="00385409"/>
    <w:p w:rsidR="00385409" w:rsidRDefault="00385409"/>
    <w:p w:rsidR="003A7E5F" w:rsidRDefault="003A7E5F"/>
    <w:p w:rsidR="003A7E5F" w:rsidRDefault="003A7E5F"/>
    <w:p w:rsidR="003A7E5F" w:rsidRDefault="003A7E5F"/>
    <w:p w:rsidR="00385409" w:rsidRDefault="00385409"/>
    <w:p w:rsidR="00385409" w:rsidRPr="00F8095E" w:rsidRDefault="003A7E5F" w:rsidP="00385409">
      <w:pPr>
        <w:jc w:val="both"/>
        <w:rPr>
          <w:b/>
          <w:sz w:val="20"/>
          <w:szCs w:val="20"/>
        </w:rPr>
      </w:pPr>
      <w:r>
        <w:rPr>
          <w:b/>
          <w:sz w:val="20"/>
          <w:szCs w:val="20"/>
        </w:rPr>
        <w:lastRenderedPageBreak/>
        <w:t xml:space="preserve">94. </w:t>
      </w:r>
      <w:r w:rsidR="00385409" w:rsidRPr="0083424B">
        <w:rPr>
          <w:b/>
          <w:sz w:val="20"/>
          <w:szCs w:val="20"/>
        </w:rPr>
        <w:t xml:space="preserve">Решение Совета депутатов Ельниковского муниципального района от   </w:t>
      </w:r>
      <w:r w:rsidR="00D83BAD">
        <w:rPr>
          <w:b/>
          <w:sz w:val="20"/>
          <w:szCs w:val="20"/>
        </w:rPr>
        <w:t>16.12.2014</w:t>
      </w:r>
      <w:r w:rsidR="00385409" w:rsidRPr="0083424B">
        <w:rPr>
          <w:b/>
          <w:sz w:val="20"/>
          <w:szCs w:val="20"/>
        </w:rPr>
        <w:t xml:space="preserve"> №  1</w:t>
      </w:r>
      <w:r w:rsidR="00385409">
        <w:rPr>
          <w:b/>
          <w:sz w:val="20"/>
          <w:szCs w:val="20"/>
        </w:rPr>
        <w:t>5</w:t>
      </w:r>
      <w:r w:rsidR="00D83BAD">
        <w:rPr>
          <w:b/>
          <w:sz w:val="20"/>
          <w:szCs w:val="20"/>
        </w:rPr>
        <w:t>9</w:t>
      </w:r>
      <w:r w:rsidR="00385409" w:rsidRPr="0083424B">
        <w:rPr>
          <w:b/>
          <w:sz w:val="20"/>
          <w:szCs w:val="20"/>
        </w:rPr>
        <w:t xml:space="preserve"> </w:t>
      </w:r>
      <w:r w:rsidR="00385409" w:rsidRPr="00F8095E">
        <w:rPr>
          <w:b/>
          <w:sz w:val="20"/>
          <w:szCs w:val="20"/>
        </w:rPr>
        <w:t>«О внесении изменений и дополнений в решение Совета депутатов от 26.12.2013 № 117 «О бюджете Ельниковского муниципального района на 2014 год и на плановый период 2015 и 2016 годов»</w:t>
      </w:r>
    </w:p>
    <w:p w:rsidR="00385409" w:rsidRPr="00F8095E" w:rsidRDefault="00385409" w:rsidP="00385409">
      <w:pPr>
        <w:pStyle w:val="1"/>
        <w:tabs>
          <w:tab w:val="left" w:pos="0"/>
          <w:tab w:val="left" w:pos="180"/>
        </w:tabs>
        <w:ind w:firstLine="600"/>
        <w:rPr>
          <w:sz w:val="20"/>
        </w:rPr>
      </w:pPr>
      <w:r w:rsidRPr="00F8095E">
        <w:rPr>
          <w:b w:val="0"/>
          <w:sz w:val="20"/>
        </w:rPr>
        <w:t>Совет депутатов Ельниковского муниципального района</w:t>
      </w:r>
      <w:r w:rsidRPr="00F8095E">
        <w:rPr>
          <w:sz w:val="20"/>
        </w:rPr>
        <w:t xml:space="preserve">   </w:t>
      </w:r>
      <w:r w:rsidRPr="00F8095E">
        <w:rPr>
          <w:b w:val="0"/>
          <w:sz w:val="20"/>
        </w:rPr>
        <w:t xml:space="preserve"> </w:t>
      </w:r>
      <w:r w:rsidR="00D83BAD" w:rsidRPr="00D83BAD">
        <w:rPr>
          <w:sz w:val="20"/>
        </w:rPr>
        <w:t>Р Е Ш И Л</w:t>
      </w:r>
      <w:r w:rsidRPr="00F8095E">
        <w:rPr>
          <w:sz w:val="20"/>
        </w:rPr>
        <w:t>:</w:t>
      </w:r>
    </w:p>
    <w:p w:rsidR="00385409" w:rsidRPr="00385409" w:rsidRDefault="00385409" w:rsidP="00385409">
      <w:pPr>
        <w:jc w:val="both"/>
        <w:rPr>
          <w:sz w:val="20"/>
          <w:szCs w:val="20"/>
        </w:rPr>
      </w:pPr>
      <w:r w:rsidRPr="00385409">
        <w:rPr>
          <w:sz w:val="20"/>
          <w:szCs w:val="20"/>
        </w:rPr>
        <w:t xml:space="preserve">      1. Внести  в  решение  Совета  депутатов Ельниковского  муниципального  района от 26.12.2013 № 117 «О бюджете Ельниковского  муниципального   района  на  2014 год и на плановый период 2015 и 2016 годов» ( с изменениями, внесенными решениями Совета депутатов Ельниковского муниципального  района от 27.01.2014 № 123, от 20.02.2014 №126, от 24.03.2014 № 129, от 18.04.2014  №133, от 01.07.2014 № 136, от 24.10.2014 № 155) следующие  изменения  и дополнения:</w:t>
      </w:r>
    </w:p>
    <w:p w:rsidR="00385409" w:rsidRPr="00385409" w:rsidRDefault="00385409" w:rsidP="00385409">
      <w:pPr>
        <w:pStyle w:val="ConsPlusNonformat"/>
        <w:widowControl/>
        <w:ind w:firstLine="600"/>
        <w:jc w:val="both"/>
        <w:rPr>
          <w:rFonts w:ascii="Times New Roman" w:hAnsi="Times New Roman" w:cs="Times New Roman"/>
        </w:rPr>
      </w:pPr>
      <w:r w:rsidRPr="00385409">
        <w:rPr>
          <w:rFonts w:ascii="Times New Roman" w:hAnsi="Times New Roman" w:cs="Times New Roman"/>
        </w:rPr>
        <w:t>1) пункт 1 статьи 1   изложить  в  новой  редакции:</w:t>
      </w:r>
    </w:p>
    <w:p w:rsidR="00385409" w:rsidRPr="00385409" w:rsidRDefault="00385409" w:rsidP="00385409">
      <w:pPr>
        <w:pStyle w:val="ConsPlusNormal"/>
        <w:widowControl/>
        <w:ind w:firstLine="600"/>
        <w:jc w:val="both"/>
        <w:rPr>
          <w:rFonts w:ascii="Times New Roman" w:hAnsi="Times New Roman" w:cs="Times New Roman"/>
        </w:rPr>
      </w:pPr>
      <w:r w:rsidRPr="00385409">
        <w:rPr>
          <w:rFonts w:ascii="Times New Roman" w:hAnsi="Times New Roman" w:cs="Times New Roman"/>
        </w:rPr>
        <w:t>«1. Утвердить бюджет Ельниковского  муниципального  района на 2014  год по доходам в сумме 188085,21177 тыс. рублей и по расходам в сумме 189833,21177 тыс. рублей, с превышением расходов над доходами в сумме   1748  тыс. рублей  исходя из уровня инфляции, не превышающего 5,0 процента (декабрь 2014 года к декабрю 2013 года).»;</w:t>
      </w:r>
    </w:p>
    <w:p w:rsidR="00385409" w:rsidRPr="00385409" w:rsidRDefault="00385409" w:rsidP="00385409">
      <w:pPr>
        <w:pStyle w:val="ConsPlusNonformat"/>
        <w:widowControl/>
        <w:ind w:firstLine="540"/>
        <w:jc w:val="both"/>
      </w:pPr>
      <w:r w:rsidRPr="00385409">
        <w:rPr>
          <w:rFonts w:ascii="Times New Roman" w:hAnsi="Times New Roman" w:cs="Times New Roman"/>
        </w:rPr>
        <w:t>2) приложения 4,6,8,13  изложить в новой редакции (прилагаются).</w:t>
      </w:r>
      <w:r w:rsidRPr="00385409">
        <w:t xml:space="preserve"> </w:t>
      </w:r>
    </w:p>
    <w:p w:rsidR="00385409" w:rsidRPr="00385409" w:rsidRDefault="00385409" w:rsidP="00385409">
      <w:pPr>
        <w:pStyle w:val="ConsPlusNonformat"/>
        <w:widowControl/>
        <w:jc w:val="both"/>
        <w:rPr>
          <w:rFonts w:ascii="Times New Roman" w:hAnsi="Times New Roman" w:cs="Times New Roman"/>
        </w:rPr>
      </w:pPr>
      <w:r w:rsidRPr="00385409">
        <w:t xml:space="preserve">   </w:t>
      </w:r>
      <w:r w:rsidRPr="00385409">
        <w:rPr>
          <w:rFonts w:ascii="Times New Roman" w:hAnsi="Times New Roman" w:cs="Times New Roman"/>
        </w:rPr>
        <w:t>2. Решение вступает в силу со дня   официального опубликования.</w:t>
      </w:r>
    </w:p>
    <w:p w:rsidR="00385409" w:rsidRPr="00385409" w:rsidRDefault="00385409" w:rsidP="00385409">
      <w:pPr>
        <w:jc w:val="both"/>
        <w:rPr>
          <w:sz w:val="20"/>
          <w:szCs w:val="20"/>
        </w:rPr>
      </w:pPr>
      <w:r w:rsidRPr="00385409">
        <w:rPr>
          <w:sz w:val="20"/>
          <w:szCs w:val="20"/>
        </w:rPr>
        <w:t>Заместитель председателя Совета депутатов  Ельниковского муниципального района             Т.А. Шашанова</w:t>
      </w:r>
    </w:p>
    <w:p w:rsidR="00385409" w:rsidRDefault="00385409" w:rsidP="00385409">
      <w:pPr>
        <w:rPr>
          <w:sz w:val="20"/>
          <w:szCs w:val="20"/>
        </w:rPr>
      </w:pPr>
      <w:r w:rsidRPr="00385409">
        <w:rPr>
          <w:sz w:val="20"/>
          <w:szCs w:val="20"/>
        </w:rPr>
        <w:t>Бушукин А.М.</w:t>
      </w:r>
    </w:p>
    <w:tbl>
      <w:tblPr>
        <w:tblW w:w="19032" w:type="dxa"/>
        <w:tblInd w:w="-601" w:type="dxa"/>
        <w:tblLook w:val="04A0"/>
      </w:tblPr>
      <w:tblGrid>
        <w:gridCol w:w="695"/>
        <w:gridCol w:w="14"/>
        <w:gridCol w:w="1843"/>
        <w:gridCol w:w="1559"/>
        <w:gridCol w:w="709"/>
        <w:gridCol w:w="780"/>
        <w:gridCol w:w="284"/>
        <w:gridCol w:w="206"/>
        <w:gridCol w:w="10"/>
        <w:gridCol w:w="440"/>
        <w:gridCol w:w="240"/>
        <w:gridCol w:w="408"/>
        <w:gridCol w:w="467"/>
        <w:gridCol w:w="85"/>
        <w:gridCol w:w="199"/>
        <w:gridCol w:w="397"/>
        <w:gridCol w:w="170"/>
        <w:gridCol w:w="567"/>
        <w:gridCol w:w="27"/>
        <w:gridCol w:w="193"/>
        <w:gridCol w:w="966"/>
        <w:gridCol w:w="7"/>
        <w:gridCol w:w="186"/>
        <w:gridCol w:w="38"/>
        <w:gridCol w:w="1822"/>
        <w:gridCol w:w="960"/>
        <w:gridCol w:w="414"/>
        <w:gridCol w:w="546"/>
        <w:gridCol w:w="960"/>
        <w:gridCol w:w="960"/>
        <w:gridCol w:w="960"/>
        <w:gridCol w:w="960"/>
        <w:gridCol w:w="960"/>
      </w:tblGrid>
      <w:tr w:rsidR="005C1CF6" w:rsidRPr="005C1CF6" w:rsidTr="00AB126B">
        <w:trPr>
          <w:gridBefore w:val="1"/>
          <w:wBefore w:w="695" w:type="dxa"/>
          <w:trHeight w:val="255"/>
        </w:trPr>
        <w:tc>
          <w:tcPr>
            <w:tcW w:w="16417" w:type="dxa"/>
            <w:gridSpan w:val="30"/>
            <w:vMerge w:val="restart"/>
            <w:tcBorders>
              <w:top w:val="nil"/>
              <w:left w:val="nil"/>
              <w:right w:val="nil"/>
            </w:tcBorders>
            <w:shd w:val="clear" w:color="auto" w:fill="auto"/>
            <w:noWrap/>
            <w:vAlign w:val="bottom"/>
            <w:hideMark/>
          </w:tcPr>
          <w:p w:rsidR="005C1CF6" w:rsidRPr="005C1CF6" w:rsidRDefault="005C1CF6" w:rsidP="001754B0">
            <w:pPr>
              <w:rPr>
                <w:sz w:val="20"/>
                <w:szCs w:val="20"/>
              </w:rPr>
            </w:pPr>
            <w:r w:rsidRPr="005C1CF6">
              <w:rPr>
                <w:sz w:val="20"/>
                <w:szCs w:val="20"/>
              </w:rPr>
              <w:t xml:space="preserve">                                                                                                                                                                  </w:t>
            </w:r>
          </w:p>
          <w:p w:rsidR="005C1CF6" w:rsidRPr="005C1CF6" w:rsidRDefault="005C1CF6" w:rsidP="001754B0">
            <w:pPr>
              <w:tabs>
                <w:tab w:val="left" w:pos="10407"/>
              </w:tabs>
              <w:rPr>
                <w:sz w:val="20"/>
                <w:szCs w:val="20"/>
              </w:rPr>
            </w:pPr>
            <w:r w:rsidRPr="005C1CF6">
              <w:rPr>
                <w:sz w:val="20"/>
                <w:szCs w:val="20"/>
              </w:rPr>
              <w:t xml:space="preserve">                                                                                                                                                                          Приложение 4.</w:t>
            </w:r>
          </w:p>
          <w:p w:rsidR="005C1CF6" w:rsidRPr="005C1CF6" w:rsidRDefault="005C1CF6" w:rsidP="001754B0">
            <w:pPr>
              <w:rPr>
                <w:sz w:val="20"/>
                <w:szCs w:val="20"/>
              </w:rPr>
            </w:pPr>
            <w:r w:rsidRPr="005C1CF6">
              <w:rPr>
                <w:sz w:val="20"/>
                <w:szCs w:val="20"/>
              </w:rPr>
              <w:t xml:space="preserve">                                                                                                                                              к решению Совета  депутатов </w:t>
            </w:r>
          </w:p>
          <w:p w:rsidR="005C1CF6" w:rsidRPr="005C1CF6" w:rsidRDefault="005C1CF6" w:rsidP="001754B0">
            <w:pPr>
              <w:rPr>
                <w:sz w:val="20"/>
                <w:szCs w:val="20"/>
              </w:rPr>
            </w:pPr>
            <w:r w:rsidRPr="005C1CF6">
              <w:rPr>
                <w:sz w:val="20"/>
                <w:szCs w:val="20"/>
              </w:rPr>
              <w:t xml:space="preserve">                                                                                                                           Ельниковского  муниципального  района</w:t>
            </w:r>
          </w:p>
          <w:p w:rsidR="005C1CF6" w:rsidRPr="005C1CF6" w:rsidRDefault="005C1CF6" w:rsidP="005C1CF6">
            <w:pPr>
              <w:rPr>
                <w:sz w:val="20"/>
                <w:szCs w:val="20"/>
              </w:rPr>
            </w:pPr>
            <w:r w:rsidRPr="005C1CF6">
              <w:rPr>
                <w:sz w:val="20"/>
                <w:szCs w:val="20"/>
              </w:rPr>
              <w:t xml:space="preserve">                                                                                                                                                            от 16.12.2014    № 159</w:t>
            </w: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55"/>
        </w:trPr>
        <w:tc>
          <w:tcPr>
            <w:tcW w:w="16417" w:type="dxa"/>
            <w:gridSpan w:val="30"/>
            <w:vMerge/>
            <w:tcBorders>
              <w:left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55"/>
        </w:trPr>
        <w:tc>
          <w:tcPr>
            <w:tcW w:w="16417" w:type="dxa"/>
            <w:gridSpan w:val="30"/>
            <w:vMerge/>
            <w:tcBorders>
              <w:left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55"/>
        </w:trPr>
        <w:tc>
          <w:tcPr>
            <w:tcW w:w="16417" w:type="dxa"/>
            <w:gridSpan w:val="30"/>
            <w:vMerge/>
            <w:tcBorders>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110"/>
        </w:trPr>
        <w:tc>
          <w:tcPr>
            <w:tcW w:w="18337" w:type="dxa"/>
            <w:gridSpan w:val="32"/>
            <w:tcBorders>
              <w:top w:val="nil"/>
              <w:left w:val="nil"/>
              <w:bottom w:val="nil"/>
              <w:right w:val="nil"/>
            </w:tcBorders>
            <w:shd w:val="clear" w:color="auto" w:fill="auto"/>
            <w:noWrap/>
            <w:vAlign w:val="bottom"/>
            <w:hideMark/>
          </w:tcPr>
          <w:p w:rsidR="005C1CF6" w:rsidRPr="005C1CF6" w:rsidRDefault="005C1CF6" w:rsidP="001754B0">
            <w:pPr>
              <w:rPr>
                <w:b/>
                <w:bCs/>
                <w:sz w:val="20"/>
                <w:szCs w:val="20"/>
              </w:rPr>
            </w:pPr>
            <w:r w:rsidRPr="005C1CF6">
              <w:rPr>
                <w:b/>
                <w:bCs/>
                <w:sz w:val="20"/>
                <w:szCs w:val="20"/>
              </w:rPr>
              <w:t>Межбюджетные трансферты получаемые  из других бюджетов</w:t>
            </w:r>
          </w:p>
        </w:tc>
      </w:tr>
      <w:tr w:rsidR="00AB126B" w:rsidRPr="005C1CF6" w:rsidTr="00AB126B">
        <w:trPr>
          <w:gridBefore w:val="1"/>
          <w:wBefore w:w="695" w:type="dxa"/>
          <w:trHeight w:val="255"/>
        </w:trPr>
        <w:tc>
          <w:tcPr>
            <w:tcW w:w="7811" w:type="dxa"/>
            <w:gridSpan w:val="16"/>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r w:rsidRPr="005C1CF6">
              <w:rPr>
                <w:b/>
                <w:bCs/>
                <w:sz w:val="20"/>
                <w:szCs w:val="20"/>
              </w:rPr>
              <w:t xml:space="preserve">                   бюджетной  системы  на </w:t>
            </w:r>
            <w:r>
              <w:rPr>
                <w:b/>
                <w:bCs/>
                <w:sz w:val="20"/>
                <w:szCs w:val="20"/>
              </w:rPr>
              <w:t>2</w:t>
            </w:r>
            <w:r w:rsidRPr="005C1CF6">
              <w:rPr>
                <w:b/>
                <w:bCs/>
                <w:sz w:val="20"/>
                <w:szCs w:val="20"/>
              </w:rPr>
              <w:t>014  г</w:t>
            </w:r>
            <w:r>
              <w:rPr>
                <w:b/>
                <w:bCs/>
                <w:sz w:val="20"/>
                <w:szCs w:val="20"/>
              </w:rPr>
              <w:t>од</w:t>
            </w:r>
          </w:p>
        </w:tc>
        <w:tc>
          <w:tcPr>
            <w:tcW w:w="1984" w:type="dxa"/>
            <w:gridSpan w:val="7"/>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1822"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gridSpan w:val="2"/>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c>
          <w:tcPr>
            <w:tcW w:w="960" w:type="dxa"/>
            <w:tcBorders>
              <w:top w:val="nil"/>
              <w:left w:val="nil"/>
              <w:bottom w:val="nil"/>
              <w:right w:val="nil"/>
            </w:tcBorders>
            <w:shd w:val="clear" w:color="auto" w:fill="auto"/>
            <w:noWrap/>
            <w:vAlign w:val="bottom"/>
            <w:hideMark/>
          </w:tcPr>
          <w:p w:rsidR="00AB126B" w:rsidRPr="005C1CF6" w:rsidRDefault="00AB126B" w:rsidP="001754B0">
            <w:pPr>
              <w:jc w:val="center"/>
              <w:rPr>
                <w:b/>
                <w:bCs/>
                <w:sz w:val="20"/>
                <w:szCs w:val="20"/>
              </w:rPr>
            </w:pPr>
          </w:p>
        </w:tc>
      </w:tr>
      <w:tr w:rsidR="005C1CF6" w:rsidRPr="005C1CF6" w:rsidTr="00AB126B">
        <w:trPr>
          <w:gridBefore w:val="1"/>
          <w:wBefore w:w="695" w:type="dxa"/>
          <w:trHeight w:val="462"/>
        </w:trPr>
        <w:tc>
          <w:tcPr>
            <w:tcW w:w="341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Код бюджетной классификации  доходов  бюджета</w:t>
            </w:r>
          </w:p>
        </w:tc>
        <w:tc>
          <w:tcPr>
            <w:tcW w:w="4395" w:type="dxa"/>
            <w:gridSpan w:val="1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Наименование доходов</w:t>
            </w:r>
          </w:p>
        </w:tc>
        <w:tc>
          <w:tcPr>
            <w:tcW w:w="1984" w:type="dxa"/>
            <w:gridSpan w:val="7"/>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Сумма</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83"/>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0002 00 00000 00 0000 000</w:t>
            </w:r>
          </w:p>
        </w:tc>
        <w:tc>
          <w:tcPr>
            <w:tcW w:w="4395" w:type="dxa"/>
            <w:gridSpan w:val="1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Безвозмездные поступления</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b/>
                <w:bCs/>
                <w:sz w:val="20"/>
                <w:szCs w:val="20"/>
              </w:rPr>
            </w:pPr>
            <w:r w:rsidRPr="005C1CF6">
              <w:rPr>
                <w:b/>
                <w:bCs/>
                <w:sz w:val="20"/>
                <w:szCs w:val="20"/>
              </w:rPr>
              <w:t>170175,6118</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765"/>
        </w:trPr>
        <w:tc>
          <w:tcPr>
            <w:tcW w:w="3416" w:type="dxa"/>
            <w:gridSpan w:val="3"/>
            <w:tcBorders>
              <w:top w:val="nil"/>
              <w:left w:val="single" w:sz="4" w:space="0" w:color="auto"/>
              <w:bottom w:val="single" w:sz="4" w:space="0" w:color="auto"/>
              <w:right w:val="single" w:sz="4" w:space="0" w:color="auto"/>
            </w:tcBorders>
            <w:shd w:val="clear" w:color="auto" w:fill="auto"/>
            <w:noWrap/>
            <w:hideMark/>
          </w:tcPr>
          <w:p w:rsidR="005C1CF6" w:rsidRPr="005C1CF6" w:rsidRDefault="005C1CF6" w:rsidP="001754B0">
            <w:pPr>
              <w:rPr>
                <w:b/>
                <w:bCs/>
                <w:sz w:val="20"/>
                <w:szCs w:val="20"/>
              </w:rPr>
            </w:pPr>
            <w:r w:rsidRPr="005C1CF6">
              <w:rPr>
                <w:b/>
                <w:bCs/>
                <w:sz w:val="20"/>
                <w:szCs w:val="20"/>
              </w:rPr>
              <w:t>0002 02 00000 00 0000 000</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Безвозмездные поступления от других бюджетов бюджетной системы Российской Федерации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b/>
                <w:bCs/>
                <w:sz w:val="20"/>
                <w:szCs w:val="20"/>
              </w:rPr>
            </w:pPr>
            <w:r w:rsidRPr="005C1CF6">
              <w:rPr>
                <w:b/>
                <w:bCs/>
                <w:sz w:val="20"/>
                <w:szCs w:val="20"/>
              </w:rPr>
              <w:t>170223,728</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31"/>
        </w:trPr>
        <w:tc>
          <w:tcPr>
            <w:tcW w:w="3416" w:type="dxa"/>
            <w:gridSpan w:val="3"/>
            <w:tcBorders>
              <w:top w:val="nil"/>
              <w:left w:val="single" w:sz="4" w:space="0" w:color="auto"/>
              <w:bottom w:val="single" w:sz="4" w:space="0" w:color="auto"/>
              <w:right w:val="single" w:sz="4" w:space="0" w:color="auto"/>
            </w:tcBorders>
            <w:shd w:val="clear" w:color="auto" w:fill="auto"/>
            <w:noWrap/>
            <w:hideMark/>
          </w:tcPr>
          <w:p w:rsidR="005C1CF6" w:rsidRPr="005C1CF6" w:rsidRDefault="005C1CF6" w:rsidP="001754B0">
            <w:pPr>
              <w:rPr>
                <w:b/>
                <w:bCs/>
                <w:sz w:val="20"/>
                <w:szCs w:val="20"/>
              </w:rPr>
            </w:pPr>
            <w:r w:rsidRPr="005C1CF6">
              <w:rPr>
                <w:b/>
                <w:bCs/>
                <w:sz w:val="20"/>
                <w:szCs w:val="20"/>
              </w:rPr>
              <w:t>0002 02 01000 00 0000 151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Дотации бюджетам субъектов Российской Федерации и муниципальных образований</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b/>
                <w:bCs/>
                <w:sz w:val="20"/>
                <w:szCs w:val="20"/>
              </w:rPr>
            </w:pPr>
            <w:r w:rsidRPr="005C1CF6">
              <w:rPr>
                <w:b/>
                <w:bCs/>
                <w:sz w:val="20"/>
                <w:szCs w:val="20"/>
              </w:rPr>
              <w:t>2339,3</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511"/>
        </w:trPr>
        <w:tc>
          <w:tcPr>
            <w:tcW w:w="3416" w:type="dxa"/>
            <w:gridSpan w:val="3"/>
            <w:tcBorders>
              <w:top w:val="nil"/>
              <w:left w:val="single" w:sz="4" w:space="0" w:color="auto"/>
              <w:bottom w:val="single" w:sz="4" w:space="0" w:color="auto"/>
              <w:right w:val="single" w:sz="4" w:space="0" w:color="auto"/>
            </w:tcBorders>
            <w:shd w:val="clear" w:color="auto" w:fill="auto"/>
            <w:noWrap/>
            <w:hideMark/>
          </w:tcPr>
          <w:p w:rsidR="005C1CF6" w:rsidRPr="005C1CF6" w:rsidRDefault="005C1CF6" w:rsidP="001754B0">
            <w:pPr>
              <w:rPr>
                <w:b/>
                <w:bCs/>
                <w:sz w:val="20"/>
                <w:szCs w:val="20"/>
              </w:rPr>
            </w:pPr>
            <w:r w:rsidRPr="005C1CF6">
              <w:rPr>
                <w:b/>
                <w:bCs/>
                <w:sz w:val="20"/>
                <w:szCs w:val="20"/>
              </w:rPr>
              <w:t>0002 02 01001 00 0000 151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Дотации на выравнивание бюджетной обеспеченности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b/>
                <w:bCs/>
                <w:sz w:val="20"/>
                <w:szCs w:val="20"/>
              </w:rPr>
            </w:pPr>
            <w:r w:rsidRPr="005C1CF6">
              <w:rPr>
                <w:b/>
                <w:bCs/>
                <w:sz w:val="20"/>
                <w:szCs w:val="20"/>
              </w:rPr>
              <w:t>2339,3</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45"/>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000 202 01 001 05 0000 151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Дотации бюджетам муниципальных районов на выравнивание бюджетной обеспеченности </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b/>
                <w:bCs/>
                <w:sz w:val="20"/>
                <w:szCs w:val="20"/>
              </w:rPr>
            </w:pPr>
            <w:r w:rsidRPr="005C1CF6">
              <w:rPr>
                <w:b/>
                <w:bCs/>
                <w:sz w:val="20"/>
                <w:szCs w:val="20"/>
              </w:rPr>
              <w:t>2339,3</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679"/>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0002 02 02000 00 0000 151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Субсидии бюджетам субъектов Российской Федерации и муниципальных образований (межбюджетные субсидии)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58964,058</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84"/>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0002 02 02051 00 0000 151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бюджетам на реализацию федеральных целевых программ</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3414,464</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580"/>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0002 02 02077 00 0000 151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на бюджетные инвестиции в объекты капитального строительства собственности муниципальных образований всего</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8585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634"/>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0002 02 02077 05 0000 151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на бюджетные инвестиции в объекты капитального строительства собственности муниципальных образований всего</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8585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953"/>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0002 02 02215 05 0000 151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861,694</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76"/>
        </w:trPr>
        <w:tc>
          <w:tcPr>
            <w:tcW w:w="3416" w:type="dxa"/>
            <w:gridSpan w:val="3"/>
            <w:tcBorders>
              <w:top w:val="nil"/>
              <w:left w:val="single" w:sz="4" w:space="0" w:color="auto"/>
              <w:bottom w:val="single" w:sz="4" w:space="0" w:color="auto"/>
              <w:right w:val="single" w:sz="4" w:space="0" w:color="auto"/>
            </w:tcBorders>
            <w:shd w:val="clear" w:color="auto" w:fill="auto"/>
            <w:noWrap/>
            <w:hideMark/>
          </w:tcPr>
          <w:p w:rsidR="005C1CF6" w:rsidRPr="005C1CF6" w:rsidRDefault="005C1CF6" w:rsidP="001754B0">
            <w:pPr>
              <w:jc w:val="center"/>
              <w:rPr>
                <w:sz w:val="20"/>
                <w:szCs w:val="20"/>
              </w:rPr>
            </w:pPr>
            <w:r w:rsidRPr="005C1CF6">
              <w:rPr>
                <w:sz w:val="20"/>
                <w:szCs w:val="20"/>
              </w:rPr>
              <w:t>0002 02 02999 00 0000 151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Прочие субсидии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46102,9</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31"/>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000 2 02 02999 05 0000 151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Прочие субсидии бюджетам муниципальных районов</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46102,9</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510"/>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000 2 02 03000 00 0000 151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Субвенции бюджетам субъектов Российской Федерации  и муниципальных образований</w:t>
            </w:r>
          </w:p>
        </w:tc>
        <w:tc>
          <w:tcPr>
            <w:tcW w:w="1984" w:type="dxa"/>
            <w:gridSpan w:val="7"/>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106812,2</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31"/>
        </w:trPr>
        <w:tc>
          <w:tcPr>
            <w:tcW w:w="3416" w:type="dxa"/>
            <w:gridSpan w:val="3"/>
            <w:tcBorders>
              <w:top w:val="nil"/>
              <w:left w:val="single" w:sz="4" w:space="0" w:color="auto"/>
              <w:bottom w:val="single" w:sz="4" w:space="0" w:color="auto"/>
              <w:right w:val="single" w:sz="4" w:space="0" w:color="auto"/>
            </w:tcBorders>
            <w:shd w:val="clear" w:color="auto" w:fill="auto"/>
            <w:noWrap/>
            <w:hideMark/>
          </w:tcPr>
          <w:p w:rsidR="005C1CF6" w:rsidRPr="005C1CF6" w:rsidRDefault="005C1CF6" w:rsidP="001754B0">
            <w:pPr>
              <w:rPr>
                <w:sz w:val="20"/>
                <w:szCs w:val="20"/>
              </w:rPr>
            </w:pPr>
            <w:r w:rsidRPr="005C1CF6">
              <w:rPr>
                <w:sz w:val="20"/>
                <w:szCs w:val="20"/>
              </w:rPr>
              <w:t>0002 02 03003 00 0000 151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на государственную регистрацию актов гражданского состояния</w:t>
            </w:r>
          </w:p>
        </w:tc>
        <w:tc>
          <w:tcPr>
            <w:tcW w:w="1984" w:type="dxa"/>
            <w:gridSpan w:val="7"/>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381"/>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000 2 02 03003 05 0000 151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на государственную регистрацию  актов гражданского состояния</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686"/>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lastRenderedPageBreak/>
              <w:t>000 2 02 03021 00 0000 151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районов на ежемесячное денежное вознаграждение за  классное руководство</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587"/>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000 2 02 03021 05 0000 151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районов на ежемесячное денежное вознаграждение за  классное руководство</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765"/>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000 2 02 03024 00 0000 151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на выполнение передаваемых полномочий субъектов Российской Федерации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98085,6</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562"/>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000 2 02 03024 05 0000 151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районов на выполнение передаваемых полномочий субъектов Российской Федерации</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98085,6</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817"/>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000 2 02 03119 00 0000 151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на предоставление  жилых  помещений  детям -  сиротам и лиц из числа  детей -  сирот по договорам найма специализированных жилых помещений</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4173,5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1098"/>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000 2 02 03119 05 0000 151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районов на   предоставление  жилых  помещений  детям -  сиротам и лиц из числа  детей -  сирот по договорам найма специализированных жилых помещений</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4173,5</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846"/>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000 2 02 03027 00 0000 151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3768,1</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985"/>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000 2 02 03027 05 0000 151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3768,1</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255"/>
        </w:trPr>
        <w:tc>
          <w:tcPr>
            <w:tcW w:w="3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20204000000000151</w:t>
            </w:r>
          </w:p>
        </w:tc>
        <w:tc>
          <w:tcPr>
            <w:tcW w:w="4395" w:type="dxa"/>
            <w:gridSpan w:val="1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Иные межбюджетные трансферты</w:t>
            </w:r>
          </w:p>
        </w:tc>
        <w:tc>
          <w:tcPr>
            <w:tcW w:w="1984" w:type="dxa"/>
            <w:gridSpan w:val="7"/>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2108,2</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1"/>
          <w:wBefore w:w="695" w:type="dxa"/>
          <w:trHeight w:val="467"/>
        </w:trPr>
        <w:tc>
          <w:tcPr>
            <w:tcW w:w="341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00021905000050000151</w:t>
            </w:r>
          </w:p>
        </w:tc>
        <w:tc>
          <w:tcPr>
            <w:tcW w:w="4395" w:type="dxa"/>
            <w:gridSpan w:val="1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center"/>
              <w:rPr>
                <w:sz w:val="20"/>
                <w:szCs w:val="20"/>
              </w:rPr>
            </w:pPr>
            <w:r w:rsidRPr="005C1CF6">
              <w:rPr>
                <w:sz w:val="20"/>
                <w:szCs w:val="20"/>
              </w:rPr>
              <w:t>Возврат остатков субсидий, субвенций и иных межбюджетных трансфертов</w:t>
            </w:r>
          </w:p>
        </w:tc>
        <w:tc>
          <w:tcPr>
            <w:tcW w:w="1984" w:type="dxa"/>
            <w:gridSpan w:val="7"/>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-48,11623</w:t>
            </w:r>
          </w:p>
        </w:tc>
        <w:tc>
          <w:tcPr>
            <w:tcW w:w="1822"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gridSpan w:val="2"/>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0"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p w:rsidR="005C1CF6" w:rsidRPr="005C1CF6" w:rsidRDefault="005C1CF6" w:rsidP="001754B0">
            <w:pPr>
              <w:rPr>
                <w:sz w:val="20"/>
                <w:szCs w:val="20"/>
              </w:rPr>
            </w:pPr>
          </w:p>
        </w:tc>
        <w:tc>
          <w:tcPr>
            <w:tcW w:w="2452" w:type="dxa"/>
            <w:gridSpan w:val="9"/>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p>
          <w:p w:rsidR="005C1CF6" w:rsidRPr="005C1CF6" w:rsidRDefault="005C1CF6" w:rsidP="001754B0">
            <w:pPr>
              <w:jc w:val="right"/>
              <w:rPr>
                <w:sz w:val="20"/>
                <w:szCs w:val="20"/>
              </w:rPr>
            </w:pPr>
            <w:r w:rsidRPr="005C1CF6">
              <w:rPr>
                <w:sz w:val="20"/>
                <w:szCs w:val="20"/>
              </w:rPr>
              <w:t xml:space="preserve">Приложение 6 </w:t>
            </w:r>
          </w:p>
        </w:tc>
        <w:tc>
          <w:tcPr>
            <w:tcW w:w="957" w:type="dxa"/>
            <w:gridSpan w:val="4"/>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6"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3409" w:type="dxa"/>
            <w:gridSpan w:val="13"/>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 xml:space="preserve">к решению Совета  депутатов </w:t>
            </w:r>
          </w:p>
        </w:tc>
        <w:tc>
          <w:tcPr>
            <w:tcW w:w="966"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4375" w:type="dxa"/>
            <w:gridSpan w:val="14"/>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Ельниковского  муниципального  района</w:t>
            </w:r>
          </w:p>
        </w:tc>
      </w:tr>
      <w:tr w:rsidR="005C1CF6" w:rsidRPr="005C1CF6" w:rsidTr="00AB126B">
        <w:trPr>
          <w:gridBefore w:val="2"/>
          <w:gridAfter w:val="12"/>
          <w:wBefore w:w="709" w:type="dxa"/>
          <w:wAfter w:w="8773" w:type="dxa"/>
          <w:trHeight w:val="255"/>
        </w:trPr>
        <w:tc>
          <w:tcPr>
            <w:tcW w:w="5175"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1304" w:type="dxa"/>
            <w:gridSpan w:val="5"/>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от16.12.2014</w:t>
            </w:r>
          </w:p>
        </w:tc>
        <w:tc>
          <w:tcPr>
            <w:tcW w:w="1148" w:type="dxa"/>
            <w:gridSpan w:val="4"/>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 159</w:t>
            </w:r>
          </w:p>
        </w:tc>
        <w:tc>
          <w:tcPr>
            <w:tcW w:w="957" w:type="dxa"/>
            <w:gridSpan w:val="4"/>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966" w:type="dxa"/>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2"/>
          <w:wBefore w:w="709" w:type="dxa"/>
          <w:wAfter w:w="8773" w:type="dxa"/>
          <w:trHeight w:val="705"/>
        </w:trPr>
        <w:tc>
          <w:tcPr>
            <w:tcW w:w="9550" w:type="dxa"/>
            <w:gridSpan w:val="19"/>
            <w:tcBorders>
              <w:top w:val="nil"/>
              <w:bottom w:val="single" w:sz="4" w:space="0" w:color="auto"/>
              <w:right w:val="nil"/>
            </w:tcBorders>
            <w:shd w:val="clear" w:color="auto" w:fill="auto"/>
            <w:vAlign w:val="bottom"/>
            <w:hideMark/>
          </w:tcPr>
          <w:p w:rsidR="005C1CF6" w:rsidRPr="005C1CF6" w:rsidRDefault="005C1CF6" w:rsidP="001754B0">
            <w:pPr>
              <w:jc w:val="center"/>
              <w:rPr>
                <w:b/>
                <w:bCs/>
                <w:sz w:val="20"/>
                <w:szCs w:val="20"/>
              </w:rPr>
            </w:pPr>
            <w:r w:rsidRPr="005C1CF6">
              <w:rPr>
                <w:b/>
                <w:bCs/>
                <w:sz w:val="20"/>
                <w:szCs w:val="20"/>
              </w:rPr>
              <w:t>Распределение расходов бюджета на 2014 год по разделам, подразделам, целевым статьям и видам расходов бюджетов Российской Федерации</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Наименование</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Раз</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ПР.</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ЦСР</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ВР</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Сумма</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ВСЕГО</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Общегосударственные вопросы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26623,7</w:t>
            </w:r>
          </w:p>
        </w:tc>
      </w:tr>
      <w:tr w:rsidR="005C1CF6" w:rsidRPr="005C1CF6" w:rsidTr="00AB126B">
        <w:trPr>
          <w:gridBefore w:val="2"/>
          <w:gridAfter w:val="12"/>
          <w:wBefore w:w="709" w:type="dxa"/>
          <w:wAfter w:w="8773" w:type="dxa"/>
          <w:trHeight w:val="72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15737,5</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15148,0</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15148,0</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15148,0</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Расходы на выплаты по оплате труда работников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15148,0</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11548,4</w:t>
            </w:r>
          </w:p>
        </w:tc>
      </w:tr>
      <w:tr w:rsidR="005C1CF6" w:rsidRPr="005C1CF6" w:rsidTr="00AB126B">
        <w:trPr>
          <w:gridBefore w:val="2"/>
          <w:gridAfter w:val="12"/>
          <w:wBefore w:w="709" w:type="dxa"/>
          <w:wAfter w:w="8773" w:type="dxa"/>
          <w:trHeight w:val="72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123</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127,0</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выплаты персоналу государственных (муниципальных) органов, за исключением фонда оплаты труда</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21,9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обеспечение функций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3453,6</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3306,9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95,8</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48,0</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295,6</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8917704</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8917704</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8917704</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8917704</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86,1</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86,1</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86,1</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86,1</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86,1</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119,2</w:t>
            </w:r>
          </w:p>
        </w:tc>
      </w:tr>
      <w:tr w:rsidR="005C1CF6" w:rsidRPr="005C1CF6" w:rsidTr="00AB126B">
        <w:trPr>
          <w:gridBefore w:val="2"/>
          <w:gridAfter w:val="12"/>
          <w:wBefore w:w="709" w:type="dxa"/>
          <w:wAfter w:w="8773" w:type="dxa"/>
          <w:trHeight w:val="121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предусмотренных Законом Республики Мордовия "Об организации деятельности комиссий по делам несовершеннолетних и защите их прав в Республике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1927703</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119,2</w:t>
            </w:r>
          </w:p>
        </w:tc>
      </w:tr>
      <w:tr w:rsidR="005C1CF6" w:rsidRPr="005C1CF6" w:rsidTr="00AB126B">
        <w:trPr>
          <w:gridBefore w:val="2"/>
          <w:gridAfter w:val="12"/>
          <w:wBefore w:w="709" w:type="dxa"/>
          <w:wAfter w:w="8773" w:type="dxa"/>
          <w:trHeight w:val="3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1927703</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119,2</w:t>
            </w:r>
          </w:p>
        </w:tc>
      </w:tr>
      <w:tr w:rsidR="005C1CF6" w:rsidRPr="005C1CF6" w:rsidTr="00AB126B">
        <w:trPr>
          <w:gridBefore w:val="2"/>
          <w:gridAfter w:val="12"/>
          <w:wBefore w:w="709" w:type="dxa"/>
          <w:wAfter w:w="8773" w:type="dxa"/>
          <w:trHeight w:val="5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1927703</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119,2</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1927703</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119,2</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92,7</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0237705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92,7</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0237705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92,7</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0237705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92,7</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173,6</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173,6</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173,6</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173,6</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9,5</w:t>
            </w:r>
          </w:p>
        </w:tc>
      </w:tr>
      <w:tr w:rsidR="005C1CF6" w:rsidRPr="005C1CF6" w:rsidTr="00AB126B">
        <w:trPr>
          <w:gridBefore w:val="2"/>
          <w:gridAfter w:val="12"/>
          <w:wBefore w:w="709" w:type="dxa"/>
          <w:wAfter w:w="8773" w:type="dxa"/>
          <w:trHeight w:val="19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0947712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9,5</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0947712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9,5</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0947712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9,5</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15,8</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1737711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15,8</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1737711</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1737711</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15,8</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1927715</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2,3</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1927715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1927715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1927715</w:t>
            </w:r>
          </w:p>
        </w:tc>
        <w:tc>
          <w:tcPr>
            <w:tcW w:w="957" w:type="dxa"/>
            <w:gridSpan w:val="4"/>
            <w:tcBorders>
              <w:top w:val="nil"/>
              <w:left w:val="nil"/>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2,3</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nil"/>
              <w:left w:val="nil"/>
              <w:bottom w:val="nil"/>
              <w:right w:val="nil"/>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финансовых, налоговых и органов финансового надзора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3647,3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3122,4</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обеспечение функций государственных органов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524,9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481</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35,9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 сборов и иных  платежей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Непрограммные расходы главных распорядителей бюджетных средств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Резервный фонд</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Резервные фонды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8918017</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Резервные фонды местных администраций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8918017</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Прочие расходы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8918017</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870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Другие общегосударственные вопросы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7138,9</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3072,8</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3072,8</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3072,8</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Расходы на обеспечение деятельности (оказание услуг) государственных учреждений </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3072,8</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1238,2</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302,5</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9,8</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AB126B">
            <w:pPr>
              <w:rPr>
                <w:sz w:val="20"/>
                <w:szCs w:val="20"/>
              </w:rPr>
            </w:pPr>
            <w:r w:rsidRPr="005C1CF6">
              <w:rPr>
                <w:sz w:val="20"/>
                <w:szCs w:val="20"/>
              </w:rPr>
              <w:t>Уплата прочих  налогов, сборов и иных  платежей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149,0</w:t>
            </w:r>
          </w:p>
        </w:tc>
      </w:tr>
      <w:tr w:rsidR="005C1CF6" w:rsidRPr="005C1CF6" w:rsidTr="00AB126B">
        <w:trPr>
          <w:gridBefore w:val="2"/>
          <w:gridAfter w:val="12"/>
          <w:wBefore w:w="709" w:type="dxa"/>
          <w:wAfter w:w="8773" w:type="dxa"/>
          <w:trHeight w:val="45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Дворцы и дома культуры, другие учреждения культуры и средств массовой информации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149,0</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146,0</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AB126B">
            <w:pPr>
              <w:rPr>
                <w:sz w:val="20"/>
                <w:szCs w:val="20"/>
              </w:rPr>
            </w:pPr>
            <w:r w:rsidRPr="005C1CF6">
              <w:rPr>
                <w:sz w:val="20"/>
                <w:szCs w:val="20"/>
              </w:rPr>
              <w:t>Уплата прочих  налогов, сборов и иных  платежей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1,67</w:t>
            </w: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AB126B">
            <w:pPr>
              <w:rPr>
                <w:sz w:val="20"/>
                <w:szCs w:val="20"/>
              </w:rPr>
            </w:pPr>
            <w:r w:rsidRPr="005C1CF6">
              <w:rPr>
                <w:sz w:val="20"/>
                <w:szCs w:val="20"/>
              </w:rPr>
              <w:t>Субсидии  бюджетным  учреждениям на возмещение нормативных  затрат связан</w:t>
            </w:r>
            <w:r w:rsidR="00AB126B">
              <w:rPr>
                <w:sz w:val="20"/>
                <w:szCs w:val="20"/>
              </w:rPr>
              <w:t>ных</w:t>
            </w:r>
            <w:r w:rsidRPr="005C1CF6">
              <w:rPr>
                <w:sz w:val="20"/>
                <w:szCs w:val="20"/>
              </w:rPr>
              <w:t xml:space="preserve"> с оказанием муниципальных  услуг в соответствии с муниципальным  заданием</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387,9</w:t>
            </w:r>
          </w:p>
        </w:tc>
      </w:tr>
      <w:tr w:rsidR="005C1CF6" w:rsidRPr="005C1CF6" w:rsidTr="00AB126B">
        <w:trPr>
          <w:gridBefore w:val="2"/>
          <w:gridAfter w:val="12"/>
          <w:wBefore w:w="709" w:type="dxa"/>
          <w:wAfter w:w="8773" w:type="dxa"/>
          <w:trHeight w:val="51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На разработку комплексных программ социально экономического  развития</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726,9041</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3549,2</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243</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3549,2</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 на  завершение работ по созданию МФЦ</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1055392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516,9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 на  завершение работ по созданию МФЦ</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8918111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251,49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Национальная безопасность и правоохранительная деятельность</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1623,5</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Органы юстиции</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785</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785</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Руководство и управление в сфере установленных функций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785</w:t>
            </w:r>
          </w:p>
        </w:tc>
      </w:tr>
      <w:tr w:rsidR="005C1CF6" w:rsidRPr="005C1CF6" w:rsidTr="00AB126B">
        <w:trPr>
          <w:gridBefore w:val="2"/>
          <w:gridAfter w:val="12"/>
          <w:wBefore w:w="709" w:type="dxa"/>
          <w:wAfter w:w="8773" w:type="dxa"/>
          <w:trHeight w:val="255"/>
        </w:trPr>
        <w:tc>
          <w:tcPr>
            <w:tcW w:w="5175"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регистрация актов гражданского состояния актов гражданского состояния</w:t>
            </w:r>
          </w:p>
        </w:tc>
        <w:tc>
          <w:tcPr>
            <w:tcW w:w="65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785</w:t>
            </w:r>
          </w:p>
        </w:tc>
      </w:tr>
      <w:tr w:rsidR="005C1CF6" w:rsidRPr="005C1CF6" w:rsidTr="00AB126B">
        <w:trPr>
          <w:gridBefore w:val="2"/>
          <w:gridAfter w:val="12"/>
          <w:wBefore w:w="709" w:type="dxa"/>
          <w:wAfter w:w="8773" w:type="dxa"/>
          <w:trHeight w:val="255"/>
        </w:trPr>
        <w:tc>
          <w:tcPr>
            <w:tcW w:w="5175" w:type="dxa"/>
            <w:gridSpan w:val="5"/>
            <w:vMerge/>
            <w:tcBorders>
              <w:top w:val="single" w:sz="4" w:space="0" w:color="auto"/>
              <w:left w:val="single" w:sz="4" w:space="0" w:color="auto"/>
              <w:bottom w:val="single" w:sz="4" w:space="0" w:color="auto"/>
              <w:right w:val="single" w:sz="4" w:space="0" w:color="auto"/>
            </w:tcBorders>
            <w:vAlign w:val="center"/>
            <w:hideMark/>
          </w:tcPr>
          <w:p w:rsidR="005C1CF6" w:rsidRPr="005C1CF6" w:rsidRDefault="005C1CF6" w:rsidP="001754B0">
            <w:pPr>
              <w:rPr>
                <w:sz w:val="20"/>
                <w:szCs w:val="20"/>
              </w:rPr>
            </w:pPr>
          </w:p>
        </w:tc>
        <w:tc>
          <w:tcPr>
            <w:tcW w:w="656" w:type="dxa"/>
            <w:gridSpan w:val="3"/>
            <w:vMerge/>
            <w:tcBorders>
              <w:top w:val="single" w:sz="4" w:space="0" w:color="auto"/>
              <w:left w:val="single" w:sz="4" w:space="0" w:color="auto"/>
              <w:bottom w:val="single" w:sz="4" w:space="0" w:color="auto"/>
              <w:right w:val="single" w:sz="4" w:space="0" w:color="auto"/>
            </w:tcBorders>
            <w:vAlign w:val="bottom"/>
            <w:hideMark/>
          </w:tcPr>
          <w:p w:rsidR="005C1CF6" w:rsidRPr="005C1CF6" w:rsidRDefault="005C1CF6" w:rsidP="001754B0">
            <w:pPr>
              <w:jc w:val="center"/>
              <w:rPr>
                <w:sz w:val="20"/>
                <w:szCs w:val="20"/>
              </w:rPr>
            </w:pPr>
          </w:p>
        </w:tc>
        <w:tc>
          <w:tcPr>
            <w:tcW w:w="648" w:type="dxa"/>
            <w:gridSpan w:val="2"/>
            <w:vMerge/>
            <w:tcBorders>
              <w:top w:val="single" w:sz="4" w:space="0" w:color="auto"/>
              <w:left w:val="single" w:sz="4" w:space="0" w:color="auto"/>
              <w:bottom w:val="single" w:sz="4" w:space="0" w:color="auto"/>
              <w:right w:val="single" w:sz="4" w:space="0" w:color="auto"/>
            </w:tcBorders>
            <w:vAlign w:val="bottom"/>
            <w:hideMark/>
          </w:tcPr>
          <w:p w:rsidR="005C1CF6" w:rsidRPr="005C1CF6" w:rsidRDefault="005C1CF6" w:rsidP="001754B0">
            <w:pPr>
              <w:jc w:val="center"/>
              <w:rPr>
                <w:sz w:val="20"/>
                <w:szCs w:val="20"/>
              </w:rPr>
            </w:pP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785</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439,6</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8915930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345,0</w:t>
            </w:r>
          </w:p>
        </w:tc>
      </w:tr>
      <w:tr w:rsidR="005C1CF6" w:rsidRPr="005C1CF6" w:rsidTr="00AB126B">
        <w:trPr>
          <w:gridBefore w:val="2"/>
          <w:gridAfter w:val="12"/>
          <w:wBefore w:w="709" w:type="dxa"/>
          <w:wAfter w:w="8773" w:type="dxa"/>
          <w:trHeight w:val="45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Защита  населения и территорий от чрезвычайных ситуаций  природного и техногенного  характера, гражданская  оборона</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838,5</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818,1</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818,1</w:t>
            </w:r>
          </w:p>
        </w:tc>
      </w:tr>
      <w:tr w:rsidR="005C1CF6" w:rsidRPr="005C1CF6" w:rsidTr="00AB126B">
        <w:trPr>
          <w:gridBefore w:val="2"/>
          <w:gridAfter w:val="12"/>
          <w:wBefore w:w="709" w:type="dxa"/>
          <w:wAfter w:w="8773" w:type="dxa"/>
          <w:trHeight w:val="765"/>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818,1</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818,1</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788,1</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28</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 сборов и иных  платежей</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межбюджетные трансферты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8918019</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540</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20,4</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Национальная экономика</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2749,2</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Сельское хозяйство и рыболовство</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Межбюджетные трансферты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8917713</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8917713</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330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8917714</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8917714</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330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79,2</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350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Дорожное  хозяйство ( дорожные фонды)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nil"/>
              <w:left w:val="nil"/>
              <w:bottom w:val="nil"/>
              <w:right w:val="nil"/>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2670,0</w:t>
            </w:r>
          </w:p>
        </w:tc>
      </w:tr>
      <w:tr w:rsidR="005C1CF6" w:rsidRPr="005C1CF6" w:rsidTr="00AB126B">
        <w:trPr>
          <w:gridBefore w:val="2"/>
          <w:gridAfter w:val="12"/>
          <w:wBefore w:w="709" w:type="dxa"/>
          <w:wAfter w:w="8773" w:type="dxa"/>
          <w:trHeight w:val="1020"/>
        </w:trPr>
        <w:tc>
          <w:tcPr>
            <w:tcW w:w="5175" w:type="dxa"/>
            <w:gridSpan w:val="5"/>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Строительство, реконструкция автомобильных дорог направленных на прирост количества сельских населенных пунктов обеспеченных постоянной круглогодичной связью с сетью автомобильных дорог общего пользования по дорогам с твердым покрытием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2670,0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2670,0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Образование</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127259,4</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Дошкольное образование</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23699,5</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"Развитие образования в Республике Мордовия на 2014-2020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18719,6</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18719,6</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0227700</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18719,6</w:t>
            </w:r>
          </w:p>
        </w:tc>
      </w:tr>
      <w:tr w:rsidR="005C1CF6" w:rsidRPr="005C1CF6" w:rsidTr="00AB126B">
        <w:trPr>
          <w:gridBefore w:val="2"/>
          <w:gridAfter w:val="12"/>
          <w:wBefore w:w="709" w:type="dxa"/>
          <w:wAfter w:w="8773" w:type="dxa"/>
          <w:trHeight w:val="16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0227709</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18719,6</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0227709</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18719,6</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4979,9</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nil"/>
              <w:bottom w:val="nil"/>
              <w:right w:val="single" w:sz="4" w:space="0" w:color="auto"/>
            </w:tcBorders>
            <w:shd w:val="clear" w:color="auto" w:fill="auto"/>
            <w:noWrap/>
            <w:vAlign w:val="bottom"/>
            <w:hideMark/>
          </w:tcPr>
          <w:tbl>
            <w:tblPr>
              <w:tblW w:w="0" w:type="auto"/>
              <w:tblCellSpacing w:w="0" w:type="dxa"/>
              <w:tblBorders>
                <w:left w:val="single" w:sz="4" w:space="0" w:color="auto"/>
              </w:tblBorders>
              <w:tblCellMar>
                <w:left w:w="0" w:type="dxa"/>
                <w:right w:w="0" w:type="dxa"/>
              </w:tblCellMar>
              <w:tblLook w:val="04A0"/>
            </w:tblPr>
            <w:tblGrid>
              <w:gridCol w:w="4954"/>
            </w:tblGrid>
            <w:tr w:rsidR="005C1CF6" w:rsidRPr="005C1CF6" w:rsidTr="00AB126B">
              <w:trPr>
                <w:trHeight w:val="480"/>
                <w:tblCellSpacing w:w="0" w:type="dxa"/>
              </w:trPr>
              <w:tc>
                <w:tcPr>
                  <w:tcW w:w="4954" w:type="dxa"/>
                  <w:shd w:val="clear" w:color="auto" w:fill="auto"/>
                  <w:vAlign w:val="bottom"/>
                  <w:hideMark/>
                </w:tcPr>
                <w:p w:rsidR="005C1CF6" w:rsidRPr="005C1CF6" w:rsidRDefault="005C1CF6" w:rsidP="001754B0">
                  <w:pPr>
                    <w:rPr>
                      <w:sz w:val="20"/>
                      <w:szCs w:val="20"/>
                    </w:rPr>
                  </w:pPr>
                  <w:r w:rsidRPr="005C1CF6">
                    <w:rPr>
                      <w:noProof/>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295275</wp:posOffset>
                        </wp:positionV>
                        <wp:extent cx="171450" cy="161925"/>
                        <wp:effectExtent l="0" t="0" r="0" b="0"/>
                        <wp:wrapNone/>
                        <wp:docPr id="2" name="Picture 1"/>
                        <wp:cNvGraphicFramePr/>
                        <a:graphic xmlns:a="http://schemas.openxmlformats.org/drawingml/2006/main">
                          <a:graphicData uri="http://schemas.openxmlformats.org/drawingml/2006/picture">
                            <pic:pic xmlns:pic="http://schemas.openxmlformats.org/drawingml/2006/picture">
                              <pic:nvPicPr>
                                <pic:cNvPr id="1093" name="Picture 1"/>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1">
                                  <a:noFill/>
                                  <a:miter lim="800000"/>
                                  <a:headEnd/>
                                  <a:tailEnd/>
                                </a:ln>
                              </pic:spPr>
                            </pic:pic>
                          </a:graphicData>
                        </a:graphic>
                      </wp:anchor>
                    </w:drawing>
                  </w:r>
                  <w:r w:rsidRPr="005C1CF6">
                    <w:rPr>
                      <w:sz w:val="20"/>
                      <w:szCs w:val="20"/>
                    </w:rPr>
                    <w:t>Прочая закупка товаров, работ и услуг для обеспечения государственных (муниципальных) нужд</w:t>
                  </w:r>
                </w:p>
              </w:tc>
            </w:tr>
          </w:tbl>
          <w:p w:rsidR="005C1CF6" w:rsidRPr="005C1CF6" w:rsidRDefault="005C1CF6" w:rsidP="001754B0">
            <w:pPr>
              <w:rPr>
                <w:sz w:val="20"/>
                <w:szCs w:val="20"/>
              </w:rPr>
            </w:pP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209,2</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4770,7</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100915,0</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"Развитие образования в Республике Мордовия на 2014-2020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0200000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2685,0</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0220000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2685,0</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0227707</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2685,0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0227707</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2685,0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10109,5</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Учреждения по внешкольной работе с детьми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10395,1</w:t>
            </w:r>
          </w:p>
        </w:tc>
      </w:tr>
      <w:tr w:rsidR="005C1CF6" w:rsidRPr="005C1CF6" w:rsidTr="00AB126B">
        <w:trPr>
          <w:gridBefore w:val="2"/>
          <w:gridAfter w:val="12"/>
          <w:wBefore w:w="709" w:type="dxa"/>
          <w:wAfter w:w="8773" w:type="dxa"/>
          <w:trHeight w:val="765"/>
        </w:trPr>
        <w:tc>
          <w:tcPr>
            <w:tcW w:w="5175" w:type="dxa"/>
            <w:gridSpan w:val="5"/>
            <w:tcBorders>
              <w:top w:val="nil"/>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10109,5</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10109,5</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0517610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273,4</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10972,1</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10972,1</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10972,1</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10972,1</w:t>
            </w: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10972,1</w:t>
            </w:r>
          </w:p>
        </w:tc>
      </w:tr>
      <w:tr w:rsidR="005C1CF6" w:rsidRPr="005C1CF6" w:rsidTr="00AB126B">
        <w:trPr>
          <w:gridBefore w:val="2"/>
          <w:gridAfter w:val="12"/>
          <w:wBefore w:w="709" w:type="dxa"/>
          <w:wAfter w:w="8773" w:type="dxa"/>
          <w:trHeight w:val="76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50,0</w:t>
            </w: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8917699</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Школы начальные неполные средние и средние</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143,4</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73,0</w:t>
            </w: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nil"/>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проекта " Создание условий в общеобразовательных организациях расположенных в сельской местности для занятий физической культурой и спортом" за счет средств местного бюджета</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70,4</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8918121</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70,4</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"Развитие образования в Республике Мордовия на 2014-2020 годы"</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0200000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74549,1</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0220000</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74549,1</w:t>
            </w:r>
          </w:p>
        </w:tc>
      </w:tr>
      <w:tr w:rsidR="005C1CF6" w:rsidRPr="005C1CF6" w:rsidTr="00AB126B">
        <w:trPr>
          <w:gridBefore w:val="2"/>
          <w:gridAfter w:val="12"/>
          <w:wBefore w:w="709" w:type="dxa"/>
          <w:wAfter w:w="8773" w:type="dxa"/>
          <w:trHeight w:val="21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0227708</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74549,1</w:t>
            </w:r>
          </w:p>
        </w:tc>
      </w:tr>
      <w:tr w:rsidR="005C1CF6" w:rsidRPr="005C1CF6" w:rsidTr="00AB126B">
        <w:trPr>
          <w:gridBefore w:val="2"/>
          <w:gridAfter w:val="12"/>
          <w:wBefore w:w="709" w:type="dxa"/>
          <w:wAfter w:w="8773" w:type="dxa"/>
          <w:trHeight w:val="276"/>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0227708</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74549,1</w:t>
            </w:r>
          </w:p>
        </w:tc>
      </w:tr>
      <w:tr w:rsidR="005C1CF6" w:rsidRPr="005C1CF6" w:rsidTr="00AB126B">
        <w:trPr>
          <w:gridBefore w:val="2"/>
          <w:gridAfter w:val="12"/>
          <w:wBefore w:w="709" w:type="dxa"/>
          <w:wAfter w:w="8773" w:type="dxa"/>
          <w:trHeight w:val="67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Программа " Обеспечение реализации Государственной программы " Развитие  образования в Республике Мордовия  на 2014-2020г и прочие мероприятия в области  образования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0237600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497,3</w:t>
            </w:r>
          </w:p>
        </w:tc>
      </w:tr>
      <w:tr w:rsidR="005C1CF6" w:rsidRPr="005C1CF6" w:rsidTr="00AB126B">
        <w:trPr>
          <w:gridBefore w:val="2"/>
          <w:gridAfter w:val="12"/>
          <w:wBefore w:w="709" w:type="dxa"/>
          <w:wAfter w:w="8773" w:type="dxa"/>
          <w:trHeight w:val="45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укреплению материально- технической базы учреждений  образования</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0237605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497,3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0237605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497,3</w:t>
            </w:r>
          </w:p>
        </w:tc>
      </w:tr>
      <w:tr w:rsidR="005C1CF6" w:rsidRPr="005C1CF6" w:rsidTr="00AB126B">
        <w:trPr>
          <w:gridBefore w:val="2"/>
          <w:gridAfter w:val="12"/>
          <w:wBefore w:w="709" w:type="dxa"/>
          <w:wAfter w:w="8773" w:type="dxa"/>
          <w:trHeight w:val="90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бюджетным учреждениям   на иные  цели  в рамках  ГП РМ Развитие образования в республике Мордовия "  на мероприятия по формированию сети реализующих образовательные  программы обеспечивающих совместное обучение детей инвалидов и детей не имеющих нарушений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0227625</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673,5</w:t>
            </w:r>
          </w:p>
        </w:tc>
      </w:tr>
      <w:tr w:rsidR="005C1CF6" w:rsidRPr="005C1CF6" w:rsidTr="00AB126B">
        <w:trPr>
          <w:gridBefore w:val="2"/>
          <w:gridAfter w:val="12"/>
          <w:wBefore w:w="709" w:type="dxa"/>
          <w:wAfter w:w="8773" w:type="dxa"/>
          <w:trHeight w:val="45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0225097</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818,6</w:t>
            </w:r>
          </w:p>
        </w:tc>
      </w:tr>
      <w:tr w:rsidR="005C1CF6" w:rsidRPr="005C1CF6" w:rsidTr="00AB126B">
        <w:trPr>
          <w:gridBefore w:val="2"/>
          <w:gridAfter w:val="12"/>
          <w:wBefore w:w="709" w:type="dxa"/>
          <w:wAfter w:w="8773" w:type="dxa"/>
          <w:trHeight w:val="45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0228609</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43,1</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Молодежная политика и оздоровление детей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407,1</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31,1</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Проведение мероприятий для детей и молодежи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31,1</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31,1</w:t>
            </w:r>
          </w:p>
        </w:tc>
      </w:tr>
      <w:tr w:rsidR="005C1CF6" w:rsidRPr="005C1CF6" w:rsidTr="00AB126B">
        <w:trPr>
          <w:gridBefore w:val="2"/>
          <w:gridAfter w:val="12"/>
          <w:wBefore w:w="709" w:type="dxa"/>
          <w:wAfter w:w="8773" w:type="dxa"/>
          <w:trHeight w:val="72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0357617</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376,0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6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0357617</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376,0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8917617</w:t>
            </w:r>
          </w:p>
        </w:tc>
        <w:tc>
          <w:tcPr>
            <w:tcW w:w="957"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Другие вопросы в области образования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2237,8</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2237,8</w:t>
            </w:r>
          </w:p>
        </w:tc>
      </w:tr>
      <w:tr w:rsidR="005C1CF6" w:rsidRPr="005C1CF6" w:rsidTr="00AB126B">
        <w:trPr>
          <w:gridBefore w:val="2"/>
          <w:gridAfter w:val="12"/>
          <w:wBefore w:w="709" w:type="dxa"/>
          <w:wAfter w:w="8773" w:type="dxa"/>
          <w:trHeight w:val="1020"/>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2237,8</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1403,9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выплаты персоналу казенных учреждений, за исключением фонда оплаты труда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121</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820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07</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09</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Культура</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7523,9</w:t>
            </w:r>
          </w:p>
        </w:tc>
      </w:tr>
      <w:tr w:rsidR="005C1CF6" w:rsidRPr="005C1CF6" w:rsidTr="00AB126B">
        <w:trPr>
          <w:gridBefore w:val="2"/>
          <w:gridAfter w:val="12"/>
          <w:wBefore w:w="709" w:type="dxa"/>
          <w:wAfter w:w="8773" w:type="dxa"/>
          <w:trHeight w:val="45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Дворцы и дома культуры, другие учреждения культуры и средств массовой информации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8918129</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8918129</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3440,1</w:t>
            </w:r>
          </w:p>
        </w:tc>
      </w:tr>
      <w:tr w:rsidR="005C1CF6" w:rsidRPr="005C1CF6" w:rsidTr="00AB126B">
        <w:trPr>
          <w:gridBefore w:val="2"/>
          <w:gridAfter w:val="12"/>
          <w:wBefore w:w="709" w:type="dxa"/>
          <w:wAfter w:w="8773" w:type="dxa"/>
          <w:trHeight w:val="276"/>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8918129</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3440,1</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8918129</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Музеи и постоянные выставки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908,9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908,9</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908,9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Библиотеки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2774,9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2774,9</w:t>
            </w:r>
          </w:p>
        </w:tc>
      </w:tr>
      <w:tr w:rsidR="005C1CF6" w:rsidRPr="005C1CF6" w:rsidTr="00AB126B">
        <w:trPr>
          <w:gridBefore w:val="2"/>
          <w:gridAfter w:val="12"/>
          <w:wBefore w:w="709" w:type="dxa"/>
          <w:wAfter w:w="8773" w:type="dxa"/>
          <w:trHeight w:val="67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8918131</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2774,9</w:t>
            </w:r>
          </w:p>
        </w:tc>
      </w:tr>
      <w:tr w:rsidR="005C1CF6" w:rsidRPr="005C1CF6" w:rsidTr="00AB126B">
        <w:trPr>
          <w:gridBefore w:val="2"/>
          <w:gridAfter w:val="12"/>
          <w:wBefore w:w="709" w:type="dxa"/>
          <w:wAfter w:w="8773" w:type="dxa"/>
          <w:trHeight w:val="45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бюджетным учреждениям  на  иные  цели на поддержку грант комплексного развития муниципальных учреждений культуры</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515190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бюджетным учреждениям  на  иные  цели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08</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515190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612</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Социальная политика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13683,8</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Пенсионное обеспечение</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Доплаты к пенсиям, дополнительное пенсионное обеспечение</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779,3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Доплаты к пенсиям государственных служащих субъектов Российской Федерации и муниципальных служащих</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779,3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пенсии, социальные доплаты к пенсиям</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779,3</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Социальное обеспечение  населения</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3841,9</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Непрограммные расходы главных распорядителей бюджетных средств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r>
      <w:tr w:rsidR="005C1CF6" w:rsidRPr="005C1CF6" w:rsidTr="00AB126B">
        <w:trPr>
          <w:gridBefore w:val="2"/>
          <w:gridAfter w:val="12"/>
          <w:wBefore w:w="709" w:type="dxa"/>
          <w:wAfter w:w="8773" w:type="dxa"/>
          <w:trHeight w:val="80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8917706</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8917706</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0,5</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Социальные выплаты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313</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130,0</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Республики Мордовия "Развитие жилищного строительства и сферы жилищно-коммунального хозяйства"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Мероприятия в области социальной политики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96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Дополнительные социальные выплаты семьям - участницам подпрограммы "Обеспечение жильем молодых семей" Республиканской целевой программы "Жилище" на 2011 - 2015 годы при рождении (усыновлении) одного ребенка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Пособия, компенсации, меры социальной поддержки по публичным нормативным обязательствам</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322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583,0</w:t>
            </w:r>
          </w:p>
        </w:tc>
      </w:tr>
      <w:tr w:rsidR="005C1CF6" w:rsidRPr="005C1CF6" w:rsidTr="00AB126B">
        <w:trPr>
          <w:gridBefore w:val="2"/>
          <w:gridAfter w:val="12"/>
          <w:wBefore w:w="709" w:type="dxa"/>
          <w:wAfter w:w="8773" w:type="dxa"/>
          <w:trHeight w:val="72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0425020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1024,1</w:t>
            </w:r>
          </w:p>
        </w:tc>
      </w:tr>
      <w:tr w:rsidR="005C1CF6" w:rsidRPr="005C1CF6" w:rsidTr="00AB126B">
        <w:trPr>
          <w:gridBefore w:val="2"/>
          <w:gridAfter w:val="12"/>
          <w:wBefore w:w="709" w:type="dxa"/>
          <w:wAfter w:w="8773" w:type="dxa"/>
          <w:trHeight w:val="255"/>
        </w:trPr>
        <w:tc>
          <w:tcPr>
            <w:tcW w:w="5175" w:type="dxa"/>
            <w:gridSpan w:val="5"/>
            <w:tcBorders>
              <w:top w:val="nil"/>
              <w:left w:val="nil"/>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0425020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322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1024,1</w:t>
            </w:r>
          </w:p>
        </w:tc>
      </w:tr>
      <w:tr w:rsidR="005C1CF6" w:rsidRPr="005C1CF6" w:rsidTr="00AB126B">
        <w:trPr>
          <w:gridBefore w:val="2"/>
          <w:gridAfter w:val="12"/>
          <w:wBefore w:w="709" w:type="dxa"/>
          <w:wAfter w:w="8773" w:type="dxa"/>
          <w:trHeight w:val="72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0427618</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2217,3</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03</w:t>
            </w:r>
          </w:p>
        </w:tc>
        <w:tc>
          <w:tcPr>
            <w:tcW w:w="1148"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0427618</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322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2217,3</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Охрана  семьи  и  детства</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8832,4</w:t>
            </w:r>
          </w:p>
        </w:tc>
      </w:tr>
      <w:tr w:rsidR="005C1CF6" w:rsidRPr="005C1CF6" w:rsidTr="00AB126B">
        <w:trPr>
          <w:gridBefore w:val="2"/>
          <w:gridAfter w:val="12"/>
          <w:wBefore w:w="709" w:type="dxa"/>
          <w:wAfter w:w="8773" w:type="dxa"/>
          <w:trHeight w:val="48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"Развитие образования в Республике Мордовия на 2014-2020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8832,4</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6744,6</w:t>
            </w:r>
          </w:p>
        </w:tc>
      </w:tr>
      <w:tr w:rsidR="005C1CF6" w:rsidRPr="005C1CF6" w:rsidTr="00AB126B">
        <w:trPr>
          <w:gridBefore w:val="2"/>
          <w:gridAfter w:val="12"/>
          <w:wBefore w:w="709" w:type="dxa"/>
          <w:wAfter w:w="8773" w:type="dxa"/>
          <w:trHeight w:val="120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0237718</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Содержание ребенка в семье опекуна и приемной семье, а также вознаграждение, причитающееся приемному родителю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0237718</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313</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2627,6</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Содержание ребенка в семье опекуна и приемной семье, а также вознаграждение, причитающееся приемному родителю</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0237718</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1140,6</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0457700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3124,7</w:t>
            </w:r>
          </w:p>
        </w:tc>
      </w:tr>
      <w:tr w:rsidR="005C1CF6" w:rsidRPr="005C1CF6" w:rsidTr="00AB126B">
        <w:trPr>
          <w:gridBefore w:val="2"/>
          <w:gridAfter w:val="12"/>
          <w:wBefore w:w="709" w:type="dxa"/>
          <w:wAfter w:w="8773" w:type="dxa"/>
          <w:trHeight w:val="96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0457717</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3124,7</w:t>
            </w:r>
          </w:p>
        </w:tc>
      </w:tr>
      <w:tr w:rsidR="005C1CF6" w:rsidRPr="005C1CF6" w:rsidTr="00AB126B">
        <w:trPr>
          <w:gridBefore w:val="2"/>
          <w:gridAfter w:val="12"/>
          <w:wBefore w:w="709" w:type="dxa"/>
          <w:wAfter w:w="8773" w:type="dxa"/>
          <w:trHeight w:val="2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Бюджетные инвестиции на приобретение объектов недвижимого имущества в государственную </w:t>
            </w:r>
            <w:r w:rsidRPr="005C1CF6">
              <w:rPr>
                <w:sz w:val="20"/>
                <w:szCs w:val="20"/>
              </w:rPr>
              <w:lastRenderedPageBreak/>
              <w:t>(муниципальную) собственность</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lastRenderedPageBreak/>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0457717</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3105,6</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0455082</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1037,9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0457803</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412</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1037,9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color w:val="000000"/>
                <w:sz w:val="20"/>
                <w:szCs w:val="20"/>
              </w:rPr>
            </w:pPr>
            <w:r w:rsidRPr="005C1CF6">
              <w:rPr>
                <w:color w:val="000000"/>
                <w:sz w:val="20"/>
                <w:szCs w:val="20"/>
              </w:rPr>
              <w:t>Физическая культура и спорт</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8786,8</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Физическая культура</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8786,8</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Непрограммные расходы главных распорядителей бюджетных средств Республики Мордовия</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71,3</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1737602</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244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71,3</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8917610</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130,5</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объектов капитального строительства и реконструкции муниципальной собственности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0637610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8585,0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11</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0637610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414</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8585,0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Обслуживание государственного и муниципального долга</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120,0</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Процентные платежи по муниципальному долгу</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8918024</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120,0</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Обслуживание муниципального долга </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13</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8918024</w:t>
            </w:r>
          </w:p>
        </w:tc>
        <w:tc>
          <w:tcPr>
            <w:tcW w:w="957"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730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120,0</w:t>
            </w:r>
          </w:p>
        </w:tc>
      </w:tr>
      <w:tr w:rsidR="005C1CF6" w:rsidRPr="005C1CF6" w:rsidTr="00AB126B">
        <w:trPr>
          <w:gridBefore w:val="2"/>
          <w:gridAfter w:val="12"/>
          <w:wBefore w:w="709" w:type="dxa"/>
          <w:wAfter w:w="8773" w:type="dxa"/>
          <w:trHeight w:val="51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Межбюджетные трансферты общего характера бюджетам субъектов Российской Федерации и муниципальных образований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1700000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1730000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Дотации на выравнивание бюджетной обеспеченности муниципальных образований</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Дотации на выравнивание бюджетной обеспеченности</w:t>
            </w:r>
          </w:p>
        </w:tc>
        <w:tc>
          <w:tcPr>
            <w:tcW w:w="65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255"/>
        </w:trPr>
        <w:tc>
          <w:tcPr>
            <w:tcW w:w="5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48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Дотации на выравнивание бюджетной обеспеченности субъектов Российской Федерации и муниципальных образований</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720"/>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nil"/>
              <w:left w:val="nil"/>
              <w:bottom w:val="nil"/>
              <w:right w:val="nil"/>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255"/>
        </w:trPr>
        <w:tc>
          <w:tcPr>
            <w:tcW w:w="5175" w:type="dxa"/>
            <w:gridSpan w:val="5"/>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Выравнивание бюджетной обеспеченности</w:t>
            </w:r>
          </w:p>
        </w:tc>
        <w:tc>
          <w:tcPr>
            <w:tcW w:w="65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nil"/>
              <w:left w:val="nil"/>
              <w:bottom w:val="nil"/>
              <w:right w:val="nil"/>
            </w:tcBorders>
            <w:shd w:val="clear" w:color="auto" w:fill="auto"/>
            <w:noWrap/>
            <w:vAlign w:val="bottom"/>
            <w:hideMark/>
          </w:tcPr>
          <w:p w:rsidR="005C1CF6" w:rsidRPr="005C1CF6" w:rsidRDefault="005C1CF6" w:rsidP="001754B0">
            <w:pPr>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5C1CF6" w:rsidRPr="005C1CF6" w:rsidTr="00AB126B">
        <w:trPr>
          <w:gridBefore w:val="2"/>
          <w:gridAfter w:val="12"/>
          <w:wBefore w:w="709" w:type="dxa"/>
          <w:wAfter w:w="8773" w:type="dxa"/>
          <w:trHeight w:val="450"/>
        </w:trPr>
        <w:tc>
          <w:tcPr>
            <w:tcW w:w="517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Дотация из районного фонда финансовой поддержки поселений  на  выравнивание  уровня  бюджетной обеспеченности</w:t>
            </w:r>
          </w:p>
        </w:tc>
        <w:tc>
          <w:tcPr>
            <w:tcW w:w="65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w:t>
            </w:r>
          </w:p>
        </w:tc>
        <w:tc>
          <w:tcPr>
            <w:tcW w:w="648"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01</w:t>
            </w:r>
          </w:p>
        </w:tc>
        <w:tc>
          <w:tcPr>
            <w:tcW w:w="1148"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1737500</w:t>
            </w:r>
          </w:p>
        </w:tc>
        <w:tc>
          <w:tcPr>
            <w:tcW w:w="957"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511</w:t>
            </w:r>
          </w:p>
        </w:tc>
        <w:tc>
          <w:tcPr>
            <w:tcW w:w="966"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1462,9</w:t>
            </w:r>
          </w:p>
        </w:tc>
      </w:tr>
      <w:tr w:rsidR="003A7E5F" w:rsidRPr="005C1CF6" w:rsidTr="00AB126B">
        <w:trPr>
          <w:gridBefore w:val="2"/>
          <w:gridAfter w:val="11"/>
          <w:wBefore w:w="709" w:type="dxa"/>
          <w:wAfter w:w="8766" w:type="dxa"/>
          <w:trHeight w:val="1480"/>
        </w:trPr>
        <w:tc>
          <w:tcPr>
            <w:tcW w:w="9557" w:type="dxa"/>
            <w:gridSpan w:val="20"/>
            <w:tcBorders>
              <w:top w:val="nil"/>
              <w:left w:val="nil"/>
              <w:right w:val="nil"/>
            </w:tcBorders>
            <w:shd w:val="clear" w:color="auto" w:fill="auto"/>
            <w:noWrap/>
            <w:vAlign w:val="bottom"/>
            <w:hideMark/>
          </w:tcPr>
          <w:p w:rsidR="003A7E5F" w:rsidRPr="005C1CF6" w:rsidRDefault="003A7E5F" w:rsidP="003A7E5F">
            <w:pPr>
              <w:jc w:val="right"/>
              <w:rPr>
                <w:sz w:val="20"/>
                <w:szCs w:val="20"/>
              </w:rPr>
            </w:pPr>
            <w:r w:rsidRPr="005C1CF6">
              <w:rPr>
                <w:sz w:val="20"/>
                <w:szCs w:val="20"/>
              </w:rPr>
              <w:t xml:space="preserve">Приложение 8 </w:t>
            </w:r>
          </w:p>
          <w:p w:rsidR="003A7E5F" w:rsidRPr="005C1CF6" w:rsidRDefault="003A7E5F" w:rsidP="003A7E5F">
            <w:pPr>
              <w:jc w:val="right"/>
              <w:rPr>
                <w:sz w:val="20"/>
                <w:szCs w:val="20"/>
              </w:rPr>
            </w:pPr>
            <w:r w:rsidRPr="005C1CF6">
              <w:rPr>
                <w:sz w:val="20"/>
                <w:szCs w:val="20"/>
              </w:rPr>
              <w:t xml:space="preserve">к решению Совета  депутатов </w:t>
            </w:r>
          </w:p>
          <w:p w:rsidR="003A7E5F" w:rsidRPr="005C1CF6" w:rsidRDefault="003A7E5F" w:rsidP="003A7E5F">
            <w:pPr>
              <w:jc w:val="right"/>
              <w:rPr>
                <w:sz w:val="20"/>
                <w:szCs w:val="20"/>
              </w:rPr>
            </w:pPr>
            <w:r w:rsidRPr="005C1CF6">
              <w:rPr>
                <w:sz w:val="20"/>
                <w:szCs w:val="20"/>
              </w:rPr>
              <w:t>Ельниковского  муниципального  района</w:t>
            </w:r>
          </w:p>
          <w:p w:rsidR="003A7E5F" w:rsidRPr="005C1CF6" w:rsidRDefault="003A7E5F" w:rsidP="003A7E5F">
            <w:pPr>
              <w:jc w:val="right"/>
              <w:rPr>
                <w:sz w:val="20"/>
                <w:szCs w:val="20"/>
              </w:rPr>
            </w:pPr>
            <w:r w:rsidRPr="005C1CF6">
              <w:rPr>
                <w:sz w:val="20"/>
                <w:szCs w:val="20"/>
              </w:rPr>
              <w:t>от 16.12.2014 № 159</w:t>
            </w:r>
          </w:p>
        </w:tc>
      </w:tr>
      <w:tr w:rsidR="005C1CF6" w:rsidRPr="005C1CF6" w:rsidTr="00AB126B">
        <w:trPr>
          <w:gridBefore w:val="2"/>
          <w:gridAfter w:val="11"/>
          <w:wBefore w:w="709" w:type="dxa"/>
          <w:wAfter w:w="8766" w:type="dxa"/>
          <w:trHeight w:val="255"/>
        </w:trPr>
        <w:tc>
          <w:tcPr>
            <w:tcW w:w="8391" w:type="dxa"/>
            <w:gridSpan w:val="17"/>
            <w:vMerge w:val="restart"/>
            <w:tcBorders>
              <w:top w:val="nil"/>
              <w:left w:val="nil"/>
              <w:bottom w:val="nil"/>
              <w:right w:val="nil"/>
            </w:tcBorders>
            <w:shd w:val="clear" w:color="auto" w:fill="auto"/>
            <w:vAlign w:val="bottom"/>
            <w:hideMark/>
          </w:tcPr>
          <w:p w:rsidR="005C1CF6" w:rsidRPr="005C1CF6" w:rsidRDefault="005C1CF6" w:rsidP="001754B0">
            <w:pPr>
              <w:jc w:val="center"/>
              <w:rPr>
                <w:b/>
                <w:bCs/>
                <w:sz w:val="20"/>
                <w:szCs w:val="20"/>
              </w:rPr>
            </w:pPr>
            <w:r w:rsidRPr="005C1CF6">
              <w:rPr>
                <w:b/>
                <w:bCs/>
                <w:sz w:val="20"/>
                <w:szCs w:val="20"/>
              </w:rPr>
              <w:t>Распределение расходов бюджета по ведомственной классификации расходов бюджетов Российской Федерации на 2014 год</w:t>
            </w:r>
          </w:p>
        </w:tc>
        <w:tc>
          <w:tcPr>
            <w:tcW w:w="1166"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1"/>
          <w:wBefore w:w="709" w:type="dxa"/>
          <w:wAfter w:w="8766" w:type="dxa"/>
          <w:trHeight w:val="255"/>
        </w:trPr>
        <w:tc>
          <w:tcPr>
            <w:tcW w:w="8391" w:type="dxa"/>
            <w:gridSpan w:val="17"/>
            <w:vMerge/>
            <w:tcBorders>
              <w:top w:val="nil"/>
              <w:left w:val="nil"/>
              <w:bottom w:val="nil"/>
              <w:right w:val="nil"/>
            </w:tcBorders>
            <w:vAlign w:val="center"/>
            <w:hideMark/>
          </w:tcPr>
          <w:p w:rsidR="005C1CF6" w:rsidRPr="005C1CF6" w:rsidRDefault="005C1CF6" w:rsidP="001754B0">
            <w:pPr>
              <w:rPr>
                <w:b/>
                <w:bCs/>
                <w:sz w:val="20"/>
                <w:szCs w:val="20"/>
              </w:rPr>
            </w:pPr>
          </w:p>
        </w:tc>
        <w:tc>
          <w:tcPr>
            <w:tcW w:w="1166"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1"/>
          <w:wBefore w:w="709" w:type="dxa"/>
          <w:wAfter w:w="8766" w:type="dxa"/>
          <w:trHeight w:val="255"/>
        </w:trPr>
        <w:tc>
          <w:tcPr>
            <w:tcW w:w="8391" w:type="dxa"/>
            <w:gridSpan w:val="17"/>
            <w:vMerge/>
            <w:tcBorders>
              <w:top w:val="nil"/>
              <w:left w:val="nil"/>
              <w:bottom w:val="nil"/>
              <w:right w:val="nil"/>
            </w:tcBorders>
            <w:vAlign w:val="center"/>
            <w:hideMark/>
          </w:tcPr>
          <w:p w:rsidR="005C1CF6" w:rsidRPr="005C1CF6" w:rsidRDefault="005C1CF6" w:rsidP="001754B0">
            <w:pPr>
              <w:rPr>
                <w:b/>
                <w:bCs/>
                <w:sz w:val="20"/>
                <w:szCs w:val="20"/>
              </w:rPr>
            </w:pPr>
          </w:p>
        </w:tc>
        <w:tc>
          <w:tcPr>
            <w:tcW w:w="1166"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Before w:val="2"/>
          <w:gridAfter w:val="11"/>
          <w:wBefore w:w="709" w:type="dxa"/>
          <w:wAfter w:w="8766" w:type="dxa"/>
          <w:trHeight w:val="285"/>
        </w:trPr>
        <w:tc>
          <w:tcPr>
            <w:tcW w:w="4111"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b/>
                <w:bCs/>
                <w:sz w:val="20"/>
                <w:szCs w:val="20"/>
              </w:rPr>
            </w:pPr>
            <w:r w:rsidRPr="005C1CF6">
              <w:rPr>
                <w:b/>
                <w:bCs/>
                <w:sz w:val="20"/>
                <w:szCs w:val="20"/>
              </w:rPr>
              <w:t>Наименование</w:t>
            </w:r>
          </w:p>
        </w:tc>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Адм</w:t>
            </w:r>
          </w:p>
        </w:tc>
        <w:tc>
          <w:tcPr>
            <w:tcW w:w="500"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Раз</w:t>
            </w:r>
          </w:p>
        </w:tc>
        <w:tc>
          <w:tcPr>
            <w:tcW w:w="68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ПРз</w:t>
            </w:r>
          </w:p>
        </w:tc>
        <w:tc>
          <w:tcPr>
            <w:tcW w:w="960"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ЦСР</w:t>
            </w:r>
          </w:p>
        </w:tc>
        <w:tc>
          <w:tcPr>
            <w:tcW w:w="1360" w:type="dxa"/>
            <w:gridSpan w:val="5"/>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ВР</w:t>
            </w:r>
          </w:p>
        </w:tc>
        <w:tc>
          <w:tcPr>
            <w:tcW w:w="1166"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Сумма</w:t>
            </w:r>
          </w:p>
        </w:tc>
      </w:tr>
      <w:tr w:rsidR="005C1CF6" w:rsidRPr="005C1CF6" w:rsidTr="00AB126B">
        <w:trPr>
          <w:gridBefore w:val="2"/>
          <w:gridAfter w:val="11"/>
          <w:wBefore w:w="709" w:type="dxa"/>
          <w:wAfter w:w="8766" w:type="dxa"/>
          <w:trHeight w:val="285"/>
        </w:trPr>
        <w:tc>
          <w:tcPr>
            <w:tcW w:w="4111" w:type="dxa"/>
            <w:gridSpan w:val="3"/>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b/>
                <w:bCs/>
                <w:sz w:val="20"/>
                <w:szCs w:val="20"/>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500" w:type="dxa"/>
            <w:gridSpan w:val="3"/>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680" w:type="dxa"/>
            <w:gridSpan w:val="2"/>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960" w:type="dxa"/>
            <w:gridSpan w:val="3"/>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1360" w:type="dxa"/>
            <w:gridSpan w:val="5"/>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1166" w:type="dxa"/>
            <w:gridSpan w:val="3"/>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r>
      <w:tr w:rsidR="005C1CF6" w:rsidRPr="005C1CF6" w:rsidTr="00AB126B">
        <w:trPr>
          <w:gridBefore w:val="2"/>
          <w:gridAfter w:val="11"/>
          <w:wBefore w:w="709" w:type="dxa"/>
          <w:wAfter w:w="8766" w:type="dxa"/>
          <w:trHeight w:val="255"/>
        </w:trPr>
        <w:tc>
          <w:tcPr>
            <w:tcW w:w="8391" w:type="dxa"/>
            <w:gridSpan w:val="17"/>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b/>
                <w:bCs/>
                <w:sz w:val="20"/>
                <w:szCs w:val="20"/>
              </w:rPr>
            </w:pPr>
            <w:r w:rsidRPr="005C1CF6">
              <w:rPr>
                <w:b/>
                <w:bCs/>
                <w:sz w:val="20"/>
                <w:szCs w:val="20"/>
              </w:rPr>
              <w:t>Администрация Ельниковского муниципального района</w:t>
            </w:r>
          </w:p>
        </w:tc>
        <w:tc>
          <w:tcPr>
            <w:tcW w:w="116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46369,015</w:t>
            </w:r>
          </w:p>
        </w:tc>
      </w:tr>
      <w:tr w:rsidR="005C1CF6" w:rsidRPr="005C1CF6" w:rsidTr="00AB126B">
        <w:trPr>
          <w:gridBefore w:val="2"/>
          <w:gridAfter w:val="11"/>
          <w:wBefore w:w="709" w:type="dxa"/>
          <w:wAfter w:w="8766" w:type="dxa"/>
          <w:trHeight w:val="255"/>
        </w:trPr>
        <w:tc>
          <w:tcPr>
            <w:tcW w:w="8391" w:type="dxa"/>
            <w:gridSpan w:val="17"/>
            <w:tcBorders>
              <w:top w:val="single" w:sz="4" w:space="0" w:color="auto"/>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Общегосударственные вопросы</w:t>
            </w:r>
          </w:p>
        </w:tc>
        <w:tc>
          <w:tcPr>
            <w:tcW w:w="116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20092,8</w:t>
            </w:r>
          </w:p>
        </w:tc>
      </w:tr>
      <w:tr w:rsidR="005C1CF6" w:rsidRPr="005C1CF6" w:rsidTr="00AB126B">
        <w:trPr>
          <w:gridBefore w:val="2"/>
          <w:gridAfter w:val="11"/>
          <w:wBefore w:w="709" w:type="dxa"/>
          <w:wAfter w:w="8766" w:type="dxa"/>
          <w:trHeight w:val="25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780" w:type="dxa"/>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500" w:type="dxa"/>
            <w:gridSpan w:val="3"/>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680" w:type="dxa"/>
            <w:gridSpan w:val="2"/>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1159" w:type="dxa"/>
            <w:gridSpan w:val="4"/>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1161" w:type="dxa"/>
            <w:gridSpan w:val="4"/>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 </w:t>
            </w:r>
          </w:p>
        </w:tc>
      </w:tr>
      <w:tr w:rsidR="005C1CF6" w:rsidRPr="005C1CF6" w:rsidTr="00AB126B">
        <w:trPr>
          <w:gridBefore w:val="2"/>
          <w:gridAfter w:val="11"/>
          <w:wBefore w:w="709" w:type="dxa"/>
          <w:wAfter w:w="8766" w:type="dxa"/>
          <w:trHeight w:val="96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15721,7</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1700000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15075,9</w:t>
            </w:r>
          </w:p>
        </w:tc>
      </w:tr>
      <w:tr w:rsidR="005C1CF6" w:rsidRPr="005C1CF6" w:rsidTr="00AB126B">
        <w:trPr>
          <w:gridBefore w:val="2"/>
          <w:gridAfter w:val="11"/>
          <w:wBefore w:w="709" w:type="dxa"/>
          <w:wAfter w:w="8766" w:type="dxa"/>
          <w:trHeight w:val="96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1730000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15075,9</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15075,9</w:t>
            </w:r>
          </w:p>
        </w:tc>
      </w:tr>
      <w:tr w:rsidR="005C1CF6" w:rsidRPr="005C1CF6" w:rsidTr="00AB126B">
        <w:trPr>
          <w:gridBefore w:val="2"/>
          <w:gridAfter w:val="11"/>
          <w:wBefore w:w="709" w:type="dxa"/>
          <w:wAfter w:w="8766" w:type="dxa"/>
          <w:trHeight w:val="48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11548,4</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11548,4</w:t>
            </w:r>
          </w:p>
        </w:tc>
      </w:tr>
      <w:tr w:rsidR="005C1CF6" w:rsidRPr="005C1CF6" w:rsidTr="00AB126B">
        <w:trPr>
          <w:gridBefore w:val="2"/>
          <w:gridAfter w:val="11"/>
          <w:wBefore w:w="709" w:type="dxa"/>
          <w:wAfter w:w="8766" w:type="dxa"/>
          <w:trHeight w:val="96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127,0</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3306,9</w:t>
            </w:r>
          </w:p>
        </w:tc>
      </w:tr>
      <w:tr w:rsidR="005C1CF6" w:rsidRPr="005C1CF6" w:rsidTr="00AB126B">
        <w:trPr>
          <w:gridBefore w:val="2"/>
          <w:gridAfter w:val="11"/>
          <w:wBefore w:w="709" w:type="dxa"/>
          <w:wAfter w:w="8766" w:type="dxa"/>
          <w:trHeight w:val="51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21,9</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p>
        </w:tc>
      </w:tr>
      <w:tr w:rsidR="005C1CF6" w:rsidRPr="005C1CF6" w:rsidTr="00AB126B">
        <w:trPr>
          <w:gridBefore w:val="2"/>
          <w:gridAfter w:val="11"/>
          <w:wBefore w:w="709" w:type="dxa"/>
          <w:wAfter w:w="8766" w:type="dxa"/>
          <w:trHeight w:val="45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851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95,8</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48</w:t>
            </w:r>
          </w:p>
        </w:tc>
      </w:tr>
      <w:tr w:rsidR="005C1CF6" w:rsidRPr="005C1CF6" w:rsidTr="00AB126B">
        <w:trPr>
          <w:gridBefore w:val="2"/>
          <w:gridAfter w:val="11"/>
          <w:wBefore w:w="709" w:type="dxa"/>
          <w:wAfter w:w="8766" w:type="dxa"/>
          <w:trHeight w:val="127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8917704</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90,3</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90,3</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90,3</w:t>
            </w:r>
          </w:p>
        </w:tc>
      </w:tr>
      <w:tr w:rsidR="005C1CF6" w:rsidRPr="005C1CF6" w:rsidTr="00AB126B">
        <w:trPr>
          <w:gridBefore w:val="2"/>
          <w:gridAfter w:val="11"/>
          <w:wBefore w:w="709" w:type="dxa"/>
          <w:wAfter w:w="8766" w:type="dxa"/>
          <w:trHeight w:val="10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86,1</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86,1</w:t>
            </w:r>
          </w:p>
        </w:tc>
      </w:tr>
      <w:tr w:rsidR="005C1CF6" w:rsidRPr="005C1CF6" w:rsidTr="00AB126B">
        <w:trPr>
          <w:gridBefore w:val="2"/>
          <w:gridAfter w:val="11"/>
          <w:wBefore w:w="709" w:type="dxa"/>
          <w:wAfter w:w="8766" w:type="dxa"/>
          <w:trHeight w:val="67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86,1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0237705</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92,7</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0237705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92,7</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0237705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92,7</w:t>
            </w:r>
          </w:p>
        </w:tc>
      </w:tr>
      <w:tr w:rsidR="005C1CF6" w:rsidRPr="005C1CF6" w:rsidTr="00AB126B">
        <w:trPr>
          <w:gridBefore w:val="2"/>
          <w:gridAfter w:val="11"/>
          <w:wBefore w:w="709" w:type="dxa"/>
          <w:wAfter w:w="8766" w:type="dxa"/>
          <w:trHeight w:val="10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1927703</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119,2</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119,2</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1927703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119,2</w:t>
            </w:r>
          </w:p>
        </w:tc>
      </w:tr>
      <w:tr w:rsidR="005C1CF6" w:rsidRPr="005C1CF6" w:rsidTr="00AB126B">
        <w:trPr>
          <w:gridBefore w:val="2"/>
          <w:gridAfter w:val="11"/>
          <w:wBefore w:w="709" w:type="dxa"/>
          <w:wAfter w:w="8766" w:type="dxa"/>
          <w:trHeight w:val="10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8917701</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173,6</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173,6</w:t>
            </w:r>
          </w:p>
        </w:tc>
      </w:tr>
      <w:tr w:rsidR="005C1CF6" w:rsidRPr="005C1CF6" w:rsidTr="00AB126B">
        <w:trPr>
          <w:gridBefore w:val="2"/>
          <w:gridAfter w:val="11"/>
          <w:wBefore w:w="709" w:type="dxa"/>
          <w:wAfter w:w="8766" w:type="dxa"/>
          <w:trHeight w:val="120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173,6</w:t>
            </w:r>
          </w:p>
        </w:tc>
      </w:tr>
      <w:tr w:rsidR="005C1CF6" w:rsidRPr="005C1CF6" w:rsidTr="00AB126B">
        <w:trPr>
          <w:gridBefore w:val="2"/>
          <w:gridAfter w:val="11"/>
          <w:wBefore w:w="709" w:type="dxa"/>
          <w:wAfter w:w="8766" w:type="dxa"/>
          <w:trHeight w:val="96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1927715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2,3</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Другие общегосударственные вопросы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4371,1</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4371,1</w:t>
            </w:r>
          </w:p>
        </w:tc>
      </w:tr>
      <w:tr w:rsidR="005C1CF6" w:rsidRPr="005C1CF6" w:rsidTr="00AB126B">
        <w:trPr>
          <w:gridBefore w:val="2"/>
          <w:gridAfter w:val="11"/>
          <w:wBefore w:w="709" w:type="dxa"/>
          <w:wAfter w:w="8766" w:type="dxa"/>
          <w:trHeight w:val="48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369,45</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Разработка комплексной программы социально экономического развития района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410</w:t>
            </w:r>
          </w:p>
        </w:tc>
      </w:tr>
      <w:tr w:rsidR="005C1CF6" w:rsidRPr="005C1CF6" w:rsidTr="00AB126B">
        <w:trPr>
          <w:gridBefore w:val="2"/>
          <w:gridAfter w:val="11"/>
          <w:wBefore w:w="709" w:type="dxa"/>
          <w:wAfter w:w="8766" w:type="dxa"/>
          <w:trHeight w:val="51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 на софинансирование мероприятий по  созданию многофункционального  центра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3549,2</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243</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3549,2</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42,4541</w:t>
            </w:r>
          </w:p>
        </w:tc>
      </w:tr>
      <w:tr w:rsidR="005C1CF6" w:rsidRPr="005C1CF6" w:rsidTr="00AB126B">
        <w:trPr>
          <w:gridBefore w:val="2"/>
          <w:gridAfter w:val="11"/>
          <w:wBefore w:w="709" w:type="dxa"/>
          <w:wAfter w:w="8766" w:type="dxa"/>
          <w:trHeight w:val="45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Национальная безопасность и правоохранительная деятельность</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Органы юстиции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Непрограммные расходы в рамках обеспечения деятельности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8900000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8910000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Руководство и управление в сфере установленных функций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8915930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7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Субвенция  на  выполнение  федеральных  полномочий  по  регистрации  актов  гражданского  состояния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8915930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785</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8915930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439,6</w:t>
            </w:r>
          </w:p>
        </w:tc>
      </w:tr>
      <w:tr w:rsidR="005C1CF6" w:rsidRPr="005C1CF6" w:rsidTr="00AB126B">
        <w:trPr>
          <w:gridBefore w:val="2"/>
          <w:gridAfter w:val="11"/>
          <w:wBefore w:w="709" w:type="dxa"/>
          <w:wAfter w:w="8766" w:type="dxa"/>
          <w:trHeight w:val="51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8915930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8915930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345,0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Национальная экономика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2749,2</w:t>
            </w:r>
          </w:p>
        </w:tc>
      </w:tr>
      <w:tr w:rsidR="005C1CF6" w:rsidRPr="005C1CF6" w:rsidTr="00AB126B">
        <w:trPr>
          <w:gridBefore w:val="2"/>
          <w:gridAfter w:val="11"/>
          <w:wBefore w:w="709" w:type="dxa"/>
          <w:wAfter w:w="8766" w:type="dxa"/>
          <w:trHeight w:val="7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29,8</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29,8</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Сельское хозяйство и рыболовство</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29,8</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8917713</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29,8</w:t>
            </w:r>
          </w:p>
        </w:tc>
      </w:tr>
      <w:tr w:rsidR="005C1CF6" w:rsidRPr="005C1CF6" w:rsidTr="00AB126B">
        <w:trPr>
          <w:gridBefore w:val="2"/>
          <w:gridAfter w:val="11"/>
          <w:wBefore w:w="709" w:type="dxa"/>
          <w:wAfter w:w="8766" w:type="dxa"/>
          <w:trHeight w:val="127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49,4</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49,4</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Публичные нормативные выплаты гражданам несоциального характера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49,4</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Прочие расходы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8917714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49,4</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Дорожное  хозяйство ( дорожные фонды)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2670,0</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2670,0</w:t>
            </w:r>
          </w:p>
        </w:tc>
      </w:tr>
      <w:tr w:rsidR="005C1CF6" w:rsidRPr="005C1CF6" w:rsidTr="00AB126B">
        <w:trPr>
          <w:gridBefore w:val="2"/>
          <w:gridAfter w:val="11"/>
          <w:wBefore w:w="709" w:type="dxa"/>
          <w:wAfter w:w="8766" w:type="dxa"/>
          <w:trHeight w:val="25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2670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Прочие расходы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350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b/>
                <w:bCs/>
                <w:sz w:val="20"/>
                <w:szCs w:val="20"/>
              </w:rPr>
            </w:pPr>
            <w:r w:rsidRPr="005C1CF6">
              <w:rPr>
                <w:b/>
                <w:bCs/>
                <w:sz w:val="20"/>
                <w:szCs w:val="20"/>
              </w:rPr>
              <w:t>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240,348</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Дошкольное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209,248</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209,248</w:t>
            </w:r>
          </w:p>
        </w:tc>
      </w:tr>
      <w:tr w:rsidR="005C1CF6" w:rsidRPr="005C1CF6" w:rsidTr="00AB126B">
        <w:trPr>
          <w:gridBefore w:val="2"/>
          <w:gridAfter w:val="11"/>
          <w:wBefore w:w="709" w:type="dxa"/>
          <w:wAfter w:w="8766" w:type="dxa"/>
          <w:trHeight w:val="48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209,248</w:t>
            </w:r>
          </w:p>
        </w:tc>
      </w:tr>
      <w:tr w:rsidR="005C1CF6" w:rsidRPr="005C1CF6" w:rsidTr="00AB126B">
        <w:trPr>
          <w:gridBefore w:val="2"/>
          <w:gridAfter w:val="11"/>
          <w:wBefore w:w="709" w:type="dxa"/>
          <w:wAfter w:w="8766" w:type="dxa"/>
          <w:trHeight w:val="25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Молодежная политика и оздоровление детей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31,1</w:t>
            </w:r>
          </w:p>
        </w:tc>
      </w:tr>
      <w:tr w:rsidR="005C1CF6" w:rsidRPr="005C1CF6" w:rsidTr="00AB126B">
        <w:trPr>
          <w:gridBefore w:val="2"/>
          <w:gridAfter w:val="11"/>
          <w:wBefore w:w="709" w:type="dxa"/>
          <w:wAfter w:w="8766" w:type="dxa"/>
          <w:trHeight w:val="127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31,1</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Проведение мероприятий для детей и молодежи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31,1</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31,1</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Прочие расходы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31,1</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Физическая культура и спорт</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8786,767</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Физическая культура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8786,767</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71,3</w:t>
            </w:r>
          </w:p>
        </w:tc>
      </w:tr>
      <w:tr w:rsidR="005C1CF6" w:rsidRPr="005C1CF6" w:rsidTr="00AB126B">
        <w:trPr>
          <w:gridBefore w:val="2"/>
          <w:gridAfter w:val="11"/>
          <w:wBefore w:w="709" w:type="dxa"/>
          <w:wAfter w:w="8766" w:type="dxa"/>
          <w:trHeight w:val="48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71,3</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Бюджетные инвестиции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8917610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130,467</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объектов капитального строительства и реконструкции муниципальной собственности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0637610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8585,0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0637610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8585,0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b/>
                <w:bCs/>
                <w:sz w:val="20"/>
                <w:szCs w:val="20"/>
              </w:rPr>
            </w:pPr>
            <w:r w:rsidRPr="005C1CF6">
              <w:rPr>
                <w:b/>
                <w:bCs/>
                <w:sz w:val="20"/>
                <w:szCs w:val="20"/>
              </w:rPr>
              <w:t>Социальная политика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13683,8</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Пенсионное обеспечение</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779,3</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779,3</w:t>
            </w:r>
          </w:p>
        </w:tc>
      </w:tr>
      <w:tr w:rsidR="005C1CF6" w:rsidRPr="005C1CF6" w:rsidTr="00AB126B">
        <w:trPr>
          <w:gridBefore w:val="2"/>
          <w:gridAfter w:val="11"/>
          <w:wBefore w:w="709" w:type="dxa"/>
          <w:wAfter w:w="8766" w:type="dxa"/>
          <w:trHeight w:val="72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Доплаты к пенсиям государственных служащих субъектов Российской Федерации и муниципальных служащих</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779,3</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Социальное обеспечение  населения</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0000000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5251,211</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Региональные целевые программы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500</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Республиканская целевая программа "Жилище" на 2011-2015 годы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583</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583</w:t>
            </w:r>
          </w:p>
        </w:tc>
      </w:tr>
      <w:tr w:rsidR="005C1CF6" w:rsidRPr="005C1CF6" w:rsidTr="00AB126B">
        <w:trPr>
          <w:gridBefore w:val="2"/>
          <w:gridAfter w:val="11"/>
          <w:wBefore w:w="709" w:type="dxa"/>
          <w:wAfter w:w="8766" w:type="dxa"/>
          <w:trHeight w:val="120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0425020</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1024,1</w:t>
            </w:r>
          </w:p>
        </w:tc>
      </w:tr>
      <w:tr w:rsidR="005C1CF6" w:rsidRPr="005C1CF6" w:rsidTr="00AB126B">
        <w:trPr>
          <w:gridBefore w:val="2"/>
          <w:gridAfter w:val="11"/>
          <w:wBefore w:w="709" w:type="dxa"/>
          <w:wAfter w:w="8766" w:type="dxa"/>
          <w:trHeight w:val="255"/>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0425020</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1024,1</w:t>
            </w:r>
          </w:p>
        </w:tc>
      </w:tr>
      <w:tr w:rsidR="005C1CF6" w:rsidRPr="005C1CF6" w:rsidTr="00AB126B">
        <w:trPr>
          <w:gridBefore w:val="2"/>
          <w:gridAfter w:val="11"/>
          <w:wBefore w:w="709" w:type="dxa"/>
          <w:wAfter w:w="8766" w:type="dxa"/>
          <w:trHeight w:val="120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0427618</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2217,3</w:t>
            </w:r>
          </w:p>
        </w:tc>
      </w:tr>
      <w:tr w:rsidR="005C1CF6" w:rsidRPr="005C1CF6" w:rsidTr="00AB126B">
        <w:trPr>
          <w:gridBefore w:val="2"/>
          <w:gridAfter w:val="11"/>
          <w:wBefore w:w="709" w:type="dxa"/>
          <w:wAfter w:w="8766" w:type="dxa"/>
          <w:trHeight w:val="255"/>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Субсидии  гражданам на приобретение  жилья</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0427618</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2217,3</w:t>
            </w:r>
          </w:p>
        </w:tc>
      </w:tr>
      <w:tr w:rsidR="005C1CF6" w:rsidRPr="005C1CF6" w:rsidTr="00AB126B">
        <w:trPr>
          <w:gridBefore w:val="2"/>
          <w:gridAfter w:val="11"/>
          <w:wBefore w:w="709" w:type="dxa"/>
          <w:wAfter w:w="8766" w:type="dxa"/>
          <w:trHeight w:val="76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8917706</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8917706</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Поступление нефинансовых активов</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8917706</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Увеличение стоимости материальных запасов</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8917706</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Социальная помощь</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5050000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Пособия, компенсации, меры социальной поддержки по публичным нормативным обязательствам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Пособия по социальной помощи населению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Пособия по социальной помощи населению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Охрана семьи и детства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7745,7</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безвозмездные и безвозвратные перечисления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0237718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3768,2</w:t>
            </w:r>
          </w:p>
        </w:tc>
      </w:tr>
      <w:tr w:rsidR="005C1CF6" w:rsidRPr="005C1CF6" w:rsidTr="00AB126B">
        <w:trPr>
          <w:gridBefore w:val="2"/>
          <w:gridAfter w:val="11"/>
          <w:wBefore w:w="709" w:type="dxa"/>
          <w:wAfter w:w="8766" w:type="dxa"/>
          <w:trHeight w:val="178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0237718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3768,2</w:t>
            </w:r>
          </w:p>
        </w:tc>
      </w:tr>
      <w:tr w:rsidR="005C1CF6" w:rsidRPr="005C1CF6" w:rsidTr="00AB126B">
        <w:trPr>
          <w:gridBefore w:val="2"/>
          <w:gridAfter w:val="11"/>
          <w:wBefore w:w="709" w:type="dxa"/>
          <w:wAfter w:w="8766" w:type="dxa"/>
          <w:trHeight w:val="4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Пособия, компенсации, меры социальной поддержки по публичным нормативным обязательствам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0237718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2627,6</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выплаты  населению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0237718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1140,6</w:t>
            </w:r>
          </w:p>
        </w:tc>
      </w:tr>
      <w:tr w:rsidR="005C1CF6" w:rsidRPr="005C1CF6" w:rsidTr="00AB126B">
        <w:trPr>
          <w:gridBefore w:val="2"/>
          <w:gridAfter w:val="11"/>
          <w:wBefore w:w="709" w:type="dxa"/>
          <w:wAfter w:w="8766" w:type="dxa"/>
          <w:trHeight w:val="10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5211,35</w:t>
            </w:r>
          </w:p>
        </w:tc>
      </w:tr>
      <w:tr w:rsidR="005C1CF6" w:rsidRPr="005C1CF6" w:rsidTr="00AB126B">
        <w:trPr>
          <w:gridBefore w:val="2"/>
          <w:gridAfter w:val="11"/>
          <w:wBefore w:w="709" w:type="dxa"/>
          <w:wAfter w:w="8766" w:type="dxa"/>
          <w:trHeight w:val="255"/>
        </w:trPr>
        <w:tc>
          <w:tcPr>
            <w:tcW w:w="4111"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0457803</w:t>
            </w:r>
          </w:p>
        </w:tc>
        <w:tc>
          <w:tcPr>
            <w:tcW w:w="1161"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412</w:t>
            </w:r>
          </w:p>
        </w:tc>
        <w:tc>
          <w:tcPr>
            <w:tcW w:w="1166" w:type="dxa"/>
            <w:gridSpan w:val="3"/>
            <w:vMerge w:val="restart"/>
            <w:tcBorders>
              <w:top w:val="nil"/>
              <w:left w:val="single" w:sz="4" w:space="0" w:color="auto"/>
              <w:bottom w:val="single" w:sz="4" w:space="0" w:color="000000"/>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1037,85</w:t>
            </w:r>
          </w:p>
        </w:tc>
      </w:tr>
      <w:tr w:rsidR="005C1CF6" w:rsidRPr="005C1CF6" w:rsidTr="00AB126B">
        <w:trPr>
          <w:gridBefore w:val="2"/>
          <w:gridAfter w:val="11"/>
          <w:wBefore w:w="709" w:type="dxa"/>
          <w:wAfter w:w="8766" w:type="dxa"/>
          <w:trHeight w:val="255"/>
        </w:trPr>
        <w:tc>
          <w:tcPr>
            <w:tcW w:w="4111" w:type="dxa"/>
            <w:gridSpan w:val="3"/>
            <w:vMerge/>
            <w:tcBorders>
              <w:top w:val="nil"/>
              <w:left w:val="single" w:sz="4" w:space="0" w:color="auto"/>
              <w:bottom w:val="single" w:sz="4" w:space="0" w:color="auto"/>
              <w:right w:val="single" w:sz="4" w:space="0" w:color="auto"/>
            </w:tcBorders>
            <w:vAlign w:val="center"/>
            <w:hideMark/>
          </w:tcPr>
          <w:p w:rsidR="005C1CF6" w:rsidRPr="005C1CF6" w:rsidRDefault="005C1CF6" w:rsidP="001754B0">
            <w:pPr>
              <w:rPr>
                <w:sz w:val="20"/>
                <w:szCs w:val="20"/>
              </w:rPr>
            </w:pP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vMerge/>
            <w:tcBorders>
              <w:top w:val="nil"/>
              <w:left w:val="single" w:sz="4" w:space="0" w:color="auto"/>
              <w:bottom w:val="single" w:sz="4" w:space="0" w:color="auto"/>
              <w:right w:val="single" w:sz="4" w:space="0" w:color="auto"/>
            </w:tcBorders>
            <w:vAlign w:val="bottom"/>
            <w:hideMark/>
          </w:tcPr>
          <w:p w:rsidR="005C1CF6" w:rsidRPr="005C1CF6" w:rsidRDefault="005C1CF6" w:rsidP="001754B0">
            <w:pPr>
              <w:jc w:val="right"/>
              <w:rPr>
                <w:sz w:val="20"/>
                <w:szCs w:val="20"/>
              </w:rPr>
            </w:pPr>
          </w:p>
        </w:tc>
        <w:tc>
          <w:tcPr>
            <w:tcW w:w="1161" w:type="dxa"/>
            <w:gridSpan w:val="4"/>
            <w:vMerge/>
            <w:tcBorders>
              <w:top w:val="nil"/>
              <w:left w:val="single" w:sz="4" w:space="0" w:color="auto"/>
              <w:bottom w:val="single" w:sz="4" w:space="0" w:color="000000"/>
              <w:right w:val="single" w:sz="4" w:space="0" w:color="auto"/>
            </w:tcBorders>
            <w:vAlign w:val="bottom"/>
            <w:hideMark/>
          </w:tcPr>
          <w:p w:rsidR="005C1CF6" w:rsidRPr="005C1CF6" w:rsidRDefault="005C1CF6" w:rsidP="001754B0">
            <w:pPr>
              <w:jc w:val="right"/>
              <w:rPr>
                <w:sz w:val="20"/>
                <w:szCs w:val="20"/>
              </w:rPr>
            </w:pPr>
          </w:p>
        </w:tc>
        <w:tc>
          <w:tcPr>
            <w:tcW w:w="1166" w:type="dxa"/>
            <w:gridSpan w:val="3"/>
            <w:vMerge/>
            <w:tcBorders>
              <w:top w:val="nil"/>
              <w:left w:val="single" w:sz="4" w:space="0" w:color="auto"/>
              <w:bottom w:val="single" w:sz="4" w:space="0" w:color="000000"/>
              <w:right w:val="single" w:sz="4" w:space="0" w:color="auto"/>
            </w:tcBorders>
            <w:vAlign w:val="bottom"/>
            <w:hideMark/>
          </w:tcPr>
          <w:p w:rsidR="005C1CF6" w:rsidRPr="005C1CF6" w:rsidRDefault="005C1CF6" w:rsidP="001754B0">
            <w:pPr>
              <w:jc w:val="right"/>
              <w:rPr>
                <w:sz w:val="20"/>
                <w:szCs w:val="20"/>
              </w:rPr>
            </w:pPr>
          </w:p>
        </w:tc>
      </w:tr>
      <w:tr w:rsidR="005C1CF6" w:rsidRPr="005C1CF6" w:rsidTr="00AB126B">
        <w:trPr>
          <w:gridBefore w:val="2"/>
          <w:gridAfter w:val="11"/>
          <w:wBefore w:w="709" w:type="dxa"/>
          <w:wAfter w:w="8766" w:type="dxa"/>
          <w:trHeight w:val="255"/>
        </w:trPr>
        <w:tc>
          <w:tcPr>
            <w:tcW w:w="4111" w:type="dxa"/>
            <w:gridSpan w:val="3"/>
            <w:vMerge/>
            <w:tcBorders>
              <w:top w:val="nil"/>
              <w:left w:val="single" w:sz="4" w:space="0" w:color="auto"/>
              <w:bottom w:val="single" w:sz="4" w:space="0" w:color="auto"/>
              <w:right w:val="single" w:sz="4" w:space="0" w:color="auto"/>
            </w:tcBorders>
            <w:vAlign w:val="center"/>
            <w:hideMark/>
          </w:tcPr>
          <w:p w:rsidR="005C1CF6" w:rsidRPr="005C1CF6" w:rsidRDefault="005C1CF6" w:rsidP="001754B0">
            <w:pPr>
              <w:rPr>
                <w:sz w:val="20"/>
                <w:szCs w:val="20"/>
              </w:rPr>
            </w:pP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vMerge/>
            <w:tcBorders>
              <w:top w:val="nil"/>
              <w:left w:val="single" w:sz="4" w:space="0" w:color="auto"/>
              <w:bottom w:val="single" w:sz="4" w:space="0" w:color="auto"/>
              <w:right w:val="single" w:sz="4" w:space="0" w:color="auto"/>
            </w:tcBorders>
            <w:vAlign w:val="bottom"/>
            <w:hideMark/>
          </w:tcPr>
          <w:p w:rsidR="005C1CF6" w:rsidRPr="005C1CF6" w:rsidRDefault="005C1CF6" w:rsidP="001754B0">
            <w:pPr>
              <w:jc w:val="right"/>
              <w:rPr>
                <w:sz w:val="20"/>
                <w:szCs w:val="20"/>
              </w:rPr>
            </w:pPr>
          </w:p>
        </w:tc>
        <w:tc>
          <w:tcPr>
            <w:tcW w:w="1161" w:type="dxa"/>
            <w:gridSpan w:val="4"/>
            <w:vMerge/>
            <w:tcBorders>
              <w:top w:val="nil"/>
              <w:left w:val="single" w:sz="4" w:space="0" w:color="auto"/>
              <w:bottom w:val="single" w:sz="4" w:space="0" w:color="000000"/>
              <w:right w:val="single" w:sz="4" w:space="0" w:color="auto"/>
            </w:tcBorders>
            <w:vAlign w:val="bottom"/>
            <w:hideMark/>
          </w:tcPr>
          <w:p w:rsidR="005C1CF6" w:rsidRPr="005C1CF6" w:rsidRDefault="005C1CF6" w:rsidP="001754B0">
            <w:pPr>
              <w:jc w:val="right"/>
              <w:rPr>
                <w:sz w:val="20"/>
                <w:szCs w:val="20"/>
              </w:rPr>
            </w:pPr>
          </w:p>
        </w:tc>
        <w:tc>
          <w:tcPr>
            <w:tcW w:w="1166" w:type="dxa"/>
            <w:gridSpan w:val="3"/>
            <w:vMerge/>
            <w:tcBorders>
              <w:top w:val="nil"/>
              <w:left w:val="single" w:sz="4" w:space="0" w:color="auto"/>
              <w:bottom w:val="single" w:sz="4" w:space="0" w:color="000000"/>
              <w:right w:val="single" w:sz="4" w:space="0" w:color="auto"/>
            </w:tcBorders>
            <w:vAlign w:val="bottom"/>
            <w:hideMark/>
          </w:tcPr>
          <w:p w:rsidR="005C1CF6" w:rsidRPr="005C1CF6" w:rsidRDefault="005C1CF6" w:rsidP="001754B0">
            <w:pPr>
              <w:jc w:val="right"/>
              <w:rPr>
                <w:sz w:val="20"/>
                <w:szCs w:val="20"/>
              </w:rPr>
            </w:pPr>
          </w:p>
        </w:tc>
      </w:tr>
      <w:tr w:rsidR="005C1CF6" w:rsidRPr="005C1CF6" w:rsidTr="00AB126B">
        <w:trPr>
          <w:gridBefore w:val="2"/>
          <w:gridAfter w:val="11"/>
          <w:wBefore w:w="709" w:type="dxa"/>
          <w:wAfter w:w="8766" w:type="dxa"/>
          <w:trHeight w:val="255"/>
        </w:trPr>
        <w:tc>
          <w:tcPr>
            <w:tcW w:w="4111" w:type="dxa"/>
            <w:gridSpan w:val="3"/>
            <w:vMerge/>
            <w:tcBorders>
              <w:top w:val="nil"/>
              <w:left w:val="single" w:sz="4" w:space="0" w:color="auto"/>
              <w:bottom w:val="single" w:sz="4" w:space="0" w:color="auto"/>
              <w:right w:val="single" w:sz="4" w:space="0" w:color="auto"/>
            </w:tcBorders>
            <w:vAlign w:val="center"/>
            <w:hideMark/>
          </w:tcPr>
          <w:p w:rsidR="005C1CF6" w:rsidRPr="005C1CF6" w:rsidRDefault="005C1CF6" w:rsidP="001754B0">
            <w:pPr>
              <w:rPr>
                <w:sz w:val="20"/>
                <w:szCs w:val="20"/>
              </w:rPr>
            </w:pP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0457717</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3135,6</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Бюджетные инвестиции</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0455082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414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1037,9</w:t>
            </w:r>
          </w:p>
        </w:tc>
      </w:tr>
      <w:tr w:rsidR="005C1CF6" w:rsidRPr="005C1CF6" w:rsidTr="00AB126B">
        <w:trPr>
          <w:gridBefore w:val="2"/>
          <w:gridAfter w:val="11"/>
          <w:wBefore w:w="709" w:type="dxa"/>
          <w:wAfter w:w="8766" w:type="dxa"/>
          <w:trHeight w:val="509"/>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b/>
                <w:bCs/>
                <w:sz w:val="20"/>
                <w:szCs w:val="20"/>
              </w:rPr>
            </w:pPr>
            <w:r w:rsidRPr="005C1CF6">
              <w:rPr>
                <w:b/>
                <w:bCs/>
                <w:sz w:val="20"/>
                <w:szCs w:val="20"/>
              </w:rPr>
              <w:t>Финансовое  управление Ельниковского  муниципального  района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143464,197</w:t>
            </w:r>
          </w:p>
        </w:tc>
      </w:tr>
      <w:tr w:rsidR="005C1CF6" w:rsidRPr="005C1CF6" w:rsidTr="00AB126B">
        <w:trPr>
          <w:gridBefore w:val="2"/>
          <w:gridAfter w:val="11"/>
          <w:wBefore w:w="709" w:type="dxa"/>
          <w:wAfter w:w="8766" w:type="dxa"/>
          <w:trHeight w:val="7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Обеспечение деятельности финансовых, налоговых таможенных органов и органов финансового (финансово - бюджетного) надзора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3647,3</w:t>
            </w:r>
          </w:p>
        </w:tc>
      </w:tr>
      <w:tr w:rsidR="005C1CF6" w:rsidRPr="005C1CF6" w:rsidTr="00AB126B">
        <w:trPr>
          <w:gridBefore w:val="2"/>
          <w:gridAfter w:val="11"/>
          <w:wBefore w:w="709" w:type="dxa"/>
          <w:wAfter w:w="8766" w:type="dxa"/>
          <w:trHeight w:val="72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Государственная программа повышения эффективности управления государственными финансами на 2014-2018 годы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1700000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3647,3</w:t>
            </w:r>
          </w:p>
        </w:tc>
      </w:tr>
      <w:tr w:rsidR="005C1CF6" w:rsidRPr="005C1CF6" w:rsidTr="00AB126B">
        <w:trPr>
          <w:gridBefore w:val="2"/>
          <w:gridAfter w:val="11"/>
          <w:wBefore w:w="709" w:type="dxa"/>
          <w:wAfter w:w="8766" w:type="dxa"/>
          <w:trHeight w:val="96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1730000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3647,3</w:t>
            </w:r>
          </w:p>
        </w:tc>
      </w:tr>
      <w:tr w:rsidR="005C1CF6" w:rsidRPr="005C1CF6" w:rsidTr="00AB126B">
        <w:trPr>
          <w:gridBefore w:val="2"/>
          <w:gridAfter w:val="11"/>
          <w:wBefore w:w="709" w:type="dxa"/>
          <w:wAfter w:w="8766" w:type="dxa"/>
          <w:trHeight w:val="153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3647,3</w:t>
            </w:r>
          </w:p>
        </w:tc>
      </w:tr>
      <w:tr w:rsidR="005C1CF6" w:rsidRPr="005C1CF6" w:rsidTr="00AB126B">
        <w:trPr>
          <w:gridBefore w:val="2"/>
          <w:gridAfter w:val="11"/>
          <w:wBefore w:w="709" w:type="dxa"/>
          <w:wAfter w:w="8766" w:type="dxa"/>
          <w:trHeight w:val="48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Расходы на выплаты по оплате труда работников государственных органов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3647,3</w:t>
            </w:r>
          </w:p>
        </w:tc>
      </w:tr>
      <w:tr w:rsidR="005C1CF6" w:rsidRPr="005C1CF6" w:rsidTr="00AB126B">
        <w:trPr>
          <w:gridBefore w:val="2"/>
          <w:gridAfter w:val="11"/>
          <w:wBefore w:w="709" w:type="dxa"/>
          <w:wAfter w:w="8766" w:type="dxa"/>
          <w:trHeight w:val="7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государственных (муниципальных) органов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3122,4</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Оплата труда и начисления на оплату труда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3122,4</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51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501</w:t>
            </w:r>
          </w:p>
        </w:tc>
      </w:tr>
      <w:tr w:rsidR="005C1CF6" w:rsidRPr="005C1CF6" w:rsidTr="00AB126B">
        <w:trPr>
          <w:gridBefore w:val="2"/>
          <w:gridAfter w:val="11"/>
          <w:wBefore w:w="709" w:type="dxa"/>
          <w:wAfter w:w="8766" w:type="dxa"/>
          <w:trHeight w:val="45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851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06</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w:t>
            </w:r>
          </w:p>
        </w:tc>
      </w:tr>
      <w:tr w:rsidR="005C1CF6" w:rsidRPr="005C1CF6" w:rsidTr="00AB126B">
        <w:trPr>
          <w:gridBefore w:val="2"/>
          <w:gridAfter w:val="11"/>
          <w:wBefore w:w="709" w:type="dxa"/>
          <w:wAfter w:w="8766" w:type="dxa"/>
          <w:trHeight w:val="96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0000000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15,8</w:t>
            </w:r>
          </w:p>
        </w:tc>
      </w:tr>
      <w:tr w:rsidR="005C1CF6" w:rsidRPr="005C1CF6" w:rsidTr="00AB126B">
        <w:trPr>
          <w:gridBefore w:val="2"/>
          <w:gridAfter w:val="11"/>
          <w:wBefore w:w="709" w:type="dxa"/>
          <w:wAfter w:w="8766" w:type="dxa"/>
          <w:trHeight w:val="129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1737711</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15,8</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04</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15,8</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Финансовая помощь бюджетам других уровней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0000000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52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Дотации на выравнивание бюджетной обеспеченности муниципальных образований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1462,90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Выравнивание бюджетной обеспеченности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1462,90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Дотации на выравнивание бюджетной обеспеченности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1462,90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бюджетам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1737710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1462,90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lastRenderedPageBreak/>
              <w:t>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127019,1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Дошкольное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23490,30</w:t>
            </w:r>
          </w:p>
        </w:tc>
      </w:tr>
      <w:tr w:rsidR="005C1CF6" w:rsidRPr="005C1CF6" w:rsidTr="00AB126B">
        <w:trPr>
          <w:gridBefore w:val="2"/>
          <w:gridAfter w:val="11"/>
          <w:wBefore w:w="709" w:type="dxa"/>
          <w:wAfter w:w="8766" w:type="dxa"/>
          <w:trHeight w:val="19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18719,60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компенсаций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18719,60</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18719,60</w:t>
            </w:r>
          </w:p>
        </w:tc>
      </w:tr>
      <w:tr w:rsidR="005C1CF6" w:rsidRPr="005C1CF6" w:rsidTr="00AB126B">
        <w:trPr>
          <w:gridBefore w:val="2"/>
          <w:gridAfter w:val="11"/>
          <w:wBefore w:w="709" w:type="dxa"/>
          <w:wAfter w:w="8766" w:type="dxa"/>
          <w:trHeight w:val="1545"/>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4770,70</w:t>
            </w:r>
          </w:p>
        </w:tc>
      </w:tr>
      <w:tr w:rsidR="005C1CF6" w:rsidRPr="005C1CF6" w:rsidTr="00AB126B">
        <w:trPr>
          <w:gridBefore w:val="2"/>
          <w:gridAfter w:val="11"/>
          <w:wBefore w:w="709" w:type="dxa"/>
          <w:wAfter w:w="8766" w:type="dxa"/>
          <w:trHeight w:val="900"/>
        </w:trPr>
        <w:tc>
          <w:tcPr>
            <w:tcW w:w="4111" w:type="dxa"/>
            <w:gridSpan w:val="3"/>
            <w:tcBorders>
              <w:top w:val="single" w:sz="4" w:space="0" w:color="auto"/>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4770,70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4770,70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color w:val="FF0000"/>
                <w:sz w:val="20"/>
                <w:szCs w:val="20"/>
              </w:rPr>
            </w:pPr>
            <w:r w:rsidRPr="005C1CF6">
              <w:rPr>
                <w:color w:val="FF0000"/>
                <w:sz w:val="20"/>
                <w:szCs w:val="20"/>
              </w:rPr>
              <w:t>100915,00</w:t>
            </w:r>
          </w:p>
        </w:tc>
      </w:tr>
      <w:tr w:rsidR="005C1CF6" w:rsidRPr="005C1CF6" w:rsidTr="00AB126B">
        <w:trPr>
          <w:gridBefore w:val="2"/>
          <w:gridAfter w:val="11"/>
          <w:wBefore w:w="709" w:type="dxa"/>
          <w:wAfter w:w="8766" w:type="dxa"/>
          <w:trHeight w:val="1545"/>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10972,1</w:t>
            </w:r>
          </w:p>
        </w:tc>
      </w:tr>
      <w:tr w:rsidR="005C1CF6" w:rsidRPr="005C1CF6" w:rsidTr="00AB126B">
        <w:trPr>
          <w:gridBefore w:val="2"/>
          <w:gridAfter w:val="11"/>
          <w:wBefore w:w="709" w:type="dxa"/>
          <w:wAfter w:w="8766" w:type="dxa"/>
          <w:trHeight w:val="31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компенсаций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10972,1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10972,1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10972,1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Школы начальные неполные средние и средние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143,4</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73,0</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1737601</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50,0</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single" w:sz="4" w:space="0" w:color="auto"/>
              <w:left w:val="nil"/>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8917699</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100,0</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проекта " Создание условий в общеобразовательных организациях расположенных в сельской местности для занятий физической культурой и спортом" за счет средств местного бюджета</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nil"/>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single" w:sz="4" w:space="0" w:color="auto"/>
              <w:left w:val="single" w:sz="4" w:space="0" w:color="auto"/>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8918121</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70,4</w:t>
            </w:r>
          </w:p>
        </w:tc>
      </w:tr>
      <w:tr w:rsidR="005C1CF6" w:rsidRPr="005C1CF6" w:rsidTr="00AB126B">
        <w:trPr>
          <w:gridBefore w:val="2"/>
          <w:gridAfter w:val="11"/>
          <w:wBefore w:w="709" w:type="dxa"/>
          <w:wAfter w:w="8766" w:type="dxa"/>
          <w:trHeight w:val="31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nil"/>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single" w:sz="4" w:space="0" w:color="auto"/>
              <w:left w:val="single" w:sz="4" w:space="0" w:color="auto"/>
              <w:bottom w:val="single" w:sz="4" w:space="0" w:color="auto"/>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8918121</w:t>
            </w:r>
          </w:p>
        </w:tc>
        <w:tc>
          <w:tcPr>
            <w:tcW w:w="1161"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70,4</w:t>
            </w:r>
          </w:p>
        </w:tc>
      </w:tr>
      <w:tr w:rsidR="005C1CF6" w:rsidRPr="005C1CF6" w:rsidTr="00AB126B">
        <w:trPr>
          <w:gridBefore w:val="2"/>
          <w:gridAfter w:val="11"/>
          <w:wBefore w:w="709" w:type="dxa"/>
          <w:wAfter w:w="8766" w:type="dxa"/>
          <w:trHeight w:val="13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бюджетным учреждениям   на иные  цели  в рамках  ГП РМ Развитие образования в республике Мордовия "  на мероприятия по формированию сети реализующих образовательные  программы обеспечивающих совместное обучение детей инвалидов и детей не имеющих нарушений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0227625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673,5</w:t>
            </w:r>
          </w:p>
        </w:tc>
      </w:tr>
      <w:tr w:rsidR="005C1CF6" w:rsidRPr="005C1CF6" w:rsidTr="00AB126B">
        <w:trPr>
          <w:gridBefore w:val="2"/>
          <w:gridAfter w:val="11"/>
          <w:wBefore w:w="709" w:type="dxa"/>
          <w:wAfter w:w="8766" w:type="dxa"/>
          <w:trHeight w:val="69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0225097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818,6</w:t>
            </w:r>
          </w:p>
        </w:tc>
      </w:tr>
      <w:tr w:rsidR="005C1CF6" w:rsidRPr="005C1CF6" w:rsidTr="00AB126B">
        <w:trPr>
          <w:gridBefore w:val="2"/>
          <w:gridAfter w:val="11"/>
          <w:wBefore w:w="709" w:type="dxa"/>
          <w:wAfter w:w="8766" w:type="dxa"/>
          <w:trHeight w:val="69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0228609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43,1</w:t>
            </w:r>
          </w:p>
        </w:tc>
      </w:tr>
      <w:tr w:rsidR="005C1CF6" w:rsidRPr="005C1CF6" w:rsidTr="00AB126B">
        <w:trPr>
          <w:gridBefore w:val="2"/>
          <w:gridAfter w:val="11"/>
          <w:wBefore w:w="709" w:type="dxa"/>
          <w:wAfter w:w="8766" w:type="dxa"/>
          <w:trHeight w:val="307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74549,10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компенсаций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74549,10</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74549,10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0227708</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74549,10</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Программа " Обеспечение реализации Государственной программы " Развитие  образования в Республике Мордовия  на 2014-2020г и прочие мероприятия в области  образования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0237600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497,3</w:t>
            </w:r>
          </w:p>
        </w:tc>
      </w:tr>
      <w:tr w:rsidR="005C1CF6" w:rsidRPr="005C1CF6" w:rsidTr="00AB126B">
        <w:trPr>
          <w:gridBefore w:val="2"/>
          <w:gridAfter w:val="11"/>
          <w:wBefore w:w="709" w:type="dxa"/>
          <w:wAfter w:w="8766" w:type="dxa"/>
          <w:trHeight w:val="69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укреплению материально- технической базы учреждений  образования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0237605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497,3</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0237605</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497,3</w:t>
            </w:r>
          </w:p>
        </w:tc>
      </w:tr>
      <w:tr w:rsidR="005C1CF6" w:rsidRPr="005C1CF6" w:rsidTr="00AB126B">
        <w:trPr>
          <w:gridBefore w:val="2"/>
          <w:gridAfter w:val="11"/>
          <w:wBefore w:w="709" w:type="dxa"/>
          <w:wAfter w:w="8766" w:type="dxa"/>
          <w:trHeight w:val="915"/>
        </w:trPr>
        <w:tc>
          <w:tcPr>
            <w:tcW w:w="4111" w:type="dxa"/>
            <w:gridSpan w:val="3"/>
            <w:tcBorders>
              <w:top w:val="nil"/>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проекта " Создание условий в общеобразовательных организациях расположенных в сельской местности для занятий физической культурой и спортом" за счет средств местного бюджета</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45,4</w:t>
            </w:r>
          </w:p>
        </w:tc>
      </w:tr>
      <w:tr w:rsidR="005C1CF6" w:rsidRPr="005C1CF6" w:rsidTr="00AB126B">
        <w:trPr>
          <w:gridBefore w:val="2"/>
          <w:gridAfter w:val="11"/>
          <w:wBefore w:w="709" w:type="dxa"/>
          <w:wAfter w:w="8766" w:type="dxa"/>
          <w:trHeight w:val="280"/>
        </w:trPr>
        <w:tc>
          <w:tcPr>
            <w:tcW w:w="4111" w:type="dxa"/>
            <w:gridSpan w:val="3"/>
            <w:tcBorders>
              <w:top w:val="nil"/>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Субсидии бюджетным учреждениям  на реализацию проекта " Создание условий в общеобразовательных организациях расположенных в сельской местности для </w:t>
            </w:r>
            <w:r w:rsidRPr="005C1CF6">
              <w:rPr>
                <w:sz w:val="20"/>
                <w:szCs w:val="20"/>
              </w:rPr>
              <w:lastRenderedPageBreak/>
              <w:t>занятий физической культурой и спортом"</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lastRenderedPageBreak/>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45,4</w:t>
            </w:r>
          </w:p>
        </w:tc>
      </w:tr>
      <w:tr w:rsidR="005C1CF6" w:rsidRPr="005C1CF6" w:rsidTr="00AB126B">
        <w:trPr>
          <w:gridBefore w:val="2"/>
          <w:gridAfter w:val="11"/>
          <w:wBefore w:w="709" w:type="dxa"/>
          <w:wAfter w:w="8766" w:type="dxa"/>
          <w:trHeight w:val="31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Обслуживание государственного и муниципального долга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Процентные платежи по долговым обязательствам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Процентные платежи по муниципальному долгу</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Прочие расходы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8918024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Обслуживание муниципального долга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8918024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Обслуживание муниципального долга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8918024</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730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120,00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Резервный фонд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Резервные фонды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Резервные фонды местных администраций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870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100,00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Другие общегосударственные вопросы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2461,2</w:t>
            </w:r>
          </w:p>
        </w:tc>
      </w:tr>
      <w:tr w:rsidR="005C1CF6" w:rsidRPr="005C1CF6" w:rsidTr="00AB126B">
        <w:trPr>
          <w:gridBefore w:val="2"/>
          <w:gridAfter w:val="11"/>
          <w:wBefore w:w="709" w:type="dxa"/>
          <w:wAfter w:w="8766" w:type="dxa"/>
          <w:trHeight w:val="1545"/>
        </w:trPr>
        <w:tc>
          <w:tcPr>
            <w:tcW w:w="4111" w:type="dxa"/>
            <w:gridSpan w:val="3"/>
            <w:tcBorders>
              <w:top w:val="single" w:sz="4" w:space="0" w:color="auto"/>
              <w:left w:val="single" w:sz="4" w:space="0" w:color="auto"/>
              <w:bottom w:val="nil"/>
              <w:right w:val="nil"/>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1795,4</w:t>
            </w:r>
          </w:p>
        </w:tc>
      </w:tr>
      <w:tr w:rsidR="005C1CF6" w:rsidRPr="005C1CF6" w:rsidTr="00AB126B">
        <w:trPr>
          <w:gridBefore w:val="2"/>
          <w:gridAfter w:val="11"/>
          <w:wBefore w:w="709" w:type="dxa"/>
          <w:wAfter w:w="8766" w:type="dxa"/>
          <w:trHeight w:val="31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Выполнение функций казенными учреждениями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1407,5</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111</w:t>
            </w:r>
          </w:p>
        </w:tc>
        <w:tc>
          <w:tcPr>
            <w:tcW w:w="1166"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b/>
                <w:bCs/>
                <w:sz w:val="20"/>
                <w:szCs w:val="20"/>
              </w:rPr>
            </w:pPr>
            <w:r w:rsidRPr="005C1CF6">
              <w:rPr>
                <w:b/>
                <w:bCs/>
                <w:sz w:val="20"/>
                <w:szCs w:val="20"/>
              </w:rPr>
              <w:t>1238,2</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151,3</w:t>
            </w:r>
          </w:p>
        </w:tc>
      </w:tr>
      <w:tr w:rsidR="005C1CF6" w:rsidRPr="005C1CF6" w:rsidTr="00AB126B">
        <w:trPr>
          <w:gridBefore w:val="2"/>
          <w:gridAfter w:val="11"/>
          <w:wBefore w:w="709" w:type="dxa"/>
          <w:wAfter w:w="8766" w:type="dxa"/>
          <w:trHeight w:val="4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9,8</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609,4</w:t>
            </w:r>
          </w:p>
        </w:tc>
      </w:tr>
      <w:tr w:rsidR="005C1CF6" w:rsidRPr="005C1CF6" w:rsidTr="00AB126B">
        <w:trPr>
          <w:gridBefore w:val="2"/>
          <w:gridAfter w:val="11"/>
          <w:wBefore w:w="709" w:type="dxa"/>
          <w:wAfter w:w="8766" w:type="dxa"/>
          <w:trHeight w:val="510"/>
        </w:trPr>
        <w:tc>
          <w:tcPr>
            <w:tcW w:w="4111" w:type="dxa"/>
            <w:gridSpan w:val="3"/>
            <w:tcBorders>
              <w:top w:val="single" w:sz="4" w:space="0" w:color="auto"/>
              <w:left w:val="single" w:sz="4" w:space="0" w:color="auto"/>
              <w:bottom w:val="single" w:sz="4" w:space="0" w:color="auto"/>
              <w:right w:val="nil"/>
            </w:tcBorders>
            <w:shd w:val="clear" w:color="auto" w:fill="auto"/>
            <w:vAlign w:val="bottom"/>
            <w:hideMark/>
          </w:tcPr>
          <w:p w:rsidR="005C1CF6" w:rsidRPr="005C1CF6" w:rsidRDefault="005C1CF6" w:rsidP="001754B0">
            <w:pPr>
              <w:rPr>
                <w:sz w:val="20"/>
                <w:szCs w:val="20"/>
              </w:rPr>
            </w:pPr>
            <w:r w:rsidRPr="005C1CF6">
              <w:rPr>
                <w:sz w:val="20"/>
                <w:szCs w:val="20"/>
              </w:rPr>
              <w:t>Субсидия на иные цели на  завершение работ по созданию МФЦ</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900</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1055392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726,9041</w:t>
            </w:r>
          </w:p>
        </w:tc>
      </w:tr>
      <w:tr w:rsidR="005C1CF6" w:rsidRPr="005C1CF6" w:rsidTr="00AB126B">
        <w:trPr>
          <w:gridBefore w:val="2"/>
          <w:gridAfter w:val="11"/>
          <w:wBefore w:w="709" w:type="dxa"/>
          <w:wAfter w:w="8766" w:type="dxa"/>
          <w:trHeight w:val="465"/>
        </w:trPr>
        <w:tc>
          <w:tcPr>
            <w:tcW w:w="411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Дворцы и дома культуры, другие учреждения культуры и средств массовой информации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Дворцы и дома культуры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146</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1,33</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01</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13</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1,67</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2237,8</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Другие вопросы в области образования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2237,8</w:t>
            </w:r>
          </w:p>
        </w:tc>
      </w:tr>
      <w:tr w:rsidR="005C1CF6" w:rsidRPr="005C1CF6" w:rsidTr="00AB126B">
        <w:trPr>
          <w:gridBefore w:val="2"/>
          <w:gridAfter w:val="11"/>
          <w:wBefore w:w="709" w:type="dxa"/>
          <w:wAfter w:w="8766" w:type="dxa"/>
          <w:trHeight w:val="28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w:t>
            </w:r>
            <w:r w:rsidRPr="005C1CF6">
              <w:rPr>
                <w:sz w:val="20"/>
                <w:szCs w:val="20"/>
              </w:rPr>
              <w:lastRenderedPageBreak/>
              <w:t>логопедические пункты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lastRenderedPageBreak/>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2237,8</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2237,8</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1403,9</w:t>
            </w:r>
          </w:p>
        </w:tc>
      </w:tr>
      <w:tr w:rsidR="005C1CF6" w:rsidRPr="005C1CF6" w:rsidTr="00AB126B">
        <w:trPr>
          <w:gridBefore w:val="2"/>
          <w:gridAfter w:val="11"/>
          <w:wBefore w:w="709" w:type="dxa"/>
          <w:wAfter w:w="8766" w:type="dxa"/>
          <w:trHeight w:val="51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Иные выплаты персоналу  за исключение фонда  оплаты  труда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820</w:t>
            </w:r>
          </w:p>
        </w:tc>
      </w:tr>
      <w:tr w:rsidR="005C1CF6" w:rsidRPr="005C1CF6" w:rsidTr="00AB126B">
        <w:trPr>
          <w:gridBefore w:val="2"/>
          <w:gridAfter w:val="11"/>
          <w:wBefore w:w="709" w:type="dxa"/>
          <w:wAfter w:w="8766" w:type="dxa"/>
          <w:trHeight w:val="4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налога  на имущество  организаций и земельного  налога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19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2685,0</w:t>
            </w:r>
          </w:p>
        </w:tc>
      </w:tr>
      <w:tr w:rsidR="005C1CF6" w:rsidRPr="005C1CF6" w:rsidTr="00AB126B">
        <w:trPr>
          <w:gridBefore w:val="2"/>
          <w:gridAfter w:val="11"/>
          <w:wBefore w:w="709" w:type="dxa"/>
          <w:wAfter w:w="8766" w:type="dxa"/>
          <w:trHeight w:val="129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2685,0</w:t>
            </w:r>
          </w:p>
        </w:tc>
      </w:tr>
      <w:tr w:rsidR="005C1CF6" w:rsidRPr="005C1CF6" w:rsidTr="00AB126B">
        <w:trPr>
          <w:gridBefore w:val="2"/>
          <w:gridAfter w:val="11"/>
          <w:wBefore w:w="709" w:type="dxa"/>
          <w:wAfter w:w="8766" w:type="dxa"/>
          <w:trHeight w:val="45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xml:space="preserve">Субсидии  на иные  цели на реализацию  полномочий  на питание детей из малоимущих семей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2685,0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2685,0</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0227707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2685,0</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Молодежная политика и оздоровление детей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w:t>
            </w:r>
          </w:p>
        </w:tc>
      </w:tr>
      <w:tr w:rsidR="005C1CF6" w:rsidRPr="005C1CF6" w:rsidTr="00AB126B">
        <w:trPr>
          <w:gridBefore w:val="2"/>
          <w:gridAfter w:val="11"/>
          <w:wBefore w:w="709" w:type="dxa"/>
          <w:wAfter w:w="8766" w:type="dxa"/>
          <w:trHeight w:val="1290"/>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0347617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xml:space="preserve">Субсидии  на иные  цели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0347617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0347617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0347617</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376</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 xml:space="preserve">Субсидия бюджетным учреждениям   на иные  цели.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1159" w:type="dxa"/>
            <w:gridSpan w:val="4"/>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8917617</w:t>
            </w:r>
          </w:p>
        </w:tc>
        <w:tc>
          <w:tcPr>
            <w:tcW w:w="1161" w:type="dxa"/>
            <w:gridSpan w:val="4"/>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26,9</w:t>
            </w:r>
          </w:p>
        </w:tc>
      </w:tr>
      <w:tr w:rsidR="005C1CF6" w:rsidRPr="005C1CF6" w:rsidTr="00AB126B">
        <w:trPr>
          <w:gridBefore w:val="2"/>
          <w:gridAfter w:val="11"/>
          <w:wBefore w:w="709" w:type="dxa"/>
          <w:wAfter w:w="8766" w:type="dxa"/>
          <w:trHeight w:val="4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Защита  населения и территорий от чрезвычайных ситуаций  природного и техногенного  характера, гражданская  оборона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838,5</w:t>
            </w:r>
          </w:p>
        </w:tc>
      </w:tr>
      <w:tr w:rsidR="005C1CF6" w:rsidRPr="005C1CF6" w:rsidTr="00AB126B">
        <w:trPr>
          <w:gridBefore w:val="2"/>
          <w:gridAfter w:val="11"/>
          <w:wBefore w:w="709" w:type="dxa"/>
          <w:wAfter w:w="8766" w:type="dxa"/>
          <w:trHeight w:val="4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Защита  населения и территорий от чрезвычайных ситуаций  природного и техногенного  характера, гражданская  оборона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838,5</w:t>
            </w:r>
          </w:p>
        </w:tc>
      </w:tr>
      <w:tr w:rsidR="005C1CF6" w:rsidRPr="005C1CF6" w:rsidTr="00AB126B">
        <w:trPr>
          <w:gridBefore w:val="2"/>
          <w:gridAfter w:val="11"/>
          <w:wBefore w:w="709" w:type="dxa"/>
          <w:wAfter w:w="8766" w:type="dxa"/>
          <w:trHeight w:val="10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818,1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818,1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Фонд оплаты труда казенных учреждений и взносы по обязательному социальному страхованию</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111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788,1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Прочая закупка товаров, работ и услуг для обеспечения государственных (муниципальных) нужд</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244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28</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AB126B">
            <w:pPr>
              <w:rPr>
                <w:sz w:val="20"/>
                <w:szCs w:val="20"/>
              </w:rPr>
            </w:pPr>
            <w:r w:rsidRPr="005C1CF6">
              <w:rPr>
                <w:sz w:val="20"/>
                <w:szCs w:val="20"/>
              </w:rPr>
              <w:t>Уплата прочих  налогов, сборов и иных  платежей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1737602</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852</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Иные межбюджетные трансферты</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03</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09</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8918019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20,4</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  внешкольные учреждения</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color w:val="FF0000"/>
                <w:sz w:val="20"/>
                <w:szCs w:val="20"/>
              </w:rPr>
            </w:pPr>
            <w:r w:rsidRPr="005C1CF6">
              <w:rPr>
                <w:color w:val="FF0000"/>
                <w:sz w:val="20"/>
                <w:szCs w:val="20"/>
              </w:rPr>
              <w:t>10395,1</w:t>
            </w:r>
          </w:p>
        </w:tc>
      </w:tr>
      <w:tr w:rsidR="005C1CF6" w:rsidRPr="005C1CF6" w:rsidTr="00AB126B">
        <w:trPr>
          <w:gridBefore w:val="2"/>
          <w:gridAfter w:val="11"/>
          <w:wBefore w:w="709" w:type="dxa"/>
          <w:wAfter w:w="8766" w:type="dxa"/>
          <w:trHeight w:val="103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1973,3</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1973,3</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1973,3</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1973,3</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1973,3</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на  иные  цели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0517610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273,4</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МУДО  Детской юношеская спортивная  школа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 </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Учреждения по внешкольной работе с детьми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4360,1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МУДОД  Дом  детского  творчества Ельниковского  района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rPr>
                <w:sz w:val="20"/>
                <w:szCs w:val="20"/>
              </w:rPr>
            </w:pPr>
            <w:r w:rsidRPr="005C1CF6">
              <w:rPr>
                <w:sz w:val="20"/>
                <w:szCs w:val="20"/>
              </w:rPr>
              <w:t>Общее  образование</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Учреждения по внешкольной работе с детьми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lastRenderedPageBreak/>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3778,1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на  иные  цели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07</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02</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 </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7523,9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Культура</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7531,5</w:t>
            </w:r>
          </w:p>
        </w:tc>
      </w:tr>
      <w:tr w:rsidR="005C1CF6" w:rsidRPr="005C1CF6" w:rsidTr="00AB126B">
        <w:trPr>
          <w:gridBefore w:val="2"/>
          <w:gridAfter w:val="11"/>
          <w:wBefore w:w="709" w:type="dxa"/>
          <w:wAfter w:w="8766" w:type="dxa"/>
          <w:trHeight w:val="46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Дворцы и дома культуры, другие учреждения культуры и средств массовой информации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3440,1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3440,1</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3440,1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3440,1</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8918129</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3440,1</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Музеи и постоянные выставки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908,9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908,9</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908,9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908,9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908,9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Библиотеки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2774,9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Обеспечение деятельности подведомственных учреждений</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2774,9</w:t>
            </w:r>
          </w:p>
        </w:tc>
      </w:tr>
      <w:tr w:rsidR="005C1CF6" w:rsidRPr="005C1CF6" w:rsidTr="00AB126B">
        <w:trPr>
          <w:gridBefore w:val="2"/>
          <w:gridAfter w:val="11"/>
          <w:wBefore w:w="709" w:type="dxa"/>
          <w:wAfter w:w="8766" w:type="dxa"/>
          <w:trHeight w:val="900"/>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sz w:val="20"/>
                <w:szCs w:val="20"/>
              </w:rPr>
            </w:pPr>
            <w:r w:rsidRPr="005C1CF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2774,9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2774,9</w:t>
            </w:r>
          </w:p>
        </w:tc>
      </w:tr>
      <w:tr w:rsidR="005C1CF6" w:rsidRPr="005C1CF6" w:rsidTr="00AB126B">
        <w:trPr>
          <w:gridBefore w:val="2"/>
          <w:gridAfter w:val="11"/>
          <w:wBefore w:w="709" w:type="dxa"/>
          <w:wAfter w:w="8766" w:type="dxa"/>
          <w:trHeight w:val="49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Безвозмездные перечисления государственным и муниципальным организациям</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8918131</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611</w:t>
            </w:r>
          </w:p>
        </w:tc>
        <w:tc>
          <w:tcPr>
            <w:tcW w:w="1166"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2774,9</w:t>
            </w:r>
          </w:p>
        </w:tc>
      </w:tr>
      <w:tr w:rsidR="005C1CF6" w:rsidRPr="005C1CF6" w:rsidTr="00AB126B">
        <w:trPr>
          <w:gridBefore w:val="2"/>
          <w:gridAfter w:val="11"/>
          <w:wBefore w:w="709" w:type="dxa"/>
          <w:wAfter w:w="8766" w:type="dxa"/>
          <w:trHeight w:val="315"/>
        </w:trPr>
        <w:tc>
          <w:tcPr>
            <w:tcW w:w="4111" w:type="dxa"/>
            <w:gridSpan w:val="3"/>
            <w:tcBorders>
              <w:top w:val="nil"/>
              <w:left w:val="single" w:sz="4" w:space="0" w:color="auto"/>
              <w:bottom w:val="single" w:sz="4" w:space="0" w:color="auto"/>
              <w:right w:val="single" w:sz="4" w:space="0" w:color="auto"/>
            </w:tcBorders>
            <w:shd w:val="clear" w:color="auto" w:fill="auto"/>
            <w:vAlign w:val="bottom"/>
            <w:hideMark/>
          </w:tcPr>
          <w:p w:rsidR="005C1CF6" w:rsidRPr="005C1CF6" w:rsidRDefault="005C1CF6" w:rsidP="001754B0">
            <w:pPr>
              <w:rPr>
                <w:sz w:val="20"/>
                <w:szCs w:val="20"/>
              </w:rPr>
            </w:pPr>
            <w:r w:rsidRPr="005C1CF6">
              <w:rPr>
                <w:sz w:val="20"/>
                <w:szCs w:val="20"/>
              </w:rPr>
              <w:t>Субсидия бюджетным учреждениям  на  иные  цели</w:t>
            </w:r>
          </w:p>
        </w:tc>
        <w:tc>
          <w:tcPr>
            <w:tcW w:w="780" w:type="dxa"/>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901</w:t>
            </w:r>
          </w:p>
        </w:tc>
        <w:tc>
          <w:tcPr>
            <w:tcW w:w="500" w:type="dxa"/>
            <w:gridSpan w:val="3"/>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08</w:t>
            </w:r>
          </w:p>
        </w:tc>
        <w:tc>
          <w:tcPr>
            <w:tcW w:w="680" w:type="dxa"/>
            <w:gridSpan w:val="2"/>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01</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515190</w:t>
            </w:r>
          </w:p>
        </w:tc>
        <w:tc>
          <w:tcPr>
            <w:tcW w:w="1161"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612</w:t>
            </w:r>
          </w:p>
        </w:tc>
        <w:tc>
          <w:tcPr>
            <w:tcW w:w="1166" w:type="dxa"/>
            <w:gridSpan w:val="3"/>
            <w:tcBorders>
              <w:top w:val="nil"/>
              <w:left w:val="nil"/>
              <w:bottom w:val="nil"/>
              <w:right w:val="nil"/>
            </w:tcBorders>
            <w:shd w:val="clear" w:color="auto" w:fill="auto"/>
            <w:noWrap/>
            <w:vAlign w:val="bottom"/>
            <w:hideMark/>
          </w:tcPr>
          <w:p w:rsidR="005C1CF6" w:rsidRPr="005C1CF6" w:rsidRDefault="005C1CF6" w:rsidP="001754B0">
            <w:pPr>
              <w:jc w:val="right"/>
              <w:rPr>
                <w:sz w:val="20"/>
                <w:szCs w:val="20"/>
              </w:rPr>
            </w:pPr>
            <w:r w:rsidRPr="005C1CF6">
              <w:rPr>
                <w:sz w:val="20"/>
                <w:szCs w:val="20"/>
              </w:rPr>
              <w:t>400</w:t>
            </w:r>
          </w:p>
        </w:tc>
      </w:tr>
      <w:tr w:rsidR="005C1CF6" w:rsidRPr="005C1CF6" w:rsidTr="00AB126B">
        <w:trPr>
          <w:gridBefore w:val="2"/>
          <w:gridAfter w:val="11"/>
          <w:wBefore w:w="709" w:type="dxa"/>
          <w:wAfter w:w="8766" w:type="dxa"/>
          <w:trHeight w:val="255"/>
        </w:trPr>
        <w:tc>
          <w:tcPr>
            <w:tcW w:w="4111" w:type="dxa"/>
            <w:gridSpan w:val="3"/>
            <w:tcBorders>
              <w:top w:val="nil"/>
              <w:left w:val="single" w:sz="4" w:space="0" w:color="auto"/>
              <w:bottom w:val="single" w:sz="4" w:space="0" w:color="auto"/>
              <w:right w:val="single" w:sz="4" w:space="0" w:color="auto"/>
            </w:tcBorders>
            <w:shd w:val="clear" w:color="auto" w:fill="auto"/>
            <w:hideMark/>
          </w:tcPr>
          <w:p w:rsidR="005C1CF6" w:rsidRPr="005C1CF6" w:rsidRDefault="005C1CF6" w:rsidP="001754B0">
            <w:pPr>
              <w:rPr>
                <w:b/>
                <w:bCs/>
                <w:sz w:val="20"/>
                <w:szCs w:val="20"/>
              </w:rPr>
            </w:pPr>
            <w:r w:rsidRPr="005C1CF6">
              <w:rPr>
                <w:b/>
                <w:bCs/>
                <w:sz w:val="20"/>
                <w:szCs w:val="20"/>
              </w:rPr>
              <w:t>ИТОГО</w:t>
            </w:r>
          </w:p>
        </w:tc>
        <w:tc>
          <w:tcPr>
            <w:tcW w:w="780" w:type="dxa"/>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w:t>
            </w:r>
          </w:p>
        </w:tc>
        <w:tc>
          <w:tcPr>
            <w:tcW w:w="500" w:type="dxa"/>
            <w:gridSpan w:val="3"/>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w:t>
            </w:r>
          </w:p>
        </w:tc>
        <w:tc>
          <w:tcPr>
            <w:tcW w:w="680" w:type="dxa"/>
            <w:gridSpan w:val="2"/>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w:t>
            </w:r>
          </w:p>
        </w:tc>
        <w:tc>
          <w:tcPr>
            <w:tcW w:w="1159" w:type="dxa"/>
            <w:gridSpan w:val="4"/>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0000000</w:t>
            </w:r>
          </w:p>
        </w:tc>
        <w:tc>
          <w:tcPr>
            <w:tcW w:w="1161" w:type="dxa"/>
            <w:gridSpan w:val="4"/>
            <w:tcBorders>
              <w:top w:val="nil"/>
              <w:left w:val="nil"/>
              <w:bottom w:val="single" w:sz="4" w:space="0" w:color="auto"/>
              <w:right w:val="single" w:sz="4" w:space="0" w:color="auto"/>
            </w:tcBorders>
            <w:shd w:val="clear" w:color="auto" w:fill="auto"/>
            <w:vAlign w:val="bottom"/>
            <w:hideMark/>
          </w:tcPr>
          <w:p w:rsidR="005C1CF6" w:rsidRPr="005C1CF6" w:rsidRDefault="005C1CF6" w:rsidP="001754B0">
            <w:pPr>
              <w:jc w:val="right"/>
              <w:rPr>
                <w:sz w:val="20"/>
                <w:szCs w:val="20"/>
              </w:rPr>
            </w:pPr>
            <w:r w:rsidRPr="005C1CF6">
              <w:rPr>
                <w:sz w:val="20"/>
                <w:szCs w:val="20"/>
              </w:rPr>
              <w:t>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w:t>
            </w:r>
          </w:p>
        </w:tc>
      </w:tr>
      <w:tr w:rsidR="005C1CF6" w:rsidRPr="005C1CF6" w:rsidTr="00AB126B">
        <w:trPr>
          <w:gridAfter w:val="10"/>
          <w:wAfter w:w="8580" w:type="dxa"/>
          <w:trHeight w:val="1556"/>
        </w:trPr>
        <w:tc>
          <w:tcPr>
            <w:tcW w:w="10452" w:type="dxa"/>
            <w:gridSpan w:val="23"/>
            <w:tcBorders>
              <w:top w:val="nil"/>
              <w:left w:val="nil"/>
              <w:right w:val="nil"/>
            </w:tcBorders>
            <w:shd w:val="clear" w:color="auto" w:fill="auto"/>
            <w:noWrap/>
            <w:vAlign w:val="bottom"/>
            <w:hideMark/>
          </w:tcPr>
          <w:p w:rsidR="003A7E5F" w:rsidRDefault="003A7E5F" w:rsidP="001754B0">
            <w:pPr>
              <w:jc w:val="right"/>
              <w:rPr>
                <w:sz w:val="20"/>
                <w:szCs w:val="20"/>
              </w:rPr>
            </w:pPr>
            <w:bookmarkStart w:id="0" w:name="RANGE!A1:F202"/>
            <w:bookmarkEnd w:id="0"/>
          </w:p>
          <w:p w:rsidR="003A7E5F" w:rsidRDefault="003A7E5F" w:rsidP="001754B0">
            <w:pPr>
              <w:jc w:val="right"/>
              <w:rPr>
                <w:sz w:val="20"/>
                <w:szCs w:val="20"/>
              </w:rPr>
            </w:pPr>
          </w:p>
          <w:p w:rsidR="00AB126B" w:rsidRDefault="00AB126B" w:rsidP="001754B0">
            <w:pPr>
              <w:jc w:val="right"/>
              <w:rPr>
                <w:sz w:val="20"/>
                <w:szCs w:val="20"/>
              </w:rPr>
            </w:pPr>
          </w:p>
          <w:p w:rsidR="00AB126B" w:rsidRDefault="00AB126B" w:rsidP="001754B0">
            <w:pPr>
              <w:jc w:val="right"/>
              <w:rPr>
                <w:sz w:val="20"/>
                <w:szCs w:val="20"/>
              </w:rPr>
            </w:pPr>
          </w:p>
          <w:p w:rsidR="00AB126B" w:rsidRDefault="00AB126B" w:rsidP="001754B0">
            <w:pPr>
              <w:jc w:val="right"/>
              <w:rPr>
                <w:sz w:val="20"/>
                <w:szCs w:val="20"/>
              </w:rPr>
            </w:pPr>
          </w:p>
          <w:p w:rsidR="00AB126B" w:rsidRDefault="00AB126B" w:rsidP="001754B0">
            <w:pPr>
              <w:jc w:val="right"/>
              <w:rPr>
                <w:sz w:val="20"/>
                <w:szCs w:val="20"/>
              </w:rPr>
            </w:pPr>
          </w:p>
          <w:p w:rsidR="00AB126B" w:rsidRDefault="00AB126B" w:rsidP="001754B0">
            <w:pPr>
              <w:jc w:val="right"/>
              <w:rPr>
                <w:sz w:val="20"/>
                <w:szCs w:val="20"/>
              </w:rPr>
            </w:pPr>
          </w:p>
          <w:p w:rsidR="00AB126B" w:rsidRDefault="00AB126B" w:rsidP="001754B0">
            <w:pPr>
              <w:jc w:val="right"/>
              <w:rPr>
                <w:sz w:val="20"/>
                <w:szCs w:val="20"/>
              </w:rPr>
            </w:pPr>
          </w:p>
          <w:p w:rsidR="005C1CF6" w:rsidRPr="005C1CF6" w:rsidRDefault="005C1CF6" w:rsidP="001754B0">
            <w:pPr>
              <w:jc w:val="right"/>
              <w:rPr>
                <w:sz w:val="20"/>
                <w:szCs w:val="20"/>
              </w:rPr>
            </w:pPr>
            <w:r w:rsidRPr="005C1CF6">
              <w:rPr>
                <w:sz w:val="20"/>
                <w:szCs w:val="20"/>
              </w:rPr>
              <w:t>Приложение 13</w:t>
            </w:r>
          </w:p>
          <w:p w:rsidR="005C1CF6" w:rsidRPr="005C1CF6" w:rsidRDefault="005C1CF6" w:rsidP="001754B0">
            <w:pPr>
              <w:jc w:val="right"/>
              <w:rPr>
                <w:sz w:val="20"/>
                <w:szCs w:val="20"/>
              </w:rPr>
            </w:pPr>
            <w:r w:rsidRPr="005C1CF6">
              <w:rPr>
                <w:sz w:val="20"/>
                <w:szCs w:val="20"/>
              </w:rPr>
              <w:t>к решению совета депутатов</w:t>
            </w:r>
          </w:p>
          <w:p w:rsidR="005C1CF6" w:rsidRPr="005C1CF6" w:rsidRDefault="005C1CF6" w:rsidP="001754B0">
            <w:pPr>
              <w:jc w:val="right"/>
              <w:rPr>
                <w:sz w:val="20"/>
                <w:szCs w:val="20"/>
              </w:rPr>
            </w:pPr>
            <w:r w:rsidRPr="005C1CF6">
              <w:rPr>
                <w:sz w:val="20"/>
                <w:szCs w:val="20"/>
              </w:rPr>
              <w:t>Ельниковского муниципального</w:t>
            </w:r>
          </w:p>
          <w:p w:rsidR="005C1CF6" w:rsidRPr="005C1CF6" w:rsidRDefault="005C1CF6" w:rsidP="001754B0">
            <w:pPr>
              <w:jc w:val="right"/>
              <w:rPr>
                <w:sz w:val="20"/>
                <w:szCs w:val="20"/>
              </w:rPr>
            </w:pPr>
            <w:r w:rsidRPr="005C1CF6">
              <w:rPr>
                <w:sz w:val="20"/>
                <w:szCs w:val="20"/>
              </w:rPr>
              <w:t>района</w:t>
            </w:r>
          </w:p>
          <w:p w:rsidR="005C1CF6" w:rsidRPr="005C1CF6" w:rsidRDefault="005C1CF6" w:rsidP="001754B0">
            <w:pPr>
              <w:jc w:val="right"/>
              <w:rPr>
                <w:sz w:val="20"/>
                <w:szCs w:val="20"/>
              </w:rPr>
            </w:pPr>
            <w:r w:rsidRPr="005C1CF6">
              <w:rPr>
                <w:sz w:val="20"/>
                <w:szCs w:val="20"/>
              </w:rPr>
              <w:t>от   16.12.2014     №159</w:t>
            </w:r>
          </w:p>
        </w:tc>
      </w:tr>
      <w:tr w:rsidR="005C1CF6" w:rsidRPr="005C1CF6" w:rsidTr="00AB126B">
        <w:trPr>
          <w:gridAfter w:val="6"/>
          <w:wAfter w:w="5346" w:type="dxa"/>
          <w:trHeight w:val="298"/>
        </w:trPr>
        <w:tc>
          <w:tcPr>
            <w:tcW w:w="2552"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7900" w:type="dxa"/>
            <w:gridSpan w:val="20"/>
            <w:tcBorders>
              <w:top w:val="nil"/>
              <w:left w:val="nil"/>
              <w:bottom w:val="nil"/>
              <w:right w:val="nil"/>
            </w:tcBorders>
            <w:shd w:val="clear" w:color="auto" w:fill="auto"/>
            <w:noWrap/>
            <w:vAlign w:val="bottom"/>
            <w:hideMark/>
          </w:tcPr>
          <w:p w:rsidR="005C1CF6" w:rsidRPr="005C1CF6" w:rsidRDefault="005C1CF6" w:rsidP="001754B0">
            <w:pPr>
              <w:jc w:val="center"/>
              <w:rPr>
                <w:b/>
                <w:bCs/>
                <w:sz w:val="20"/>
                <w:szCs w:val="20"/>
              </w:rPr>
            </w:pPr>
            <w:r w:rsidRPr="005C1CF6">
              <w:rPr>
                <w:b/>
                <w:bCs/>
                <w:sz w:val="20"/>
                <w:szCs w:val="20"/>
              </w:rPr>
              <w:t xml:space="preserve">Источники внутреннего финансирования дефицита бюджета </w:t>
            </w:r>
          </w:p>
        </w:tc>
        <w:tc>
          <w:tcPr>
            <w:tcW w:w="3234" w:type="dxa"/>
            <w:gridSpan w:val="4"/>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r>
      <w:tr w:rsidR="005C1CF6" w:rsidRPr="005C1CF6" w:rsidTr="00AB126B">
        <w:trPr>
          <w:gridAfter w:val="10"/>
          <w:wAfter w:w="8580" w:type="dxa"/>
          <w:trHeight w:val="253"/>
        </w:trPr>
        <w:tc>
          <w:tcPr>
            <w:tcW w:w="2552"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3538"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1565" w:type="dxa"/>
            <w:gridSpan w:val="5"/>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2797" w:type="dxa"/>
            <w:gridSpan w:val="10"/>
            <w:tcBorders>
              <w:top w:val="nil"/>
              <w:left w:val="nil"/>
              <w:bottom w:val="nil"/>
              <w:right w:val="nil"/>
            </w:tcBorders>
            <w:shd w:val="clear" w:color="auto" w:fill="auto"/>
            <w:noWrap/>
            <w:vAlign w:val="bottom"/>
            <w:hideMark/>
          </w:tcPr>
          <w:p w:rsidR="005C1CF6" w:rsidRPr="005C1CF6" w:rsidRDefault="005C1CF6" w:rsidP="001754B0">
            <w:pPr>
              <w:jc w:val="center"/>
              <w:rPr>
                <w:sz w:val="20"/>
                <w:szCs w:val="20"/>
              </w:rPr>
            </w:pPr>
          </w:p>
        </w:tc>
      </w:tr>
      <w:tr w:rsidR="005C1CF6" w:rsidRPr="005C1CF6" w:rsidTr="00AB126B">
        <w:trPr>
          <w:gridAfter w:val="10"/>
          <w:wAfter w:w="8580" w:type="dxa"/>
          <w:trHeight w:val="522"/>
        </w:trPr>
        <w:tc>
          <w:tcPr>
            <w:tcW w:w="2552"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1CF6" w:rsidRPr="005C1CF6" w:rsidRDefault="005C1CF6" w:rsidP="001754B0">
            <w:pPr>
              <w:jc w:val="center"/>
              <w:rPr>
                <w:sz w:val="20"/>
                <w:szCs w:val="20"/>
              </w:rPr>
            </w:pPr>
            <w:r w:rsidRPr="005C1CF6">
              <w:rPr>
                <w:sz w:val="20"/>
                <w:szCs w:val="20"/>
              </w:rPr>
              <w:lastRenderedPageBreak/>
              <w:t>Код</w:t>
            </w:r>
          </w:p>
        </w:tc>
        <w:tc>
          <w:tcPr>
            <w:tcW w:w="3538" w:type="dxa"/>
            <w:gridSpan w:val="5"/>
            <w:vMerge w:val="restart"/>
            <w:tcBorders>
              <w:top w:val="single" w:sz="4" w:space="0" w:color="auto"/>
              <w:left w:val="nil"/>
              <w:bottom w:val="single" w:sz="4" w:space="0" w:color="000000"/>
              <w:right w:val="single" w:sz="4" w:space="0" w:color="auto"/>
            </w:tcBorders>
            <w:shd w:val="clear" w:color="auto" w:fill="auto"/>
            <w:noWrap/>
            <w:vAlign w:val="center"/>
            <w:hideMark/>
          </w:tcPr>
          <w:p w:rsidR="005C1CF6" w:rsidRPr="005C1CF6" w:rsidRDefault="005C1CF6" w:rsidP="001754B0">
            <w:pPr>
              <w:jc w:val="center"/>
              <w:rPr>
                <w:sz w:val="20"/>
                <w:szCs w:val="20"/>
              </w:rPr>
            </w:pPr>
            <w:r w:rsidRPr="005C1CF6">
              <w:rPr>
                <w:sz w:val="20"/>
                <w:szCs w:val="20"/>
              </w:rPr>
              <w:t xml:space="preserve"> Наименование </w:t>
            </w:r>
          </w:p>
        </w:tc>
        <w:tc>
          <w:tcPr>
            <w:tcW w:w="1565" w:type="dxa"/>
            <w:gridSpan w:val="5"/>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1CF6" w:rsidRPr="005C1CF6" w:rsidRDefault="005C1CF6" w:rsidP="001754B0">
            <w:pPr>
              <w:jc w:val="center"/>
              <w:rPr>
                <w:sz w:val="20"/>
                <w:szCs w:val="20"/>
              </w:rPr>
            </w:pPr>
            <w:r w:rsidRPr="005C1CF6">
              <w:rPr>
                <w:sz w:val="20"/>
                <w:szCs w:val="20"/>
              </w:rPr>
              <w:t>2014</w:t>
            </w:r>
          </w:p>
        </w:tc>
        <w:tc>
          <w:tcPr>
            <w:tcW w:w="1418" w:type="dxa"/>
            <w:gridSpan w:val="5"/>
            <w:vMerge w:val="restart"/>
            <w:tcBorders>
              <w:top w:val="single" w:sz="4" w:space="0" w:color="auto"/>
              <w:left w:val="nil"/>
              <w:bottom w:val="single" w:sz="4" w:space="0" w:color="000000"/>
              <w:right w:val="nil"/>
            </w:tcBorders>
            <w:shd w:val="clear" w:color="auto" w:fill="auto"/>
            <w:vAlign w:val="center"/>
            <w:hideMark/>
          </w:tcPr>
          <w:p w:rsidR="005C1CF6" w:rsidRPr="005C1CF6" w:rsidRDefault="005C1CF6" w:rsidP="001754B0">
            <w:pPr>
              <w:jc w:val="center"/>
              <w:rPr>
                <w:sz w:val="20"/>
                <w:szCs w:val="20"/>
              </w:rPr>
            </w:pPr>
            <w:r w:rsidRPr="005C1CF6">
              <w:rPr>
                <w:sz w:val="20"/>
                <w:szCs w:val="20"/>
              </w:rPr>
              <w:t>2015</w:t>
            </w:r>
          </w:p>
        </w:tc>
        <w:tc>
          <w:tcPr>
            <w:tcW w:w="137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1CF6" w:rsidRPr="005C1CF6" w:rsidRDefault="005C1CF6" w:rsidP="001754B0">
            <w:pPr>
              <w:jc w:val="center"/>
              <w:rPr>
                <w:sz w:val="20"/>
                <w:szCs w:val="20"/>
              </w:rPr>
            </w:pPr>
            <w:r w:rsidRPr="005C1CF6">
              <w:rPr>
                <w:sz w:val="20"/>
                <w:szCs w:val="20"/>
              </w:rPr>
              <w:t>2016</w:t>
            </w:r>
          </w:p>
        </w:tc>
      </w:tr>
      <w:tr w:rsidR="005C1CF6" w:rsidRPr="005C1CF6" w:rsidTr="00AB126B">
        <w:trPr>
          <w:gridAfter w:val="10"/>
          <w:wAfter w:w="8580" w:type="dxa"/>
          <w:trHeight w:val="1312"/>
        </w:trPr>
        <w:tc>
          <w:tcPr>
            <w:tcW w:w="2552" w:type="dxa"/>
            <w:gridSpan w:val="3"/>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3538" w:type="dxa"/>
            <w:gridSpan w:val="5"/>
            <w:vMerge/>
            <w:tcBorders>
              <w:top w:val="single" w:sz="4" w:space="0" w:color="auto"/>
              <w:left w:val="nil"/>
              <w:bottom w:val="single" w:sz="4" w:space="0" w:color="000000"/>
              <w:right w:val="single" w:sz="4" w:space="0" w:color="auto"/>
            </w:tcBorders>
            <w:vAlign w:val="center"/>
            <w:hideMark/>
          </w:tcPr>
          <w:p w:rsidR="005C1CF6" w:rsidRPr="005C1CF6" w:rsidRDefault="005C1CF6" w:rsidP="001754B0">
            <w:pPr>
              <w:rPr>
                <w:sz w:val="20"/>
                <w:szCs w:val="20"/>
              </w:rPr>
            </w:pPr>
          </w:p>
        </w:tc>
        <w:tc>
          <w:tcPr>
            <w:tcW w:w="1565" w:type="dxa"/>
            <w:gridSpan w:val="5"/>
            <w:vMerge/>
            <w:tcBorders>
              <w:top w:val="single" w:sz="4" w:space="0" w:color="auto"/>
              <w:left w:val="single" w:sz="4" w:space="0" w:color="auto"/>
              <w:bottom w:val="single" w:sz="4" w:space="0" w:color="000000"/>
              <w:right w:val="single" w:sz="4" w:space="0" w:color="auto"/>
            </w:tcBorders>
            <w:vAlign w:val="center"/>
            <w:hideMark/>
          </w:tcPr>
          <w:p w:rsidR="005C1CF6" w:rsidRPr="005C1CF6" w:rsidRDefault="005C1CF6" w:rsidP="001754B0">
            <w:pPr>
              <w:rPr>
                <w:sz w:val="20"/>
                <w:szCs w:val="20"/>
              </w:rPr>
            </w:pPr>
          </w:p>
        </w:tc>
        <w:tc>
          <w:tcPr>
            <w:tcW w:w="1418" w:type="dxa"/>
            <w:gridSpan w:val="5"/>
            <w:vMerge/>
            <w:tcBorders>
              <w:top w:val="single" w:sz="4" w:space="0" w:color="auto"/>
              <w:left w:val="nil"/>
              <w:bottom w:val="single" w:sz="4" w:space="0" w:color="000000"/>
              <w:right w:val="nil"/>
            </w:tcBorders>
            <w:vAlign w:val="center"/>
            <w:hideMark/>
          </w:tcPr>
          <w:p w:rsidR="005C1CF6" w:rsidRPr="005C1CF6" w:rsidRDefault="005C1CF6" w:rsidP="001754B0">
            <w:pPr>
              <w:rPr>
                <w:sz w:val="20"/>
                <w:szCs w:val="20"/>
              </w:rPr>
            </w:pPr>
          </w:p>
        </w:tc>
        <w:tc>
          <w:tcPr>
            <w:tcW w:w="1379" w:type="dxa"/>
            <w:gridSpan w:val="5"/>
            <w:vMerge/>
            <w:tcBorders>
              <w:top w:val="single" w:sz="4" w:space="0" w:color="auto"/>
              <w:left w:val="single" w:sz="4" w:space="0" w:color="auto"/>
              <w:bottom w:val="single" w:sz="4" w:space="0" w:color="auto"/>
              <w:right w:val="single" w:sz="4" w:space="0" w:color="auto"/>
            </w:tcBorders>
            <w:vAlign w:val="center"/>
            <w:hideMark/>
          </w:tcPr>
          <w:p w:rsidR="005C1CF6" w:rsidRPr="005C1CF6" w:rsidRDefault="005C1CF6" w:rsidP="001754B0">
            <w:pPr>
              <w:rPr>
                <w:sz w:val="20"/>
                <w:szCs w:val="20"/>
              </w:rPr>
            </w:pPr>
          </w:p>
        </w:tc>
      </w:tr>
      <w:tr w:rsidR="005C1CF6" w:rsidRPr="005C1CF6" w:rsidTr="00AB126B">
        <w:trPr>
          <w:gridAfter w:val="10"/>
          <w:wAfter w:w="8580" w:type="dxa"/>
          <w:trHeight w:val="253"/>
        </w:trPr>
        <w:tc>
          <w:tcPr>
            <w:tcW w:w="2552" w:type="dxa"/>
            <w:gridSpan w:val="3"/>
            <w:tcBorders>
              <w:top w:val="nil"/>
              <w:left w:val="nil"/>
              <w:bottom w:val="nil"/>
              <w:right w:val="nil"/>
            </w:tcBorders>
            <w:shd w:val="clear" w:color="auto" w:fill="auto"/>
            <w:noWrap/>
            <w:vAlign w:val="bottom"/>
            <w:hideMark/>
          </w:tcPr>
          <w:p w:rsidR="005C1CF6" w:rsidRPr="005C1CF6" w:rsidRDefault="005C1CF6" w:rsidP="001754B0">
            <w:pPr>
              <w:rPr>
                <w:sz w:val="20"/>
                <w:szCs w:val="20"/>
              </w:rPr>
            </w:pPr>
          </w:p>
        </w:tc>
        <w:tc>
          <w:tcPr>
            <w:tcW w:w="3538" w:type="dxa"/>
            <w:gridSpan w:val="5"/>
            <w:tcBorders>
              <w:top w:val="nil"/>
              <w:left w:val="nil"/>
              <w:bottom w:val="nil"/>
              <w:right w:val="single" w:sz="4" w:space="0" w:color="auto"/>
            </w:tcBorders>
            <w:shd w:val="clear" w:color="auto" w:fill="auto"/>
            <w:vAlign w:val="center"/>
            <w:hideMark/>
          </w:tcPr>
          <w:p w:rsidR="005C1CF6" w:rsidRPr="005C1CF6" w:rsidRDefault="005C1CF6" w:rsidP="001754B0">
            <w:pPr>
              <w:jc w:val="center"/>
              <w:rPr>
                <w:sz w:val="20"/>
                <w:szCs w:val="20"/>
              </w:rPr>
            </w:pPr>
            <w:r w:rsidRPr="005C1CF6">
              <w:rPr>
                <w:sz w:val="20"/>
                <w:szCs w:val="20"/>
              </w:rPr>
              <w:t>1</w:t>
            </w:r>
          </w:p>
        </w:tc>
        <w:tc>
          <w:tcPr>
            <w:tcW w:w="1565" w:type="dxa"/>
            <w:gridSpan w:val="5"/>
            <w:tcBorders>
              <w:top w:val="nil"/>
              <w:left w:val="nil"/>
              <w:bottom w:val="nil"/>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3</w:t>
            </w:r>
          </w:p>
        </w:tc>
        <w:tc>
          <w:tcPr>
            <w:tcW w:w="1418" w:type="dxa"/>
            <w:gridSpan w:val="5"/>
            <w:tcBorders>
              <w:top w:val="nil"/>
              <w:left w:val="nil"/>
              <w:bottom w:val="nil"/>
              <w:right w:val="single" w:sz="4" w:space="0" w:color="auto"/>
            </w:tcBorders>
            <w:shd w:val="clear" w:color="auto" w:fill="auto"/>
            <w:noWrap/>
            <w:vAlign w:val="center"/>
            <w:hideMark/>
          </w:tcPr>
          <w:p w:rsidR="005C1CF6" w:rsidRPr="005C1CF6" w:rsidRDefault="005C1CF6" w:rsidP="001754B0">
            <w:pPr>
              <w:jc w:val="center"/>
              <w:rPr>
                <w:sz w:val="20"/>
                <w:szCs w:val="20"/>
              </w:rPr>
            </w:pPr>
            <w:r w:rsidRPr="005C1CF6">
              <w:rPr>
                <w:sz w:val="20"/>
                <w:szCs w:val="20"/>
              </w:rPr>
              <w:t>9</w:t>
            </w:r>
          </w:p>
        </w:tc>
        <w:tc>
          <w:tcPr>
            <w:tcW w:w="1379" w:type="dxa"/>
            <w:gridSpan w:val="5"/>
            <w:tcBorders>
              <w:top w:val="nil"/>
              <w:left w:val="nil"/>
              <w:bottom w:val="nil"/>
              <w:right w:val="single" w:sz="4" w:space="0" w:color="auto"/>
            </w:tcBorders>
            <w:shd w:val="clear" w:color="auto" w:fill="auto"/>
            <w:noWrap/>
            <w:vAlign w:val="center"/>
            <w:hideMark/>
          </w:tcPr>
          <w:p w:rsidR="005C1CF6" w:rsidRPr="005C1CF6" w:rsidRDefault="005C1CF6" w:rsidP="001754B0">
            <w:pPr>
              <w:jc w:val="center"/>
              <w:rPr>
                <w:sz w:val="20"/>
                <w:szCs w:val="20"/>
              </w:rPr>
            </w:pPr>
            <w:r w:rsidRPr="005C1CF6">
              <w:rPr>
                <w:sz w:val="20"/>
                <w:szCs w:val="20"/>
              </w:rPr>
              <w:t>10</w:t>
            </w:r>
          </w:p>
        </w:tc>
      </w:tr>
      <w:tr w:rsidR="005C1CF6" w:rsidRPr="005C1CF6" w:rsidTr="00AB126B">
        <w:trPr>
          <w:gridAfter w:val="10"/>
          <w:wAfter w:w="8580" w:type="dxa"/>
          <w:trHeight w:val="253"/>
        </w:trPr>
        <w:tc>
          <w:tcPr>
            <w:tcW w:w="25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000 90 00 00 00 00 0000 000</w:t>
            </w:r>
          </w:p>
        </w:tc>
        <w:tc>
          <w:tcPr>
            <w:tcW w:w="3538" w:type="dxa"/>
            <w:gridSpan w:val="5"/>
            <w:tcBorders>
              <w:top w:val="single" w:sz="4" w:space="0" w:color="auto"/>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Источники финансирования дефицита бюджета - всего</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1748</w:t>
            </w:r>
          </w:p>
        </w:tc>
        <w:tc>
          <w:tcPr>
            <w:tcW w:w="1418"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000 01 00 00 00 00 0000 000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ИСТОЧНИКИ ВНУТРЕННЕГО ФИНАНСИРОВАНИЯ ДЕФИЦИТОВ  БЮДЖЕТОВ</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Кредиты кредитных организаций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кредитов, предоставленных кредитными организациями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0000102000005000710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 xml:space="preserve">Получение  кредитов от кредитных  организаций бюджетами  </w:t>
            </w:r>
            <w:r w:rsidR="003A7E5F" w:rsidRPr="005C1CF6">
              <w:rPr>
                <w:sz w:val="20"/>
                <w:szCs w:val="20"/>
              </w:rPr>
              <w:t>субъектов</w:t>
            </w:r>
            <w:r w:rsidRPr="005C1CF6">
              <w:rPr>
                <w:sz w:val="20"/>
                <w:szCs w:val="20"/>
              </w:rPr>
              <w:t xml:space="preserve">  Российской  Федерации а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Бюджетные кредиты от других бюджетов бюджетной  системы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xml:space="preserve">000 01 03 00 00 00 0000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000 01 03 00 00 00 0000 700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000 01 03 00 00 05 0000 710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27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000 01 03 00 00 00 0000 800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000 01 03 00 00 05 0000 810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000 01 03 00 00 10 0000 810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000 01 06 00 00 00 0000 000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Иные источники внутреннего финансирования  дефицитов бюджетов</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lastRenderedPageBreak/>
              <w:t>000 01 06 05 00 00 0000 000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Бюджетные кредиты, предоставленные внутри  страны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000 01 06 05 00 00 0000 600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Возврат бюджетных кредитов, предоставленных  внутри страны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760"/>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000 01 06 05 02 00 0000 640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1015"/>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000 01 06 05 02 05 0000 640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000 01 05 00 00 00 0000 000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Изменение остатков средств на счетах по учету  средств бюджета</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1748</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000 01 05 00 00 00 0000 500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Увеличение остатков средств бюджетов</w:t>
            </w:r>
          </w:p>
        </w:tc>
        <w:tc>
          <w:tcPr>
            <w:tcW w:w="1565" w:type="dxa"/>
            <w:gridSpan w:val="5"/>
            <w:tcBorders>
              <w:top w:val="nil"/>
              <w:left w:val="nil"/>
              <w:bottom w:val="nil"/>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-188085,2118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000 01 05 02 00 00 0000 500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Увеличение прочих остатков средств бюджетов</w:t>
            </w:r>
          </w:p>
        </w:tc>
        <w:tc>
          <w:tcPr>
            <w:tcW w:w="1565" w:type="dxa"/>
            <w:gridSpan w:val="5"/>
            <w:tcBorders>
              <w:top w:val="nil"/>
              <w:left w:val="nil"/>
              <w:bottom w:val="nil"/>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-188085,2118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000 01 05 02 01 00 0000 510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Увеличение прочих остатков денежных средств  бюджетов</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-188085,2118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000 01 05 02 01 05 0000 510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Увеличение прочих остатков денежных средств  бюджетов муниципальных районов</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-188085,2118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000 01 05 00 00 00 0000 600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Уменьшение остатков средств бюджетов</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000 01 05 02 00 00 0000 600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Уменьшение прочих остатков средств бюджетов</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000 01 05 02 01 00 0000 610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Уменьшение прочих остатков денежных средств  бюджетов</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507"/>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000 01 05 02 01 05 0000 610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Уменьшение прочих остатков денежных средств  бюджетов муниципальных районов</w:t>
            </w:r>
          </w:p>
        </w:tc>
        <w:tc>
          <w:tcPr>
            <w:tcW w:w="1565" w:type="dxa"/>
            <w:gridSpan w:val="5"/>
            <w:tcBorders>
              <w:top w:val="single" w:sz="4" w:space="0" w:color="auto"/>
              <w:left w:val="nil"/>
              <w:bottom w:val="nil"/>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189833,2118</w:t>
            </w:r>
          </w:p>
        </w:tc>
        <w:tc>
          <w:tcPr>
            <w:tcW w:w="1418" w:type="dxa"/>
            <w:gridSpan w:val="5"/>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181 209,90</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207 024,30</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000 57 00 00 00 00 0000 000</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Итого внутренних оборотов</w:t>
            </w:r>
          </w:p>
        </w:tc>
        <w:tc>
          <w:tcPr>
            <w:tcW w:w="1565" w:type="dxa"/>
            <w:gridSpan w:val="5"/>
            <w:tcBorders>
              <w:top w:val="single" w:sz="4" w:space="0" w:color="auto"/>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1748</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Привлечение средств</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5C1CF6" w:rsidTr="00AB126B">
        <w:trPr>
          <w:gridAfter w:val="10"/>
          <w:wAfter w:w="8580" w:type="dxa"/>
          <w:trHeight w:val="253"/>
        </w:trPr>
        <w:tc>
          <w:tcPr>
            <w:tcW w:w="2552" w:type="dxa"/>
            <w:gridSpan w:val="3"/>
            <w:tcBorders>
              <w:top w:val="nil"/>
              <w:left w:val="single" w:sz="4" w:space="0" w:color="auto"/>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3538" w:type="dxa"/>
            <w:gridSpan w:val="5"/>
            <w:tcBorders>
              <w:top w:val="nil"/>
              <w:left w:val="nil"/>
              <w:bottom w:val="single" w:sz="4" w:space="0" w:color="auto"/>
              <w:right w:val="single" w:sz="4" w:space="0" w:color="auto"/>
            </w:tcBorders>
            <w:shd w:val="clear" w:color="auto" w:fill="auto"/>
            <w:vAlign w:val="center"/>
            <w:hideMark/>
          </w:tcPr>
          <w:p w:rsidR="005C1CF6" w:rsidRPr="005C1CF6" w:rsidRDefault="005C1CF6" w:rsidP="001754B0">
            <w:pPr>
              <w:rPr>
                <w:sz w:val="20"/>
                <w:szCs w:val="20"/>
              </w:rPr>
            </w:pPr>
            <w:r w:rsidRPr="005C1CF6">
              <w:rPr>
                <w:sz w:val="20"/>
                <w:szCs w:val="20"/>
              </w:rPr>
              <w:t>Погашение основной суммы задолженности</w:t>
            </w:r>
          </w:p>
        </w:tc>
        <w:tc>
          <w:tcPr>
            <w:tcW w:w="1565"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center"/>
              <w:rPr>
                <w:sz w:val="20"/>
                <w:szCs w:val="20"/>
              </w:rPr>
            </w:pPr>
            <w:r w:rsidRPr="005C1CF6">
              <w:rPr>
                <w:sz w:val="20"/>
                <w:szCs w:val="20"/>
              </w:rPr>
              <w:t> </w:t>
            </w:r>
          </w:p>
        </w:tc>
        <w:tc>
          <w:tcPr>
            <w:tcW w:w="1418"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c>
          <w:tcPr>
            <w:tcW w:w="1379" w:type="dxa"/>
            <w:gridSpan w:val="5"/>
            <w:tcBorders>
              <w:top w:val="nil"/>
              <w:left w:val="nil"/>
              <w:bottom w:val="single" w:sz="4" w:space="0" w:color="auto"/>
              <w:right w:val="single" w:sz="4" w:space="0" w:color="auto"/>
            </w:tcBorders>
            <w:shd w:val="clear" w:color="auto" w:fill="auto"/>
            <w:noWrap/>
            <w:vAlign w:val="bottom"/>
            <w:hideMark/>
          </w:tcPr>
          <w:p w:rsidR="005C1CF6" w:rsidRPr="005C1CF6" w:rsidRDefault="005C1CF6" w:rsidP="001754B0">
            <w:pPr>
              <w:jc w:val="right"/>
              <w:rPr>
                <w:sz w:val="20"/>
                <w:szCs w:val="20"/>
              </w:rPr>
            </w:pPr>
            <w:r w:rsidRPr="005C1CF6">
              <w:rPr>
                <w:sz w:val="20"/>
                <w:szCs w:val="20"/>
              </w:rPr>
              <w:t> </w:t>
            </w:r>
          </w:p>
        </w:tc>
      </w:tr>
      <w:tr w:rsidR="005C1CF6" w:rsidRPr="003E5D27" w:rsidTr="00AB126B">
        <w:trPr>
          <w:gridAfter w:val="10"/>
          <w:wAfter w:w="8580" w:type="dxa"/>
          <w:trHeight w:val="253"/>
        </w:trPr>
        <w:tc>
          <w:tcPr>
            <w:tcW w:w="2552" w:type="dxa"/>
            <w:gridSpan w:val="3"/>
            <w:tcBorders>
              <w:top w:val="nil"/>
              <w:left w:val="nil"/>
              <w:bottom w:val="nil"/>
              <w:right w:val="nil"/>
            </w:tcBorders>
            <w:shd w:val="clear" w:color="auto" w:fill="auto"/>
            <w:noWrap/>
            <w:vAlign w:val="bottom"/>
            <w:hideMark/>
          </w:tcPr>
          <w:p w:rsidR="005C1CF6" w:rsidRPr="003E5D27" w:rsidRDefault="005C1CF6" w:rsidP="001754B0"/>
        </w:tc>
        <w:tc>
          <w:tcPr>
            <w:tcW w:w="3538" w:type="dxa"/>
            <w:gridSpan w:val="5"/>
            <w:tcBorders>
              <w:top w:val="nil"/>
              <w:left w:val="nil"/>
              <w:bottom w:val="nil"/>
              <w:right w:val="nil"/>
            </w:tcBorders>
            <w:shd w:val="clear" w:color="auto" w:fill="auto"/>
            <w:vAlign w:val="center"/>
            <w:hideMark/>
          </w:tcPr>
          <w:p w:rsidR="005C1CF6" w:rsidRPr="003E5D27" w:rsidRDefault="005C1CF6" w:rsidP="001754B0"/>
        </w:tc>
        <w:tc>
          <w:tcPr>
            <w:tcW w:w="1565" w:type="dxa"/>
            <w:gridSpan w:val="5"/>
            <w:tcBorders>
              <w:top w:val="nil"/>
              <w:left w:val="nil"/>
              <w:bottom w:val="nil"/>
              <w:right w:val="nil"/>
            </w:tcBorders>
            <w:shd w:val="clear" w:color="auto" w:fill="auto"/>
            <w:noWrap/>
            <w:vAlign w:val="bottom"/>
            <w:hideMark/>
          </w:tcPr>
          <w:p w:rsidR="005C1CF6" w:rsidRPr="003E5D27" w:rsidRDefault="005C1CF6" w:rsidP="001754B0">
            <w:pPr>
              <w:jc w:val="center"/>
            </w:pPr>
          </w:p>
        </w:tc>
        <w:tc>
          <w:tcPr>
            <w:tcW w:w="1418" w:type="dxa"/>
            <w:gridSpan w:val="5"/>
            <w:tcBorders>
              <w:top w:val="nil"/>
              <w:left w:val="nil"/>
              <w:bottom w:val="nil"/>
              <w:right w:val="nil"/>
            </w:tcBorders>
            <w:shd w:val="clear" w:color="auto" w:fill="auto"/>
            <w:noWrap/>
            <w:vAlign w:val="bottom"/>
            <w:hideMark/>
          </w:tcPr>
          <w:p w:rsidR="005C1CF6" w:rsidRPr="003E5D27" w:rsidRDefault="005C1CF6" w:rsidP="001754B0">
            <w:pPr>
              <w:jc w:val="right"/>
            </w:pPr>
          </w:p>
        </w:tc>
        <w:tc>
          <w:tcPr>
            <w:tcW w:w="1379" w:type="dxa"/>
            <w:gridSpan w:val="5"/>
            <w:tcBorders>
              <w:top w:val="nil"/>
              <w:left w:val="nil"/>
              <w:bottom w:val="nil"/>
              <w:right w:val="nil"/>
            </w:tcBorders>
            <w:shd w:val="clear" w:color="auto" w:fill="auto"/>
            <w:noWrap/>
            <w:vAlign w:val="bottom"/>
            <w:hideMark/>
          </w:tcPr>
          <w:p w:rsidR="005C1CF6" w:rsidRPr="003E5D27" w:rsidRDefault="005C1CF6" w:rsidP="001754B0">
            <w:pPr>
              <w:jc w:val="right"/>
            </w:pPr>
          </w:p>
        </w:tc>
      </w:tr>
    </w:tbl>
    <w:p w:rsidR="00AB126B" w:rsidRDefault="00AB126B" w:rsidP="00D83BAD">
      <w:pPr>
        <w:jc w:val="both"/>
        <w:rPr>
          <w:b/>
          <w:sz w:val="20"/>
          <w:szCs w:val="20"/>
        </w:rPr>
      </w:pPr>
    </w:p>
    <w:p w:rsidR="00D83BAD" w:rsidRPr="00DE3D2B" w:rsidRDefault="003A7E5F" w:rsidP="00D83BAD">
      <w:pPr>
        <w:jc w:val="both"/>
        <w:rPr>
          <w:sz w:val="20"/>
          <w:szCs w:val="20"/>
        </w:rPr>
      </w:pPr>
      <w:r>
        <w:rPr>
          <w:b/>
          <w:sz w:val="20"/>
          <w:szCs w:val="20"/>
        </w:rPr>
        <w:t xml:space="preserve">95. </w:t>
      </w:r>
      <w:r w:rsidR="00D83BAD" w:rsidRPr="0083424B">
        <w:rPr>
          <w:b/>
          <w:sz w:val="20"/>
          <w:szCs w:val="20"/>
        </w:rPr>
        <w:t xml:space="preserve">Решение Совета депутатов Ельниковского муниципального района от   </w:t>
      </w:r>
      <w:r w:rsidR="00D83BAD">
        <w:rPr>
          <w:b/>
          <w:sz w:val="20"/>
          <w:szCs w:val="20"/>
        </w:rPr>
        <w:t>16.12.2014 № 161 «</w:t>
      </w:r>
      <w:r w:rsidR="00D83BAD" w:rsidRPr="00DE3D2B">
        <w:rPr>
          <w:b/>
          <w:sz w:val="20"/>
          <w:szCs w:val="20"/>
        </w:rPr>
        <w:t>О   внесении   изменения   в   решение   Совета       депутатов Ельниковского    муниципального    района    от  27.03.2009 №126 «Об утверждении стоимости услуг,  предоставляемых</w:t>
      </w:r>
      <w:r w:rsidR="00D83BAD">
        <w:rPr>
          <w:b/>
          <w:sz w:val="20"/>
          <w:szCs w:val="20"/>
        </w:rPr>
        <w:t xml:space="preserve"> </w:t>
      </w:r>
      <w:r w:rsidR="00D83BAD" w:rsidRPr="00DE3D2B">
        <w:rPr>
          <w:b/>
          <w:sz w:val="20"/>
          <w:szCs w:val="20"/>
        </w:rPr>
        <w:t>по гарантированному перечню услуг по погребению</w:t>
      </w:r>
      <w:r w:rsidR="00D83BAD" w:rsidRPr="00DE3D2B">
        <w:rPr>
          <w:sz w:val="20"/>
          <w:szCs w:val="20"/>
        </w:rPr>
        <w:t>»</w:t>
      </w:r>
    </w:p>
    <w:p w:rsidR="00D83BAD" w:rsidRPr="00D83BAD" w:rsidRDefault="00D83BAD" w:rsidP="00D83BAD">
      <w:pPr>
        <w:ind w:firstLine="709"/>
        <w:jc w:val="both"/>
        <w:rPr>
          <w:sz w:val="20"/>
          <w:szCs w:val="20"/>
        </w:rPr>
      </w:pPr>
      <w:r w:rsidRPr="00D83BAD">
        <w:rPr>
          <w:sz w:val="20"/>
          <w:szCs w:val="20"/>
        </w:rPr>
        <w:t xml:space="preserve">В соответствии с Федеральным законом от 12.01.1996 №8-ФЗ «О погребении и похоронном деле» и в исполнение постановления Правительства Российской Федерации от 12.10.2010 №813 «О сроках индексации предельного размера стоимости услуг, предоставляемых согласно гарантированному перечню услуг по погребению, подлежащей возмещению специализированной службе по вопросам похоронного дела, а также предельного размера социального пособия на погребение», </w:t>
      </w:r>
    </w:p>
    <w:p w:rsidR="00D83BAD" w:rsidRPr="00D83BAD" w:rsidRDefault="00D83BAD" w:rsidP="00D83BAD">
      <w:pPr>
        <w:ind w:firstLine="709"/>
        <w:jc w:val="center"/>
        <w:rPr>
          <w:sz w:val="20"/>
          <w:szCs w:val="20"/>
        </w:rPr>
      </w:pPr>
      <w:r w:rsidRPr="00D83BAD">
        <w:rPr>
          <w:sz w:val="20"/>
          <w:szCs w:val="20"/>
        </w:rPr>
        <w:t xml:space="preserve">Совет депутатов Ельниковского муниципального района </w:t>
      </w:r>
      <w:r w:rsidRPr="00D83BAD">
        <w:rPr>
          <w:b/>
          <w:sz w:val="20"/>
          <w:szCs w:val="20"/>
        </w:rPr>
        <w:t>Р Е Ш И Л</w:t>
      </w:r>
      <w:r w:rsidRPr="00D83BAD">
        <w:rPr>
          <w:sz w:val="20"/>
          <w:szCs w:val="20"/>
        </w:rPr>
        <w:t>:</w:t>
      </w:r>
    </w:p>
    <w:p w:rsidR="00D83BAD" w:rsidRPr="00D83BAD" w:rsidRDefault="00D83BAD" w:rsidP="00D83BAD">
      <w:pPr>
        <w:ind w:firstLine="720"/>
        <w:jc w:val="both"/>
        <w:rPr>
          <w:sz w:val="20"/>
          <w:szCs w:val="20"/>
        </w:rPr>
      </w:pPr>
      <w:r w:rsidRPr="00D83BAD">
        <w:rPr>
          <w:sz w:val="20"/>
          <w:szCs w:val="20"/>
        </w:rPr>
        <w:t>1. Внести в решение Совета депутатов Ельниковского муниципального района от 27.03.2009 №126 «Об утверждении стоимости услуг, предоставляемых по гарантированному перечню услуг по погребению»  (с изменениями от 25.01.2011 №270, от 21.12.2012 №64, от 26.12.2013 №120) следующее изменение:</w:t>
      </w:r>
    </w:p>
    <w:p w:rsidR="00D83BAD" w:rsidRPr="00D83BAD" w:rsidRDefault="00D83BAD" w:rsidP="00D83BAD">
      <w:pPr>
        <w:ind w:firstLine="720"/>
        <w:jc w:val="both"/>
        <w:rPr>
          <w:sz w:val="20"/>
          <w:szCs w:val="20"/>
        </w:rPr>
      </w:pPr>
      <w:r w:rsidRPr="00D83BAD">
        <w:rPr>
          <w:sz w:val="20"/>
          <w:szCs w:val="20"/>
        </w:rPr>
        <w:t>1) приложение к решению изложить в новой редакции (прилагается).</w:t>
      </w:r>
    </w:p>
    <w:p w:rsidR="00D83BAD" w:rsidRPr="00D83BAD" w:rsidRDefault="00D83BAD" w:rsidP="00D83BAD">
      <w:pPr>
        <w:ind w:firstLine="720"/>
        <w:jc w:val="both"/>
        <w:rPr>
          <w:sz w:val="20"/>
          <w:szCs w:val="20"/>
        </w:rPr>
      </w:pPr>
      <w:r w:rsidRPr="00D83BAD">
        <w:rPr>
          <w:sz w:val="20"/>
          <w:szCs w:val="20"/>
        </w:rPr>
        <w:t>2. Настоящее решение вступает в силу с 01.01.2015 года и подлежит официальному опубликованию.</w:t>
      </w:r>
    </w:p>
    <w:p w:rsidR="0040554A" w:rsidRDefault="00D83BAD" w:rsidP="00D83BAD">
      <w:pPr>
        <w:pStyle w:val="text"/>
        <w:ind w:firstLine="0"/>
        <w:rPr>
          <w:rFonts w:ascii="Times New Roman" w:hAnsi="Times New Roman" w:cs="Times New Roman"/>
          <w:sz w:val="20"/>
          <w:szCs w:val="20"/>
        </w:rPr>
      </w:pPr>
      <w:r w:rsidRPr="00D83BAD">
        <w:rPr>
          <w:rFonts w:ascii="Times New Roman" w:hAnsi="Times New Roman" w:cs="Times New Roman"/>
          <w:sz w:val="20"/>
          <w:szCs w:val="20"/>
        </w:rPr>
        <w:t xml:space="preserve">Заместитель председателя Совета депутатов Ельниковского муниципального района              Т.А. Шашанова </w:t>
      </w:r>
    </w:p>
    <w:p w:rsidR="00D83BAD" w:rsidRPr="00D83BAD" w:rsidRDefault="00D83BAD" w:rsidP="00D83BAD">
      <w:pPr>
        <w:pStyle w:val="text"/>
        <w:ind w:firstLine="0"/>
        <w:rPr>
          <w:rFonts w:ascii="Times New Roman" w:hAnsi="Times New Roman" w:cs="Times New Roman"/>
          <w:sz w:val="20"/>
          <w:szCs w:val="20"/>
        </w:rPr>
      </w:pPr>
      <w:r w:rsidRPr="00D83BAD">
        <w:rPr>
          <w:rFonts w:ascii="Times New Roman" w:hAnsi="Times New Roman" w:cs="Times New Roman"/>
          <w:sz w:val="20"/>
          <w:szCs w:val="20"/>
        </w:rPr>
        <w:t xml:space="preserve">                                     </w:t>
      </w:r>
    </w:p>
    <w:p w:rsidR="001754B0"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t xml:space="preserve">             </w:t>
      </w:r>
    </w:p>
    <w:p w:rsidR="0040554A" w:rsidRPr="0040554A"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t xml:space="preserve">      Приложение </w:t>
      </w:r>
    </w:p>
    <w:p w:rsidR="0040554A" w:rsidRPr="0040554A"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t xml:space="preserve">                                               к решению Совета депутатов </w:t>
      </w:r>
    </w:p>
    <w:p w:rsidR="0040554A" w:rsidRPr="0040554A"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lastRenderedPageBreak/>
        <w:t>Ельниковского муниципального района</w:t>
      </w:r>
    </w:p>
    <w:p w:rsidR="0040554A" w:rsidRPr="0040554A"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t xml:space="preserve">                                    Республики Мордовия </w:t>
      </w:r>
    </w:p>
    <w:p w:rsidR="0040554A" w:rsidRPr="0040554A" w:rsidRDefault="0040554A" w:rsidP="0040554A">
      <w:pPr>
        <w:pStyle w:val="text"/>
        <w:ind w:firstLine="0"/>
        <w:jc w:val="right"/>
        <w:rPr>
          <w:rFonts w:ascii="Times New Roman" w:hAnsi="Times New Roman" w:cs="Times New Roman"/>
          <w:sz w:val="20"/>
          <w:szCs w:val="20"/>
          <w:u w:val="single"/>
        </w:rPr>
      </w:pPr>
      <w:r w:rsidRPr="0040554A">
        <w:rPr>
          <w:rFonts w:ascii="Times New Roman" w:hAnsi="Times New Roman" w:cs="Times New Roman"/>
          <w:sz w:val="20"/>
          <w:szCs w:val="20"/>
        </w:rPr>
        <w:t xml:space="preserve">                                             </w:t>
      </w:r>
      <w:r w:rsidRPr="0040554A">
        <w:rPr>
          <w:rFonts w:ascii="Times New Roman" w:hAnsi="Times New Roman" w:cs="Times New Roman"/>
          <w:sz w:val="20"/>
          <w:szCs w:val="20"/>
          <w:u w:val="single"/>
        </w:rPr>
        <w:t xml:space="preserve">от 16.12.  2014 № 161 </w:t>
      </w:r>
    </w:p>
    <w:p w:rsidR="0040554A" w:rsidRPr="0040554A" w:rsidRDefault="0040554A" w:rsidP="0040554A">
      <w:pPr>
        <w:pStyle w:val="text"/>
        <w:ind w:firstLine="0"/>
        <w:jc w:val="right"/>
        <w:rPr>
          <w:rFonts w:ascii="Times New Roman" w:hAnsi="Times New Roman" w:cs="Times New Roman"/>
          <w:sz w:val="20"/>
          <w:szCs w:val="20"/>
        </w:rPr>
      </w:pPr>
      <w:r w:rsidRPr="0040554A">
        <w:rPr>
          <w:rFonts w:ascii="Times New Roman" w:hAnsi="Times New Roman" w:cs="Times New Roman"/>
          <w:sz w:val="20"/>
          <w:szCs w:val="20"/>
        </w:rPr>
        <w:t xml:space="preserve"> </w:t>
      </w:r>
    </w:p>
    <w:p w:rsidR="0040554A" w:rsidRPr="0040554A" w:rsidRDefault="0040554A" w:rsidP="0040554A">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 xml:space="preserve">Стоимость услуг, </w:t>
      </w:r>
    </w:p>
    <w:p w:rsidR="0040554A" w:rsidRPr="0040554A" w:rsidRDefault="0040554A" w:rsidP="0040554A">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предоставляемых по гарантированному перечню услуг по погребению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6660"/>
        <w:gridCol w:w="1800"/>
      </w:tblGrid>
      <w:tr w:rsidR="0040554A" w:rsidRPr="0040554A" w:rsidTr="001754B0">
        <w:tc>
          <w:tcPr>
            <w:tcW w:w="1008"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№п/п</w:t>
            </w:r>
          </w:p>
        </w:tc>
        <w:tc>
          <w:tcPr>
            <w:tcW w:w="666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Наименование услуги</w:t>
            </w:r>
          </w:p>
        </w:tc>
        <w:tc>
          <w:tcPr>
            <w:tcW w:w="180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 xml:space="preserve">Стоимость, руб. </w:t>
            </w:r>
          </w:p>
        </w:tc>
      </w:tr>
      <w:tr w:rsidR="0040554A" w:rsidRPr="0040554A" w:rsidTr="001754B0">
        <w:tc>
          <w:tcPr>
            <w:tcW w:w="1008"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1</w:t>
            </w:r>
          </w:p>
        </w:tc>
        <w:tc>
          <w:tcPr>
            <w:tcW w:w="6660" w:type="dxa"/>
          </w:tcPr>
          <w:p w:rsidR="0040554A" w:rsidRPr="0040554A" w:rsidRDefault="0040554A" w:rsidP="001754B0">
            <w:pPr>
              <w:pStyle w:val="text"/>
              <w:ind w:firstLine="0"/>
              <w:jc w:val="left"/>
              <w:rPr>
                <w:rFonts w:ascii="Times New Roman" w:hAnsi="Times New Roman" w:cs="Times New Roman"/>
                <w:sz w:val="20"/>
                <w:szCs w:val="20"/>
              </w:rPr>
            </w:pPr>
            <w:r w:rsidRPr="0040554A">
              <w:rPr>
                <w:rFonts w:ascii="Times New Roman" w:hAnsi="Times New Roman" w:cs="Times New Roman"/>
                <w:sz w:val="20"/>
                <w:szCs w:val="20"/>
              </w:rPr>
              <w:t xml:space="preserve">Изготовление гроба и других предметов, необходимых для погребения и их доставка </w:t>
            </w:r>
          </w:p>
        </w:tc>
        <w:tc>
          <w:tcPr>
            <w:tcW w:w="180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2638,60</w:t>
            </w:r>
          </w:p>
        </w:tc>
      </w:tr>
      <w:tr w:rsidR="0040554A" w:rsidRPr="0040554A" w:rsidTr="001754B0">
        <w:tc>
          <w:tcPr>
            <w:tcW w:w="1008"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2</w:t>
            </w:r>
          </w:p>
        </w:tc>
        <w:tc>
          <w:tcPr>
            <w:tcW w:w="6660" w:type="dxa"/>
          </w:tcPr>
          <w:p w:rsidR="0040554A" w:rsidRPr="0040554A" w:rsidRDefault="0040554A" w:rsidP="001754B0">
            <w:pPr>
              <w:pStyle w:val="text"/>
              <w:ind w:firstLine="0"/>
              <w:jc w:val="left"/>
              <w:rPr>
                <w:rFonts w:ascii="Times New Roman" w:hAnsi="Times New Roman" w:cs="Times New Roman"/>
                <w:sz w:val="20"/>
                <w:szCs w:val="20"/>
              </w:rPr>
            </w:pPr>
            <w:r w:rsidRPr="0040554A">
              <w:rPr>
                <w:rFonts w:ascii="Times New Roman" w:hAnsi="Times New Roman" w:cs="Times New Roman"/>
                <w:sz w:val="20"/>
                <w:szCs w:val="20"/>
              </w:rPr>
              <w:t>Перевозка тела (останков) умершего на кладбище</w:t>
            </w:r>
          </w:p>
        </w:tc>
        <w:tc>
          <w:tcPr>
            <w:tcW w:w="180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1075,0</w:t>
            </w:r>
          </w:p>
        </w:tc>
      </w:tr>
      <w:tr w:rsidR="0040554A" w:rsidRPr="0040554A" w:rsidTr="001754B0">
        <w:tc>
          <w:tcPr>
            <w:tcW w:w="1008"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3</w:t>
            </w:r>
          </w:p>
        </w:tc>
        <w:tc>
          <w:tcPr>
            <w:tcW w:w="6660" w:type="dxa"/>
          </w:tcPr>
          <w:p w:rsidR="0040554A" w:rsidRPr="0040554A" w:rsidRDefault="0040554A" w:rsidP="001754B0">
            <w:pPr>
              <w:pStyle w:val="text"/>
              <w:ind w:firstLine="0"/>
              <w:jc w:val="left"/>
              <w:rPr>
                <w:rFonts w:ascii="Times New Roman" w:hAnsi="Times New Roman" w:cs="Times New Roman"/>
                <w:sz w:val="20"/>
                <w:szCs w:val="20"/>
              </w:rPr>
            </w:pPr>
            <w:r w:rsidRPr="0040554A">
              <w:rPr>
                <w:rFonts w:ascii="Times New Roman" w:hAnsi="Times New Roman" w:cs="Times New Roman"/>
                <w:sz w:val="20"/>
                <w:szCs w:val="20"/>
              </w:rPr>
              <w:t>Погребение</w:t>
            </w:r>
          </w:p>
        </w:tc>
        <w:tc>
          <w:tcPr>
            <w:tcW w:w="180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1563,68</w:t>
            </w:r>
          </w:p>
        </w:tc>
      </w:tr>
      <w:tr w:rsidR="0040554A" w:rsidRPr="0040554A" w:rsidTr="001754B0">
        <w:tc>
          <w:tcPr>
            <w:tcW w:w="1008" w:type="dxa"/>
          </w:tcPr>
          <w:p w:rsidR="0040554A" w:rsidRPr="0040554A" w:rsidRDefault="0040554A" w:rsidP="001754B0">
            <w:pPr>
              <w:pStyle w:val="text"/>
              <w:ind w:firstLine="0"/>
              <w:jc w:val="center"/>
              <w:rPr>
                <w:rFonts w:ascii="Times New Roman" w:hAnsi="Times New Roman" w:cs="Times New Roman"/>
                <w:sz w:val="20"/>
                <w:szCs w:val="20"/>
              </w:rPr>
            </w:pPr>
          </w:p>
        </w:tc>
        <w:tc>
          <w:tcPr>
            <w:tcW w:w="6660" w:type="dxa"/>
          </w:tcPr>
          <w:p w:rsidR="0040554A" w:rsidRPr="0040554A" w:rsidRDefault="0040554A" w:rsidP="001754B0">
            <w:pPr>
              <w:pStyle w:val="text"/>
              <w:ind w:firstLine="0"/>
              <w:jc w:val="left"/>
              <w:rPr>
                <w:rFonts w:ascii="Times New Roman" w:hAnsi="Times New Roman" w:cs="Times New Roman"/>
                <w:sz w:val="20"/>
                <w:szCs w:val="20"/>
              </w:rPr>
            </w:pPr>
            <w:r w:rsidRPr="0040554A">
              <w:rPr>
                <w:rFonts w:ascii="Times New Roman" w:hAnsi="Times New Roman" w:cs="Times New Roman"/>
                <w:sz w:val="20"/>
                <w:szCs w:val="20"/>
              </w:rPr>
              <w:t>Итого</w:t>
            </w:r>
          </w:p>
        </w:tc>
        <w:tc>
          <w:tcPr>
            <w:tcW w:w="1800" w:type="dxa"/>
          </w:tcPr>
          <w:p w:rsidR="0040554A" w:rsidRPr="0040554A" w:rsidRDefault="0040554A" w:rsidP="001754B0">
            <w:pPr>
              <w:pStyle w:val="text"/>
              <w:ind w:firstLine="0"/>
              <w:jc w:val="center"/>
              <w:rPr>
                <w:rFonts w:ascii="Times New Roman" w:hAnsi="Times New Roman" w:cs="Times New Roman"/>
                <w:sz w:val="20"/>
                <w:szCs w:val="20"/>
              </w:rPr>
            </w:pPr>
            <w:r w:rsidRPr="0040554A">
              <w:rPr>
                <w:rFonts w:ascii="Times New Roman" w:hAnsi="Times New Roman" w:cs="Times New Roman"/>
                <w:sz w:val="20"/>
                <w:szCs w:val="20"/>
              </w:rPr>
              <w:t>5277,28</w:t>
            </w:r>
          </w:p>
        </w:tc>
      </w:tr>
    </w:tbl>
    <w:p w:rsidR="0040554A" w:rsidRPr="0040554A" w:rsidRDefault="0040554A" w:rsidP="0040554A">
      <w:pPr>
        <w:pStyle w:val="text"/>
        <w:ind w:firstLine="0"/>
        <w:jc w:val="center"/>
        <w:rPr>
          <w:rFonts w:ascii="Times New Roman" w:hAnsi="Times New Roman" w:cs="Times New Roman"/>
          <w:sz w:val="20"/>
          <w:szCs w:val="20"/>
        </w:rPr>
      </w:pPr>
    </w:p>
    <w:p w:rsidR="00D83BAD" w:rsidRPr="00D83BAD" w:rsidRDefault="003A7E5F" w:rsidP="004264C9">
      <w:pPr>
        <w:jc w:val="both"/>
        <w:rPr>
          <w:b/>
          <w:sz w:val="20"/>
          <w:szCs w:val="20"/>
        </w:rPr>
      </w:pPr>
      <w:r w:rsidRPr="003A7E5F">
        <w:rPr>
          <w:b/>
          <w:sz w:val="20"/>
          <w:szCs w:val="20"/>
        </w:rPr>
        <w:t>96.</w:t>
      </w:r>
      <w:r w:rsidR="0040554A" w:rsidRPr="0040554A">
        <w:rPr>
          <w:sz w:val="20"/>
          <w:szCs w:val="20"/>
        </w:rPr>
        <w:t xml:space="preserve"> </w:t>
      </w:r>
      <w:r w:rsidR="00D83BAD" w:rsidRPr="00D83BAD">
        <w:rPr>
          <w:b/>
          <w:sz w:val="20"/>
          <w:szCs w:val="20"/>
        </w:rPr>
        <w:t>Решение Совета депутатов Ельниковского муниципального района от 16.12.2014 №  163 «Об  утверждении  Порядка заключения соглашений между     органами      местного        самоуправления Ельниковского муниципального района и органами местного самоуправления поселений  Ельниковского муниципального района о передаче  осуществления части полномочий по решению вопросов местного значения»</w:t>
      </w:r>
    </w:p>
    <w:p w:rsidR="00D83BAD" w:rsidRPr="00D83BAD" w:rsidRDefault="00D83BAD" w:rsidP="00D83BAD">
      <w:pPr>
        <w:ind w:firstLine="720"/>
        <w:jc w:val="both"/>
        <w:rPr>
          <w:sz w:val="20"/>
          <w:szCs w:val="20"/>
        </w:rPr>
      </w:pPr>
      <w:r w:rsidRPr="00D83BAD">
        <w:rPr>
          <w:sz w:val="20"/>
          <w:szCs w:val="20"/>
        </w:rPr>
        <w:t xml:space="preserve">В соответствии с частью 4 статьи 15 Федерального </w:t>
      </w:r>
      <w:hyperlink r:id="rId8" w:history="1">
        <w:r w:rsidRPr="00D83BAD">
          <w:rPr>
            <w:sz w:val="20"/>
            <w:szCs w:val="20"/>
          </w:rPr>
          <w:t>закона</w:t>
        </w:r>
      </w:hyperlink>
      <w:r w:rsidRPr="00D83BAD">
        <w:rPr>
          <w:sz w:val="20"/>
          <w:szCs w:val="20"/>
        </w:rPr>
        <w:t xml:space="preserve"> от 06.10.2003г. № 131-ФЗ "Об общих принципах организации местного самоуправления в Российской Федерации", </w:t>
      </w:r>
    </w:p>
    <w:p w:rsidR="00D83BAD" w:rsidRPr="00D83BAD" w:rsidRDefault="00D83BAD" w:rsidP="00D83BAD">
      <w:pPr>
        <w:ind w:firstLine="720"/>
        <w:jc w:val="both"/>
        <w:rPr>
          <w:b/>
          <w:sz w:val="20"/>
          <w:szCs w:val="20"/>
        </w:rPr>
      </w:pPr>
      <w:r w:rsidRPr="00D83BAD">
        <w:rPr>
          <w:sz w:val="20"/>
          <w:szCs w:val="20"/>
        </w:rPr>
        <w:t xml:space="preserve"> Совет депутатов Ельниковского муниципального района </w:t>
      </w:r>
      <w:r w:rsidRPr="00D83BAD">
        <w:rPr>
          <w:b/>
          <w:sz w:val="20"/>
          <w:szCs w:val="20"/>
        </w:rPr>
        <w:t>р е ш и л:</w:t>
      </w:r>
    </w:p>
    <w:p w:rsidR="00D83BAD" w:rsidRPr="00D83BAD" w:rsidRDefault="00D83BAD" w:rsidP="00D83BAD">
      <w:pPr>
        <w:ind w:firstLine="720"/>
        <w:jc w:val="both"/>
        <w:rPr>
          <w:sz w:val="20"/>
          <w:szCs w:val="20"/>
        </w:rPr>
      </w:pPr>
      <w:r w:rsidRPr="00D83BAD">
        <w:rPr>
          <w:sz w:val="20"/>
          <w:szCs w:val="20"/>
        </w:rPr>
        <w:t>1. Утвердить Порядок заключения соглашений между органами местного самоуправления Ельниковского муниципального района и органами местного самоуправления поселений  Ельниковского муниципального района о передаче осуществления части полномочий по решению вопросов местного значения согласно приложению.</w:t>
      </w:r>
    </w:p>
    <w:p w:rsidR="00D83BAD" w:rsidRPr="00D83BAD" w:rsidRDefault="00D83BAD" w:rsidP="00D83BAD">
      <w:pPr>
        <w:ind w:firstLine="720"/>
        <w:jc w:val="both"/>
        <w:rPr>
          <w:sz w:val="20"/>
          <w:szCs w:val="20"/>
        </w:rPr>
      </w:pPr>
      <w:r w:rsidRPr="00D83BAD">
        <w:rPr>
          <w:sz w:val="20"/>
          <w:szCs w:val="20"/>
        </w:rPr>
        <w:t>2. Настоящее решение вступает в силу со дня его официального опубликования.</w:t>
      </w:r>
    </w:p>
    <w:p w:rsidR="00D83BAD" w:rsidRDefault="00D83BAD" w:rsidP="00D83BAD">
      <w:pPr>
        <w:jc w:val="both"/>
        <w:rPr>
          <w:sz w:val="20"/>
          <w:szCs w:val="20"/>
        </w:rPr>
      </w:pPr>
      <w:r w:rsidRPr="00D83BAD">
        <w:rPr>
          <w:sz w:val="20"/>
          <w:szCs w:val="20"/>
        </w:rPr>
        <w:t>Заместитель председателя Совета депутатов</w:t>
      </w:r>
      <w:r w:rsidR="0001610C">
        <w:rPr>
          <w:sz w:val="20"/>
          <w:szCs w:val="20"/>
        </w:rPr>
        <w:t xml:space="preserve"> </w:t>
      </w:r>
      <w:r w:rsidRPr="00D83BAD">
        <w:rPr>
          <w:sz w:val="20"/>
          <w:szCs w:val="20"/>
        </w:rPr>
        <w:t>Ельниковского муниципального района               Т.А. Шашанова</w:t>
      </w:r>
    </w:p>
    <w:p w:rsidR="0001610C" w:rsidRPr="00D83BAD" w:rsidRDefault="0001610C" w:rsidP="00D83BAD">
      <w:pPr>
        <w:jc w:val="both"/>
        <w:rPr>
          <w:sz w:val="20"/>
          <w:szCs w:val="20"/>
        </w:rPr>
      </w:pPr>
    </w:p>
    <w:p w:rsidR="00D83BAD" w:rsidRPr="00D83BAD" w:rsidRDefault="00D83BAD" w:rsidP="0001610C">
      <w:pPr>
        <w:ind w:firstLine="720"/>
        <w:jc w:val="right"/>
        <w:rPr>
          <w:sz w:val="20"/>
          <w:szCs w:val="20"/>
        </w:rPr>
      </w:pPr>
      <w:r w:rsidRPr="00D83BAD">
        <w:rPr>
          <w:sz w:val="20"/>
          <w:szCs w:val="20"/>
        </w:rPr>
        <w:t xml:space="preserve">                                                         Приложение</w:t>
      </w:r>
    </w:p>
    <w:p w:rsidR="00D83BAD" w:rsidRPr="00D83BAD" w:rsidRDefault="00D83BAD" w:rsidP="0001610C">
      <w:pPr>
        <w:ind w:firstLine="720"/>
        <w:jc w:val="right"/>
        <w:rPr>
          <w:sz w:val="20"/>
          <w:szCs w:val="20"/>
        </w:rPr>
      </w:pPr>
      <w:r w:rsidRPr="00D83BAD">
        <w:rPr>
          <w:sz w:val="20"/>
          <w:szCs w:val="20"/>
        </w:rPr>
        <w:t xml:space="preserve">                                                         к решению Совета депутатов</w:t>
      </w:r>
    </w:p>
    <w:p w:rsidR="00D83BAD" w:rsidRPr="00D83BAD" w:rsidRDefault="00D83BAD" w:rsidP="0001610C">
      <w:pPr>
        <w:ind w:firstLine="720"/>
        <w:jc w:val="right"/>
        <w:rPr>
          <w:sz w:val="20"/>
          <w:szCs w:val="20"/>
        </w:rPr>
      </w:pPr>
      <w:r w:rsidRPr="00D83BAD">
        <w:rPr>
          <w:sz w:val="20"/>
          <w:szCs w:val="20"/>
        </w:rPr>
        <w:t xml:space="preserve">Ельниковского муниципального района </w:t>
      </w:r>
    </w:p>
    <w:p w:rsidR="00D83BAD" w:rsidRPr="00D83BAD" w:rsidRDefault="00D83BAD" w:rsidP="0001610C">
      <w:pPr>
        <w:ind w:firstLine="720"/>
        <w:jc w:val="right"/>
        <w:rPr>
          <w:sz w:val="20"/>
          <w:szCs w:val="20"/>
        </w:rPr>
      </w:pPr>
      <w:r w:rsidRPr="00D83BAD">
        <w:rPr>
          <w:sz w:val="20"/>
          <w:szCs w:val="20"/>
        </w:rPr>
        <w:t xml:space="preserve">                                                             от 16.12.2014 № 163 </w:t>
      </w:r>
      <w:r w:rsidRPr="00D83BAD">
        <w:rPr>
          <w:sz w:val="20"/>
          <w:szCs w:val="20"/>
        </w:rPr>
        <w:br/>
      </w:r>
    </w:p>
    <w:p w:rsidR="0001610C" w:rsidRPr="00D83BAD" w:rsidRDefault="0001610C" w:rsidP="0001610C">
      <w:pPr>
        <w:ind w:firstLine="720"/>
        <w:jc w:val="center"/>
        <w:rPr>
          <w:b/>
          <w:sz w:val="20"/>
          <w:szCs w:val="20"/>
        </w:rPr>
      </w:pPr>
      <w:r w:rsidRPr="00D83BAD">
        <w:rPr>
          <w:b/>
          <w:sz w:val="20"/>
          <w:szCs w:val="20"/>
        </w:rPr>
        <w:t>Порядок</w:t>
      </w:r>
    </w:p>
    <w:p w:rsidR="00D83BAD" w:rsidRPr="00D83BAD" w:rsidRDefault="00D83BAD" w:rsidP="0001610C">
      <w:pPr>
        <w:jc w:val="center"/>
        <w:rPr>
          <w:b/>
          <w:sz w:val="20"/>
          <w:szCs w:val="20"/>
        </w:rPr>
      </w:pPr>
      <w:r w:rsidRPr="00D83BAD">
        <w:rPr>
          <w:b/>
          <w:sz w:val="20"/>
          <w:szCs w:val="20"/>
        </w:rPr>
        <w:t>заключения соглашений между органами местного самоуправления Ельниковского муниципального района и органами местного самоуправления  поселений Ельниковского муниципального района о передаче осуществления части полномочий по решению вопросов местного значения</w:t>
      </w:r>
    </w:p>
    <w:p w:rsidR="00D83BAD" w:rsidRPr="00D83BAD" w:rsidRDefault="00D83BAD" w:rsidP="00D83BAD">
      <w:pPr>
        <w:ind w:firstLine="720"/>
        <w:jc w:val="both"/>
        <w:outlineLvl w:val="3"/>
        <w:rPr>
          <w:b/>
          <w:bCs/>
          <w:sz w:val="20"/>
          <w:szCs w:val="20"/>
        </w:rPr>
      </w:pPr>
      <w:r w:rsidRPr="00D83BAD">
        <w:rPr>
          <w:b/>
          <w:bCs/>
          <w:sz w:val="20"/>
          <w:szCs w:val="20"/>
        </w:rPr>
        <w:t>Глава 1.  Общие положения</w:t>
      </w:r>
    </w:p>
    <w:p w:rsidR="00D83BAD" w:rsidRPr="00D83BAD" w:rsidRDefault="00D83BAD" w:rsidP="00D83BAD">
      <w:pPr>
        <w:ind w:firstLine="720"/>
        <w:jc w:val="both"/>
        <w:rPr>
          <w:sz w:val="20"/>
          <w:szCs w:val="20"/>
        </w:rPr>
      </w:pPr>
      <w:r w:rsidRPr="00D83BAD">
        <w:rPr>
          <w:sz w:val="20"/>
          <w:szCs w:val="20"/>
        </w:rPr>
        <w:t xml:space="preserve">1. Порядок заключения соглашений между органами местного самоуправления Ельниковского муниципального района и органами местного самоуправления сельских поселений Ельниковского муниципального района о передаче осуществления части полномочий по решению вопросов местного значения (далее - Порядок) разработан в соответствии с частью 4 статьи 15 Федерального </w:t>
      </w:r>
      <w:hyperlink r:id="rId9" w:history="1">
        <w:r w:rsidRPr="00D83BAD">
          <w:rPr>
            <w:sz w:val="20"/>
            <w:szCs w:val="20"/>
          </w:rPr>
          <w:t>закона</w:t>
        </w:r>
      </w:hyperlink>
      <w:r w:rsidRPr="00D83BAD">
        <w:rPr>
          <w:sz w:val="20"/>
          <w:szCs w:val="20"/>
        </w:rPr>
        <w:t xml:space="preserve"> от 06.10.2003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D83BAD" w:rsidRPr="00D83BAD" w:rsidRDefault="00D83BAD" w:rsidP="00D83BAD">
      <w:pPr>
        <w:ind w:firstLine="720"/>
        <w:jc w:val="both"/>
        <w:rPr>
          <w:sz w:val="20"/>
          <w:szCs w:val="20"/>
        </w:rPr>
      </w:pPr>
      <w:r w:rsidRPr="00D83BAD">
        <w:rPr>
          <w:sz w:val="20"/>
          <w:szCs w:val="20"/>
        </w:rPr>
        <w:t>2. Органы местного самоуправления поселений, входящие в состав Ельниковского муниципального района (далее – органы местного самоуправления поселений), вправе заключать соглашения с органами местного самоуправления Ельниковского муниципального района (далее – органы местного самоуправления муниципального района) о передаче им осуществления части своих полномочий за счет иных межбюджетных трансфертов (далее – межбюджетные трансферты), предоставляемых из бюджетов этих поселений в бюджет Ельниковского муниципального района в соответствии с Бюджетным кодексом Российской Федерации.</w:t>
      </w:r>
    </w:p>
    <w:p w:rsidR="00D83BAD" w:rsidRPr="00D83BAD" w:rsidRDefault="00D83BAD" w:rsidP="00D83BAD">
      <w:pPr>
        <w:ind w:firstLine="720"/>
        <w:jc w:val="both"/>
        <w:rPr>
          <w:sz w:val="20"/>
          <w:szCs w:val="20"/>
        </w:rPr>
      </w:pPr>
      <w:r w:rsidRPr="00D83BAD">
        <w:rPr>
          <w:sz w:val="20"/>
          <w:szCs w:val="20"/>
        </w:rPr>
        <w:t>В этом случае, органы местного самоуправления муниципального района осуществляют полномочия по решению вопросов местного значения поселений на территории данного поселения в соответствии с Федеральным законом, Уставом Ельниковского муниципального района, соглашением о передаче органам местного самоуправления муниципального района части полномочий по решению вопросов местного значения поселения.</w:t>
      </w:r>
    </w:p>
    <w:p w:rsidR="00D83BAD" w:rsidRPr="00D83BAD" w:rsidRDefault="00D83BAD" w:rsidP="00D83BAD">
      <w:pPr>
        <w:ind w:firstLine="720"/>
        <w:jc w:val="both"/>
        <w:rPr>
          <w:sz w:val="20"/>
          <w:szCs w:val="20"/>
        </w:rPr>
      </w:pPr>
      <w:r w:rsidRPr="00D83BAD">
        <w:rPr>
          <w:sz w:val="20"/>
          <w:szCs w:val="20"/>
        </w:rPr>
        <w:t>3. Органы местного самоуправления муниципального района вправе заключать соглашения с органами местного самоуправления поселений, о передаче им осуществления части своих полномочий за счет межбюджетных трансфертов, предоставляемых из бюджета Ельниковского муниципального района в бюджеты соответствующих поселений в соответствии с Бюджетным кодексом Российской Федерации.</w:t>
      </w:r>
    </w:p>
    <w:p w:rsidR="00D83BAD" w:rsidRPr="00D83BAD" w:rsidRDefault="00D83BAD" w:rsidP="00D83BAD">
      <w:pPr>
        <w:ind w:firstLine="720"/>
        <w:jc w:val="both"/>
        <w:rPr>
          <w:sz w:val="20"/>
          <w:szCs w:val="20"/>
        </w:rPr>
      </w:pPr>
      <w:r w:rsidRPr="00D83BAD">
        <w:rPr>
          <w:sz w:val="20"/>
          <w:szCs w:val="20"/>
        </w:rPr>
        <w:t>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 Уставом поселения, соглашением о передаче органам местного самоуправления поселения полномочий по решению вопросов местного значения Ельниковского муниципального района.</w:t>
      </w:r>
    </w:p>
    <w:p w:rsidR="00D83BAD" w:rsidRPr="00D83BAD" w:rsidRDefault="00D83BAD" w:rsidP="00D83BAD">
      <w:pPr>
        <w:ind w:firstLine="720"/>
        <w:jc w:val="both"/>
        <w:outlineLvl w:val="3"/>
        <w:rPr>
          <w:b/>
          <w:bCs/>
          <w:sz w:val="20"/>
          <w:szCs w:val="20"/>
        </w:rPr>
      </w:pPr>
      <w:r w:rsidRPr="00D83BAD">
        <w:rPr>
          <w:b/>
          <w:bCs/>
          <w:sz w:val="20"/>
          <w:szCs w:val="20"/>
        </w:rPr>
        <w:t>Глава 2. Компетенция органов местного самоуправления Ельниковского муниципального района</w:t>
      </w:r>
    </w:p>
    <w:p w:rsidR="00D83BAD" w:rsidRPr="00D83BAD" w:rsidRDefault="00D83BAD" w:rsidP="00D83BAD">
      <w:pPr>
        <w:ind w:firstLine="720"/>
        <w:jc w:val="both"/>
        <w:rPr>
          <w:sz w:val="20"/>
          <w:szCs w:val="20"/>
        </w:rPr>
      </w:pPr>
      <w:r w:rsidRPr="00D83BAD">
        <w:rPr>
          <w:sz w:val="20"/>
          <w:szCs w:val="20"/>
        </w:rPr>
        <w:lastRenderedPageBreak/>
        <w:t>4. Совет  депутатов Ельниковского муниципального района:</w:t>
      </w:r>
    </w:p>
    <w:p w:rsidR="00D83BAD" w:rsidRPr="00D83BAD" w:rsidRDefault="00D83BAD" w:rsidP="00D83BAD">
      <w:pPr>
        <w:ind w:firstLine="720"/>
        <w:jc w:val="both"/>
        <w:rPr>
          <w:sz w:val="20"/>
          <w:szCs w:val="20"/>
        </w:rPr>
      </w:pPr>
      <w:r w:rsidRPr="00D83BAD">
        <w:rPr>
          <w:sz w:val="20"/>
          <w:szCs w:val="20"/>
        </w:rPr>
        <w:t>1) принимает решения:</w:t>
      </w:r>
    </w:p>
    <w:p w:rsidR="00D83BAD" w:rsidRPr="00D83BAD" w:rsidRDefault="00D83BAD" w:rsidP="00D83BAD">
      <w:pPr>
        <w:ind w:firstLine="720"/>
        <w:jc w:val="both"/>
        <w:rPr>
          <w:sz w:val="20"/>
          <w:szCs w:val="20"/>
        </w:rPr>
      </w:pPr>
      <w:r w:rsidRPr="00D83BAD">
        <w:rPr>
          <w:sz w:val="20"/>
          <w:szCs w:val="20"/>
        </w:rPr>
        <w:t>- о передаче осуществления части полномочий по решению вопросов местного значения муниципального района органам местного самоуправления  поселений;</w:t>
      </w:r>
    </w:p>
    <w:p w:rsidR="00D83BAD" w:rsidRPr="00D83BAD" w:rsidRDefault="00D83BAD" w:rsidP="00D83BAD">
      <w:pPr>
        <w:ind w:firstLine="720"/>
        <w:jc w:val="both"/>
        <w:rPr>
          <w:sz w:val="20"/>
          <w:szCs w:val="20"/>
        </w:rPr>
      </w:pPr>
      <w:r w:rsidRPr="00D83BAD">
        <w:rPr>
          <w:sz w:val="20"/>
          <w:szCs w:val="20"/>
        </w:rPr>
        <w:t>- о принятии органами местного самоуправления муниципального района осуществления части полномочий по решению вопросов местного значения  поселений;</w:t>
      </w:r>
    </w:p>
    <w:p w:rsidR="00D83BAD" w:rsidRPr="00D83BAD" w:rsidRDefault="00D83BAD" w:rsidP="00D83BAD">
      <w:pPr>
        <w:ind w:firstLine="720"/>
        <w:jc w:val="both"/>
        <w:rPr>
          <w:sz w:val="20"/>
          <w:szCs w:val="20"/>
        </w:rPr>
      </w:pPr>
      <w:r w:rsidRPr="00D83BAD">
        <w:rPr>
          <w:sz w:val="20"/>
          <w:szCs w:val="20"/>
        </w:rPr>
        <w:t>2) принимает правовые акты по вопросам:</w:t>
      </w:r>
    </w:p>
    <w:p w:rsidR="00D83BAD" w:rsidRPr="00D83BAD" w:rsidRDefault="00D83BAD" w:rsidP="00D83BAD">
      <w:pPr>
        <w:ind w:firstLine="720"/>
        <w:jc w:val="both"/>
        <w:rPr>
          <w:sz w:val="20"/>
          <w:szCs w:val="20"/>
        </w:rPr>
      </w:pPr>
      <w:r w:rsidRPr="00D83BAD">
        <w:rPr>
          <w:sz w:val="20"/>
          <w:szCs w:val="20"/>
        </w:rPr>
        <w:t>- передачи Ельниковским  муниципальным районом осуществления части своих полномочий по решению вопросов местного значения органам местного самоуправления поселений;</w:t>
      </w:r>
    </w:p>
    <w:p w:rsidR="00D83BAD" w:rsidRPr="00D83BAD" w:rsidRDefault="00D83BAD" w:rsidP="00D83BAD">
      <w:pPr>
        <w:ind w:firstLine="720"/>
        <w:jc w:val="both"/>
        <w:rPr>
          <w:sz w:val="20"/>
          <w:szCs w:val="20"/>
        </w:rPr>
      </w:pPr>
      <w:r w:rsidRPr="00D83BAD">
        <w:rPr>
          <w:sz w:val="20"/>
          <w:szCs w:val="20"/>
        </w:rPr>
        <w:t>- принятия органами местного самоуправления района осуществления части полномочий по решению вопросов местного значения  поселений.</w:t>
      </w:r>
    </w:p>
    <w:p w:rsidR="00D83BAD" w:rsidRPr="00D83BAD" w:rsidRDefault="00D83BAD" w:rsidP="00D83BAD">
      <w:pPr>
        <w:ind w:firstLine="720"/>
        <w:jc w:val="both"/>
        <w:rPr>
          <w:sz w:val="20"/>
          <w:szCs w:val="20"/>
        </w:rPr>
      </w:pPr>
      <w:r w:rsidRPr="00D83BAD">
        <w:rPr>
          <w:sz w:val="20"/>
          <w:szCs w:val="20"/>
        </w:rPr>
        <w:t>3) контролирует выполнение принятых решений.</w:t>
      </w:r>
    </w:p>
    <w:p w:rsidR="00D83BAD" w:rsidRPr="00D83BAD" w:rsidRDefault="00D83BAD" w:rsidP="00D83BAD">
      <w:pPr>
        <w:ind w:firstLine="720"/>
        <w:jc w:val="both"/>
        <w:rPr>
          <w:sz w:val="20"/>
          <w:szCs w:val="20"/>
        </w:rPr>
      </w:pPr>
      <w:r w:rsidRPr="00D83BAD">
        <w:rPr>
          <w:sz w:val="20"/>
          <w:szCs w:val="20"/>
        </w:rPr>
        <w:t>5. Глава администрации Ельниковского муниципального района:</w:t>
      </w:r>
    </w:p>
    <w:p w:rsidR="00D83BAD" w:rsidRPr="00D83BAD" w:rsidRDefault="00D83BAD" w:rsidP="00D83BAD">
      <w:pPr>
        <w:ind w:firstLine="720"/>
        <w:jc w:val="both"/>
        <w:rPr>
          <w:sz w:val="20"/>
          <w:szCs w:val="20"/>
        </w:rPr>
      </w:pPr>
      <w:r w:rsidRPr="00D83BAD">
        <w:rPr>
          <w:sz w:val="20"/>
          <w:szCs w:val="20"/>
        </w:rPr>
        <w:t>1) представляет на рассмотрение Совета депутатов проект решения Совета депутатов о передаче (принятии) органами местного самоуправления муниципального района осуществления части полномочий по решению вопросов местного значения;</w:t>
      </w:r>
    </w:p>
    <w:p w:rsidR="00D83BAD" w:rsidRPr="00D83BAD" w:rsidRDefault="00D83BAD" w:rsidP="00D83BAD">
      <w:pPr>
        <w:ind w:firstLine="720"/>
        <w:jc w:val="both"/>
        <w:rPr>
          <w:sz w:val="20"/>
          <w:szCs w:val="20"/>
        </w:rPr>
      </w:pPr>
      <w:r w:rsidRPr="00D83BAD">
        <w:rPr>
          <w:sz w:val="20"/>
          <w:szCs w:val="20"/>
        </w:rPr>
        <w:t>2) подписывает соглашение о передаче (принятии) органами местного самоуправления муниципального района осуществления части полномочий по решению вопросов местного значения.</w:t>
      </w:r>
    </w:p>
    <w:p w:rsidR="00D83BAD" w:rsidRPr="00D83BAD" w:rsidRDefault="00D83BAD" w:rsidP="00D83BAD">
      <w:pPr>
        <w:ind w:firstLine="720"/>
        <w:jc w:val="both"/>
        <w:rPr>
          <w:sz w:val="20"/>
          <w:szCs w:val="20"/>
        </w:rPr>
      </w:pPr>
      <w:r w:rsidRPr="00D83BAD">
        <w:rPr>
          <w:sz w:val="20"/>
          <w:szCs w:val="20"/>
        </w:rPr>
        <w:t>3) определяет уполномоченные органы местной администрации, которые будут осуществлять переданные органами местного самоуправления полномочия;</w:t>
      </w:r>
    </w:p>
    <w:p w:rsidR="00D83BAD" w:rsidRPr="00D83BAD" w:rsidRDefault="00D83BAD" w:rsidP="00D83BAD">
      <w:pPr>
        <w:ind w:firstLine="720"/>
        <w:jc w:val="both"/>
        <w:rPr>
          <w:sz w:val="20"/>
          <w:szCs w:val="20"/>
        </w:rPr>
      </w:pPr>
      <w:r w:rsidRPr="00D83BAD">
        <w:rPr>
          <w:sz w:val="20"/>
          <w:szCs w:val="20"/>
        </w:rPr>
        <w:t>4) через уполномоченные органы местной администрации распоряжается материальными ресурсами и финансовыми средствами, предоставленными из бюджета поселения, на реализацию переданных муниципальному району полномочий в соответствии с заключенными соглашениями;</w:t>
      </w:r>
    </w:p>
    <w:p w:rsidR="00D83BAD" w:rsidRPr="00D83BAD" w:rsidRDefault="00D83BAD" w:rsidP="00D83BAD">
      <w:pPr>
        <w:ind w:firstLine="720"/>
        <w:jc w:val="both"/>
        <w:rPr>
          <w:sz w:val="20"/>
          <w:szCs w:val="20"/>
        </w:rPr>
      </w:pPr>
      <w:r w:rsidRPr="00D83BAD">
        <w:rPr>
          <w:sz w:val="20"/>
          <w:szCs w:val="20"/>
        </w:rPr>
        <w:t>5)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w:t>
      </w:r>
    </w:p>
    <w:p w:rsidR="00D83BAD" w:rsidRPr="00D83BAD" w:rsidRDefault="00D83BAD" w:rsidP="00D83BAD">
      <w:pPr>
        <w:ind w:firstLine="720"/>
        <w:jc w:val="both"/>
        <w:rPr>
          <w:sz w:val="20"/>
          <w:szCs w:val="20"/>
        </w:rPr>
      </w:pPr>
      <w:r w:rsidRPr="00D83BAD">
        <w:rPr>
          <w:sz w:val="20"/>
          <w:szCs w:val="20"/>
        </w:rPr>
        <w:t>6) привлекает к ответственности лиц, ответственных за неисполнение или ненадлежащее исполнение переданных полномочий в соответствии с действующим законодательством.</w:t>
      </w:r>
    </w:p>
    <w:p w:rsidR="00D83BAD" w:rsidRPr="00D83BAD" w:rsidRDefault="00D83BAD" w:rsidP="00D83BAD">
      <w:pPr>
        <w:tabs>
          <w:tab w:val="left" w:pos="5638"/>
          <w:tab w:val="left" w:pos="6439"/>
        </w:tabs>
        <w:ind w:firstLine="720"/>
        <w:jc w:val="both"/>
        <w:rPr>
          <w:sz w:val="20"/>
          <w:szCs w:val="20"/>
        </w:rPr>
      </w:pPr>
      <w:r w:rsidRPr="00D83BAD">
        <w:rPr>
          <w:sz w:val="20"/>
          <w:szCs w:val="20"/>
        </w:rPr>
        <w:t>6. Администрация Ельниковского муниципального района (далее администрация муниципального района):</w:t>
      </w:r>
    </w:p>
    <w:p w:rsidR="00D83BAD" w:rsidRPr="00D83BAD" w:rsidRDefault="00D83BAD" w:rsidP="00D83BAD">
      <w:pPr>
        <w:tabs>
          <w:tab w:val="left" w:pos="5638"/>
        </w:tabs>
        <w:ind w:firstLine="720"/>
        <w:jc w:val="both"/>
        <w:rPr>
          <w:sz w:val="20"/>
          <w:szCs w:val="20"/>
        </w:rPr>
      </w:pPr>
      <w:r w:rsidRPr="00D83BAD">
        <w:rPr>
          <w:sz w:val="20"/>
          <w:szCs w:val="20"/>
        </w:rPr>
        <w:t>1) участвует в подготовке проектов (готовит проекты) соглашений о передаче (принятии) органами местного самоуправления Ельниковского муниципального района осуществления части полномочий по решению вопросов местного значения;</w:t>
      </w:r>
    </w:p>
    <w:p w:rsidR="00D83BAD" w:rsidRPr="00D83BAD" w:rsidRDefault="00D83BAD" w:rsidP="00D83BAD">
      <w:pPr>
        <w:tabs>
          <w:tab w:val="left" w:pos="5638"/>
        </w:tabs>
        <w:ind w:firstLine="720"/>
        <w:jc w:val="both"/>
        <w:rPr>
          <w:sz w:val="20"/>
          <w:szCs w:val="20"/>
        </w:rPr>
      </w:pPr>
      <w:r w:rsidRPr="00D83BAD">
        <w:rPr>
          <w:sz w:val="20"/>
          <w:szCs w:val="20"/>
        </w:rPr>
        <w:t>2) готовит заключение о целесообразности (нецелесообразности) передачи (принятия) органами местного самоуправления Ельниковского муниципального района осуществления части полномочий по решению вопросов местного значения;</w:t>
      </w:r>
    </w:p>
    <w:p w:rsidR="00D83BAD" w:rsidRPr="00D83BAD" w:rsidRDefault="00D83BAD" w:rsidP="00D83BAD">
      <w:pPr>
        <w:tabs>
          <w:tab w:val="left" w:pos="5638"/>
        </w:tabs>
        <w:ind w:firstLine="720"/>
        <w:jc w:val="both"/>
        <w:rPr>
          <w:sz w:val="20"/>
          <w:szCs w:val="20"/>
        </w:rPr>
      </w:pPr>
      <w:r w:rsidRPr="00D83BAD">
        <w:rPr>
          <w:sz w:val="20"/>
          <w:szCs w:val="20"/>
        </w:rPr>
        <w:t>3) готовит проект решения Совета депутатов Ельниковского муниципального района о передаче (принятии) органами местного самоуправления Ельниковского муниципального района осуществления части полномочий по решению вопросов местного значения;</w:t>
      </w:r>
    </w:p>
    <w:p w:rsidR="00D83BAD" w:rsidRPr="00D83BAD" w:rsidRDefault="00D83BAD" w:rsidP="00D83BAD">
      <w:pPr>
        <w:tabs>
          <w:tab w:val="left" w:pos="5638"/>
        </w:tabs>
        <w:ind w:firstLine="720"/>
        <w:jc w:val="both"/>
        <w:rPr>
          <w:sz w:val="20"/>
          <w:szCs w:val="20"/>
        </w:rPr>
      </w:pPr>
      <w:r w:rsidRPr="00D83BAD">
        <w:rPr>
          <w:sz w:val="20"/>
          <w:szCs w:val="20"/>
        </w:rPr>
        <w:t>4) исполняет заключенные соглашения о передаче (принятии) органами местного самоуправления Ельниковского муниципального  района осуществления части полномочий по решению вопросов местного значения.</w:t>
      </w:r>
    </w:p>
    <w:p w:rsidR="00D83BAD" w:rsidRPr="00D83BAD" w:rsidRDefault="00D83BAD" w:rsidP="00D83BAD">
      <w:pPr>
        <w:ind w:firstLine="720"/>
        <w:jc w:val="both"/>
        <w:outlineLvl w:val="3"/>
        <w:rPr>
          <w:b/>
          <w:bCs/>
          <w:sz w:val="20"/>
          <w:szCs w:val="20"/>
        </w:rPr>
      </w:pPr>
      <w:r w:rsidRPr="00D83BAD">
        <w:rPr>
          <w:b/>
          <w:bCs/>
          <w:sz w:val="20"/>
          <w:szCs w:val="20"/>
        </w:rPr>
        <w:t>Глава 3. Передача осуществления части полномочий по решению вопросов местного значения органами местного самоуправления муниципального района органам местного самоуправления  поселений</w:t>
      </w:r>
    </w:p>
    <w:p w:rsidR="00D83BAD" w:rsidRPr="00D83BAD" w:rsidRDefault="00D83BAD" w:rsidP="00D83BAD">
      <w:pPr>
        <w:ind w:firstLine="720"/>
        <w:jc w:val="both"/>
        <w:rPr>
          <w:sz w:val="20"/>
          <w:szCs w:val="20"/>
        </w:rPr>
      </w:pPr>
      <w:r w:rsidRPr="00D83BAD">
        <w:rPr>
          <w:sz w:val="20"/>
          <w:szCs w:val="20"/>
        </w:rPr>
        <w:t>7. Инициировать передачу осуществления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самоуправления  поселений.</w:t>
      </w:r>
    </w:p>
    <w:p w:rsidR="00D83BAD" w:rsidRPr="00D83BAD" w:rsidRDefault="00D83BAD" w:rsidP="00D83BAD">
      <w:pPr>
        <w:ind w:firstLine="720"/>
        <w:jc w:val="both"/>
        <w:rPr>
          <w:sz w:val="20"/>
          <w:szCs w:val="20"/>
        </w:rPr>
      </w:pPr>
      <w:r w:rsidRPr="00D83BAD">
        <w:rPr>
          <w:sz w:val="20"/>
          <w:szCs w:val="20"/>
        </w:rPr>
        <w:t>8. Администрация муниципального района, рассмотрев инициативу органов местного самоуправления муниципального района либо органов местного самоуправления  поселений, готовит в тридцатидневный срок проект решения Совета депутатов о передаче органам местного самоуправления  поселений осуществления части полномочий по решению вопросов местного значения муниципального района, при наличии заключения, указанного в подпункте 2 пункта 6 настоящего Порядка.</w:t>
      </w:r>
    </w:p>
    <w:p w:rsidR="00D83BAD" w:rsidRPr="00D83BAD" w:rsidRDefault="00D83BAD" w:rsidP="00D83BAD">
      <w:pPr>
        <w:ind w:firstLine="720"/>
        <w:jc w:val="both"/>
        <w:rPr>
          <w:sz w:val="20"/>
          <w:szCs w:val="20"/>
        </w:rPr>
      </w:pPr>
      <w:r w:rsidRPr="00D83BAD">
        <w:rPr>
          <w:sz w:val="20"/>
          <w:szCs w:val="20"/>
        </w:rPr>
        <w:t>9. Совет  депутатов Ельниковского муниципального района принимает решение о передаче осуществления части полномочий по решению вопросов местного значения муниципального района органам местного самоуправления поселений и направляет принятое решение на рассмотрение органам местного самоуправления поселений.</w:t>
      </w:r>
    </w:p>
    <w:p w:rsidR="00D83BAD" w:rsidRPr="00D83BAD" w:rsidRDefault="00D83BAD" w:rsidP="00D83BAD">
      <w:pPr>
        <w:ind w:firstLine="720"/>
        <w:jc w:val="both"/>
        <w:rPr>
          <w:sz w:val="20"/>
          <w:szCs w:val="20"/>
        </w:rPr>
      </w:pPr>
      <w:r w:rsidRPr="00D83BAD">
        <w:rPr>
          <w:sz w:val="20"/>
          <w:szCs w:val="20"/>
        </w:rPr>
        <w:t>В решении Совета депутатов указываются:</w:t>
      </w:r>
    </w:p>
    <w:p w:rsidR="00D83BAD" w:rsidRPr="00D83BAD" w:rsidRDefault="00D83BAD" w:rsidP="00D83BAD">
      <w:pPr>
        <w:ind w:firstLine="720"/>
        <w:jc w:val="both"/>
        <w:rPr>
          <w:sz w:val="20"/>
          <w:szCs w:val="20"/>
        </w:rPr>
      </w:pPr>
      <w:r w:rsidRPr="00D83BAD">
        <w:rPr>
          <w:sz w:val="20"/>
          <w:szCs w:val="20"/>
        </w:rPr>
        <w:t>- полномочия по решению вопросов местного значения муниципального района;</w:t>
      </w:r>
    </w:p>
    <w:p w:rsidR="00D83BAD" w:rsidRPr="00D83BAD" w:rsidRDefault="00D83BAD" w:rsidP="00D83BAD">
      <w:pPr>
        <w:ind w:firstLine="720"/>
        <w:jc w:val="both"/>
        <w:rPr>
          <w:sz w:val="20"/>
          <w:szCs w:val="20"/>
        </w:rPr>
      </w:pPr>
      <w:r w:rsidRPr="00D83BAD">
        <w:rPr>
          <w:sz w:val="20"/>
          <w:szCs w:val="20"/>
        </w:rPr>
        <w:t>- срок, на который заключается соглашение о передаче части полномочий по решению вопросов местного значения;</w:t>
      </w:r>
    </w:p>
    <w:p w:rsidR="00D83BAD" w:rsidRPr="00D83BAD" w:rsidRDefault="00D83BAD" w:rsidP="00D83BAD">
      <w:pPr>
        <w:ind w:firstLine="720"/>
        <w:jc w:val="both"/>
        <w:rPr>
          <w:sz w:val="20"/>
          <w:szCs w:val="20"/>
        </w:rPr>
      </w:pPr>
      <w:r w:rsidRPr="00D83BAD">
        <w:rPr>
          <w:sz w:val="20"/>
          <w:szCs w:val="20"/>
        </w:rPr>
        <w:t>- сведения о передаче финансовых средств и материальных ресурсов, необходимых для осуществления передаваемых полномочий.</w:t>
      </w:r>
    </w:p>
    <w:p w:rsidR="00D83BAD" w:rsidRPr="00D83BAD" w:rsidRDefault="00D83BAD" w:rsidP="00D83BAD">
      <w:pPr>
        <w:ind w:firstLine="720"/>
        <w:jc w:val="both"/>
        <w:rPr>
          <w:sz w:val="20"/>
          <w:szCs w:val="20"/>
        </w:rPr>
      </w:pPr>
      <w:r w:rsidRPr="00D83BAD">
        <w:rPr>
          <w:sz w:val="20"/>
          <w:szCs w:val="20"/>
        </w:rPr>
        <w:t xml:space="preserve">10. В случае получения согласия органов местного самоуправления поселения об осуществлении части полномочий по решению вопросов местного значения муниципального района, главой администрации </w:t>
      </w:r>
      <w:r w:rsidRPr="00D83BAD">
        <w:rPr>
          <w:sz w:val="20"/>
          <w:szCs w:val="20"/>
        </w:rPr>
        <w:lastRenderedPageBreak/>
        <w:t>Ельниковского муниципального района и уполномоченным должностным лицом поселения  заключается соглашение.</w:t>
      </w:r>
    </w:p>
    <w:p w:rsidR="00D83BAD" w:rsidRPr="00D83BAD" w:rsidRDefault="00D83BAD" w:rsidP="00D83BAD">
      <w:pPr>
        <w:ind w:firstLine="720"/>
        <w:jc w:val="both"/>
        <w:rPr>
          <w:sz w:val="20"/>
          <w:szCs w:val="20"/>
        </w:rPr>
      </w:pPr>
      <w:r w:rsidRPr="00D83BAD">
        <w:rPr>
          <w:sz w:val="20"/>
          <w:szCs w:val="20"/>
        </w:rPr>
        <w:t>Для разработки проекта соглашения может быть создана рабочая группа с включением равного количества представителей от каждой из сторон. Рабочая группа по итогам своей работы готовит проект соглашения, максимально учитывающий интересы сторон соглашения.</w:t>
      </w:r>
    </w:p>
    <w:p w:rsidR="00D83BAD" w:rsidRPr="00D83BAD" w:rsidRDefault="00D83BAD" w:rsidP="00D83BAD">
      <w:pPr>
        <w:ind w:firstLine="720"/>
        <w:jc w:val="both"/>
        <w:rPr>
          <w:sz w:val="20"/>
          <w:szCs w:val="20"/>
        </w:rPr>
      </w:pPr>
      <w:r w:rsidRPr="00D83BAD">
        <w:rPr>
          <w:sz w:val="20"/>
          <w:szCs w:val="20"/>
        </w:rPr>
        <w:t>11. В случае если депутаты Совета депутатов отклонили проект решения о передаче осуществления части полномочий по решению вопросов местного значения муниципального района, органам местного самоуправления поселений, направившим инициативу, администрацией муниципального района в течение 30 дней направляется письмо о результатах рассмотрения инициированного ими вопроса.</w:t>
      </w:r>
    </w:p>
    <w:p w:rsidR="00D83BAD" w:rsidRPr="00D83BAD" w:rsidRDefault="00D83BAD" w:rsidP="00D83BAD">
      <w:pPr>
        <w:ind w:firstLine="720"/>
        <w:jc w:val="both"/>
        <w:rPr>
          <w:sz w:val="20"/>
          <w:szCs w:val="20"/>
        </w:rPr>
      </w:pPr>
      <w:r w:rsidRPr="00D83BAD">
        <w:rPr>
          <w:sz w:val="20"/>
          <w:szCs w:val="20"/>
        </w:rPr>
        <w:t>12. Контроль за исполнением передаваемых полномочий, предусмотренных соглашением, осуществляется путем предоставления органами местного самоуправления  поселений отчетов об осуществлении переданных полномочий, использовании финансовых средств и материальных ресурсов в сроки и порядке, определенные соглашением.</w:t>
      </w:r>
    </w:p>
    <w:p w:rsidR="00D83BAD" w:rsidRPr="00D83BAD" w:rsidRDefault="00D83BAD" w:rsidP="00D83BAD">
      <w:pPr>
        <w:ind w:firstLine="720"/>
        <w:jc w:val="both"/>
        <w:rPr>
          <w:sz w:val="20"/>
          <w:szCs w:val="20"/>
        </w:rPr>
      </w:pPr>
      <w:r w:rsidRPr="00D83BAD">
        <w:rPr>
          <w:sz w:val="20"/>
          <w:szCs w:val="20"/>
        </w:rPr>
        <w:t>13. Финансовые средства, необходимые для исполнения полномочий, предусмотренных соглашением, предоставляются в форме межбюджетных трансфертов.</w:t>
      </w:r>
    </w:p>
    <w:p w:rsidR="00D83BAD" w:rsidRPr="00D83BAD" w:rsidRDefault="00D83BAD" w:rsidP="00D83BAD">
      <w:pPr>
        <w:ind w:firstLine="720"/>
        <w:jc w:val="both"/>
        <w:rPr>
          <w:sz w:val="20"/>
          <w:szCs w:val="20"/>
        </w:rPr>
      </w:pPr>
      <w:r w:rsidRPr="00D83BAD">
        <w:rPr>
          <w:sz w:val="20"/>
          <w:szCs w:val="20"/>
        </w:rPr>
        <w:t>Ежегодный объем межбюджетных трансфертов, предоставляемых из бюджета муниципального района для осуществления полномочий, предусмотренных соглашением, устанавливается в соответствии с расчетом межбюджетных трансфертов, являющимся приложением к соглашению.</w:t>
      </w:r>
    </w:p>
    <w:p w:rsidR="00D83BAD" w:rsidRPr="00D83BAD" w:rsidRDefault="00D83BAD" w:rsidP="00D83BAD">
      <w:pPr>
        <w:ind w:firstLine="720"/>
        <w:jc w:val="both"/>
        <w:rPr>
          <w:sz w:val="20"/>
          <w:szCs w:val="20"/>
        </w:rPr>
      </w:pPr>
      <w:r w:rsidRPr="00D83BAD">
        <w:rPr>
          <w:sz w:val="20"/>
          <w:szCs w:val="20"/>
        </w:rPr>
        <w:t>Расчет предоставляемых межбюджетных трансфертов осуществляется отдельно по каждому полномочию.</w:t>
      </w:r>
    </w:p>
    <w:p w:rsidR="00D83BAD" w:rsidRPr="00D83BAD" w:rsidRDefault="00D83BAD" w:rsidP="00D83BAD">
      <w:pPr>
        <w:ind w:firstLine="720"/>
        <w:jc w:val="both"/>
        <w:rPr>
          <w:sz w:val="20"/>
          <w:szCs w:val="20"/>
        </w:rPr>
      </w:pPr>
      <w:r w:rsidRPr="00D83BAD">
        <w:rPr>
          <w:sz w:val="20"/>
          <w:szCs w:val="20"/>
        </w:rPr>
        <w:t>Межбюджетные трансферты, предоставляемые для осуществления полномочий, перечисляются ежемесячно в пределах утвержденных сумм в бюджете Ельниковского муниципального района.</w:t>
      </w:r>
    </w:p>
    <w:p w:rsidR="00D83BAD" w:rsidRPr="00D83BAD" w:rsidRDefault="00D83BAD" w:rsidP="00D83BAD">
      <w:pPr>
        <w:ind w:firstLine="720"/>
        <w:jc w:val="both"/>
        <w:rPr>
          <w:sz w:val="20"/>
          <w:szCs w:val="20"/>
        </w:rPr>
      </w:pPr>
      <w:r w:rsidRPr="00D83BAD">
        <w:rPr>
          <w:sz w:val="20"/>
          <w:szCs w:val="20"/>
        </w:rPr>
        <w:t>В случае нецелевого использования межбюджетных трансфертов они подлежат возврату в бюджет муниципального района.</w:t>
      </w:r>
    </w:p>
    <w:p w:rsidR="00D83BAD" w:rsidRPr="00D83BAD" w:rsidRDefault="00D83BAD" w:rsidP="00D83BAD">
      <w:pPr>
        <w:ind w:firstLine="720"/>
        <w:jc w:val="both"/>
        <w:rPr>
          <w:sz w:val="20"/>
          <w:szCs w:val="20"/>
        </w:rPr>
      </w:pPr>
      <w:r w:rsidRPr="00D83BAD">
        <w:rPr>
          <w:sz w:val="20"/>
          <w:szCs w:val="20"/>
        </w:rPr>
        <w:t>14. Органы местного самоуправления муниципального района могут передать органам местного самоуправления  поселений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D83BAD" w:rsidRPr="00D83BAD" w:rsidRDefault="00D83BAD" w:rsidP="00D83BAD">
      <w:pPr>
        <w:ind w:firstLine="720"/>
        <w:jc w:val="both"/>
        <w:outlineLvl w:val="3"/>
        <w:rPr>
          <w:b/>
          <w:bCs/>
          <w:sz w:val="20"/>
          <w:szCs w:val="20"/>
        </w:rPr>
      </w:pPr>
      <w:r w:rsidRPr="00D83BAD">
        <w:rPr>
          <w:b/>
          <w:bCs/>
          <w:sz w:val="20"/>
          <w:szCs w:val="20"/>
        </w:rPr>
        <w:t>Глава 4. Принятие органами местного самоуправления муниципального района части полномочий по решению вопросов местного значения поселений</w:t>
      </w:r>
    </w:p>
    <w:p w:rsidR="00D83BAD" w:rsidRPr="00D83BAD" w:rsidRDefault="00D83BAD" w:rsidP="00D83BAD">
      <w:pPr>
        <w:ind w:firstLine="720"/>
        <w:jc w:val="both"/>
        <w:rPr>
          <w:sz w:val="20"/>
          <w:szCs w:val="20"/>
        </w:rPr>
      </w:pPr>
      <w:r w:rsidRPr="00D83BAD">
        <w:rPr>
          <w:sz w:val="20"/>
          <w:szCs w:val="20"/>
        </w:rPr>
        <w:t>15. Инициировать принятие органами местного самоуправления муниципального района части полномочий по решению вопросов местного значения поселений могут органы местного самоуправления поселения либо органы местного самоуправления муниципального района.</w:t>
      </w:r>
    </w:p>
    <w:p w:rsidR="00D83BAD" w:rsidRPr="00D83BAD" w:rsidRDefault="00D83BAD" w:rsidP="00D83BAD">
      <w:pPr>
        <w:ind w:firstLine="720"/>
        <w:jc w:val="both"/>
        <w:rPr>
          <w:sz w:val="20"/>
          <w:szCs w:val="20"/>
        </w:rPr>
      </w:pPr>
      <w:r w:rsidRPr="00D83BAD">
        <w:rPr>
          <w:sz w:val="20"/>
          <w:szCs w:val="20"/>
        </w:rPr>
        <w:t>16. В случае если инициатором принятия осуществления части полномочий по решению вопросов местного значения поселений выступают органы местного самоуправления муниципального района, то данное предложение направляется в адрес органов местного самоуправления  поселений для рассмотрения ими вопроса о передаче названных полномочий. Указанное предложение подлежит рассмотрению органами местного самоуправления поселений в срок не более 30 дней с момента получения.</w:t>
      </w:r>
    </w:p>
    <w:p w:rsidR="00D83BAD" w:rsidRPr="00D83BAD" w:rsidRDefault="00D83BAD" w:rsidP="00D83BAD">
      <w:pPr>
        <w:ind w:firstLine="720"/>
        <w:jc w:val="both"/>
        <w:rPr>
          <w:sz w:val="20"/>
          <w:szCs w:val="20"/>
        </w:rPr>
      </w:pPr>
      <w:r w:rsidRPr="00D83BAD">
        <w:rPr>
          <w:sz w:val="20"/>
          <w:szCs w:val="20"/>
        </w:rPr>
        <w:t>17. В случае если инициатором передачи осуществления части полномочий по решению вопросов местного значения  поселений выступают органы местного самоуправления  поселений, то к рассмотрению органами местного самоуправления муниципального района принимается решение уполномоченного органа местного самоуправления поселений.</w:t>
      </w:r>
    </w:p>
    <w:p w:rsidR="00D83BAD" w:rsidRPr="00D83BAD" w:rsidRDefault="00D83BAD" w:rsidP="00D83BAD">
      <w:pPr>
        <w:ind w:firstLine="720"/>
        <w:jc w:val="both"/>
        <w:rPr>
          <w:sz w:val="20"/>
          <w:szCs w:val="20"/>
        </w:rPr>
      </w:pPr>
      <w:r w:rsidRPr="00D83BAD">
        <w:rPr>
          <w:sz w:val="20"/>
          <w:szCs w:val="20"/>
        </w:rPr>
        <w:t>Решение уполномоченного органа поселения направляется в адрес администрации муниципального района и должно содержать следующие сведения:</w:t>
      </w:r>
    </w:p>
    <w:p w:rsidR="00D83BAD" w:rsidRPr="00D83BAD" w:rsidRDefault="00D83BAD" w:rsidP="00D83BAD">
      <w:pPr>
        <w:ind w:firstLine="720"/>
        <w:jc w:val="both"/>
        <w:rPr>
          <w:sz w:val="20"/>
          <w:szCs w:val="20"/>
        </w:rPr>
      </w:pPr>
      <w:r w:rsidRPr="00D83BAD">
        <w:rPr>
          <w:sz w:val="20"/>
          <w:szCs w:val="20"/>
        </w:rPr>
        <w:t>- полномочия по решению вопросов местного значения, которые подлежат передаче органам местного самоуправления муниципального района на основе соглашения;</w:t>
      </w:r>
    </w:p>
    <w:p w:rsidR="00D83BAD" w:rsidRPr="00D83BAD" w:rsidRDefault="00D83BAD" w:rsidP="00D83BAD">
      <w:pPr>
        <w:ind w:firstLine="720"/>
        <w:jc w:val="both"/>
        <w:rPr>
          <w:sz w:val="20"/>
          <w:szCs w:val="20"/>
        </w:rPr>
      </w:pPr>
      <w:r w:rsidRPr="00D83BAD">
        <w:rPr>
          <w:sz w:val="20"/>
          <w:szCs w:val="20"/>
        </w:rPr>
        <w:t>- срок, на который заключается соглашение о передаче части полномочий по решению вопросов местного значения;</w:t>
      </w:r>
    </w:p>
    <w:p w:rsidR="00D83BAD" w:rsidRPr="00D83BAD" w:rsidRDefault="00D83BAD" w:rsidP="00D83BAD">
      <w:pPr>
        <w:ind w:firstLine="720"/>
        <w:jc w:val="both"/>
        <w:rPr>
          <w:sz w:val="20"/>
          <w:szCs w:val="20"/>
        </w:rPr>
      </w:pPr>
      <w:r w:rsidRPr="00D83BAD">
        <w:rPr>
          <w:sz w:val="20"/>
          <w:szCs w:val="20"/>
        </w:rPr>
        <w:t>- сведения о передаче финансовых средств и материальных ресурсов, необходимых для осуществления передаваемых полномочий.</w:t>
      </w:r>
    </w:p>
    <w:p w:rsidR="00D83BAD" w:rsidRPr="00D83BAD" w:rsidRDefault="00D83BAD" w:rsidP="00D83BAD">
      <w:pPr>
        <w:ind w:firstLine="720"/>
        <w:jc w:val="both"/>
        <w:rPr>
          <w:sz w:val="20"/>
          <w:szCs w:val="20"/>
        </w:rPr>
      </w:pPr>
      <w:r w:rsidRPr="00D83BAD">
        <w:rPr>
          <w:sz w:val="20"/>
          <w:szCs w:val="20"/>
        </w:rPr>
        <w:t>18. Администрация муниципального района на основании поступившего правового акта, указанного в пункте 17 настоящего Порядка, готовит проект решения Совета депутатов Ельниковского муниципального района о принятии органами местного самоуправления муниципального района осуществления части полномочий по решению вопросов местного значения  поселений.</w:t>
      </w:r>
    </w:p>
    <w:p w:rsidR="00D83BAD" w:rsidRPr="00D83BAD" w:rsidRDefault="00D83BAD" w:rsidP="00D83BAD">
      <w:pPr>
        <w:ind w:firstLine="720"/>
        <w:jc w:val="both"/>
        <w:rPr>
          <w:sz w:val="20"/>
          <w:szCs w:val="20"/>
        </w:rPr>
      </w:pPr>
      <w:r w:rsidRPr="00D83BAD">
        <w:rPr>
          <w:sz w:val="20"/>
          <w:szCs w:val="20"/>
        </w:rPr>
        <w:t>Глава администрации муниципального района вносит проект решения Совета депутатов о принятии части полномочий в порядке и сроки, установленные Регламентом (Порядком работы) Совета депутатов.</w:t>
      </w:r>
    </w:p>
    <w:p w:rsidR="00D83BAD" w:rsidRPr="00D83BAD" w:rsidRDefault="00D83BAD" w:rsidP="00D83BAD">
      <w:pPr>
        <w:ind w:firstLine="720"/>
        <w:jc w:val="both"/>
        <w:rPr>
          <w:sz w:val="20"/>
          <w:szCs w:val="20"/>
        </w:rPr>
      </w:pPr>
      <w:r w:rsidRPr="00D83BAD">
        <w:rPr>
          <w:sz w:val="20"/>
          <w:szCs w:val="20"/>
        </w:rPr>
        <w:t>19. Принятое Советом депутатов Ельниковского муниципального района решение направляется органам местного самоуправления  поселений.</w:t>
      </w:r>
    </w:p>
    <w:p w:rsidR="00D83BAD" w:rsidRPr="00D83BAD" w:rsidRDefault="00D83BAD" w:rsidP="00D83BAD">
      <w:pPr>
        <w:ind w:firstLine="720"/>
        <w:jc w:val="both"/>
        <w:rPr>
          <w:sz w:val="20"/>
          <w:szCs w:val="20"/>
        </w:rPr>
      </w:pPr>
      <w:r w:rsidRPr="00D83BAD">
        <w:rPr>
          <w:sz w:val="20"/>
          <w:szCs w:val="20"/>
        </w:rPr>
        <w:t>20. В случае если депутаты Совета депутатов Ельниковского муниципального района приняли решение о принятии осуществления части полномочий по решению вопросов местного значения  поселений, уполномоченным должностным лицом поселения и главой администрации муниципального района заключается соглашение.</w:t>
      </w:r>
    </w:p>
    <w:p w:rsidR="00D83BAD" w:rsidRPr="00D83BAD" w:rsidRDefault="00D83BAD" w:rsidP="00D83BAD">
      <w:pPr>
        <w:ind w:firstLine="720"/>
        <w:jc w:val="both"/>
        <w:rPr>
          <w:sz w:val="20"/>
          <w:szCs w:val="20"/>
        </w:rPr>
      </w:pPr>
      <w:r w:rsidRPr="00D83BAD">
        <w:rPr>
          <w:sz w:val="20"/>
          <w:szCs w:val="20"/>
        </w:rPr>
        <w:t>Для разработки проекта соглашения может быть создана рабочая группа с включением равного количества представителей от каждой из сторон. Рабочая группа по итогам своей работы готовит проект соглашения, максимально учитывающий интересы сторон соглашения.</w:t>
      </w:r>
    </w:p>
    <w:p w:rsidR="00D83BAD" w:rsidRPr="00D83BAD" w:rsidRDefault="00D83BAD" w:rsidP="00D83BAD">
      <w:pPr>
        <w:ind w:firstLine="720"/>
        <w:jc w:val="both"/>
        <w:rPr>
          <w:sz w:val="20"/>
          <w:szCs w:val="20"/>
        </w:rPr>
      </w:pPr>
      <w:r w:rsidRPr="00D83BAD">
        <w:rPr>
          <w:sz w:val="20"/>
          <w:szCs w:val="20"/>
        </w:rPr>
        <w:lastRenderedPageBreak/>
        <w:t>В случае если депутаты Совета депутатов отклонили проект решения о приеме части полномочий по решению вопросов местного значения, органам местного самоуправления поселения направляется письмо о результатах рассмотрения данного вопроса.</w:t>
      </w:r>
    </w:p>
    <w:p w:rsidR="00D83BAD" w:rsidRPr="00D83BAD" w:rsidRDefault="00D83BAD" w:rsidP="00D83BAD">
      <w:pPr>
        <w:ind w:firstLine="720"/>
        <w:jc w:val="both"/>
        <w:rPr>
          <w:sz w:val="20"/>
          <w:szCs w:val="20"/>
        </w:rPr>
      </w:pPr>
      <w:r w:rsidRPr="00D83BAD">
        <w:rPr>
          <w:sz w:val="20"/>
          <w:szCs w:val="20"/>
        </w:rPr>
        <w:t xml:space="preserve">21. Органы местного самоуправления муниципального района в соответствии с условиями соглашения и расчетом межбюджетных трансфертов, предоставляемых из бюджета поселения в бюджет муниципального района в соответствии с Бюджетным </w:t>
      </w:r>
      <w:hyperlink r:id="rId10" w:history="1">
        <w:r w:rsidRPr="00D83BAD">
          <w:rPr>
            <w:sz w:val="20"/>
            <w:szCs w:val="20"/>
          </w:rPr>
          <w:t>кодексом</w:t>
        </w:r>
      </w:hyperlink>
      <w:r w:rsidRPr="00D83BAD">
        <w:rPr>
          <w:sz w:val="20"/>
          <w:szCs w:val="20"/>
        </w:rPr>
        <w:t xml:space="preserve"> Российской Федерации, являющимся неотъемлемым приложением к указанному соглашению, получают финансовые средства из бюджета  поселения на реализацию передаваемых полномочий.</w:t>
      </w:r>
    </w:p>
    <w:p w:rsidR="00D83BAD" w:rsidRPr="00D83BAD" w:rsidRDefault="00D83BAD" w:rsidP="00D83BAD">
      <w:pPr>
        <w:ind w:firstLine="720"/>
        <w:jc w:val="both"/>
        <w:rPr>
          <w:sz w:val="20"/>
          <w:szCs w:val="20"/>
        </w:rPr>
      </w:pPr>
      <w:r w:rsidRPr="00D83BAD">
        <w:rPr>
          <w:sz w:val="20"/>
          <w:szCs w:val="20"/>
        </w:rPr>
        <w:t>Расчет предоставляемых межбюджетных трансфертов осуществляется отдельно по каждому полномочию.</w:t>
      </w:r>
    </w:p>
    <w:p w:rsidR="00D83BAD" w:rsidRPr="00D83BAD" w:rsidRDefault="00D83BAD" w:rsidP="00D83BAD">
      <w:pPr>
        <w:ind w:firstLine="720"/>
        <w:jc w:val="both"/>
        <w:rPr>
          <w:sz w:val="20"/>
          <w:szCs w:val="20"/>
        </w:rPr>
      </w:pPr>
      <w:r w:rsidRPr="00D83BAD">
        <w:rPr>
          <w:sz w:val="20"/>
          <w:szCs w:val="20"/>
        </w:rPr>
        <w:t>22. Органы местного самоуправления поселения могут передать органам местного самоуправления муниципального района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D83BAD" w:rsidRPr="00D83BAD" w:rsidRDefault="00D83BAD" w:rsidP="00D83BAD">
      <w:pPr>
        <w:ind w:firstLine="720"/>
        <w:jc w:val="both"/>
        <w:rPr>
          <w:sz w:val="20"/>
          <w:szCs w:val="20"/>
        </w:rPr>
      </w:pPr>
      <w:r w:rsidRPr="00D83BAD">
        <w:rPr>
          <w:sz w:val="20"/>
          <w:szCs w:val="20"/>
        </w:rPr>
        <w:t xml:space="preserve">23. Органы местного самоуправления муниципального района предоставляют органам местного самоуправления поселения отчеты об осуществлении переданных полномочий, использовании финансовых средств (межбюджетных трансфертов) и материальных ресурсов в сроки и порядке, определенные соглашением. </w:t>
      </w:r>
    </w:p>
    <w:p w:rsidR="00D83BAD" w:rsidRPr="00D83BAD" w:rsidRDefault="00D83BAD" w:rsidP="00D83BAD">
      <w:pPr>
        <w:ind w:firstLine="720"/>
        <w:jc w:val="both"/>
        <w:outlineLvl w:val="3"/>
        <w:rPr>
          <w:b/>
          <w:bCs/>
          <w:sz w:val="20"/>
          <w:szCs w:val="20"/>
        </w:rPr>
      </w:pPr>
      <w:r w:rsidRPr="00D83BAD">
        <w:rPr>
          <w:b/>
          <w:bCs/>
          <w:sz w:val="20"/>
          <w:szCs w:val="20"/>
        </w:rPr>
        <w:t>Глава 5. Требования к содержанию соглашения</w:t>
      </w:r>
    </w:p>
    <w:p w:rsidR="00D83BAD" w:rsidRPr="00D83BAD" w:rsidRDefault="00D83BAD" w:rsidP="00D83BAD">
      <w:pPr>
        <w:ind w:firstLine="720"/>
        <w:jc w:val="both"/>
        <w:rPr>
          <w:sz w:val="20"/>
          <w:szCs w:val="20"/>
        </w:rPr>
      </w:pPr>
      <w:r w:rsidRPr="00D83BAD">
        <w:rPr>
          <w:sz w:val="20"/>
          <w:szCs w:val="20"/>
        </w:rPr>
        <w:t>24. В соглашении указываются:</w:t>
      </w:r>
    </w:p>
    <w:p w:rsidR="00D83BAD" w:rsidRPr="00D83BAD" w:rsidRDefault="00D83BAD" w:rsidP="00D83BAD">
      <w:pPr>
        <w:ind w:firstLine="720"/>
        <w:jc w:val="both"/>
        <w:rPr>
          <w:sz w:val="20"/>
          <w:szCs w:val="20"/>
        </w:rPr>
      </w:pPr>
      <w:r w:rsidRPr="00D83BAD">
        <w:rPr>
          <w:sz w:val="20"/>
          <w:szCs w:val="20"/>
        </w:rPr>
        <w:t>1) предмет (должен содержать указание на вопрос местного значения и конкретные передаваемые полномочия по его решению);</w:t>
      </w:r>
    </w:p>
    <w:p w:rsidR="00D83BAD" w:rsidRPr="00D83BAD" w:rsidRDefault="00D83BAD" w:rsidP="00D83BAD">
      <w:pPr>
        <w:ind w:firstLine="720"/>
        <w:jc w:val="both"/>
        <w:rPr>
          <w:sz w:val="20"/>
          <w:szCs w:val="20"/>
        </w:rPr>
      </w:pPr>
      <w:r w:rsidRPr="00D83BAD">
        <w:rPr>
          <w:sz w:val="20"/>
          <w:szCs w:val="20"/>
        </w:rPr>
        <w:t>2) обязанности и права сторон;</w:t>
      </w:r>
    </w:p>
    <w:p w:rsidR="00D83BAD" w:rsidRPr="00D83BAD" w:rsidRDefault="00D83BAD" w:rsidP="00D83BAD">
      <w:pPr>
        <w:ind w:firstLine="720"/>
        <w:jc w:val="both"/>
        <w:rPr>
          <w:sz w:val="20"/>
          <w:szCs w:val="20"/>
        </w:rPr>
      </w:pPr>
      <w:r w:rsidRPr="00D83BAD">
        <w:rPr>
          <w:sz w:val="20"/>
          <w:szCs w:val="20"/>
        </w:rPr>
        <w:t>3) порядок определения ежегодного объема межбюджетных трансфертов, необходимых для осуществления передаваемых полномочий;</w:t>
      </w:r>
    </w:p>
    <w:p w:rsidR="00D83BAD" w:rsidRPr="00D83BAD" w:rsidRDefault="00D83BAD" w:rsidP="00D83BAD">
      <w:pPr>
        <w:ind w:firstLine="720"/>
        <w:jc w:val="both"/>
        <w:rPr>
          <w:sz w:val="20"/>
          <w:szCs w:val="20"/>
        </w:rPr>
      </w:pPr>
      <w:r w:rsidRPr="00D83BAD">
        <w:rPr>
          <w:sz w:val="20"/>
          <w:szCs w:val="20"/>
        </w:rPr>
        <w:t>4) порядок передачи и использования материальных ресурсов;</w:t>
      </w:r>
    </w:p>
    <w:p w:rsidR="00D83BAD" w:rsidRPr="00D83BAD" w:rsidRDefault="00D83BAD" w:rsidP="00D83BAD">
      <w:pPr>
        <w:ind w:firstLine="720"/>
        <w:jc w:val="both"/>
        <w:rPr>
          <w:sz w:val="20"/>
          <w:szCs w:val="20"/>
        </w:rPr>
      </w:pPr>
      <w:r w:rsidRPr="00D83BAD">
        <w:rPr>
          <w:sz w:val="20"/>
          <w:szCs w:val="20"/>
        </w:rPr>
        <w:t>5) контроль за осуществлением передаваемых полномочий;</w:t>
      </w:r>
    </w:p>
    <w:p w:rsidR="00D83BAD" w:rsidRPr="00D83BAD" w:rsidRDefault="00D83BAD" w:rsidP="00D83BAD">
      <w:pPr>
        <w:ind w:firstLine="720"/>
        <w:jc w:val="both"/>
        <w:rPr>
          <w:sz w:val="20"/>
          <w:szCs w:val="20"/>
        </w:rPr>
      </w:pPr>
      <w:r w:rsidRPr="00D83BAD">
        <w:rPr>
          <w:sz w:val="20"/>
          <w:szCs w:val="20"/>
        </w:rPr>
        <w:t>6) срок, на который заключается соглашение;</w:t>
      </w:r>
    </w:p>
    <w:p w:rsidR="00D83BAD" w:rsidRPr="00D83BAD" w:rsidRDefault="00D83BAD" w:rsidP="00D83BAD">
      <w:pPr>
        <w:ind w:firstLine="720"/>
        <w:jc w:val="both"/>
        <w:rPr>
          <w:sz w:val="20"/>
          <w:szCs w:val="20"/>
        </w:rPr>
      </w:pPr>
      <w:r w:rsidRPr="00D83BAD">
        <w:rPr>
          <w:sz w:val="20"/>
          <w:szCs w:val="20"/>
        </w:rPr>
        <w:t>7) положения, устанавливающие основания и порядок прекращения его действия, в том числе досрочного;</w:t>
      </w:r>
    </w:p>
    <w:p w:rsidR="00D83BAD" w:rsidRPr="00D83BAD" w:rsidRDefault="00D83BAD" w:rsidP="00D83BAD">
      <w:pPr>
        <w:ind w:firstLine="720"/>
        <w:jc w:val="both"/>
        <w:rPr>
          <w:sz w:val="20"/>
          <w:szCs w:val="20"/>
        </w:rPr>
      </w:pPr>
      <w:r w:rsidRPr="00D83BAD">
        <w:rPr>
          <w:sz w:val="20"/>
          <w:szCs w:val="20"/>
        </w:rPr>
        <w:t>8)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D83BAD" w:rsidRPr="00D83BAD" w:rsidRDefault="00D83BAD" w:rsidP="00D83BAD">
      <w:pPr>
        <w:ind w:firstLine="720"/>
        <w:jc w:val="both"/>
        <w:rPr>
          <w:sz w:val="20"/>
          <w:szCs w:val="20"/>
        </w:rPr>
      </w:pPr>
      <w:r w:rsidRPr="00D83BAD">
        <w:rPr>
          <w:sz w:val="20"/>
          <w:szCs w:val="20"/>
        </w:rPr>
        <w:t>9) финансовые санкции за неисполнение соглашения;</w:t>
      </w:r>
    </w:p>
    <w:p w:rsidR="00D83BAD" w:rsidRPr="00D83BAD" w:rsidRDefault="00D83BAD" w:rsidP="00D83BAD">
      <w:pPr>
        <w:ind w:firstLine="720"/>
        <w:jc w:val="both"/>
        <w:rPr>
          <w:sz w:val="20"/>
          <w:szCs w:val="20"/>
        </w:rPr>
      </w:pPr>
      <w:r w:rsidRPr="00D83BAD">
        <w:rPr>
          <w:sz w:val="20"/>
          <w:szCs w:val="20"/>
        </w:rPr>
        <w:t>10) порядок внесения изменений в соглашение.</w:t>
      </w:r>
    </w:p>
    <w:p w:rsidR="00D83BAD" w:rsidRPr="00D83BAD" w:rsidRDefault="00D83BAD" w:rsidP="00D83BAD">
      <w:pPr>
        <w:ind w:firstLine="720"/>
        <w:jc w:val="both"/>
        <w:rPr>
          <w:sz w:val="20"/>
          <w:szCs w:val="20"/>
        </w:rPr>
      </w:pPr>
      <w:r w:rsidRPr="00D83BAD">
        <w:rPr>
          <w:sz w:val="20"/>
          <w:szCs w:val="20"/>
        </w:rPr>
        <w:t>25. Соглашение вступает в силу со дня его официального опубликования.</w:t>
      </w:r>
    </w:p>
    <w:p w:rsidR="00D83BAD" w:rsidRPr="00D83BAD" w:rsidRDefault="00D83BAD" w:rsidP="00D83BAD">
      <w:pPr>
        <w:ind w:firstLine="720"/>
        <w:jc w:val="both"/>
        <w:outlineLvl w:val="3"/>
        <w:rPr>
          <w:b/>
          <w:bCs/>
          <w:sz w:val="20"/>
          <w:szCs w:val="20"/>
        </w:rPr>
      </w:pPr>
      <w:r w:rsidRPr="00D83BAD">
        <w:rPr>
          <w:b/>
          <w:bCs/>
          <w:sz w:val="20"/>
          <w:szCs w:val="20"/>
        </w:rPr>
        <w:t>Глава 6. Прекращение действия соглашения</w:t>
      </w:r>
    </w:p>
    <w:p w:rsidR="00D83BAD" w:rsidRPr="00D83BAD" w:rsidRDefault="00D83BAD" w:rsidP="00D83BAD">
      <w:pPr>
        <w:ind w:firstLine="720"/>
        <w:jc w:val="both"/>
        <w:rPr>
          <w:sz w:val="20"/>
          <w:szCs w:val="20"/>
        </w:rPr>
      </w:pPr>
      <w:r w:rsidRPr="00D83BAD">
        <w:rPr>
          <w:sz w:val="20"/>
          <w:szCs w:val="20"/>
        </w:rPr>
        <w:t>26. Соглашение прекращает свое действие с момента истечения срока, на который оно было заключено.</w:t>
      </w:r>
    </w:p>
    <w:p w:rsidR="00D83BAD" w:rsidRPr="00D83BAD" w:rsidRDefault="00D83BAD" w:rsidP="00D83BAD">
      <w:pPr>
        <w:ind w:firstLine="720"/>
        <w:jc w:val="both"/>
        <w:rPr>
          <w:sz w:val="20"/>
          <w:szCs w:val="20"/>
        </w:rPr>
      </w:pPr>
      <w:r w:rsidRPr="00D83BAD">
        <w:rPr>
          <w:sz w:val="20"/>
          <w:szCs w:val="20"/>
        </w:rPr>
        <w:t>27. Изменения в соглашение вносятся в порядке, предусмотренном настоящим Порядком для заключения соглашения.</w:t>
      </w:r>
    </w:p>
    <w:p w:rsidR="00D83BAD" w:rsidRPr="00D83BAD" w:rsidRDefault="00D83BAD" w:rsidP="00D83BAD">
      <w:pPr>
        <w:ind w:firstLine="720"/>
        <w:jc w:val="both"/>
        <w:rPr>
          <w:sz w:val="20"/>
          <w:szCs w:val="20"/>
        </w:rPr>
      </w:pPr>
      <w:r w:rsidRPr="00D83BAD">
        <w:rPr>
          <w:sz w:val="20"/>
          <w:szCs w:val="20"/>
        </w:rPr>
        <w:t>28. В случае неисполнения условий, предусмотренных соглашением, оно может быть расторгнуто по инициативе любой из сторон. Уведомление о расторжении соглашения направляется в письменной форме.</w:t>
      </w:r>
    </w:p>
    <w:p w:rsidR="00D83BAD" w:rsidRPr="00D83BAD" w:rsidRDefault="00D83BAD" w:rsidP="00D83BAD">
      <w:pPr>
        <w:ind w:firstLine="720"/>
        <w:jc w:val="both"/>
        <w:rPr>
          <w:sz w:val="20"/>
          <w:szCs w:val="20"/>
        </w:rPr>
      </w:pPr>
      <w:r w:rsidRPr="00D83BAD">
        <w:rPr>
          <w:sz w:val="20"/>
          <w:szCs w:val="20"/>
        </w:rPr>
        <w:t>При наличии споров соглашение может быть расторгнуто в судебном порядке.</w:t>
      </w:r>
    </w:p>
    <w:p w:rsidR="00385409" w:rsidRPr="00D83BAD" w:rsidRDefault="00385409" w:rsidP="00D83BAD">
      <w:pPr>
        <w:jc w:val="both"/>
        <w:rPr>
          <w:b/>
          <w:sz w:val="20"/>
          <w:szCs w:val="20"/>
        </w:rPr>
      </w:pPr>
    </w:p>
    <w:p w:rsidR="00AB126B" w:rsidRDefault="00AB126B" w:rsidP="001754B0">
      <w:pPr>
        <w:jc w:val="center"/>
        <w:rPr>
          <w:b/>
          <w:i/>
        </w:rPr>
      </w:pPr>
    </w:p>
    <w:p w:rsidR="001754B0" w:rsidRDefault="001754B0" w:rsidP="001754B0">
      <w:pPr>
        <w:jc w:val="center"/>
        <w:rPr>
          <w:b/>
          <w:i/>
        </w:rPr>
      </w:pPr>
      <w:r w:rsidRPr="002B6A57">
        <w:rPr>
          <w:b/>
          <w:i/>
        </w:rPr>
        <w:t>РАЗДЕЛ ВТОРОЙ</w:t>
      </w:r>
    </w:p>
    <w:p w:rsidR="001754B0" w:rsidRPr="005D53A3" w:rsidRDefault="003A7E5F" w:rsidP="001754B0">
      <w:pPr>
        <w:jc w:val="both"/>
        <w:rPr>
          <w:b/>
          <w:sz w:val="20"/>
          <w:szCs w:val="20"/>
        </w:rPr>
      </w:pPr>
      <w:r>
        <w:rPr>
          <w:b/>
          <w:sz w:val="20"/>
          <w:szCs w:val="20"/>
        </w:rPr>
        <w:t xml:space="preserve">97. </w:t>
      </w:r>
      <w:r w:rsidR="001754B0" w:rsidRPr="005D53A3">
        <w:rPr>
          <w:b/>
          <w:sz w:val="20"/>
          <w:szCs w:val="20"/>
        </w:rPr>
        <w:t>Постановление администрации Ельниковского муниципального района</w:t>
      </w:r>
      <w:r w:rsidR="001754B0">
        <w:rPr>
          <w:b/>
          <w:sz w:val="20"/>
          <w:szCs w:val="20"/>
        </w:rPr>
        <w:t xml:space="preserve"> </w:t>
      </w:r>
      <w:r w:rsidR="001754B0" w:rsidRPr="005D53A3">
        <w:rPr>
          <w:b/>
          <w:sz w:val="20"/>
          <w:szCs w:val="20"/>
        </w:rPr>
        <w:t>от 28.11. 2014 № 904 «О внесении изменений в Положение о районном звене</w:t>
      </w:r>
      <w:r w:rsidR="001754B0">
        <w:rPr>
          <w:b/>
          <w:sz w:val="20"/>
          <w:szCs w:val="20"/>
        </w:rPr>
        <w:t xml:space="preserve"> </w:t>
      </w:r>
      <w:r w:rsidR="001754B0" w:rsidRPr="005D53A3">
        <w:rPr>
          <w:b/>
          <w:sz w:val="20"/>
          <w:szCs w:val="20"/>
        </w:rPr>
        <w:t>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w:t>
      </w:r>
    </w:p>
    <w:p w:rsidR="001754B0" w:rsidRPr="005D53A3" w:rsidRDefault="001754B0" w:rsidP="001754B0">
      <w:pPr>
        <w:jc w:val="both"/>
        <w:rPr>
          <w:sz w:val="20"/>
          <w:szCs w:val="20"/>
        </w:rPr>
      </w:pPr>
      <w:r>
        <w:rPr>
          <w:sz w:val="28"/>
          <w:szCs w:val="28"/>
        </w:rPr>
        <w:t xml:space="preserve">        </w:t>
      </w:r>
      <w:r w:rsidRPr="005D53A3">
        <w:rPr>
          <w:sz w:val="20"/>
          <w:szCs w:val="20"/>
        </w:rPr>
        <w:t xml:space="preserve">Администрация Ельниковского муниципального района Республики Мордовия </w:t>
      </w:r>
      <w:r w:rsidRPr="005D53A3">
        <w:rPr>
          <w:b/>
          <w:sz w:val="20"/>
          <w:szCs w:val="20"/>
        </w:rPr>
        <w:t>п о с т а н о в л я е т:</w:t>
      </w:r>
      <w:r w:rsidRPr="005D53A3">
        <w:rPr>
          <w:sz w:val="20"/>
          <w:szCs w:val="20"/>
        </w:rPr>
        <w:t xml:space="preserve"> </w:t>
      </w:r>
    </w:p>
    <w:p w:rsidR="001754B0" w:rsidRPr="005D53A3" w:rsidRDefault="001754B0" w:rsidP="001754B0">
      <w:pPr>
        <w:jc w:val="both"/>
        <w:rPr>
          <w:bCs/>
          <w:sz w:val="20"/>
          <w:szCs w:val="20"/>
        </w:rPr>
      </w:pPr>
      <w:r w:rsidRPr="005D53A3">
        <w:rPr>
          <w:sz w:val="20"/>
          <w:szCs w:val="20"/>
        </w:rPr>
        <w:t xml:space="preserve">        1. Внести изменения в Положение о районном звене 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 утвержденное постановлением администрации Ельниковского муниципального района от 27.08.2012 № 475 «О</w:t>
      </w:r>
      <w:r w:rsidRPr="005D53A3">
        <w:rPr>
          <w:bCs/>
          <w:sz w:val="20"/>
          <w:szCs w:val="20"/>
        </w:rPr>
        <w:t xml:space="preserve"> районном звене 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w:t>
      </w:r>
      <w:r w:rsidRPr="005D53A3">
        <w:rPr>
          <w:sz w:val="20"/>
          <w:szCs w:val="20"/>
        </w:rPr>
        <w:t xml:space="preserve"> изложив его в новой редакции:</w:t>
      </w:r>
      <w:r w:rsidRPr="005D53A3">
        <w:rPr>
          <w:b/>
          <w:bCs/>
          <w:sz w:val="20"/>
          <w:szCs w:val="20"/>
        </w:rPr>
        <w:t xml:space="preserve">              </w:t>
      </w:r>
    </w:p>
    <w:p w:rsidR="001754B0" w:rsidRPr="005D53A3" w:rsidRDefault="001754B0" w:rsidP="001754B0">
      <w:pPr>
        <w:jc w:val="right"/>
        <w:rPr>
          <w:bCs/>
          <w:sz w:val="20"/>
          <w:szCs w:val="20"/>
        </w:rPr>
      </w:pPr>
      <w:r w:rsidRPr="005D53A3">
        <w:rPr>
          <w:bCs/>
          <w:sz w:val="20"/>
          <w:szCs w:val="20"/>
        </w:rPr>
        <w:t>«Утверждено</w:t>
      </w:r>
    </w:p>
    <w:p w:rsidR="001754B0" w:rsidRPr="005D53A3" w:rsidRDefault="001754B0" w:rsidP="001754B0">
      <w:pPr>
        <w:jc w:val="right"/>
        <w:rPr>
          <w:bCs/>
          <w:sz w:val="20"/>
          <w:szCs w:val="20"/>
        </w:rPr>
      </w:pPr>
      <w:r w:rsidRPr="005D53A3">
        <w:rPr>
          <w:bCs/>
          <w:sz w:val="20"/>
          <w:szCs w:val="20"/>
        </w:rPr>
        <w:t>постановлением  администрации</w:t>
      </w:r>
    </w:p>
    <w:p w:rsidR="001754B0" w:rsidRPr="005D53A3" w:rsidRDefault="001754B0" w:rsidP="001754B0">
      <w:pPr>
        <w:jc w:val="right"/>
        <w:rPr>
          <w:bCs/>
          <w:sz w:val="20"/>
          <w:szCs w:val="20"/>
        </w:rPr>
      </w:pPr>
      <w:r w:rsidRPr="005D53A3">
        <w:rPr>
          <w:bCs/>
          <w:sz w:val="20"/>
          <w:szCs w:val="20"/>
        </w:rPr>
        <w:t>Ельниковского муниципального района</w:t>
      </w:r>
    </w:p>
    <w:p w:rsidR="001754B0" w:rsidRPr="005D53A3" w:rsidRDefault="001754B0" w:rsidP="001754B0">
      <w:pPr>
        <w:jc w:val="right"/>
        <w:rPr>
          <w:bCs/>
          <w:sz w:val="20"/>
          <w:szCs w:val="20"/>
        </w:rPr>
      </w:pPr>
      <w:r w:rsidRPr="005D53A3">
        <w:rPr>
          <w:bCs/>
          <w:sz w:val="20"/>
          <w:szCs w:val="20"/>
        </w:rPr>
        <w:t>от 23.08.2012 №475</w:t>
      </w:r>
    </w:p>
    <w:p w:rsidR="001754B0" w:rsidRPr="005D53A3" w:rsidRDefault="001754B0" w:rsidP="001754B0">
      <w:pPr>
        <w:jc w:val="right"/>
        <w:rPr>
          <w:bCs/>
          <w:sz w:val="20"/>
          <w:szCs w:val="20"/>
        </w:rPr>
      </w:pPr>
      <w:r w:rsidRPr="005D53A3">
        <w:rPr>
          <w:bCs/>
          <w:sz w:val="20"/>
          <w:szCs w:val="20"/>
        </w:rPr>
        <w:t>(в редакции постановления администрации</w:t>
      </w:r>
    </w:p>
    <w:p w:rsidR="001754B0" w:rsidRPr="005D53A3" w:rsidRDefault="001754B0" w:rsidP="001754B0">
      <w:pPr>
        <w:jc w:val="right"/>
        <w:rPr>
          <w:bCs/>
          <w:sz w:val="20"/>
          <w:szCs w:val="20"/>
        </w:rPr>
      </w:pPr>
      <w:r w:rsidRPr="005D53A3">
        <w:rPr>
          <w:bCs/>
          <w:sz w:val="20"/>
          <w:szCs w:val="20"/>
        </w:rPr>
        <w:t>Ельниковского муниципального района</w:t>
      </w:r>
    </w:p>
    <w:p w:rsidR="001754B0" w:rsidRDefault="001754B0" w:rsidP="001754B0">
      <w:pPr>
        <w:jc w:val="right"/>
        <w:rPr>
          <w:bCs/>
          <w:sz w:val="20"/>
          <w:szCs w:val="20"/>
        </w:rPr>
      </w:pPr>
      <w:r>
        <w:rPr>
          <w:bCs/>
          <w:sz w:val="20"/>
          <w:szCs w:val="20"/>
        </w:rPr>
        <w:t>от 28.11.2014 № 904</w:t>
      </w:r>
      <w:r w:rsidRPr="005D53A3">
        <w:rPr>
          <w:bCs/>
          <w:sz w:val="20"/>
          <w:szCs w:val="20"/>
        </w:rPr>
        <w:t>)</w:t>
      </w:r>
    </w:p>
    <w:p w:rsidR="00AB126B" w:rsidRPr="005D53A3" w:rsidRDefault="00AB126B" w:rsidP="001754B0">
      <w:pPr>
        <w:jc w:val="right"/>
        <w:rPr>
          <w:bCs/>
          <w:sz w:val="20"/>
          <w:szCs w:val="20"/>
        </w:rPr>
      </w:pPr>
    </w:p>
    <w:p w:rsidR="001754B0" w:rsidRPr="005D53A3" w:rsidRDefault="001754B0" w:rsidP="001754B0">
      <w:pPr>
        <w:shd w:val="clear" w:color="auto" w:fill="FFFFFF"/>
        <w:spacing w:line="331" w:lineRule="exact"/>
        <w:ind w:right="14"/>
        <w:jc w:val="center"/>
        <w:rPr>
          <w:sz w:val="20"/>
          <w:szCs w:val="20"/>
        </w:rPr>
      </w:pPr>
      <w:r w:rsidRPr="005D53A3">
        <w:rPr>
          <w:b/>
          <w:bCs/>
          <w:color w:val="000000"/>
          <w:spacing w:val="4"/>
          <w:sz w:val="20"/>
          <w:szCs w:val="20"/>
        </w:rPr>
        <w:lastRenderedPageBreak/>
        <w:t>Положение</w:t>
      </w:r>
    </w:p>
    <w:p w:rsidR="001754B0" w:rsidRPr="005D53A3" w:rsidRDefault="001754B0" w:rsidP="001754B0">
      <w:pPr>
        <w:tabs>
          <w:tab w:val="left" w:pos="3660"/>
          <w:tab w:val="left" w:pos="6015"/>
        </w:tabs>
        <w:jc w:val="center"/>
        <w:rPr>
          <w:b/>
          <w:sz w:val="20"/>
          <w:szCs w:val="20"/>
        </w:rPr>
      </w:pPr>
      <w:r w:rsidRPr="005D53A3">
        <w:rPr>
          <w:b/>
          <w:sz w:val="20"/>
          <w:szCs w:val="20"/>
        </w:rPr>
        <w:t>о районном звене территориальной подсистемы</w:t>
      </w:r>
      <w:r>
        <w:rPr>
          <w:b/>
          <w:sz w:val="20"/>
          <w:szCs w:val="20"/>
        </w:rPr>
        <w:t xml:space="preserve"> </w:t>
      </w:r>
      <w:r w:rsidRPr="005D53A3">
        <w:rPr>
          <w:b/>
          <w:sz w:val="20"/>
          <w:szCs w:val="20"/>
        </w:rPr>
        <w:t>Республики Мордовия единой государственной системы предупреждения и  ликвидации чрезвычайных ситуаций Ельниковского муниципального  района</w:t>
      </w:r>
    </w:p>
    <w:p w:rsidR="001754B0" w:rsidRPr="005D53A3" w:rsidRDefault="001754B0" w:rsidP="001754B0">
      <w:pPr>
        <w:tabs>
          <w:tab w:val="left" w:pos="6015"/>
        </w:tabs>
        <w:jc w:val="both"/>
        <w:rPr>
          <w:sz w:val="20"/>
          <w:szCs w:val="20"/>
        </w:rPr>
      </w:pPr>
      <w:r w:rsidRPr="005D53A3">
        <w:rPr>
          <w:sz w:val="20"/>
          <w:szCs w:val="20"/>
        </w:rPr>
        <w:t xml:space="preserve">       1. Настоящее Положение определяет порядок организации и функционирования районного звена 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 (далее районное звено РСЧС).</w:t>
      </w:r>
    </w:p>
    <w:p w:rsidR="001754B0" w:rsidRPr="005D53A3" w:rsidRDefault="001754B0" w:rsidP="001754B0">
      <w:pPr>
        <w:tabs>
          <w:tab w:val="left" w:pos="6015"/>
        </w:tabs>
        <w:ind w:right="-142"/>
        <w:jc w:val="both"/>
        <w:rPr>
          <w:sz w:val="20"/>
          <w:szCs w:val="20"/>
        </w:rPr>
      </w:pPr>
      <w:r w:rsidRPr="005D53A3">
        <w:rPr>
          <w:sz w:val="20"/>
          <w:szCs w:val="20"/>
        </w:rPr>
        <w:t xml:space="preserve">       2. Районное  звено РСЧС объединяет органы управления, силы и средства органов местного самоуправления и организаций, в полномочия которых входит решение вопросов защиты населения и территорий от чрезвычайных ситуаций, осуществляет свою деятельность в целях выполнения задач, предусмотренных Федеральным законом от 21 декабря 1994 года                       № 68-ФЗ   «О защите населения и территорий от чрезвычайных ситуаций природного и техногенного характера» и имеет  три уровня: территориальный, местный и объектовый.</w:t>
      </w:r>
    </w:p>
    <w:p w:rsidR="001754B0" w:rsidRPr="005D53A3" w:rsidRDefault="001754B0" w:rsidP="001754B0">
      <w:pPr>
        <w:tabs>
          <w:tab w:val="left" w:pos="6015"/>
        </w:tabs>
        <w:ind w:right="-142"/>
        <w:jc w:val="both"/>
        <w:rPr>
          <w:sz w:val="20"/>
          <w:szCs w:val="20"/>
        </w:rPr>
      </w:pPr>
      <w:r w:rsidRPr="005D53A3">
        <w:rPr>
          <w:sz w:val="20"/>
          <w:szCs w:val="20"/>
        </w:rPr>
        <w:t xml:space="preserve">        3. Районное звено РСЧС создается с целью предупреждения и ликвидации    чрезвычайных ситуаций в пределах территории района и состоит из объектовых   звеньев.</w:t>
      </w:r>
    </w:p>
    <w:p w:rsidR="001754B0" w:rsidRPr="005D53A3" w:rsidRDefault="001754B0" w:rsidP="001754B0">
      <w:pPr>
        <w:tabs>
          <w:tab w:val="left" w:pos="6015"/>
        </w:tabs>
        <w:ind w:right="-142"/>
        <w:jc w:val="both"/>
        <w:rPr>
          <w:sz w:val="20"/>
          <w:szCs w:val="20"/>
        </w:rPr>
      </w:pPr>
      <w:r w:rsidRPr="005D53A3">
        <w:rPr>
          <w:sz w:val="20"/>
          <w:szCs w:val="20"/>
        </w:rPr>
        <w:t xml:space="preserve">        4. На районном и объектовых уровнях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1754B0" w:rsidRPr="005D53A3" w:rsidRDefault="001754B0" w:rsidP="001754B0">
      <w:pPr>
        <w:tabs>
          <w:tab w:val="left" w:pos="6015"/>
        </w:tabs>
        <w:jc w:val="both"/>
        <w:rPr>
          <w:sz w:val="20"/>
          <w:szCs w:val="20"/>
        </w:rPr>
      </w:pPr>
      <w:r w:rsidRPr="005D53A3">
        <w:rPr>
          <w:sz w:val="20"/>
          <w:szCs w:val="20"/>
        </w:rPr>
        <w:t xml:space="preserve">        5. Координационными органами районного звена РСЧС являются:</w:t>
      </w:r>
    </w:p>
    <w:p w:rsidR="001754B0" w:rsidRPr="005D53A3" w:rsidRDefault="001754B0" w:rsidP="001754B0">
      <w:pPr>
        <w:tabs>
          <w:tab w:val="left" w:pos="990"/>
        </w:tabs>
        <w:ind w:right="-144"/>
        <w:jc w:val="both"/>
        <w:rPr>
          <w:sz w:val="20"/>
          <w:szCs w:val="20"/>
        </w:rPr>
      </w:pPr>
      <w:r w:rsidRPr="005D53A3">
        <w:rPr>
          <w:sz w:val="20"/>
          <w:szCs w:val="20"/>
        </w:rPr>
        <w:t xml:space="preserve">на местном уровне (в пределах территории муниципального образования) -комиссия по предупреждению и ликвидации чрезвычайных ситуаций                             и обеспечению   пожарной   безопасности   органа    местного   самоуправления,  на  объектовом уровне - комиссия по предупреждению и ликвидации чрезвычайных ситуаций и обеспечению пожарной безопасности  организации.     </w:t>
      </w:r>
    </w:p>
    <w:p w:rsidR="001754B0" w:rsidRPr="005D53A3" w:rsidRDefault="001754B0" w:rsidP="001754B0">
      <w:pPr>
        <w:tabs>
          <w:tab w:val="left" w:pos="1050"/>
          <w:tab w:val="left" w:pos="6015"/>
        </w:tabs>
        <w:jc w:val="both"/>
        <w:rPr>
          <w:sz w:val="20"/>
          <w:szCs w:val="20"/>
        </w:rPr>
      </w:pPr>
      <w:r w:rsidRPr="005D53A3">
        <w:rPr>
          <w:sz w:val="20"/>
          <w:szCs w:val="20"/>
        </w:rPr>
        <w:t xml:space="preserve">       6. Создание, реорганизация и ликвидация комиссий по предупреждению и    ликвидации   чрезвычайных      ситуаций    и     обеспечению</w:t>
      </w:r>
      <w:r w:rsidRPr="005D53A3">
        <w:rPr>
          <w:sz w:val="20"/>
          <w:szCs w:val="20"/>
        </w:rPr>
        <w:tab/>
        <w:t xml:space="preserve">     пожарной безопасности (далее - комиссии), назначение руководителей, утверждение персонального состава и определение их компетенции осуществляются решениями  органов местного самоуправления и организаций. Компетенция и полномочия комиссий определяются в положениях о них или в решениях об их создании.</w:t>
      </w:r>
    </w:p>
    <w:p w:rsidR="001754B0" w:rsidRPr="005D53A3" w:rsidRDefault="001754B0" w:rsidP="001754B0">
      <w:pPr>
        <w:tabs>
          <w:tab w:val="left" w:pos="6015"/>
        </w:tabs>
        <w:jc w:val="both"/>
        <w:rPr>
          <w:sz w:val="20"/>
          <w:szCs w:val="20"/>
        </w:rPr>
      </w:pPr>
      <w:r w:rsidRPr="005D53A3">
        <w:rPr>
          <w:sz w:val="20"/>
          <w:szCs w:val="20"/>
        </w:rPr>
        <w:t xml:space="preserve">       Районную комиссию возглавляет  заместитель главы администрации Ельниковского муниципального района. </w:t>
      </w:r>
    </w:p>
    <w:p w:rsidR="001754B0" w:rsidRPr="005D53A3" w:rsidRDefault="001754B0" w:rsidP="001754B0">
      <w:pPr>
        <w:tabs>
          <w:tab w:val="left" w:pos="6015"/>
        </w:tabs>
        <w:jc w:val="both"/>
        <w:rPr>
          <w:sz w:val="20"/>
          <w:szCs w:val="20"/>
        </w:rPr>
      </w:pPr>
      <w:r w:rsidRPr="005D53A3">
        <w:rPr>
          <w:sz w:val="20"/>
          <w:szCs w:val="20"/>
        </w:rPr>
        <w:t xml:space="preserve">       Комиссию органов местного самоуправления и организаций возглавляют соответственно руководители указанных органов и организаций или их заместители.</w:t>
      </w:r>
    </w:p>
    <w:p w:rsidR="001754B0" w:rsidRPr="005D53A3" w:rsidRDefault="001754B0" w:rsidP="001754B0">
      <w:pPr>
        <w:tabs>
          <w:tab w:val="left" w:pos="6015"/>
        </w:tabs>
        <w:jc w:val="both"/>
        <w:rPr>
          <w:sz w:val="20"/>
          <w:szCs w:val="20"/>
        </w:rPr>
      </w:pPr>
      <w:r w:rsidRPr="005D53A3">
        <w:rPr>
          <w:sz w:val="20"/>
          <w:szCs w:val="20"/>
        </w:rPr>
        <w:t xml:space="preserve">       7. Основными задачами комиссий в соответствии с их полномочиями являются:</w:t>
      </w:r>
    </w:p>
    <w:p w:rsidR="001754B0" w:rsidRPr="005D53A3" w:rsidRDefault="001754B0" w:rsidP="001754B0">
      <w:pPr>
        <w:tabs>
          <w:tab w:val="left" w:pos="6015"/>
        </w:tabs>
        <w:jc w:val="both"/>
        <w:rPr>
          <w:sz w:val="20"/>
          <w:szCs w:val="20"/>
        </w:rPr>
      </w:pPr>
      <w:r w:rsidRPr="005D53A3">
        <w:rPr>
          <w:sz w:val="20"/>
          <w:szCs w:val="20"/>
        </w:rPr>
        <w:t xml:space="preserve">       а)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 на территории района;</w:t>
      </w:r>
    </w:p>
    <w:p w:rsidR="001754B0" w:rsidRPr="005D53A3" w:rsidRDefault="001754B0" w:rsidP="001754B0">
      <w:pPr>
        <w:tabs>
          <w:tab w:val="left" w:pos="6015"/>
        </w:tabs>
        <w:jc w:val="both"/>
        <w:rPr>
          <w:sz w:val="20"/>
          <w:szCs w:val="20"/>
        </w:rPr>
      </w:pPr>
      <w:r w:rsidRPr="005D53A3">
        <w:rPr>
          <w:sz w:val="20"/>
          <w:szCs w:val="20"/>
        </w:rPr>
        <w:t xml:space="preserve">       б) координация деятельности органов управления и сил районного звена территориальной подсистемы области;</w:t>
      </w:r>
    </w:p>
    <w:p w:rsidR="001754B0" w:rsidRPr="005D53A3" w:rsidRDefault="001754B0" w:rsidP="001754B0">
      <w:pPr>
        <w:tabs>
          <w:tab w:val="left" w:pos="6015"/>
        </w:tabs>
        <w:jc w:val="both"/>
        <w:rPr>
          <w:sz w:val="20"/>
          <w:szCs w:val="20"/>
        </w:rPr>
      </w:pPr>
      <w:r w:rsidRPr="005D53A3">
        <w:rPr>
          <w:sz w:val="20"/>
          <w:szCs w:val="20"/>
        </w:rPr>
        <w:t xml:space="preserve">       Иные задачи на соответствующие комиссии могут быть возложены решением Правительства Республики Мордовия, органов местного самоуправления и организаций в соответствии с законодательством Российской Федерации, законодательством Республики Мордовия и нормативными правовыми актами органов местного самоуправления.</w:t>
      </w:r>
    </w:p>
    <w:p w:rsidR="001754B0" w:rsidRPr="005D53A3" w:rsidRDefault="001754B0" w:rsidP="001754B0">
      <w:pPr>
        <w:tabs>
          <w:tab w:val="left" w:pos="6015"/>
        </w:tabs>
        <w:jc w:val="both"/>
        <w:rPr>
          <w:sz w:val="20"/>
          <w:szCs w:val="20"/>
        </w:rPr>
      </w:pPr>
      <w:r w:rsidRPr="005D53A3">
        <w:rPr>
          <w:sz w:val="20"/>
          <w:szCs w:val="20"/>
        </w:rPr>
        <w:t xml:space="preserve">       8. Постоянно действующими органами управления районного звена территориальной подсистемы области являются:</w:t>
      </w:r>
    </w:p>
    <w:p w:rsidR="001754B0" w:rsidRPr="005D53A3" w:rsidRDefault="001754B0" w:rsidP="001754B0">
      <w:pPr>
        <w:tabs>
          <w:tab w:val="left" w:pos="6015"/>
        </w:tabs>
        <w:jc w:val="both"/>
        <w:rPr>
          <w:sz w:val="20"/>
          <w:szCs w:val="20"/>
        </w:rPr>
      </w:pPr>
      <w:r w:rsidRPr="005D53A3">
        <w:rPr>
          <w:sz w:val="20"/>
          <w:szCs w:val="20"/>
        </w:rPr>
        <w:t xml:space="preserve">       на местном уровне -  отдел по делам ГО и ЧС администрации Ельниковского муниципального района       </w:t>
      </w:r>
    </w:p>
    <w:p w:rsidR="001754B0" w:rsidRPr="005D53A3" w:rsidRDefault="001754B0" w:rsidP="001754B0">
      <w:pPr>
        <w:tabs>
          <w:tab w:val="left" w:pos="6015"/>
        </w:tabs>
        <w:jc w:val="both"/>
        <w:rPr>
          <w:sz w:val="20"/>
          <w:szCs w:val="20"/>
        </w:rPr>
      </w:pPr>
      <w:r w:rsidRPr="005D53A3">
        <w:rPr>
          <w:sz w:val="20"/>
          <w:szCs w:val="20"/>
        </w:rPr>
        <w:t xml:space="preserve">       на объектовом уровне - структурные подразделения или работники организаций, специально уполномоченные решать вопросы в области защиты населения и территорий от чрезвычайных ситуаций.</w:t>
      </w:r>
    </w:p>
    <w:p w:rsidR="001754B0" w:rsidRPr="005D53A3" w:rsidRDefault="001754B0" w:rsidP="001754B0">
      <w:pPr>
        <w:tabs>
          <w:tab w:val="left" w:pos="6015"/>
        </w:tabs>
        <w:jc w:val="both"/>
        <w:rPr>
          <w:sz w:val="20"/>
          <w:szCs w:val="20"/>
        </w:rPr>
      </w:pPr>
      <w:r w:rsidRPr="005D53A3">
        <w:rPr>
          <w:sz w:val="20"/>
          <w:szCs w:val="20"/>
        </w:rPr>
        <w:t xml:space="preserve">       9. Органами повседневного управления районного звена территориальной подсистемы области являются:</w:t>
      </w:r>
    </w:p>
    <w:p w:rsidR="001754B0" w:rsidRPr="005D53A3" w:rsidRDefault="001754B0" w:rsidP="001754B0">
      <w:pPr>
        <w:tabs>
          <w:tab w:val="left" w:pos="6015"/>
        </w:tabs>
        <w:jc w:val="both"/>
        <w:rPr>
          <w:sz w:val="20"/>
          <w:szCs w:val="20"/>
        </w:rPr>
      </w:pPr>
      <w:r w:rsidRPr="005D53A3">
        <w:rPr>
          <w:sz w:val="20"/>
          <w:szCs w:val="20"/>
        </w:rPr>
        <w:t xml:space="preserve">       - МКУ «Единая дежурно-диспетчерская служба» Ельниковского муниципального района;</w:t>
      </w:r>
    </w:p>
    <w:p w:rsidR="001754B0" w:rsidRPr="005D53A3" w:rsidRDefault="001754B0" w:rsidP="001754B0">
      <w:pPr>
        <w:tabs>
          <w:tab w:val="left" w:pos="6015"/>
        </w:tabs>
        <w:jc w:val="both"/>
        <w:rPr>
          <w:sz w:val="20"/>
          <w:szCs w:val="20"/>
        </w:rPr>
      </w:pPr>
      <w:r w:rsidRPr="005D53A3">
        <w:rPr>
          <w:sz w:val="20"/>
          <w:szCs w:val="20"/>
        </w:rPr>
        <w:t xml:space="preserve">       - дежурно-диспетчерские службы организаций.</w:t>
      </w:r>
    </w:p>
    <w:p w:rsidR="001754B0" w:rsidRPr="005D53A3" w:rsidRDefault="001754B0" w:rsidP="001754B0">
      <w:pPr>
        <w:tabs>
          <w:tab w:val="left" w:pos="6015"/>
        </w:tabs>
        <w:jc w:val="both"/>
        <w:rPr>
          <w:sz w:val="20"/>
          <w:szCs w:val="20"/>
        </w:rPr>
      </w:pPr>
      <w:r w:rsidRPr="005D53A3">
        <w:rPr>
          <w:sz w:val="20"/>
          <w:szCs w:val="20"/>
        </w:rPr>
        <w:t xml:space="preserve">       Указанные органы создаются и осуществляют свою деятельность в соответствии с законодательством Российской Федерации.</w:t>
      </w:r>
    </w:p>
    <w:p w:rsidR="001754B0" w:rsidRPr="005D53A3" w:rsidRDefault="001754B0" w:rsidP="001754B0">
      <w:pPr>
        <w:tabs>
          <w:tab w:val="left" w:pos="6015"/>
        </w:tabs>
        <w:jc w:val="both"/>
        <w:rPr>
          <w:sz w:val="20"/>
          <w:szCs w:val="20"/>
        </w:rPr>
      </w:pPr>
      <w:r w:rsidRPr="005D53A3">
        <w:rPr>
          <w:sz w:val="20"/>
          <w:szCs w:val="20"/>
        </w:rPr>
        <w:t xml:space="preserve">      10. Размещение органов управления районного звена территориальной подсистемы Республики Мордовия в зависимости от обстановки осуществляется на стационарных или подвижных пунктах управления, оснащаемых техническими средствами управления, средствами связи, оповещения и жизнеобеспечения, поддерживаемых в состоянии готовности к использованию.</w:t>
      </w:r>
    </w:p>
    <w:p w:rsidR="001754B0" w:rsidRPr="005D53A3" w:rsidRDefault="001754B0" w:rsidP="001754B0">
      <w:pPr>
        <w:tabs>
          <w:tab w:val="left" w:pos="6015"/>
        </w:tabs>
        <w:jc w:val="both"/>
        <w:rPr>
          <w:sz w:val="20"/>
          <w:szCs w:val="20"/>
        </w:rPr>
      </w:pPr>
      <w:r w:rsidRPr="005D53A3">
        <w:rPr>
          <w:sz w:val="20"/>
          <w:szCs w:val="20"/>
        </w:rPr>
        <w:t xml:space="preserve">       11. К силам и средствам районного звена РСЧС относятся специально подготовленные силы и средства органов местного самоуправления, организаций и общественных объединений, предназначенные и выделяемые (привлекаемые) для предупреждения и ликвидации чрезвычайных ситуаций.</w:t>
      </w:r>
    </w:p>
    <w:p w:rsidR="001754B0" w:rsidRPr="005D53A3" w:rsidRDefault="001754B0" w:rsidP="001754B0">
      <w:pPr>
        <w:tabs>
          <w:tab w:val="left" w:pos="6015"/>
        </w:tabs>
        <w:jc w:val="both"/>
        <w:rPr>
          <w:sz w:val="20"/>
          <w:szCs w:val="20"/>
        </w:rPr>
      </w:pPr>
      <w:r w:rsidRPr="005D53A3">
        <w:rPr>
          <w:sz w:val="20"/>
          <w:szCs w:val="20"/>
        </w:rPr>
        <w:t xml:space="preserve">       12. В состав сил и средств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 (далее - силы постоянной готовности).</w:t>
      </w:r>
    </w:p>
    <w:p w:rsidR="001754B0" w:rsidRPr="005D53A3" w:rsidRDefault="001754B0" w:rsidP="001754B0">
      <w:pPr>
        <w:tabs>
          <w:tab w:val="left" w:pos="6015"/>
        </w:tabs>
        <w:jc w:val="both"/>
        <w:rPr>
          <w:sz w:val="20"/>
          <w:szCs w:val="20"/>
        </w:rPr>
      </w:pPr>
      <w:r w:rsidRPr="005D53A3">
        <w:rPr>
          <w:sz w:val="20"/>
          <w:szCs w:val="20"/>
        </w:rPr>
        <w:t xml:space="preserve">        Основу сил постоянной готовности составляют аварийно-спасательные службы, аварийно-спасательные формирования, иные службы и формирования, оснащенные специальной техникой, оборудованием, </w:t>
      </w:r>
      <w:r w:rsidRPr="005D53A3">
        <w:rPr>
          <w:sz w:val="20"/>
          <w:szCs w:val="20"/>
        </w:rPr>
        <w:lastRenderedPageBreak/>
        <w:t>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3 суток.</w:t>
      </w:r>
    </w:p>
    <w:p w:rsidR="001754B0" w:rsidRPr="005D53A3" w:rsidRDefault="001754B0" w:rsidP="001754B0">
      <w:pPr>
        <w:tabs>
          <w:tab w:val="left" w:pos="6015"/>
        </w:tabs>
        <w:jc w:val="both"/>
        <w:rPr>
          <w:sz w:val="20"/>
          <w:szCs w:val="20"/>
        </w:rPr>
      </w:pPr>
      <w:r w:rsidRPr="005D53A3">
        <w:rPr>
          <w:sz w:val="20"/>
          <w:szCs w:val="20"/>
        </w:rPr>
        <w:t xml:space="preserve">        Состав и структуру сил постоянной готовности определяют создающие их органы местного самоуправления, организации и общественные объединения исходя из возложенных на них задач по предупреждению и ликвидации чрезвычайных ситуаций.</w:t>
      </w:r>
    </w:p>
    <w:p w:rsidR="001754B0" w:rsidRPr="005D53A3" w:rsidRDefault="001754B0" w:rsidP="001754B0">
      <w:pPr>
        <w:tabs>
          <w:tab w:val="left" w:pos="6015"/>
        </w:tabs>
        <w:jc w:val="both"/>
        <w:rPr>
          <w:sz w:val="20"/>
          <w:szCs w:val="20"/>
        </w:rPr>
      </w:pPr>
      <w:r w:rsidRPr="005D53A3">
        <w:rPr>
          <w:sz w:val="20"/>
          <w:szCs w:val="20"/>
        </w:rPr>
        <w:t xml:space="preserve">       13. Координацию деятельности аварийно-спасательных служб и аварийно-спасательных формирований на территории Ельниковского муниципального района осуществляет Комиссия по чрезвычайным ситуациям и обеспечению пожарной безопасности (КЧС И ОПБ) при администрации Ельниковского муниципального района.               </w:t>
      </w:r>
    </w:p>
    <w:p w:rsidR="001754B0" w:rsidRPr="005D53A3" w:rsidRDefault="001754B0" w:rsidP="001754B0">
      <w:pPr>
        <w:tabs>
          <w:tab w:val="left" w:pos="6015"/>
        </w:tabs>
        <w:jc w:val="both"/>
        <w:rPr>
          <w:sz w:val="20"/>
          <w:szCs w:val="20"/>
        </w:rPr>
      </w:pPr>
      <w:r w:rsidRPr="005D53A3">
        <w:rPr>
          <w:sz w:val="20"/>
          <w:szCs w:val="20"/>
        </w:rPr>
        <w:t xml:space="preserve">       14. Привлечение аварийно-спасательных служб и аварийно-спасательных формирований к ликвидации чрезвычайных ситуаций осуществляется:</w:t>
      </w:r>
    </w:p>
    <w:p w:rsidR="001754B0" w:rsidRPr="005D53A3" w:rsidRDefault="001754B0" w:rsidP="001754B0">
      <w:pPr>
        <w:tabs>
          <w:tab w:val="left" w:pos="705"/>
          <w:tab w:val="left" w:pos="6015"/>
        </w:tabs>
        <w:jc w:val="both"/>
        <w:rPr>
          <w:sz w:val="20"/>
          <w:szCs w:val="20"/>
        </w:rPr>
      </w:pPr>
      <w:r w:rsidRPr="005D53A3">
        <w:rPr>
          <w:sz w:val="20"/>
          <w:szCs w:val="20"/>
        </w:rPr>
        <w:t xml:space="preserve">        в соответствии с планами предупреждения и ликвидации чрезвычайных ситуаций на обслуживаемых указанными службами и формированиями объектов и территориях;</w:t>
      </w:r>
    </w:p>
    <w:p w:rsidR="001754B0" w:rsidRPr="005D53A3" w:rsidRDefault="001754B0" w:rsidP="001754B0">
      <w:pPr>
        <w:tabs>
          <w:tab w:val="left" w:pos="690"/>
          <w:tab w:val="left" w:pos="795"/>
          <w:tab w:val="left" w:pos="6015"/>
        </w:tabs>
        <w:jc w:val="both"/>
        <w:rPr>
          <w:sz w:val="20"/>
          <w:szCs w:val="20"/>
        </w:rPr>
      </w:pPr>
      <w:r w:rsidRPr="005D53A3">
        <w:rPr>
          <w:sz w:val="20"/>
          <w:szCs w:val="20"/>
        </w:rPr>
        <w:t xml:space="preserve">       в соответствии с планами взаимодействия при ликвидации чрезвычайных ситуаций на других объектах и территориях.</w:t>
      </w:r>
      <w:r w:rsidRPr="005D53A3">
        <w:rPr>
          <w:sz w:val="20"/>
          <w:szCs w:val="20"/>
        </w:rPr>
        <w:tab/>
      </w:r>
      <w:r w:rsidRPr="005D53A3">
        <w:rPr>
          <w:sz w:val="20"/>
          <w:szCs w:val="20"/>
        </w:rPr>
        <w:tab/>
      </w:r>
    </w:p>
    <w:p w:rsidR="001754B0" w:rsidRPr="005D53A3" w:rsidRDefault="001754B0" w:rsidP="001754B0">
      <w:pPr>
        <w:tabs>
          <w:tab w:val="left" w:pos="6015"/>
        </w:tabs>
        <w:jc w:val="both"/>
        <w:rPr>
          <w:sz w:val="20"/>
          <w:szCs w:val="20"/>
        </w:rPr>
      </w:pPr>
      <w:r w:rsidRPr="005D53A3">
        <w:rPr>
          <w:sz w:val="20"/>
          <w:szCs w:val="20"/>
        </w:rPr>
        <w:t xml:space="preserve">       Аварийно-спасательные формирования общественных объединений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по делам ГО и ЧС.</w:t>
      </w:r>
    </w:p>
    <w:p w:rsidR="001754B0" w:rsidRPr="005D53A3" w:rsidRDefault="001754B0" w:rsidP="001754B0">
      <w:pPr>
        <w:tabs>
          <w:tab w:val="left" w:pos="6015"/>
        </w:tabs>
        <w:jc w:val="both"/>
        <w:rPr>
          <w:sz w:val="20"/>
          <w:szCs w:val="20"/>
        </w:rPr>
      </w:pPr>
      <w:r w:rsidRPr="005D53A3">
        <w:rPr>
          <w:sz w:val="20"/>
          <w:szCs w:val="20"/>
        </w:rPr>
        <w:t xml:space="preserve">       15. Методическое  руководство, координацию и  контроль  за  подготовкой  населения в области защиты от чрезвычайных ситуаций  осуществляет Главное управление МЧС России по  Республике Мордовия.</w:t>
      </w:r>
    </w:p>
    <w:p w:rsidR="001754B0" w:rsidRPr="005D53A3" w:rsidRDefault="001754B0" w:rsidP="001754B0">
      <w:pPr>
        <w:tabs>
          <w:tab w:val="left" w:pos="6015"/>
        </w:tabs>
        <w:jc w:val="both"/>
        <w:rPr>
          <w:sz w:val="20"/>
          <w:szCs w:val="20"/>
        </w:rPr>
      </w:pPr>
      <w:r w:rsidRPr="005D53A3">
        <w:rPr>
          <w:sz w:val="20"/>
          <w:szCs w:val="20"/>
        </w:rPr>
        <w:t xml:space="preserve">       16. Готовность аварийно-спасательных  служб и    аварийно-спасательных формирований к реагированию на чрезвычайные ситуации и  проведению  работ по их ликвидации  определяется  в ходе  аттестации, а  также во время  проверок, осуществляемых в  пределах своих полномочий отделом по делам ГО и ЧС администрации Ельниковского муниципального района.</w:t>
      </w:r>
    </w:p>
    <w:p w:rsidR="001754B0" w:rsidRPr="005D53A3" w:rsidRDefault="001754B0" w:rsidP="001754B0">
      <w:pPr>
        <w:tabs>
          <w:tab w:val="left" w:pos="6015"/>
        </w:tabs>
        <w:jc w:val="both"/>
        <w:rPr>
          <w:sz w:val="20"/>
          <w:szCs w:val="20"/>
        </w:rPr>
      </w:pPr>
      <w:r w:rsidRPr="005D53A3">
        <w:rPr>
          <w:sz w:val="20"/>
          <w:szCs w:val="20"/>
        </w:rPr>
        <w:t xml:space="preserve">       17.  Для ликвидации чрезвычайных ситуаций создаются и используются</w:t>
      </w:r>
    </w:p>
    <w:p w:rsidR="001754B0" w:rsidRPr="005D53A3" w:rsidRDefault="001754B0" w:rsidP="001754B0">
      <w:pPr>
        <w:tabs>
          <w:tab w:val="left" w:pos="1080"/>
          <w:tab w:val="left" w:pos="1140"/>
          <w:tab w:val="left" w:pos="6015"/>
        </w:tabs>
        <w:jc w:val="both"/>
        <w:rPr>
          <w:sz w:val="20"/>
          <w:szCs w:val="20"/>
        </w:rPr>
      </w:pPr>
      <w:r w:rsidRPr="005D53A3">
        <w:rPr>
          <w:sz w:val="20"/>
          <w:szCs w:val="20"/>
        </w:rPr>
        <w:t>резервы финансовых и материальных ресурсов органов местного самоуправления и организаций.</w:t>
      </w:r>
      <w:r w:rsidRPr="005D53A3">
        <w:rPr>
          <w:sz w:val="20"/>
          <w:szCs w:val="20"/>
        </w:rPr>
        <w:tab/>
      </w:r>
      <w:r w:rsidRPr="005D53A3">
        <w:rPr>
          <w:sz w:val="20"/>
          <w:szCs w:val="20"/>
        </w:rPr>
        <w:tab/>
      </w:r>
    </w:p>
    <w:p w:rsidR="001754B0" w:rsidRPr="005D53A3" w:rsidRDefault="001754B0" w:rsidP="001754B0">
      <w:pPr>
        <w:tabs>
          <w:tab w:val="left" w:pos="1110"/>
          <w:tab w:val="left" w:pos="6015"/>
        </w:tabs>
        <w:jc w:val="both"/>
        <w:rPr>
          <w:sz w:val="20"/>
          <w:szCs w:val="20"/>
        </w:rPr>
      </w:pPr>
      <w:r w:rsidRPr="005D53A3">
        <w:rPr>
          <w:sz w:val="20"/>
          <w:szCs w:val="20"/>
        </w:rPr>
        <w:t xml:space="preserve">       Порядок создания, использования и восполнения резервов финансовых и материальных ресурсов определяется законодательством Российской Федерации, законодательством Республики Мордовия и нормативными правовыми актами органов местного самоуправления.</w:t>
      </w:r>
      <w:r w:rsidRPr="005D53A3">
        <w:rPr>
          <w:sz w:val="20"/>
          <w:szCs w:val="20"/>
        </w:rPr>
        <w:tab/>
      </w:r>
    </w:p>
    <w:p w:rsidR="001754B0" w:rsidRPr="005D53A3" w:rsidRDefault="001754B0" w:rsidP="001754B0">
      <w:pPr>
        <w:tabs>
          <w:tab w:val="left" w:pos="6015"/>
        </w:tabs>
        <w:jc w:val="both"/>
        <w:rPr>
          <w:sz w:val="20"/>
          <w:szCs w:val="20"/>
        </w:rPr>
      </w:pPr>
      <w:r w:rsidRPr="005D53A3">
        <w:rPr>
          <w:sz w:val="20"/>
          <w:szCs w:val="20"/>
        </w:rPr>
        <w:t xml:space="preserve">       Номенклатура и объем резервов материальных ресурсов  для ликвидации чрезвычайных ситуаций, а также контроль  за их созданием, хранением, использованием и восполнением устанавливаются создающим их органом.</w:t>
      </w:r>
    </w:p>
    <w:p w:rsidR="001754B0" w:rsidRPr="005D53A3" w:rsidRDefault="001754B0" w:rsidP="001754B0">
      <w:pPr>
        <w:tabs>
          <w:tab w:val="left" w:pos="6015"/>
        </w:tabs>
        <w:jc w:val="both"/>
        <w:rPr>
          <w:sz w:val="20"/>
          <w:szCs w:val="20"/>
        </w:rPr>
      </w:pPr>
      <w:r w:rsidRPr="005D53A3">
        <w:rPr>
          <w:sz w:val="20"/>
          <w:szCs w:val="20"/>
        </w:rPr>
        <w:t xml:space="preserve">       18. Проведение мероприятий по предупреждению  и  ликвидации  чрезвычайных  ситуаций в рамках районного звена РСЧС осуществляются  на основе планов действий по предупреждению и ликвидации чрезвычайных ситуаций органов местного самоуправления и организаций.</w:t>
      </w:r>
    </w:p>
    <w:p w:rsidR="001754B0" w:rsidRPr="005D53A3" w:rsidRDefault="001754B0" w:rsidP="001754B0">
      <w:pPr>
        <w:tabs>
          <w:tab w:val="left" w:pos="6015"/>
        </w:tabs>
        <w:jc w:val="both"/>
        <w:rPr>
          <w:sz w:val="20"/>
          <w:szCs w:val="20"/>
        </w:rPr>
      </w:pPr>
      <w:r w:rsidRPr="005D53A3">
        <w:rPr>
          <w:sz w:val="20"/>
          <w:szCs w:val="20"/>
        </w:rPr>
        <w:t xml:space="preserve">       19. При отсутствии угрозы возникновения чрезвычайных ситуаций на объектах, территориях  органы управления и силы районного звена РСЧС функционируют в режиме повседневной деятельности.</w:t>
      </w:r>
    </w:p>
    <w:p w:rsidR="001754B0" w:rsidRPr="005D53A3" w:rsidRDefault="001754B0" w:rsidP="001754B0">
      <w:pPr>
        <w:tabs>
          <w:tab w:val="left" w:pos="6015"/>
        </w:tabs>
        <w:jc w:val="both"/>
        <w:rPr>
          <w:sz w:val="20"/>
          <w:szCs w:val="20"/>
        </w:rPr>
      </w:pPr>
      <w:r w:rsidRPr="005D53A3">
        <w:rPr>
          <w:sz w:val="20"/>
          <w:szCs w:val="20"/>
        </w:rPr>
        <w:t xml:space="preserve">        Решениями руководителей органов местного самоуправления и организаций, на территории которых могут возникнуть или возникли чрезвычайные ситуации либо к полномочиям которых отнесена  ликвидация чрезвычайных ситуаций, для соответствующих органов управления и сил районного звена может устанавливаться один из следующих режимов функционирования:</w:t>
      </w:r>
    </w:p>
    <w:p w:rsidR="001754B0" w:rsidRPr="005D53A3" w:rsidRDefault="001754B0" w:rsidP="001754B0">
      <w:pPr>
        <w:tabs>
          <w:tab w:val="left" w:pos="870"/>
          <w:tab w:val="left" w:pos="6015"/>
        </w:tabs>
        <w:jc w:val="both"/>
        <w:rPr>
          <w:sz w:val="20"/>
          <w:szCs w:val="20"/>
        </w:rPr>
      </w:pPr>
      <w:r w:rsidRPr="005D53A3">
        <w:rPr>
          <w:sz w:val="20"/>
          <w:szCs w:val="20"/>
        </w:rPr>
        <w:t xml:space="preserve">        а) режим повышенной готовности - при угрозе возникновения чрезвычайных ситуаций;</w:t>
      </w:r>
      <w:r w:rsidRPr="005D53A3">
        <w:rPr>
          <w:sz w:val="20"/>
          <w:szCs w:val="20"/>
        </w:rPr>
        <w:tab/>
      </w:r>
    </w:p>
    <w:p w:rsidR="001754B0" w:rsidRPr="005D53A3" w:rsidRDefault="001754B0" w:rsidP="001754B0">
      <w:pPr>
        <w:tabs>
          <w:tab w:val="left" w:pos="570"/>
          <w:tab w:val="left" w:pos="6015"/>
        </w:tabs>
        <w:jc w:val="both"/>
        <w:rPr>
          <w:sz w:val="20"/>
          <w:szCs w:val="20"/>
        </w:rPr>
      </w:pPr>
      <w:r w:rsidRPr="005D53A3">
        <w:rPr>
          <w:sz w:val="20"/>
          <w:szCs w:val="20"/>
        </w:rPr>
        <w:t xml:space="preserve">        б)  режим чрезвычайной ситуации - при возникновении  и ликвидации чрезвычайных ситуаций.</w:t>
      </w:r>
      <w:r w:rsidRPr="005D53A3">
        <w:rPr>
          <w:sz w:val="20"/>
          <w:szCs w:val="20"/>
        </w:rPr>
        <w:tab/>
      </w:r>
    </w:p>
    <w:p w:rsidR="001754B0" w:rsidRPr="005D53A3" w:rsidRDefault="001754B0" w:rsidP="001754B0">
      <w:pPr>
        <w:tabs>
          <w:tab w:val="left" w:pos="1020"/>
          <w:tab w:val="left" w:pos="6015"/>
        </w:tabs>
        <w:jc w:val="both"/>
        <w:rPr>
          <w:sz w:val="20"/>
          <w:szCs w:val="20"/>
        </w:rPr>
      </w:pPr>
      <w:r w:rsidRPr="005D53A3">
        <w:rPr>
          <w:sz w:val="20"/>
          <w:szCs w:val="20"/>
        </w:rPr>
        <w:t xml:space="preserve">        20. Решениями руководителей органов местного самоуправления и организаций  о введении для соответствующих органов управления и сил районного звена РСЧС режима повышенной готовности или режима чрезвычайной ситуации определяются:</w:t>
      </w:r>
      <w:r w:rsidRPr="005D53A3">
        <w:rPr>
          <w:sz w:val="20"/>
          <w:szCs w:val="20"/>
        </w:rPr>
        <w:tab/>
      </w:r>
      <w:r w:rsidRPr="005D53A3">
        <w:rPr>
          <w:sz w:val="20"/>
          <w:szCs w:val="20"/>
        </w:rPr>
        <w:tab/>
      </w:r>
    </w:p>
    <w:p w:rsidR="001754B0" w:rsidRPr="005D53A3" w:rsidRDefault="001754B0" w:rsidP="001754B0">
      <w:pPr>
        <w:tabs>
          <w:tab w:val="left" w:pos="870"/>
          <w:tab w:val="left" w:pos="6015"/>
        </w:tabs>
        <w:jc w:val="both"/>
        <w:rPr>
          <w:sz w:val="20"/>
          <w:szCs w:val="20"/>
        </w:rPr>
      </w:pPr>
      <w:r w:rsidRPr="005D53A3">
        <w:rPr>
          <w:sz w:val="20"/>
          <w:szCs w:val="20"/>
        </w:rPr>
        <w:t xml:space="preserve">       а) обстоятельства, послужившие основанием для введения режима повышенной готовности или режима чрезвычайной ситуации;</w:t>
      </w:r>
    </w:p>
    <w:p w:rsidR="001754B0" w:rsidRPr="005D53A3" w:rsidRDefault="001754B0" w:rsidP="001754B0">
      <w:pPr>
        <w:tabs>
          <w:tab w:val="left" w:pos="210"/>
        </w:tabs>
        <w:jc w:val="both"/>
        <w:rPr>
          <w:bCs/>
          <w:sz w:val="20"/>
          <w:szCs w:val="20"/>
        </w:rPr>
      </w:pPr>
      <w:r w:rsidRPr="005D53A3">
        <w:rPr>
          <w:bCs/>
          <w:sz w:val="20"/>
          <w:szCs w:val="20"/>
        </w:rPr>
        <w:tab/>
        <w:t xml:space="preserve">    б) границы территории, на которой может возникнуть чрезвычайная ситуация, или границы зоны чрезвычайной ситуации;</w:t>
      </w:r>
    </w:p>
    <w:p w:rsidR="001754B0" w:rsidRPr="005D53A3" w:rsidRDefault="001754B0" w:rsidP="001754B0">
      <w:pPr>
        <w:jc w:val="both"/>
        <w:rPr>
          <w:sz w:val="20"/>
          <w:szCs w:val="20"/>
        </w:rPr>
      </w:pPr>
      <w:r w:rsidRPr="005D53A3">
        <w:rPr>
          <w:sz w:val="20"/>
          <w:szCs w:val="20"/>
        </w:rPr>
        <w:t xml:space="preserve">       в) силы и средства, привлекаемые к проведению мероприятий по предупреждению и ликвидации чрезвычайной ситуации;</w:t>
      </w:r>
    </w:p>
    <w:p w:rsidR="001754B0" w:rsidRPr="005D53A3" w:rsidRDefault="001754B0" w:rsidP="001754B0">
      <w:pPr>
        <w:jc w:val="both"/>
        <w:rPr>
          <w:sz w:val="20"/>
          <w:szCs w:val="20"/>
        </w:rPr>
      </w:pPr>
      <w:r w:rsidRPr="005D53A3">
        <w:rPr>
          <w:sz w:val="20"/>
          <w:szCs w:val="20"/>
        </w:rPr>
        <w:t xml:space="preserve">       г) перечень мер по обеспечению защиты населения от чрезвычайной ситуации или организации работ по ее ликвидации;</w:t>
      </w:r>
    </w:p>
    <w:p w:rsidR="001754B0" w:rsidRPr="005D53A3" w:rsidRDefault="001754B0" w:rsidP="001754B0">
      <w:pPr>
        <w:jc w:val="both"/>
        <w:rPr>
          <w:sz w:val="20"/>
          <w:szCs w:val="20"/>
        </w:rPr>
      </w:pPr>
      <w:r w:rsidRPr="005D53A3">
        <w:rPr>
          <w:sz w:val="20"/>
          <w:szCs w:val="20"/>
        </w:rPr>
        <w:t xml:space="preserve">       д)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1754B0" w:rsidRPr="005D53A3" w:rsidRDefault="001754B0" w:rsidP="001754B0">
      <w:pPr>
        <w:jc w:val="both"/>
        <w:rPr>
          <w:sz w:val="20"/>
          <w:szCs w:val="20"/>
        </w:rPr>
      </w:pPr>
      <w:r w:rsidRPr="005D53A3">
        <w:rPr>
          <w:sz w:val="20"/>
          <w:szCs w:val="20"/>
        </w:rPr>
        <w:t xml:space="preserve">       Руководители органов местного самоуправления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 РСЧС, а также о принимаемых мерах по обеспечению безопасности населения.</w:t>
      </w:r>
    </w:p>
    <w:p w:rsidR="001754B0" w:rsidRPr="005D53A3" w:rsidRDefault="001754B0" w:rsidP="001754B0">
      <w:pPr>
        <w:jc w:val="both"/>
        <w:rPr>
          <w:sz w:val="20"/>
          <w:szCs w:val="20"/>
        </w:rPr>
      </w:pPr>
      <w:r w:rsidRPr="005D53A3">
        <w:rPr>
          <w:sz w:val="20"/>
          <w:szCs w:val="20"/>
        </w:rPr>
        <w:t xml:space="preserve">       21.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руководители органов местного самоуправления и организаций отменяют установленные режимы функционирования органов управления и сил районного звена РСЧС.</w:t>
      </w:r>
    </w:p>
    <w:p w:rsidR="001754B0" w:rsidRPr="005D53A3" w:rsidRDefault="001754B0" w:rsidP="001754B0">
      <w:pPr>
        <w:jc w:val="both"/>
        <w:rPr>
          <w:sz w:val="20"/>
          <w:szCs w:val="20"/>
        </w:rPr>
      </w:pPr>
      <w:r w:rsidRPr="005D53A3">
        <w:rPr>
          <w:sz w:val="20"/>
          <w:szCs w:val="20"/>
        </w:rPr>
        <w:lastRenderedPageBreak/>
        <w:t xml:space="preserve">       22. При угрозе возникновения или возникновения региональных,  федеральных и  трансграничных чрезвычайных ситуаций режимы функционирования органов управления и сил районного звена территориальной подсистемы области могут устанавливаться решениями Правительственной комиссии по предупреждению и ликвидации чрезвычайных ситуаций и обеспечению пожарной безопасности.</w:t>
      </w:r>
    </w:p>
    <w:p w:rsidR="001754B0" w:rsidRPr="005D53A3" w:rsidRDefault="001754B0" w:rsidP="001754B0">
      <w:pPr>
        <w:jc w:val="both"/>
        <w:rPr>
          <w:sz w:val="20"/>
          <w:szCs w:val="20"/>
        </w:rPr>
      </w:pPr>
      <w:r w:rsidRPr="005D53A3">
        <w:rPr>
          <w:sz w:val="20"/>
          <w:szCs w:val="20"/>
        </w:rPr>
        <w:t xml:space="preserve">       23. Основными мероприятиями, проводимыми органами управления и силами районного звена территориальной подсистемы области, являются:</w:t>
      </w:r>
    </w:p>
    <w:p w:rsidR="001754B0" w:rsidRPr="005D53A3" w:rsidRDefault="001754B0" w:rsidP="001754B0">
      <w:pPr>
        <w:jc w:val="both"/>
        <w:rPr>
          <w:sz w:val="20"/>
          <w:szCs w:val="20"/>
        </w:rPr>
      </w:pPr>
      <w:r w:rsidRPr="005D53A3">
        <w:rPr>
          <w:sz w:val="20"/>
          <w:szCs w:val="20"/>
        </w:rPr>
        <w:t xml:space="preserve">       а) в режиме повседневной деятельности:</w:t>
      </w:r>
    </w:p>
    <w:p w:rsidR="001754B0" w:rsidRPr="005D53A3" w:rsidRDefault="001754B0" w:rsidP="001754B0">
      <w:pPr>
        <w:jc w:val="both"/>
        <w:rPr>
          <w:sz w:val="20"/>
          <w:szCs w:val="20"/>
        </w:rPr>
      </w:pPr>
      <w:r w:rsidRPr="005D53A3">
        <w:rPr>
          <w:sz w:val="20"/>
          <w:szCs w:val="20"/>
        </w:rPr>
        <w:t xml:space="preserve">       изучение состояния окружающей среды и прогнозирование чрезвычайных ситуаций;</w:t>
      </w:r>
    </w:p>
    <w:p w:rsidR="001754B0" w:rsidRPr="005D53A3" w:rsidRDefault="001754B0" w:rsidP="001754B0">
      <w:pPr>
        <w:jc w:val="both"/>
        <w:rPr>
          <w:sz w:val="20"/>
          <w:szCs w:val="20"/>
        </w:rPr>
      </w:pPr>
      <w:r w:rsidRPr="005D53A3">
        <w:rPr>
          <w:sz w:val="20"/>
          <w:szCs w:val="20"/>
        </w:rPr>
        <w:t xml:space="preserve">       сбор, обработка и обмен в установленном порядке информацией в области защиты населения и территории от чрезвычайных ситуаций и обеспечения пожарной безопасности;</w:t>
      </w:r>
    </w:p>
    <w:p w:rsidR="001754B0" w:rsidRPr="005D53A3" w:rsidRDefault="001754B0" w:rsidP="001754B0">
      <w:pPr>
        <w:jc w:val="both"/>
        <w:rPr>
          <w:sz w:val="20"/>
          <w:szCs w:val="20"/>
        </w:rPr>
      </w:pPr>
      <w:r w:rsidRPr="005D53A3">
        <w:rPr>
          <w:sz w:val="20"/>
          <w:szCs w:val="20"/>
        </w:rPr>
        <w:t xml:space="preserve">       планирование действий органов управления и сил районного звена территориальной подсистемы области, организация подготовки и обеспечение их деятельности;</w:t>
      </w:r>
    </w:p>
    <w:p w:rsidR="001754B0" w:rsidRPr="005D53A3" w:rsidRDefault="001754B0" w:rsidP="001754B0">
      <w:pPr>
        <w:jc w:val="both"/>
        <w:rPr>
          <w:sz w:val="20"/>
          <w:szCs w:val="20"/>
        </w:rPr>
      </w:pPr>
      <w:r w:rsidRPr="005D53A3">
        <w:rPr>
          <w:sz w:val="20"/>
          <w:szCs w:val="20"/>
        </w:rPr>
        <w:t xml:space="preserve">       подготовка населения к действиям в чрезвычайных ситуациях;</w:t>
      </w:r>
    </w:p>
    <w:p w:rsidR="001754B0" w:rsidRPr="005D53A3" w:rsidRDefault="001754B0" w:rsidP="001754B0">
      <w:pPr>
        <w:jc w:val="both"/>
        <w:rPr>
          <w:sz w:val="20"/>
          <w:szCs w:val="20"/>
        </w:rPr>
      </w:pPr>
      <w:r w:rsidRPr="005D53A3">
        <w:rPr>
          <w:sz w:val="20"/>
          <w:szCs w:val="20"/>
        </w:rPr>
        <w:t xml:space="preserve">       пропаганда знаний  в области защиты населения и территорий от чрезвычайных ситуаций и обеспечения пожарной безопасности;</w:t>
      </w:r>
    </w:p>
    <w:p w:rsidR="001754B0" w:rsidRPr="005D53A3" w:rsidRDefault="001754B0" w:rsidP="001754B0">
      <w:pPr>
        <w:jc w:val="both"/>
        <w:rPr>
          <w:sz w:val="20"/>
          <w:szCs w:val="20"/>
        </w:rPr>
      </w:pPr>
      <w:r w:rsidRPr="005D53A3">
        <w:rPr>
          <w:sz w:val="20"/>
          <w:szCs w:val="20"/>
        </w:rPr>
        <w:t xml:space="preserve">       руководство созданием, размещением, хранением и восполнением резервов материальных ресурсов для ликвидации чрезвычайных ситуаций;</w:t>
      </w:r>
    </w:p>
    <w:p w:rsidR="001754B0" w:rsidRPr="005D53A3" w:rsidRDefault="001754B0" w:rsidP="001754B0">
      <w:pPr>
        <w:jc w:val="both"/>
        <w:rPr>
          <w:sz w:val="20"/>
          <w:szCs w:val="20"/>
        </w:rPr>
      </w:pPr>
      <w:r w:rsidRPr="005D53A3">
        <w:rPr>
          <w:sz w:val="20"/>
          <w:szCs w:val="20"/>
        </w:rPr>
        <w:t xml:space="preserve">       проведение мероприятий по подготовке к эвакуации населения, материальных и культурных ценностей в безопасные районы, их размещению и возвращению соответственно в места постоянного проживания либо хранения, а также жизнеобеспечению населения в чрезвычайных ситуациях;</w:t>
      </w:r>
    </w:p>
    <w:p w:rsidR="001754B0" w:rsidRPr="005D53A3" w:rsidRDefault="001754B0" w:rsidP="001754B0">
      <w:pPr>
        <w:jc w:val="both"/>
        <w:rPr>
          <w:sz w:val="20"/>
          <w:szCs w:val="20"/>
        </w:rPr>
      </w:pPr>
      <w:r w:rsidRPr="005D53A3">
        <w:rPr>
          <w:sz w:val="20"/>
          <w:szCs w:val="20"/>
        </w:rPr>
        <w:t xml:space="preserve">      б)  в режиме повышенной готовности:</w:t>
      </w:r>
    </w:p>
    <w:p w:rsidR="001754B0" w:rsidRPr="005D53A3" w:rsidRDefault="001754B0" w:rsidP="001754B0">
      <w:pPr>
        <w:jc w:val="both"/>
        <w:rPr>
          <w:sz w:val="20"/>
          <w:szCs w:val="20"/>
        </w:rPr>
      </w:pPr>
      <w:r w:rsidRPr="005D53A3">
        <w:rPr>
          <w:sz w:val="20"/>
          <w:szCs w:val="20"/>
        </w:rPr>
        <w:t xml:space="preserve">      усиление контроля за состоянием окружающей среды, прогнозирование возникновения чрезвычайных ситуаций и их последствий;</w:t>
      </w:r>
    </w:p>
    <w:p w:rsidR="001754B0" w:rsidRPr="005D53A3" w:rsidRDefault="001754B0" w:rsidP="001754B0">
      <w:pPr>
        <w:jc w:val="both"/>
        <w:rPr>
          <w:sz w:val="20"/>
          <w:szCs w:val="20"/>
        </w:rPr>
      </w:pPr>
      <w:r w:rsidRPr="005D53A3">
        <w:rPr>
          <w:sz w:val="20"/>
          <w:szCs w:val="20"/>
        </w:rPr>
        <w:t xml:space="preserve">      введение при необходимости круглосуточного дежурства руководителей и должностных лиц органов управления и сил районного звена РСЧС на стационарных пунктах управления;</w:t>
      </w:r>
    </w:p>
    <w:p w:rsidR="001754B0" w:rsidRPr="005D53A3" w:rsidRDefault="001754B0" w:rsidP="001754B0">
      <w:pPr>
        <w:jc w:val="both"/>
        <w:rPr>
          <w:sz w:val="20"/>
          <w:szCs w:val="20"/>
        </w:rPr>
      </w:pPr>
      <w:r w:rsidRPr="005D53A3">
        <w:rPr>
          <w:sz w:val="20"/>
          <w:szCs w:val="20"/>
        </w:rPr>
        <w:t xml:space="preserve">      непрерывный сбор, обработка и передача органам управления и силам районного звена РСЧС данных о прогнозируемых чрезвычайных ситуациях, информирование населения о приемах и способах защиты  от них;</w:t>
      </w:r>
    </w:p>
    <w:p w:rsidR="001754B0" w:rsidRPr="005D53A3" w:rsidRDefault="001754B0" w:rsidP="001754B0">
      <w:pPr>
        <w:jc w:val="both"/>
        <w:rPr>
          <w:sz w:val="20"/>
          <w:szCs w:val="20"/>
        </w:rPr>
      </w:pPr>
      <w:r w:rsidRPr="005D53A3">
        <w:rPr>
          <w:sz w:val="20"/>
          <w:szCs w:val="20"/>
        </w:rPr>
        <w:t xml:space="preserve">      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1754B0" w:rsidRPr="005D53A3" w:rsidRDefault="001754B0" w:rsidP="001754B0">
      <w:pPr>
        <w:jc w:val="both"/>
        <w:rPr>
          <w:sz w:val="20"/>
          <w:szCs w:val="20"/>
        </w:rPr>
      </w:pPr>
      <w:r w:rsidRPr="005D53A3">
        <w:rPr>
          <w:sz w:val="20"/>
          <w:szCs w:val="20"/>
        </w:rPr>
        <w:t xml:space="preserve">      уточнение планов действий (взаимодействия) по предупреждению и ликвидации чрезвычайных ситуаций и иных документов;</w:t>
      </w:r>
    </w:p>
    <w:p w:rsidR="001754B0" w:rsidRPr="005D53A3" w:rsidRDefault="001754B0" w:rsidP="001754B0">
      <w:pPr>
        <w:jc w:val="both"/>
        <w:rPr>
          <w:sz w:val="20"/>
          <w:szCs w:val="20"/>
        </w:rPr>
      </w:pPr>
      <w:r w:rsidRPr="005D53A3">
        <w:rPr>
          <w:sz w:val="20"/>
          <w:szCs w:val="20"/>
        </w:rPr>
        <w:t xml:space="preserve">      приведение при необходимости сил и средств районного звена РСЧС  в готовность к реагированию на чрезвычайные ситуации, формирование оперативных групп и организация выдвижения их в предполагаемые районы действий;</w:t>
      </w:r>
    </w:p>
    <w:p w:rsidR="001754B0" w:rsidRPr="005D53A3" w:rsidRDefault="001754B0" w:rsidP="001754B0">
      <w:pPr>
        <w:jc w:val="both"/>
        <w:rPr>
          <w:sz w:val="20"/>
          <w:szCs w:val="20"/>
        </w:rPr>
      </w:pPr>
      <w:r w:rsidRPr="005D53A3">
        <w:rPr>
          <w:sz w:val="20"/>
          <w:szCs w:val="20"/>
        </w:rPr>
        <w:t xml:space="preserve">       восполнение при необходимости резервов материальных ресурсов, созданных для ликвидации чрезвычайных ситуаций;</w:t>
      </w:r>
    </w:p>
    <w:p w:rsidR="001754B0" w:rsidRPr="005D53A3" w:rsidRDefault="001754B0" w:rsidP="001754B0">
      <w:pPr>
        <w:jc w:val="both"/>
        <w:rPr>
          <w:sz w:val="20"/>
          <w:szCs w:val="20"/>
        </w:rPr>
      </w:pPr>
      <w:r w:rsidRPr="005D53A3">
        <w:rPr>
          <w:sz w:val="20"/>
          <w:szCs w:val="20"/>
        </w:rPr>
        <w:t xml:space="preserve">       проведение при необходимости эвакуационных мероприятий;</w:t>
      </w:r>
    </w:p>
    <w:p w:rsidR="001754B0" w:rsidRPr="005D53A3" w:rsidRDefault="001754B0" w:rsidP="001754B0">
      <w:pPr>
        <w:jc w:val="both"/>
        <w:rPr>
          <w:sz w:val="20"/>
          <w:szCs w:val="20"/>
        </w:rPr>
      </w:pPr>
      <w:r w:rsidRPr="005D53A3">
        <w:rPr>
          <w:sz w:val="20"/>
          <w:szCs w:val="20"/>
        </w:rPr>
        <w:t xml:space="preserve">       в) в режиме чрезвычайной ситуации:</w:t>
      </w:r>
    </w:p>
    <w:p w:rsidR="001754B0" w:rsidRPr="005D53A3" w:rsidRDefault="001754B0" w:rsidP="001754B0">
      <w:pPr>
        <w:jc w:val="both"/>
        <w:rPr>
          <w:sz w:val="20"/>
          <w:szCs w:val="20"/>
        </w:rPr>
      </w:pPr>
      <w:r w:rsidRPr="005D53A3">
        <w:rPr>
          <w:sz w:val="20"/>
          <w:szCs w:val="20"/>
        </w:rPr>
        <w:t xml:space="preserve">       непрерывный контроль  за состоянием окружающей среды, прогнозирование развития возникших чрезвычайных ситуаций и их последствий;</w:t>
      </w:r>
    </w:p>
    <w:p w:rsidR="001754B0" w:rsidRPr="005D53A3" w:rsidRDefault="001754B0" w:rsidP="001754B0">
      <w:pPr>
        <w:jc w:val="both"/>
        <w:rPr>
          <w:sz w:val="20"/>
          <w:szCs w:val="20"/>
        </w:rPr>
      </w:pPr>
      <w:r w:rsidRPr="005D53A3">
        <w:rPr>
          <w:sz w:val="20"/>
          <w:szCs w:val="20"/>
        </w:rPr>
        <w:t xml:space="preserve">       оповещение руководителей органов исполнительной власти Республики Мордовия, органов местного самоуправления и организаций, а также население о возникших чрезвычайных ситуациях;</w:t>
      </w:r>
    </w:p>
    <w:p w:rsidR="001754B0" w:rsidRPr="005D53A3" w:rsidRDefault="001754B0" w:rsidP="001754B0">
      <w:pPr>
        <w:jc w:val="both"/>
        <w:rPr>
          <w:sz w:val="20"/>
          <w:szCs w:val="20"/>
        </w:rPr>
      </w:pPr>
      <w:r w:rsidRPr="005D53A3">
        <w:rPr>
          <w:sz w:val="20"/>
          <w:szCs w:val="20"/>
        </w:rPr>
        <w:t xml:space="preserve">       проведение мероприятий по защите населения и территорий от чрезвычайных ситуаций;</w:t>
      </w:r>
    </w:p>
    <w:p w:rsidR="001754B0" w:rsidRPr="005D53A3" w:rsidRDefault="001754B0" w:rsidP="001754B0">
      <w:pPr>
        <w:jc w:val="both"/>
        <w:rPr>
          <w:sz w:val="20"/>
          <w:szCs w:val="20"/>
        </w:rPr>
      </w:pPr>
      <w:r w:rsidRPr="005D53A3">
        <w:rPr>
          <w:sz w:val="20"/>
          <w:szCs w:val="20"/>
        </w:rPr>
        <w:t xml:space="preserve">       организация работ по ликвидации чрезвычайных ситуаций и всестороннему обеспечению действий сил и средств районного звена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1754B0" w:rsidRPr="005D53A3" w:rsidRDefault="001754B0" w:rsidP="001754B0">
      <w:pPr>
        <w:jc w:val="both"/>
        <w:rPr>
          <w:sz w:val="20"/>
          <w:szCs w:val="20"/>
        </w:rPr>
      </w:pPr>
      <w:r w:rsidRPr="005D53A3">
        <w:rPr>
          <w:sz w:val="20"/>
          <w:szCs w:val="20"/>
        </w:rPr>
        <w:t xml:space="preserve">       непрерывный сбор, анализ и обмен информацией об обстановке в зоне чрезвычайной ситуации и в ходе проведения работ по ее ликвидации;</w:t>
      </w:r>
    </w:p>
    <w:p w:rsidR="001754B0" w:rsidRPr="005D53A3" w:rsidRDefault="001754B0" w:rsidP="001754B0">
      <w:pPr>
        <w:jc w:val="both"/>
        <w:rPr>
          <w:sz w:val="20"/>
          <w:szCs w:val="20"/>
        </w:rPr>
      </w:pPr>
      <w:r w:rsidRPr="005D53A3">
        <w:rPr>
          <w:sz w:val="20"/>
          <w:szCs w:val="20"/>
        </w:rPr>
        <w:t xml:space="preserve">        24. Ликвидация чрезвычайных ситуаций осуществляется в соответствии со следующей  установленной Правительством Российской Федерации классификацией чрезвычайных ситуаций:</w:t>
      </w:r>
    </w:p>
    <w:p w:rsidR="001754B0" w:rsidRPr="005D53A3" w:rsidRDefault="001754B0" w:rsidP="001754B0">
      <w:pPr>
        <w:jc w:val="both"/>
        <w:rPr>
          <w:sz w:val="20"/>
          <w:szCs w:val="20"/>
        </w:rPr>
      </w:pPr>
      <w:r w:rsidRPr="005D53A3">
        <w:rPr>
          <w:sz w:val="20"/>
          <w:szCs w:val="20"/>
        </w:rPr>
        <w:t xml:space="preserve">        локальной -  силами и средствами организаций;</w:t>
      </w:r>
    </w:p>
    <w:p w:rsidR="001754B0" w:rsidRPr="005D53A3" w:rsidRDefault="001754B0" w:rsidP="001754B0">
      <w:pPr>
        <w:jc w:val="both"/>
        <w:rPr>
          <w:sz w:val="20"/>
          <w:szCs w:val="20"/>
        </w:rPr>
      </w:pPr>
      <w:r w:rsidRPr="005D53A3">
        <w:rPr>
          <w:sz w:val="20"/>
          <w:szCs w:val="20"/>
        </w:rPr>
        <w:t xml:space="preserve">        местной - силами и средствами органа местного самоуправления.</w:t>
      </w:r>
    </w:p>
    <w:p w:rsidR="001754B0" w:rsidRPr="005D53A3" w:rsidRDefault="001754B0" w:rsidP="001754B0">
      <w:pPr>
        <w:jc w:val="both"/>
        <w:rPr>
          <w:sz w:val="20"/>
          <w:szCs w:val="20"/>
        </w:rPr>
      </w:pPr>
      <w:r w:rsidRPr="005D53A3">
        <w:rPr>
          <w:sz w:val="20"/>
          <w:szCs w:val="20"/>
        </w:rPr>
        <w:t xml:space="preserve">        При недостаточности указанных сил и средств привлекаются в   установленном порядке силы и средства федеральных органов исполнительной власти.</w:t>
      </w:r>
    </w:p>
    <w:p w:rsidR="001754B0" w:rsidRPr="005D53A3" w:rsidRDefault="001754B0" w:rsidP="001754B0">
      <w:pPr>
        <w:jc w:val="both"/>
        <w:rPr>
          <w:sz w:val="20"/>
          <w:szCs w:val="20"/>
        </w:rPr>
      </w:pPr>
      <w:r w:rsidRPr="005D53A3">
        <w:rPr>
          <w:sz w:val="20"/>
          <w:szCs w:val="20"/>
        </w:rPr>
        <w:t xml:space="preserve">       25. Финансирование районного звена по ликвидации чрезвычайных ситуаций осуществляется за счет средств организаций, находящихся в зоне чрезвычайной ситуации, а также соответствующих бюджетов, страховых фондов и других источников.</w:t>
      </w:r>
    </w:p>
    <w:p w:rsidR="001754B0" w:rsidRPr="005D53A3" w:rsidRDefault="001754B0" w:rsidP="001754B0">
      <w:pPr>
        <w:jc w:val="both"/>
        <w:rPr>
          <w:sz w:val="20"/>
          <w:szCs w:val="20"/>
        </w:rPr>
      </w:pPr>
      <w:r w:rsidRPr="005D53A3">
        <w:rPr>
          <w:sz w:val="20"/>
          <w:szCs w:val="20"/>
        </w:rPr>
        <w:t xml:space="preserve">       При недостаточности указанных средств, руководители органов местного самоуправления обращаются в Правительство Республики Мордовия с просьбой о выделении средств из резервного фонда Правительства Республики Мордовия.».</w:t>
      </w:r>
    </w:p>
    <w:p w:rsidR="001754B0" w:rsidRDefault="001754B0" w:rsidP="001754B0">
      <w:pPr>
        <w:jc w:val="both"/>
        <w:rPr>
          <w:sz w:val="20"/>
          <w:szCs w:val="20"/>
        </w:rPr>
      </w:pPr>
      <w:r w:rsidRPr="005D53A3">
        <w:rPr>
          <w:sz w:val="20"/>
          <w:szCs w:val="20"/>
        </w:rPr>
        <w:t>Глава администрации</w:t>
      </w:r>
      <w:r>
        <w:rPr>
          <w:sz w:val="20"/>
          <w:szCs w:val="20"/>
        </w:rPr>
        <w:t xml:space="preserve"> </w:t>
      </w:r>
      <w:r w:rsidRPr="005D53A3">
        <w:rPr>
          <w:sz w:val="20"/>
          <w:szCs w:val="20"/>
        </w:rPr>
        <w:t>Ельниковского муниципального района                                        Ю.А. Бекешев</w:t>
      </w:r>
    </w:p>
    <w:p w:rsidR="003A7E5F" w:rsidRPr="005D53A3" w:rsidRDefault="003A7E5F" w:rsidP="001754B0">
      <w:pPr>
        <w:jc w:val="both"/>
        <w:rPr>
          <w:sz w:val="20"/>
          <w:szCs w:val="20"/>
        </w:rPr>
      </w:pPr>
    </w:p>
    <w:p w:rsidR="001754B0" w:rsidRPr="005D53A3" w:rsidRDefault="003A7E5F" w:rsidP="001754B0">
      <w:pPr>
        <w:jc w:val="both"/>
        <w:rPr>
          <w:b/>
          <w:sz w:val="20"/>
          <w:szCs w:val="20"/>
        </w:rPr>
      </w:pPr>
      <w:r>
        <w:rPr>
          <w:b/>
          <w:sz w:val="20"/>
          <w:szCs w:val="20"/>
        </w:rPr>
        <w:lastRenderedPageBreak/>
        <w:t>98.</w:t>
      </w:r>
      <w:r w:rsidR="00AB126B">
        <w:rPr>
          <w:b/>
          <w:sz w:val="20"/>
          <w:szCs w:val="20"/>
        </w:rPr>
        <w:t xml:space="preserve"> </w:t>
      </w:r>
      <w:r w:rsidR="001754B0" w:rsidRPr="005D53A3">
        <w:rPr>
          <w:b/>
          <w:sz w:val="20"/>
          <w:szCs w:val="20"/>
        </w:rPr>
        <w:t>Постановление администрации Ельниковского муниципального района</w:t>
      </w:r>
      <w:r w:rsidR="001754B0">
        <w:rPr>
          <w:b/>
          <w:sz w:val="20"/>
          <w:szCs w:val="20"/>
        </w:rPr>
        <w:t xml:space="preserve"> </w:t>
      </w:r>
      <w:r w:rsidR="001754B0" w:rsidRPr="005D53A3">
        <w:rPr>
          <w:rFonts w:eastAsia="Arial Unicode MS"/>
          <w:b/>
          <w:sz w:val="20"/>
          <w:szCs w:val="20"/>
        </w:rPr>
        <w:t>от 04.12.2014 № 927 «</w:t>
      </w:r>
      <w:r w:rsidR="001754B0" w:rsidRPr="005D53A3">
        <w:rPr>
          <w:rFonts w:eastAsia="Calibri"/>
          <w:b/>
          <w:bCs/>
          <w:color w:val="000000"/>
          <w:sz w:val="20"/>
          <w:szCs w:val="20"/>
          <w:lang w:eastAsia="ar-SA"/>
        </w:rPr>
        <w:t xml:space="preserve">Об утверждении </w:t>
      </w:r>
      <w:r w:rsidR="001754B0" w:rsidRPr="005D53A3">
        <w:rPr>
          <w:rFonts w:eastAsia="Calibri"/>
          <w:b/>
          <w:bCs/>
          <w:color w:val="000000"/>
          <w:sz w:val="20"/>
          <w:szCs w:val="20"/>
        </w:rPr>
        <w:t xml:space="preserve">Административного регламента </w:t>
      </w:r>
      <w:r w:rsidR="001754B0" w:rsidRPr="005D53A3">
        <w:rPr>
          <w:rFonts w:eastAsia="Calibri"/>
          <w:b/>
          <w:sz w:val="20"/>
          <w:szCs w:val="20"/>
        </w:rPr>
        <w:t>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1754B0" w:rsidRPr="005D53A3" w:rsidRDefault="001754B0" w:rsidP="001754B0">
      <w:pPr>
        <w:ind w:firstLine="708"/>
        <w:jc w:val="both"/>
        <w:rPr>
          <w:b/>
          <w:bCs/>
          <w:color w:val="000000"/>
          <w:sz w:val="20"/>
          <w:szCs w:val="20"/>
          <w:lang w:eastAsia="ar-SA"/>
        </w:rPr>
      </w:pPr>
      <w:r w:rsidRPr="005D53A3">
        <w:rPr>
          <w:color w:val="000000"/>
          <w:sz w:val="20"/>
          <w:szCs w:val="20"/>
        </w:rPr>
        <w:t>В целях совершенствования порядка работы с документами, в</w:t>
      </w:r>
      <w:r w:rsidRPr="005D53A3">
        <w:rPr>
          <w:bCs/>
          <w:color w:val="000000"/>
          <w:sz w:val="20"/>
          <w:szCs w:val="20"/>
          <w:lang w:eastAsia="ar-SA"/>
        </w:rPr>
        <w:t xml:space="preserve"> соответствии </w:t>
      </w:r>
      <w:r w:rsidRPr="005D53A3">
        <w:rPr>
          <w:sz w:val="20"/>
          <w:szCs w:val="20"/>
        </w:rPr>
        <w:t xml:space="preserve">с Федеральным законом от 27 июля </w:t>
      </w:r>
      <w:smartTag w:uri="urn:schemas-microsoft-com:office:smarttags" w:element="metricconverter">
        <w:smartTagPr>
          <w:attr w:name="ProductID" w:val="2010 г"/>
        </w:smartTagPr>
        <w:r w:rsidRPr="005D53A3">
          <w:rPr>
            <w:sz w:val="20"/>
            <w:szCs w:val="20"/>
          </w:rPr>
          <w:t>2010 г</w:t>
        </w:r>
      </w:smartTag>
      <w:r w:rsidRPr="005D53A3">
        <w:rPr>
          <w:sz w:val="20"/>
          <w:szCs w:val="20"/>
        </w:rPr>
        <w:t xml:space="preserve">. № 210-ФЗ «Об организации предоставления государственных и муниципальных услуг», </w:t>
      </w:r>
      <w:r w:rsidRPr="005D53A3">
        <w:rPr>
          <w:color w:val="000000"/>
          <w:sz w:val="20"/>
          <w:szCs w:val="20"/>
        </w:rPr>
        <w:t xml:space="preserve">  </w:t>
      </w:r>
      <w:r w:rsidRPr="005D53A3">
        <w:rPr>
          <w:bCs/>
          <w:color w:val="000000"/>
          <w:sz w:val="20"/>
          <w:szCs w:val="20"/>
          <w:lang w:eastAsia="ar-SA"/>
        </w:rPr>
        <w:t xml:space="preserve">постановлением Правительства Российской Федерации от 11 ноября </w:t>
      </w:r>
      <w:smartTag w:uri="urn:schemas-microsoft-com:office:smarttags" w:element="metricconverter">
        <w:smartTagPr>
          <w:attr w:name="ProductID" w:val="2005 г"/>
        </w:smartTagPr>
        <w:r w:rsidRPr="005D53A3">
          <w:rPr>
            <w:bCs/>
            <w:color w:val="000000"/>
            <w:sz w:val="20"/>
            <w:szCs w:val="20"/>
            <w:lang w:eastAsia="ar-SA"/>
          </w:rPr>
          <w:t>2005 г</w:t>
        </w:r>
      </w:smartTag>
      <w:r w:rsidRPr="005D53A3">
        <w:rPr>
          <w:bCs/>
          <w:color w:val="000000"/>
          <w:sz w:val="20"/>
          <w:szCs w:val="20"/>
          <w:lang w:eastAsia="ar-SA"/>
        </w:rPr>
        <w:t xml:space="preserve">. № 679 «О порядке разработки и утверждения административных регламентов исполнения государственных функций (предоставления государственных услуг)», создания условий для участников отношений, возникающих при оказании данных услуг, администрация Ельниковского муниципального района Республики Мордовия </w:t>
      </w:r>
      <w:r w:rsidRPr="005D53A3">
        <w:rPr>
          <w:b/>
          <w:bCs/>
          <w:color w:val="000000"/>
          <w:sz w:val="20"/>
          <w:szCs w:val="20"/>
          <w:lang w:eastAsia="ar-SA"/>
        </w:rPr>
        <w:t>п о с т а н о в л я е т:</w:t>
      </w:r>
    </w:p>
    <w:p w:rsidR="001754B0" w:rsidRPr="005D53A3" w:rsidRDefault="001754B0" w:rsidP="001754B0">
      <w:pPr>
        <w:ind w:firstLine="540"/>
        <w:jc w:val="both"/>
        <w:rPr>
          <w:sz w:val="20"/>
          <w:szCs w:val="20"/>
        </w:rPr>
      </w:pPr>
      <w:r w:rsidRPr="005D53A3">
        <w:rPr>
          <w:bCs/>
          <w:color w:val="000000"/>
          <w:sz w:val="20"/>
          <w:szCs w:val="20"/>
          <w:lang w:eastAsia="ar-SA"/>
        </w:rPr>
        <w:t xml:space="preserve">1. Утвердить прилагаемый Административный регламент </w:t>
      </w:r>
      <w:r w:rsidRPr="005D53A3">
        <w:rPr>
          <w:sz w:val="20"/>
          <w:szCs w:val="20"/>
        </w:rPr>
        <w:t>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1754B0" w:rsidRPr="005D53A3" w:rsidRDefault="001754B0" w:rsidP="001754B0">
      <w:pPr>
        <w:ind w:firstLine="540"/>
        <w:jc w:val="both"/>
        <w:rPr>
          <w:bCs/>
          <w:color w:val="000000"/>
          <w:sz w:val="20"/>
          <w:szCs w:val="20"/>
          <w:lang w:eastAsia="ar-SA"/>
        </w:rPr>
      </w:pPr>
      <w:r w:rsidRPr="005D53A3">
        <w:rPr>
          <w:bCs/>
          <w:color w:val="000000"/>
          <w:sz w:val="20"/>
          <w:szCs w:val="20"/>
          <w:lang w:eastAsia="ar-SA"/>
        </w:rPr>
        <w:t>2. Контроль за исполнением настоящего постановления возложить на заместителя главы администрации Ельниковского муниципального района А.В. Малоземова.</w:t>
      </w:r>
    </w:p>
    <w:p w:rsidR="001754B0" w:rsidRPr="005D53A3" w:rsidRDefault="001754B0" w:rsidP="001754B0">
      <w:pPr>
        <w:ind w:firstLine="540"/>
        <w:jc w:val="both"/>
        <w:rPr>
          <w:bCs/>
          <w:color w:val="000000"/>
          <w:sz w:val="20"/>
          <w:szCs w:val="20"/>
          <w:lang w:eastAsia="ar-SA"/>
        </w:rPr>
      </w:pPr>
      <w:r w:rsidRPr="005D53A3">
        <w:rPr>
          <w:bCs/>
          <w:color w:val="000000"/>
          <w:sz w:val="20"/>
          <w:szCs w:val="20"/>
          <w:lang w:eastAsia="ar-SA"/>
        </w:rPr>
        <w:t>3. Настоящее постановление вступает в силу со дня его официального опубликования.</w:t>
      </w:r>
    </w:p>
    <w:p w:rsidR="001754B0" w:rsidRPr="00BE3AC4" w:rsidRDefault="001754B0" w:rsidP="001754B0">
      <w:pPr>
        <w:pStyle w:val="3"/>
        <w:spacing w:before="0" w:after="0"/>
        <w:jc w:val="both"/>
        <w:rPr>
          <w:rFonts w:ascii="Times New Roman" w:hAnsi="Times New Roman"/>
          <w:b w:val="0"/>
          <w:sz w:val="20"/>
          <w:szCs w:val="20"/>
        </w:rPr>
      </w:pPr>
      <w:r w:rsidRPr="00BE3AC4">
        <w:rPr>
          <w:rFonts w:ascii="Times New Roman" w:hAnsi="Times New Roman"/>
          <w:b w:val="0"/>
          <w:sz w:val="20"/>
          <w:szCs w:val="20"/>
        </w:rPr>
        <w:t>Глава администрации Ельниковского муниципального района                                           Ю.А. Бекешев</w:t>
      </w:r>
    </w:p>
    <w:p w:rsidR="001754B0" w:rsidRPr="005D53A3" w:rsidRDefault="001754B0" w:rsidP="001754B0">
      <w:pPr>
        <w:ind w:firstLine="708"/>
        <w:jc w:val="both"/>
        <w:rPr>
          <w:b/>
          <w:bCs/>
          <w:color w:val="000000"/>
          <w:sz w:val="20"/>
          <w:szCs w:val="20"/>
        </w:rPr>
      </w:pPr>
    </w:p>
    <w:tbl>
      <w:tblPr>
        <w:tblW w:w="0" w:type="auto"/>
        <w:tblLook w:val="01E0"/>
      </w:tblPr>
      <w:tblGrid>
        <w:gridCol w:w="4790"/>
        <w:gridCol w:w="4922"/>
      </w:tblGrid>
      <w:tr w:rsidR="001754B0" w:rsidRPr="005D53A3" w:rsidTr="001754B0">
        <w:tc>
          <w:tcPr>
            <w:tcW w:w="5257" w:type="dxa"/>
            <w:shd w:val="clear" w:color="auto" w:fill="auto"/>
          </w:tcPr>
          <w:p w:rsidR="001754B0" w:rsidRPr="005D53A3" w:rsidRDefault="001754B0" w:rsidP="001754B0">
            <w:pPr>
              <w:spacing w:line="276" w:lineRule="auto"/>
              <w:ind w:firstLine="708"/>
              <w:jc w:val="both"/>
              <w:rPr>
                <w:rFonts w:eastAsia="Calibri"/>
                <w:b/>
                <w:sz w:val="20"/>
                <w:szCs w:val="20"/>
              </w:rPr>
            </w:pPr>
          </w:p>
        </w:tc>
        <w:tc>
          <w:tcPr>
            <w:tcW w:w="5257" w:type="dxa"/>
            <w:shd w:val="clear" w:color="auto" w:fill="auto"/>
          </w:tcPr>
          <w:p w:rsidR="001754B0" w:rsidRPr="005D53A3" w:rsidRDefault="001754B0" w:rsidP="001754B0">
            <w:pPr>
              <w:jc w:val="right"/>
              <w:rPr>
                <w:rFonts w:eastAsia="Calibri"/>
                <w:color w:val="000000"/>
                <w:sz w:val="20"/>
                <w:szCs w:val="20"/>
              </w:rPr>
            </w:pPr>
            <w:r w:rsidRPr="005D53A3">
              <w:rPr>
                <w:rFonts w:eastAsia="Calibri"/>
                <w:color w:val="000000"/>
                <w:sz w:val="20"/>
                <w:szCs w:val="20"/>
              </w:rPr>
              <w:t>УТВЕРЖДЕН</w:t>
            </w:r>
          </w:p>
          <w:p w:rsidR="001754B0" w:rsidRPr="005D53A3" w:rsidRDefault="001754B0" w:rsidP="001754B0">
            <w:pPr>
              <w:jc w:val="right"/>
              <w:rPr>
                <w:rFonts w:eastAsia="Calibri"/>
                <w:color w:val="000000"/>
                <w:sz w:val="20"/>
                <w:szCs w:val="20"/>
              </w:rPr>
            </w:pPr>
            <w:r w:rsidRPr="005D53A3">
              <w:rPr>
                <w:rFonts w:eastAsia="Calibri"/>
                <w:color w:val="000000"/>
                <w:sz w:val="20"/>
                <w:szCs w:val="20"/>
              </w:rPr>
              <w:t>постановлением администрации Ельниковского муниципального района Республики Мордовия</w:t>
            </w:r>
          </w:p>
          <w:p w:rsidR="001754B0" w:rsidRPr="005D53A3" w:rsidRDefault="001754B0" w:rsidP="001754B0">
            <w:pPr>
              <w:jc w:val="right"/>
              <w:rPr>
                <w:rFonts w:eastAsia="Calibri"/>
                <w:color w:val="000000"/>
                <w:sz w:val="20"/>
                <w:szCs w:val="20"/>
              </w:rPr>
            </w:pPr>
            <w:r w:rsidRPr="005D53A3">
              <w:rPr>
                <w:rFonts w:eastAsia="Calibri"/>
                <w:color w:val="000000"/>
                <w:sz w:val="20"/>
                <w:szCs w:val="20"/>
              </w:rPr>
              <w:t>от</w:t>
            </w:r>
            <w:r>
              <w:rPr>
                <w:rFonts w:eastAsia="Calibri"/>
                <w:color w:val="000000"/>
                <w:sz w:val="20"/>
                <w:szCs w:val="20"/>
              </w:rPr>
              <w:t xml:space="preserve"> 04.12.2014</w:t>
            </w:r>
            <w:r w:rsidRPr="005D53A3">
              <w:rPr>
                <w:rFonts w:eastAsia="Calibri"/>
                <w:color w:val="000000"/>
                <w:sz w:val="20"/>
                <w:szCs w:val="20"/>
              </w:rPr>
              <w:t xml:space="preserve"> № </w:t>
            </w:r>
            <w:r>
              <w:rPr>
                <w:rFonts w:eastAsia="Calibri"/>
                <w:color w:val="000000"/>
                <w:sz w:val="20"/>
                <w:szCs w:val="20"/>
              </w:rPr>
              <w:t>927</w:t>
            </w:r>
          </w:p>
        </w:tc>
      </w:tr>
    </w:tbl>
    <w:p w:rsidR="001754B0" w:rsidRPr="005D53A3" w:rsidRDefault="001754B0" w:rsidP="001754B0">
      <w:pPr>
        <w:pStyle w:val="1"/>
        <w:jc w:val="center"/>
        <w:rPr>
          <w:sz w:val="20"/>
        </w:rPr>
      </w:pPr>
      <w:r w:rsidRPr="005D53A3">
        <w:rPr>
          <w:sz w:val="20"/>
        </w:rPr>
        <w:t>Административный регламент</w:t>
      </w:r>
      <w:r w:rsidRPr="005D53A3">
        <w:rPr>
          <w:sz w:val="20"/>
        </w:rPr>
        <w:br/>
        <w:t>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1754B0" w:rsidRPr="005D53A3" w:rsidRDefault="001754B0" w:rsidP="001754B0">
      <w:pPr>
        <w:ind w:firstLine="720"/>
        <w:jc w:val="both"/>
        <w:rPr>
          <w:sz w:val="20"/>
          <w:szCs w:val="20"/>
        </w:rPr>
      </w:pPr>
    </w:p>
    <w:p w:rsidR="001754B0" w:rsidRPr="005D53A3" w:rsidRDefault="001754B0" w:rsidP="001754B0">
      <w:pPr>
        <w:pStyle w:val="a9"/>
        <w:spacing w:after="0" w:line="240" w:lineRule="auto"/>
        <w:ind w:left="0" w:firstLine="709"/>
        <w:jc w:val="both"/>
        <w:rPr>
          <w:rFonts w:ascii="Times New Roman" w:hAnsi="Times New Roman"/>
          <w:b/>
          <w:bCs/>
          <w:sz w:val="20"/>
          <w:szCs w:val="20"/>
        </w:rPr>
      </w:pPr>
      <w:r w:rsidRPr="005D53A3">
        <w:rPr>
          <w:rFonts w:ascii="Times New Roman" w:hAnsi="Times New Roman"/>
          <w:b/>
          <w:bCs/>
          <w:sz w:val="20"/>
          <w:szCs w:val="20"/>
        </w:rPr>
        <w:t>1. Общие положения</w:t>
      </w:r>
    </w:p>
    <w:p w:rsidR="001754B0" w:rsidRPr="005D53A3" w:rsidRDefault="001754B0" w:rsidP="001754B0">
      <w:pPr>
        <w:pStyle w:val="a9"/>
        <w:spacing w:after="0" w:line="240" w:lineRule="auto"/>
        <w:ind w:left="0" w:firstLine="709"/>
        <w:jc w:val="both"/>
        <w:rPr>
          <w:rFonts w:ascii="Times New Roman" w:hAnsi="Times New Roman"/>
          <w:sz w:val="20"/>
          <w:szCs w:val="20"/>
        </w:rPr>
      </w:pPr>
      <w:r w:rsidRPr="005D53A3">
        <w:rPr>
          <w:rFonts w:ascii="Times New Roman" w:hAnsi="Times New Roman"/>
          <w:sz w:val="20"/>
          <w:szCs w:val="20"/>
        </w:rPr>
        <w:t>1.1. Наименование муниципальной услуги – 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 (далее – муниципальная услуга).</w:t>
      </w:r>
    </w:p>
    <w:p w:rsidR="001754B0" w:rsidRPr="005D53A3" w:rsidRDefault="001754B0" w:rsidP="001754B0">
      <w:pPr>
        <w:shd w:val="clear" w:color="auto" w:fill="FFFFFF"/>
        <w:tabs>
          <w:tab w:val="left" w:leader="underscore" w:pos="5755"/>
          <w:tab w:val="left" w:leader="underscore" w:pos="7618"/>
          <w:tab w:val="left" w:leader="underscore" w:pos="9595"/>
        </w:tabs>
        <w:ind w:firstLine="709"/>
        <w:jc w:val="both"/>
        <w:rPr>
          <w:sz w:val="20"/>
          <w:szCs w:val="20"/>
        </w:rPr>
      </w:pPr>
      <w:r w:rsidRPr="005D53A3">
        <w:rPr>
          <w:sz w:val="20"/>
          <w:szCs w:val="20"/>
        </w:rPr>
        <w:t>1.2. Административный регламент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и определяет сроки и последовательность действий (административных процедур) по оказанию данной муниципальной услуги.</w:t>
      </w:r>
    </w:p>
    <w:p w:rsidR="001754B0" w:rsidRPr="005D53A3" w:rsidRDefault="001754B0" w:rsidP="001754B0">
      <w:pPr>
        <w:ind w:firstLine="709"/>
        <w:jc w:val="both"/>
        <w:rPr>
          <w:sz w:val="20"/>
          <w:szCs w:val="20"/>
        </w:rPr>
      </w:pPr>
      <w:bookmarkStart w:id="1" w:name="sub_13"/>
      <w:r w:rsidRPr="005D53A3">
        <w:rPr>
          <w:sz w:val="20"/>
          <w:szCs w:val="20"/>
        </w:rPr>
        <w:t>1.3. Нормативные правовые акты, регулирующие предоставление муниципальной услуги:</w:t>
      </w:r>
    </w:p>
    <w:bookmarkEnd w:id="1"/>
    <w:p w:rsidR="001754B0" w:rsidRPr="005D53A3" w:rsidRDefault="00B53FA1" w:rsidP="001754B0">
      <w:pPr>
        <w:ind w:firstLine="720"/>
        <w:jc w:val="both"/>
        <w:rPr>
          <w:color w:val="000000"/>
          <w:sz w:val="20"/>
          <w:szCs w:val="20"/>
        </w:rPr>
      </w:pPr>
      <w:r w:rsidRPr="005D53A3">
        <w:rPr>
          <w:b/>
          <w:color w:val="000000"/>
          <w:sz w:val="20"/>
          <w:szCs w:val="20"/>
        </w:rPr>
        <w:fldChar w:fldCharType="begin"/>
      </w:r>
      <w:r w:rsidR="001754B0" w:rsidRPr="005D53A3">
        <w:rPr>
          <w:b/>
          <w:color w:val="000000"/>
          <w:sz w:val="20"/>
          <w:szCs w:val="20"/>
        </w:rPr>
        <w:instrText>HYPERLINK "garantF1://12038291.0"</w:instrText>
      </w:r>
      <w:r w:rsidRPr="005D53A3">
        <w:rPr>
          <w:b/>
          <w:color w:val="000000"/>
          <w:sz w:val="20"/>
          <w:szCs w:val="20"/>
        </w:rPr>
        <w:fldChar w:fldCharType="separate"/>
      </w:r>
      <w:r w:rsidR="001754B0" w:rsidRPr="005D53A3">
        <w:rPr>
          <w:rStyle w:val="a6"/>
          <w:b/>
          <w:color w:val="000000"/>
          <w:sz w:val="20"/>
          <w:szCs w:val="20"/>
        </w:rPr>
        <w:t>Жилищный кодекс</w:t>
      </w:r>
      <w:r w:rsidRPr="005D53A3">
        <w:rPr>
          <w:b/>
          <w:color w:val="000000"/>
          <w:sz w:val="20"/>
          <w:szCs w:val="20"/>
        </w:rPr>
        <w:fldChar w:fldCharType="end"/>
      </w:r>
      <w:r w:rsidR="001754B0" w:rsidRPr="005D53A3">
        <w:rPr>
          <w:b/>
          <w:color w:val="000000"/>
          <w:sz w:val="20"/>
          <w:szCs w:val="20"/>
        </w:rPr>
        <w:t xml:space="preserve"> </w:t>
      </w:r>
      <w:r w:rsidR="001754B0" w:rsidRPr="005D53A3">
        <w:rPr>
          <w:color w:val="000000"/>
          <w:sz w:val="20"/>
          <w:szCs w:val="20"/>
        </w:rPr>
        <w:t>Российской Федерации;</w:t>
      </w:r>
    </w:p>
    <w:p w:rsidR="001754B0" w:rsidRPr="005D53A3" w:rsidRDefault="00B53FA1" w:rsidP="001754B0">
      <w:pPr>
        <w:ind w:firstLine="709"/>
        <w:jc w:val="both"/>
        <w:rPr>
          <w:color w:val="000000"/>
          <w:sz w:val="20"/>
          <w:szCs w:val="20"/>
        </w:rPr>
      </w:pPr>
      <w:hyperlink r:id="rId11" w:history="1">
        <w:r w:rsidR="001754B0" w:rsidRPr="005D53A3">
          <w:rPr>
            <w:rStyle w:val="a6"/>
            <w:b/>
            <w:color w:val="000000"/>
            <w:sz w:val="20"/>
            <w:szCs w:val="20"/>
          </w:rPr>
          <w:t>Федеральный закон</w:t>
        </w:r>
      </w:hyperlink>
      <w:r w:rsidR="001754B0" w:rsidRPr="005D53A3">
        <w:rPr>
          <w:color w:val="000000"/>
          <w:sz w:val="20"/>
          <w:szCs w:val="20"/>
        </w:rPr>
        <w:t xml:space="preserve"> "О порядке рассмотрения обращений граждан Российской Федерации" от 2 мая </w:t>
      </w:r>
      <w:smartTag w:uri="urn:schemas-microsoft-com:office:smarttags" w:element="metricconverter">
        <w:smartTagPr>
          <w:attr w:name="ProductID" w:val="2006 г"/>
        </w:smartTagPr>
        <w:r w:rsidR="001754B0" w:rsidRPr="005D53A3">
          <w:rPr>
            <w:color w:val="000000"/>
            <w:sz w:val="20"/>
            <w:szCs w:val="20"/>
          </w:rPr>
          <w:t>2006 г</w:t>
        </w:r>
      </w:smartTag>
      <w:r w:rsidR="001754B0" w:rsidRPr="005D53A3">
        <w:rPr>
          <w:color w:val="000000"/>
          <w:sz w:val="20"/>
          <w:szCs w:val="20"/>
        </w:rPr>
        <w:t>. N 59-ФЗ;</w:t>
      </w:r>
    </w:p>
    <w:p w:rsidR="001754B0" w:rsidRPr="005D53A3" w:rsidRDefault="00B53FA1" w:rsidP="001754B0">
      <w:pPr>
        <w:ind w:firstLine="709"/>
        <w:jc w:val="both"/>
        <w:rPr>
          <w:color w:val="000000"/>
          <w:sz w:val="20"/>
          <w:szCs w:val="20"/>
        </w:rPr>
      </w:pPr>
      <w:hyperlink r:id="rId12" w:history="1">
        <w:r w:rsidR="001754B0" w:rsidRPr="005D53A3">
          <w:rPr>
            <w:rStyle w:val="a6"/>
            <w:b/>
            <w:color w:val="000000"/>
            <w:sz w:val="20"/>
            <w:szCs w:val="20"/>
          </w:rPr>
          <w:t>Закон</w:t>
        </w:r>
      </w:hyperlink>
      <w:r w:rsidR="001754B0" w:rsidRPr="005D53A3">
        <w:rPr>
          <w:color w:val="000000"/>
          <w:sz w:val="20"/>
          <w:szCs w:val="20"/>
        </w:rPr>
        <w:t xml:space="preserve"> Республики Мордовия от 1 июля </w:t>
      </w:r>
      <w:smartTag w:uri="urn:schemas-microsoft-com:office:smarttags" w:element="metricconverter">
        <w:smartTagPr>
          <w:attr w:name="ProductID" w:val="2005 г"/>
        </w:smartTagPr>
        <w:r w:rsidR="001754B0" w:rsidRPr="005D53A3">
          <w:rPr>
            <w:color w:val="000000"/>
            <w:sz w:val="20"/>
            <w:szCs w:val="20"/>
          </w:rPr>
          <w:t>2005 г</w:t>
        </w:r>
      </w:smartTag>
      <w:r w:rsidR="001754B0" w:rsidRPr="005D53A3">
        <w:rPr>
          <w:color w:val="000000"/>
          <w:sz w:val="20"/>
          <w:szCs w:val="20"/>
        </w:rPr>
        <w:t>. N 57-3 "О правовом регулировании жилищных отношений в Республике Мордовия";</w:t>
      </w:r>
    </w:p>
    <w:p w:rsidR="001754B0" w:rsidRPr="005D53A3" w:rsidRDefault="00B53FA1" w:rsidP="001754B0">
      <w:pPr>
        <w:ind w:firstLine="709"/>
        <w:jc w:val="both"/>
        <w:rPr>
          <w:sz w:val="20"/>
          <w:szCs w:val="20"/>
        </w:rPr>
      </w:pPr>
      <w:hyperlink r:id="rId13" w:history="1">
        <w:r w:rsidR="001754B0" w:rsidRPr="005D53A3">
          <w:rPr>
            <w:rStyle w:val="a6"/>
            <w:b/>
            <w:color w:val="000000"/>
            <w:sz w:val="20"/>
            <w:szCs w:val="20"/>
          </w:rPr>
          <w:t>Постановлени</w:t>
        </w:r>
      </w:hyperlink>
      <w:r w:rsidR="001754B0" w:rsidRPr="005D53A3">
        <w:rPr>
          <w:color w:val="000000"/>
          <w:sz w:val="20"/>
          <w:szCs w:val="20"/>
        </w:rPr>
        <w:t>е Пра</w:t>
      </w:r>
      <w:r w:rsidR="001754B0" w:rsidRPr="005D53A3">
        <w:rPr>
          <w:sz w:val="20"/>
          <w:szCs w:val="20"/>
        </w:rPr>
        <w:t xml:space="preserve">вительства Республики Мордовия от 25 августа </w:t>
      </w:r>
      <w:smartTag w:uri="urn:schemas-microsoft-com:office:smarttags" w:element="metricconverter">
        <w:smartTagPr>
          <w:attr w:name="ProductID" w:val="2005 г"/>
        </w:smartTagPr>
        <w:r w:rsidR="001754B0" w:rsidRPr="005D53A3">
          <w:rPr>
            <w:sz w:val="20"/>
            <w:szCs w:val="20"/>
          </w:rPr>
          <w:t>2005 г</w:t>
        </w:r>
      </w:smartTag>
      <w:r w:rsidR="001754B0" w:rsidRPr="005D53A3">
        <w:rPr>
          <w:sz w:val="20"/>
          <w:szCs w:val="20"/>
        </w:rPr>
        <w:t>. N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1754B0" w:rsidRPr="005D53A3" w:rsidRDefault="001754B0" w:rsidP="001754B0">
      <w:pPr>
        <w:ind w:firstLine="709"/>
        <w:jc w:val="both"/>
        <w:rPr>
          <w:sz w:val="20"/>
          <w:szCs w:val="20"/>
        </w:rPr>
      </w:pPr>
      <w:r w:rsidRPr="005D53A3">
        <w:rPr>
          <w:sz w:val="20"/>
          <w:szCs w:val="20"/>
        </w:rPr>
        <w:t xml:space="preserve">Постановлением администрации Ельниковского муниципального района Республики Мордовия № 175 от 30 марта </w:t>
      </w:r>
      <w:smartTag w:uri="urn:schemas-microsoft-com:office:smarttags" w:element="metricconverter">
        <w:smartTagPr>
          <w:attr w:name="ProductID" w:val="2011 г"/>
        </w:smartTagPr>
        <w:r w:rsidRPr="005D53A3">
          <w:rPr>
            <w:sz w:val="20"/>
            <w:szCs w:val="20"/>
          </w:rPr>
          <w:t>2011 г</w:t>
        </w:r>
      </w:smartTag>
      <w:r w:rsidRPr="005D53A3">
        <w:rPr>
          <w:sz w:val="20"/>
          <w:szCs w:val="20"/>
        </w:rPr>
        <w:t>. «Об утверждении  подпрограммы «Обеспечение жильем молодых семей» муниципальной целевой программы Ельниковского района «Жилище» на 2011-2015 годы.»</w:t>
      </w:r>
    </w:p>
    <w:p w:rsidR="001754B0" w:rsidRPr="005D53A3" w:rsidRDefault="001754B0" w:rsidP="001754B0">
      <w:pPr>
        <w:shd w:val="clear" w:color="auto" w:fill="FFFFFF"/>
        <w:tabs>
          <w:tab w:val="left" w:pos="1406"/>
        </w:tabs>
        <w:ind w:firstLine="709"/>
        <w:jc w:val="both"/>
        <w:rPr>
          <w:sz w:val="20"/>
          <w:szCs w:val="20"/>
        </w:rPr>
      </w:pPr>
      <w:r w:rsidRPr="005D53A3">
        <w:rPr>
          <w:sz w:val="20"/>
          <w:szCs w:val="20"/>
        </w:rPr>
        <w:t>1.4. Муниципальная услуга предоставляется:</w:t>
      </w:r>
    </w:p>
    <w:p w:rsidR="001754B0" w:rsidRPr="005D53A3" w:rsidRDefault="001754B0" w:rsidP="001754B0">
      <w:pPr>
        <w:shd w:val="clear" w:color="auto" w:fill="FFFFFF"/>
        <w:tabs>
          <w:tab w:val="left" w:pos="1406"/>
        </w:tabs>
        <w:ind w:firstLine="709"/>
        <w:jc w:val="both"/>
        <w:rPr>
          <w:sz w:val="20"/>
          <w:szCs w:val="20"/>
        </w:rPr>
      </w:pPr>
      <w:r w:rsidRPr="005D53A3">
        <w:rPr>
          <w:sz w:val="20"/>
          <w:szCs w:val="20"/>
        </w:rPr>
        <w:t>1) администрацией Ельниковского муниципального района (далее – Администрация) и непосредственно структурными подразделениями:</w:t>
      </w:r>
    </w:p>
    <w:p w:rsidR="001754B0" w:rsidRPr="005D53A3" w:rsidRDefault="001754B0" w:rsidP="001754B0">
      <w:pPr>
        <w:shd w:val="clear" w:color="auto" w:fill="FFFFFF"/>
        <w:tabs>
          <w:tab w:val="left" w:pos="1406"/>
        </w:tabs>
        <w:ind w:firstLine="709"/>
        <w:jc w:val="both"/>
        <w:rPr>
          <w:sz w:val="20"/>
          <w:szCs w:val="20"/>
        </w:rPr>
      </w:pPr>
      <w:r w:rsidRPr="005D53A3">
        <w:rPr>
          <w:sz w:val="20"/>
          <w:szCs w:val="20"/>
        </w:rPr>
        <w:t>- Жилищной комиссией при администрации Ельниковского муниципального района, отделом строительства, архитектуры и ЖКХ  и непосредственно  специалистом администрации по реализации целевых программ (далее специалист Администрации) – в части рассмотрения заявлений граждан подготовки и выдачи свидетельства на получение социальной выплаты на приобретение (строительство) жилья;</w:t>
      </w:r>
    </w:p>
    <w:p w:rsidR="001754B0" w:rsidRPr="005D53A3" w:rsidRDefault="001754B0" w:rsidP="001754B0">
      <w:pPr>
        <w:shd w:val="clear" w:color="auto" w:fill="FFFFFF"/>
        <w:tabs>
          <w:tab w:val="left" w:pos="1406"/>
        </w:tabs>
        <w:ind w:firstLine="709"/>
        <w:jc w:val="both"/>
        <w:rPr>
          <w:sz w:val="20"/>
          <w:szCs w:val="20"/>
        </w:rPr>
      </w:pPr>
      <w:r w:rsidRPr="005D53A3">
        <w:rPr>
          <w:sz w:val="20"/>
          <w:szCs w:val="20"/>
        </w:rPr>
        <w:t>2) муниципальным бюджетным учреждением Ельниковского муниципального района «Многофункциональный центр предоставления государственных и муниципальных услуг» (далее – МБУ «МФЦ») – в части приема, регистрации заявления и выдачи документов.</w:t>
      </w:r>
    </w:p>
    <w:p w:rsidR="001754B0" w:rsidRPr="005D53A3" w:rsidRDefault="001754B0" w:rsidP="001754B0">
      <w:pPr>
        <w:ind w:firstLine="720"/>
        <w:jc w:val="both"/>
        <w:rPr>
          <w:sz w:val="20"/>
          <w:szCs w:val="20"/>
        </w:rPr>
      </w:pPr>
      <w:bookmarkStart w:id="2" w:name="sub_1044"/>
      <w:r w:rsidRPr="005D53A3">
        <w:rPr>
          <w:sz w:val="20"/>
          <w:szCs w:val="20"/>
        </w:rPr>
        <w:t>1.5. При предоставлении муниципальной услуги Администрация взаимодействует с:</w:t>
      </w:r>
    </w:p>
    <w:bookmarkEnd w:id="2"/>
    <w:p w:rsidR="001754B0" w:rsidRPr="005D53A3" w:rsidRDefault="001754B0" w:rsidP="001754B0">
      <w:pPr>
        <w:ind w:firstLine="720"/>
        <w:jc w:val="both"/>
        <w:rPr>
          <w:sz w:val="20"/>
          <w:szCs w:val="20"/>
        </w:rPr>
      </w:pPr>
      <w:r w:rsidRPr="005D53A3">
        <w:rPr>
          <w:sz w:val="20"/>
          <w:szCs w:val="20"/>
        </w:rPr>
        <w:t>Управлением Федеральной регистрационной службы по Республике Мордовия;</w:t>
      </w:r>
    </w:p>
    <w:p w:rsidR="001754B0" w:rsidRPr="005D53A3" w:rsidRDefault="001754B0" w:rsidP="001754B0">
      <w:pPr>
        <w:ind w:firstLine="720"/>
        <w:jc w:val="both"/>
        <w:rPr>
          <w:sz w:val="20"/>
          <w:szCs w:val="20"/>
        </w:rPr>
      </w:pPr>
      <w:r w:rsidRPr="005D53A3">
        <w:rPr>
          <w:sz w:val="20"/>
          <w:szCs w:val="20"/>
        </w:rPr>
        <w:t>Ельниковским филиалом ФГУП "Ростехинвентаризация - Федеральное БТИ" по Республике Мордовия;</w:t>
      </w:r>
    </w:p>
    <w:p w:rsidR="001754B0" w:rsidRPr="005D53A3" w:rsidRDefault="001754B0" w:rsidP="001754B0">
      <w:pPr>
        <w:ind w:firstLine="720"/>
        <w:jc w:val="both"/>
        <w:rPr>
          <w:sz w:val="20"/>
          <w:szCs w:val="20"/>
        </w:rPr>
      </w:pPr>
      <w:r w:rsidRPr="005D53A3">
        <w:rPr>
          <w:sz w:val="20"/>
          <w:szCs w:val="20"/>
        </w:rPr>
        <w:t>Сберегательным банком Российской Федерации (открытым акционерным обществом) - Мордовским отделением N 8589/0157 или Ельниковским отделением «Россельхозбанка» РМ (далее - уполномоченный Банк).</w:t>
      </w:r>
    </w:p>
    <w:p w:rsidR="001754B0" w:rsidRPr="005D53A3" w:rsidRDefault="001754B0" w:rsidP="001754B0">
      <w:pPr>
        <w:ind w:firstLine="720"/>
        <w:jc w:val="both"/>
        <w:rPr>
          <w:sz w:val="20"/>
          <w:szCs w:val="20"/>
        </w:rPr>
      </w:pPr>
      <w:bookmarkStart w:id="3" w:name="sub_208"/>
      <w:r w:rsidRPr="005D53A3">
        <w:rPr>
          <w:sz w:val="20"/>
          <w:szCs w:val="20"/>
        </w:rPr>
        <w:lastRenderedPageBreak/>
        <w:t>1.6. Конечным результатом предоставления муниципальной услуги является:</w:t>
      </w:r>
    </w:p>
    <w:bookmarkEnd w:id="3"/>
    <w:p w:rsidR="001754B0" w:rsidRPr="005D53A3" w:rsidRDefault="001754B0" w:rsidP="001754B0">
      <w:pPr>
        <w:ind w:firstLine="720"/>
        <w:jc w:val="both"/>
        <w:rPr>
          <w:sz w:val="20"/>
          <w:szCs w:val="20"/>
        </w:rPr>
      </w:pPr>
      <w:r w:rsidRPr="005D53A3">
        <w:rPr>
          <w:sz w:val="20"/>
          <w:szCs w:val="20"/>
        </w:rPr>
        <w:t>- в случае принятия решения о предоставлении социальной выплаты молодой семье выдается свидетельство о праве на получение социальной выплаты на приобретение (строительство) жилья;</w:t>
      </w:r>
    </w:p>
    <w:p w:rsidR="001754B0" w:rsidRPr="005D53A3" w:rsidRDefault="001754B0" w:rsidP="001754B0">
      <w:pPr>
        <w:ind w:firstLine="720"/>
        <w:jc w:val="both"/>
        <w:rPr>
          <w:sz w:val="20"/>
          <w:szCs w:val="20"/>
        </w:rPr>
      </w:pPr>
      <w:r w:rsidRPr="005D53A3">
        <w:rPr>
          <w:sz w:val="20"/>
          <w:szCs w:val="20"/>
        </w:rPr>
        <w:t>- в случае принятия решения об отказе в предоставлении социальной выплаты молодой семье направляется письменное уведомление об отказе, не позднее чем через три рабочих дня со дня принятия постановления о выделении молодым семьям социальных выплат на приобретение жилья.</w:t>
      </w:r>
    </w:p>
    <w:p w:rsidR="001754B0" w:rsidRPr="005D53A3" w:rsidRDefault="001754B0" w:rsidP="001754B0">
      <w:pPr>
        <w:ind w:firstLine="720"/>
        <w:jc w:val="both"/>
        <w:rPr>
          <w:sz w:val="20"/>
          <w:szCs w:val="20"/>
        </w:rPr>
      </w:pPr>
      <w:bookmarkStart w:id="4" w:name="sub_205"/>
      <w:r w:rsidRPr="005D53A3">
        <w:rPr>
          <w:sz w:val="20"/>
          <w:szCs w:val="20"/>
        </w:rPr>
        <w:t>1.7. Получателями муниципальной услуги являются семьи, оба супруга в которых не достигли 35-летнего возраста (либо неполные семьи с родителем, не достигшим 35-летнего возраста), признанные в установленном порядке нуждающимися в получении жилых помещений, и состоящие в Администрации Ельниковского муниципального района в списках на получение жилых помещений (далее - молодые семьи).</w:t>
      </w:r>
    </w:p>
    <w:p w:rsidR="001754B0" w:rsidRPr="005D53A3" w:rsidRDefault="001754B0" w:rsidP="001754B0">
      <w:pPr>
        <w:ind w:firstLine="720"/>
        <w:jc w:val="both"/>
        <w:rPr>
          <w:sz w:val="20"/>
          <w:szCs w:val="20"/>
        </w:rPr>
      </w:pPr>
    </w:p>
    <w:p w:rsidR="001754B0" w:rsidRPr="005D53A3" w:rsidRDefault="001754B0" w:rsidP="001754B0">
      <w:pPr>
        <w:pStyle w:val="1"/>
        <w:ind w:firstLine="709"/>
        <w:rPr>
          <w:sz w:val="20"/>
        </w:rPr>
      </w:pPr>
      <w:r w:rsidRPr="005D53A3">
        <w:rPr>
          <w:sz w:val="20"/>
        </w:rPr>
        <w:t>II. Стандарт предоставления государственной или муниципальной услуги</w:t>
      </w:r>
    </w:p>
    <w:p w:rsidR="001754B0" w:rsidRPr="005D53A3" w:rsidRDefault="001754B0" w:rsidP="001754B0">
      <w:pPr>
        <w:pStyle w:val="1"/>
        <w:ind w:firstLine="709"/>
        <w:rPr>
          <w:color w:val="000000"/>
          <w:sz w:val="20"/>
        </w:rPr>
      </w:pPr>
      <w:r w:rsidRPr="005D53A3">
        <w:rPr>
          <w:color w:val="000000"/>
          <w:sz w:val="20"/>
        </w:rPr>
        <w:t>2.1. Порядок информирования о предоставлении муниципальной услуги</w:t>
      </w:r>
    </w:p>
    <w:p w:rsidR="001754B0" w:rsidRPr="005D53A3" w:rsidRDefault="001754B0" w:rsidP="001754B0">
      <w:pPr>
        <w:ind w:firstLine="709"/>
        <w:jc w:val="both"/>
        <w:rPr>
          <w:sz w:val="20"/>
          <w:szCs w:val="20"/>
        </w:rPr>
      </w:pPr>
      <w:r w:rsidRPr="005D53A3">
        <w:rPr>
          <w:sz w:val="20"/>
          <w:szCs w:val="20"/>
        </w:rPr>
        <w:t>2.1.1. Сведения о месте нахождения Администрации Ельниковского муниципального района, МБУ "МФЦ", номерах телефонов для справок, адресах электронной почты, графике работы размещаются на информационных стендах в МБУ "МФЦ", в средствах массовой информации, на официальном Интернет-сайте Администрации Ельниковского муниципального района.</w:t>
      </w:r>
    </w:p>
    <w:p w:rsidR="001754B0" w:rsidRPr="005D53A3" w:rsidRDefault="001754B0" w:rsidP="001754B0">
      <w:pPr>
        <w:ind w:firstLine="709"/>
        <w:jc w:val="both"/>
        <w:rPr>
          <w:sz w:val="20"/>
          <w:szCs w:val="20"/>
        </w:rPr>
      </w:pPr>
      <w:r w:rsidRPr="005D53A3">
        <w:rPr>
          <w:sz w:val="20"/>
          <w:szCs w:val="20"/>
        </w:rPr>
        <w:t xml:space="preserve">2.1.2. Адрес места нахождения Администрации Ельниковского муниципального района: 431370, РМ, Ельниковский район, с. Ельники, ул. Ленина, д. 18; тел. 2-60-52; адрес официального Интернет-сайта: </w:t>
      </w:r>
      <w:r w:rsidRPr="005D53A3">
        <w:rPr>
          <w:color w:val="000000"/>
          <w:sz w:val="20"/>
          <w:szCs w:val="20"/>
          <w:lang w:val="en-US"/>
        </w:rPr>
        <w:t>www</w:t>
      </w:r>
      <w:r w:rsidRPr="005D53A3">
        <w:rPr>
          <w:color w:val="000000"/>
          <w:sz w:val="20"/>
          <w:szCs w:val="20"/>
        </w:rPr>
        <w:t>.</w:t>
      </w:r>
      <w:r w:rsidRPr="005D53A3">
        <w:rPr>
          <w:rFonts w:eastAsia="SimSun"/>
          <w:kern w:val="1"/>
          <w:sz w:val="20"/>
          <w:szCs w:val="20"/>
          <w:lang w:eastAsia="hi-IN" w:bidi="hi-IN"/>
        </w:rPr>
        <w:t xml:space="preserve"> </w:t>
      </w:r>
      <w:r w:rsidRPr="005D53A3">
        <w:rPr>
          <w:rFonts w:eastAsia="SimSun"/>
          <w:kern w:val="1"/>
          <w:sz w:val="20"/>
          <w:szCs w:val="20"/>
          <w:lang w:val="en-US" w:eastAsia="hi-IN" w:bidi="hi-IN"/>
        </w:rPr>
        <w:t>elniki</w:t>
      </w:r>
      <w:r w:rsidRPr="005D53A3">
        <w:rPr>
          <w:rFonts w:eastAsia="SimSun"/>
          <w:kern w:val="1"/>
          <w:sz w:val="20"/>
          <w:szCs w:val="20"/>
          <w:lang w:eastAsia="hi-IN" w:bidi="hi-IN"/>
        </w:rPr>
        <w:t>.</w:t>
      </w:r>
      <w:r w:rsidRPr="005D53A3">
        <w:rPr>
          <w:rFonts w:eastAsia="SimSun"/>
          <w:kern w:val="1"/>
          <w:sz w:val="20"/>
          <w:szCs w:val="20"/>
          <w:lang w:val="en-US" w:eastAsia="hi-IN" w:bidi="hi-IN"/>
        </w:rPr>
        <w:t>e</w:t>
      </w:r>
      <w:r w:rsidRPr="005D53A3">
        <w:rPr>
          <w:rFonts w:eastAsia="SimSun"/>
          <w:kern w:val="1"/>
          <w:sz w:val="20"/>
          <w:szCs w:val="20"/>
          <w:lang w:eastAsia="hi-IN" w:bidi="hi-IN"/>
        </w:rPr>
        <w:t>-</w:t>
      </w:r>
      <w:r w:rsidRPr="005D53A3">
        <w:rPr>
          <w:rFonts w:eastAsia="SimSun"/>
          <w:kern w:val="1"/>
          <w:sz w:val="20"/>
          <w:szCs w:val="20"/>
          <w:lang w:val="en-US" w:eastAsia="hi-IN" w:bidi="hi-IN"/>
        </w:rPr>
        <w:t>mordovia</w:t>
      </w:r>
      <w:r w:rsidRPr="005D53A3">
        <w:rPr>
          <w:rFonts w:eastAsia="SimSun"/>
          <w:kern w:val="1"/>
          <w:sz w:val="20"/>
          <w:szCs w:val="20"/>
          <w:lang w:eastAsia="hi-IN" w:bidi="hi-IN"/>
        </w:rPr>
        <w:t>.</w:t>
      </w:r>
      <w:r w:rsidRPr="005D53A3">
        <w:rPr>
          <w:rFonts w:eastAsia="SimSun"/>
          <w:kern w:val="1"/>
          <w:sz w:val="20"/>
          <w:szCs w:val="20"/>
          <w:lang w:val="en-US" w:eastAsia="hi-IN" w:bidi="hi-IN"/>
        </w:rPr>
        <w:t>ru</w:t>
      </w:r>
      <w:r w:rsidRPr="005D53A3">
        <w:rPr>
          <w:sz w:val="20"/>
          <w:szCs w:val="20"/>
        </w:rPr>
        <w:t xml:space="preserve">; </w:t>
      </w:r>
      <w:r w:rsidRPr="005D53A3">
        <w:rPr>
          <w:bCs/>
          <w:sz w:val="20"/>
          <w:szCs w:val="20"/>
        </w:rPr>
        <w:t>адрес электронной почты:</w:t>
      </w:r>
      <w:r w:rsidRPr="005D53A3">
        <w:rPr>
          <w:b/>
          <w:bCs/>
          <w:sz w:val="20"/>
          <w:szCs w:val="20"/>
        </w:rPr>
        <w:t xml:space="preserve"> </w:t>
      </w:r>
      <w:hyperlink r:id="rId14" w:history="1">
        <w:r w:rsidRPr="005D53A3">
          <w:rPr>
            <w:color w:val="000000"/>
            <w:sz w:val="20"/>
            <w:szCs w:val="20"/>
            <w:u w:val="single"/>
            <w:lang w:val="en-US"/>
          </w:rPr>
          <w:t>elnadm</w:t>
        </w:r>
        <w:r w:rsidRPr="005D53A3">
          <w:rPr>
            <w:color w:val="000000"/>
            <w:sz w:val="20"/>
            <w:szCs w:val="20"/>
            <w:u w:val="single"/>
          </w:rPr>
          <w:t>@</w:t>
        </w:r>
        <w:r w:rsidRPr="005D53A3">
          <w:rPr>
            <w:color w:val="000000"/>
            <w:sz w:val="20"/>
            <w:szCs w:val="20"/>
            <w:u w:val="single"/>
            <w:lang w:val="en-US"/>
          </w:rPr>
          <w:t>mail</w:t>
        </w:r>
        <w:r w:rsidRPr="005D53A3">
          <w:rPr>
            <w:color w:val="000000"/>
            <w:sz w:val="20"/>
            <w:szCs w:val="20"/>
            <w:u w:val="single"/>
          </w:rPr>
          <w:t>.</w:t>
        </w:r>
        <w:r w:rsidRPr="005D53A3">
          <w:rPr>
            <w:color w:val="000000"/>
            <w:sz w:val="20"/>
            <w:szCs w:val="20"/>
            <w:u w:val="single"/>
            <w:lang w:val="en-US"/>
          </w:rPr>
          <w:t>ru</w:t>
        </w:r>
      </w:hyperlink>
    </w:p>
    <w:p w:rsidR="001754B0" w:rsidRPr="005D53A3" w:rsidRDefault="001754B0" w:rsidP="001754B0">
      <w:pPr>
        <w:ind w:firstLine="709"/>
        <w:jc w:val="both"/>
        <w:rPr>
          <w:sz w:val="20"/>
          <w:szCs w:val="20"/>
        </w:rPr>
      </w:pPr>
      <w:r w:rsidRPr="005D53A3">
        <w:rPr>
          <w:sz w:val="20"/>
          <w:szCs w:val="20"/>
        </w:rPr>
        <w:t>2.1.3. График работы:</w:t>
      </w:r>
    </w:p>
    <w:p w:rsidR="001754B0" w:rsidRPr="005D53A3" w:rsidRDefault="001754B0" w:rsidP="001754B0">
      <w:pPr>
        <w:ind w:firstLine="709"/>
        <w:jc w:val="both"/>
        <w:rPr>
          <w:sz w:val="20"/>
          <w:szCs w:val="20"/>
        </w:rPr>
      </w:pPr>
      <w:r w:rsidRPr="005D53A3">
        <w:rPr>
          <w:sz w:val="20"/>
          <w:szCs w:val="20"/>
        </w:rPr>
        <w:t>понедельник-пятница 8.30-17.00 ч., перерыв на обед 12.30-14.00 ч.; выходные дни - суббота, воскресенье.</w:t>
      </w:r>
    </w:p>
    <w:p w:rsidR="001754B0" w:rsidRPr="005D53A3" w:rsidRDefault="001754B0" w:rsidP="001754B0">
      <w:pPr>
        <w:ind w:firstLine="709"/>
        <w:jc w:val="both"/>
        <w:rPr>
          <w:sz w:val="20"/>
          <w:szCs w:val="20"/>
        </w:rPr>
      </w:pPr>
      <w:r w:rsidRPr="005D53A3">
        <w:rPr>
          <w:sz w:val="20"/>
          <w:szCs w:val="20"/>
        </w:rPr>
        <w:t>2.1.4. Адрес места нахождения МБУ "МФЦ": 431370, РМ, Ельниковский район, с. Ельники, ул. Королева, д. 26.</w:t>
      </w:r>
    </w:p>
    <w:p w:rsidR="001754B0" w:rsidRPr="005D53A3" w:rsidRDefault="001754B0" w:rsidP="001754B0">
      <w:pPr>
        <w:ind w:firstLine="709"/>
        <w:jc w:val="both"/>
        <w:rPr>
          <w:sz w:val="20"/>
          <w:szCs w:val="20"/>
        </w:rPr>
      </w:pPr>
      <w:r w:rsidRPr="005D53A3">
        <w:rPr>
          <w:sz w:val="20"/>
          <w:szCs w:val="20"/>
        </w:rPr>
        <w:t>2.1.5. График работы:</w:t>
      </w:r>
    </w:p>
    <w:p w:rsidR="001754B0" w:rsidRPr="005D53A3" w:rsidRDefault="001754B0" w:rsidP="001754B0">
      <w:pPr>
        <w:ind w:firstLine="709"/>
        <w:jc w:val="both"/>
        <w:rPr>
          <w:sz w:val="20"/>
          <w:szCs w:val="20"/>
        </w:rPr>
      </w:pPr>
      <w:r w:rsidRPr="005D53A3">
        <w:rPr>
          <w:sz w:val="20"/>
          <w:szCs w:val="20"/>
        </w:rPr>
        <w:t>Вторник, среда, четверг, пятница, 8.00 - 20.00ч., перерыв на обед 13.00 - 14.00 ч.;  суббота,  с 9.00 – 15.00; выходные дни - понедельник, воскресенье.</w:t>
      </w:r>
    </w:p>
    <w:p w:rsidR="001754B0" w:rsidRPr="005D53A3" w:rsidRDefault="001754B0" w:rsidP="001754B0">
      <w:pPr>
        <w:ind w:firstLine="709"/>
        <w:jc w:val="both"/>
        <w:rPr>
          <w:sz w:val="20"/>
          <w:szCs w:val="20"/>
        </w:rPr>
      </w:pPr>
      <w:bookmarkStart w:id="5" w:name="sub_23"/>
      <w:r w:rsidRPr="005D53A3">
        <w:rPr>
          <w:sz w:val="20"/>
          <w:szCs w:val="20"/>
        </w:rPr>
        <w:t>2.1.6. На информационных стендах в МБУ "МФЦ" содержится следующая информация:</w:t>
      </w:r>
    </w:p>
    <w:bookmarkEnd w:id="5"/>
    <w:p w:rsidR="001754B0" w:rsidRPr="005D53A3" w:rsidRDefault="001754B0" w:rsidP="001754B0">
      <w:pPr>
        <w:ind w:firstLine="709"/>
        <w:jc w:val="both"/>
        <w:rPr>
          <w:sz w:val="20"/>
          <w:szCs w:val="20"/>
        </w:rPr>
      </w:pPr>
      <w:r w:rsidRPr="005D53A3">
        <w:rPr>
          <w:sz w:val="20"/>
          <w:szCs w:val="20"/>
        </w:rPr>
        <w:t>контактные телефоны график работы, фамилии имена, отчества и должности специалистов, осуществляющих прием и консультирование;</w:t>
      </w:r>
    </w:p>
    <w:p w:rsidR="001754B0" w:rsidRPr="005D53A3" w:rsidRDefault="001754B0" w:rsidP="001754B0">
      <w:pPr>
        <w:ind w:firstLine="709"/>
        <w:jc w:val="both"/>
        <w:rPr>
          <w:sz w:val="20"/>
          <w:szCs w:val="20"/>
        </w:rPr>
      </w:pPr>
      <w:r w:rsidRPr="005D53A3">
        <w:rPr>
          <w:sz w:val="20"/>
          <w:szCs w:val="20"/>
        </w:rPr>
        <w:t>адрес официального Интернет-сайта Администрации Ельниковского муниципального района;</w:t>
      </w:r>
    </w:p>
    <w:p w:rsidR="001754B0" w:rsidRPr="005D53A3" w:rsidRDefault="001754B0" w:rsidP="001754B0">
      <w:pPr>
        <w:ind w:firstLine="709"/>
        <w:jc w:val="both"/>
        <w:rPr>
          <w:sz w:val="20"/>
          <w:szCs w:val="20"/>
        </w:rPr>
      </w:pPr>
      <w:r w:rsidRPr="005D53A3">
        <w:rPr>
          <w:sz w:val="20"/>
          <w:szCs w:val="20"/>
        </w:rPr>
        <w:t>перечень документов, представляемых заявителями для получения муниципальной услуги;</w:t>
      </w:r>
    </w:p>
    <w:p w:rsidR="001754B0" w:rsidRPr="005D53A3" w:rsidRDefault="001754B0" w:rsidP="001754B0">
      <w:pPr>
        <w:ind w:firstLine="709"/>
        <w:jc w:val="both"/>
        <w:rPr>
          <w:sz w:val="20"/>
          <w:szCs w:val="20"/>
        </w:rPr>
      </w:pPr>
      <w:r w:rsidRPr="005D53A3">
        <w:rPr>
          <w:sz w:val="20"/>
          <w:szCs w:val="20"/>
        </w:rPr>
        <w:t>перечень наиболее часто задаваемых вопросов и ответы на них при получении муниципальной услуги;</w:t>
      </w:r>
    </w:p>
    <w:p w:rsidR="001754B0" w:rsidRPr="005D53A3" w:rsidRDefault="001754B0" w:rsidP="001754B0">
      <w:pPr>
        <w:ind w:firstLine="709"/>
        <w:jc w:val="both"/>
        <w:rPr>
          <w:sz w:val="20"/>
          <w:szCs w:val="20"/>
        </w:rPr>
      </w:pPr>
      <w:r w:rsidRPr="005D53A3">
        <w:rPr>
          <w:sz w:val="20"/>
          <w:szCs w:val="20"/>
        </w:rPr>
        <w:t>извлечения из законодательных и иных нормативных правовых актов, регулирующих деятельность по предоставлению муниципальной услуги;</w:t>
      </w:r>
    </w:p>
    <w:p w:rsidR="001754B0" w:rsidRPr="005D53A3" w:rsidRDefault="001754B0" w:rsidP="001754B0">
      <w:pPr>
        <w:ind w:firstLine="709"/>
        <w:jc w:val="both"/>
        <w:rPr>
          <w:sz w:val="20"/>
          <w:szCs w:val="20"/>
        </w:rPr>
      </w:pPr>
      <w:r w:rsidRPr="005D53A3">
        <w:rPr>
          <w:sz w:val="20"/>
          <w:szCs w:val="20"/>
        </w:rPr>
        <w:t>перечень оснований для приостановления предоставления муниципальной услуги либо отказа в предоставлении муниципальной услуги;</w:t>
      </w:r>
    </w:p>
    <w:p w:rsidR="001754B0" w:rsidRPr="005D53A3" w:rsidRDefault="001754B0" w:rsidP="001754B0">
      <w:pPr>
        <w:ind w:firstLine="709"/>
        <w:jc w:val="both"/>
        <w:rPr>
          <w:sz w:val="20"/>
          <w:szCs w:val="20"/>
        </w:rPr>
      </w:pPr>
      <w:r w:rsidRPr="005D53A3">
        <w:rPr>
          <w:sz w:val="20"/>
          <w:szCs w:val="20"/>
        </w:rPr>
        <w:t>процедуры предоставления муниципальной услуги в текстовом виде и в виде блок-схемы;</w:t>
      </w:r>
    </w:p>
    <w:p w:rsidR="001754B0" w:rsidRPr="005D53A3" w:rsidRDefault="001754B0" w:rsidP="001754B0">
      <w:pPr>
        <w:ind w:firstLine="709"/>
        <w:jc w:val="both"/>
        <w:rPr>
          <w:sz w:val="20"/>
          <w:szCs w:val="20"/>
        </w:rPr>
      </w:pPr>
      <w:r w:rsidRPr="005D53A3">
        <w:rPr>
          <w:sz w:val="20"/>
          <w:szCs w:val="20"/>
        </w:rPr>
        <w:t>перечень наиболее часто задаваемых заявителями вопросов и ответы на них.</w:t>
      </w:r>
    </w:p>
    <w:p w:rsidR="001754B0" w:rsidRPr="005D53A3" w:rsidRDefault="001754B0" w:rsidP="001754B0">
      <w:pPr>
        <w:ind w:firstLine="709"/>
        <w:jc w:val="both"/>
        <w:rPr>
          <w:sz w:val="20"/>
          <w:szCs w:val="20"/>
        </w:rPr>
      </w:pPr>
      <w:r w:rsidRPr="005D53A3">
        <w:rPr>
          <w:sz w:val="20"/>
          <w:szCs w:val="20"/>
        </w:rPr>
        <w:t>Тексты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1754B0" w:rsidRPr="005D53A3" w:rsidRDefault="001754B0" w:rsidP="001754B0">
      <w:pPr>
        <w:ind w:firstLine="709"/>
        <w:jc w:val="both"/>
        <w:rPr>
          <w:sz w:val="20"/>
          <w:szCs w:val="20"/>
        </w:rPr>
      </w:pPr>
      <w:bookmarkStart w:id="6" w:name="sub_21"/>
      <w:r w:rsidRPr="005D53A3">
        <w:rPr>
          <w:sz w:val="20"/>
          <w:szCs w:val="20"/>
        </w:rPr>
        <w:t>2.1.7. Заинтересованное лицо вправе обратиться за информацией о порядке предоставления муниципальной услуги лично устно или в письменном виде к специалисту МБУ "МФЦ".</w:t>
      </w:r>
    </w:p>
    <w:bookmarkEnd w:id="6"/>
    <w:p w:rsidR="001754B0" w:rsidRPr="005D53A3" w:rsidRDefault="001754B0" w:rsidP="001754B0">
      <w:pPr>
        <w:ind w:firstLine="709"/>
        <w:jc w:val="both"/>
        <w:rPr>
          <w:sz w:val="20"/>
          <w:szCs w:val="20"/>
        </w:rPr>
      </w:pPr>
      <w:r w:rsidRPr="005D53A3">
        <w:rPr>
          <w:sz w:val="20"/>
          <w:szCs w:val="20"/>
        </w:rPr>
        <w:t>2.1.8. Основными требованиями к информированию заявителей являются:</w:t>
      </w:r>
    </w:p>
    <w:p w:rsidR="001754B0" w:rsidRPr="005D53A3" w:rsidRDefault="001754B0" w:rsidP="001754B0">
      <w:pPr>
        <w:ind w:firstLine="709"/>
        <w:jc w:val="both"/>
        <w:rPr>
          <w:sz w:val="20"/>
          <w:szCs w:val="20"/>
        </w:rPr>
      </w:pPr>
      <w:r w:rsidRPr="005D53A3">
        <w:rPr>
          <w:sz w:val="20"/>
          <w:szCs w:val="20"/>
        </w:rPr>
        <w:t>- достоверность и полнота информирования о процедуре;</w:t>
      </w:r>
    </w:p>
    <w:p w:rsidR="001754B0" w:rsidRPr="005D53A3" w:rsidRDefault="001754B0" w:rsidP="001754B0">
      <w:pPr>
        <w:ind w:firstLine="709"/>
        <w:jc w:val="both"/>
        <w:rPr>
          <w:sz w:val="20"/>
          <w:szCs w:val="20"/>
        </w:rPr>
      </w:pPr>
      <w:r w:rsidRPr="005D53A3">
        <w:rPr>
          <w:sz w:val="20"/>
          <w:szCs w:val="20"/>
        </w:rPr>
        <w:t>- четкость в изложении информации о процедуре;</w:t>
      </w:r>
    </w:p>
    <w:p w:rsidR="001754B0" w:rsidRPr="005D53A3" w:rsidRDefault="001754B0" w:rsidP="001754B0">
      <w:pPr>
        <w:ind w:firstLine="709"/>
        <w:jc w:val="both"/>
        <w:rPr>
          <w:sz w:val="20"/>
          <w:szCs w:val="20"/>
        </w:rPr>
      </w:pPr>
      <w:r w:rsidRPr="005D53A3">
        <w:rPr>
          <w:sz w:val="20"/>
          <w:szCs w:val="20"/>
        </w:rPr>
        <w:t>- удобство и доступность получения информации о процедуре;</w:t>
      </w:r>
    </w:p>
    <w:p w:rsidR="001754B0" w:rsidRPr="005D53A3" w:rsidRDefault="001754B0" w:rsidP="001754B0">
      <w:pPr>
        <w:ind w:firstLine="709"/>
        <w:jc w:val="both"/>
        <w:rPr>
          <w:sz w:val="20"/>
          <w:szCs w:val="20"/>
        </w:rPr>
      </w:pPr>
      <w:r w:rsidRPr="005D53A3">
        <w:rPr>
          <w:sz w:val="20"/>
          <w:szCs w:val="20"/>
        </w:rPr>
        <w:t>- оперативность предоставления информации о процедуре.</w:t>
      </w:r>
    </w:p>
    <w:p w:rsidR="001754B0" w:rsidRPr="005D53A3" w:rsidRDefault="001754B0" w:rsidP="001754B0">
      <w:pPr>
        <w:ind w:firstLine="709"/>
        <w:jc w:val="both"/>
        <w:rPr>
          <w:sz w:val="20"/>
          <w:szCs w:val="20"/>
        </w:rPr>
      </w:pPr>
      <w:r w:rsidRPr="005D53A3">
        <w:rPr>
          <w:sz w:val="20"/>
          <w:szCs w:val="20"/>
        </w:rPr>
        <w:t>Форма информирования может быть устной или письменной, в зависимости от формы обращения заявителей.</w:t>
      </w:r>
    </w:p>
    <w:p w:rsidR="001754B0" w:rsidRPr="005D53A3" w:rsidRDefault="001754B0" w:rsidP="001754B0">
      <w:pPr>
        <w:ind w:firstLine="709"/>
        <w:jc w:val="both"/>
        <w:rPr>
          <w:sz w:val="20"/>
          <w:szCs w:val="20"/>
        </w:rPr>
      </w:pPr>
      <w:bookmarkStart w:id="7" w:name="sub_22"/>
      <w:r w:rsidRPr="005D53A3">
        <w:rPr>
          <w:sz w:val="20"/>
          <w:szCs w:val="20"/>
        </w:rPr>
        <w:t>2.1.9.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bookmarkEnd w:id="7"/>
    <w:p w:rsidR="001754B0" w:rsidRPr="005D53A3" w:rsidRDefault="001754B0" w:rsidP="001754B0">
      <w:pPr>
        <w:ind w:firstLine="709"/>
        <w:jc w:val="both"/>
        <w:rPr>
          <w:sz w:val="20"/>
          <w:szCs w:val="20"/>
        </w:rPr>
      </w:pPr>
      <w:r w:rsidRPr="005D53A3">
        <w:rPr>
          <w:sz w:val="20"/>
          <w:szCs w:val="20"/>
        </w:rPr>
        <w:t>Специалист, осуществляющий прием и консультирование должен корректно и внимательно относиться к заявителям, не унижая их чести и достоинства. Консультирование должно проводиться без больших пауз, лишних слов и эмоций.</w:t>
      </w:r>
    </w:p>
    <w:p w:rsidR="001754B0" w:rsidRPr="005D53A3" w:rsidRDefault="001754B0" w:rsidP="001754B0">
      <w:pPr>
        <w:ind w:firstLine="709"/>
        <w:jc w:val="both"/>
        <w:rPr>
          <w:sz w:val="20"/>
          <w:szCs w:val="20"/>
        </w:rPr>
      </w:pPr>
      <w:r w:rsidRPr="005D53A3">
        <w:rPr>
          <w:sz w:val="20"/>
          <w:szCs w:val="20"/>
        </w:rPr>
        <w:t xml:space="preserve">2.1.10. При информировании о порядке предоставления муниципальной услуги по телефону специалист МБУ "МФЦ", сняв трубку, должен назвать наименование учреждения, должность, фамилию, имя, </w:t>
      </w:r>
      <w:r w:rsidRPr="005D53A3">
        <w:rPr>
          <w:sz w:val="20"/>
          <w:szCs w:val="20"/>
        </w:rPr>
        <w:lastRenderedPageBreak/>
        <w:t>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1754B0" w:rsidRPr="005D53A3" w:rsidRDefault="001754B0" w:rsidP="001754B0">
      <w:pPr>
        <w:ind w:firstLine="709"/>
        <w:jc w:val="both"/>
        <w:rPr>
          <w:sz w:val="20"/>
          <w:szCs w:val="20"/>
        </w:rPr>
      </w:pPr>
      <w:r w:rsidRPr="005D53A3">
        <w:rPr>
          <w:sz w:val="20"/>
          <w:szCs w:val="20"/>
        </w:rPr>
        <w:t>2.1.11. При письменном обращении заинтересованных лиц ответ готовится в письменном виде на бланке Администрации Ельниковского муниципального района и отправляется по почте по одному экземпляру для каждого заявителя.</w:t>
      </w:r>
    </w:p>
    <w:p w:rsidR="001754B0" w:rsidRPr="005D53A3" w:rsidRDefault="001754B0" w:rsidP="001754B0">
      <w:pPr>
        <w:ind w:firstLine="709"/>
        <w:jc w:val="both"/>
        <w:rPr>
          <w:sz w:val="20"/>
          <w:szCs w:val="20"/>
        </w:rPr>
      </w:pPr>
      <w:r w:rsidRPr="005D53A3">
        <w:rPr>
          <w:sz w:val="20"/>
          <w:szCs w:val="20"/>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с даты представления обращения заинтересованного лица.</w:t>
      </w:r>
    </w:p>
    <w:p w:rsidR="001754B0" w:rsidRPr="005D53A3" w:rsidRDefault="001754B0" w:rsidP="001754B0">
      <w:pPr>
        <w:ind w:firstLine="709"/>
        <w:jc w:val="both"/>
        <w:rPr>
          <w:sz w:val="20"/>
          <w:szCs w:val="20"/>
        </w:rPr>
      </w:pPr>
      <w:r w:rsidRPr="005D53A3">
        <w:rPr>
          <w:sz w:val="20"/>
          <w:szCs w:val="20"/>
        </w:rPr>
        <w:t>2.1.12.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1754B0" w:rsidRPr="005D53A3" w:rsidRDefault="001754B0" w:rsidP="001754B0">
      <w:pPr>
        <w:ind w:firstLine="709"/>
        <w:jc w:val="both"/>
        <w:rPr>
          <w:sz w:val="20"/>
          <w:szCs w:val="20"/>
        </w:rPr>
      </w:pPr>
      <w:bookmarkStart w:id="8" w:name="sub_24"/>
      <w:r w:rsidRPr="005D53A3">
        <w:rPr>
          <w:sz w:val="20"/>
          <w:szCs w:val="20"/>
        </w:rPr>
        <w:t>2.1.13. Прием заявителей для оказания муниципальной услуги осуществляется согласно графику приема граждан.</w:t>
      </w:r>
    </w:p>
    <w:bookmarkEnd w:id="8"/>
    <w:p w:rsidR="001754B0" w:rsidRPr="005D53A3" w:rsidRDefault="001754B0" w:rsidP="001754B0">
      <w:pPr>
        <w:ind w:firstLine="709"/>
        <w:jc w:val="both"/>
        <w:rPr>
          <w:sz w:val="20"/>
          <w:szCs w:val="20"/>
        </w:rPr>
      </w:pPr>
      <w:r w:rsidRPr="005D53A3">
        <w:rPr>
          <w:sz w:val="20"/>
          <w:szCs w:val="20"/>
        </w:rPr>
        <w:t>2.1.14. Помещение для оказания муниципальной услуги должно быть оснащено стульями, столами, компьютером с возможностью печати и выхода в Интернет.</w:t>
      </w:r>
    </w:p>
    <w:p w:rsidR="001754B0" w:rsidRPr="005D53A3" w:rsidRDefault="001754B0" w:rsidP="001754B0">
      <w:pPr>
        <w:ind w:firstLine="709"/>
        <w:jc w:val="both"/>
        <w:rPr>
          <w:sz w:val="20"/>
          <w:szCs w:val="20"/>
        </w:rPr>
      </w:pPr>
      <w:r w:rsidRPr="005D53A3">
        <w:rPr>
          <w:sz w:val="20"/>
          <w:szCs w:val="20"/>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1754B0" w:rsidRPr="005D53A3" w:rsidRDefault="001754B0" w:rsidP="001754B0">
      <w:pPr>
        <w:ind w:firstLine="720"/>
        <w:jc w:val="both"/>
        <w:rPr>
          <w:sz w:val="20"/>
          <w:szCs w:val="20"/>
        </w:rPr>
      </w:pPr>
    </w:p>
    <w:p w:rsidR="001754B0" w:rsidRPr="005D53A3" w:rsidRDefault="001754B0" w:rsidP="001754B0">
      <w:pPr>
        <w:pStyle w:val="1"/>
        <w:ind w:firstLine="709"/>
        <w:rPr>
          <w:color w:val="000000"/>
          <w:sz w:val="20"/>
        </w:rPr>
      </w:pPr>
      <w:r w:rsidRPr="005D53A3">
        <w:rPr>
          <w:color w:val="000000"/>
          <w:sz w:val="20"/>
        </w:rPr>
        <w:t>2.2. Сроки предоставления муниципальной услуги</w:t>
      </w:r>
    </w:p>
    <w:p w:rsidR="001754B0" w:rsidRPr="005D53A3" w:rsidRDefault="001754B0" w:rsidP="001754B0">
      <w:pPr>
        <w:ind w:firstLine="720"/>
        <w:jc w:val="both"/>
        <w:rPr>
          <w:sz w:val="20"/>
          <w:szCs w:val="20"/>
        </w:rPr>
      </w:pPr>
      <w:bookmarkStart w:id="9" w:name="sub_240"/>
      <w:r w:rsidRPr="005D53A3">
        <w:rPr>
          <w:sz w:val="20"/>
          <w:szCs w:val="20"/>
        </w:rPr>
        <w:t>2.2.1. Срок предоставления муниципальной услуги составляет 10 рабочих дней со дня представления заявления и всех необходимых документов.</w:t>
      </w:r>
    </w:p>
    <w:p w:rsidR="001754B0" w:rsidRPr="005D53A3" w:rsidRDefault="001754B0" w:rsidP="001754B0">
      <w:pPr>
        <w:ind w:firstLine="720"/>
        <w:jc w:val="both"/>
        <w:rPr>
          <w:sz w:val="20"/>
          <w:szCs w:val="20"/>
        </w:rPr>
      </w:pPr>
      <w:bookmarkStart w:id="10" w:name="sub_250"/>
      <w:bookmarkEnd w:id="9"/>
      <w:r w:rsidRPr="005D53A3">
        <w:rPr>
          <w:sz w:val="20"/>
          <w:szCs w:val="20"/>
        </w:rPr>
        <w:t>2.2.2. Время ожидания в очереди заявителями при подаче документов для получения муниципальной услуги не должно превышать 15 минут.</w:t>
      </w:r>
    </w:p>
    <w:p w:rsidR="001754B0" w:rsidRPr="005D53A3" w:rsidRDefault="001754B0" w:rsidP="001754B0">
      <w:pPr>
        <w:ind w:firstLine="720"/>
        <w:jc w:val="both"/>
        <w:rPr>
          <w:sz w:val="20"/>
          <w:szCs w:val="20"/>
        </w:rPr>
      </w:pPr>
      <w:bookmarkStart w:id="11" w:name="sub_260"/>
      <w:bookmarkEnd w:id="10"/>
      <w:r w:rsidRPr="005D53A3">
        <w:rPr>
          <w:sz w:val="20"/>
          <w:szCs w:val="20"/>
        </w:rPr>
        <w:t>2.2.3. Продолжительность приема заявителей у специалиста МБУ "МФЦ" при подаче документов для получения муниципальной услуги не должна превышать 15 минут.</w:t>
      </w:r>
    </w:p>
    <w:bookmarkEnd w:id="11"/>
    <w:p w:rsidR="001754B0" w:rsidRPr="005D53A3" w:rsidRDefault="001754B0" w:rsidP="001754B0">
      <w:pPr>
        <w:pStyle w:val="1"/>
        <w:ind w:firstLine="709"/>
        <w:rPr>
          <w:color w:val="000000"/>
          <w:sz w:val="20"/>
        </w:rPr>
      </w:pPr>
      <w:r w:rsidRPr="005D53A3">
        <w:rPr>
          <w:color w:val="000000"/>
          <w:sz w:val="20"/>
        </w:rPr>
        <w:t xml:space="preserve">2.3. </w:t>
      </w:r>
      <w:bookmarkStart w:id="12" w:name="sub_600"/>
      <w:r w:rsidRPr="005D53A3">
        <w:rPr>
          <w:color w:val="000000"/>
          <w:sz w:val="20"/>
        </w:rPr>
        <w:t>Перечень оснований для отказа в предоставлении муниципальной услуги</w:t>
      </w:r>
      <w:bookmarkEnd w:id="12"/>
    </w:p>
    <w:p w:rsidR="001754B0" w:rsidRPr="005D53A3" w:rsidRDefault="001754B0" w:rsidP="001754B0">
      <w:pPr>
        <w:ind w:firstLine="720"/>
        <w:jc w:val="both"/>
        <w:rPr>
          <w:sz w:val="20"/>
          <w:szCs w:val="20"/>
        </w:rPr>
      </w:pPr>
      <w:bookmarkStart w:id="13" w:name="sub_217"/>
      <w:r w:rsidRPr="005D53A3">
        <w:rPr>
          <w:sz w:val="20"/>
          <w:szCs w:val="20"/>
        </w:rPr>
        <w:t>2.3.1. Основаниями для отказа в предоставлении муниципальной услуги служат:</w:t>
      </w:r>
    </w:p>
    <w:bookmarkEnd w:id="13"/>
    <w:p w:rsidR="001754B0" w:rsidRPr="005D53A3" w:rsidRDefault="001754B0" w:rsidP="001754B0">
      <w:pPr>
        <w:ind w:firstLine="720"/>
        <w:jc w:val="both"/>
        <w:rPr>
          <w:sz w:val="20"/>
          <w:szCs w:val="20"/>
        </w:rPr>
      </w:pPr>
      <w:r w:rsidRPr="005D53A3">
        <w:rPr>
          <w:sz w:val="20"/>
          <w:szCs w:val="20"/>
        </w:rPr>
        <w:t xml:space="preserve">- непредставление или представление не в полном объеме документов, указанных в </w:t>
      </w:r>
      <w:hyperlink w:anchor="sub_80" w:history="1">
        <w:r w:rsidRPr="005D53A3">
          <w:rPr>
            <w:rStyle w:val="a6"/>
            <w:b/>
            <w:color w:val="000000"/>
            <w:sz w:val="20"/>
            <w:szCs w:val="20"/>
          </w:rPr>
          <w:t>разделе</w:t>
        </w:r>
      </w:hyperlink>
      <w:r w:rsidRPr="005D53A3">
        <w:rPr>
          <w:sz w:val="20"/>
          <w:szCs w:val="20"/>
        </w:rPr>
        <w:t xml:space="preserve"> 2.4. Административного регламента;</w:t>
      </w:r>
    </w:p>
    <w:p w:rsidR="001754B0" w:rsidRPr="005D53A3" w:rsidRDefault="001754B0" w:rsidP="001754B0">
      <w:pPr>
        <w:ind w:firstLine="720"/>
        <w:jc w:val="both"/>
        <w:rPr>
          <w:sz w:val="20"/>
          <w:szCs w:val="20"/>
        </w:rPr>
      </w:pPr>
      <w:r w:rsidRPr="005D53A3">
        <w:rPr>
          <w:sz w:val="20"/>
          <w:szCs w:val="20"/>
        </w:rPr>
        <w:t>- недостоверность сведений, содержащихся в представленных документах.</w:t>
      </w:r>
    </w:p>
    <w:p w:rsidR="001754B0" w:rsidRPr="005D53A3" w:rsidRDefault="001754B0" w:rsidP="001754B0">
      <w:pPr>
        <w:ind w:firstLine="720"/>
        <w:jc w:val="both"/>
        <w:rPr>
          <w:sz w:val="20"/>
          <w:szCs w:val="20"/>
        </w:rPr>
      </w:pPr>
      <w:r w:rsidRPr="005D53A3">
        <w:rPr>
          <w:sz w:val="20"/>
          <w:szCs w:val="20"/>
        </w:rPr>
        <w:t>2.3.2. В случае принятия муниципальной комиссией по организации работы по выдаче свидетельств о предоставлении социальных выплат на приобретение (строительство) жилья молодым семьям (далее - Комиссия) решения об отказе в предоставлении социальной выплаты, молодой семье направляется письменное уведомление об отказе в выдаче социальной выплаты, которое подписывается заместителем Главы Администрации, курирующим предоставление муниципальной услуги, и доводится до заявителя в течение 3 рабочих дней со дня регистрации постановления Администрации Ельниковского муниципального района о выделении молодым семьям социальных выплат на приобретение жилья.</w:t>
      </w:r>
    </w:p>
    <w:p w:rsidR="001754B0" w:rsidRPr="005D53A3" w:rsidRDefault="001754B0" w:rsidP="001754B0">
      <w:pPr>
        <w:ind w:firstLine="720"/>
        <w:jc w:val="both"/>
        <w:rPr>
          <w:sz w:val="20"/>
          <w:szCs w:val="20"/>
        </w:rPr>
      </w:pPr>
      <w:r w:rsidRPr="005D53A3">
        <w:rPr>
          <w:sz w:val="20"/>
          <w:szCs w:val="20"/>
        </w:rPr>
        <w:t>Решение об отказе в предоставлении социальной выплаты должно содержать причины отказа.</w:t>
      </w:r>
    </w:p>
    <w:p w:rsidR="001754B0" w:rsidRPr="005D53A3" w:rsidRDefault="001754B0" w:rsidP="001754B0">
      <w:pPr>
        <w:ind w:firstLine="709"/>
        <w:jc w:val="both"/>
        <w:rPr>
          <w:b/>
          <w:bCs/>
          <w:color w:val="000000"/>
          <w:sz w:val="20"/>
          <w:szCs w:val="20"/>
        </w:rPr>
      </w:pPr>
      <w:r w:rsidRPr="005D53A3">
        <w:rPr>
          <w:rStyle w:val="a7"/>
          <w:color w:val="000000"/>
          <w:sz w:val="20"/>
          <w:szCs w:val="20"/>
        </w:rPr>
        <w:t>2.4. Перечень необходимых документов для получения муниципальной услуги</w:t>
      </w:r>
    </w:p>
    <w:p w:rsidR="001754B0" w:rsidRPr="005D53A3" w:rsidRDefault="001754B0" w:rsidP="001754B0">
      <w:pPr>
        <w:ind w:firstLine="720"/>
        <w:jc w:val="both"/>
        <w:rPr>
          <w:sz w:val="20"/>
          <w:szCs w:val="20"/>
        </w:rPr>
      </w:pPr>
      <w:bookmarkStart w:id="14" w:name="sub_209"/>
      <w:bookmarkEnd w:id="4"/>
      <w:r w:rsidRPr="005D53A3">
        <w:rPr>
          <w:sz w:val="20"/>
          <w:szCs w:val="20"/>
        </w:rPr>
        <w:t>2.4.1. Для предоставления социальной выплаты молодой семьей подается заявление о выдаче социальной выплаты (далее - Заявление) с приложенными документами:</w:t>
      </w:r>
    </w:p>
    <w:bookmarkEnd w:id="14"/>
    <w:p w:rsidR="001754B0" w:rsidRPr="005D53A3" w:rsidRDefault="001754B0" w:rsidP="001754B0">
      <w:pPr>
        <w:ind w:firstLine="720"/>
        <w:jc w:val="both"/>
        <w:rPr>
          <w:sz w:val="20"/>
          <w:szCs w:val="20"/>
        </w:rPr>
      </w:pPr>
      <w:r w:rsidRPr="005D53A3">
        <w:rPr>
          <w:sz w:val="20"/>
          <w:szCs w:val="20"/>
        </w:rPr>
        <w:t>- справка о составе семьи;</w:t>
      </w:r>
    </w:p>
    <w:p w:rsidR="001754B0" w:rsidRPr="005D53A3" w:rsidRDefault="001754B0" w:rsidP="001754B0">
      <w:pPr>
        <w:ind w:firstLine="720"/>
        <w:jc w:val="both"/>
        <w:rPr>
          <w:sz w:val="20"/>
          <w:szCs w:val="20"/>
        </w:rPr>
      </w:pPr>
      <w:r w:rsidRPr="005D53A3">
        <w:rPr>
          <w:sz w:val="20"/>
          <w:szCs w:val="20"/>
        </w:rPr>
        <w:t>- выписка из домовой книги;</w:t>
      </w:r>
    </w:p>
    <w:p w:rsidR="001754B0" w:rsidRPr="005D53A3" w:rsidRDefault="001754B0" w:rsidP="001754B0">
      <w:pPr>
        <w:ind w:firstLine="720"/>
        <w:jc w:val="both"/>
        <w:rPr>
          <w:sz w:val="20"/>
          <w:szCs w:val="20"/>
        </w:rPr>
      </w:pPr>
      <w:r w:rsidRPr="005D53A3">
        <w:rPr>
          <w:sz w:val="20"/>
          <w:szCs w:val="20"/>
        </w:rPr>
        <w:t>- выписка (справка) из лицевого счета нанимателя жилого помещения;</w:t>
      </w:r>
    </w:p>
    <w:p w:rsidR="001754B0" w:rsidRPr="005D53A3" w:rsidRDefault="001754B0" w:rsidP="001754B0">
      <w:pPr>
        <w:ind w:firstLine="720"/>
        <w:jc w:val="both"/>
        <w:rPr>
          <w:sz w:val="20"/>
          <w:szCs w:val="20"/>
        </w:rPr>
      </w:pPr>
      <w:r w:rsidRPr="005D53A3">
        <w:rPr>
          <w:sz w:val="20"/>
          <w:szCs w:val="20"/>
        </w:rPr>
        <w:t>- справка (из Управления Федеральной регистрационной службы по Республике Мордовия и филиала ФГУП "Ростехинвентаризация - Федеральное БТИ" по Республике Мордовия) о наличии (отсутствии) жилых помещений на праве собственности на всех членов семьи заявителя;</w:t>
      </w:r>
    </w:p>
    <w:p w:rsidR="001754B0" w:rsidRPr="005D53A3" w:rsidRDefault="001754B0" w:rsidP="001754B0">
      <w:pPr>
        <w:ind w:firstLine="720"/>
        <w:jc w:val="both"/>
        <w:rPr>
          <w:sz w:val="20"/>
          <w:szCs w:val="20"/>
        </w:rPr>
      </w:pPr>
      <w:r w:rsidRPr="005D53A3">
        <w:rPr>
          <w:sz w:val="20"/>
          <w:szCs w:val="20"/>
        </w:rPr>
        <w:t>- справки с Управления Федеральной службы государственной регистрации, кадастра и картографии по РМ о наличии или отсутствии жилых помещений на всех членов семьи (в справке на супругу также должны быть указаны сведения на фамилию до вступления в брак) – получается по каналам межведомственного информационного взаимодействия;;</w:t>
      </w:r>
    </w:p>
    <w:p w:rsidR="001754B0" w:rsidRPr="005D53A3" w:rsidRDefault="001754B0" w:rsidP="001754B0">
      <w:pPr>
        <w:ind w:firstLine="720"/>
        <w:jc w:val="both"/>
        <w:rPr>
          <w:sz w:val="20"/>
          <w:szCs w:val="20"/>
        </w:rPr>
      </w:pPr>
      <w:r w:rsidRPr="005D53A3">
        <w:rPr>
          <w:sz w:val="20"/>
          <w:szCs w:val="20"/>
        </w:rPr>
        <w:t xml:space="preserve">- справки о заработной плате за последние 6 месяцев по </w:t>
      </w:r>
      <w:hyperlink r:id="rId15" w:history="1">
        <w:r w:rsidRPr="005D53A3">
          <w:rPr>
            <w:rStyle w:val="a6"/>
            <w:b/>
            <w:color w:val="000000"/>
            <w:sz w:val="20"/>
            <w:szCs w:val="20"/>
          </w:rPr>
          <w:t>форме</w:t>
        </w:r>
      </w:hyperlink>
      <w:r w:rsidRPr="005D53A3">
        <w:rPr>
          <w:color w:val="000000"/>
          <w:sz w:val="20"/>
          <w:szCs w:val="20"/>
        </w:rPr>
        <w:t xml:space="preserve"> </w:t>
      </w:r>
      <w:r w:rsidRPr="005D53A3">
        <w:rPr>
          <w:sz w:val="20"/>
          <w:szCs w:val="20"/>
        </w:rPr>
        <w:t>2 НДФЛ.</w:t>
      </w:r>
    </w:p>
    <w:p w:rsidR="001754B0" w:rsidRPr="005D53A3" w:rsidRDefault="001754B0" w:rsidP="001754B0">
      <w:pPr>
        <w:ind w:firstLine="720"/>
        <w:jc w:val="both"/>
        <w:rPr>
          <w:sz w:val="20"/>
          <w:szCs w:val="20"/>
        </w:rPr>
      </w:pPr>
      <w:r w:rsidRPr="005D53A3">
        <w:rPr>
          <w:sz w:val="20"/>
          <w:szCs w:val="20"/>
        </w:rPr>
        <w:t>- копия свидетельства о браке (для родителя, расторгнувшего брак - копию свидетельства о расторжении брака, копию решения суда о закреплении проживания ребенка с родителем);</w:t>
      </w:r>
    </w:p>
    <w:p w:rsidR="001754B0" w:rsidRPr="005D53A3" w:rsidRDefault="001754B0" w:rsidP="001754B0">
      <w:pPr>
        <w:ind w:firstLine="720"/>
        <w:jc w:val="both"/>
        <w:rPr>
          <w:sz w:val="20"/>
          <w:szCs w:val="20"/>
        </w:rPr>
      </w:pPr>
      <w:r w:rsidRPr="005D53A3">
        <w:rPr>
          <w:sz w:val="20"/>
          <w:szCs w:val="20"/>
        </w:rPr>
        <w:t>- копии документов, удостоверяющих личность заявителя и всех членов его семьи (копии четырех страниц паспорта: личность, регистрация по месту жительства, семейное положение, дети);</w:t>
      </w:r>
    </w:p>
    <w:p w:rsidR="001754B0" w:rsidRPr="005D53A3" w:rsidRDefault="001754B0" w:rsidP="001754B0">
      <w:pPr>
        <w:ind w:firstLine="720"/>
        <w:jc w:val="both"/>
        <w:rPr>
          <w:sz w:val="20"/>
          <w:szCs w:val="20"/>
        </w:rPr>
      </w:pPr>
      <w:r w:rsidRPr="005D53A3">
        <w:rPr>
          <w:sz w:val="20"/>
          <w:szCs w:val="20"/>
        </w:rPr>
        <w:t>- копии свидетельств о рождении детей;</w:t>
      </w:r>
    </w:p>
    <w:p w:rsidR="001754B0" w:rsidRPr="005D53A3" w:rsidRDefault="001754B0" w:rsidP="001754B0">
      <w:pPr>
        <w:ind w:firstLine="720"/>
        <w:jc w:val="both"/>
        <w:rPr>
          <w:sz w:val="20"/>
          <w:szCs w:val="20"/>
        </w:rPr>
      </w:pPr>
      <w:r w:rsidRPr="005D53A3">
        <w:rPr>
          <w:sz w:val="20"/>
          <w:szCs w:val="20"/>
        </w:rPr>
        <w:t>- справка с уполномоченного банка о платежеспособности.</w:t>
      </w:r>
    </w:p>
    <w:p w:rsidR="001754B0" w:rsidRPr="005D53A3" w:rsidRDefault="001754B0" w:rsidP="001754B0">
      <w:pPr>
        <w:pStyle w:val="1"/>
        <w:rPr>
          <w:color w:val="000000"/>
          <w:sz w:val="20"/>
        </w:rPr>
      </w:pPr>
      <w:bookmarkStart w:id="15" w:name="sub_700"/>
      <w:r w:rsidRPr="005D53A3">
        <w:rPr>
          <w:color w:val="000000"/>
          <w:sz w:val="20"/>
        </w:rPr>
        <w:t>2.5. Другие положения, характеризующие требования к предоставлению муниципальной услуги</w:t>
      </w:r>
      <w:bookmarkEnd w:id="15"/>
    </w:p>
    <w:p w:rsidR="001754B0" w:rsidRPr="005D53A3" w:rsidRDefault="001754B0" w:rsidP="001754B0">
      <w:pPr>
        <w:ind w:firstLine="720"/>
        <w:jc w:val="both"/>
        <w:rPr>
          <w:sz w:val="20"/>
          <w:szCs w:val="20"/>
        </w:rPr>
      </w:pPr>
      <w:bookmarkStart w:id="16" w:name="sub_280"/>
      <w:r w:rsidRPr="005D53A3">
        <w:rPr>
          <w:sz w:val="20"/>
          <w:szCs w:val="20"/>
        </w:rPr>
        <w:t>2.5.1. Муниципальная услуга предоставляется бесплатно.</w:t>
      </w:r>
    </w:p>
    <w:p w:rsidR="001754B0" w:rsidRPr="005D53A3" w:rsidRDefault="001754B0" w:rsidP="001754B0">
      <w:pPr>
        <w:ind w:firstLine="720"/>
        <w:jc w:val="both"/>
        <w:rPr>
          <w:sz w:val="20"/>
          <w:szCs w:val="20"/>
        </w:rPr>
      </w:pPr>
      <w:bookmarkStart w:id="17" w:name="sub_290"/>
      <w:bookmarkEnd w:id="16"/>
      <w:r w:rsidRPr="005D53A3">
        <w:rPr>
          <w:sz w:val="20"/>
          <w:szCs w:val="20"/>
        </w:rPr>
        <w:t>2.5.2. Заявление (приложение 1 к Административному регламенту) и прилагаемые к нему документы могут быть представлены лично в МБУ "МФЦ", либо почтовым отправлением в адрес Администрации Ельниковского муниципального района.</w:t>
      </w:r>
    </w:p>
    <w:bookmarkEnd w:id="17"/>
    <w:p w:rsidR="001754B0" w:rsidRPr="005D53A3" w:rsidRDefault="001754B0" w:rsidP="001754B0">
      <w:pPr>
        <w:ind w:firstLine="720"/>
        <w:jc w:val="both"/>
        <w:rPr>
          <w:sz w:val="20"/>
          <w:szCs w:val="20"/>
        </w:rPr>
      </w:pPr>
    </w:p>
    <w:p w:rsidR="001754B0" w:rsidRPr="005D53A3" w:rsidRDefault="001754B0" w:rsidP="001754B0">
      <w:pPr>
        <w:pStyle w:val="1"/>
        <w:ind w:firstLine="709"/>
        <w:rPr>
          <w:sz w:val="20"/>
        </w:rPr>
      </w:pPr>
      <w:r w:rsidRPr="005D53A3">
        <w:rPr>
          <w:sz w:val="20"/>
        </w:rPr>
        <w:t>III. Административные процедуры</w:t>
      </w:r>
    </w:p>
    <w:p w:rsidR="001754B0" w:rsidRPr="005D53A3" w:rsidRDefault="001754B0" w:rsidP="001754B0">
      <w:pPr>
        <w:pStyle w:val="1"/>
        <w:ind w:firstLine="709"/>
        <w:rPr>
          <w:color w:val="000000"/>
          <w:sz w:val="20"/>
        </w:rPr>
      </w:pPr>
      <w:r w:rsidRPr="005D53A3">
        <w:rPr>
          <w:color w:val="000000"/>
          <w:sz w:val="20"/>
        </w:rPr>
        <w:t>3.1. Описание последовательности действий при предоставлении муниципальной услуги</w:t>
      </w:r>
    </w:p>
    <w:p w:rsidR="001754B0" w:rsidRPr="005D53A3" w:rsidRDefault="001754B0" w:rsidP="001754B0">
      <w:pPr>
        <w:ind w:firstLine="720"/>
        <w:jc w:val="both"/>
        <w:rPr>
          <w:sz w:val="20"/>
          <w:szCs w:val="20"/>
        </w:rPr>
      </w:pPr>
      <w:bookmarkStart w:id="18" w:name="sub_7"/>
      <w:r w:rsidRPr="005D53A3">
        <w:rPr>
          <w:sz w:val="20"/>
          <w:szCs w:val="20"/>
        </w:rPr>
        <w:t>3.1.1. Предоставление муниципальной услуги включает в себя следующие административные процедуры:</w:t>
      </w:r>
    </w:p>
    <w:p w:rsidR="001754B0" w:rsidRPr="005D53A3" w:rsidRDefault="001754B0" w:rsidP="001754B0">
      <w:pPr>
        <w:ind w:firstLine="720"/>
        <w:jc w:val="both"/>
        <w:rPr>
          <w:sz w:val="20"/>
          <w:szCs w:val="20"/>
        </w:rPr>
      </w:pPr>
      <w:r w:rsidRPr="005D53A3">
        <w:rPr>
          <w:sz w:val="20"/>
          <w:szCs w:val="20"/>
        </w:rPr>
        <w:t>прием и регистрация документов;</w:t>
      </w:r>
    </w:p>
    <w:p w:rsidR="001754B0" w:rsidRPr="005D53A3" w:rsidRDefault="001754B0" w:rsidP="001754B0">
      <w:pPr>
        <w:ind w:firstLine="720"/>
        <w:jc w:val="both"/>
        <w:rPr>
          <w:sz w:val="20"/>
          <w:szCs w:val="20"/>
        </w:rPr>
      </w:pPr>
      <w:r w:rsidRPr="005D53A3">
        <w:rPr>
          <w:sz w:val="20"/>
          <w:szCs w:val="20"/>
        </w:rPr>
        <w:t>рассмотрение представленных документов и принятие решения о выдаче свидетельства о праве на получение социальной выплаты на приобретение (строительство) жилья;</w:t>
      </w:r>
    </w:p>
    <w:p w:rsidR="001754B0" w:rsidRPr="005D53A3" w:rsidRDefault="001754B0" w:rsidP="001754B0">
      <w:pPr>
        <w:ind w:firstLine="720"/>
        <w:jc w:val="both"/>
        <w:rPr>
          <w:sz w:val="20"/>
          <w:szCs w:val="20"/>
        </w:rPr>
      </w:pPr>
      <w:r w:rsidRPr="005D53A3">
        <w:rPr>
          <w:sz w:val="20"/>
          <w:szCs w:val="20"/>
        </w:rPr>
        <w:t>принятие решения о выдаче свидетельства о праве на получение социальной выплаты на приобретение (строительство) жилья;</w:t>
      </w:r>
    </w:p>
    <w:p w:rsidR="001754B0" w:rsidRPr="005D53A3" w:rsidRDefault="001754B0" w:rsidP="001754B0">
      <w:pPr>
        <w:ind w:firstLine="720"/>
        <w:jc w:val="both"/>
        <w:rPr>
          <w:sz w:val="20"/>
          <w:szCs w:val="20"/>
        </w:rPr>
      </w:pPr>
      <w:r w:rsidRPr="005D53A3">
        <w:rPr>
          <w:sz w:val="20"/>
          <w:szCs w:val="20"/>
        </w:rPr>
        <w:t>выдача свидетельства о праве на получение социальной выплаты на приобретение (строительство) жилья;</w:t>
      </w:r>
    </w:p>
    <w:p w:rsidR="001754B0" w:rsidRPr="005D53A3" w:rsidRDefault="001754B0" w:rsidP="001754B0">
      <w:pPr>
        <w:ind w:firstLine="720"/>
        <w:jc w:val="both"/>
        <w:rPr>
          <w:sz w:val="20"/>
          <w:szCs w:val="20"/>
        </w:rPr>
      </w:pPr>
      <w:r w:rsidRPr="005D53A3">
        <w:rPr>
          <w:sz w:val="20"/>
          <w:szCs w:val="20"/>
        </w:rPr>
        <w:t>предоставление дополнительной социальной выплаты;</w:t>
      </w:r>
    </w:p>
    <w:p w:rsidR="001754B0" w:rsidRPr="005D53A3" w:rsidRDefault="001754B0" w:rsidP="001754B0">
      <w:pPr>
        <w:ind w:firstLine="720"/>
        <w:jc w:val="both"/>
        <w:rPr>
          <w:sz w:val="20"/>
          <w:szCs w:val="20"/>
        </w:rPr>
      </w:pPr>
      <w:r w:rsidRPr="005D53A3">
        <w:rPr>
          <w:sz w:val="20"/>
          <w:szCs w:val="20"/>
        </w:rPr>
        <w:t>порядок перечисления бюджетных средств социальной выплаты на приобретение (строительство) жилья.</w:t>
      </w:r>
    </w:p>
    <w:bookmarkEnd w:id="18"/>
    <w:p w:rsidR="001754B0" w:rsidRPr="005D53A3" w:rsidRDefault="001754B0" w:rsidP="001754B0">
      <w:pPr>
        <w:ind w:firstLine="720"/>
        <w:jc w:val="both"/>
        <w:rPr>
          <w:sz w:val="20"/>
          <w:szCs w:val="20"/>
        </w:rPr>
      </w:pPr>
      <w:r w:rsidRPr="005D53A3">
        <w:rPr>
          <w:sz w:val="20"/>
          <w:szCs w:val="20"/>
        </w:rPr>
        <w:t xml:space="preserve">3.1.2. Блок-схема последовательности действий по предоставлению муниципальной услуги приведена в </w:t>
      </w:r>
      <w:hyperlink w:anchor="sub_5000" w:history="1">
        <w:r w:rsidRPr="005D53A3">
          <w:rPr>
            <w:rStyle w:val="a6"/>
            <w:b/>
            <w:color w:val="000000"/>
            <w:sz w:val="20"/>
            <w:szCs w:val="20"/>
          </w:rPr>
          <w:t>приложении</w:t>
        </w:r>
      </w:hyperlink>
      <w:r w:rsidRPr="005D53A3">
        <w:rPr>
          <w:b/>
          <w:color w:val="000000"/>
          <w:sz w:val="20"/>
          <w:szCs w:val="20"/>
        </w:rPr>
        <w:t xml:space="preserve"> </w:t>
      </w:r>
      <w:r w:rsidRPr="005D53A3">
        <w:rPr>
          <w:color w:val="000000"/>
          <w:sz w:val="20"/>
          <w:szCs w:val="20"/>
        </w:rPr>
        <w:t>2</w:t>
      </w:r>
      <w:r w:rsidRPr="005D53A3">
        <w:rPr>
          <w:b/>
          <w:color w:val="000000"/>
          <w:sz w:val="20"/>
          <w:szCs w:val="20"/>
        </w:rPr>
        <w:t xml:space="preserve"> </w:t>
      </w:r>
      <w:r w:rsidRPr="005D53A3">
        <w:rPr>
          <w:sz w:val="20"/>
          <w:szCs w:val="20"/>
        </w:rPr>
        <w:t>к Административному регламенту.</w:t>
      </w:r>
    </w:p>
    <w:p w:rsidR="001754B0" w:rsidRPr="005D53A3" w:rsidRDefault="001754B0" w:rsidP="001754B0">
      <w:pPr>
        <w:pStyle w:val="1"/>
        <w:rPr>
          <w:color w:val="000000"/>
          <w:sz w:val="20"/>
        </w:rPr>
      </w:pPr>
      <w:bookmarkStart w:id="19" w:name="sub_900"/>
      <w:r w:rsidRPr="005D53A3">
        <w:rPr>
          <w:color w:val="000000"/>
          <w:sz w:val="20"/>
        </w:rPr>
        <w:t>3.2. Прием и регистрация документов</w:t>
      </w:r>
    </w:p>
    <w:p w:rsidR="001754B0" w:rsidRPr="005D53A3" w:rsidRDefault="001754B0" w:rsidP="001754B0">
      <w:pPr>
        <w:ind w:firstLine="720"/>
        <w:jc w:val="both"/>
        <w:rPr>
          <w:sz w:val="20"/>
          <w:szCs w:val="20"/>
        </w:rPr>
      </w:pPr>
      <w:bookmarkStart w:id="20" w:name="sub_310"/>
      <w:r w:rsidRPr="005D53A3">
        <w:rPr>
          <w:sz w:val="20"/>
          <w:szCs w:val="20"/>
        </w:rPr>
        <w:t xml:space="preserve">3.2.1. Основанием для начала предоставления муниципальной услуги является личное обращение заявителя в МБУ "МФЦ" с заявлением установленного образца и документами, указанными в </w:t>
      </w:r>
      <w:hyperlink w:anchor="sub_80" w:history="1">
        <w:r w:rsidRPr="005D53A3">
          <w:rPr>
            <w:rStyle w:val="a6"/>
            <w:b/>
            <w:color w:val="000000"/>
            <w:sz w:val="20"/>
            <w:szCs w:val="20"/>
          </w:rPr>
          <w:t>разделе</w:t>
        </w:r>
      </w:hyperlink>
      <w:r w:rsidRPr="005D53A3">
        <w:rPr>
          <w:sz w:val="20"/>
          <w:szCs w:val="20"/>
        </w:rPr>
        <w:t xml:space="preserve"> 2.4. Административного регламента, либо получение соответствующего заявления и всех необходимых документов, указанных в разделе 2.4. Административного регламента, по почте.</w:t>
      </w:r>
    </w:p>
    <w:bookmarkEnd w:id="20"/>
    <w:p w:rsidR="001754B0" w:rsidRPr="005D53A3" w:rsidRDefault="001754B0" w:rsidP="001754B0">
      <w:pPr>
        <w:ind w:firstLine="720"/>
        <w:jc w:val="both"/>
        <w:rPr>
          <w:sz w:val="20"/>
          <w:szCs w:val="20"/>
        </w:rPr>
      </w:pPr>
      <w:r w:rsidRPr="005D53A3">
        <w:rPr>
          <w:sz w:val="20"/>
          <w:szCs w:val="20"/>
        </w:rPr>
        <w:t xml:space="preserve">Копии документов представляются заявителем вместе с оригиналами. Специалист МБУ "МФЦ", ответственный за прием и регистрацию документов, не вправе требовать представления иных документов, кроме указанных в </w:t>
      </w:r>
      <w:hyperlink w:anchor="sub_80" w:history="1">
        <w:r w:rsidRPr="005D53A3">
          <w:rPr>
            <w:rStyle w:val="a6"/>
            <w:b/>
            <w:bCs/>
            <w:color w:val="000000"/>
            <w:sz w:val="20"/>
            <w:szCs w:val="20"/>
          </w:rPr>
          <w:t>разделе</w:t>
        </w:r>
      </w:hyperlink>
      <w:r w:rsidRPr="005D53A3">
        <w:rPr>
          <w:sz w:val="20"/>
          <w:szCs w:val="20"/>
        </w:rPr>
        <w:t xml:space="preserve"> 2.4. Административного регламента.</w:t>
      </w:r>
    </w:p>
    <w:p w:rsidR="001754B0" w:rsidRPr="005D53A3" w:rsidRDefault="001754B0" w:rsidP="001754B0">
      <w:pPr>
        <w:ind w:firstLine="720"/>
        <w:jc w:val="both"/>
        <w:rPr>
          <w:sz w:val="20"/>
          <w:szCs w:val="20"/>
        </w:rPr>
      </w:pPr>
      <w:r w:rsidRPr="005D53A3">
        <w:rPr>
          <w:sz w:val="20"/>
          <w:szCs w:val="20"/>
        </w:rPr>
        <w:t>3.2.2. Специалист МБУ "МФЦ", ответственный за прием и регистрацию документов:</w:t>
      </w:r>
    </w:p>
    <w:p w:rsidR="001754B0" w:rsidRPr="005D53A3" w:rsidRDefault="001754B0" w:rsidP="001754B0">
      <w:pPr>
        <w:ind w:firstLine="720"/>
        <w:jc w:val="both"/>
        <w:rPr>
          <w:sz w:val="20"/>
          <w:szCs w:val="20"/>
        </w:rPr>
      </w:pPr>
      <w:r w:rsidRPr="005D53A3">
        <w:rPr>
          <w:sz w:val="20"/>
          <w:szCs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754B0" w:rsidRPr="005D53A3" w:rsidRDefault="001754B0" w:rsidP="001754B0">
      <w:pPr>
        <w:ind w:firstLine="720"/>
        <w:jc w:val="both"/>
        <w:rPr>
          <w:sz w:val="20"/>
          <w:szCs w:val="20"/>
        </w:rPr>
      </w:pPr>
      <w:r w:rsidRPr="005D53A3">
        <w:rPr>
          <w:sz w:val="20"/>
          <w:szCs w:val="20"/>
        </w:rPr>
        <w:t>2) проверяет наличие всех документов, необходимых для предоставления муниципальной услуги;</w:t>
      </w:r>
    </w:p>
    <w:p w:rsidR="001754B0" w:rsidRPr="005D53A3" w:rsidRDefault="001754B0" w:rsidP="001754B0">
      <w:pPr>
        <w:ind w:firstLine="720"/>
        <w:jc w:val="both"/>
        <w:rPr>
          <w:sz w:val="20"/>
          <w:szCs w:val="20"/>
        </w:rPr>
      </w:pPr>
      <w:r w:rsidRPr="005D53A3">
        <w:rPr>
          <w:sz w:val="20"/>
          <w:szCs w:val="20"/>
        </w:rPr>
        <w:t>3) 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1754B0" w:rsidRPr="005D53A3" w:rsidRDefault="001754B0" w:rsidP="001754B0">
      <w:pPr>
        <w:ind w:firstLine="720"/>
        <w:jc w:val="both"/>
        <w:rPr>
          <w:sz w:val="20"/>
          <w:szCs w:val="20"/>
        </w:rPr>
      </w:pPr>
      <w:r w:rsidRPr="005D53A3">
        <w:rPr>
          <w:sz w:val="20"/>
          <w:szCs w:val="20"/>
        </w:rPr>
        <w:t>4) проверяет соответствие представленных документов установленным требованиям, а именно:</w:t>
      </w:r>
    </w:p>
    <w:p w:rsidR="001754B0" w:rsidRPr="005D53A3" w:rsidRDefault="001754B0" w:rsidP="001754B0">
      <w:pPr>
        <w:ind w:firstLine="720"/>
        <w:jc w:val="both"/>
        <w:rPr>
          <w:sz w:val="20"/>
          <w:szCs w:val="20"/>
        </w:rPr>
      </w:pPr>
      <w:r w:rsidRPr="005D53A3">
        <w:rPr>
          <w:sz w:val="20"/>
          <w:szCs w:val="20"/>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754B0" w:rsidRPr="005D53A3" w:rsidRDefault="001754B0" w:rsidP="001754B0">
      <w:pPr>
        <w:ind w:firstLine="720"/>
        <w:jc w:val="both"/>
        <w:rPr>
          <w:sz w:val="20"/>
          <w:szCs w:val="20"/>
        </w:rPr>
      </w:pPr>
      <w:r w:rsidRPr="005D53A3">
        <w:rPr>
          <w:sz w:val="20"/>
          <w:szCs w:val="20"/>
        </w:rPr>
        <w:t>тексты документов написаны разборчиво, наименования юридических лиц без сокращения, с указанием их места нахождения;</w:t>
      </w:r>
    </w:p>
    <w:p w:rsidR="001754B0" w:rsidRPr="005D53A3" w:rsidRDefault="001754B0" w:rsidP="001754B0">
      <w:pPr>
        <w:ind w:firstLine="720"/>
        <w:jc w:val="both"/>
        <w:rPr>
          <w:sz w:val="20"/>
          <w:szCs w:val="20"/>
        </w:rPr>
      </w:pPr>
      <w:r w:rsidRPr="005D53A3">
        <w:rPr>
          <w:sz w:val="20"/>
          <w:szCs w:val="20"/>
        </w:rPr>
        <w:t>фамилии, имена и отчества физических лиц, название юридического лица, адреса их места жительства и места нахождения написаны полностью;</w:t>
      </w:r>
    </w:p>
    <w:p w:rsidR="001754B0" w:rsidRPr="005D53A3" w:rsidRDefault="001754B0" w:rsidP="001754B0">
      <w:pPr>
        <w:ind w:firstLine="720"/>
        <w:jc w:val="both"/>
        <w:rPr>
          <w:sz w:val="20"/>
          <w:szCs w:val="20"/>
        </w:rPr>
      </w:pPr>
      <w:r w:rsidRPr="005D53A3">
        <w:rPr>
          <w:sz w:val="20"/>
          <w:szCs w:val="20"/>
        </w:rPr>
        <w:t>в документах нет подчисток, приписок, зачеркнутых слов и иных не оговоренных в них исправлений;</w:t>
      </w:r>
    </w:p>
    <w:p w:rsidR="001754B0" w:rsidRPr="005D53A3" w:rsidRDefault="001754B0" w:rsidP="001754B0">
      <w:pPr>
        <w:ind w:firstLine="720"/>
        <w:jc w:val="both"/>
        <w:rPr>
          <w:sz w:val="20"/>
          <w:szCs w:val="20"/>
        </w:rPr>
      </w:pPr>
      <w:r w:rsidRPr="005D53A3">
        <w:rPr>
          <w:sz w:val="20"/>
          <w:szCs w:val="20"/>
        </w:rPr>
        <w:t>документы не исполнены карандашом;</w:t>
      </w:r>
    </w:p>
    <w:p w:rsidR="001754B0" w:rsidRPr="005D53A3" w:rsidRDefault="001754B0" w:rsidP="001754B0">
      <w:pPr>
        <w:ind w:firstLine="720"/>
        <w:jc w:val="both"/>
        <w:rPr>
          <w:sz w:val="20"/>
          <w:szCs w:val="20"/>
        </w:rPr>
      </w:pPr>
      <w:r w:rsidRPr="005D53A3">
        <w:rPr>
          <w:sz w:val="20"/>
          <w:szCs w:val="20"/>
        </w:rPr>
        <w:t>документы не имеют серьезных повреждений, наличие которых не позволяет однозначно истолковать их содержание.</w:t>
      </w:r>
    </w:p>
    <w:p w:rsidR="001754B0" w:rsidRPr="005D53A3" w:rsidRDefault="001754B0" w:rsidP="001754B0">
      <w:pPr>
        <w:ind w:firstLine="720"/>
        <w:jc w:val="both"/>
        <w:rPr>
          <w:sz w:val="20"/>
          <w:szCs w:val="20"/>
        </w:rPr>
      </w:pPr>
      <w:bookmarkStart w:id="21" w:name="sub_340"/>
      <w:r w:rsidRPr="005D53A3">
        <w:rPr>
          <w:sz w:val="20"/>
          <w:szCs w:val="20"/>
        </w:rPr>
        <w:t>3.2.3. По окончанию регистрирующих действий специалист МБУ "МФЦ", ответственный за прием и регистрацию документов, выдает заявителю расписку в получении документов с указанием их перечня, даты их получения и срока рассмотрения заявления.</w:t>
      </w:r>
    </w:p>
    <w:bookmarkEnd w:id="21"/>
    <w:p w:rsidR="001754B0" w:rsidRPr="005D53A3" w:rsidRDefault="001754B0" w:rsidP="001754B0">
      <w:pPr>
        <w:ind w:firstLine="720"/>
        <w:jc w:val="both"/>
        <w:rPr>
          <w:sz w:val="20"/>
          <w:szCs w:val="20"/>
        </w:rPr>
      </w:pPr>
      <w:r w:rsidRPr="005D53A3">
        <w:rPr>
          <w:sz w:val="20"/>
          <w:szCs w:val="20"/>
        </w:rPr>
        <w:t>Продолжительность приема и регистрации документов составляет не более 15 минут на каждого заявителя.</w:t>
      </w:r>
    </w:p>
    <w:p w:rsidR="001754B0" w:rsidRPr="005D53A3" w:rsidRDefault="001754B0" w:rsidP="001754B0">
      <w:pPr>
        <w:ind w:firstLine="720"/>
        <w:jc w:val="both"/>
        <w:rPr>
          <w:sz w:val="20"/>
          <w:szCs w:val="20"/>
        </w:rPr>
      </w:pPr>
      <w:bookmarkStart w:id="22" w:name="sub_360"/>
      <w:r w:rsidRPr="005D53A3">
        <w:rPr>
          <w:sz w:val="20"/>
          <w:szCs w:val="20"/>
        </w:rPr>
        <w:t>3.2.4. После регистрации заявления и документов специалист МБУ "МФЦ", ответственный за прием и регистрацию документов, в течение 1 дня передает заявление и документы в Администрацию Ельниковского муниципального района.</w:t>
      </w:r>
    </w:p>
    <w:p w:rsidR="001754B0" w:rsidRPr="005D53A3" w:rsidRDefault="001754B0" w:rsidP="001754B0">
      <w:pPr>
        <w:pStyle w:val="ConsPlusNormal"/>
        <w:widowControl/>
        <w:ind w:firstLine="540"/>
        <w:jc w:val="both"/>
        <w:rPr>
          <w:rFonts w:ascii="Times New Roman" w:hAnsi="Times New Roman" w:cs="Times New Roman"/>
        </w:rPr>
      </w:pPr>
      <w:r w:rsidRPr="005D53A3">
        <w:rPr>
          <w:rFonts w:ascii="Times New Roman" w:hAnsi="Times New Roman" w:cs="Times New Roman"/>
        </w:rPr>
        <w:t>3.2.5. Молодые семьи могут направить Заявление и документы по почте. Специалист при получении отправления осуществляет проверку документов: наличие необходимых документов и копий, правильность их заверения, правильность заполнения бланка Заявления. Направленные по почте копии документов должны быть нотариально заверены. Если имеются основания для отказа в приеме Заявления, специалист в течение пяти дней направляет молодой семье уведомление об отказе в рассмотрении Заявления с указанием оснований для отказа и возможностей их устранения. Заявление с приложенными документами регистрируется в журнале регистрации входящих документов. Молодой семье в течение 5 рабочих дней высылается по почте расписка о приеме документов с указанием входящего номера, даты поступления и перечня документов, заверенная подписью специалиста, принявшего Заявление с приложением документов.</w:t>
      </w:r>
    </w:p>
    <w:p w:rsidR="001754B0" w:rsidRPr="005D53A3" w:rsidRDefault="001754B0" w:rsidP="001754B0">
      <w:pPr>
        <w:ind w:firstLine="720"/>
        <w:jc w:val="both"/>
        <w:rPr>
          <w:b/>
          <w:bCs/>
          <w:sz w:val="20"/>
          <w:szCs w:val="20"/>
        </w:rPr>
      </w:pPr>
      <w:r w:rsidRPr="005D53A3">
        <w:rPr>
          <w:b/>
          <w:bCs/>
          <w:sz w:val="20"/>
          <w:szCs w:val="20"/>
        </w:rPr>
        <w:t>3.3. Рассмотрение представленных документов и принятие решения о выдаче свидетельства о праве на получение социальной выплаты на приобретение (строительство) жилья</w:t>
      </w:r>
      <w:bookmarkEnd w:id="19"/>
      <w:bookmarkEnd w:id="22"/>
    </w:p>
    <w:p w:rsidR="001754B0" w:rsidRPr="005D53A3" w:rsidRDefault="001754B0" w:rsidP="001754B0">
      <w:pPr>
        <w:ind w:firstLine="720"/>
        <w:jc w:val="both"/>
        <w:rPr>
          <w:sz w:val="20"/>
          <w:szCs w:val="20"/>
        </w:rPr>
      </w:pPr>
      <w:bookmarkStart w:id="23" w:name="sub_320"/>
      <w:r w:rsidRPr="005D53A3">
        <w:rPr>
          <w:sz w:val="20"/>
          <w:szCs w:val="20"/>
        </w:rPr>
        <w:t>3.3.1. Специалист администрации, проводит экспертизу представленных молодыми семьями документов на их соответствие предъявляемым требованиям, нормативным правовым актам Российской Федерации и Республики Мордовия, а также производит проверку сведений, содержащихся в документах, в течение 10 рабочих дней со дня подачи документов молодыми семьями.</w:t>
      </w:r>
    </w:p>
    <w:bookmarkEnd w:id="23"/>
    <w:p w:rsidR="001754B0" w:rsidRPr="005D53A3" w:rsidRDefault="001754B0" w:rsidP="001754B0">
      <w:pPr>
        <w:ind w:firstLine="720"/>
        <w:jc w:val="both"/>
        <w:rPr>
          <w:sz w:val="20"/>
          <w:szCs w:val="20"/>
        </w:rPr>
      </w:pPr>
      <w:r w:rsidRPr="005D53A3">
        <w:rPr>
          <w:sz w:val="20"/>
          <w:szCs w:val="20"/>
        </w:rPr>
        <w:lastRenderedPageBreak/>
        <w:t>3.3.2. Проверка данных правоустанавливающих документов на жилое помещение (ордер, договор социального найма, свидетельство о государственной регистрации права собственности), в котором зарегистрированы по постоянному месту жительства молодые семьи, могут быть проверены путем опроса по телефону или направления запросов в органы, осуществляющие государственную регистрацию прав на недвижимое имущество и сделок с ним (Управление Федеральной службы государственной регистрации, кадастра и картографии по Республике Мордовия, Филиал ФГУП "Ростехинвентаризация-Федеральное БТИ" по Республике Мордовия).</w:t>
      </w:r>
    </w:p>
    <w:p w:rsidR="001754B0" w:rsidRPr="005D53A3" w:rsidRDefault="001754B0" w:rsidP="001754B0">
      <w:pPr>
        <w:ind w:firstLine="720"/>
        <w:jc w:val="both"/>
        <w:rPr>
          <w:sz w:val="20"/>
          <w:szCs w:val="20"/>
        </w:rPr>
      </w:pPr>
    </w:p>
    <w:p w:rsidR="001754B0" w:rsidRPr="005D53A3" w:rsidRDefault="001754B0" w:rsidP="001754B0">
      <w:pPr>
        <w:pStyle w:val="ConsPlusNormal"/>
        <w:widowControl/>
        <w:ind w:firstLine="0"/>
        <w:outlineLvl w:val="3"/>
        <w:rPr>
          <w:rFonts w:ascii="Times New Roman" w:hAnsi="Times New Roman" w:cs="Times New Roman"/>
          <w:b/>
        </w:rPr>
      </w:pPr>
      <w:r w:rsidRPr="005D53A3">
        <w:rPr>
          <w:rFonts w:ascii="Times New Roman" w:hAnsi="Times New Roman" w:cs="Times New Roman"/>
          <w:b/>
        </w:rPr>
        <w:t>3.4. Принятие решения о выдаче</w:t>
      </w:r>
      <w:r>
        <w:rPr>
          <w:rFonts w:ascii="Times New Roman" w:hAnsi="Times New Roman" w:cs="Times New Roman"/>
          <w:b/>
        </w:rPr>
        <w:t xml:space="preserve"> </w:t>
      </w:r>
      <w:r w:rsidRPr="005D53A3">
        <w:rPr>
          <w:rFonts w:ascii="Times New Roman" w:hAnsi="Times New Roman" w:cs="Times New Roman"/>
          <w:b/>
        </w:rPr>
        <w:t>свидетельства о праве на получение социальной выплаты</w:t>
      </w:r>
    </w:p>
    <w:p w:rsidR="001754B0" w:rsidRPr="005D53A3" w:rsidRDefault="001754B0" w:rsidP="001754B0">
      <w:pPr>
        <w:pStyle w:val="ConsPlusNormal"/>
        <w:widowControl/>
        <w:ind w:firstLine="0"/>
        <w:rPr>
          <w:rFonts w:ascii="Times New Roman" w:hAnsi="Times New Roman" w:cs="Times New Roman"/>
          <w:b/>
        </w:rPr>
      </w:pPr>
      <w:r w:rsidRPr="005D53A3">
        <w:rPr>
          <w:rFonts w:ascii="Times New Roman" w:hAnsi="Times New Roman" w:cs="Times New Roman"/>
          <w:b/>
        </w:rPr>
        <w:t>на приобретение (строительство) жилья</w:t>
      </w:r>
    </w:p>
    <w:p w:rsidR="001754B0" w:rsidRPr="005D53A3" w:rsidRDefault="001754B0" w:rsidP="001754B0">
      <w:pPr>
        <w:ind w:firstLine="720"/>
        <w:jc w:val="both"/>
        <w:rPr>
          <w:sz w:val="20"/>
          <w:szCs w:val="20"/>
        </w:rPr>
      </w:pPr>
      <w:bookmarkStart w:id="24" w:name="sub_321"/>
      <w:r w:rsidRPr="005D53A3">
        <w:rPr>
          <w:sz w:val="20"/>
          <w:szCs w:val="20"/>
        </w:rPr>
        <w:t>По результатам проверки и рассмотрения представленных документов, при условии их соответствия предъявляемым требованиям и полной комплектности, специалистом Администрации Заявление с представленными документами выносится на рассмотрение Жилищной комиссии.</w:t>
      </w:r>
    </w:p>
    <w:bookmarkEnd w:id="24"/>
    <w:p w:rsidR="001754B0" w:rsidRPr="005D53A3" w:rsidRDefault="001754B0" w:rsidP="001754B0">
      <w:pPr>
        <w:ind w:firstLine="720"/>
        <w:jc w:val="both"/>
        <w:rPr>
          <w:sz w:val="20"/>
          <w:szCs w:val="20"/>
        </w:rPr>
      </w:pPr>
      <w:r w:rsidRPr="005D53A3">
        <w:rPr>
          <w:sz w:val="20"/>
          <w:szCs w:val="20"/>
        </w:rPr>
        <w:t>Заседания Комиссии проводятся по мере накопления материала. Личное присутствие молодых семей при рассмотрении Комиссией Заявлений и документов не требуется. Комиссия принимает одно из следующих решений:</w:t>
      </w:r>
    </w:p>
    <w:p w:rsidR="001754B0" w:rsidRPr="005D53A3" w:rsidRDefault="001754B0" w:rsidP="001754B0">
      <w:pPr>
        <w:ind w:firstLine="720"/>
        <w:jc w:val="both"/>
        <w:rPr>
          <w:sz w:val="20"/>
          <w:szCs w:val="20"/>
        </w:rPr>
      </w:pPr>
      <w:r w:rsidRPr="005D53A3">
        <w:rPr>
          <w:sz w:val="20"/>
          <w:szCs w:val="20"/>
        </w:rPr>
        <w:t>- о выдаче свидетельств о предоставлении социальных выплат на приобретение (строительство) жилья молодым семьям;</w:t>
      </w:r>
    </w:p>
    <w:p w:rsidR="001754B0" w:rsidRPr="005D53A3" w:rsidRDefault="001754B0" w:rsidP="001754B0">
      <w:pPr>
        <w:ind w:firstLine="720"/>
        <w:jc w:val="both"/>
        <w:rPr>
          <w:sz w:val="20"/>
          <w:szCs w:val="20"/>
        </w:rPr>
      </w:pPr>
      <w:r w:rsidRPr="005D53A3">
        <w:rPr>
          <w:sz w:val="20"/>
          <w:szCs w:val="20"/>
        </w:rPr>
        <w:t>- об отказе в выдаче свидетельств о предоставлении социальных выплат на приобретение (строительство) жилья молодым семьям.</w:t>
      </w:r>
    </w:p>
    <w:p w:rsidR="001754B0" w:rsidRPr="005D53A3" w:rsidRDefault="001754B0" w:rsidP="001754B0">
      <w:pPr>
        <w:pStyle w:val="ConsPlusNormal"/>
        <w:widowControl/>
        <w:ind w:firstLine="0"/>
        <w:jc w:val="both"/>
        <w:outlineLvl w:val="3"/>
        <w:rPr>
          <w:rFonts w:ascii="Times New Roman" w:hAnsi="Times New Roman" w:cs="Times New Roman"/>
          <w:b/>
        </w:rPr>
      </w:pPr>
      <w:r w:rsidRPr="005D53A3">
        <w:rPr>
          <w:rFonts w:ascii="Times New Roman" w:hAnsi="Times New Roman" w:cs="Times New Roman"/>
          <w:b/>
        </w:rPr>
        <w:t>3.5. Выдача свидетельства</w:t>
      </w:r>
      <w:r>
        <w:rPr>
          <w:rFonts w:ascii="Times New Roman" w:hAnsi="Times New Roman" w:cs="Times New Roman"/>
          <w:b/>
        </w:rPr>
        <w:t xml:space="preserve"> </w:t>
      </w:r>
      <w:r w:rsidRPr="005D53A3">
        <w:rPr>
          <w:rFonts w:ascii="Times New Roman" w:hAnsi="Times New Roman" w:cs="Times New Roman"/>
          <w:b/>
        </w:rPr>
        <w:t>о праве на получение социальной выплаты</w:t>
      </w:r>
      <w:r>
        <w:rPr>
          <w:rFonts w:ascii="Times New Roman" w:hAnsi="Times New Roman" w:cs="Times New Roman"/>
          <w:b/>
        </w:rPr>
        <w:t xml:space="preserve"> </w:t>
      </w:r>
      <w:r w:rsidRPr="005D53A3">
        <w:rPr>
          <w:rFonts w:ascii="Times New Roman" w:hAnsi="Times New Roman" w:cs="Times New Roman"/>
          <w:b/>
        </w:rPr>
        <w:t>на приобретение (строительство) жилья</w:t>
      </w:r>
    </w:p>
    <w:p w:rsidR="001754B0" w:rsidRPr="005D53A3" w:rsidRDefault="001754B0" w:rsidP="001754B0">
      <w:pPr>
        <w:ind w:firstLine="720"/>
        <w:jc w:val="both"/>
        <w:rPr>
          <w:sz w:val="20"/>
          <w:szCs w:val="20"/>
        </w:rPr>
      </w:pPr>
      <w:bookmarkStart w:id="25" w:name="sub_522"/>
      <w:r w:rsidRPr="005D53A3">
        <w:rPr>
          <w:sz w:val="20"/>
          <w:szCs w:val="20"/>
        </w:rPr>
        <w:t xml:space="preserve">3.5.1. После проведенной проверки, специалистом производится расчет размера социальной выплаты и оформляется свидетельство в соответствии с формой, утвержденной постановлением администрации Ельниковского муниципального района Республики Мордовия № 175 от 30 марта </w:t>
      </w:r>
      <w:smartTag w:uri="urn:schemas-microsoft-com:office:smarttags" w:element="metricconverter">
        <w:smartTagPr>
          <w:attr w:name="ProductID" w:val="2011 г"/>
        </w:smartTagPr>
        <w:r w:rsidRPr="005D53A3">
          <w:rPr>
            <w:sz w:val="20"/>
            <w:szCs w:val="20"/>
          </w:rPr>
          <w:t>2011 г</w:t>
        </w:r>
      </w:smartTag>
      <w:r w:rsidRPr="005D53A3">
        <w:rPr>
          <w:sz w:val="20"/>
          <w:szCs w:val="20"/>
        </w:rPr>
        <w:t>. «Об утверждении муниципальной целевой программы Ельниковского района «Жилище» на 2011-2015 годы». Размер социальной выплаты рассчитывается на дату выдачи свидетельства и остается неизменным в течение всего срока его действия - 9 месяцев.</w:t>
      </w:r>
    </w:p>
    <w:p w:rsidR="001754B0" w:rsidRPr="005D53A3" w:rsidRDefault="001754B0" w:rsidP="001754B0">
      <w:pPr>
        <w:pStyle w:val="ConsPlusNormal"/>
        <w:widowControl/>
        <w:ind w:firstLine="540"/>
        <w:jc w:val="both"/>
        <w:rPr>
          <w:rFonts w:ascii="Times New Roman" w:hAnsi="Times New Roman" w:cs="Times New Roman"/>
        </w:rPr>
      </w:pPr>
      <w:r w:rsidRPr="005D53A3">
        <w:rPr>
          <w:rFonts w:ascii="Times New Roman" w:hAnsi="Times New Roman" w:cs="Times New Roman"/>
        </w:rPr>
        <w:t>3.5.2. Молодой семье дается устное разъяснение дальнейших действий, а также памятка о совершении дальнейших действий.</w:t>
      </w:r>
    </w:p>
    <w:p w:rsidR="001754B0" w:rsidRPr="005D53A3" w:rsidRDefault="001754B0" w:rsidP="001754B0">
      <w:pPr>
        <w:pStyle w:val="ConsPlusNormal"/>
        <w:widowControl/>
        <w:ind w:firstLine="540"/>
        <w:jc w:val="both"/>
        <w:rPr>
          <w:rFonts w:ascii="Times New Roman" w:hAnsi="Times New Roman" w:cs="Times New Roman"/>
        </w:rPr>
      </w:pPr>
      <w:r w:rsidRPr="005D53A3">
        <w:rPr>
          <w:rFonts w:ascii="Times New Roman" w:hAnsi="Times New Roman" w:cs="Times New Roman"/>
        </w:rPr>
        <w:t>В свидетельстве не допускаются помарки и исправления. В случае выдачи молодой семье свидетельства с допущенными по вине специалистов ошибками, молодая семья сдает свидетельство в Администрацию, и в течение одного рабочего дня получает свидетельство взамен испорченного. В журнале выдачи свидетельств вносится исправление - изменяется номер выданного свидетельства.</w:t>
      </w:r>
    </w:p>
    <w:p w:rsidR="001754B0" w:rsidRPr="005D53A3" w:rsidRDefault="001754B0" w:rsidP="001754B0">
      <w:pPr>
        <w:pStyle w:val="1"/>
        <w:rPr>
          <w:color w:val="000000"/>
          <w:sz w:val="20"/>
        </w:rPr>
      </w:pPr>
      <w:bookmarkStart w:id="26" w:name="sub_30107"/>
      <w:bookmarkEnd w:id="25"/>
      <w:r w:rsidRPr="005D53A3">
        <w:rPr>
          <w:color w:val="000000"/>
          <w:sz w:val="20"/>
        </w:rPr>
        <w:t>3.6. Порядок перечисления бюджетных средств социальной выплаты на приобретение (строительство) жилья</w:t>
      </w:r>
      <w:bookmarkEnd w:id="26"/>
    </w:p>
    <w:p w:rsidR="001754B0" w:rsidRPr="005D53A3" w:rsidRDefault="001754B0" w:rsidP="001754B0">
      <w:pPr>
        <w:ind w:firstLine="720"/>
        <w:jc w:val="both"/>
        <w:rPr>
          <w:sz w:val="20"/>
          <w:szCs w:val="20"/>
        </w:rPr>
      </w:pPr>
      <w:bookmarkStart w:id="27" w:name="sub_724"/>
      <w:r w:rsidRPr="005D53A3">
        <w:rPr>
          <w:sz w:val="20"/>
          <w:szCs w:val="20"/>
        </w:rPr>
        <w:t>3.6.1. Молодая семья заключает предварительный договор купли-продажи с продавцом жилого помещения, который представляется в уполномоченный банк, для составления заявки на перечисление бюджетных средств (социальных выплат).</w:t>
      </w:r>
    </w:p>
    <w:bookmarkEnd w:id="27"/>
    <w:p w:rsidR="001754B0" w:rsidRPr="005D53A3" w:rsidRDefault="001754B0" w:rsidP="001754B0">
      <w:pPr>
        <w:ind w:firstLine="720"/>
        <w:jc w:val="both"/>
        <w:rPr>
          <w:sz w:val="20"/>
          <w:szCs w:val="20"/>
        </w:rPr>
      </w:pPr>
      <w:r w:rsidRPr="005D53A3">
        <w:rPr>
          <w:sz w:val="20"/>
          <w:szCs w:val="20"/>
        </w:rPr>
        <w:t>3.6.2. В случае отсутствия собственных средств у молодой семьи, достаточных для оплаты расчетной стоимости жилья в части, превышающей размер предоставляемой социальных выплат, молодая семья в праве оформить ипотечный кредит или займ в банке. В этом случае молодая семья помимо предварительного договора купли-продажи представляет копию договора ипотечного кредитования или займа.</w:t>
      </w:r>
    </w:p>
    <w:p w:rsidR="001754B0" w:rsidRPr="005D53A3" w:rsidRDefault="001754B0" w:rsidP="001754B0">
      <w:pPr>
        <w:ind w:firstLine="720"/>
        <w:jc w:val="both"/>
        <w:rPr>
          <w:sz w:val="20"/>
          <w:szCs w:val="20"/>
        </w:rPr>
      </w:pPr>
      <w:r w:rsidRPr="005D53A3">
        <w:rPr>
          <w:sz w:val="20"/>
          <w:szCs w:val="20"/>
        </w:rPr>
        <w:t>3.6.3. Молодая семья заключает договор купли-продажи с продавцом жилого помещения. Количество экземпляров заключаемых договоров зависит от количества членов молодой семьи, количества лиц, продающих жилое помещение, плюс один экземпляр представляется в Управлением Федеральной службы государственной регистрации, кадастра и картографии по РМ и Ельниковского филиала ФГУП "Ростехинвентаризация-Федеральное БТИ" по Республике Мордовия для получения Свидетельства о государственной регистрации права на жилое помещение и один экземпляр представляется в уполномоченный банк.</w:t>
      </w:r>
    </w:p>
    <w:p w:rsidR="001754B0" w:rsidRPr="005D53A3" w:rsidRDefault="001754B0" w:rsidP="001754B0">
      <w:pPr>
        <w:ind w:firstLine="720"/>
        <w:jc w:val="both"/>
        <w:rPr>
          <w:sz w:val="20"/>
          <w:szCs w:val="20"/>
        </w:rPr>
      </w:pPr>
      <w:r w:rsidRPr="005D53A3">
        <w:rPr>
          <w:sz w:val="20"/>
          <w:szCs w:val="20"/>
        </w:rPr>
        <w:t>3.6.4. Сотрудники банка проверяют соответствие предварительного договора купли-продажи и в течение 3 рабочих дней направляют в Администрацию Ельниковского муниципального района, выдавшее свидетельство, заявку на перечисление бюджетных средств. Заявка оформляется на официальном бланке банка.</w:t>
      </w:r>
    </w:p>
    <w:p w:rsidR="001754B0" w:rsidRPr="005D53A3" w:rsidRDefault="001754B0" w:rsidP="001754B0">
      <w:pPr>
        <w:ind w:firstLine="720"/>
        <w:jc w:val="both"/>
        <w:rPr>
          <w:sz w:val="20"/>
          <w:szCs w:val="20"/>
        </w:rPr>
      </w:pPr>
      <w:r w:rsidRPr="005D53A3">
        <w:rPr>
          <w:sz w:val="20"/>
          <w:szCs w:val="20"/>
        </w:rPr>
        <w:t>Оформленную заявку уполномоченный банк направляет в Администрацию.</w:t>
      </w:r>
    </w:p>
    <w:p w:rsidR="001754B0" w:rsidRPr="005D53A3" w:rsidRDefault="001754B0" w:rsidP="001754B0">
      <w:pPr>
        <w:ind w:firstLine="720"/>
        <w:jc w:val="both"/>
        <w:rPr>
          <w:sz w:val="20"/>
          <w:szCs w:val="20"/>
        </w:rPr>
      </w:pPr>
      <w:r w:rsidRPr="005D53A3">
        <w:rPr>
          <w:sz w:val="20"/>
          <w:szCs w:val="20"/>
        </w:rPr>
        <w:t>3.6.5. В течение 5 дней со дня получения заявки специалисты Финансового управления Администрации Ельниковского муниципального района подготавливают следующие документы в двух экземплярах для обслуживания заявки:</w:t>
      </w:r>
    </w:p>
    <w:p w:rsidR="001754B0" w:rsidRPr="005D53A3" w:rsidRDefault="001754B0" w:rsidP="001754B0">
      <w:pPr>
        <w:ind w:firstLine="720"/>
        <w:jc w:val="both"/>
        <w:rPr>
          <w:sz w:val="20"/>
          <w:szCs w:val="20"/>
        </w:rPr>
      </w:pPr>
      <w:r w:rsidRPr="005D53A3">
        <w:rPr>
          <w:sz w:val="20"/>
          <w:szCs w:val="20"/>
        </w:rPr>
        <w:t xml:space="preserve">список на перечисление средств молодым семьям, получившим свидетельства на получение социальных выплат на приобретение (строительство) жилья в рамках реализации подпрограммы «Обеспечение жильем молодых семей Ельниковского муниципального района на 2011-2015 годы», утвержденной постановлением администрации Ельниковского муниципального района Республики Мордовия № 175 от 30 марта </w:t>
      </w:r>
      <w:smartTag w:uri="urn:schemas-microsoft-com:office:smarttags" w:element="metricconverter">
        <w:smartTagPr>
          <w:attr w:name="ProductID" w:val="2011 г"/>
        </w:smartTagPr>
        <w:r w:rsidRPr="005D53A3">
          <w:rPr>
            <w:sz w:val="20"/>
            <w:szCs w:val="20"/>
          </w:rPr>
          <w:t>2011 г</w:t>
        </w:r>
      </w:smartTag>
      <w:r w:rsidRPr="005D53A3">
        <w:rPr>
          <w:sz w:val="20"/>
          <w:szCs w:val="20"/>
        </w:rPr>
        <w:t>. по состоянию на текущее число:</w:t>
      </w:r>
    </w:p>
    <w:p w:rsidR="001754B0" w:rsidRPr="005D53A3" w:rsidRDefault="001754B0" w:rsidP="001754B0">
      <w:pPr>
        <w:ind w:firstLine="720"/>
        <w:jc w:val="both"/>
        <w:rPr>
          <w:sz w:val="20"/>
          <w:szCs w:val="20"/>
        </w:rPr>
      </w:pPr>
      <w:r w:rsidRPr="005D53A3">
        <w:rPr>
          <w:sz w:val="20"/>
          <w:szCs w:val="20"/>
        </w:rPr>
        <w:t>в списке указываются фамилия, имя, отчество супруга (или одинокого родителя), на имя которого открыт банковский счет;</w:t>
      </w:r>
    </w:p>
    <w:p w:rsidR="001754B0" w:rsidRPr="005D53A3" w:rsidRDefault="001754B0" w:rsidP="001754B0">
      <w:pPr>
        <w:ind w:firstLine="720"/>
        <w:jc w:val="both"/>
        <w:rPr>
          <w:sz w:val="20"/>
          <w:szCs w:val="20"/>
        </w:rPr>
      </w:pPr>
      <w:r w:rsidRPr="005D53A3">
        <w:rPr>
          <w:sz w:val="20"/>
          <w:szCs w:val="20"/>
        </w:rPr>
        <w:lastRenderedPageBreak/>
        <w:t>состав семьи;</w:t>
      </w:r>
    </w:p>
    <w:p w:rsidR="001754B0" w:rsidRPr="005D53A3" w:rsidRDefault="001754B0" w:rsidP="001754B0">
      <w:pPr>
        <w:ind w:firstLine="720"/>
        <w:jc w:val="both"/>
        <w:rPr>
          <w:sz w:val="20"/>
          <w:szCs w:val="20"/>
        </w:rPr>
      </w:pPr>
      <w:r w:rsidRPr="005D53A3">
        <w:rPr>
          <w:sz w:val="20"/>
          <w:szCs w:val="20"/>
        </w:rPr>
        <w:t>номер и дата свидетельства;</w:t>
      </w:r>
    </w:p>
    <w:p w:rsidR="001754B0" w:rsidRPr="005D53A3" w:rsidRDefault="001754B0" w:rsidP="001754B0">
      <w:pPr>
        <w:ind w:firstLine="720"/>
        <w:jc w:val="both"/>
        <w:rPr>
          <w:sz w:val="20"/>
          <w:szCs w:val="20"/>
        </w:rPr>
      </w:pPr>
      <w:r w:rsidRPr="005D53A3">
        <w:rPr>
          <w:sz w:val="20"/>
          <w:szCs w:val="20"/>
        </w:rPr>
        <w:t>дата открытия счета;</w:t>
      </w:r>
    </w:p>
    <w:p w:rsidR="001754B0" w:rsidRPr="005D53A3" w:rsidRDefault="001754B0" w:rsidP="001754B0">
      <w:pPr>
        <w:ind w:firstLine="720"/>
        <w:jc w:val="both"/>
        <w:rPr>
          <w:sz w:val="20"/>
          <w:szCs w:val="20"/>
        </w:rPr>
      </w:pPr>
      <w:r w:rsidRPr="005D53A3">
        <w:rPr>
          <w:sz w:val="20"/>
          <w:szCs w:val="20"/>
        </w:rPr>
        <w:t>сумма социальной выплаты, в том числе за счет средств федерального, республиканского.</w:t>
      </w:r>
    </w:p>
    <w:p w:rsidR="001754B0" w:rsidRPr="005D53A3" w:rsidRDefault="001754B0" w:rsidP="001754B0">
      <w:pPr>
        <w:ind w:firstLine="720"/>
        <w:jc w:val="both"/>
        <w:rPr>
          <w:sz w:val="20"/>
          <w:szCs w:val="20"/>
        </w:rPr>
      </w:pPr>
      <w:r w:rsidRPr="005D53A3">
        <w:rPr>
          <w:sz w:val="20"/>
          <w:szCs w:val="20"/>
        </w:rPr>
        <w:t>В течение 5 рабочих дней со дня получения дел на банковский счет молодой семьи перечисляются бюджетные средства - социальные выплаты в полном объеме.</w:t>
      </w:r>
    </w:p>
    <w:p w:rsidR="001754B0" w:rsidRPr="005D53A3" w:rsidRDefault="001754B0" w:rsidP="001754B0">
      <w:pPr>
        <w:ind w:firstLine="720"/>
        <w:jc w:val="both"/>
        <w:rPr>
          <w:sz w:val="20"/>
          <w:szCs w:val="20"/>
        </w:rPr>
      </w:pPr>
      <w:r w:rsidRPr="005D53A3">
        <w:rPr>
          <w:sz w:val="20"/>
          <w:szCs w:val="20"/>
        </w:rPr>
        <w:t>3.6.6. До 10-го числа следующего отчетного месяца уполномоченный банк предоставляет в Администрацию Ельниковского муниципального района информацию о перечислении бюджетных средств с банковского счета молодой семьи в счет оплаты приобретенного жилого помещения.</w:t>
      </w:r>
    </w:p>
    <w:p w:rsidR="001754B0" w:rsidRPr="005D53A3" w:rsidRDefault="001754B0" w:rsidP="001754B0">
      <w:pPr>
        <w:ind w:firstLine="720"/>
        <w:jc w:val="both"/>
        <w:rPr>
          <w:sz w:val="20"/>
          <w:szCs w:val="20"/>
        </w:rPr>
      </w:pPr>
      <w:r w:rsidRPr="005D53A3">
        <w:rPr>
          <w:sz w:val="20"/>
          <w:szCs w:val="20"/>
        </w:rPr>
        <w:t>3.6.7. После получения информации о перечислении средств Администрация Ельниковского муниципального района принимает решение о снятии молодой семьи с учета граждан, нуждающихся в получении жилого помещения.</w:t>
      </w:r>
    </w:p>
    <w:p w:rsidR="001754B0" w:rsidRPr="005D53A3" w:rsidRDefault="001754B0" w:rsidP="001754B0">
      <w:pPr>
        <w:ind w:firstLine="540"/>
        <w:jc w:val="both"/>
        <w:rPr>
          <w:b/>
          <w:color w:val="000000"/>
          <w:sz w:val="20"/>
          <w:szCs w:val="20"/>
        </w:rPr>
      </w:pPr>
      <w:bookmarkStart w:id="28" w:name="sub_3020"/>
      <w:r w:rsidRPr="005D53A3">
        <w:rPr>
          <w:b/>
          <w:color w:val="000000"/>
          <w:sz w:val="20"/>
          <w:szCs w:val="20"/>
          <w:lang w:val="en-US"/>
        </w:rPr>
        <w:t>IV</w:t>
      </w:r>
      <w:r w:rsidRPr="005D53A3">
        <w:rPr>
          <w:b/>
          <w:color w:val="000000"/>
          <w:sz w:val="20"/>
          <w:szCs w:val="20"/>
        </w:rPr>
        <w:t>. Формы контроля за исполнением административного регламента</w:t>
      </w:r>
    </w:p>
    <w:p w:rsidR="001754B0" w:rsidRPr="005D53A3" w:rsidRDefault="001754B0" w:rsidP="001754B0">
      <w:pPr>
        <w:ind w:firstLine="720"/>
        <w:jc w:val="both"/>
        <w:rPr>
          <w:sz w:val="20"/>
          <w:szCs w:val="20"/>
        </w:rPr>
      </w:pPr>
      <w:r w:rsidRPr="005D53A3">
        <w:rPr>
          <w:sz w:val="20"/>
          <w:szCs w:val="20"/>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заместителем Главы администрации Ельниковского муниципального района, курирующим предоставление данной муниципальной услуги.</w:t>
      </w:r>
    </w:p>
    <w:p w:rsidR="001754B0" w:rsidRPr="005D53A3" w:rsidRDefault="001754B0" w:rsidP="001754B0">
      <w:pPr>
        <w:ind w:firstLine="720"/>
        <w:jc w:val="both"/>
        <w:rPr>
          <w:sz w:val="20"/>
          <w:szCs w:val="20"/>
        </w:rPr>
      </w:pPr>
      <w:r w:rsidRPr="005D53A3">
        <w:rPr>
          <w:sz w:val="20"/>
          <w:szCs w:val="20"/>
        </w:rPr>
        <w:t>4.2. Контроль за полнотой и качеством предоставления муниципальной услуги включает в себя проведение проверок, выявление и устранение нарушений прав молодых семей, рассмотрение, принятие решений и подготовку ответов на обращения молодых семей, содержащие жалобы на решения, действия (бездействия) специалиста. По результатам контроля осуществляется привлечение виновных лиц к ответственности в соответствии с законодательством Российской Федерации и Республики Мордовия, настоящим Административным регламентом.</w:t>
      </w:r>
    </w:p>
    <w:p w:rsidR="001754B0" w:rsidRPr="005D53A3" w:rsidRDefault="001754B0" w:rsidP="001754B0">
      <w:pPr>
        <w:ind w:firstLine="720"/>
        <w:jc w:val="both"/>
        <w:rPr>
          <w:sz w:val="20"/>
          <w:szCs w:val="20"/>
        </w:rPr>
      </w:pPr>
      <w:r w:rsidRPr="005D53A3">
        <w:rPr>
          <w:sz w:val="20"/>
          <w:szCs w:val="20"/>
        </w:rPr>
        <w:t>4.3. Проверки полноты и качества предоставления муниципальной услуги осуществляются на основании распоряжения Администрации Ельниковского муниципального района.</w:t>
      </w:r>
    </w:p>
    <w:p w:rsidR="001754B0" w:rsidRPr="005D53A3" w:rsidRDefault="001754B0" w:rsidP="001754B0">
      <w:pPr>
        <w:ind w:firstLine="720"/>
        <w:jc w:val="both"/>
        <w:rPr>
          <w:sz w:val="20"/>
          <w:szCs w:val="20"/>
        </w:rPr>
      </w:pPr>
      <w:r w:rsidRPr="005D53A3">
        <w:rPr>
          <w:sz w:val="20"/>
          <w:szCs w:val="20"/>
        </w:rPr>
        <w:t>4.4. 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заявителей.</w:t>
      </w:r>
    </w:p>
    <w:p w:rsidR="001754B0" w:rsidRPr="005D53A3" w:rsidRDefault="001754B0" w:rsidP="001754B0">
      <w:pPr>
        <w:ind w:firstLine="720"/>
        <w:jc w:val="both"/>
        <w:rPr>
          <w:sz w:val="20"/>
          <w:szCs w:val="20"/>
        </w:rPr>
      </w:pPr>
      <w:r w:rsidRPr="005D53A3">
        <w:rPr>
          <w:sz w:val="20"/>
          <w:szCs w:val="20"/>
        </w:rPr>
        <w:t>4.5. Для проведения проверки полноты и качества предоставления муниципальной услуги формируется комиссия. Результаты деятельности комиссии оформляются в виде справки, в которой отмечаются выявленные недостатки и предложения по их устранению.</w:t>
      </w:r>
    </w:p>
    <w:p w:rsidR="001754B0" w:rsidRPr="005D53A3" w:rsidRDefault="001754B0" w:rsidP="001754B0">
      <w:pPr>
        <w:ind w:firstLine="720"/>
        <w:jc w:val="both"/>
        <w:rPr>
          <w:sz w:val="20"/>
          <w:szCs w:val="20"/>
        </w:rPr>
      </w:pPr>
      <w:r w:rsidRPr="005D53A3">
        <w:rPr>
          <w:sz w:val="20"/>
          <w:szCs w:val="20"/>
        </w:rPr>
        <w:t>Справка подписывается председателем комиссии и утверждается Главой Администрации Ельниковского муниципального района.</w:t>
      </w:r>
    </w:p>
    <w:p w:rsidR="001754B0" w:rsidRPr="005D53A3" w:rsidRDefault="001754B0" w:rsidP="001754B0">
      <w:pPr>
        <w:pStyle w:val="a9"/>
        <w:spacing w:after="0" w:line="240" w:lineRule="auto"/>
        <w:ind w:left="0" w:firstLine="709"/>
        <w:jc w:val="both"/>
        <w:rPr>
          <w:rFonts w:ascii="Times New Roman" w:hAnsi="Times New Roman"/>
          <w:b/>
          <w:sz w:val="20"/>
          <w:szCs w:val="20"/>
        </w:rPr>
      </w:pPr>
      <w:r w:rsidRPr="005D53A3">
        <w:rPr>
          <w:rFonts w:ascii="Times New Roman" w:hAnsi="Times New Roman"/>
          <w:b/>
          <w:sz w:val="20"/>
          <w:szCs w:val="20"/>
          <w:lang w:val="en-US"/>
        </w:rPr>
        <w:t>V</w:t>
      </w:r>
      <w:r w:rsidRPr="005D53A3">
        <w:rPr>
          <w:rFonts w:ascii="Times New Roman" w:hAnsi="Times New Roman"/>
          <w:b/>
          <w:sz w:val="20"/>
          <w:szCs w:val="20"/>
        </w:rPr>
        <w:t>.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1754B0" w:rsidRPr="005D53A3" w:rsidRDefault="001754B0" w:rsidP="001754B0">
      <w:pPr>
        <w:pStyle w:val="a9"/>
        <w:tabs>
          <w:tab w:val="left" w:pos="0"/>
        </w:tabs>
        <w:spacing w:after="0" w:line="240" w:lineRule="auto"/>
        <w:ind w:left="0" w:firstLine="709"/>
        <w:jc w:val="both"/>
        <w:rPr>
          <w:rFonts w:ascii="Times New Roman" w:hAnsi="Times New Roman"/>
          <w:b/>
          <w:sz w:val="20"/>
          <w:szCs w:val="20"/>
        </w:rPr>
      </w:pPr>
      <w:r w:rsidRPr="005D53A3">
        <w:rPr>
          <w:rFonts w:ascii="Times New Roman" w:hAnsi="Times New Roman"/>
          <w:b/>
          <w:sz w:val="20"/>
          <w:szCs w:val="20"/>
        </w:rPr>
        <w:t>Подраздел 1. Предмет досудебного (внесудебного) обжалования</w:t>
      </w:r>
    </w:p>
    <w:p w:rsidR="001754B0" w:rsidRPr="005D53A3" w:rsidRDefault="001754B0" w:rsidP="001754B0">
      <w:pPr>
        <w:ind w:firstLine="567"/>
        <w:jc w:val="both"/>
        <w:rPr>
          <w:sz w:val="20"/>
          <w:szCs w:val="20"/>
        </w:rPr>
      </w:pPr>
      <w:r w:rsidRPr="005D53A3">
        <w:rPr>
          <w:sz w:val="20"/>
          <w:szCs w:val="20"/>
        </w:rPr>
        <w:t>5.1. Молодые семьи имеют право на обжалование действий или бездействия должностных лиц отдела в досудебном и судебном порядке.</w:t>
      </w:r>
    </w:p>
    <w:p w:rsidR="001754B0" w:rsidRPr="005D53A3" w:rsidRDefault="001754B0" w:rsidP="001754B0">
      <w:pPr>
        <w:ind w:firstLine="567"/>
        <w:jc w:val="both"/>
        <w:rPr>
          <w:sz w:val="20"/>
          <w:szCs w:val="20"/>
        </w:rPr>
      </w:pPr>
      <w:r w:rsidRPr="005D53A3">
        <w:rPr>
          <w:sz w:val="20"/>
          <w:szCs w:val="20"/>
        </w:rPr>
        <w:t>5.2.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http://www.gosuslugi.ru/,</w:t>
      </w:r>
      <w:r w:rsidRPr="005D53A3">
        <w:rPr>
          <w:rFonts w:eastAsia="Calibri"/>
          <w:sz w:val="20"/>
          <w:szCs w:val="20"/>
          <w:lang w:eastAsia="en-US"/>
        </w:rPr>
        <w:t xml:space="preserve"> </w:t>
      </w:r>
      <w:hyperlink r:id="rId16" w:history="1">
        <w:r w:rsidRPr="005D53A3">
          <w:rPr>
            <w:color w:val="000000"/>
            <w:sz w:val="20"/>
            <w:szCs w:val="20"/>
            <w:u w:val="single"/>
          </w:rPr>
          <w:t>http://gosuslugi.e-mordovia.ru</w:t>
        </w:r>
      </w:hyperlink>
      <w:r w:rsidRPr="005D53A3">
        <w:rPr>
          <w:color w:val="000000"/>
          <w:sz w:val="20"/>
          <w:szCs w:val="20"/>
        </w:rPr>
        <w:t xml:space="preserve">, </w:t>
      </w:r>
      <w:r w:rsidRPr="005D53A3">
        <w:rPr>
          <w:sz w:val="20"/>
          <w:szCs w:val="20"/>
        </w:rPr>
        <w:t xml:space="preserve"> в администрацию Ельниковского муниципального района.</w:t>
      </w:r>
    </w:p>
    <w:p w:rsidR="001754B0" w:rsidRPr="005D53A3" w:rsidRDefault="001754B0" w:rsidP="001754B0">
      <w:pPr>
        <w:ind w:firstLine="567"/>
        <w:jc w:val="both"/>
        <w:rPr>
          <w:sz w:val="20"/>
          <w:szCs w:val="20"/>
        </w:rPr>
      </w:pPr>
      <w:r w:rsidRPr="005D53A3">
        <w:rPr>
          <w:sz w:val="20"/>
          <w:szCs w:val="20"/>
        </w:rPr>
        <w:t>5.3.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1754B0" w:rsidRPr="005D53A3" w:rsidRDefault="001754B0" w:rsidP="001754B0">
      <w:pPr>
        <w:ind w:firstLine="567"/>
        <w:jc w:val="both"/>
        <w:rPr>
          <w:sz w:val="20"/>
          <w:szCs w:val="20"/>
        </w:rPr>
      </w:pPr>
      <w:r w:rsidRPr="005D53A3">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754B0" w:rsidRPr="005D53A3" w:rsidRDefault="001754B0" w:rsidP="001754B0">
      <w:pPr>
        <w:ind w:firstLine="567"/>
        <w:jc w:val="both"/>
        <w:rPr>
          <w:sz w:val="20"/>
          <w:szCs w:val="20"/>
        </w:rPr>
      </w:pPr>
      <w:r w:rsidRPr="005D53A3">
        <w:rPr>
          <w:sz w:val="20"/>
          <w:szCs w:val="20"/>
        </w:rPr>
        <w:t>а) оформленная в соответствии с законодательством Российской Федерации доверенность (для физических лиц);</w:t>
      </w:r>
    </w:p>
    <w:p w:rsidR="001754B0" w:rsidRPr="005D53A3" w:rsidRDefault="001754B0" w:rsidP="001754B0">
      <w:pPr>
        <w:ind w:firstLine="567"/>
        <w:jc w:val="both"/>
        <w:rPr>
          <w:sz w:val="20"/>
          <w:szCs w:val="20"/>
        </w:rPr>
      </w:pPr>
      <w:r w:rsidRPr="005D53A3">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754B0" w:rsidRPr="005D53A3" w:rsidRDefault="001754B0" w:rsidP="001754B0">
      <w:pPr>
        <w:ind w:firstLine="567"/>
        <w:jc w:val="both"/>
        <w:rPr>
          <w:sz w:val="20"/>
          <w:szCs w:val="20"/>
        </w:rPr>
      </w:pPr>
      <w:r w:rsidRPr="005D53A3">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754B0" w:rsidRPr="005D53A3" w:rsidRDefault="001754B0" w:rsidP="001754B0">
      <w:pPr>
        <w:ind w:firstLine="567"/>
        <w:jc w:val="both"/>
        <w:rPr>
          <w:sz w:val="20"/>
          <w:szCs w:val="20"/>
        </w:rPr>
      </w:pPr>
      <w:r w:rsidRPr="005D53A3">
        <w:rPr>
          <w:sz w:val="20"/>
          <w:szCs w:val="20"/>
        </w:rPr>
        <w:t>5.4.  Заявитель может обратиться с жалобой, в том числе в следующих случаях:</w:t>
      </w:r>
    </w:p>
    <w:p w:rsidR="001754B0" w:rsidRPr="005D53A3" w:rsidRDefault="001754B0" w:rsidP="001754B0">
      <w:pPr>
        <w:ind w:firstLine="567"/>
        <w:jc w:val="both"/>
        <w:rPr>
          <w:sz w:val="20"/>
          <w:szCs w:val="20"/>
        </w:rPr>
      </w:pPr>
      <w:r w:rsidRPr="005D53A3">
        <w:rPr>
          <w:sz w:val="20"/>
          <w:szCs w:val="20"/>
        </w:rPr>
        <w:t>а) нарушение срока регистрации запроса заявителя о предоставлении муниципальной услуги;</w:t>
      </w:r>
    </w:p>
    <w:p w:rsidR="001754B0" w:rsidRPr="005D53A3" w:rsidRDefault="001754B0" w:rsidP="001754B0">
      <w:pPr>
        <w:ind w:firstLine="567"/>
        <w:jc w:val="both"/>
        <w:rPr>
          <w:sz w:val="20"/>
          <w:szCs w:val="20"/>
        </w:rPr>
      </w:pPr>
      <w:r w:rsidRPr="005D53A3">
        <w:rPr>
          <w:sz w:val="20"/>
          <w:szCs w:val="20"/>
        </w:rPr>
        <w:t>б) нарушение срока предоставления муниципальной услуги;</w:t>
      </w:r>
    </w:p>
    <w:p w:rsidR="001754B0" w:rsidRPr="005D53A3" w:rsidRDefault="001754B0" w:rsidP="001754B0">
      <w:pPr>
        <w:ind w:firstLine="567"/>
        <w:jc w:val="both"/>
        <w:rPr>
          <w:sz w:val="20"/>
          <w:szCs w:val="20"/>
        </w:rPr>
      </w:pPr>
      <w:r w:rsidRPr="005D53A3">
        <w:rPr>
          <w:sz w:val="20"/>
          <w:szCs w:val="20"/>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1754B0" w:rsidRPr="005D53A3" w:rsidRDefault="001754B0" w:rsidP="001754B0">
      <w:pPr>
        <w:ind w:firstLine="567"/>
        <w:jc w:val="both"/>
        <w:rPr>
          <w:sz w:val="20"/>
          <w:szCs w:val="20"/>
        </w:rPr>
      </w:pPr>
      <w:r w:rsidRPr="005D53A3">
        <w:rPr>
          <w:sz w:val="20"/>
          <w:szCs w:val="20"/>
        </w:rPr>
        <w:lastRenderedPageBreak/>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1754B0" w:rsidRPr="005D53A3" w:rsidRDefault="001754B0" w:rsidP="001754B0">
      <w:pPr>
        <w:ind w:firstLine="567"/>
        <w:jc w:val="both"/>
        <w:rPr>
          <w:sz w:val="20"/>
          <w:szCs w:val="20"/>
        </w:rPr>
      </w:pPr>
      <w:r w:rsidRPr="005D53A3">
        <w:rPr>
          <w:sz w:val="20"/>
          <w:szCs w:val="20"/>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Ельниковского муниципального района;</w:t>
      </w:r>
    </w:p>
    <w:p w:rsidR="001754B0" w:rsidRPr="005D53A3" w:rsidRDefault="001754B0" w:rsidP="001754B0">
      <w:pPr>
        <w:ind w:firstLine="567"/>
        <w:jc w:val="both"/>
        <w:rPr>
          <w:sz w:val="20"/>
          <w:szCs w:val="20"/>
        </w:rPr>
      </w:pPr>
      <w:r w:rsidRPr="005D53A3">
        <w:rPr>
          <w:sz w:val="20"/>
          <w:szCs w:val="20"/>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Ельниковского муниципального района;</w:t>
      </w:r>
    </w:p>
    <w:p w:rsidR="001754B0" w:rsidRPr="005D53A3" w:rsidRDefault="001754B0" w:rsidP="001754B0">
      <w:pPr>
        <w:ind w:firstLine="567"/>
        <w:jc w:val="both"/>
        <w:rPr>
          <w:sz w:val="20"/>
          <w:szCs w:val="20"/>
        </w:rPr>
      </w:pPr>
      <w:r w:rsidRPr="005D53A3">
        <w:rPr>
          <w:sz w:val="20"/>
          <w:szCs w:val="20"/>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54B0" w:rsidRPr="005D53A3" w:rsidRDefault="001754B0" w:rsidP="001754B0">
      <w:pPr>
        <w:ind w:firstLine="567"/>
        <w:jc w:val="both"/>
        <w:rPr>
          <w:b/>
          <w:sz w:val="20"/>
          <w:szCs w:val="20"/>
        </w:rPr>
      </w:pPr>
      <w:r w:rsidRPr="005D53A3">
        <w:rPr>
          <w:b/>
          <w:sz w:val="20"/>
          <w:szCs w:val="20"/>
        </w:rPr>
        <w:t>Подраздел 2.  Порядок досудебного (внесудебного) обжалования</w:t>
      </w:r>
    </w:p>
    <w:p w:rsidR="001754B0" w:rsidRPr="005D53A3" w:rsidRDefault="001754B0" w:rsidP="001754B0">
      <w:pPr>
        <w:ind w:firstLine="567"/>
        <w:jc w:val="both"/>
        <w:rPr>
          <w:sz w:val="20"/>
          <w:szCs w:val="20"/>
        </w:rPr>
      </w:pPr>
      <w:r w:rsidRPr="005D53A3">
        <w:rPr>
          <w:sz w:val="20"/>
          <w:szCs w:val="20"/>
        </w:rPr>
        <w:t xml:space="preserve">5.5. Заявитель в своем письменном обращении в обязательном порядке указывает: </w:t>
      </w:r>
    </w:p>
    <w:p w:rsidR="001754B0" w:rsidRPr="005D53A3" w:rsidRDefault="001754B0" w:rsidP="001754B0">
      <w:pPr>
        <w:ind w:firstLine="567"/>
        <w:jc w:val="both"/>
        <w:rPr>
          <w:sz w:val="20"/>
          <w:szCs w:val="20"/>
        </w:rPr>
      </w:pPr>
      <w:r w:rsidRPr="005D53A3">
        <w:rPr>
          <w:sz w:val="20"/>
          <w:szCs w:val="20"/>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1754B0" w:rsidRPr="005D53A3" w:rsidRDefault="001754B0" w:rsidP="001754B0">
      <w:pPr>
        <w:ind w:firstLine="567"/>
        <w:jc w:val="both"/>
        <w:rPr>
          <w:sz w:val="20"/>
          <w:szCs w:val="20"/>
        </w:rPr>
      </w:pPr>
      <w:r w:rsidRPr="005D53A3">
        <w:rPr>
          <w:sz w:val="20"/>
          <w:szCs w:val="20"/>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54B0" w:rsidRPr="005D53A3" w:rsidRDefault="001754B0" w:rsidP="001754B0">
      <w:pPr>
        <w:ind w:firstLine="567"/>
        <w:jc w:val="both"/>
        <w:rPr>
          <w:sz w:val="20"/>
          <w:szCs w:val="20"/>
        </w:rPr>
      </w:pPr>
      <w:r w:rsidRPr="005D53A3">
        <w:rPr>
          <w:sz w:val="20"/>
          <w:szCs w:val="20"/>
        </w:rPr>
        <w:t>в) сведения об обжалуемых решениях и действиях (бездействии) органа, предоставляющего муниципальную услугу, его должностного лица;</w:t>
      </w:r>
    </w:p>
    <w:p w:rsidR="001754B0" w:rsidRPr="005D53A3" w:rsidRDefault="001754B0" w:rsidP="001754B0">
      <w:pPr>
        <w:ind w:firstLine="567"/>
        <w:jc w:val="both"/>
        <w:rPr>
          <w:sz w:val="20"/>
          <w:szCs w:val="20"/>
        </w:rPr>
      </w:pPr>
      <w:r w:rsidRPr="005D53A3">
        <w:rPr>
          <w:sz w:val="20"/>
          <w:szCs w:val="20"/>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1754B0" w:rsidRPr="005D53A3" w:rsidRDefault="001754B0" w:rsidP="001754B0">
      <w:pPr>
        <w:ind w:firstLine="567"/>
        <w:jc w:val="both"/>
        <w:rPr>
          <w:sz w:val="20"/>
          <w:szCs w:val="20"/>
        </w:rPr>
      </w:pPr>
      <w:r w:rsidRPr="005D53A3">
        <w:rPr>
          <w:sz w:val="20"/>
          <w:szCs w:val="20"/>
        </w:rPr>
        <w:t>Дополнительно в письменном обращении могут быть указаны: иные сведения, которые заявитель считает необходимым сообщить.</w:t>
      </w:r>
    </w:p>
    <w:p w:rsidR="001754B0" w:rsidRPr="005D53A3" w:rsidRDefault="001754B0" w:rsidP="001754B0">
      <w:pPr>
        <w:ind w:firstLine="567"/>
        <w:jc w:val="both"/>
        <w:rPr>
          <w:sz w:val="20"/>
          <w:szCs w:val="20"/>
        </w:rPr>
      </w:pPr>
      <w:r w:rsidRPr="005D53A3">
        <w:rPr>
          <w:sz w:val="20"/>
          <w:szCs w:val="20"/>
        </w:rPr>
        <w:t>5.6.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1754B0" w:rsidRPr="005D53A3" w:rsidRDefault="001754B0" w:rsidP="001754B0">
      <w:pPr>
        <w:ind w:firstLine="567"/>
        <w:jc w:val="both"/>
        <w:rPr>
          <w:sz w:val="20"/>
          <w:szCs w:val="20"/>
        </w:rPr>
      </w:pPr>
      <w:r w:rsidRPr="005D53A3">
        <w:rPr>
          <w:sz w:val="20"/>
          <w:szCs w:val="20"/>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1754B0" w:rsidRPr="005D53A3" w:rsidRDefault="001754B0" w:rsidP="001754B0">
      <w:pPr>
        <w:ind w:firstLine="567"/>
        <w:jc w:val="both"/>
        <w:rPr>
          <w:sz w:val="20"/>
          <w:szCs w:val="20"/>
        </w:rPr>
      </w:pPr>
      <w:r w:rsidRPr="005D53A3">
        <w:rPr>
          <w:sz w:val="20"/>
          <w:szCs w:val="20"/>
        </w:rPr>
        <w:t>5.7. При подаче жалобы в электронном виде документы, указанные в пункте 5.3.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54B0" w:rsidRPr="005D53A3" w:rsidRDefault="001754B0" w:rsidP="001754B0">
      <w:pPr>
        <w:ind w:firstLine="567"/>
        <w:jc w:val="both"/>
        <w:rPr>
          <w:sz w:val="20"/>
          <w:szCs w:val="20"/>
        </w:rPr>
      </w:pPr>
      <w:r w:rsidRPr="005D53A3">
        <w:rPr>
          <w:sz w:val="20"/>
          <w:szCs w:val="20"/>
        </w:rPr>
        <w:t>5.8.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1754B0" w:rsidRPr="005D53A3" w:rsidRDefault="001754B0" w:rsidP="001754B0">
      <w:pPr>
        <w:ind w:firstLine="567"/>
        <w:jc w:val="both"/>
        <w:rPr>
          <w:sz w:val="20"/>
          <w:szCs w:val="20"/>
        </w:rPr>
      </w:pPr>
      <w:r w:rsidRPr="005D53A3">
        <w:rPr>
          <w:sz w:val="20"/>
          <w:szCs w:val="20"/>
        </w:rPr>
        <w:t>При отсутствии вышестоящего органа жалоба подается непосредственно руководителю органа, предоставляющего муниципальную услугу.</w:t>
      </w:r>
    </w:p>
    <w:p w:rsidR="001754B0" w:rsidRPr="005D53A3" w:rsidRDefault="001754B0" w:rsidP="001754B0">
      <w:pPr>
        <w:ind w:firstLine="567"/>
        <w:jc w:val="both"/>
        <w:rPr>
          <w:sz w:val="20"/>
          <w:szCs w:val="20"/>
        </w:rPr>
      </w:pPr>
      <w:r w:rsidRPr="005D53A3">
        <w:rPr>
          <w:sz w:val="20"/>
          <w:szCs w:val="20"/>
        </w:rPr>
        <w:t>5.9.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1754B0" w:rsidRPr="005D53A3" w:rsidRDefault="001754B0" w:rsidP="001754B0">
      <w:pPr>
        <w:ind w:firstLine="567"/>
        <w:jc w:val="both"/>
        <w:rPr>
          <w:sz w:val="20"/>
          <w:szCs w:val="20"/>
        </w:rPr>
      </w:pPr>
      <w:r w:rsidRPr="005D53A3">
        <w:rPr>
          <w:sz w:val="20"/>
          <w:szCs w:val="20"/>
        </w:rPr>
        <w:t>При этом срок рассмотрения жалобы исчисляется со дня регистрации жалобы в уполномоченном на ее рассмотрение органе.</w:t>
      </w:r>
    </w:p>
    <w:p w:rsidR="001754B0" w:rsidRPr="005D53A3" w:rsidRDefault="001754B0" w:rsidP="001754B0">
      <w:pPr>
        <w:ind w:firstLine="567"/>
        <w:jc w:val="both"/>
        <w:rPr>
          <w:sz w:val="20"/>
          <w:szCs w:val="20"/>
        </w:rPr>
      </w:pPr>
      <w:r w:rsidRPr="005D53A3">
        <w:rPr>
          <w:sz w:val="20"/>
          <w:szCs w:val="20"/>
        </w:rPr>
        <w:t>5.10.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p w:rsidR="001754B0" w:rsidRPr="005D53A3" w:rsidRDefault="001754B0" w:rsidP="001754B0">
      <w:pPr>
        <w:ind w:firstLine="567"/>
        <w:jc w:val="both"/>
        <w:rPr>
          <w:sz w:val="20"/>
          <w:szCs w:val="20"/>
        </w:rPr>
      </w:pPr>
      <w:r w:rsidRPr="005D53A3">
        <w:rPr>
          <w:sz w:val="20"/>
          <w:szCs w:val="20"/>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1754B0" w:rsidRPr="005D53A3" w:rsidRDefault="001754B0" w:rsidP="001754B0">
      <w:pPr>
        <w:ind w:firstLine="567"/>
        <w:jc w:val="both"/>
        <w:rPr>
          <w:sz w:val="20"/>
          <w:szCs w:val="20"/>
        </w:rPr>
      </w:pPr>
      <w:r w:rsidRPr="005D53A3">
        <w:rPr>
          <w:sz w:val="20"/>
          <w:szCs w:val="20"/>
        </w:rPr>
        <w:t>При этом срок рассмотрения жалобы исчисляется со дня регистрации жалобы в уполномоченном на ее рассмотрение органе.</w:t>
      </w:r>
    </w:p>
    <w:p w:rsidR="001754B0" w:rsidRPr="005D53A3" w:rsidRDefault="001754B0" w:rsidP="001754B0">
      <w:pPr>
        <w:ind w:firstLine="567"/>
        <w:jc w:val="both"/>
        <w:rPr>
          <w:sz w:val="20"/>
          <w:szCs w:val="20"/>
        </w:rPr>
      </w:pPr>
      <w:r w:rsidRPr="005D53A3">
        <w:rPr>
          <w:sz w:val="20"/>
          <w:szCs w:val="20"/>
        </w:rPr>
        <w:t xml:space="preserve">5.11.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w:t>
      </w:r>
      <w:r w:rsidRPr="005D53A3">
        <w:rPr>
          <w:sz w:val="20"/>
          <w:szCs w:val="20"/>
        </w:rPr>
        <w:lastRenderedPageBreak/>
        <w:t>уполномоченное на рассмотрение жалоб, незамедлительно направляет соответствующие материалы в органы прокуратуры.</w:t>
      </w:r>
    </w:p>
    <w:p w:rsidR="001754B0" w:rsidRPr="005D53A3" w:rsidRDefault="001754B0" w:rsidP="001754B0">
      <w:pPr>
        <w:ind w:firstLine="567"/>
        <w:jc w:val="both"/>
        <w:rPr>
          <w:sz w:val="20"/>
          <w:szCs w:val="20"/>
        </w:rPr>
      </w:pPr>
      <w:r w:rsidRPr="005D53A3">
        <w:rPr>
          <w:sz w:val="20"/>
          <w:szCs w:val="20"/>
        </w:rPr>
        <w:t>5.12.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1754B0" w:rsidRPr="005D53A3" w:rsidRDefault="001754B0" w:rsidP="001754B0">
      <w:pPr>
        <w:ind w:firstLine="567"/>
        <w:jc w:val="both"/>
        <w:rPr>
          <w:sz w:val="20"/>
          <w:szCs w:val="20"/>
        </w:rPr>
      </w:pPr>
      <w:r w:rsidRPr="005D53A3">
        <w:rPr>
          <w:sz w:val="20"/>
          <w:szCs w:val="20"/>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1754B0" w:rsidRPr="005D53A3" w:rsidRDefault="001754B0" w:rsidP="001754B0">
      <w:pPr>
        <w:ind w:firstLine="567"/>
        <w:jc w:val="both"/>
        <w:rPr>
          <w:sz w:val="20"/>
          <w:szCs w:val="20"/>
        </w:rPr>
      </w:pPr>
      <w:r w:rsidRPr="005D53A3">
        <w:rPr>
          <w:sz w:val="20"/>
          <w:szCs w:val="20"/>
        </w:rPr>
        <w:t xml:space="preserve"> 5.13.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1754B0" w:rsidRPr="005D53A3" w:rsidRDefault="001754B0" w:rsidP="001754B0">
      <w:pPr>
        <w:ind w:firstLine="567"/>
        <w:jc w:val="both"/>
        <w:rPr>
          <w:sz w:val="20"/>
          <w:szCs w:val="20"/>
        </w:rPr>
      </w:pPr>
      <w:r w:rsidRPr="005D53A3">
        <w:rPr>
          <w:sz w:val="20"/>
          <w:szCs w:val="20"/>
        </w:rPr>
        <w:t>5.14. В ответе по результатам рассмотрения жалобы указываются:</w:t>
      </w:r>
    </w:p>
    <w:p w:rsidR="001754B0" w:rsidRPr="005D53A3" w:rsidRDefault="001754B0" w:rsidP="001754B0">
      <w:pPr>
        <w:ind w:firstLine="567"/>
        <w:jc w:val="both"/>
        <w:rPr>
          <w:sz w:val="20"/>
          <w:szCs w:val="20"/>
        </w:rPr>
      </w:pPr>
      <w:r w:rsidRPr="005D53A3">
        <w:rPr>
          <w:sz w:val="20"/>
          <w:szCs w:val="20"/>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1754B0" w:rsidRPr="005D53A3" w:rsidRDefault="001754B0" w:rsidP="001754B0">
      <w:pPr>
        <w:ind w:firstLine="567"/>
        <w:jc w:val="both"/>
        <w:rPr>
          <w:sz w:val="20"/>
          <w:szCs w:val="20"/>
        </w:rPr>
      </w:pPr>
      <w:r w:rsidRPr="005D53A3">
        <w:rPr>
          <w:sz w:val="20"/>
          <w:szCs w:val="20"/>
        </w:rPr>
        <w:t>б) номер, дата, место принятия решения, включая сведения о должностном лице, решение или действие (бездействие) которого обжалуется;</w:t>
      </w:r>
    </w:p>
    <w:p w:rsidR="001754B0" w:rsidRPr="005D53A3" w:rsidRDefault="001754B0" w:rsidP="001754B0">
      <w:pPr>
        <w:ind w:firstLine="567"/>
        <w:jc w:val="both"/>
        <w:rPr>
          <w:sz w:val="20"/>
          <w:szCs w:val="20"/>
        </w:rPr>
      </w:pPr>
      <w:r w:rsidRPr="005D53A3">
        <w:rPr>
          <w:sz w:val="20"/>
          <w:szCs w:val="20"/>
        </w:rPr>
        <w:t>в) фамилия, имя, отчество (при наличии) или наименование заявителя;</w:t>
      </w:r>
    </w:p>
    <w:p w:rsidR="001754B0" w:rsidRPr="005D53A3" w:rsidRDefault="001754B0" w:rsidP="001754B0">
      <w:pPr>
        <w:ind w:firstLine="567"/>
        <w:jc w:val="both"/>
        <w:rPr>
          <w:sz w:val="20"/>
          <w:szCs w:val="20"/>
        </w:rPr>
      </w:pPr>
      <w:r w:rsidRPr="005D53A3">
        <w:rPr>
          <w:sz w:val="20"/>
          <w:szCs w:val="20"/>
        </w:rPr>
        <w:t>г) основания для принятия решения по жалобе;</w:t>
      </w:r>
    </w:p>
    <w:p w:rsidR="001754B0" w:rsidRPr="005D53A3" w:rsidRDefault="001754B0" w:rsidP="001754B0">
      <w:pPr>
        <w:ind w:firstLine="567"/>
        <w:jc w:val="both"/>
        <w:rPr>
          <w:sz w:val="20"/>
          <w:szCs w:val="20"/>
        </w:rPr>
      </w:pPr>
      <w:r w:rsidRPr="005D53A3">
        <w:rPr>
          <w:sz w:val="20"/>
          <w:szCs w:val="20"/>
        </w:rPr>
        <w:t>д) принятое по жалобе решение;</w:t>
      </w:r>
    </w:p>
    <w:p w:rsidR="001754B0" w:rsidRPr="005D53A3" w:rsidRDefault="001754B0" w:rsidP="001754B0">
      <w:pPr>
        <w:ind w:firstLine="567"/>
        <w:jc w:val="both"/>
        <w:rPr>
          <w:sz w:val="20"/>
          <w:szCs w:val="20"/>
        </w:rPr>
      </w:pPr>
      <w:r w:rsidRPr="005D53A3">
        <w:rPr>
          <w:sz w:val="20"/>
          <w:szCs w:val="20"/>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754B0" w:rsidRPr="005D53A3" w:rsidRDefault="001754B0" w:rsidP="001754B0">
      <w:pPr>
        <w:ind w:firstLine="567"/>
        <w:jc w:val="both"/>
        <w:rPr>
          <w:sz w:val="20"/>
          <w:szCs w:val="20"/>
        </w:rPr>
      </w:pPr>
      <w:r w:rsidRPr="005D53A3">
        <w:rPr>
          <w:sz w:val="20"/>
          <w:szCs w:val="20"/>
        </w:rPr>
        <w:t>ж) сведения о порядке обжалования принятого по жалобе решения.</w:t>
      </w:r>
    </w:p>
    <w:p w:rsidR="001754B0" w:rsidRPr="005D53A3" w:rsidRDefault="001754B0" w:rsidP="001754B0">
      <w:pPr>
        <w:ind w:firstLine="567"/>
        <w:jc w:val="both"/>
        <w:rPr>
          <w:sz w:val="20"/>
          <w:szCs w:val="20"/>
        </w:rPr>
      </w:pPr>
      <w:r w:rsidRPr="005D53A3">
        <w:rPr>
          <w:sz w:val="20"/>
          <w:szCs w:val="20"/>
        </w:rPr>
        <w:t>Ответ по результатам рассмотрения жалобы подписывается главой администрации Ельниковского муниципального района.</w:t>
      </w:r>
    </w:p>
    <w:p w:rsidR="001754B0" w:rsidRPr="005D53A3" w:rsidRDefault="001754B0" w:rsidP="001754B0">
      <w:pPr>
        <w:ind w:firstLine="567"/>
        <w:jc w:val="both"/>
        <w:rPr>
          <w:sz w:val="20"/>
          <w:szCs w:val="20"/>
        </w:rPr>
      </w:pPr>
      <w:r w:rsidRPr="005D53A3">
        <w:rPr>
          <w:sz w:val="20"/>
          <w:szCs w:val="20"/>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754B0" w:rsidRPr="005D53A3" w:rsidRDefault="001754B0" w:rsidP="001754B0">
      <w:pPr>
        <w:ind w:firstLine="567"/>
        <w:jc w:val="both"/>
        <w:rPr>
          <w:sz w:val="20"/>
          <w:szCs w:val="20"/>
        </w:rPr>
      </w:pPr>
      <w:r w:rsidRPr="005D53A3">
        <w:rPr>
          <w:sz w:val="20"/>
          <w:szCs w:val="20"/>
        </w:rPr>
        <w:t>5.15. В удовлетворении жалобы может быть отказано в следующих случаях:</w:t>
      </w:r>
    </w:p>
    <w:p w:rsidR="001754B0" w:rsidRPr="005D53A3" w:rsidRDefault="001754B0" w:rsidP="001754B0">
      <w:pPr>
        <w:ind w:firstLine="567"/>
        <w:jc w:val="both"/>
        <w:rPr>
          <w:sz w:val="20"/>
          <w:szCs w:val="20"/>
        </w:rPr>
      </w:pPr>
      <w:r w:rsidRPr="005D53A3">
        <w:rPr>
          <w:sz w:val="20"/>
          <w:szCs w:val="20"/>
        </w:rPr>
        <w:t>а) наличие вступившего в законную силу решения суда, арбитражного суда по жалобе о том же предмете и по тем же основаниям;</w:t>
      </w:r>
    </w:p>
    <w:p w:rsidR="001754B0" w:rsidRPr="005D53A3" w:rsidRDefault="001754B0" w:rsidP="001754B0">
      <w:pPr>
        <w:ind w:firstLine="567"/>
        <w:jc w:val="both"/>
        <w:rPr>
          <w:sz w:val="20"/>
          <w:szCs w:val="20"/>
        </w:rPr>
      </w:pPr>
      <w:r w:rsidRPr="005D53A3">
        <w:rPr>
          <w:sz w:val="20"/>
          <w:szCs w:val="20"/>
        </w:rPr>
        <w:t>б) подача жалобы лицом, полномочия которого не подтверждены в порядке, установленном законодательством Российской Федерации;</w:t>
      </w:r>
    </w:p>
    <w:p w:rsidR="001754B0" w:rsidRPr="005D53A3" w:rsidRDefault="001754B0" w:rsidP="001754B0">
      <w:pPr>
        <w:ind w:firstLine="567"/>
        <w:jc w:val="both"/>
        <w:rPr>
          <w:sz w:val="20"/>
          <w:szCs w:val="20"/>
        </w:rPr>
      </w:pPr>
      <w:r w:rsidRPr="005D53A3">
        <w:rPr>
          <w:sz w:val="20"/>
          <w:szCs w:val="20"/>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1754B0" w:rsidRPr="005D53A3" w:rsidRDefault="001754B0" w:rsidP="001754B0">
      <w:pPr>
        <w:ind w:firstLine="567"/>
        <w:jc w:val="both"/>
        <w:rPr>
          <w:sz w:val="20"/>
          <w:szCs w:val="20"/>
        </w:rPr>
      </w:pPr>
      <w:r w:rsidRPr="005D53A3">
        <w:rPr>
          <w:sz w:val="20"/>
          <w:szCs w:val="20"/>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1754B0" w:rsidRPr="005D53A3" w:rsidRDefault="001754B0" w:rsidP="001754B0">
      <w:pPr>
        <w:ind w:firstLine="567"/>
        <w:jc w:val="both"/>
        <w:rPr>
          <w:sz w:val="20"/>
          <w:szCs w:val="20"/>
        </w:rPr>
      </w:pPr>
      <w:r w:rsidRPr="005D53A3">
        <w:rPr>
          <w:sz w:val="20"/>
          <w:szCs w:val="20"/>
        </w:rPr>
        <w:t>5.16. Уполномоченный на рассмотрение жалобы орган вправе оставить жалобу без ответа в следующих случаях:</w:t>
      </w:r>
    </w:p>
    <w:p w:rsidR="001754B0" w:rsidRPr="005D53A3" w:rsidRDefault="001754B0" w:rsidP="001754B0">
      <w:pPr>
        <w:ind w:firstLine="567"/>
        <w:jc w:val="both"/>
        <w:rPr>
          <w:sz w:val="20"/>
          <w:szCs w:val="20"/>
        </w:rPr>
      </w:pPr>
      <w:r w:rsidRPr="005D53A3">
        <w:rPr>
          <w:sz w:val="20"/>
          <w:szCs w:val="20"/>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1754B0" w:rsidRPr="005D53A3" w:rsidRDefault="001754B0" w:rsidP="001754B0">
      <w:pPr>
        <w:ind w:firstLine="567"/>
        <w:jc w:val="both"/>
        <w:rPr>
          <w:sz w:val="20"/>
          <w:szCs w:val="20"/>
        </w:rPr>
      </w:pPr>
      <w:r w:rsidRPr="005D53A3">
        <w:rPr>
          <w:sz w:val="20"/>
          <w:szCs w:val="20"/>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1754B0" w:rsidRPr="005D53A3" w:rsidRDefault="001754B0" w:rsidP="001754B0">
      <w:pPr>
        <w:ind w:firstLine="567"/>
        <w:jc w:val="both"/>
        <w:rPr>
          <w:sz w:val="20"/>
          <w:szCs w:val="20"/>
        </w:rPr>
      </w:pPr>
      <w:r w:rsidRPr="005D53A3">
        <w:rPr>
          <w:sz w:val="20"/>
          <w:szCs w:val="20"/>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1754B0" w:rsidRPr="005D53A3" w:rsidRDefault="001754B0" w:rsidP="001754B0">
      <w:pPr>
        <w:ind w:firstLine="567"/>
        <w:jc w:val="both"/>
        <w:rPr>
          <w:sz w:val="20"/>
          <w:szCs w:val="20"/>
        </w:rPr>
      </w:pPr>
      <w:r w:rsidRPr="005D53A3">
        <w:rPr>
          <w:sz w:val="20"/>
          <w:szCs w:val="20"/>
        </w:rPr>
        <w:t>5.17.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1754B0" w:rsidRPr="005D53A3" w:rsidRDefault="001754B0" w:rsidP="001754B0">
      <w:pPr>
        <w:ind w:firstLine="567"/>
        <w:jc w:val="both"/>
        <w:rPr>
          <w:sz w:val="20"/>
          <w:szCs w:val="20"/>
        </w:rPr>
      </w:pPr>
      <w:r w:rsidRPr="005D53A3">
        <w:rPr>
          <w:sz w:val="20"/>
          <w:szCs w:val="20"/>
        </w:rPr>
        <w:t>5.18. Заявитель вправе обжаловать решения, принятые в ходе предоставления муниципальной услуги, действия или бездействия должностных лиц отдела.</w:t>
      </w:r>
    </w:p>
    <w:p w:rsidR="001754B0" w:rsidRPr="005D53A3" w:rsidRDefault="001754B0" w:rsidP="001754B0">
      <w:pPr>
        <w:ind w:firstLine="567"/>
        <w:jc w:val="both"/>
        <w:rPr>
          <w:sz w:val="20"/>
          <w:szCs w:val="20"/>
        </w:rPr>
      </w:pPr>
      <w:r w:rsidRPr="005D53A3">
        <w:rPr>
          <w:sz w:val="20"/>
          <w:szCs w:val="20"/>
        </w:rPr>
        <w:t>5.19. Ответственность за нарушение настоящего административного регламента наступает в соответствии с законодательством Российской Федерации.</w:t>
      </w:r>
    </w:p>
    <w:p w:rsidR="001754B0" w:rsidRPr="005D53A3" w:rsidRDefault="001754B0" w:rsidP="001754B0">
      <w:pPr>
        <w:ind w:firstLine="567"/>
        <w:jc w:val="both"/>
        <w:rPr>
          <w:sz w:val="20"/>
          <w:szCs w:val="20"/>
        </w:rPr>
      </w:pPr>
      <w:r w:rsidRPr="005D53A3">
        <w:rPr>
          <w:sz w:val="20"/>
          <w:szCs w:val="20"/>
        </w:rPr>
        <w:t xml:space="preserve">5.20.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 </w:t>
      </w:r>
    </w:p>
    <w:bookmarkEnd w:id="28"/>
    <w:p w:rsidR="001754B0" w:rsidRPr="005D53A3" w:rsidRDefault="001754B0" w:rsidP="001754B0">
      <w:pPr>
        <w:pStyle w:val="ConsPlusNonformat"/>
        <w:jc w:val="both"/>
        <w:rPr>
          <w:rFonts w:ascii="Times New Roman" w:hAnsi="Times New Roman" w:cs="Times New Roman"/>
          <w:u w:val="single"/>
        </w:rPr>
      </w:pPr>
      <w:r w:rsidRPr="005D53A3">
        <w:rPr>
          <w:rFonts w:ascii="Times New Roman" w:hAnsi="Times New Roman" w:cs="Times New Roman"/>
        </w:rPr>
        <w:t xml:space="preserve">                                                       </w:t>
      </w:r>
    </w:p>
    <w:p w:rsidR="00AB126B" w:rsidRDefault="001754B0" w:rsidP="00A816BE">
      <w:pPr>
        <w:pStyle w:val="ConsPlusNormal"/>
        <w:widowControl/>
        <w:ind w:firstLine="0"/>
        <w:jc w:val="right"/>
        <w:outlineLvl w:val="1"/>
        <w:rPr>
          <w:rFonts w:ascii="Times New Roman" w:hAnsi="Times New Roman" w:cs="Times New Roman"/>
        </w:rPr>
      </w:pPr>
      <w:r w:rsidRPr="005D53A3">
        <w:rPr>
          <w:rFonts w:ascii="Times New Roman" w:hAnsi="Times New Roman" w:cs="Times New Roman"/>
        </w:rPr>
        <w:t xml:space="preserve">                                     </w:t>
      </w:r>
    </w:p>
    <w:p w:rsidR="00AB126B" w:rsidRDefault="00AB126B" w:rsidP="00A816BE">
      <w:pPr>
        <w:pStyle w:val="ConsPlusNormal"/>
        <w:widowControl/>
        <w:ind w:firstLine="0"/>
        <w:jc w:val="right"/>
        <w:outlineLvl w:val="1"/>
        <w:rPr>
          <w:rFonts w:ascii="Times New Roman" w:hAnsi="Times New Roman" w:cs="Times New Roman"/>
        </w:rPr>
      </w:pPr>
    </w:p>
    <w:p w:rsidR="00AB126B" w:rsidRDefault="00AB126B" w:rsidP="00A816BE">
      <w:pPr>
        <w:pStyle w:val="ConsPlusNormal"/>
        <w:widowControl/>
        <w:ind w:firstLine="0"/>
        <w:jc w:val="right"/>
        <w:outlineLvl w:val="1"/>
        <w:rPr>
          <w:rFonts w:ascii="Times New Roman" w:hAnsi="Times New Roman" w:cs="Times New Roman"/>
        </w:rPr>
      </w:pPr>
    </w:p>
    <w:p w:rsidR="00AB126B" w:rsidRDefault="00AB126B" w:rsidP="00A816BE">
      <w:pPr>
        <w:pStyle w:val="ConsPlusNormal"/>
        <w:widowControl/>
        <w:ind w:firstLine="0"/>
        <w:jc w:val="right"/>
        <w:outlineLvl w:val="1"/>
        <w:rPr>
          <w:rFonts w:ascii="Times New Roman" w:hAnsi="Times New Roman" w:cs="Times New Roman"/>
        </w:rPr>
      </w:pPr>
    </w:p>
    <w:p w:rsidR="00AB126B" w:rsidRDefault="00AB126B" w:rsidP="00A816BE">
      <w:pPr>
        <w:pStyle w:val="ConsPlusNormal"/>
        <w:widowControl/>
        <w:ind w:firstLine="0"/>
        <w:jc w:val="right"/>
        <w:outlineLvl w:val="1"/>
        <w:rPr>
          <w:rFonts w:ascii="Times New Roman" w:hAnsi="Times New Roman" w:cs="Times New Roman"/>
        </w:rPr>
      </w:pPr>
    </w:p>
    <w:p w:rsidR="00AB126B" w:rsidRDefault="00AB126B" w:rsidP="00A816BE">
      <w:pPr>
        <w:pStyle w:val="ConsPlusNormal"/>
        <w:widowControl/>
        <w:ind w:firstLine="0"/>
        <w:jc w:val="right"/>
        <w:outlineLvl w:val="1"/>
        <w:rPr>
          <w:rFonts w:ascii="Times New Roman" w:hAnsi="Times New Roman" w:cs="Times New Roman"/>
        </w:rPr>
      </w:pPr>
    </w:p>
    <w:p w:rsidR="00A816BE" w:rsidRPr="005D53A3" w:rsidRDefault="001754B0" w:rsidP="00A816BE">
      <w:pPr>
        <w:pStyle w:val="ConsPlusNormal"/>
        <w:widowControl/>
        <w:ind w:firstLine="0"/>
        <w:jc w:val="right"/>
        <w:outlineLvl w:val="1"/>
        <w:rPr>
          <w:rFonts w:ascii="Times New Roman" w:hAnsi="Times New Roman" w:cs="Times New Roman"/>
        </w:rPr>
      </w:pPr>
      <w:r w:rsidRPr="005D53A3">
        <w:rPr>
          <w:rFonts w:ascii="Times New Roman" w:hAnsi="Times New Roman" w:cs="Times New Roman"/>
        </w:rPr>
        <w:lastRenderedPageBreak/>
        <w:t xml:space="preserve">          </w:t>
      </w:r>
      <w:r w:rsidR="00A816BE" w:rsidRPr="005D53A3">
        <w:rPr>
          <w:rFonts w:ascii="Times New Roman" w:hAnsi="Times New Roman" w:cs="Times New Roman"/>
        </w:rPr>
        <w:t>Приложение N 1</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к Административному регламенту</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по предоставлению муниципальной услуги</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по выдаче молодым семьям, признанным нуждающимися</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в улучшении жилищных условий, свидетельств</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 xml:space="preserve">о праве на получение социальной выплаты </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на приобретение (строительство) жилья</w:t>
      </w:r>
    </w:p>
    <w:p w:rsidR="00A816BE" w:rsidRPr="005D53A3" w:rsidRDefault="00A816BE" w:rsidP="00A816BE">
      <w:pPr>
        <w:pStyle w:val="ConsPlusNormal"/>
        <w:widowControl/>
        <w:ind w:firstLine="0"/>
        <w:jc w:val="right"/>
        <w:rPr>
          <w:rFonts w:ascii="Times New Roman" w:hAnsi="Times New Roman" w:cs="Times New Roman"/>
        </w:rPr>
      </w:pP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И.о. главы администрации</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Ельниковского муниципального района</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Ю.А. Бекешеву</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_____________________________________</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ФИО заявителя</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_____________________________________</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Адрес проживания</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_____________________________________</w:t>
      </w:r>
    </w:p>
    <w:p w:rsidR="00A816BE" w:rsidRPr="005D53A3" w:rsidRDefault="00A816BE" w:rsidP="00A816BE">
      <w:pPr>
        <w:pStyle w:val="ConsPlusNormal"/>
        <w:widowControl/>
        <w:ind w:firstLine="0"/>
        <w:jc w:val="right"/>
        <w:rPr>
          <w:rFonts w:ascii="Times New Roman" w:hAnsi="Times New Roman" w:cs="Times New Roman"/>
        </w:rPr>
      </w:pPr>
      <w:r w:rsidRPr="005D53A3">
        <w:rPr>
          <w:rFonts w:ascii="Times New Roman" w:hAnsi="Times New Roman" w:cs="Times New Roman"/>
        </w:rPr>
        <w:t>Контактные телефоны</w:t>
      </w:r>
    </w:p>
    <w:p w:rsidR="001754B0" w:rsidRPr="005D53A3" w:rsidRDefault="001754B0" w:rsidP="00A816BE">
      <w:pPr>
        <w:pStyle w:val="ConsPlusNonformat"/>
        <w:jc w:val="center"/>
        <w:rPr>
          <w:rFonts w:ascii="Times New Roman" w:hAnsi="Times New Roman" w:cs="Times New Roman"/>
        </w:rPr>
      </w:pPr>
      <w:r w:rsidRPr="005D53A3">
        <w:rPr>
          <w:rFonts w:ascii="Times New Roman" w:hAnsi="Times New Roman" w:cs="Times New Roman"/>
        </w:rPr>
        <w:t>заявление</w:t>
      </w:r>
    </w:p>
    <w:p w:rsidR="001754B0" w:rsidRPr="005D53A3" w:rsidRDefault="001754B0" w:rsidP="00A816BE">
      <w:pPr>
        <w:pStyle w:val="ConsPlusNonformat"/>
        <w:ind w:firstLine="540"/>
        <w:jc w:val="center"/>
        <w:rPr>
          <w:rFonts w:ascii="Times New Roman" w:hAnsi="Times New Roman" w:cs="Times New Roman"/>
        </w:rPr>
      </w:pPr>
      <w:r w:rsidRPr="005D53A3">
        <w:rPr>
          <w:rFonts w:ascii="Times New Roman" w:hAnsi="Times New Roman" w:cs="Times New Roman"/>
        </w:rPr>
        <w:t>Прошу выдать свидетельство о праве на получение социальной  выплаты  на приобретение  (строительство)  жилья   в   соответствии   с   подпрограммой "Обеспечение жильем молодых семей" федеральной целевой  программы  "Жилище" на 2002 - 2010 годы" на состав семьи _______ человек:</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1. 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2. 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3. 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4. 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5. 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 xml:space="preserve">    Прилагаю документы:</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___________________________________________________________________________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___________________________________________________________________________</w:t>
      </w:r>
    </w:p>
    <w:p w:rsidR="001754B0" w:rsidRPr="005D53A3" w:rsidRDefault="001754B0" w:rsidP="001754B0">
      <w:pPr>
        <w:pStyle w:val="ConsPlusNonformat"/>
        <w:jc w:val="both"/>
        <w:rPr>
          <w:rFonts w:ascii="Times New Roman" w:hAnsi="Times New Roman" w:cs="Times New Roman"/>
        </w:rPr>
      </w:pPr>
      <w:r w:rsidRPr="005D53A3">
        <w:rPr>
          <w:rFonts w:ascii="Times New Roman" w:hAnsi="Times New Roman" w:cs="Times New Roman"/>
        </w:rPr>
        <w:t>___________________________________________________________________________</w:t>
      </w:r>
    </w:p>
    <w:p w:rsidR="00A816BE" w:rsidRDefault="001754B0" w:rsidP="00A816BE">
      <w:pPr>
        <w:pStyle w:val="ConsPlusNonformat"/>
        <w:jc w:val="both"/>
        <w:rPr>
          <w:rFonts w:ascii="Times New Roman" w:hAnsi="Times New Roman" w:cs="Times New Roman"/>
        </w:rPr>
      </w:pPr>
      <w:r w:rsidRPr="005D53A3">
        <w:rPr>
          <w:rFonts w:ascii="Times New Roman" w:hAnsi="Times New Roman" w:cs="Times New Roman"/>
        </w:rPr>
        <w:t>Число ____________                        Подпись ____________</w:t>
      </w:r>
      <w:r w:rsidR="00A816BE">
        <w:rPr>
          <w:rFonts w:ascii="Times New Roman" w:hAnsi="Times New Roman" w:cs="Times New Roman"/>
        </w:rPr>
        <w:t xml:space="preserve">                                                  </w:t>
      </w:r>
    </w:p>
    <w:p w:rsidR="00A816BE" w:rsidRDefault="00A816BE" w:rsidP="00A816BE">
      <w:pPr>
        <w:pStyle w:val="ConsPlusNonformat"/>
        <w:jc w:val="both"/>
        <w:rPr>
          <w:rFonts w:ascii="Times New Roman" w:hAnsi="Times New Roman" w:cs="Times New Roman"/>
        </w:rPr>
      </w:pPr>
    </w:p>
    <w:p w:rsidR="001754B0" w:rsidRPr="005D53A3" w:rsidRDefault="00A816BE" w:rsidP="00A816BE">
      <w:pPr>
        <w:pStyle w:val="ConsPlusNonformat"/>
        <w:jc w:val="right"/>
        <w:rPr>
          <w:rFonts w:ascii="Times New Roman" w:hAnsi="Times New Roman" w:cs="Times New Roman"/>
        </w:rPr>
      </w:pPr>
      <w:r>
        <w:rPr>
          <w:rFonts w:ascii="Times New Roman" w:hAnsi="Times New Roman" w:cs="Times New Roman"/>
        </w:rPr>
        <w:t xml:space="preserve">  </w:t>
      </w:r>
      <w:r w:rsidR="001754B0" w:rsidRPr="005D53A3">
        <w:rPr>
          <w:rFonts w:ascii="Times New Roman" w:hAnsi="Times New Roman" w:cs="Times New Roman"/>
        </w:rPr>
        <w:t>Приложение N 2</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к Административному регламенту</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по предоставлению муниципальной услуги</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по выдаче молодым семьям, признанным нуждающимися</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в улучшении жилищных условий, свидетельств</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 xml:space="preserve">о праве на получение социальной выплаты </w:t>
      </w:r>
    </w:p>
    <w:p w:rsidR="001754B0" w:rsidRPr="005D53A3" w:rsidRDefault="001754B0" w:rsidP="001754B0">
      <w:pPr>
        <w:pStyle w:val="ConsPlusNormal"/>
        <w:widowControl/>
        <w:ind w:firstLine="0"/>
        <w:jc w:val="right"/>
        <w:rPr>
          <w:rFonts w:ascii="Times New Roman" w:hAnsi="Times New Roman" w:cs="Times New Roman"/>
        </w:rPr>
      </w:pPr>
      <w:r w:rsidRPr="005D53A3">
        <w:rPr>
          <w:rFonts w:ascii="Times New Roman" w:hAnsi="Times New Roman" w:cs="Times New Roman"/>
        </w:rPr>
        <w:t>на приобретение (строительство) жилья</w:t>
      </w:r>
    </w:p>
    <w:p w:rsidR="001754B0" w:rsidRPr="005D53A3" w:rsidRDefault="001754B0" w:rsidP="001754B0">
      <w:pPr>
        <w:pStyle w:val="a8"/>
        <w:jc w:val="right"/>
        <w:rPr>
          <w:rFonts w:ascii="Times New Roman" w:hAnsi="Times New Roman" w:cs="Times New Roman"/>
        </w:rPr>
      </w:pPr>
    </w:p>
    <w:p w:rsidR="001754B0" w:rsidRPr="005D53A3" w:rsidRDefault="001754B0" w:rsidP="001754B0">
      <w:pPr>
        <w:jc w:val="center"/>
        <w:rPr>
          <w:sz w:val="20"/>
          <w:szCs w:val="20"/>
        </w:rPr>
      </w:pPr>
      <w:r w:rsidRPr="005D53A3">
        <w:rPr>
          <w:sz w:val="20"/>
          <w:szCs w:val="20"/>
        </w:rPr>
        <w:t>Блок-схемы процесса предоставления муниципальной услуги</w:t>
      </w:r>
    </w:p>
    <w:p w:rsidR="00385409" w:rsidRPr="00D83BAD" w:rsidRDefault="00B53FA1" w:rsidP="00D83BAD">
      <w:pPr>
        <w:jc w:val="both"/>
        <w:rPr>
          <w:sz w:val="20"/>
          <w:szCs w:val="20"/>
        </w:rPr>
      </w:pPr>
      <w:r>
        <w:rPr>
          <w:noProof/>
          <w:sz w:val="20"/>
          <w:szCs w:val="20"/>
        </w:rPr>
        <w:pict>
          <v:shapetype id="_x0000_t32" coordsize="21600,21600" o:spt="32" o:oned="t" path="m,l21600,21600e" filled="f">
            <v:path arrowok="t" fillok="f" o:connecttype="none"/>
            <o:lock v:ext="edit" shapetype="t"/>
          </v:shapetype>
          <v:shape id="_x0000_s1040" type="#_x0000_t32" style="position:absolute;left:0;text-align:left;margin-left:367.55pt;margin-top:38.1pt;width:.65pt;height:20.05pt;z-index:251676672" o:connectortype="straight">
            <v:stroke endarrow="block"/>
          </v:shape>
        </w:pict>
      </w:r>
      <w:r>
        <w:rPr>
          <w:noProof/>
          <w:sz w:val="20"/>
          <w:szCs w:val="20"/>
        </w:rPr>
        <w:pict>
          <v:shape id="_x0000_s1034" type="#_x0000_t32" style="position:absolute;left:0;text-align:left;margin-left:77.7pt;margin-top:38.1pt;width:84pt;height:50.1pt;z-index:251670528" o:connectortype="straight">
            <v:stroke endarrow="block"/>
          </v:shape>
        </w:pict>
      </w:r>
      <w:r>
        <w:rPr>
          <w:noProof/>
          <w:sz w:val="20"/>
          <w:szCs w:val="20"/>
        </w:rPr>
        <w:pict>
          <v:shape id="_x0000_s1033" type="#_x0000_t32" style="position:absolute;left:0;text-align:left;margin-left:226.7pt;margin-top:38.1pt;width:.65pt;height:20.05pt;z-index:251669504" o:connectortype="straight">
            <v:stroke endarrow="block"/>
          </v:shape>
        </w:pict>
      </w:r>
    </w:p>
    <w:p w:rsidR="001754B0" w:rsidRDefault="00B53FA1" w:rsidP="00D83BAD">
      <w:pPr>
        <w:jc w:val="both"/>
        <w:rPr>
          <w:sz w:val="20"/>
          <w:szCs w:val="20"/>
        </w:rPr>
      </w:pPr>
      <w:r>
        <w:rPr>
          <w:noProof/>
          <w:sz w:val="20"/>
          <w:szCs w:val="20"/>
        </w:rPr>
        <w:pict>
          <v:shapetype id="_x0000_t109" coordsize="21600,21600" o:spt="109" path="m,l,21600r21600,l21600,xe">
            <v:stroke joinstyle="miter"/>
            <v:path gradientshapeok="t" o:connecttype="rect"/>
          </v:shapetype>
          <v:shape id="_x0000_s1027" type="#_x0000_t109" style="position:absolute;left:0;text-align:left;margin-left:161.7pt;margin-top:3.55pt;width:124.6pt;height:51.55pt;z-index:251663360">
            <v:textbox style="mso-next-textbox:#_x0000_s1027">
              <w:txbxContent>
                <w:p w:rsidR="00AB126B" w:rsidRPr="00125DC8" w:rsidRDefault="00AB126B" w:rsidP="001754B0">
                  <w:pPr>
                    <w:jc w:val="center"/>
                    <w:rPr>
                      <w:sz w:val="20"/>
                      <w:szCs w:val="20"/>
                    </w:rPr>
                  </w:pPr>
                  <w:r w:rsidRPr="00125DC8">
                    <w:rPr>
                      <w:sz w:val="20"/>
                      <w:szCs w:val="20"/>
                    </w:rPr>
                    <w:t>Администрация</w:t>
                  </w:r>
                </w:p>
              </w:txbxContent>
            </v:textbox>
          </v:shape>
        </w:pict>
      </w:r>
      <w:r>
        <w:rPr>
          <w:noProof/>
          <w:sz w:val="20"/>
          <w:szCs w:val="20"/>
        </w:rPr>
        <w:pict>
          <v:shape id="_x0000_s1028" type="#_x0000_t109" style="position:absolute;left:0;text-align:left;margin-left:302.55pt;margin-top:3.55pt;width:124.6pt;height:31.6pt;z-index:251664384">
            <v:textbox style="mso-next-textbox:#_x0000_s1028">
              <w:txbxContent>
                <w:p w:rsidR="00AB126B" w:rsidRPr="00125DC8" w:rsidRDefault="00AB126B" w:rsidP="001754B0">
                  <w:pPr>
                    <w:jc w:val="center"/>
                    <w:rPr>
                      <w:sz w:val="20"/>
                      <w:szCs w:val="20"/>
                    </w:rPr>
                  </w:pPr>
                  <w:r w:rsidRPr="00125DC8">
                    <w:rPr>
                      <w:sz w:val="20"/>
                      <w:szCs w:val="20"/>
                    </w:rPr>
                    <w:t>МФЦ</w:t>
                  </w:r>
                </w:p>
              </w:txbxContent>
            </v:textbox>
          </v:shape>
        </w:pict>
      </w:r>
      <w:r>
        <w:rPr>
          <w:noProof/>
          <w:sz w:val="20"/>
          <w:szCs w:val="20"/>
        </w:rPr>
        <w:pict>
          <v:shape id="_x0000_s1026" type="#_x0000_t109" style="position:absolute;left:0;text-align:left;margin-left:17.6pt;margin-top:3.55pt;width:124.6pt;height:31.6pt;z-index:251662336">
            <v:textbox style="mso-next-textbox:#_x0000_s1026">
              <w:txbxContent>
                <w:p w:rsidR="00AB126B" w:rsidRPr="00125DC8" w:rsidRDefault="00AB126B" w:rsidP="001754B0">
                  <w:pPr>
                    <w:jc w:val="center"/>
                    <w:rPr>
                      <w:sz w:val="20"/>
                      <w:szCs w:val="20"/>
                    </w:rPr>
                  </w:pPr>
                  <w:r w:rsidRPr="00125DC8">
                    <w:rPr>
                      <w:sz w:val="20"/>
                      <w:szCs w:val="20"/>
                    </w:rPr>
                    <w:t>ЕПГУ</w:t>
                  </w:r>
                </w:p>
              </w:txbxContent>
            </v:textbox>
          </v:shape>
        </w:pict>
      </w:r>
    </w:p>
    <w:p w:rsidR="001754B0" w:rsidRDefault="001754B0" w:rsidP="00D83BAD">
      <w:pPr>
        <w:jc w:val="both"/>
        <w:rPr>
          <w:sz w:val="20"/>
          <w:szCs w:val="20"/>
        </w:rPr>
      </w:pPr>
    </w:p>
    <w:p w:rsidR="001754B0" w:rsidRDefault="00B53FA1" w:rsidP="00D83BAD">
      <w:pPr>
        <w:jc w:val="both"/>
        <w:rPr>
          <w:sz w:val="20"/>
          <w:szCs w:val="20"/>
        </w:rPr>
      </w:pPr>
      <w:r>
        <w:rPr>
          <w:noProof/>
          <w:sz w:val="20"/>
          <w:szCs w:val="20"/>
        </w:rPr>
        <w:pict>
          <v:shape id="_x0000_s1038" type="#_x0000_t109" style="position:absolute;left:0;text-align:left;margin-left:302.55pt;margin-top:7.9pt;width:124.6pt;height:32.85pt;z-index:251674624">
            <v:textbox style="mso-next-textbox:#_x0000_s1038">
              <w:txbxContent>
                <w:p w:rsidR="00AB126B" w:rsidRPr="00125DC8" w:rsidRDefault="00AB126B" w:rsidP="001754B0">
                  <w:pPr>
                    <w:jc w:val="center"/>
                    <w:rPr>
                      <w:b/>
                      <w:sz w:val="20"/>
                      <w:szCs w:val="20"/>
                    </w:rPr>
                  </w:pPr>
                  <w:r w:rsidRPr="00125DC8">
                    <w:rPr>
                      <w:b/>
                      <w:sz w:val="20"/>
                      <w:szCs w:val="20"/>
                    </w:rPr>
                    <w:t>Приём, и регистрация заявления</w:t>
                  </w:r>
                </w:p>
                <w:p w:rsidR="00AB126B" w:rsidRPr="007B5134" w:rsidRDefault="00AB126B" w:rsidP="001754B0"/>
              </w:txbxContent>
            </v:textbox>
          </v:shape>
        </w:pict>
      </w:r>
      <w:r>
        <w:rPr>
          <w:noProof/>
          <w:sz w:val="20"/>
          <w:szCs w:val="20"/>
        </w:rPr>
        <w:pict>
          <v:shape id="_x0000_s1029" type="#_x0000_t109" style="position:absolute;left:0;text-align:left;margin-left:161.7pt;margin-top:3.6pt;width:124.6pt;height:37.15pt;z-index:251665408">
            <v:textbox style="mso-next-textbox:#_x0000_s1029">
              <w:txbxContent>
                <w:p w:rsidR="00AB126B" w:rsidRPr="00125DC8" w:rsidRDefault="00AB126B" w:rsidP="001754B0">
                  <w:pPr>
                    <w:jc w:val="center"/>
                    <w:rPr>
                      <w:b/>
                      <w:sz w:val="20"/>
                      <w:szCs w:val="20"/>
                    </w:rPr>
                  </w:pPr>
                  <w:r w:rsidRPr="00125DC8">
                    <w:rPr>
                      <w:b/>
                      <w:sz w:val="20"/>
                      <w:szCs w:val="20"/>
                    </w:rPr>
                    <w:t>Приём, и регистрация документов</w:t>
                  </w:r>
                </w:p>
                <w:p w:rsidR="00AB126B" w:rsidRPr="007B5134" w:rsidRDefault="00AB126B" w:rsidP="001754B0"/>
              </w:txbxContent>
            </v:textbox>
          </v:shape>
        </w:pict>
      </w:r>
    </w:p>
    <w:p w:rsidR="001754B0" w:rsidRDefault="001754B0" w:rsidP="00D83BAD">
      <w:pPr>
        <w:jc w:val="both"/>
        <w:rPr>
          <w:sz w:val="20"/>
          <w:szCs w:val="20"/>
        </w:rPr>
      </w:pPr>
    </w:p>
    <w:p w:rsidR="001754B0" w:rsidRDefault="00B53FA1" w:rsidP="00D83BAD">
      <w:pPr>
        <w:jc w:val="both"/>
        <w:rPr>
          <w:sz w:val="20"/>
          <w:szCs w:val="20"/>
        </w:rPr>
      </w:pPr>
      <w:r>
        <w:rPr>
          <w:noProof/>
          <w:sz w:val="20"/>
          <w:szCs w:val="20"/>
        </w:rPr>
        <w:pict>
          <v:shape id="_x0000_s1035" type="#_x0000_t32" style="position:absolute;left:0;text-align:left;margin-left:226.7pt;margin-top:10.9pt;width:.65pt;height:19.8pt;z-index:251671552" o:connectortype="straight">
            <v:stroke endarrow="block"/>
          </v:shape>
        </w:pict>
      </w:r>
      <w:r>
        <w:rPr>
          <w:noProof/>
          <w:sz w:val="20"/>
          <w:szCs w:val="20"/>
        </w:rPr>
        <w:pict>
          <v:shape id="_x0000_s1041" type="#_x0000_t32" style="position:absolute;left:0;text-align:left;margin-left:367.55pt;margin-top:10.9pt;width:0;height:23.75pt;z-index:251677696" o:connectortype="straight">
            <v:stroke endarrow="block"/>
          </v:shape>
        </w:pict>
      </w:r>
    </w:p>
    <w:p w:rsidR="001754B0" w:rsidRDefault="001754B0" w:rsidP="00D83BAD">
      <w:pPr>
        <w:jc w:val="both"/>
        <w:rPr>
          <w:sz w:val="20"/>
          <w:szCs w:val="20"/>
        </w:rPr>
      </w:pPr>
    </w:p>
    <w:p w:rsidR="001754B0" w:rsidRDefault="00B53FA1" w:rsidP="00D83BAD">
      <w:pPr>
        <w:jc w:val="both"/>
        <w:rPr>
          <w:sz w:val="20"/>
          <w:szCs w:val="20"/>
        </w:rPr>
      </w:pPr>
      <w:r>
        <w:rPr>
          <w:noProof/>
          <w:sz w:val="20"/>
          <w:szCs w:val="20"/>
        </w:rPr>
        <w:pict>
          <v:shape id="_x0000_s1030" type="#_x0000_t109" style="position:absolute;left:0;text-align:left;margin-left:161.7pt;margin-top:7.7pt;width:124.6pt;height:34.65pt;z-index:251666432">
            <v:textbox style="mso-next-textbox:#_x0000_s1030">
              <w:txbxContent>
                <w:p w:rsidR="00AB126B" w:rsidRPr="00125DC8" w:rsidRDefault="00AB126B" w:rsidP="001754B0">
                  <w:pPr>
                    <w:jc w:val="center"/>
                    <w:rPr>
                      <w:b/>
                      <w:sz w:val="20"/>
                      <w:szCs w:val="20"/>
                    </w:rPr>
                  </w:pPr>
                  <w:r w:rsidRPr="00125DC8">
                    <w:rPr>
                      <w:b/>
                      <w:sz w:val="20"/>
                      <w:szCs w:val="20"/>
                    </w:rPr>
                    <w:t>Формирование полного пакета документов</w:t>
                  </w:r>
                </w:p>
                <w:p w:rsidR="00AB126B" w:rsidRPr="007B5134" w:rsidRDefault="00AB126B" w:rsidP="001754B0"/>
              </w:txbxContent>
            </v:textbox>
          </v:shape>
        </w:pict>
      </w:r>
    </w:p>
    <w:p w:rsidR="001754B0" w:rsidRDefault="00B53FA1" w:rsidP="00D83BAD">
      <w:pPr>
        <w:jc w:val="both"/>
        <w:rPr>
          <w:sz w:val="20"/>
          <w:szCs w:val="20"/>
        </w:rPr>
      </w:pPr>
      <w:r>
        <w:rPr>
          <w:noProof/>
          <w:sz w:val="20"/>
          <w:szCs w:val="20"/>
        </w:rPr>
        <w:pict>
          <v:shape id="_x0000_s1039" type="#_x0000_t109" style="position:absolute;left:0;text-align:left;margin-left:302.55pt;margin-top:.15pt;width:124.6pt;height:35.55pt;z-index:251675648">
            <v:textbox style="mso-next-textbox:#_x0000_s1039">
              <w:txbxContent>
                <w:p w:rsidR="00AB126B" w:rsidRPr="00125DC8" w:rsidRDefault="00AB126B" w:rsidP="001754B0">
                  <w:pPr>
                    <w:jc w:val="center"/>
                    <w:rPr>
                      <w:b/>
                      <w:sz w:val="20"/>
                      <w:szCs w:val="20"/>
                    </w:rPr>
                  </w:pPr>
                  <w:r w:rsidRPr="00125DC8">
                    <w:rPr>
                      <w:b/>
                      <w:sz w:val="20"/>
                      <w:szCs w:val="20"/>
                    </w:rPr>
                    <w:t>Формирование полного пакета документов</w:t>
                  </w:r>
                </w:p>
                <w:p w:rsidR="00AB126B" w:rsidRPr="007B5134" w:rsidRDefault="00AB126B" w:rsidP="001754B0"/>
              </w:txbxContent>
            </v:textbox>
          </v:shape>
        </w:pict>
      </w:r>
    </w:p>
    <w:p w:rsidR="001754B0" w:rsidRDefault="00B53FA1" w:rsidP="00D83BAD">
      <w:pPr>
        <w:jc w:val="both"/>
        <w:rPr>
          <w:sz w:val="20"/>
          <w:szCs w:val="20"/>
        </w:rPr>
      </w:pPr>
      <w:r>
        <w:rPr>
          <w:noProof/>
          <w:sz w:val="20"/>
          <w:szCs w:val="20"/>
        </w:rPr>
        <w:pict>
          <v:shape id="_x0000_s1036" type="#_x0000_t32" style="position:absolute;left:0;text-align:left;margin-left:226.7pt;margin-top:7.9pt;width:.65pt;height:19.6pt;z-index:251672576" o:connectortype="straight">
            <v:stroke endarrow="block"/>
          </v:shape>
        </w:pict>
      </w:r>
    </w:p>
    <w:p w:rsidR="001754B0" w:rsidRDefault="00B53FA1" w:rsidP="00D83BAD">
      <w:pPr>
        <w:jc w:val="both"/>
        <w:rPr>
          <w:sz w:val="20"/>
          <w:szCs w:val="20"/>
        </w:rPr>
      </w:pPr>
      <w:r>
        <w:rPr>
          <w:noProof/>
          <w:sz w:val="20"/>
          <w:szCs w:val="20"/>
        </w:rPr>
        <w:pict>
          <v:shape id="_x0000_s1042" type="#_x0000_t32" style="position:absolute;left:0;text-align:left;margin-left:282pt;margin-top:.45pt;width:76.4pt;height:71.25pt;flip:x;z-index:251678720" o:connectortype="straight">
            <v:stroke endarrow="block"/>
          </v:shape>
        </w:pict>
      </w:r>
    </w:p>
    <w:p w:rsidR="001754B0" w:rsidRDefault="00B53FA1" w:rsidP="00D83BAD">
      <w:pPr>
        <w:jc w:val="both"/>
        <w:rPr>
          <w:sz w:val="20"/>
          <w:szCs w:val="20"/>
        </w:rPr>
      </w:pPr>
      <w:r>
        <w:rPr>
          <w:noProof/>
          <w:sz w:val="20"/>
          <w:szCs w:val="20"/>
        </w:rPr>
        <w:pict>
          <v:shape id="_x0000_s1031" type="#_x0000_t109" style="position:absolute;left:0;text-align:left;margin-left:167.45pt;margin-top:4.5pt;width:114.55pt;height:62.7pt;z-index:251667456">
            <v:textbox style="mso-next-textbox:#_x0000_s1031">
              <w:txbxContent>
                <w:p w:rsidR="00AB126B" w:rsidRPr="00A816BE" w:rsidRDefault="00AB126B" w:rsidP="001754B0">
                  <w:pPr>
                    <w:jc w:val="center"/>
                    <w:rPr>
                      <w:b/>
                      <w:sz w:val="20"/>
                      <w:szCs w:val="20"/>
                    </w:rPr>
                  </w:pPr>
                  <w:r w:rsidRPr="00A816BE">
                    <w:rPr>
                      <w:b/>
                      <w:sz w:val="20"/>
                      <w:szCs w:val="20"/>
                    </w:rPr>
                    <w:t>Рассмотрение документов принятие решения, согласование</w:t>
                  </w:r>
                  <w:r>
                    <w:rPr>
                      <w:b/>
                      <w:sz w:val="28"/>
                      <w:szCs w:val="28"/>
                    </w:rPr>
                    <w:t xml:space="preserve"> </w:t>
                  </w:r>
                  <w:r w:rsidRPr="00A816BE">
                    <w:rPr>
                      <w:b/>
                      <w:sz w:val="20"/>
                      <w:szCs w:val="20"/>
                    </w:rPr>
                    <w:t>решения</w:t>
                  </w:r>
                </w:p>
                <w:p w:rsidR="00AB126B" w:rsidRPr="007B5134" w:rsidRDefault="00AB126B" w:rsidP="001754B0"/>
              </w:txbxContent>
            </v:textbox>
          </v:shape>
        </w:pict>
      </w: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D83BAD">
      <w:pPr>
        <w:jc w:val="both"/>
        <w:rPr>
          <w:sz w:val="20"/>
          <w:szCs w:val="20"/>
        </w:rPr>
      </w:pPr>
    </w:p>
    <w:p w:rsidR="001754B0" w:rsidRDefault="00B53FA1" w:rsidP="00D83BAD">
      <w:pPr>
        <w:jc w:val="both"/>
        <w:rPr>
          <w:sz w:val="20"/>
          <w:szCs w:val="20"/>
        </w:rPr>
      </w:pPr>
      <w:r>
        <w:rPr>
          <w:noProof/>
          <w:sz w:val="20"/>
          <w:szCs w:val="20"/>
        </w:rPr>
        <w:pict>
          <v:shape id="_x0000_s1037" type="#_x0000_t32" style="position:absolute;left:0;text-align:left;margin-left:226.7pt;margin-top:9.7pt;width:0;height:13.2pt;z-index:251673600" o:connectortype="straight">
            <v:stroke endarrow="block"/>
          </v:shape>
        </w:pict>
      </w:r>
    </w:p>
    <w:p w:rsidR="001754B0" w:rsidRDefault="001754B0" w:rsidP="00D83BAD">
      <w:pPr>
        <w:jc w:val="both"/>
        <w:rPr>
          <w:sz w:val="20"/>
          <w:szCs w:val="20"/>
        </w:rPr>
      </w:pPr>
    </w:p>
    <w:p w:rsidR="001754B0" w:rsidRDefault="00B53FA1" w:rsidP="00D83BAD">
      <w:pPr>
        <w:jc w:val="both"/>
        <w:rPr>
          <w:sz w:val="20"/>
          <w:szCs w:val="20"/>
        </w:rPr>
      </w:pPr>
      <w:r>
        <w:rPr>
          <w:noProof/>
          <w:sz w:val="20"/>
          <w:szCs w:val="20"/>
        </w:rPr>
        <w:pict>
          <v:shape id="_x0000_s1032" type="#_x0000_t109" style="position:absolute;left:0;text-align:left;margin-left:161.7pt;margin-top:4.45pt;width:124.6pt;height:33.8pt;flip:y;z-index:251668480">
            <v:textbox style="mso-next-textbox:#_x0000_s1032">
              <w:txbxContent>
                <w:p w:rsidR="00AB126B" w:rsidRPr="00A816BE" w:rsidRDefault="00AB126B" w:rsidP="001754B0">
                  <w:pPr>
                    <w:jc w:val="center"/>
                    <w:rPr>
                      <w:b/>
                      <w:sz w:val="20"/>
                      <w:szCs w:val="20"/>
                    </w:rPr>
                  </w:pPr>
                  <w:r w:rsidRPr="00A816BE">
                    <w:rPr>
                      <w:b/>
                      <w:sz w:val="20"/>
                      <w:szCs w:val="20"/>
                    </w:rPr>
                    <w:t>Выдача результата</w:t>
                  </w:r>
                </w:p>
                <w:p w:rsidR="00AB126B" w:rsidRPr="007B5134" w:rsidRDefault="00AB126B" w:rsidP="001754B0"/>
              </w:txbxContent>
            </v:textbox>
          </v:shape>
        </w:pict>
      </w: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1754B0">
      <w:pPr>
        <w:jc w:val="center"/>
        <w:rPr>
          <w:b/>
          <w:i/>
        </w:rPr>
      </w:pPr>
    </w:p>
    <w:p w:rsidR="001754B0" w:rsidRDefault="001754B0" w:rsidP="001754B0">
      <w:pPr>
        <w:jc w:val="center"/>
        <w:rPr>
          <w:b/>
          <w:i/>
        </w:rPr>
      </w:pPr>
    </w:p>
    <w:p w:rsidR="001754B0" w:rsidRDefault="001754B0" w:rsidP="001754B0">
      <w:pPr>
        <w:jc w:val="center"/>
        <w:rPr>
          <w:b/>
          <w:i/>
        </w:rPr>
      </w:pPr>
    </w:p>
    <w:p w:rsidR="001754B0" w:rsidRDefault="001754B0" w:rsidP="001754B0">
      <w:pPr>
        <w:jc w:val="center"/>
        <w:rPr>
          <w:b/>
          <w:i/>
        </w:rPr>
      </w:pPr>
      <w:r w:rsidRPr="002B6A57">
        <w:rPr>
          <w:b/>
          <w:i/>
        </w:rPr>
        <w:t>РАЗДЕЛ ТРЕТИЙ</w:t>
      </w:r>
    </w:p>
    <w:p w:rsidR="001754B0" w:rsidRDefault="001754B0" w:rsidP="001754B0">
      <w:pPr>
        <w:jc w:val="center"/>
        <w:rPr>
          <w:sz w:val="20"/>
          <w:szCs w:val="20"/>
        </w:rPr>
      </w:pPr>
      <w:r>
        <w:rPr>
          <w:b/>
          <w:i/>
        </w:rPr>
        <w:t>______________________________</w:t>
      </w:r>
    </w:p>
    <w:p w:rsidR="001754B0" w:rsidRDefault="001754B0" w:rsidP="00D83BAD">
      <w:pPr>
        <w:jc w:val="both"/>
        <w:rPr>
          <w:sz w:val="20"/>
          <w:szCs w:val="20"/>
        </w:rPr>
      </w:pPr>
    </w:p>
    <w:p w:rsidR="001754B0" w:rsidRDefault="001754B0" w:rsidP="00D83BAD">
      <w:pPr>
        <w:jc w:val="both"/>
        <w:rPr>
          <w:sz w:val="20"/>
          <w:szCs w:val="20"/>
        </w:rPr>
      </w:pPr>
    </w:p>
    <w:p w:rsidR="001754B0" w:rsidRDefault="001754B0" w:rsidP="001754B0">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1754B0" w:rsidRDefault="001754B0" w:rsidP="001754B0">
      <w:pPr>
        <w:pStyle w:val="31"/>
        <w:tabs>
          <w:tab w:val="left" w:pos="11880"/>
        </w:tabs>
        <w:spacing w:after="0"/>
        <w:ind w:left="0" w:firstLine="540"/>
        <w:jc w:val="center"/>
        <w:rPr>
          <w:sz w:val="20"/>
          <w:szCs w:val="20"/>
        </w:rPr>
      </w:pPr>
      <w:r>
        <w:rPr>
          <w:sz w:val="20"/>
          <w:szCs w:val="20"/>
        </w:rPr>
        <w:t xml:space="preserve"> «Муниципальный вестник» № 1</w:t>
      </w:r>
      <w:r w:rsidR="00193CD8">
        <w:rPr>
          <w:sz w:val="20"/>
          <w:szCs w:val="20"/>
        </w:rPr>
        <w:t>8</w:t>
      </w:r>
      <w:r>
        <w:rPr>
          <w:sz w:val="20"/>
          <w:szCs w:val="20"/>
        </w:rPr>
        <w:t xml:space="preserve"> от </w:t>
      </w:r>
      <w:r w:rsidR="00193CD8">
        <w:rPr>
          <w:sz w:val="20"/>
          <w:szCs w:val="20"/>
        </w:rPr>
        <w:t>17.12</w:t>
      </w:r>
      <w:r>
        <w:rPr>
          <w:sz w:val="20"/>
          <w:szCs w:val="20"/>
        </w:rPr>
        <w:t>.2014</w:t>
      </w:r>
    </w:p>
    <w:p w:rsidR="001754B0" w:rsidRDefault="001754B0" w:rsidP="001754B0">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1754B0" w:rsidRDefault="001754B0" w:rsidP="001754B0">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1754B0" w:rsidRDefault="001754B0" w:rsidP="001754B0">
      <w:pPr>
        <w:pStyle w:val="31"/>
        <w:tabs>
          <w:tab w:val="left" w:pos="11880"/>
        </w:tabs>
        <w:spacing w:after="0"/>
        <w:ind w:left="0" w:firstLine="540"/>
        <w:jc w:val="center"/>
        <w:rPr>
          <w:sz w:val="20"/>
          <w:szCs w:val="20"/>
        </w:rPr>
      </w:pPr>
      <w:r>
        <w:rPr>
          <w:sz w:val="20"/>
          <w:szCs w:val="20"/>
        </w:rPr>
        <w:t>431370, с. Ельники,  ул. Ленина, д. 18</w:t>
      </w:r>
    </w:p>
    <w:p w:rsidR="001754B0" w:rsidRPr="00F969FD" w:rsidRDefault="001754B0" w:rsidP="001754B0">
      <w:pPr>
        <w:widowControl w:val="0"/>
        <w:suppressAutoHyphens/>
        <w:ind w:right="3958"/>
        <w:jc w:val="both"/>
        <w:outlineLvl w:val="2"/>
        <w:rPr>
          <w:sz w:val="20"/>
          <w:szCs w:val="20"/>
        </w:rPr>
      </w:pPr>
    </w:p>
    <w:p w:rsidR="001754B0" w:rsidRPr="00D83BAD" w:rsidRDefault="001754B0" w:rsidP="00D83BAD">
      <w:pPr>
        <w:jc w:val="both"/>
        <w:rPr>
          <w:sz w:val="20"/>
          <w:szCs w:val="20"/>
        </w:rPr>
      </w:pPr>
    </w:p>
    <w:sectPr w:rsidR="001754B0" w:rsidRPr="00D83BAD" w:rsidSect="003A7E5F">
      <w:footerReference w:type="default" r:id="rId17"/>
      <w:pgSz w:w="11906" w:h="16838"/>
      <w:pgMar w:top="567" w:right="850"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1B4" w:rsidRDefault="000411B4" w:rsidP="001754B0">
      <w:r>
        <w:separator/>
      </w:r>
    </w:p>
  </w:endnote>
  <w:endnote w:type="continuationSeparator" w:id="0">
    <w:p w:rsidR="000411B4" w:rsidRDefault="000411B4" w:rsidP="001754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09386"/>
      <w:docPartObj>
        <w:docPartGallery w:val="Page Numbers (Bottom of Page)"/>
        <w:docPartUnique/>
      </w:docPartObj>
    </w:sdtPr>
    <w:sdtContent>
      <w:p w:rsidR="00AB126B" w:rsidRDefault="00B53FA1">
        <w:pPr>
          <w:pStyle w:val="ac"/>
          <w:jc w:val="center"/>
        </w:pPr>
        <w:fldSimple w:instr=" PAGE   \* MERGEFORMAT ">
          <w:r w:rsidR="00193CD8">
            <w:rPr>
              <w:noProof/>
            </w:rPr>
            <w:t>45</w:t>
          </w:r>
        </w:fldSimple>
      </w:p>
    </w:sdtContent>
  </w:sdt>
  <w:p w:rsidR="00AB126B" w:rsidRDefault="00AB126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1B4" w:rsidRDefault="000411B4" w:rsidP="001754B0">
      <w:r>
        <w:separator/>
      </w:r>
    </w:p>
  </w:footnote>
  <w:footnote w:type="continuationSeparator" w:id="0">
    <w:p w:rsidR="000411B4" w:rsidRDefault="000411B4" w:rsidP="001754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385409"/>
    <w:rsid w:val="0001610C"/>
    <w:rsid w:val="000411B4"/>
    <w:rsid w:val="00125DC8"/>
    <w:rsid w:val="001754B0"/>
    <w:rsid w:val="00193CD8"/>
    <w:rsid w:val="00385409"/>
    <w:rsid w:val="003A52C0"/>
    <w:rsid w:val="003A7E5F"/>
    <w:rsid w:val="0040554A"/>
    <w:rsid w:val="004264C9"/>
    <w:rsid w:val="005C1CF6"/>
    <w:rsid w:val="00765C28"/>
    <w:rsid w:val="00836374"/>
    <w:rsid w:val="009642C8"/>
    <w:rsid w:val="00A816BE"/>
    <w:rsid w:val="00AB126B"/>
    <w:rsid w:val="00B53FA1"/>
    <w:rsid w:val="00D83BAD"/>
    <w:rsid w:val="00E05112"/>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9" type="connector" idref="#_x0000_s1037"/>
        <o:r id="V:Rule10" type="connector" idref="#_x0000_s1041"/>
        <o:r id="V:Rule11" type="connector" idref="#_x0000_s1035"/>
        <o:r id="V:Rule12" type="connector" idref="#_x0000_s1033"/>
        <o:r id="V:Rule13" type="connector" idref="#_x0000_s1036"/>
        <o:r id="V:Rule14" type="connector" idref="#_x0000_s1040"/>
        <o:r id="V:Rule15" type="connector" idref="#_x0000_s1042"/>
        <o:r id="V:Rule1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40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85409"/>
    <w:pPr>
      <w:keepNext/>
      <w:jc w:val="both"/>
      <w:outlineLvl w:val="0"/>
    </w:pPr>
    <w:rPr>
      <w:b/>
      <w:sz w:val="28"/>
      <w:szCs w:val="20"/>
    </w:rPr>
  </w:style>
  <w:style w:type="paragraph" w:styleId="3">
    <w:name w:val="heading 3"/>
    <w:basedOn w:val="a"/>
    <w:next w:val="a"/>
    <w:link w:val="30"/>
    <w:uiPriority w:val="99"/>
    <w:unhideWhenUsed/>
    <w:qFormat/>
    <w:rsid w:val="001754B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385409"/>
    <w:pPr>
      <w:spacing w:after="120"/>
      <w:ind w:left="283"/>
    </w:pPr>
    <w:rPr>
      <w:sz w:val="16"/>
      <w:szCs w:val="16"/>
    </w:rPr>
  </w:style>
  <w:style w:type="character" w:customStyle="1" w:styleId="32">
    <w:name w:val="Основной текст с отступом 3 Знак"/>
    <w:basedOn w:val="a0"/>
    <w:link w:val="31"/>
    <w:rsid w:val="00385409"/>
    <w:rPr>
      <w:rFonts w:ascii="Times New Roman" w:eastAsia="Times New Roman" w:hAnsi="Times New Roman" w:cs="Times New Roman"/>
      <w:sz w:val="16"/>
      <w:szCs w:val="16"/>
      <w:lang w:eastAsia="ru-RU"/>
    </w:rPr>
  </w:style>
  <w:style w:type="paragraph" w:customStyle="1" w:styleId="ConsTitle">
    <w:name w:val="ConsTitle"/>
    <w:rsid w:val="00385409"/>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0"/>
    <w:link w:val="1"/>
    <w:rsid w:val="00385409"/>
    <w:rPr>
      <w:rFonts w:ascii="Times New Roman" w:eastAsia="Times New Roman" w:hAnsi="Times New Roman" w:cs="Times New Roman"/>
      <w:b/>
      <w:sz w:val="28"/>
      <w:szCs w:val="20"/>
      <w:lang w:eastAsia="ru-RU"/>
    </w:rPr>
  </w:style>
  <w:style w:type="paragraph" w:customStyle="1" w:styleId="ConsPlusNonformat">
    <w:name w:val="ConsPlusNonformat"/>
    <w:rsid w:val="003854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854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ext">
    <w:name w:val="text"/>
    <w:basedOn w:val="a"/>
    <w:rsid w:val="00D83BAD"/>
    <w:pPr>
      <w:ind w:firstLine="567"/>
      <w:jc w:val="both"/>
    </w:pPr>
    <w:rPr>
      <w:rFonts w:ascii="Arial" w:hAnsi="Arial" w:cs="Arial"/>
    </w:rPr>
  </w:style>
  <w:style w:type="paragraph" w:customStyle="1" w:styleId="11">
    <w:name w:val="Знак1 Знак Знак Знак Знак Знак Знак Знак Знак Знак"/>
    <w:basedOn w:val="a"/>
    <w:next w:val="a"/>
    <w:semiHidden/>
    <w:rsid w:val="005C1CF6"/>
    <w:pPr>
      <w:spacing w:after="160" w:line="240" w:lineRule="exact"/>
    </w:pPr>
    <w:rPr>
      <w:rFonts w:ascii="Arial" w:hAnsi="Arial" w:cs="Arial"/>
      <w:sz w:val="20"/>
      <w:szCs w:val="20"/>
      <w:lang w:val="en-US" w:eastAsia="en-US"/>
    </w:rPr>
  </w:style>
  <w:style w:type="paragraph" w:customStyle="1" w:styleId="ConsNonformat">
    <w:name w:val="ConsNonformat"/>
    <w:rsid w:val="005C1CF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5C1CF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customStyle="1" w:styleId="a3">
    <w:name w:val="Знак Знак"/>
    <w:basedOn w:val="a"/>
    <w:next w:val="a"/>
    <w:semiHidden/>
    <w:rsid w:val="005C1CF6"/>
    <w:pPr>
      <w:spacing w:after="160" w:line="240" w:lineRule="exact"/>
    </w:pPr>
    <w:rPr>
      <w:rFonts w:ascii="Arial" w:hAnsi="Arial" w:cs="Arial"/>
      <w:sz w:val="20"/>
      <w:szCs w:val="20"/>
      <w:lang w:val="en-US" w:eastAsia="en-US"/>
    </w:rPr>
  </w:style>
  <w:style w:type="paragraph" w:styleId="a4">
    <w:name w:val="Balloon Text"/>
    <w:basedOn w:val="a"/>
    <w:link w:val="a5"/>
    <w:semiHidden/>
    <w:rsid w:val="005C1CF6"/>
    <w:rPr>
      <w:rFonts w:ascii="Tahoma" w:hAnsi="Tahoma" w:cs="Tahoma"/>
      <w:sz w:val="16"/>
      <w:szCs w:val="16"/>
    </w:rPr>
  </w:style>
  <w:style w:type="character" w:customStyle="1" w:styleId="a5">
    <w:name w:val="Текст выноски Знак"/>
    <w:basedOn w:val="a0"/>
    <w:link w:val="a4"/>
    <w:semiHidden/>
    <w:rsid w:val="005C1CF6"/>
    <w:rPr>
      <w:rFonts w:ascii="Tahoma" w:eastAsia="Times New Roman" w:hAnsi="Tahoma" w:cs="Tahoma"/>
      <w:sz w:val="16"/>
      <w:szCs w:val="16"/>
      <w:lang w:eastAsia="ru-RU"/>
    </w:rPr>
  </w:style>
  <w:style w:type="character" w:customStyle="1" w:styleId="30">
    <w:name w:val="Заголовок 3 Знак"/>
    <w:basedOn w:val="a0"/>
    <w:link w:val="3"/>
    <w:uiPriority w:val="99"/>
    <w:rsid w:val="001754B0"/>
    <w:rPr>
      <w:rFonts w:ascii="Cambria" w:eastAsia="Times New Roman" w:hAnsi="Cambria" w:cs="Times New Roman"/>
      <w:b/>
      <w:bCs/>
      <w:sz w:val="26"/>
      <w:szCs w:val="26"/>
    </w:rPr>
  </w:style>
  <w:style w:type="character" w:customStyle="1" w:styleId="a6">
    <w:name w:val="Гипертекстовая ссылка"/>
    <w:rsid w:val="001754B0"/>
    <w:rPr>
      <w:rFonts w:cs="Times New Roman"/>
      <w:color w:val="008000"/>
    </w:rPr>
  </w:style>
  <w:style w:type="character" w:customStyle="1" w:styleId="a7">
    <w:name w:val="Цветовое выделение"/>
    <w:rsid w:val="001754B0"/>
    <w:rPr>
      <w:b/>
      <w:bCs/>
      <w:color w:val="000080"/>
    </w:rPr>
  </w:style>
  <w:style w:type="paragraph" w:customStyle="1" w:styleId="a8">
    <w:name w:val="Таблицы (моноширинный)"/>
    <w:basedOn w:val="a"/>
    <w:next w:val="a"/>
    <w:rsid w:val="001754B0"/>
    <w:pPr>
      <w:widowControl w:val="0"/>
      <w:autoSpaceDE w:val="0"/>
      <w:autoSpaceDN w:val="0"/>
      <w:adjustRightInd w:val="0"/>
      <w:jc w:val="both"/>
    </w:pPr>
    <w:rPr>
      <w:rFonts w:ascii="Courier New" w:hAnsi="Courier New" w:cs="Courier New"/>
      <w:sz w:val="20"/>
      <w:szCs w:val="20"/>
    </w:rPr>
  </w:style>
  <w:style w:type="paragraph" w:styleId="a9">
    <w:name w:val="List Paragraph"/>
    <w:basedOn w:val="a"/>
    <w:qFormat/>
    <w:rsid w:val="001754B0"/>
    <w:pPr>
      <w:spacing w:after="200" w:line="276" w:lineRule="auto"/>
      <w:ind w:left="720"/>
      <w:contextualSpacing/>
    </w:pPr>
    <w:rPr>
      <w:rFonts w:ascii="Calibri" w:hAnsi="Calibri"/>
      <w:sz w:val="22"/>
      <w:szCs w:val="22"/>
    </w:rPr>
  </w:style>
  <w:style w:type="paragraph" w:styleId="aa">
    <w:name w:val="header"/>
    <w:basedOn w:val="a"/>
    <w:link w:val="ab"/>
    <w:uiPriority w:val="99"/>
    <w:semiHidden/>
    <w:unhideWhenUsed/>
    <w:rsid w:val="001754B0"/>
    <w:pPr>
      <w:tabs>
        <w:tab w:val="center" w:pos="4677"/>
        <w:tab w:val="right" w:pos="9355"/>
      </w:tabs>
    </w:pPr>
  </w:style>
  <w:style w:type="character" w:customStyle="1" w:styleId="ab">
    <w:name w:val="Верхний колонтитул Знак"/>
    <w:basedOn w:val="a0"/>
    <w:link w:val="aa"/>
    <w:uiPriority w:val="99"/>
    <w:semiHidden/>
    <w:rsid w:val="001754B0"/>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1754B0"/>
    <w:pPr>
      <w:tabs>
        <w:tab w:val="center" w:pos="4677"/>
        <w:tab w:val="right" w:pos="9355"/>
      </w:tabs>
    </w:pPr>
  </w:style>
  <w:style w:type="character" w:customStyle="1" w:styleId="ad">
    <w:name w:val="Нижний колонтитул Знак"/>
    <w:basedOn w:val="a0"/>
    <w:link w:val="ac"/>
    <w:uiPriority w:val="99"/>
    <w:rsid w:val="001754B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stpravo.ru/federalnoje/ea-instrukcii/y7w.htm" TargetMode="External"/><Relationship Id="rId13" Type="http://schemas.openxmlformats.org/officeDocument/2006/relationships/hyperlink" Target="garantF1://881522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garantF1://8814853.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gosuslugi.e-mordovia.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2046661.0" TargetMode="External"/><Relationship Id="rId5" Type="http://schemas.openxmlformats.org/officeDocument/2006/relationships/footnotes" Target="footnotes.xml"/><Relationship Id="rId15" Type="http://schemas.openxmlformats.org/officeDocument/2006/relationships/hyperlink" Target="garantF1://12050636.1000" TargetMode="External"/><Relationship Id="rId10" Type="http://schemas.openxmlformats.org/officeDocument/2006/relationships/hyperlink" Target="http://www.bestpravo.ru/federalnoje/ea-pravila/j3a.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estpravo.ru/federalnoje/ea-instrukcii/y7w.htm" TargetMode="External"/><Relationship Id="rId14" Type="http://schemas.openxmlformats.org/officeDocument/2006/relationships/hyperlink" Target="mailto:elnad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6F1AB-5891-49EA-961E-9F43F6930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45</Pages>
  <Words>21945</Words>
  <Characters>125089</Characters>
  <Application>Microsoft Office Word</Application>
  <DocSecurity>0</DocSecurity>
  <Lines>1042</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5</cp:revision>
  <dcterms:created xsi:type="dcterms:W3CDTF">2015-01-19T13:15:00Z</dcterms:created>
  <dcterms:modified xsi:type="dcterms:W3CDTF">2015-03-26T11:14:00Z</dcterms:modified>
</cp:coreProperties>
</file>