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  <w:r w:rsidRPr="009A5FE3">
        <w:rPr>
          <w:rFonts w:ascii="Times New Roman" w:eastAsia="Times New Roman" w:hAnsi="Times New Roman"/>
          <w:kern w:val="0"/>
          <w:sz w:val="32"/>
          <w:szCs w:val="32"/>
          <w:lang w:eastAsia="ru-RU"/>
        </w:rPr>
        <w:t>Республика Мордовия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  <w:r w:rsidRPr="009A5FE3">
        <w:rPr>
          <w:rFonts w:ascii="Times New Roman" w:eastAsia="Times New Roman" w:hAnsi="Times New Roman"/>
          <w:kern w:val="0"/>
          <w:sz w:val="32"/>
          <w:szCs w:val="32"/>
          <w:lang w:eastAsia="ru-RU"/>
        </w:rPr>
        <w:t>Ельниковский муниципальный район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b/>
          <w:i/>
          <w:kern w:val="0"/>
          <w:sz w:val="32"/>
          <w:szCs w:val="32"/>
          <w:u w:val="single"/>
          <w:lang w:eastAsia="ru-RU"/>
        </w:rPr>
      </w:pPr>
      <w:r w:rsidRPr="009A5FE3">
        <w:rPr>
          <w:rFonts w:ascii="Times New Roman" w:eastAsia="Times New Roman" w:hAnsi="Times New Roman"/>
          <w:b/>
          <w:i/>
          <w:kern w:val="0"/>
          <w:sz w:val="32"/>
          <w:szCs w:val="32"/>
          <w:u w:val="single"/>
          <w:lang w:eastAsia="ru-RU"/>
        </w:rPr>
        <w:t>Муниципальный вестник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  <w:r w:rsidRPr="009A5FE3">
        <w:rPr>
          <w:rFonts w:ascii="Times New Roman" w:eastAsia="Times New Roman" w:hAnsi="Times New Roman"/>
          <w:kern w:val="0"/>
          <w:sz w:val="32"/>
          <w:szCs w:val="32"/>
          <w:lang w:eastAsia="ru-RU"/>
        </w:rPr>
        <w:t>Официальное печатное средство массовой информации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  <w:r w:rsidRPr="009A5FE3">
        <w:rPr>
          <w:rFonts w:ascii="Times New Roman" w:eastAsia="Times New Roman" w:hAnsi="Times New Roman"/>
          <w:kern w:val="0"/>
          <w:sz w:val="32"/>
          <w:szCs w:val="32"/>
          <w:lang w:eastAsia="ru-RU"/>
        </w:rPr>
        <w:t>Ельниковского муниципального района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6"/>
          <w:szCs w:val="36"/>
          <w:lang w:eastAsia="ru-RU"/>
        </w:rPr>
      </w:pPr>
      <w:r w:rsidRPr="009A5FE3">
        <w:rPr>
          <w:rFonts w:ascii="Times New Roman" w:eastAsia="Times New Roman" w:hAnsi="Times New Roman"/>
          <w:kern w:val="0"/>
          <w:sz w:val="36"/>
          <w:szCs w:val="36"/>
          <w:lang w:eastAsia="ru-RU"/>
        </w:rPr>
        <w:t xml:space="preserve">№ </w:t>
      </w:r>
      <w:r>
        <w:rPr>
          <w:rFonts w:ascii="Times New Roman" w:eastAsia="Times New Roman" w:hAnsi="Times New Roman"/>
          <w:kern w:val="0"/>
          <w:sz w:val="36"/>
          <w:szCs w:val="36"/>
          <w:lang w:eastAsia="ru-RU"/>
        </w:rPr>
        <w:t>1</w:t>
      </w:r>
      <w:r w:rsidR="003F1313">
        <w:rPr>
          <w:rFonts w:ascii="Times New Roman" w:eastAsia="Times New Roman" w:hAnsi="Times New Roman"/>
          <w:kern w:val="0"/>
          <w:sz w:val="36"/>
          <w:szCs w:val="36"/>
          <w:lang w:eastAsia="ru-RU"/>
        </w:rPr>
        <w:t>8</w:t>
      </w:r>
    </w:p>
    <w:p w:rsidR="000B5910" w:rsidRPr="009A5FE3" w:rsidRDefault="003F1313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kern w:val="0"/>
          <w:sz w:val="36"/>
          <w:szCs w:val="36"/>
          <w:lang w:eastAsia="ru-RU"/>
        </w:rPr>
        <w:t>30</w:t>
      </w:r>
      <w:r w:rsidR="000B5910" w:rsidRPr="009A5FE3">
        <w:rPr>
          <w:rFonts w:ascii="Times New Roman" w:eastAsia="Times New Roman" w:hAnsi="Times New Roman"/>
          <w:kern w:val="0"/>
          <w:sz w:val="36"/>
          <w:szCs w:val="36"/>
          <w:lang w:eastAsia="ru-RU"/>
        </w:rPr>
        <w:t xml:space="preserve"> </w:t>
      </w:r>
      <w:r w:rsidR="000B5910">
        <w:rPr>
          <w:rFonts w:ascii="Times New Roman" w:eastAsia="Times New Roman" w:hAnsi="Times New Roman"/>
          <w:kern w:val="0"/>
          <w:sz w:val="36"/>
          <w:szCs w:val="36"/>
          <w:lang w:eastAsia="ru-RU"/>
        </w:rPr>
        <w:t>октября</w:t>
      </w:r>
      <w:r w:rsidR="000B5910" w:rsidRPr="009A5FE3">
        <w:rPr>
          <w:rFonts w:ascii="Times New Roman" w:eastAsia="Times New Roman" w:hAnsi="Times New Roman"/>
          <w:kern w:val="0"/>
          <w:sz w:val="36"/>
          <w:szCs w:val="36"/>
          <w:lang w:eastAsia="ru-RU"/>
        </w:rPr>
        <w:t xml:space="preserve"> 2025 года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  <w:r w:rsidRPr="009A5FE3"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  <w:r w:rsidRPr="009A5FE3"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  <w:r w:rsidRPr="009A5FE3"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  <w:r w:rsidRPr="009A5FE3"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</w:p>
    <w:p w:rsidR="000B5910" w:rsidRPr="009A5FE3" w:rsidRDefault="000B5910" w:rsidP="000B5910">
      <w:pPr>
        <w:spacing w:after="200" w:line="240" w:lineRule="auto"/>
        <w:ind w:left="-284" w:firstLine="824"/>
        <w:rPr>
          <w:rFonts w:ascii="Times New Roman" w:hAnsi="Times New Roman"/>
          <w:kern w:val="0"/>
          <w:sz w:val="20"/>
          <w:szCs w:val="20"/>
        </w:rPr>
      </w:pPr>
    </w:p>
    <w:p w:rsidR="000B5910" w:rsidRPr="009A5FE3" w:rsidRDefault="000B5910" w:rsidP="000B5910">
      <w:pPr>
        <w:spacing w:after="200" w:line="240" w:lineRule="auto"/>
        <w:ind w:left="-284" w:firstLine="824"/>
        <w:rPr>
          <w:rFonts w:ascii="Times New Roman" w:hAnsi="Times New Roman"/>
          <w:kern w:val="0"/>
          <w:sz w:val="20"/>
          <w:szCs w:val="20"/>
        </w:rPr>
      </w:pPr>
      <w:r w:rsidRPr="009A5FE3">
        <w:rPr>
          <w:rFonts w:ascii="Times New Roman" w:hAnsi="Times New Roman"/>
          <w:kern w:val="0"/>
          <w:sz w:val="20"/>
          <w:szCs w:val="20"/>
        </w:rPr>
        <w:br w:type="page"/>
      </w:r>
    </w:p>
    <w:p w:rsidR="000B5910" w:rsidRPr="009A5FE3" w:rsidRDefault="000B5910" w:rsidP="000B5910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9A5FE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lastRenderedPageBreak/>
        <w:t>С О Д Е Р Ж А Н И Е</w:t>
      </w:r>
    </w:p>
    <w:p w:rsidR="000B5910" w:rsidRPr="009A5FE3" w:rsidRDefault="000B5910" w:rsidP="000B5910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tbl>
      <w:tblPr>
        <w:tblpPr w:leftFromText="180" w:rightFromText="180" w:bottomFromText="160" w:vertAnchor="text" w:tblpX="-170" w:tblpY="1"/>
        <w:tblOverlap w:val="never"/>
        <w:tblW w:w="9465" w:type="dxa"/>
        <w:tblLayout w:type="fixed"/>
        <w:tblLook w:val="01E0"/>
      </w:tblPr>
      <w:tblGrid>
        <w:gridCol w:w="675"/>
        <w:gridCol w:w="8223"/>
        <w:gridCol w:w="567"/>
      </w:tblGrid>
      <w:tr w:rsidR="000B5910" w:rsidRPr="009A5FE3" w:rsidTr="005E2274">
        <w:trPr>
          <w:trHeight w:val="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Стр.</w:t>
            </w:r>
          </w:p>
        </w:tc>
      </w:tr>
      <w:tr w:rsidR="000B5910" w:rsidRPr="009A5FE3" w:rsidTr="005E2274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0B591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9A5FE3"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0B591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0B5910" w:rsidRPr="009A5FE3" w:rsidTr="005E2274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0B591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20"/>
                <w:szCs w:val="20"/>
              </w:rPr>
            </w:pPr>
            <w:r w:rsidRPr="009A5FE3">
              <w:rPr>
                <w:rFonts w:ascii="Times New Roman" w:hAnsi="Times New Roman"/>
                <w:i/>
                <w:iCs/>
                <w:kern w:val="0"/>
                <w:sz w:val="20"/>
                <w:szCs w:val="20"/>
              </w:rPr>
              <w:t xml:space="preserve">          РАЗДЕЛ ВТОРОЙ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0B591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0B5910" w:rsidRPr="009A5FE3" w:rsidTr="005E2274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801DF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bookmarkStart w:id="0" w:name="_Hlk194824721"/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20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10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321</w:t>
            </w:r>
            <w:r w:rsidRPr="009A5FE3">
              <w:rPr>
                <w:rFonts w:ascii="Times New Roman" w:hAnsi="Times New Roman"/>
                <w:kern w:val="0"/>
                <w:sz w:val="20"/>
                <w:szCs w:val="20"/>
              </w:rPr>
              <w:t xml:space="preserve"> «</w:t>
            </w:r>
            <w:r w:rsidRPr="000B5910">
              <w:rPr>
                <w:rFonts w:ascii="Times New Roman" w:hAnsi="Times New Roman"/>
                <w:kern w:val="0"/>
                <w:sz w:val="20"/>
                <w:szCs w:val="20"/>
              </w:rPr>
              <w:t xml:space="preserve">Об утверждении сметной документации «Создание и обустройство детской игровой площадки в с. Большой Уркат Ельниковского муниципального района Республики Мордовия» </w:t>
            </w:r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5C43B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</w:tr>
      <w:tr w:rsidR="000B5910" w:rsidRPr="009A5FE3" w:rsidTr="005E2274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801DF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bookmarkStart w:id="1" w:name="_Hlk197884919"/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28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10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326</w:t>
            </w:r>
            <w:r w:rsidRPr="009A5FE3">
              <w:rPr>
                <w:rFonts w:ascii="Times New Roman" w:hAnsi="Times New Roman"/>
                <w:kern w:val="0"/>
                <w:sz w:val="20"/>
                <w:szCs w:val="20"/>
              </w:rPr>
              <w:t xml:space="preserve"> «</w:t>
            </w:r>
            <w:r w:rsidRPr="000B5910">
              <w:rPr>
                <w:rFonts w:ascii="Times New Roman" w:hAnsi="Times New Roman"/>
                <w:kern w:val="0"/>
                <w:sz w:val="20"/>
                <w:szCs w:val="20"/>
              </w:rPr>
              <w:t>Об установлении публичного сервитута</w:t>
            </w:r>
            <w:r w:rsidRPr="009A5FE3">
              <w:rPr>
                <w:rFonts w:ascii="Times New Roman" w:hAnsi="Times New Roman"/>
                <w:kern w:val="0"/>
                <w:sz w:val="20"/>
                <w:szCs w:val="20"/>
              </w:rPr>
              <w:t>»</w:t>
            </w:r>
            <w:bookmarkEnd w:id="1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5C43B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</w:tr>
      <w:tr w:rsidR="000B5910" w:rsidRPr="009A5FE3" w:rsidTr="005E2274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801DF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bookmarkStart w:id="2" w:name="_Hlk205908923"/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29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10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327</w:t>
            </w:r>
            <w:r w:rsidRPr="009A5FE3">
              <w:rPr>
                <w:rFonts w:ascii="Times New Roman" w:hAnsi="Times New Roman"/>
                <w:kern w:val="0"/>
                <w:sz w:val="20"/>
                <w:szCs w:val="20"/>
              </w:rPr>
              <w:t xml:space="preserve"> «</w:t>
            </w:r>
            <w:r w:rsidRPr="000B5910">
              <w:rPr>
                <w:rFonts w:ascii="Times New Roman" w:hAnsi="Times New Roman"/>
                <w:kern w:val="0"/>
                <w:sz w:val="20"/>
                <w:szCs w:val="20"/>
              </w:rPr>
              <w:t>О внесении изменений в реестр мест (площадок) накопления твердых коммунальных отходов, расположенных на территории Ельниковского муниципального района</w:t>
            </w:r>
            <w:r w:rsidRPr="000C765F">
              <w:rPr>
                <w:rFonts w:ascii="Times New Roman" w:hAnsi="Times New Roman"/>
                <w:kern w:val="0"/>
                <w:sz w:val="20"/>
                <w:szCs w:val="20"/>
              </w:rPr>
              <w:t>»</w:t>
            </w:r>
            <w:bookmarkEnd w:id="2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5C43B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</w:tr>
      <w:tr w:rsidR="000B5910" w:rsidRPr="009A5FE3" w:rsidTr="005E2274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801DF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bookmarkStart w:id="3" w:name="_Hlk206001483"/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29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10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328</w:t>
            </w:r>
            <w:r w:rsidRPr="009A5FE3">
              <w:rPr>
                <w:rFonts w:ascii="Times New Roman" w:hAnsi="Times New Roman"/>
                <w:kern w:val="0"/>
                <w:sz w:val="20"/>
                <w:szCs w:val="20"/>
              </w:rPr>
              <w:t xml:space="preserve"> «</w:t>
            </w:r>
            <w:r w:rsidRPr="000B5910">
              <w:rPr>
                <w:rFonts w:ascii="Times New Roman" w:hAnsi="Times New Roman"/>
                <w:kern w:val="0"/>
                <w:sz w:val="20"/>
                <w:szCs w:val="20"/>
              </w:rPr>
              <w:t>О внесении изменений в постановление администрация Ельниковского муниципального района № 92 от 04.03.2022 «Об утверждении районной муниципальной целевой Программы «Профилактика терроризма и экстремизма на территории Ельниковского муниципального района на 2022 – 2025 годы»</w:t>
            </w:r>
            <w:bookmarkEnd w:id="3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5C43B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42</w:t>
            </w:r>
          </w:p>
        </w:tc>
      </w:tr>
      <w:tr w:rsidR="000B5910" w:rsidRPr="009A5FE3" w:rsidTr="005E2274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801DF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29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10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329</w:t>
            </w:r>
            <w:r w:rsidRPr="009A5FE3">
              <w:t xml:space="preserve"> «</w:t>
            </w:r>
            <w:r w:rsidRPr="000B5910">
              <w:rPr>
                <w:rFonts w:ascii="Times New Roman" w:hAnsi="Times New Roman"/>
                <w:kern w:val="0"/>
                <w:sz w:val="20"/>
                <w:szCs w:val="20"/>
              </w:rPr>
              <w:t>О внесении изменений в постановление администрация Ельниковского муниципального района № 99 от 12.03.2021 «Об утверждении муниципальной программы "Повышение безопасности дорожного движения в Ельниковском муниципальном районе на 2021 - 2025 гг."</w:t>
            </w:r>
            <w:r w:rsidRPr="000C765F">
              <w:rPr>
                <w:rFonts w:ascii="Times New Roman" w:hAnsi="Times New Roman"/>
                <w:kern w:val="0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5C43B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52</w:t>
            </w:r>
          </w:p>
        </w:tc>
      </w:tr>
      <w:tr w:rsidR="000B5910" w:rsidRPr="009A5FE3" w:rsidTr="005E2274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801DF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910" w:rsidRPr="009A5FE3" w:rsidRDefault="000B5910" w:rsidP="005E22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  <w:bookmarkStart w:id="4" w:name="_Hlk206078164"/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30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10</w:t>
            </w:r>
            <w:r w:rsidRPr="009A5FE3"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/>
                <w:kern w:val="0"/>
                <w:sz w:val="20"/>
                <w:szCs w:val="20"/>
              </w:rPr>
              <w:t>332</w:t>
            </w:r>
            <w:r w:rsidRPr="009A5FE3">
              <w:rPr>
                <w:rFonts w:ascii="Times New Roman" w:hAnsi="Times New Roman"/>
                <w:kern w:val="0"/>
                <w:sz w:val="20"/>
                <w:szCs w:val="20"/>
              </w:rPr>
              <w:t xml:space="preserve"> «</w:t>
            </w:r>
            <w:r w:rsidRPr="000B5910">
              <w:rPr>
                <w:rFonts w:ascii="Times New Roman" w:hAnsi="Times New Roman"/>
                <w:kern w:val="0"/>
                <w:sz w:val="20"/>
                <w:szCs w:val="20"/>
              </w:rPr>
              <w:t>О внесении дополнений в постановление администрации Ельниковского муниципального района от 16.03.2017 № 132</w:t>
            </w:r>
            <w:r w:rsidRPr="000C765F">
              <w:rPr>
                <w:rFonts w:ascii="Times New Roman" w:hAnsi="Times New Roman"/>
                <w:kern w:val="0"/>
                <w:sz w:val="20"/>
                <w:szCs w:val="20"/>
              </w:rPr>
              <w:t>»</w:t>
            </w:r>
            <w:bookmarkEnd w:id="4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10" w:rsidRPr="009A5FE3" w:rsidRDefault="005C43B0" w:rsidP="005E2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57</w:t>
            </w:r>
          </w:p>
        </w:tc>
      </w:tr>
    </w:tbl>
    <w:p w:rsidR="000B5910" w:rsidRPr="009A5FE3" w:rsidRDefault="000B5910" w:rsidP="000B5910">
      <w:pPr>
        <w:spacing w:after="0" w:line="276" w:lineRule="auto"/>
        <w:rPr>
          <w:kern w:val="0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Pr="009A5FE3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0B5910" w:rsidRDefault="000B591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  <w:r w:rsidRPr="009A5FE3"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  <w:t>РАЗДЕЛ ВТОРОЙ</w:t>
      </w:r>
    </w:p>
    <w:p w:rsidR="00801DF0" w:rsidRPr="009A5FE3" w:rsidRDefault="00801DF0" w:rsidP="000B5910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  <w:t>______________________</w:t>
      </w:r>
    </w:p>
    <w:p w:rsidR="000B5910" w:rsidRPr="009A5FE3" w:rsidRDefault="000B5910" w:rsidP="000B5910">
      <w:pPr>
        <w:spacing w:after="0" w:line="240" w:lineRule="auto"/>
        <w:jc w:val="both"/>
        <w:rPr>
          <w:rFonts w:ascii="Times New Roman" w:hAnsi="Times New Roman"/>
          <w:b/>
          <w:kern w:val="0"/>
          <w:sz w:val="20"/>
          <w:szCs w:val="20"/>
        </w:rPr>
      </w:pPr>
    </w:p>
    <w:p w:rsidR="00FF292A" w:rsidRDefault="005E2274" w:rsidP="00801DF0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  <w:r>
        <w:rPr>
          <w:rFonts w:ascii="Times New Roman" w:hAnsi="Times New Roman"/>
          <w:b/>
          <w:kern w:val="0"/>
          <w:sz w:val="20"/>
          <w:szCs w:val="20"/>
        </w:rPr>
        <w:t xml:space="preserve">127. </w:t>
      </w:r>
      <w:r w:rsidR="000B5910" w:rsidRPr="000B5910">
        <w:rPr>
          <w:rFonts w:ascii="Times New Roman" w:hAnsi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20.10.2025 № 321 «Об утверждении сметной документации «Создание и обустройство детской игровой площадки в с. Большой Уркат Ельниковского муниципального района Республики Мордовия»</w:t>
      </w:r>
    </w:p>
    <w:p w:rsidR="000B5910" w:rsidRDefault="000B5910" w:rsidP="000B5910">
      <w:pPr>
        <w:spacing w:after="0"/>
        <w:rPr>
          <w:rFonts w:ascii="Times New Roman" w:hAnsi="Times New Roman"/>
          <w:b/>
          <w:kern w:val="0"/>
          <w:sz w:val="20"/>
          <w:szCs w:val="20"/>
        </w:rPr>
      </w:pPr>
    </w:p>
    <w:p w:rsidR="000B5910" w:rsidRPr="000B5910" w:rsidRDefault="000B5910" w:rsidP="000B5910">
      <w:pPr>
        <w:autoSpaceDE w:val="0"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   Администрация Ельниковского муниципального района Республики Мордовия </w:t>
      </w:r>
      <w:r w:rsidRPr="000B5910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п о с т а н о в л я е т:</w:t>
      </w:r>
    </w:p>
    <w:p w:rsidR="000B5910" w:rsidRPr="000B5910" w:rsidRDefault="000B5910" w:rsidP="000B5910">
      <w:pPr>
        <w:widowControl w:val="0"/>
        <w:shd w:val="clear" w:color="auto" w:fill="FFFFFF"/>
        <w:tabs>
          <w:tab w:val="left" w:pos="1701"/>
        </w:tabs>
        <w:overflowPunct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1. Утвердить сметную документацию по объекту «Создание и обустройство детской игровой площадки в с. Большой Уркат Ельниковского муниципального района Республики Мордовия», разработанную проектной организацией АО «Проектный институт «Мордовжилкоммунпроект»,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 xml:space="preserve">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>рассмотренную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 xml:space="preserve">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>ООО «Центр экспертиз и правовых услуг»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 xml:space="preserve">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 xml:space="preserve">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>(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 xml:space="preserve">положительное 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 xml:space="preserve">заключение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 xml:space="preserve">о проверке достоверности определения сметной стоимости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>№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>153/2025 от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 xml:space="preserve">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>17.10.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>20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 xml:space="preserve">25  на «Создание и обустройство детской игровой площадки в с. Большой Уркат Ельниковского муниципального района Республики Мордовия»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>на предмет соответствия применяемых в смете расценок, действующей в Республике Мордовия федеральной базе ФСНБ-2022 с доп. и изм.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 xml:space="preserve"> 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>1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>5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val="de-DE" w:eastAsia="ja-JP" w:bidi="fa-IR"/>
        </w:rPr>
        <w:t xml:space="preserve"> без ж/д перевозок (приказ Минстрой России №</w:t>
      </w:r>
      <w:r w:rsidRPr="000B5910">
        <w:rPr>
          <w:rFonts w:ascii="Times New Roman" w:eastAsia="Andale Sans UI" w:hAnsi="Times New Roman" w:cs="Tahoma"/>
          <w:kern w:val="3"/>
          <w:sz w:val="20"/>
          <w:szCs w:val="20"/>
          <w:lang w:eastAsia="ja-JP" w:bidi="fa-IR"/>
        </w:rPr>
        <w:t>49743-АЛ/09 от 22.08.2025</w:t>
      </w: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, с основными показателями стоимости: </w:t>
      </w:r>
    </w:p>
    <w:p w:rsidR="000B5910" w:rsidRPr="000B5910" w:rsidRDefault="000B5910" w:rsidP="000B5910">
      <w:pPr>
        <w:keepNext/>
        <w:widowControl w:val="0"/>
        <w:tabs>
          <w:tab w:val="left" w:pos="1134"/>
        </w:tabs>
        <w:overflowPunct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общая сметная стоимость:</w:t>
      </w:r>
    </w:p>
    <w:p w:rsidR="000B5910" w:rsidRPr="000B5910" w:rsidRDefault="000B5910" w:rsidP="000B5910">
      <w:pPr>
        <w:keepNext/>
        <w:widowControl w:val="0"/>
        <w:tabs>
          <w:tab w:val="left" w:pos="1134"/>
        </w:tabs>
        <w:overflowPunct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в ценах 3 квартала 2025 г. с учетом НДС - 1 360, 210 тыс. руб.</w:t>
      </w:r>
    </w:p>
    <w:p w:rsidR="000B5910" w:rsidRPr="000B5910" w:rsidRDefault="00BA2349" w:rsidP="000B5910">
      <w:pPr>
        <w:keepNext/>
        <w:spacing w:after="0" w:line="240" w:lineRule="auto"/>
        <w:ind w:left="-142"/>
        <w:jc w:val="both"/>
        <w:outlineLvl w:val="6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ab/>
      </w:r>
      <w:r w:rsidR="000B5910"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2. Настоящее постановление вступает в силу после дня его официального опубликования в информационном бюллетене Ельниковского муниципального района «Муниципальный вестник».</w:t>
      </w:r>
    </w:p>
    <w:p w:rsidR="000B5910" w:rsidRPr="000B5910" w:rsidRDefault="000B5910" w:rsidP="000B5910">
      <w:pPr>
        <w:keepNext/>
        <w:widowControl w:val="0"/>
        <w:tabs>
          <w:tab w:val="left" w:pos="1134"/>
        </w:tabs>
        <w:overflowPunct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0B5910" w:rsidRPr="000B5910" w:rsidRDefault="000B5910" w:rsidP="000B5910">
      <w:pPr>
        <w:keepNext/>
        <w:widowControl w:val="0"/>
        <w:tabs>
          <w:tab w:val="left" w:pos="1134"/>
        </w:tabs>
        <w:overflowPunct w:val="0"/>
        <w:autoSpaceDE w:val="0"/>
        <w:autoSpaceDN w:val="0"/>
        <w:spacing w:after="0" w:line="240" w:lineRule="auto"/>
        <w:jc w:val="both"/>
        <w:rPr>
          <w:rFonts w:ascii="Times New Roman" w:eastAsia="Andale Sans UI" w:hAnsi="Times New Roman" w:cs="Tahoma"/>
          <w:bCs/>
          <w:color w:val="000000"/>
          <w:kern w:val="3"/>
          <w:sz w:val="20"/>
          <w:szCs w:val="20"/>
          <w:lang w:val="de-DE" w:eastAsia="ja-JP" w:bidi="fa-IR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Глава Ельниковского муниципального района                                                      </w:t>
      </w: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           </w:t>
      </w: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Ю.А. Бекешев</w:t>
      </w:r>
    </w:p>
    <w:p w:rsidR="000B5910" w:rsidRDefault="000B5910" w:rsidP="000B5910">
      <w:pPr>
        <w:spacing w:after="0"/>
        <w:rPr>
          <w:rFonts w:ascii="Times New Roman" w:hAnsi="Times New Roman"/>
          <w:b/>
          <w:kern w:val="0"/>
          <w:sz w:val="20"/>
          <w:szCs w:val="20"/>
        </w:rPr>
      </w:pPr>
    </w:p>
    <w:p w:rsidR="000B5910" w:rsidRDefault="00BA2349" w:rsidP="00BA2349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  <w:r>
        <w:rPr>
          <w:rFonts w:ascii="Times New Roman" w:hAnsi="Times New Roman"/>
          <w:b/>
          <w:kern w:val="0"/>
          <w:sz w:val="20"/>
          <w:szCs w:val="20"/>
        </w:rPr>
        <w:t xml:space="preserve">128. </w:t>
      </w:r>
      <w:r w:rsidR="000B5910" w:rsidRPr="000B5910">
        <w:rPr>
          <w:rFonts w:ascii="Times New Roman" w:hAnsi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28.10.2025 № 326 «Об установлении публичного сервитута»</w:t>
      </w:r>
    </w:p>
    <w:p w:rsidR="000B5910" w:rsidRDefault="000B5910" w:rsidP="000B5910">
      <w:pPr>
        <w:spacing w:after="0"/>
        <w:rPr>
          <w:rFonts w:ascii="Times New Roman" w:hAnsi="Times New Roman"/>
          <w:b/>
          <w:kern w:val="0"/>
          <w:sz w:val="20"/>
          <w:szCs w:val="20"/>
        </w:rPr>
      </w:pP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   В соответствии со статьей 23, пунктом 1, 4.1 статьи 39.37, статьей 39.43, 39.50 Земельного кодекса Российской Федерации, пунктами 3,4,5 статьи 3.6 Федерального закона от 25 октября 2001 года № 137-ФЗ «О введении в действие Земельного кодекса Российской Федерации», Федеральным законом от 06 октября 2003 года № 131-ФЗ «Об общих принципах организации местного самоуправления в Российской Федерации», Приказом Росреестра от 19 апреля 2022 года № П/0150 «Об утверждении требований к форме ходатайства об установлении публичного сервитута, содержанию обоснования необходимости установления публичного сервитута», на основании   ходатайства   Публичного    акционерного общества "Вымпел-Коммуникации" (ИНН 7713076301, ОГРН 1027700166636) и описания местоположения границ публичного сервитута, администрация </w:t>
      </w:r>
      <w:bookmarkStart w:id="5" w:name="_Hlk212453114"/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Ельниковского муниципального района Республики Мордовия </w:t>
      </w:r>
      <w:bookmarkEnd w:id="5"/>
      <w:r w:rsidRPr="000B5910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п о с т а н о в л я е т:</w:t>
      </w: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   1. Установить в пользу </w:t>
      </w:r>
      <w:bookmarkStart w:id="6" w:name="_Hlk212453008"/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Публичного акционерного общества "Вымпел-Коммуникации"</w:t>
      </w:r>
      <w:bookmarkEnd w:id="6"/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публичный сервитут, а именно: в целях размещения объекта волоконно-оптической линии связи и дальнейшей её эксплуатации в границах полосы отвода автомобильной дороги общего пользования регионального или межмуниципального значения 89 ОП МЗ Н-05 г. Ковылкино - г. Краснослободск -с. Ельники - с. Первомайск на км 67+881, возможно установление публичного сервитута в отношении земельного участка (его части) с кадастровым номером 13:07:0206003:2 Местоположение установлено относительно ориентира, расположенного за пределами участка. Ориентир д. №16А. Почтовый адрес ориентира: Республика Мордовия, Ельниковский район, с. Каньгуши, ул. Ленина и утвердить границы публичного сервитута, согласно приложению 1 к настоящему постановлению.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  2. Срок публичного сервитута - 25 (двадцать пять) лет со дня внесения сведений о нём в Единый государственный реестр недвижимости. 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  3. Обладателю публичного сервитута не позднее шести месяцев со дня издания настоящего Постановления рассчитать и внести плату за публичный сервитут: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  - в отношении земельных участков, находящихся в государственной или муниципальной собственности и не обремененных правами третьих лиц, единовременным платежом в размере  0,01 процента кадастровой стоимости таких земельных участков пропорционально обремененной сервитутом площади за каждый год использования, но не менее чем 0,1 процента кадастровой стоимости земельных участков за весь срок сервитута;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- в отношении земель, кадастровая стоимость которых не определена, единовременным платежом в размере 0,01 процента среднего уровня кадастровой стоимости земель, по соответствующему муниципальному району пропорционально обремененной сервитутом площади за каждый год их использования»,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lastRenderedPageBreak/>
        <w:t xml:space="preserve">         4. Возмещение правообладателю земельного участка убытков, причиненных пользованием публичного сервитута, осуществляется в порядке, предусмотренным действующем законодательством Российской Федерации. 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5. Публичному    акционерному обществу "Вымпел-Коммуникации": 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5.1. Выполнить работы по внесению сведений об установлении публичного сервитута в Единый государственный реестр недвижимости; 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5.2. Заключить соглашения с собственниками земельных участков, арендаторами, землепользователями и землевладельцами земельных участков, в отношении которых установлен публичный сервитут;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5.3. Направить в администрацию Ельниковского    муниципального        района        Республики       Мордовия подготовленные в соответствии с Приложением 1 к настоящему постановлению сведения о границах публичного сервитута в электронном виде в формате XML в течение трех рабочих дней со дня принятия настоящего постановления; 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5.4. Привести земельные участки, указанные в пункте 1 настоящего постановления, в состояние, пригодное для его использования в соответствии с разрешенным использованием, в срок не позднее, чем три месяца после завершения прокладки, переносе, переустройстве, демонтаже и эксплуатации инженерных коммуникаций в границах полосы отвода автомобильной дороги общего пользования регионального или межмуниципального значения для размещения которого был установлен публичный сервитут. 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6. Публичный сервитут считается установленным со дня внесения сведений о нем в Единый государственный реестр недвижимости.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7. 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 </w:t>
      </w:r>
    </w:p>
    <w:p w:rsidR="000B5910" w:rsidRPr="000B5910" w:rsidRDefault="000B5910" w:rsidP="000B59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8. Контроль за исполнением настоящего постановления возложить на начальника управления земельных и имущественных отношений, строительства, архитектуры и ЖКХ администрации Ельниковского муниципального района Замотаева Олега Викторовича.</w:t>
      </w:r>
    </w:p>
    <w:p w:rsidR="000B5910" w:rsidRPr="000B5910" w:rsidRDefault="000B5910" w:rsidP="000B5910">
      <w:pPr>
        <w:spacing w:after="0" w:line="240" w:lineRule="auto"/>
        <w:ind w:right="-365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0B5910" w:rsidRPr="000B5910" w:rsidRDefault="000B5910" w:rsidP="000B5910">
      <w:pPr>
        <w:spacing w:after="0" w:line="240" w:lineRule="auto"/>
        <w:ind w:right="-365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0B5910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Глава Ельниковского муниципального   района                                                         Ю.А. Бекешев</w:t>
      </w:r>
    </w:p>
    <w:p w:rsidR="000B5910" w:rsidRPr="000B5910" w:rsidRDefault="000B5910" w:rsidP="000B5910">
      <w:pPr>
        <w:spacing w:after="0" w:line="240" w:lineRule="auto"/>
        <w:ind w:right="-365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0B5910">
        <w:rPr>
          <w:rFonts w:ascii="Times New Roman" w:eastAsia="Times New Roman" w:hAnsi="Times New Roman"/>
          <w:noProof/>
          <w:kern w:val="0"/>
          <w:sz w:val="24"/>
          <w:szCs w:val="24"/>
          <w:lang w:eastAsia="ru-RU"/>
        </w:rPr>
        <w:lastRenderedPageBreak/>
        <w:drawing>
          <wp:inline distT="0" distB="0" distL="0" distR="0">
            <wp:extent cx="2771775" cy="3914775"/>
            <wp:effectExtent l="0" t="0" r="9525" b="9525"/>
            <wp:docPr id="112090808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5910">
        <w:rPr>
          <w:rFonts w:ascii="Times New Roman" w:eastAsia="Times New Roman" w:hAnsi="Times New Roman"/>
          <w:noProof/>
          <w:kern w:val="0"/>
          <w:sz w:val="24"/>
          <w:szCs w:val="24"/>
          <w:lang w:eastAsia="ru-RU"/>
        </w:rPr>
        <w:drawing>
          <wp:inline distT="0" distB="0" distL="0" distR="0">
            <wp:extent cx="2809875" cy="3990975"/>
            <wp:effectExtent l="0" t="0" r="9525" b="9525"/>
            <wp:docPr id="45569867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5910">
        <w:rPr>
          <w:rFonts w:ascii="Times New Roman" w:eastAsia="Times New Roman" w:hAnsi="Times New Roman"/>
          <w:noProof/>
          <w:kern w:val="0"/>
          <w:sz w:val="24"/>
          <w:szCs w:val="24"/>
          <w:lang w:eastAsia="ru-RU"/>
        </w:rPr>
        <w:drawing>
          <wp:inline distT="0" distB="0" distL="0" distR="0">
            <wp:extent cx="2743200" cy="3876675"/>
            <wp:effectExtent l="0" t="0" r="0" b="9525"/>
            <wp:docPr id="40393646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5910">
        <w:rPr>
          <w:rFonts w:ascii="Times New Roman" w:eastAsia="Times New Roman" w:hAnsi="Times New Roman"/>
          <w:noProof/>
          <w:kern w:val="0"/>
          <w:sz w:val="24"/>
          <w:szCs w:val="24"/>
          <w:lang w:eastAsia="ru-RU"/>
        </w:rPr>
        <w:drawing>
          <wp:inline distT="0" distB="0" distL="0" distR="0">
            <wp:extent cx="3305175" cy="3762375"/>
            <wp:effectExtent l="19050" t="0" r="9525" b="0"/>
            <wp:docPr id="20047155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910" w:rsidRDefault="000B5910" w:rsidP="000B5910">
      <w:pPr>
        <w:spacing w:after="0"/>
        <w:rPr>
          <w:rFonts w:ascii="Times New Roman" w:hAnsi="Times New Roman"/>
          <w:b/>
          <w:kern w:val="0"/>
          <w:sz w:val="20"/>
          <w:szCs w:val="20"/>
        </w:rPr>
      </w:pPr>
    </w:p>
    <w:p w:rsidR="000B5910" w:rsidRDefault="00BA2349" w:rsidP="00801DF0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  <w:r>
        <w:rPr>
          <w:rFonts w:ascii="Times New Roman" w:hAnsi="Times New Roman"/>
          <w:b/>
          <w:kern w:val="0"/>
          <w:sz w:val="20"/>
          <w:szCs w:val="20"/>
        </w:rPr>
        <w:t xml:space="preserve">129. </w:t>
      </w:r>
      <w:r w:rsidR="003F1313" w:rsidRPr="003F1313">
        <w:rPr>
          <w:rFonts w:ascii="Times New Roman" w:hAnsi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29.10.2025 № 327 «О внесении изменений в реестр мест (площадок) накопления твердых коммунальных отходов, расположенных на территории Ельниковского муниципального района»</w:t>
      </w:r>
    </w:p>
    <w:p w:rsidR="003F1313" w:rsidRDefault="003F1313" w:rsidP="00801DF0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Администрация Ельниковского муниципального района Республики Мордовия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п о с т а н о в л я е т:</w:t>
      </w:r>
    </w:p>
    <w:p w:rsidR="003F1313" w:rsidRPr="003F1313" w:rsidRDefault="003F1313" w:rsidP="003F131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Внести изменения в реестр мест (площадок) накопления твердых коммунальных отходов, расположенных на территории Ельниковского муниципального района, утвержденный постановлением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lastRenderedPageBreak/>
        <w:t>администрации Ельниковского муниципального района Республики Мордовия от 10.01.2020 № 4 «Об утверждении и ведении реестра мест (площадок) накопления твердых коммунальных отходов, расположенных на территории Ельниковского муниципального района» (с изменениями, внесенными постановлениями администрации Ельниковского муниципального района Республики Мордовия от 19.05.2020 № 179, от 07.08.2020 № 278, от 14.10.2020 № 408, от 30.10.2020 № 452, от 02.12.2020 № 491, от 21.01.2021  № 23, от 30.04.2021 № 162, от 30.07.2021 № 249, от 06.10.2021 № 342, от 19.01.2022 № 22, от 25.02.2022 № 83, от 23.05.2022 № 184, от 15.07.2022       № 240, от 05.08.2022 № 259, от 08.11.2022 № 412, от 17.08.2023 № 322, от 04.10.2023 № 373, от 22.01.2025 № 24, от 30.06.2025 № 234), изложив его в следующей редакции: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  <w:sectPr w:rsidR="003F1313" w:rsidRPr="003F1313" w:rsidSect="005E2274">
          <w:headerReference w:type="default" r:id="rId11"/>
          <w:pgSz w:w="11900" w:h="16800"/>
          <w:pgMar w:top="1134" w:right="851" w:bottom="1134" w:left="1701" w:header="720" w:footer="720" w:gutter="0"/>
          <w:cols w:space="720"/>
          <w:noEndnote/>
          <w:titlePg/>
          <w:docGrid w:linePitch="360"/>
        </w:sectPr>
      </w:pP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lastRenderedPageBreak/>
        <w:t>«Утвержден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постановлением администрации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Ельниковского муниципального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района Республики Мордовия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от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10.01.2020 № 4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(в редакции постановления администрации 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Ельниковского муниципального района 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7938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Республики Мордовия 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от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29.10.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2025 № </w:t>
      </w: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327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)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</w:p>
    <w:p w:rsidR="003F1313" w:rsidRPr="003F1313" w:rsidRDefault="003F1313" w:rsidP="003F131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outlineLvl w:val="1"/>
        <w:rPr>
          <w:rFonts w:ascii="Times New Roman" w:eastAsia="Times New Roman" w:hAnsi="Times New Roman"/>
          <w:color w:val="000000"/>
          <w:spacing w:val="2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spacing w:val="2"/>
          <w:kern w:val="0"/>
          <w:sz w:val="20"/>
          <w:szCs w:val="20"/>
          <w:lang w:eastAsia="ru-RU"/>
        </w:rPr>
        <w:t xml:space="preserve">Реестр </w:t>
      </w:r>
    </w:p>
    <w:p w:rsidR="003F1313" w:rsidRPr="003F1313" w:rsidRDefault="003F1313" w:rsidP="003F131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outlineLvl w:val="1"/>
        <w:rPr>
          <w:rFonts w:ascii="Times New Roman" w:eastAsia="Times New Roman" w:hAnsi="Times New Roman"/>
          <w:color w:val="000000"/>
          <w:spacing w:val="2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spacing w:val="2"/>
          <w:kern w:val="0"/>
          <w:sz w:val="20"/>
          <w:szCs w:val="20"/>
          <w:lang w:eastAsia="ru-RU"/>
        </w:rPr>
        <w:t xml:space="preserve">мест (площадок) накопления твердых коммунальных отходов, расположенных </w:t>
      </w:r>
    </w:p>
    <w:p w:rsidR="003F1313" w:rsidRPr="003F1313" w:rsidRDefault="003F1313" w:rsidP="003F131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outlineLvl w:val="1"/>
        <w:rPr>
          <w:rFonts w:ascii="Times New Roman" w:eastAsia="Times New Roman" w:hAnsi="Times New Roman"/>
          <w:color w:val="000000"/>
          <w:spacing w:val="2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spacing w:val="2"/>
          <w:kern w:val="0"/>
          <w:sz w:val="20"/>
          <w:szCs w:val="20"/>
          <w:lang w:eastAsia="ru-RU"/>
        </w:rPr>
        <w:t>на территории Ельниковского муниципального района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</w:p>
    <w:tbl>
      <w:tblPr>
        <w:tblW w:w="528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3"/>
        <w:gridCol w:w="2571"/>
        <w:gridCol w:w="993"/>
        <w:gridCol w:w="712"/>
        <w:gridCol w:w="1278"/>
        <w:gridCol w:w="1278"/>
        <w:gridCol w:w="1346"/>
        <w:gridCol w:w="3524"/>
        <w:gridCol w:w="3093"/>
        <w:gridCol w:w="412"/>
      </w:tblGrid>
      <w:tr w:rsidR="003F1313" w:rsidRPr="003F1313" w:rsidTr="005E2274">
        <w:trPr>
          <w:trHeight w:val="494"/>
        </w:trPr>
        <w:tc>
          <w:tcPr>
            <w:tcW w:w="132" w:type="pct"/>
            <w:vMerge w:val="restart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№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п/п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85" w:firstLine="720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3" w:type="pct"/>
            <w:vMerge w:val="restart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Местонахождение места (площадки) накопления ТКО (адрес и (или) географические координаты)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95" w:type="pct"/>
            <w:gridSpan w:val="5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Технические характеристики места (площадки) накопления ТКО</w:t>
            </w:r>
          </w:p>
        </w:tc>
        <w:tc>
          <w:tcPr>
            <w:tcW w:w="1128" w:type="pct"/>
            <w:vMerge w:val="restart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ind w:right="-46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Собственник места (площадки) накопления ТКО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0" w:type="pct"/>
            <w:vMerge w:val="restart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Источники образования ТКО, которые складируются в месте (на площадке) накопления ТКО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cantSplit/>
          <w:trHeight w:val="1834"/>
        </w:trPr>
        <w:tc>
          <w:tcPr>
            <w:tcW w:w="132" w:type="pct"/>
            <w:vMerge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3" w:type="pct"/>
            <w:vMerge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extDirection w:val="btLr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Исполь</w:t>
            </w: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softHyphen/>
              <w:t>зуемое покрытие</w:t>
            </w:r>
          </w:p>
        </w:tc>
        <w:tc>
          <w:tcPr>
            <w:tcW w:w="228" w:type="pct"/>
            <w:textDirection w:val="btLr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Площадь (м</w:t>
            </w: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vertAlign w:val="superscript"/>
                <w:lang w:eastAsia="ru-RU"/>
              </w:rPr>
              <w:t>2</w:t>
            </w: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9" w:type="pct"/>
            <w:textDirection w:val="btLr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ind w:left="-22" w:right="113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Кол-во контейнеров, бункеров на площадке (в том числе планируемых к размещению), шт.</w:t>
            </w:r>
          </w:p>
        </w:tc>
        <w:tc>
          <w:tcPr>
            <w:tcW w:w="409" w:type="pct"/>
            <w:textDirection w:val="btLr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 xml:space="preserve">Объем контейнера, бункера (в том числе планируемого к размещению), </w:t>
            </w:r>
          </w:p>
          <w:p w:rsidR="003F1313" w:rsidRPr="003F1313" w:rsidRDefault="003F1313" w:rsidP="003F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 xml:space="preserve"> (м</w:t>
            </w: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vertAlign w:val="superscript"/>
                <w:lang w:eastAsia="ru-RU"/>
              </w:rPr>
              <w:t>3</w:t>
            </w: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31" w:type="pct"/>
            <w:textDirection w:val="btLr"/>
            <w:vAlign w:val="center"/>
            <w:hideMark/>
          </w:tcPr>
          <w:p w:rsidR="003F1313" w:rsidRPr="003F1313" w:rsidRDefault="003F1313" w:rsidP="003F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 xml:space="preserve">Общий объем контейнеров, бункеров (в том числе планируемых к размещению), </w:t>
            </w:r>
          </w:p>
          <w:p w:rsidR="003F1313" w:rsidRPr="003F1313" w:rsidRDefault="003F1313" w:rsidP="003F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(м</w:t>
            </w: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vertAlign w:val="superscript"/>
                <w:lang w:eastAsia="ru-RU"/>
              </w:rPr>
              <w:t>3</w:t>
            </w:r>
            <w:r w:rsidRPr="003F1313">
              <w:rPr>
                <w:rFonts w:ascii="Times New Roman" w:eastAsia="Times New Roman" w:hAnsi="Times New Roman"/>
                <w:color w:val="2D2D2D"/>
                <w:kern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8" w:type="pct"/>
            <w:vMerge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0" w:type="pct"/>
            <w:vMerge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Заводская на спуске к дому 9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54.611033, 43.840573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Заводская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16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54.615479, 43.848966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26 (нежилой)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54.616208, 43.849704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40 (нежилой)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54.617284, 43.850633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ab/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Заречная, поворот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на пл. 1 Мая рядом с магазином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ИП Ветчинников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54.620329, 43.853909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Заречная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Пушкина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125 (нежилой)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54.622186, 43.855140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163 (нежилой)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54.624716, 43.857410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197 (нежилой)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54.627102, 43.859447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235 (нежилой)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54.629614, 43.861545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Заречная напротив дома 263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54.631718, 43.865480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297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54.633795, 43.868370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339 на перекрестке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54.635921, 43.873690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ул. Анашкина на спуске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54.631167, 43.881062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Анашкина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Курзенкова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на спуске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54.630303, 43.880268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Курзенкова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Королева, напротив дома 29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54.628265, 43.878439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Королева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Парковая напротив дома 9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54.630354, 43.877101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Парковая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 ул. Горького напротив дома 2, перекресток с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Парковой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54.631455, 43.875780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жильцы частных жилых домов по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ул. Парковая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Горького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конец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Кооперативной, конец ул. Парковой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54.633248, 43.874227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Парковая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Кооперативная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Кооперативная в 20 метрах от дома 12 пересечение с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Л.Толстого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54.630596, 43.867661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Кооперативная и ул. Л.Толстого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Л.Толстого напротив дома 35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54.628778, 43.870570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Л.Толстого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Крупской выход ул. Октябрьская –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ул. Советская (около Колхозного магазина)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54.627086, 43.867402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Крупской,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Октябрьская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Советская напротив дома 79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54.627303, 43.866161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Л.Толстого напротив дома 7 поворот на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пер. Победы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54.625037, 43.874033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жильцы частных жилых домов по ул. Л.Толстого,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пер. Победы и ул. Королева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Королева через дорогу напротив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дома 17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54.626064, 43.876483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Королева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 напротив дома 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54.614235, 43.847400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Заречная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Заводская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Чкалова через дорогу напротив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дома 14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54.624974, 43.883161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Чкалова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Восточная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Юбилейная с левой стороны от автодороги севернее дома 1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54.622464, 43.881514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 (2)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3,3 (2,2)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Юбилейная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Чкалова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Громовой с правой стороны от автодороги 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54.622808, 43.882913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Громовой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Ларина с левой стороны от автодороги севернее дома 1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54.622946, 43.884354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Демина с правой стороны от автодороги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54.623081, 43.885543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жильцы частных жилых домов по ул. Демина,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Кузина и ул. Восточная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31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ул. 70 лет Октября с левой стороны от автодороги севернее дома 1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54.623339, 43.888502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 (2)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3,3 (2,2)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70 лет Октября, ул. Кузина и ул. Восточная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Якушкина с правой стороны от автодороги 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54.623455, 43.889701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Якушкина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Молодежная с правой стороны от автодороги 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54.623558, 43.891269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Молодежная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А.Пиксаева с правой стороны от автодороги 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54.623778, 43.892700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А.Пиксаева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Степана Эрьзи с правой стороны от автодороги 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54.623821, 43.894051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Степана Эрьзи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Высоцкого с правой стороны от автодороги 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54.623832, 43.895208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Высоцкого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ул. Сосновая с правой стороны от автодороги севернее дома 1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54.624077, 43.896661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 (2)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3,3 (2,2)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жильцы частных жилых домов по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ул. Сосновая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38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А.Крутикова с правой стороны от автодороги севернее дома 1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54.624314, 43.898475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А.Крутикова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Девятаева с правой стороны от автодороги 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54.624674, 43.900278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Девятаева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Братьев Пономаревых с правой стороны от автодороги севернее дома 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54.625038, 43.902059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 (2)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3,3 (2,2)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Братьев Пономаревых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Мещерова с левой стороны от автодороги севернее дома 1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54.625562, 43.904054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Мещерова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ул. Ленина напротив дома 1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54.619733, 43.867732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Ленина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пл. 1 Мая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ул. Ленина восточнее дома 10 (гостиница)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54.619257, 43.870711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жильцы частных жилых домов по ул. Ленина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</w:t>
            </w:r>
          </w:p>
          <w:p w:rsidR="003F1313" w:rsidRPr="003F1313" w:rsidRDefault="003F1313" w:rsidP="003F1313">
            <w:pPr>
              <w:spacing w:after="0" w:line="240" w:lineRule="auto"/>
              <w:ind w:right="-19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Коммунистическая напротив дома 10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(ул. Коммунистическая – ул. Гагарина)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54.620185, 43.874156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Коммунистическая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Гагарина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ул. Мира - ул. Королева (въезд в бывшее АТП)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54.621038, 43.878210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 (2)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3,3 (2,2)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Мира,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Королева,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Коммунистическая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Кирова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ул. Кирова между домами 1-3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54.619071, 43.878725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Кирова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Кирова напротив дома 5 (в сторону на детсад Теремок)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54.618145, 43.879766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Кирова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ул. Кирова напротив дома 7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54.619058, 43.880448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Кирова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ул. Кирова поворот на дом 15 справа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54.616908, 43.880419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Кирова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пер. Южный напротив дома 7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54.618114, 43.877579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жильцы частных жилых домов по ул. Кирова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пер. Южный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51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Гагарина на повороте около дома 15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(ул. Гагарина – пер. Южный)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54.617788, 43.875148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Гагарина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пер. Южный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И.Галянова напротив дома 3, на пересечении с пл. 1 Мая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54.618599, 43.864115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И.Галянова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пл. 1 Мая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И.Галянова напротив дома 44 (ул. И.Галянова – ул. Комсомольская)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54.616721, 43.868267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И.Галянова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Комсомольская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И.Галянова напротив дома 92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54.615341, 43.871896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И.Галянова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И.Галянова напротив дома 116 (перекресток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И.Галянова,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Гагарина,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Луговая)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54.615037, 43.875876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И.Галянова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Гагарина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И.Галянова через дорогу напротив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дома 119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54.615205, 43.881162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И.Галянова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И.Галянова между домами 133 и 133а, рядом с деревом (ул. И.Галянова – ул. Юбилейная)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54.615507, 43.884512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И.Галянова,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Солнечная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И.Галянова напротив дома 149 поворот на          ул. А.Невского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54.615578, 43.889619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И.Галянова,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Жукова, ул. А.Невского, ул. Ушакова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ул. Луговая напротив дома 120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(ул. Луговая –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Солнечная)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54.612268, 43.887596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И.Галянова,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Солнечная, ул. Жукова,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Луговая напротив дома 16 по ул. Ушакова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54.612479, 43.892022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А.Невского,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Ушакова, ул. Суворова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Луговая сбоку дома 88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54.613200, 43.881826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Луговая на повороте от дома 55 по ул. Гагарина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54.612877, 43.876674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Луговая между домами 26 - 28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 xml:space="preserve"> 54.612957, 43.867262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жильцы частных жилых домов по 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64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Г.Самолькина напротив дома 61 54.613687, 43.859905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Луговая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Г.Самолькина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Г.Самолькина напротив дома 40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54.615287, 43.859889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Г.Самолькина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Г.Самолькина напротив дома 4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54.618729, 43.860005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Г.Самолькина и пл. 1 Мая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пл. 1 Мая напротив дома 36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54.620128, 43.861681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пл. 1 Мая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напротив выезда с ул. Пушкина на автодорогу 89Н-05 «Ковылкино – Краснослободск – Ельники – Первомайск»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54.622462, 43.849313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Безбородова,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Тимирязева, ул. Героев Космоса, ул. Пушкина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Советская дом 6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54.621908, 43.864532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Советская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Садовая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ул. Советская дом 32 (нежилой)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54.624024, 43.865689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жильцы частных жилых домов по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ул. Садовая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Варжина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71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Строителей, 21 м. от остановки в сторону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Большой Уркат, 5 м. от края асфальта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54.632582, 43.860067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Строителей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ул. Луговая, напротив дома 42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54.612594, 43.872370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Садовая напротив дома 39 со стороны ул. Октябрьская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54.622102, 43.871632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Садовая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Октябрьская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Кащеева напротив дома 1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54.618792, 43.850851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Кащеева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пл. 1 Мая, д. 6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bookmarkStart w:id="7" w:name="_Hlk212473055"/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54.620661, 43.865932</w:t>
            </w:r>
          </w:p>
          <w:bookmarkEnd w:id="7"/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 «Ельниковский РДК»,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1091314000260,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431370, Республика Мордовия, Ельниковский район,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highlight w:val="yellow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пл. 1 Мая, д. 6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 «Ельниковский РДК», 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highlight w:val="yellow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пл. 1 Мая, д. 6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пл. 1 Мая за магазином запчастей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54.620194, 43.864749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юридические лица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77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Восточная ориентировочно левее дома 13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54.626291, 43.888849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Восточная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Чкалова напротив дома 1, около водонапорной башни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54.625577, 43.879581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Чкалова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Стародевичье,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ул. Терешковой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54.585223, 43.778953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Терешковой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Стародевичье,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Ленинская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54.593889, 43.762549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Ленинская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Московская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Стародевичье,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 на пересечении с ул. Гагарина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54.590336, 43.77365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Гагарина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Стародевичье,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Бычкова на пересечении с автодорогой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54.583767, 43.768071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Бычкова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Стародевичье,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ул. Заводская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54.603278, 43.768149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жильцы частных жилых домов по ул. Заводская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84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Стародевичье,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Пролетарская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54.591422, 43.760117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Пролетарская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Ленинская на пересечении с ул. Поверинова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54.592221, 43.771060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Ленинская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Поверинова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Гагарина напротив дома 10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54.586421, 43.767359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Гагарина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Стародевичье, перекресток между ул. Гагарина и ул. Крупской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54.587237, 43.771847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Гагарина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Акчеево,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Сельхозтехника после въезда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54.628369, 43.759548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Сельхозтехника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Кабаново,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Первомайская на повороте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54.638719, 43.739868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Первомайская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Акчеево, на пересечении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Молодежная и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ул. Луговая, рядом с опорой № 4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54.636427, 43.743640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жильцы частных жилых домов по ул. Молодежная и 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91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Акчеево, ул. Ленина напротив дома 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54.636537, 43.747336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Ленина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Чурино, ул. Гагарина после мечети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54.657728, 43.771732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Гагарина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Островского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br/>
              <w:t>54.582723, 43.770967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Островского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Садовая дом 20 (Станция скорой помощи) на пересечении с пер. Больничный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54.621440, 43.873228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пер. Больничный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Королева, д. 7 «а», около магазина ИП Кондаков С.Е.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54.622559, 43.875257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Кондаков С.Е.,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Королева, д. 7 «а»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Юбилейная, через дорогу от дома 10, по направлению на северо-восток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54.617460, 43.883920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Юбилейная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Попова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97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перекресток между ул. Юбилейная – ул. Аверкина, 1,5 м от перекрестка по направлению к ул. Попова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54.616375, 43.884605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Юбилейная и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Аверкина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Новый Ковыляй,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Колхозная напротив дома 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54.793360, 43.657613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пос. Черляй,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 напротив электроподстанции около дома 21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54.769737, 43.675441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Новоямская Слобода, ул. Центральная напротив дома 5 «а»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54.733783, 43.722882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Новоямская Слобода, на пересечении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Нагорная и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Полевая, около столба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54.739650, 43.724583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Нагорная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Полевая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Новоямская Слобода, на пересечении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Колхозная,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пер. Колхозный, напротив дома 36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54.739045, 43.721044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Колхозная,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пер. Колхозный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Новоямская Слобода, на пересечении пер. Больничный и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Молодежная напротив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нежилого дома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54.734276, 43.715709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жильцы частных жилых домов по ул. Молодежная и пер. Больничный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104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Кабаново, ул. Зеленая на повороте влево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54.640635, 43.733590 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Зеленая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Чурино, ул. Кирова на въезде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54.656609, 43.774989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Кирова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Акчеево,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Восточная напротив дома 6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54.633818, 43.747760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Восточная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Суворова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54.615512, 43.893390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Суворова,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Сельская, ул. Ушакова и ул. И.Галянова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218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Ленина, дом 11, за магазином ИП Красноперов О.Л., 54.618652, 43.868165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Красноперов Олег Львович, ОГРН 304132622200052,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г. Саранск, ул. Коммунистическая,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25, кв. 111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Красноперов О.Л.,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11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Заводская, на спуске к дому 15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54.610425, 43.839313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Заводская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110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Королева, дом 11, напротив ПЧ № 13 ГКУ РМ «УПС»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54.623286, 43.874613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ПЧ № 13 ГКУ РМ «УПС», ОП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№ 11 ММО МВД России «Краснослободский»,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Королева, д. 11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Лобановка,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Г.Тукая,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рядом с домом 29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54.623391, 43.705796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Г.Тукая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Вачеевка, ул. Мира, около дома 22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54.631500, 43.702448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Мира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279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Большие Мордовские Пошаты,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Пролетарская около дома 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54.664562, 43.705871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Пролетарская, ул. Кирова и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Большие Мордовские Пошаты, ул. Советская около дома 30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54.662375, 43.703272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Большие Мордовские Пошаты, ул. Кирова, между домами 35 и 39, около магазина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54.659795, 43.705233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Кирова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116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Большие Мордовские Пошаты, ул. Советская, напротив дома 64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54.659087, 43.701373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Большие Мордовские Пошаты, ул. Кирова между домами 60 и 62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54.656017, 43.703919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Кирова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Мельсяны, справа на въезде в деревню в сторону на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А. Пиксаева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54.601296, 43.797410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А. Пиксаева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Каменный Брод,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Советская, напротив дома 5 Б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54.609815, 43.787668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Старые Пичингуши, ул. Советская около дома 3, поворот на ул. Набережную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54.580445, 43.828765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Советская и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Набережная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Старые Пичингуши, ул. Советская на повороте, напротив дома 34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54.578963, 43.835941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122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Старые Пичингуши, через дорогу от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Набережная дом 18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54.577477, 43.831796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Набережная и ул. Безбородова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Новоусадские Выселки, после поворота на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Юбилейную справа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54.492313, 44.066081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Юбилейная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Новоусадские Выселки, на въезде после фермы КФХ Никитин И.Ф. справа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54.491634, 44.061163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Юбилейная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Мордовско-Маскинские Выселки, ул. Маскинская справа от дома 71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54.510571, 43.949924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Маскинская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Мордовско-Маскинские Выселки, на повороте с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Заречная на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Маскинскую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54.512375, 43.955128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п. Передовой,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 около дома 12 (нежилой)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54.631330, 43.978083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128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Надеждино,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М. Ларина, между домами 102-104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54.632388, 44.082893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М. Ларина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Надеждино,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М. Ларина, между домами 70-74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54.636387, 44.079540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М. Ларина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Надеждино,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М. Ларина между домами 37 и 39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54.640437, 44.076010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М. Ларина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Надеждино,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М. Ларина, между домами 57-59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54.638480, 44.078011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М. Ларина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Надеждино,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Советская, между домами 22-24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54.634116, 44.068438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Новоямская Слобода, на пересечении ул. Центральная и ул. Луговая, на съезде справа напротив дома 31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54.739310, 43.724702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134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Алексеевка,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напротив здания бывшей школы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54.623138, 44.144553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117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Большой Уркат, справа на повороте на ул. Молодежную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54.685698, 43.847438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Молодежная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117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Большой Уркат,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развилка ул. Набережная, между домами 43-44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54.689819, 43.849624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Набережная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117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Большой Уркат,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Набережная, рядом с домом 38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54.690417, 43.846124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Набережная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Большой Уркат,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Набережная, рядом с домом 53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54.689010, 43.855572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Набережная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Новодевичье,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Центральная, на повороте около дома 30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54.568721, 43.965725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140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Центральная, за домом 84 на площадке, около клуба и магазина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54.568281, 43.972799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Центральная, между домами 118 и 120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54.568243, 43.981451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Александровка,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Шатки,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дома 131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54.596141, 43.929228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Шатки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Александровка,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Шалминовка, слева, не доезжая дома 42 в сторону ул. Шатки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54.594323, 43.938354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Шалминовка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Александровка,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Самолётовка после дома 35, через дорогу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54.588878, 43.953669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Самолётовка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Александровка,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Самолётовка,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дома 65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54.587654, 43.956667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Самолётовка и ул. Барановка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146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Старотештелимские Выселки, ул. Советская поворот на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Школьную справа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54.556795, 44.061995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 и ул. Школьная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Молчаново,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Колхозная, между домами 78 и 80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54.567193, 43.640940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Молчаново,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Колхозная, между домами 9 и 11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54.561660, 43.646895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Молчаново,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Колхозная, между домами 29 и 31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54.564410, 43.642678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Молчаново,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Колхозная, около дома 25 на повороте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54.564154, 43.645147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Новые Пичингуши, ул. Колхозная, между домами 18 и 20, около магазина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54.567854, 43.700349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152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Новые Пичингуши, ул. Колхозная, около дома 33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54.566722, 43.696653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Каньгуши,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дома 13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54.533870, 43.788990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Ленина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Каньгуши,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Гагарина, через дорогу от дома 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54.535380, 43.794945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Гагарина,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Каньгуши,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Победы,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дома 41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54.534850, 43.779879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Победы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Каньгуши,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Победы,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дома 16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54.535553, 43.786155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Победы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Каньгуши,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Луговая, на повороте напротив дома 16, через дорогу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54.537280, 43.795053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158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Каньгуши,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Луговая, рядом с домом 23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54.538128, 43.789240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Луговая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Каньгуши,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Гагарина, около дома 26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54.533297, 43.791347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Гагарина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Старый Тештелим,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Центральная, через дорогу от дома 20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54.561672, 43.767796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Центральная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п. Тумалейка,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Советская около дома 7,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54.551244, 43.769875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Новые Пичингуши, ул. Колхозная, около дома 40, на повороте от озера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54.569140, 43.697222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Новые Пичингуши, ул. Школьная, около дома 14 на краю площадки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54.571194, 43.700151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Школьная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164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Новые Пичингуши, ул. Колхозная, около дома 99 через дорогу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54.571427, 43.695811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Старотештелимские Выселки, ул. Советская, около дома 26а, через дорогу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54.552327, 44.060100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693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Новые Шалы,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въезд в деревню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на ул. Дачная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54.706778, 43.632722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Дачная,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Центральная,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Мокшанская, ул. Лесная, ул. Речная, пер. Шальский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Старые Шалы,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въезд в деревню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на ул. Центральная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54.691181, 43.614773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5"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Центральная,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5"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Лесная, ул. Речная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112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ул. Королева, дом 9а, около магазина «Перекресток» ИП Дорожкин А.С.,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54.622843, 43.875032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щебень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Дорожкин Александр Сергеевич, ОГРН 304131909000032,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Девятаева, д. 3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Дорожкин А.С.,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Королева, д. 9а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Новые Пичингуши, ул. Колхозная, около поворота справа около озера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54.568932, 43.696532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Колхозная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170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Стародевичье, ул. Ленинская около поворота на ул. Московская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54.592895, 43.767707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ул. Московская,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Ленинская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54.593375, 43.758770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Ленинская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Пролетарская на повороте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54.591119, 43.759280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Пролетарская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Поверинова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54.594272, 43.771243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Поверинова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Гагарина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54.587457, 43.769204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Гагарина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Терешковой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54.581945, 43.778259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Терешковой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176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 на повороте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54.587759, 43.774885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Крупской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Заводская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54.605354, 43.768629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Заводская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283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Пл. 1 Мая, д. 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54.620759, 43.866264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0,36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Шуватов Виктор Ильич,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304131908400030,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Заводская, д. 9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«Вектор»,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ИНН 1307000789,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1091314000106, Магазин «Мебель», расположенный по адресу: Республика Мордовия,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с. Ельники, Пл. 1 Мая, д. 2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(1 контейнер объемом 0,12 м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/>
              </w:rPr>
              <w:t>3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)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«Спектр»,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ИНН 1300011703,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1241300002415, Магазин, расположенный по адресу: Республика Мордовия,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Пл. 1 Мая, д. 2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(1 контейнер объемом 0,12 м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/>
              </w:rPr>
              <w:t>3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)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«Регион»,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ИНН 1300013524,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1241300004252,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Точка общественного питания «Бар», расположенная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 адресу: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Пл. 1 Мая, д. 2;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Пекарня, расположенная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 адресу: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Пл. 1 Мая, д. 2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(1 контейнер объемом 0,12 м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/>
              </w:rPr>
              <w:t>3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260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179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Пл. 1 Мая, д. 10Б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54.620530, 43.864802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Шуватов Виктор Ильич,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304131908400030,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Заводская, д. 9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«Вектор»,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ИНН 1307000789,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1091314000106, Магазин ярмарка, расположенная по адресу: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Пл. 1 Мая, д. 10Б, Пл. 1 Мая, д. 2 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278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Пушкина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54.623454, 43.849325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Шуватов Виктор Ильич,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304131908400030,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Заводская, д. 9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«Вектор»,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ИНН 1307000789,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1091314000106, Магазин «Автозапчасти», расположенный по адресу: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ул. Пушкина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99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Пл. 1 Мая, д. 21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54.619272, 43.863202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9" w:right="-79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ООО «Эльбрус»,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ОГРН 1101328000333,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Республика Мордовия, г. Саранск, ул. Косарева, д. 45, помещ. 1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ООО «Эльбрус»,</w:t>
            </w:r>
          </w:p>
          <w:p w:rsidR="003F1313" w:rsidRPr="003F1313" w:rsidRDefault="003F1313" w:rsidP="003F1313">
            <w:pPr>
              <w:spacing w:after="0" w:line="240" w:lineRule="auto"/>
              <w:ind w:left="-170" w:right="-9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</w:t>
            </w:r>
          </w:p>
          <w:p w:rsidR="003F1313" w:rsidRPr="003F1313" w:rsidRDefault="003F1313" w:rsidP="003F1313">
            <w:pPr>
              <w:spacing w:after="0" w:line="240" w:lineRule="auto"/>
              <w:ind w:left="-170" w:right="-9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Пл. 1 Мая, </w:t>
            </w:r>
          </w:p>
          <w:p w:rsidR="003F1313" w:rsidRPr="003F1313" w:rsidRDefault="003F1313" w:rsidP="003F1313">
            <w:pPr>
              <w:spacing w:after="0" w:line="240" w:lineRule="auto"/>
              <w:ind w:left="-170" w:right="-9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21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Софьино,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Молодежная, д. 37 (бывшее здание конторы)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54.696187, 43.951752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2,2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Молодежная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Софьино,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Советская, д. 26б (ФАП)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54.692436, 43.943271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Софьино,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Советская, д. 10а (около нежилого дома)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54.693033, 43.934720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Советская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185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Софьино,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около сельского кладбища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54.688785, 43.931706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с. Софьино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Новоникольское,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на пересечении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Кооперативная и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Октябрьская,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остановки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54.682751, 44.024118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Кооперативная и ул. Октябрьская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Новоникольское,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пер. Центральный, д. 6 (бывшее здание магазина РАЙПо)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54.681717, 44.030483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пер. Центральный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Новоникольское,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на повороте с ул. Пролетарская на ул. Молодежная слева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54.679806, 44.036078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Пролетарская и ул. Молодежная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Новоникольское,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сельского кладбища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54.671791, 44.044838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2 (2)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 (2,2)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с. Новоникольское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Муравлянка,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Лесная, д. 45а (здание магазина ИП «Шуватов»)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54.725700, 43.984982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Лесная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191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Муравлянка,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Лесная, д. 16а (около нежилого дома)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54.723644, 43.994348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Лесная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Муравлянка,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Лесная между домами 82 и 84 (около нежилого дома 11)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54.726699, 43.976468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(1)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Лесная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Александровка,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Барановка,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напротив дома 7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54.585520, 43.961533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Барановка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Будаево,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ул. Будаевская, на повороте около дома 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54.716402, 43.906435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Будаевская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Новое Кадышево,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М.Джалиля, после спуска на кладбище, на месте старой остановки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54.642676, 43.688783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М.Джалиля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Русское Корино,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Центральная,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на повороте напротив магазина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54.679650, 43.657224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жильцы частных жилых домов по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Центральная, ул. Речная, ул. Школьная, ул. Луговая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197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Мордовское Корино,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на повороте с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 на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ул. Базарную,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напротив дома 22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54.682877, 43.650029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Базарная,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Центральная, ул. Садовая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412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Молодежная, д. 12б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54.621863, 43.891759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«Регион»,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1241300004252,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Пл. 1 Мая, д. 2</w:t>
            </w:r>
          </w:p>
          <w:p w:rsidR="003F1313" w:rsidRPr="003F1313" w:rsidRDefault="003F1313" w:rsidP="003F1313">
            <w:pPr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«Регион»,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Магазин, расположенный по адресу: Республика Мордовия, Ельниковский район,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Молодежная, д. 12б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Крупской, д. 1в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54.585794, 43.770644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«Регион»,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1241300004252,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Пл. 1 Мая, д. 2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«Регион»,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Магазин, расположенный по адресу: Республика Мордовия, Ельниковский район,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Стародевичье,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Крупской, д. 1в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Большие Мордовские Пошаты, ул. Кирова,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30а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54.659027, 43.704756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«Регион»,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1241300004252,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Пл. 1 Мая, д. 2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«Регион»,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Магазин, расположенный по адресу: Республика Мордовия, Ельниковский район,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Большие Мордовские Пошаты, ул. Кирова, д. 30а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992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Ленина, д. 9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54.618810, 43.867794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бетон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«Авангард»,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1241300004186,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Республика Мордовия,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Пл. 1 Мая, д. 2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«Авангард»,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Магазин, расположенный по адресу: Республика Мордовия, Ельниковский район,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8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Ленина, д. 9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Старые Пичингуши, около кладбища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54.576741, 43.847379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с. Старые Пичингуши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203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д. Урей-1,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кладбища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54.729261, 43.901638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д. Урей-1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д. Мельсяны,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кладбища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54.608518, 43.791790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д. Мельсяны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кладбища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54.617423, 43.847240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с. Ельники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Большой Уркат,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кладбища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54.682307, 43.839735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с. Большой Уркат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Большой Уркат,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Молодежная, напротив дома 96 54.685668, 43.852739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1,1 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Молодежная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354"/>
        </w:trPr>
        <w:tc>
          <w:tcPr>
            <w:tcW w:w="132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3" w:type="pct"/>
            <w:hideMark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Новодевичье,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около кладбища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54.572865, 43.969961</w:t>
            </w:r>
          </w:p>
        </w:tc>
        <w:tc>
          <w:tcPr>
            <w:tcW w:w="31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 (1)</w:t>
            </w:r>
          </w:p>
        </w:tc>
        <w:tc>
          <w:tcPr>
            <w:tcW w:w="409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431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 (1,1)</w:t>
            </w:r>
          </w:p>
        </w:tc>
        <w:tc>
          <w:tcPr>
            <w:tcW w:w="1128" w:type="pct"/>
            <w:hideMark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  <w:hideMark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с. Новодевичье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412"/>
        </w:trPr>
        <w:tc>
          <w:tcPr>
            <w:tcW w:w="132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209</w:t>
            </w:r>
          </w:p>
        </w:tc>
        <w:tc>
          <w:tcPr>
            <w:tcW w:w="823" w:type="pct"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Новоникольское, ул. Пролетарская напротив дома 24 (нежилой)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54.676644, 44.040390</w:t>
            </w:r>
          </w:p>
        </w:tc>
        <w:tc>
          <w:tcPr>
            <w:tcW w:w="31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Администрация Ельниковского муниципального района,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1021300834686,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18</w:t>
            </w:r>
          </w:p>
        </w:tc>
        <w:tc>
          <w:tcPr>
            <w:tcW w:w="990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жильцы частных жилых домов по ул. Пролетарская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221"/>
        </w:trPr>
        <w:tc>
          <w:tcPr>
            <w:tcW w:w="132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823" w:type="pct"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Строителей, д. 17а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54.626536, 43.851933</w:t>
            </w:r>
          </w:p>
        </w:tc>
        <w:tc>
          <w:tcPr>
            <w:tcW w:w="31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ООО «Ост Клинкер»,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1191326003615, 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431370, Республика Мордовия, Ельниковский район,</w:t>
            </w:r>
          </w:p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с. Ельники, ул. Строителей, д. 17а</w:t>
            </w:r>
          </w:p>
        </w:tc>
        <w:tc>
          <w:tcPr>
            <w:tcW w:w="990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80" w:right="3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ООО «Ост Клинкер»,</w:t>
            </w:r>
          </w:p>
          <w:p w:rsidR="003F1313" w:rsidRPr="003F1313" w:rsidRDefault="003F1313" w:rsidP="003F1313">
            <w:pPr>
              <w:spacing w:after="0" w:line="240" w:lineRule="auto"/>
              <w:ind w:left="-170" w:right="-9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170" w:right="-9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ул. Строителей, д. 17а 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184"/>
        </w:trPr>
        <w:tc>
          <w:tcPr>
            <w:tcW w:w="132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823" w:type="pct"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Строителей, д. 2а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54,634457, 43,858415</w:t>
            </w:r>
          </w:p>
        </w:tc>
        <w:tc>
          <w:tcPr>
            <w:tcW w:w="31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ИП Пелин Анатолий Николаевич, ОГРН 315131400002089,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Г.Самолькина, д. 68а</w:t>
            </w:r>
          </w:p>
        </w:tc>
        <w:tc>
          <w:tcPr>
            <w:tcW w:w="990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ИП Пелин А.Н.,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АЗС по адресу: с. Ельники, ул. Строителей, д. 2а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5E2274">
        <w:trPr>
          <w:trHeight w:val="1455"/>
        </w:trPr>
        <w:tc>
          <w:tcPr>
            <w:tcW w:w="132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823" w:type="pct"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Демина, д. 32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bookmarkStart w:id="8" w:name="_Hlk212469369"/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54.619442, 43.886767</w:t>
            </w:r>
            <w:bookmarkEnd w:id="8"/>
          </w:p>
        </w:tc>
        <w:tc>
          <w:tcPr>
            <w:tcW w:w="31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ГКУСО РМ «Ельниковский социально-реабилитационный центр для несовершеннолетних»,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ОГРН 1021300833400, 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Демина, д. 32</w:t>
            </w:r>
          </w:p>
        </w:tc>
        <w:tc>
          <w:tcPr>
            <w:tcW w:w="990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ГКУСО РМ «Ельниковский социально-реабилитационный центр для несовершеннолетних»,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Демина, д. 32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072"/>
        </w:trPr>
        <w:tc>
          <w:tcPr>
            <w:tcW w:w="132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823" w:type="pct"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Садовая, д. 43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54.623896, 43.873015</w:t>
            </w:r>
          </w:p>
        </w:tc>
        <w:tc>
          <w:tcPr>
            <w:tcW w:w="31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22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МОУ «Лицей»,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ОГРН 1021300832541,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Садовая, д. 43</w:t>
            </w:r>
          </w:p>
        </w:tc>
        <w:tc>
          <w:tcPr>
            <w:tcW w:w="990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МОУ «Лицей»,</w:t>
            </w:r>
          </w:p>
          <w:p w:rsidR="003F1313" w:rsidRPr="003F1313" w:rsidRDefault="003F1313" w:rsidP="003F1313">
            <w:pPr>
              <w:spacing w:after="0" w:line="240" w:lineRule="auto"/>
              <w:ind w:left="-170" w:right="-9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Садовая, д. 43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3F1313">
        <w:trPr>
          <w:trHeight w:val="1164"/>
        </w:trPr>
        <w:tc>
          <w:tcPr>
            <w:tcW w:w="132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108" w:right="-85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823" w:type="pct"/>
          </w:tcPr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с. Ельники, 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23</w:t>
            </w: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54.619200, 43.873258</w:t>
            </w:r>
          </w:p>
        </w:tc>
        <w:tc>
          <w:tcPr>
            <w:tcW w:w="31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228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431" w:type="pct"/>
            <w:noWrap/>
          </w:tcPr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128" w:type="pct"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МОУ «Лицей»,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ОГРН 1021300832541,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431370, Республика Мордовия, Ельниковский район, с. Ельники, </w:t>
            </w:r>
          </w:p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Садовая, д. 43</w:t>
            </w:r>
          </w:p>
        </w:tc>
        <w:tc>
          <w:tcPr>
            <w:tcW w:w="990" w:type="pct"/>
            <w:noWrap/>
          </w:tcPr>
          <w:p w:rsidR="003F1313" w:rsidRPr="003F1313" w:rsidRDefault="003F1313" w:rsidP="003F1313">
            <w:pPr>
              <w:spacing w:after="0" w:line="240" w:lineRule="auto"/>
              <w:ind w:left="-80" w:right="-117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МОУ «Лицей»,</w:t>
            </w:r>
          </w:p>
          <w:p w:rsidR="003F1313" w:rsidRPr="003F1313" w:rsidRDefault="003F1313" w:rsidP="003F1313">
            <w:pPr>
              <w:spacing w:after="0" w:line="240" w:lineRule="auto"/>
              <w:ind w:left="-170" w:right="-93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адрес: с. Ельники, 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ул. Ленина, д. 23</w:t>
            </w:r>
          </w:p>
        </w:tc>
        <w:tc>
          <w:tcPr>
            <w:tcW w:w="132" w:type="pct"/>
            <w:tcBorders>
              <w:top w:val="nil"/>
              <w:bottom w:val="nil"/>
              <w:right w:val="nil"/>
            </w:tcBorders>
            <w:vAlign w:val="bottom"/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».</w:t>
            </w:r>
          </w:p>
        </w:tc>
      </w:tr>
    </w:tbl>
    <w:p w:rsidR="003F1313" w:rsidRPr="003F1313" w:rsidRDefault="003F1313" w:rsidP="003F131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Настоящее постановление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Глава Ельниковского муниципального района</w:t>
      </w: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Ю.А. Бекешев</w:t>
      </w:r>
    </w:p>
    <w:p w:rsidR="003F1313" w:rsidRPr="000B5910" w:rsidRDefault="003F1313" w:rsidP="000B5910">
      <w:pPr>
        <w:spacing w:after="0"/>
        <w:rPr>
          <w:rFonts w:ascii="Times New Roman" w:hAnsi="Times New Roman"/>
          <w:b/>
          <w:kern w:val="0"/>
          <w:sz w:val="20"/>
          <w:szCs w:val="20"/>
        </w:rPr>
      </w:pPr>
    </w:p>
    <w:p w:rsidR="003F1313" w:rsidRDefault="003F1313" w:rsidP="000B5910">
      <w:pPr>
        <w:spacing w:after="0"/>
        <w:rPr>
          <w:rFonts w:ascii="Times New Roman" w:hAnsi="Times New Roman"/>
          <w:b/>
          <w:kern w:val="0"/>
          <w:sz w:val="20"/>
          <w:szCs w:val="20"/>
        </w:rPr>
        <w:sectPr w:rsidR="003F1313" w:rsidSect="003F131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B5910" w:rsidRDefault="00BA2349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  <w:r>
        <w:rPr>
          <w:rFonts w:ascii="Times New Roman" w:hAnsi="Times New Roman"/>
          <w:b/>
          <w:kern w:val="0"/>
          <w:sz w:val="20"/>
          <w:szCs w:val="20"/>
        </w:rPr>
        <w:lastRenderedPageBreak/>
        <w:t xml:space="preserve">130. </w:t>
      </w:r>
      <w:r w:rsidR="003F1313" w:rsidRPr="003F1313">
        <w:rPr>
          <w:rFonts w:ascii="Times New Roman" w:hAnsi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29.10.2025 № 328 «О внесении изменений в постановление администрация Ельниковского муниципального района № 92 от 04.03.2022 «Об утверждении районной муниципальной целевой Программы «Профилактика терроризма и экстремизма на территории Ельниковского муниципального района на 2022 – 2025 годы»</w:t>
      </w:r>
    </w:p>
    <w:p w:rsidR="003F1313" w:rsidRDefault="003F1313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</w:p>
    <w:p w:rsidR="003F1313" w:rsidRPr="003F1313" w:rsidRDefault="003F1313" w:rsidP="003F1313">
      <w:pPr>
        <w:tabs>
          <w:tab w:val="left" w:pos="1052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В целях дальнейшего осуществления мероприятий по 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профилактике терроризма     и    экстремизма на территории Ельниковского муниципального           района  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администрация   Ельниковского муниципального района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п о с т а н о в л я е т:</w:t>
      </w:r>
    </w:p>
    <w:p w:rsidR="003F1313" w:rsidRPr="003F1313" w:rsidRDefault="003F1313" w:rsidP="003F1313">
      <w:pPr>
        <w:tabs>
          <w:tab w:val="left" w:pos="5954"/>
          <w:tab w:val="left" w:pos="10063"/>
        </w:tabs>
        <w:spacing w:after="0" w:line="240" w:lineRule="auto"/>
        <w:ind w:right="-2" w:firstLine="567"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1. Внести изменения в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постановление  администрации Ельниковского муниципального района  № 92 от 04.03.2022 «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Об утверждении районной  муниципальной целевой программы «Профилактика терроризма и    экстремизма на территории Ельниковского муниципального  района на 2022 – 2025 годы»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(с изменениями, внесенными постановлениями </w:t>
      </w:r>
      <w:r w:rsidRPr="003F1313">
        <w:rPr>
          <w:rFonts w:ascii="Times New Roman" w:eastAsia="Times New Roman" w:hAnsi="Times New Roman"/>
          <w:bCs/>
          <w:color w:val="000000"/>
          <w:spacing w:val="-3"/>
          <w:kern w:val="0"/>
          <w:sz w:val="20"/>
          <w:szCs w:val="20"/>
          <w:lang w:eastAsia="ru-RU"/>
        </w:rPr>
        <w:t xml:space="preserve">администрации Ельниковского муниципального района от  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20.09.2023 № 357, от 18.01.2024 № 31, от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06.08.2024 № 269, от 20.12.2024 № 501</w:t>
      </w:r>
      <w:r w:rsidRPr="003F1313">
        <w:rPr>
          <w:rFonts w:ascii="Times New Roman" w:eastAsia="Times New Roman" w:hAnsi="Times New Roman"/>
          <w:bCs/>
          <w:color w:val="000000"/>
          <w:spacing w:val="-3"/>
          <w:kern w:val="0"/>
          <w:sz w:val="20"/>
          <w:szCs w:val="20"/>
          <w:lang w:eastAsia="ru-RU"/>
        </w:rPr>
        <w:t xml:space="preserve">) 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следующие изменения:</w:t>
      </w:r>
    </w:p>
    <w:p w:rsidR="003F1313" w:rsidRPr="003F1313" w:rsidRDefault="003F1313" w:rsidP="003F1313">
      <w:pPr>
        <w:tabs>
          <w:tab w:val="left" w:pos="5954"/>
          <w:tab w:val="left" w:pos="10063"/>
        </w:tabs>
        <w:spacing w:after="0" w:line="240" w:lineRule="auto"/>
        <w:ind w:right="-2" w:firstLine="567"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в наименовании    слова «на 2022-2027 годы» заменить словами «на 2022-2028 годы»;</w:t>
      </w:r>
    </w:p>
    <w:p w:rsidR="003F1313" w:rsidRPr="003F1313" w:rsidRDefault="003F1313" w:rsidP="003F1313">
      <w:pPr>
        <w:tabs>
          <w:tab w:val="left" w:pos="5954"/>
          <w:tab w:val="left" w:pos="10063"/>
        </w:tabs>
        <w:spacing w:after="0" w:line="240" w:lineRule="auto"/>
        <w:ind w:right="-2" w:firstLine="567"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в пункте 1 слова 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«на 2022-2027 годы» заменить словами «на 2022-2028 годы».</w:t>
      </w:r>
    </w:p>
    <w:p w:rsidR="003F1313" w:rsidRPr="003F1313" w:rsidRDefault="003F1313" w:rsidP="003F1313">
      <w:pPr>
        <w:shd w:val="clear" w:color="auto" w:fill="FFFFFF"/>
        <w:tabs>
          <w:tab w:val="left" w:pos="4253"/>
        </w:tabs>
        <w:spacing w:after="0" w:line="240" w:lineRule="auto"/>
        <w:ind w:right="-2" w:firstLine="567"/>
        <w:contextualSpacing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2. Внести в муниципальную программу «</w:t>
      </w:r>
      <w:r w:rsidRPr="003F1313">
        <w:rPr>
          <w:rFonts w:ascii="Times New Roman" w:eastAsia="Times New Roman" w:hAnsi="Times New Roman"/>
          <w:spacing w:val="-9"/>
          <w:kern w:val="0"/>
          <w:sz w:val="20"/>
          <w:szCs w:val="20"/>
          <w:lang w:eastAsia="ru-RU"/>
        </w:rPr>
        <w:t>«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Профилактика терроризма и экстремизма на территории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Ельниковского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 муниципального района на 2022 – 2025 годы»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, утвержденную 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постановлением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администрация Ельниковского муниципального района № 92 от 04.03.2022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 «Об утверждении районной целевой  муниципальной       программы «Профилактика терроризма    и  экстремизма на территории Ельниковского муниципального           района на 2022 – 2025 годы»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(с изменениями, внесенными постановлениями </w:t>
      </w:r>
      <w:r w:rsidRPr="003F1313">
        <w:rPr>
          <w:rFonts w:ascii="Times New Roman" w:eastAsia="Times New Roman" w:hAnsi="Times New Roman"/>
          <w:bCs/>
          <w:color w:val="000000"/>
          <w:spacing w:val="-3"/>
          <w:kern w:val="0"/>
          <w:sz w:val="20"/>
          <w:szCs w:val="20"/>
          <w:lang w:eastAsia="ru-RU"/>
        </w:rPr>
        <w:t xml:space="preserve">администрации Ельниковского муниципального района от  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20.09.2023 № 357, от 18.01.2024 № 31, от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06.08.2024 № 269, от 20.12.2024 № 501</w:t>
      </w:r>
      <w:r w:rsidRPr="003F1313">
        <w:rPr>
          <w:rFonts w:ascii="Times New Roman" w:eastAsia="Times New Roman" w:hAnsi="Times New Roman"/>
          <w:bCs/>
          <w:color w:val="000000"/>
          <w:spacing w:val="-3"/>
          <w:kern w:val="0"/>
          <w:sz w:val="20"/>
          <w:szCs w:val="20"/>
          <w:lang w:eastAsia="ru-RU"/>
        </w:rPr>
        <w:t xml:space="preserve">) 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изменения, изложив ее в следующей редакции:</w:t>
      </w:r>
    </w:p>
    <w:p w:rsidR="003F1313" w:rsidRPr="003F1313" w:rsidRDefault="003F1313" w:rsidP="00797F9B">
      <w:pPr>
        <w:spacing w:after="0" w:line="240" w:lineRule="auto"/>
        <w:ind w:left="453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«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Утвержд</w:t>
      </w:r>
      <w:r w:rsid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е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на</w:t>
      </w:r>
      <w:r w:rsid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постановлением 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администрации Ельниковского муниципального района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от 04.03.2022 № 92 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(в редакции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постановления 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администрации Ельниковского муниципального района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от </w:t>
      </w:r>
      <w:r w:rsid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29.10.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2025 № </w:t>
      </w:r>
      <w:r w:rsid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328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)</w:t>
      </w:r>
    </w:p>
    <w:p w:rsidR="003F1313" w:rsidRPr="003F1313" w:rsidRDefault="003F1313" w:rsidP="003F131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pacing w:val="-9"/>
          <w:kern w:val="0"/>
          <w:sz w:val="20"/>
          <w:szCs w:val="20"/>
          <w:lang w:eastAsia="ru-RU"/>
        </w:rPr>
      </w:pPr>
    </w:p>
    <w:p w:rsidR="003F1313" w:rsidRPr="003F1313" w:rsidRDefault="003F1313" w:rsidP="003F131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/>
          <w:spacing w:val="-9"/>
          <w:kern w:val="0"/>
          <w:sz w:val="20"/>
          <w:szCs w:val="20"/>
          <w:lang w:eastAsia="ru-RU"/>
        </w:rPr>
        <w:t xml:space="preserve"> М</w:t>
      </w:r>
      <w:r w:rsidRPr="003F1313"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  <w:t>униципальная</w:t>
      </w:r>
      <w:r w:rsidRPr="003F1313">
        <w:rPr>
          <w:rFonts w:ascii="Times New Roman" w:eastAsia="Times New Roman" w:hAnsi="Times New Roman"/>
          <w:b/>
          <w:spacing w:val="-9"/>
          <w:kern w:val="0"/>
          <w:sz w:val="20"/>
          <w:szCs w:val="20"/>
          <w:lang w:eastAsia="ru-RU"/>
        </w:rPr>
        <w:t xml:space="preserve"> программа «</w:t>
      </w:r>
      <w:r w:rsidRPr="003F1313"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  <w:t xml:space="preserve">Профилактика терроризма и экстремизма на территории </w:t>
      </w:r>
      <w:r w:rsidRPr="003F1313">
        <w:rPr>
          <w:rFonts w:ascii="Times New Roman" w:eastAsia="Times New Roman" w:hAnsi="Times New Roman"/>
          <w:b/>
          <w:spacing w:val="-10"/>
          <w:kern w:val="0"/>
          <w:sz w:val="20"/>
          <w:szCs w:val="20"/>
          <w:lang w:eastAsia="ru-RU"/>
        </w:rPr>
        <w:t xml:space="preserve">Ельниковского </w:t>
      </w:r>
      <w:r w:rsidRPr="003F1313"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  <w:t>муниципального района на 2022 – 2028 годы»</w:t>
      </w:r>
    </w:p>
    <w:p w:rsidR="003F1313" w:rsidRPr="003F1313" w:rsidRDefault="003F1313" w:rsidP="003F1313">
      <w:pPr>
        <w:keepNext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i/>
          <w:kern w:val="0"/>
          <w:sz w:val="20"/>
          <w:szCs w:val="20"/>
          <w:lang w:val="tt-RU" w:eastAsia="ru-RU"/>
        </w:rPr>
      </w:pPr>
      <w:r w:rsidRPr="003F1313">
        <w:rPr>
          <w:rFonts w:ascii="Times New Roman" w:eastAsia="Times New Roman" w:hAnsi="Times New Roman"/>
          <w:b/>
          <w:i/>
          <w:kern w:val="0"/>
          <w:sz w:val="20"/>
          <w:szCs w:val="20"/>
          <w:lang w:val="tt-RU" w:eastAsia="ru-RU"/>
        </w:rPr>
        <w:t>Паспорт программы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7371"/>
      </w:tblGrid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eastAsia="ru-RU"/>
              </w:rPr>
              <w:t>Муниципальная Программа «</w:t>
            </w:r>
            <w:r w:rsidRPr="003F1313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eastAsia="ru-RU"/>
              </w:rPr>
              <w:t xml:space="preserve">Профилактика терроризма и экстремизма на территории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eastAsia="ru-RU"/>
              </w:rPr>
              <w:t xml:space="preserve"> муниципального района на 2022 – 2028 годы»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(далее - Программа)</w:t>
            </w:r>
          </w:p>
        </w:tc>
      </w:tr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left="-15"/>
              <w:contextualSpacing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Федеральный закон </w:t>
            </w:r>
            <w:r w:rsidRPr="003F1313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eastAsia="ru-RU"/>
              </w:rPr>
              <w:t xml:space="preserve">от 6 октября 2003 года № 131-ФЗ «Об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 xml:space="preserve">общих принципах организации местного самоуправления в Российской Федерации», </w:t>
            </w:r>
            <w:r w:rsidRPr="003F1313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eastAsia="ru-RU"/>
              </w:rPr>
              <w:t xml:space="preserve">Федеральный Закон от 6 марта 2006 года № 35-ФЗ «О 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 xml:space="preserve">противодействии терроризму», 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Федеральный закон от 25 июля 2002 года  № 114-ФЗ «О противодействии экстремистской деятельности»</w:t>
            </w:r>
          </w:p>
        </w:tc>
      </w:tr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t>Ответственный исполнитель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</w:tr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i/>
                <w:kern w:val="0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Управление образования администрации Ельниковского муниципального района </w:t>
            </w:r>
          </w:p>
        </w:tc>
      </w:tr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t>Основные цели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Профилактика терроризма и экстремизма на территории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</w:tr>
      <w:tr w:rsidR="003F1313" w:rsidRPr="003F1313" w:rsidTr="005E2274">
        <w:trPr>
          <w:trHeight w:val="2284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 1. Разработка и реализация мероприятий, направленных на профилактику терроризма и экстремизма на территории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района;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2. Усилить информационно - пропагандистскую деятельность, направленную на противодействие терроризма и экстремизма;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3. Повысить антитеррористическую защищенность муниципальных учреждений социальной сферы;</w:t>
            </w:r>
          </w:p>
          <w:p w:rsidR="003F1313" w:rsidRPr="003F1313" w:rsidRDefault="003F1313" w:rsidP="003F13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4.  Укрепление межнационального и межконфессионального согласия, поддержка и развитие языков и культуры народов Российской Федерации, проживающих на территории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района, обеспечение социальной и культурной адаптации мигрантов, профилактика межнациональных (межэтнических) конфликтов</w:t>
            </w:r>
          </w:p>
        </w:tc>
      </w:tr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t xml:space="preserve"> Сроки реализации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Программа рассчитана на 2022 - 2028 годы</w:t>
            </w:r>
          </w:p>
        </w:tc>
      </w:tr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Общий объем финансирования Программы на 2022-2028 гг. составляет  12,0  тыс. рублей, в том числе по годам:</w:t>
            </w:r>
          </w:p>
          <w:tbl>
            <w:tblPr>
              <w:tblW w:w="77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3148"/>
              <w:gridCol w:w="708"/>
              <w:gridCol w:w="567"/>
              <w:gridCol w:w="567"/>
              <w:gridCol w:w="567"/>
              <w:gridCol w:w="567"/>
              <w:gridCol w:w="567"/>
              <w:gridCol w:w="1035"/>
            </w:tblGrid>
            <w:tr w:rsidR="003F1313" w:rsidRPr="003F1313" w:rsidTr="005E2274">
              <w:trPr>
                <w:trHeight w:val="283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Годы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 xml:space="preserve"> 2022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338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2028</w:t>
                  </w:r>
                </w:p>
              </w:tc>
            </w:tr>
            <w:tr w:rsidR="003F1313" w:rsidRPr="003F1313" w:rsidTr="005E2274">
              <w:trPr>
                <w:trHeight w:val="866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5" w:right="53"/>
                    <w:jc w:val="both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Бюджет Ельниковского муниципального района (тыс. руб.)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tabs>
                      <w:tab w:val="left" w:pos="104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-108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1313" w:rsidRPr="003F1313" w:rsidRDefault="003F1313" w:rsidP="003F131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338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3F1313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 xml:space="preserve"> 3,0</w:t>
                  </w:r>
                </w:p>
              </w:tc>
            </w:tr>
          </w:tbl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Расходы на выполнение мероприятий Программы осуществляются за счет средств бюджета Ельниковского муниципального района и средств, предусмотренных на финансирование основной деятельности исполнителей мероприятий. Указанные объемы финансирования подлежат уточнению при формировании бюджетов на соответствующий финансовый год.   </w:t>
            </w:r>
          </w:p>
        </w:tc>
      </w:tr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lastRenderedPageBreak/>
              <w:t>Ожидаемые конечные результаты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   недопущение предпосылок для совершения террористических актов и проявления экстремизма;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создание эффективной скоординированной системы профилактики терроризма и экстремизма на территории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района;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укрепление антитеррористической защиты муниципальных образовательных учреждений, учреждений здравоохранения, культуры и спорта.</w:t>
            </w:r>
          </w:p>
        </w:tc>
      </w:tr>
      <w:tr w:rsidR="003F1313" w:rsidRPr="003F1313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bCs/>
                <w:i/>
                <w:kern w:val="0"/>
                <w:sz w:val="20"/>
                <w:szCs w:val="20"/>
                <w:lang w:eastAsia="ru-RU"/>
              </w:rPr>
              <w:t>Система организации контроля за исполнением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Контроль за реализацией мероприятий Программы осуществляет администрация Ельниковского муниципального района с ежеквартальным рассмотрением вопросов  на заседании антитеррористической комиссии в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Ельниковском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муниципальном районе.   </w:t>
            </w:r>
          </w:p>
        </w:tc>
      </w:tr>
    </w:tbl>
    <w:p w:rsidR="003F1313" w:rsidRPr="003F1313" w:rsidRDefault="003F1313" w:rsidP="003F1313">
      <w:pPr>
        <w:keepNext/>
        <w:spacing w:after="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</w:pPr>
      <w:bookmarkStart w:id="9" w:name="sub_111"/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 xml:space="preserve"> 1.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>Содержание проблемы и обоснование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>необходимости ее решения программным методом</w:t>
      </w:r>
    </w:p>
    <w:bookmarkEnd w:id="9"/>
    <w:p w:rsidR="003F1313" w:rsidRPr="003F1313" w:rsidRDefault="003F1313" w:rsidP="003F1313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Настоящая Программа разработана в соответствии </w:t>
      </w:r>
      <w:r w:rsidRPr="003F1313">
        <w:rPr>
          <w:rFonts w:ascii="Times New Roman" w:eastAsia="Times New Roman" w:hAnsi="Times New Roman"/>
          <w:spacing w:val="-8"/>
          <w:kern w:val="0"/>
          <w:sz w:val="20"/>
          <w:szCs w:val="20"/>
          <w:lang w:eastAsia="ru-RU"/>
        </w:rPr>
        <w:t xml:space="preserve">п. 6.1 ч. 1 ст. 15 Федерального Закона от 6 октября 2003 года № 131-ФЗ «Об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 xml:space="preserve">общих принципах организации местного самоуправления в Российской Федерации»,  </w:t>
      </w:r>
      <w:r w:rsidRPr="003F1313">
        <w:rPr>
          <w:rFonts w:ascii="Times New Roman" w:eastAsia="Times New Roman" w:hAnsi="Times New Roman"/>
          <w:spacing w:val="-8"/>
          <w:kern w:val="0"/>
          <w:sz w:val="20"/>
          <w:szCs w:val="20"/>
          <w:lang w:eastAsia="ru-RU"/>
        </w:rPr>
        <w:t xml:space="preserve">Федерального Закона от 6 марта 2006 года № 35-ФЗ «О 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 xml:space="preserve">противодействии терроризму»  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и обусловлена необходимостью дальнейшего объединения  усилий органов местного самоуправления в сфере противодействия терроризму и экстремизму, повышения уровня координации их деятельности и осуществления постоянного взаимодействия в вопросах подготовки и реализации эффективных мер по противодействию терроризму и экстремизму, обеспечения готовности сил и средств к ситуационному реагированию на возникающие террористические угрозы, минимизации и ликвидации последствий их проявлений, осуществления комплексного подхода к профилактике терроризма и экстремизма, выявления и снижения негативного влияния условий и факторов, способствующих возникновению проявлений терроризма и экстремизма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 xml:space="preserve"> на территории Ельниковского муниципального района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. </w:t>
      </w:r>
    </w:p>
    <w:p w:rsidR="003F1313" w:rsidRPr="003F1313" w:rsidRDefault="003F1313" w:rsidP="003F1313">
      <w:pPr>
        <w:keepNext/>
        <w:spacing w:after="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  <w:bookmarkStart w:id="10" w:name="sub_222"/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 xml:space="preserve"> 2. Основные цел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и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 xml:space="preserve"> и задачи Программы,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>сроки и этапы ее реализации</w:t>
      </w:r>
    </w:p>
    <w:bookmarkEnd w:id="10"/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Предусмотренные в Программе мероприятия имеют характер первоочередных и ставят своей целью решение наиболее острых проблем укрепления антитеррористической защищенности муниципальных образовательных учреждений, учреждений здравоохранения, культуры и спорта.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Цель Программы: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Профилактика терроризма и экстремизма на территории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Ельниковского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муниципального района.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Задачи Программы: 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-15"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bookmarkStart w:id="11" w:name="sub_333"/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- разработка и реализация мероприятий, направленных на профилактику терроризма и экстремизма на территории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Ельниковского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муниципального района;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-15"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усилить информационно - пропагандистскую деятельность, направленную на противодействие терроризма и экстремизма;</w:t>
      </w:r>
    </w:p>
    <w:p w:rsidR="003F1313" w:rsidRPr="003F1313" w:rsidRDefault="003F1313" w:rsidP="003F1313">
      <w:pPr>
        <w:widowControl w:val="0"/>
        <w:autoSpaceDE w:val="0"/>
        <w:autoSpaceDN w:val="0"/>
        <w:adjustRightInd w:val="0"/>
        <w:spacing w:after="0" w:line="240" w:lineRule="auto"/>
        <w:ind w:left="-15"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повысить  антитеррористическую защищенность муниципальных учреждений социальной сферы;</w:t>
      </w:r>
    </w:p>
    <w:p w:rsidR="003F1313" w:rsidRPr="003F1313" w:rsidRDefault="003F1313" w:rsidP="003F1313">
      <w:pPr>
        <w:keepNext/>
        <w:spacing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у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val="tt-RU" w:eastAsia="ru-RU"/>
        </w:rPr>
        <w:t xml:space="preserve">крепление межнационального и межконфессионального согласия, поддержка и развитие языков и культуры народов Российской Федерации, проживающих на территории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val="tt-RU" w:eastAsia="ru-RU"/>
        </w:rPr>
        <w:t>Ельниковского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val="tt-RU" w:eastAsia="ru-RU"/>
        </w:rPr>
        <w:t xml:space="preserve"> муниципального района, обеспечение социальной и культурной адаптации мигрантов, профилактика межнациональных (межэтнических)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конфликтов.</w:t>
      </w:r>
    </w:p>
    <w:p w:rsidR="003F1313" w:rsidRPr="003F1313" w:rsidRDefault="003F1313" w:rsidP="003F1313">
      <w:pPr>
        <w:spacing w:after="0" w:line="240" w:lineRule="auto"/>
        <w:ind w:firstLine="567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Программа реализуется в течение  2022 - 2028 годов.</w:t>
      </w:r>
    </w:p>
    <w:p w:rsidR="003F1313" w:rsidRPr="003F1313" w:rsidRDefault="003F1313" w:rsidP="003F1313">
      <w:pPr>
        <w:keepNext/>
        <w:spacing w:after="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</w:pP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bookmarkStart w:id="12" w:name="sub_444"/>
      <w:bookmarkEnd w:id="11"/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3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>. Ресурсное обеспечение Программы</w:t>
      </w:r>
    </w:p>
    <w:bookmarkEnd w:id="12"/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Расходы на выполнение мероприятий Программы осуществляются за счет средств местного  бюджета Ельниковского муниципального района и средств, предусмотренных на финансирование основной деятельности исполнителей мероприятий.</w:t>
      </w:r>
    </w:p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В ходе  реализации Программы отдельные мероприятия, объемы и источники их финансирования подлежат корректировке на основании анализа полученных результатов, с учетом выделенных  средств из местного бюджета.</w:t>
      </w:r>
    </w:p>
    <w:p w:rsidR="003F1313" w:rsidRPr="003F1313" w:rsidRDefault="003F1313" w:rsidP="003F1313">
      <w:pPr>
        <w:keepNext/>
        <w:spacing w:after="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  <w:bookmarkStart w:id="13" w:name="sub_555"/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4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>. Механизм реализации Программы</w:t>
      </w:r>
    </w:p>
    <w:p w:rsidR="003F1313" w:rsidRPr="003F1313" w:rsidRDefault="003F1313" w:rsidP="003F1313">
      <w:pPr>
        <w:spacing w:after="0" w:line="240" w:lineRule="auto"/>
        <w:ind w:firstLine="567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Механизм реализации Программы основывается на четком разграничении полномочий и ответственности всех исполнителей Программы.</w:t>
      </w:r>
    </w:p>
    <w:bookmarkEnd w:id="13"/>
    <w:p w:rsidR="003F1313" w:rsidRPr="003F1313" w:rsidRDefault="003F1313" w:rsidP="003F1313">
      <w:pPr>
        <w:shd w:val="clear" w:color="auto" w:fill="FFFFFF"/>
        <w:tabs>
          <w:tab w:val="left" w:pos="113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Основными исполнителями Программы являются: </w:t>
      </w:r>
    </w:p>
    <w:p w:rsidR="003F1313" w:rsidRPr="003F1313" w:rsidRDefault="003F1313" w:rsidP="003F1313">
      <w:pPr>
        <w:shd w:val="clear" w:color="auto" w:fill="FFFFFF"/>
        <w:tabs>
          <w:tab w:val="left" w:pos="113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отдел по делам ГО и ЧС администрации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Ельниковского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 муниципального района; </w:t>
      </w:r>
    </w:p>
    <w:p w:rsidR="003F1313" w:rsidRPr="003F1313" w:rsidRDefault="003F1313" w:rsidP="003F1313">
      <w:pPr>
        <w:shd w:val="clear" w:color="auto" w:fill="FFFFFF"/>
        <w:tabs>
          <w:tab w:val="left" w:pos="113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отдел по культуре, спорту и делам молодежи управления по социальной работе администрации  Ельниковского муниципального района;</w:t>
      </w:r>
    </w:p>
    <w:p w:rsidR="003F1313" w:rsidRPr="003F1313" w:rsidRDefault="003F1313" w:rsidP="003F1313">
      <w:pPr>
        <w:shd w:val="clear" w:color="auto" w:fill="FFFFFF"/>
        <w:tabs>
          <w:tab w:val="left" w:pos="113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МКУ «Управление образования 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Ельниковского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муниципального района»;</w:t>
      </w:r>
    </w:p>
    <w:p w:rsidR="003F1313" w:rsidRPr="003F1313" w:rsidRDefault="003F1313" w:rsidP="003F1313">
      <w:pPr>
        <w:shd w:val="clear" w:color="auto" w:fill="FFFFFF"/>
        <w:tabs>
          <w:tab w:val="left" w:pos="113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ГБУЗ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  РМ  "Краснослободская межрайонная больница"   поликлиника Ельники по медицинскому обслуживанию населения Ельниковского района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;</w:t>
      </w:r>
    </w:p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ПП №11 ММО МВД России «Краснослободский»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.</w:t>
      </w:r>
    </w:p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Реализация программы осуществляется путем выполнения мероприятий, предусмотренных в приложении 1 к Программе. В данном приложении определены ответственные исполнители.</w:t>
      </w:r>
    </w:p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Объем принятых денежных обязательств, подлежащих исполнению за счет средств местного бюджета в текущем году, не должен превышать лимиты бюджетных обязательств.</w:t>
      </w:r>
    </w:p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Секретарь антитеррористической комиссии в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Ельниковском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муниципальном районе координирует реализацию  Программы, осуществляет сбор информации о выполнении программных мероприятий и о целевом использовании средств местного бюджета.</w:t>
      </w:r>
    </w:p>
    <w:p w:rsidR="003F1313" w:rsidRPr="003F1313" w:rsidRDefault="003F1313" w:rsidP="003F1313">
      <w:pPr>
        <w:keepNext/>
        <w:spacing w:after="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/>
          <w:b/>
          <w:bCs/>
          <w:kern w:val="0"/>
          <w:sz w:val="20"/>
          <w:szCs w:val="20"/>
          <w:lang w:val="tt-RU" w:eastAsia="ru-RU"/>
        </w:rPr>
      </w:pPr>
      <w:bookmarkStart w:id="14" w:name="sub_666"/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 xml:space="preserve"> 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5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>. Организация управления Программой, контроль за ходом ее реализации</w:t>
      </w:r>
      <w:bookmarkEnd w:id="14"/>
    </w:p>
    <w:p w:rsidR="003F1313" w:rsidRPr="003F1313" w:rsidRDefault="003F1313" w:rsidP="003F1313">
      <w:pPr>
        <w:shd w:val="clear" w:color="auto" w:fill="FFFFFF"/>
        <w:tabs>
          <w:tab w:val="left" w:pos="113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Основные исполнители Программы несут ответственность за выполнение Программы, рациональное использование выделяемых бюджетных средств, конкурсное размещение и исполнение заказов на поставку продукции, инициируют издание нормативных актов, направленных на выполнение соответствующих программных мероприятий, а также осуществляют организацию управления реализацией Программы.</w:t>
      </w:r>
    </w:p>
    <w:p w:rsidR="003F1313" w:rsidRPr="003F1313" w:rsidRDefault="003F1313" w:rsidP="003F1313">
      <w:pPr>
        <w:shd w:val="clear" w:color="auto" w:fill="FFFFFF"/>
        <w:tabs>
          <w:tab w:val="left" w:pos="113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lastRenderedPageBreak/>
        <w:t xml:space="preserve">Контроль за исполнением мероприятий программы осуществляет администрация Ельниковского муниципального района в лице первого заместителя Главы Ельниковского муниципального района. Текущий контроль, включая мониторинг и анализ основных показателей достижения результатов Программы, осуществляет координатор Программы -секретарь антитеррористической комиссии в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Ельниковском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муниципальном районе.</w:t>
      </w:r>
    </w:p>
    <w:p w:rsidR="003F1313" w:rsidRPr="003F1313" w:rsidRDefault="003F1313" w:rsidP="003F1313">
      <w:pPr>
        <w:keepNext/>
        <w:spacing w:after="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  <w:bookmarkStart w:id="15" w:name="sub_777"/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6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val="tt-RU" w:eastAsia="ru-RU"/>
        </w:rPr>
        <w:t>. Оценка эффективности реализации Программы</w:t>
      </w:r>
    </w:p>
    <w:p w:rsidR="003F1313" w:rsidRPr="003F1313" w:rsidRDefault="003F1313" w:rsidP="003F1313">
      <w:pPr>
        <w:spacing w:after="0" w:line="240" w:lineRule="auto"/>
        <w:ind w:firstLine="567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Реализация программных мероприятий будет способствовать:</w:t>
      </w:r>
    </w:p>
    <w:p w:rsidR="003F1313" w:rsidRPr="003F1313" w:rsidRDefault="003F1313" w:rsidP="003F1313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- совершенствованию форм и методов работы по профилактике терроризма и экстремизма, национальной и расовой нетерпимости, противодействию этнической дискриминации; </w:t>
      </w:r>
    </w:p>
    <w:p w:rsidR="003F1313" w:rsidRPr="003F1313" w:rsidRDefault="003F1313" w:rsidP="003F1313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-  формирование у населения нетерпимости ко всем фактам террористических и экстремистских проявлений, согласия, национальной и религиозной терпимости населения проживающих на территории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Ельниковского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муниципального района;</w:t>
      </w:r>
    </w:p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усилению антитеррористической защищенности объектов особой важности и жизнеобеспечения, повышению эффективности мероприятий по минимизации и (или) ликвидации последствий проявлений терроризма и экстремизма;</w:t>
      </w:r>
    </w:p>
    <w:p w:rsidR="003F1313" w:rsidRPr="003F1313" w:rsidRDefault="003F1313" w:rsidP="003F1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-  повышению уровня защиты жизни людей, проживающих на территории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>Ельниковского</w:t>
      </w: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муниципального района от террористических и экстремистских проявлений.</w:t>
      </w:r>
    </w:p>
    <w:bookmarkEnd w:id="15"/>
    <w:p w:rsidR="003F1313" w:rsidRPr="003F1313" w:rsidRDefault="003F1313" w:rsidP="003F1313">
      <w:pPr>
        <w:spacing w:after="0" w:line="240" w:lineRule="auto"/>
        <w:contextualSpacing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3F1313" w:rsidRPr="003F1313" w:rsidRDefault="003F1313" w:rsidP="003F1313">
      <w:pPr>
        <w:spacing w:after="0" w:line="240" w:lineRule="auto"/>
        <w:contextualSpacing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3F1313" w:rsidRPr="003F1313" w:rsidRDefault="003F1313" w:rsidP="003F1313">
      <w:pPr>
        <w:spacing w:after="0" w:line="240" w:lineRule="auto"/>
        <w:ind w:firstLine="698"/>
        <w:contextualSpacing/>
        <w:jc w:val="right"/>
        <w:rPr>
          <w:rFonts w:ascii="Times New Roman" w:eastAsia="Times New Roman" w:hAnsi="Times New Roman"/>
          <w:bCs/>
          <w:color w:val="000080"/>
          <w:kern w:val="0"/>
          <w:sz w:val="20"/>
          <w:szCs w:val="20"/>
          <w:lang w:eastAsia="ru-RU"/>
        </w:rPr>
      </w:pPr>
      <w:bookmarkStart w:id="16" w:name="sub_1000"/>
    </w:p>
    <w:p w:rsidR="003F1313" w:rsidRPr="003F1313" w:rsidRDefault="003F1313" w:rsidP="003F1313">
      <w:pPr>
        <w:spacing w:after="0" w:line="240" w:lineRule="auto"/>
        <w:ind w:firstLine="698"/>
        <w:contextualSpacing/>
        <w:jc w:val="right"/>
        <w:rPr>
          <w:rFonts w:ascii="Times New Roman" w:eastAsia="Times New Roman" w:hAnsi="Times New Roman"/>
          <w:bCs/>
          <w:color w:val="000080"/>
          <w:kern w:val="0"/>
          <w:sz w:val="20"/>
          <w:szCs w:val="20"/>
          <w:lang w:eastAsia="ru-RU"/>
        </w:rPr>
        <w:sectPr w:rsidR="003F1313" w:rsidRPr="003F1313" w:rsidSect="003F1313">
          <w:headerReference w:type="default" r:id="rId12"/>
          <w:pgSz w:w="11906" w:h="16838"/>
          <w:pgMar w:top="709" w:right="851" w:bottom="425" w:left="1418" w:header="425" w:footer="709" w:gutter="0"/>
          <w:cols w:space="708"/>
          <w:titlePg/>
          <w:docGrid w:linePitch="381"/>
        </w:sectPr>
      </w:pPr>
    </w:p>
    <w:p w:rsidR="003F1313" w:rsidRPr="003F1313" w:rsidRDefault="003F1313" w:rsidP="003F1313">
      <w:pPr>
        <w:spacing w:after="0" w:line="240" w:lineRule="auto"/>
        <w:ind w:left="9356"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lastRenderedPageBreak/>
        <w:t>Приложение 1</w:t>
      </w:r>
    </w:p>
    <w:bookmarkEnd w:id="16"/>
    <w:p w:rsidR="003F1313" w:rsidRPr="003F1313" w:rsidRDefault="003F1313" w:rsidP="003F1313">
      <w:pPr>
        <w:spacing w:after="0" w:line="240" w:lineRule="auto"/>
        <w:ind w:left="9356"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к  </w:t>
      </w:r>
      <w:hyperlink w:anchor="sub_10000" w:history="1">
        <w:r w:rsidRPr="003F1313">
          <w:rPr>
            <w:rFonts w:ascii="Times New Roman" w:eastAsia="Times New Roman" w:hAnsi="Times New Roman"/>
            <w:kern w:val="0"/>
            <w:sz w:val="20"/>
            <w:szCs w:val="20"/>
            <w:lang w:eastAsia="ru-RU"/>
          </w:rPr>
          <w:t xml:space="preserve">районной </w:t>
        </w:r>
        <w:r w:rsidRPr="003F1313">
          <w:rPr>
            <w:rFonts w:ascii="Times New Roman" w:eastAsia="Times New Roman" w:hAnsi="Times New Roman"/>
            <w:bCs/>
            <w:kern w:val="0"/>
            <w:sz w:val="20"/>
            <w:szCs w:val="20"/>
            <w:lang w:eastAsia="ru-RU"/>
          </w:rPr>
          <w:t>муниципальной</w:t>
        </w:r>
        <w:r w:rsidRPr="003F1313">
          <w:rPr>
            <w:rFonts w:ascii="Times New Roman" w:eastAsia="Times New Roman" w:hAnsi="Times New Roman"/>
            <w:kern w:val="0"/>
            <w:sz w:val="20"/>
            <w:szCs w:val="20"/>
            <w:lang w:eastAsia="ru-RU"/>
          </w:rPr>
          <w:t xml:space="preserve">   программе</w:t>
        </w:r>
      </w:hyperlink>
    </w:p>
    <w:p w:rsidR="003F1313" w:rsidRPr="003F1313" w:rsidRDefault="003F1313" w:rsidP="00797F9B">
      <w:pPr>
        <w:spacing w:after="0" w:line="240" w:lineRule="auto"/>
        <w:ind w:left="9072"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spacing w:val="-9"/>
          <w:kern w:val="0"/>
          <w:sz w:val="20"/>
          <w:szCs w:val="20"/>
          <w:lang w:eastAsia="ru-RU"/>
        </w:rPr>
        <w:t>«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Профилактика  терроризма   и  экстремизма    на территории </w:t>
      </w:r>
      <w:r w:rsidRPr="003F1313">
        <w:rPr>
          <w:rFonts w:ascii="Times New Roman" w:eastAsia="Times New Roman" w:hAnsi="Times New Roman"/>
          <w:spacing w:val="-10"/>
          <w:kern w:val="0"/>
          <w:sz w:val="20"/>
          <w:szCs w:val="20"/>
          <w:lang w:eastAsia="ru-RU"/>
        </w:rPr>
        <w:t xml:space="preserve">Ельниковского </w:t>
      </w:r>
      <w:r w:rsidRPr="003F1313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муниципального района на 2022 – 2028  годы»</w:t>
      </w:r>
    </w:p>
    <w:p w:rsidR="003F1313" w:rsidRPr="003F1313" w:rsidRDefault="003F1313" w:rsidP="003F131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Перечень</w:t>
      </w:r>
      <w:r w:rsidRPr="003F1313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br/>
        <w:t>мероприятий по реализации районной муниципальной целевой Программы</w:t>
      </w:r>
    </w:p>
    <w:p w:rsidR="003F1313" w:rsidRPr="003F1313" w:rsidRDefault="003F1313" w:rsidP="003F131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b/>
          <w:spacing w:val="-9"/>
          <w:kern w:val="0"/>
          <w:sz w:val="20"/>
          <w:szCs w:val="20"/>
          <w:lang w:eastAsia="ru-RU"/>
        </w:rPr>
        <w:t>«</w:t>
      </w:r>
      <w:r w:rsidRPr="003F1313"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  <w:t xml:space="preserve">Профилактика терроризма и экстремизма на территории </w:t>
      </w:r>
      <w:r w:rsidRPr="003F1313">
        <w:rPr>
          <w:rFonts w:ascii="Times New Roman" w:eastAsia="Times New Roman" w:hAnsi="Times New Roman"/>
          <w:b/>
          <w:spacing w:val="-10"/>
          <w:kern w:val="0"/>
          <w:sz w:val="20"/>
          <w:szCs w:val="20"/>
          <w:lang w:eastAsia="ru-RU"/>
        </w:rPr>
        <w:t>Ельниковского</w:t>
      </w:r>
      <w:r w:rsidRPr="003F1313"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  <w:t xml:space="preserve"> муниципального района на 2022  – 2028  годы»</w:t>
      </w:r>
    </w:p>
    <w:tbl>
      <w:tblPr>
        <w:tblW w:w="1615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1"/>
        <w:gridCol w:w="8"/>
        <w:gridCol w:w="6295"/>
        <w:gridCol w:w="1607"/>
        <w:gridCol w:w="10"/>
        <w:gridCol w:w="15"/>
        <w:gridCol w:w="968"/>
        <w:gridCol w:w="9"/>
        <w:gridCol w:w="25"/>
        <w:gridCol w:w="960"/>
        <w:gridCol w:w="8"/>
        <w:gridCol w:w="30"/>
        <w:gridCol w:w="955"/>
        <w:gridCol w:w="7"/>
        <w:gridCol w:w="35"/>
        <w:gridCol w:w="951"/>
        <w:gridCol w:w="6"/>
        <w:gridCol w:w="40"/>
        <w:gridCol w:w="10"/>
        <w:gridCol w:w="987"/>
        <w:gridCol w:w="977"/>
        <w:gridCol w:w="21"/>
        <w:gridCol w:w="20"/>
        <w:gridCol w:w="38"/>
        <w:gridCol w:w="1076"/>
        <w:gridCol w:w="17"/>
        <w:gridCol w:w="549"/>
      </w:tblGrid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N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6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71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 мероприятий (в тыс. руб) по годам</w:t>
            </w:r>
          </w:p>
        </w:tc>
      </w:tr>
      <w:tr w:rsidR="003F1313" w:rsidRPr="003F1313" w:rsidTr="00797F9B">
        <w:trPr>
          <w:gridAfter w:val="2"/>
          <w:wAfter w:w="566" w:type="dxa"/>
          <w:trHeight w:val="274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en-US"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10</w:t>
            </w:r>
          </w:p>
        </w:tc>
      </w:tr>
      <w:tr w:rsidR="003F1313" w:rsidRPr="003F1313" w:rsidTr="00797F9B">
        <w:trPr>
          <w:gridAfter w:val="1"/>
          <w:wAfter w:w="549" w:type="dxa"/>
        </w:trPr>
        <w:tc>
          <w:tcPr>
            <w:tcW w:w="15606" w:type="dxa"/>
            <w:gridSpan w:val="26"/>
            <w:tcBorders>
              <w:top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en-US" w:eastAsia="ru-RU"/>
              </w:rPr>
              <w:t>I</w:t>
            </w: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eastAsia="ru-RU"/>
              </w:rPr>
              <w:t>. Нормативное правовое и организационное обеспечение профилактики терроризма и экстремизма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Организация работы на постоянной основе межведомственной </w:t>
            </w:r>
            <w:r w:rsidRPr="003F1313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eastAsia="ru-RU"/>
              </w:rPr>
              <w:t xml:space="preserve">рабочей группы по проверке исполнения руководителями объектов, требующих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повышенных мер антитеррористической защиты, установленных требований антитеррористической защищенности и законодательства Российской Федерации в области противодействия терроризму. Особое внимание уделить объектам, включенным в перечни, утвержденные решением АТК Республики Мордовия. Результаты проверок и устранения выявленных недостатков рассматривать на заседаниях Антитеррористической комиссии при администрации Ельниковского муниципального района (далее - АТК).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Председатель АТК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сирование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Подготовка предложений по вопросу возложения функций по обеспечению координации деятельности и взаимодействия органов местного самоуправления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 в сфере  межнациональных отношений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Члены АТК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 w:firstLine="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Разработка и представление на рассмотрение в районную АТК рекомендаций по антитеррористической защищенности образовательных учреждений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Начальник Управление образования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 w:firstLine="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Подготовка и представление на утверждение Главе   </w:t>
            </w:r>
          </w:p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района,  председателю районной Антитеррористической комиссии  проекта плана действий при наступлении чрезвычайных ситуаций и ликвидации их последствий, в которых предусмотреть наличие техники, вспомогательных материалов, участие психологов и т.д.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Зам. 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председателя АТК,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eastAsia="ru-RU"/>
              </w:rPr>
              <w:t>Отдел по делам ГО и ЧС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 финансирования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6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 финанси 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 w:firstLine="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 w:firstLine="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 финансирования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Разработка и направление руководителям образовательных учреждений, объектов сферы образования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 методических рекомендаций, информационно-аналитических материалов для организации проведения круглых столов", семинаров и иных мероприятий по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 xml:space="preserve">вопросам профилактики проявлений экстремизма среди учащейся молодежи, воспитанию у них толерантности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Зам. Главы по социальной работе,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Начальник Управления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образования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7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Текущее финансирование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6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 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 w:right="-164" w:firstLine="106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 рование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1.6.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Подготовка и направление в образовательные учреждения рекомендаций (памяток) по действиям преподавательского состава и  учащихся  при возникновении угрозы совершения террористического акта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Начальник Управления образования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7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 рование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6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 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 w:right="-164" w:firstLine="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 рование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1.7.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Разработка и представление на утверждение Главе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 плана мероприятий по повышению антитеррористической защиты жилищного комплекса села Ельники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right="-10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Управление по работе с территорией Ельниковского сельского поселения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7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 рования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6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 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 w:firstLine="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1.8.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Проведение конкурсов творческих работ в среде учащихся младших и старших классов в образовательных учреждениях  Ельниковского муниципального района антитеррористической направленности.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АТК в Ельниковском муниципальном районе, МКУ «Управление образования   Ельниковского  муниципального района»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 w:firstLine="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566" w:type="dxa"/>
            <w:gridSpan w:val="2"/>
            <w:tcBorders>
              <w:lef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797F9B">
        <w:trPr>
          <w:gridAfter w:val="1"/>
          <w:wAfter w:w="549" w:type="dxa"/>
        </w:trPr>
        <w:tc>
          <w:tcPr>
            <w:tcW w:w="15606" w:type="dxa"/>
            <w:gridSpan w:val="26"/>
            <w:tcBorders>
              <w:top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tabs>
                <w:tab w:val="left" w:pos="5816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en-US" w:eastAsia="ru-RU"/>
              </w:rPr>
              <w:t>II</w:t>
            </w: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eastAsia="ru-RU"/>
              </w:rPr>
              <w:t>. Повышение эффективности профилактики терроризма и экстремизма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В соответствии с Федеральным законом от 09.02.2007 года № 16-ФЗ «О транспортной безопасности» принять исчерпывающие меры по антитеррористической защите объектов транспортной инфраструктуры и транспортных средств. С целью исключения актов незаконного вмешательства провести мероприятия по:</w:t>
            </w:r>
          </w:p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- организации охранной зоны по периметру мест стоянок пассажирского </w:t>
            </w:r>
            <w:r w:rsidRPr="003F1313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  <w:t>автотранспорта и оборудованию их системой видеонаблюдения;</w:t>
            </w:r>
          </w:p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- обеспечению физической защиты стоянок автотранспорта, используемого для пассажирских перевозок;</w:t>
            </w:r>
          </w:p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- установке и ремонту ограждений территорий объектов;</w:t>
            </w:r>
          </w:p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  <w:t>- оборудованию наружного освещения периметра территории.</w:t>
            </w:r>
          </w:p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Проводить ежедневный инструктаж водителей пассажирского</w:t>
            </w:r>
          </w:p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транспорта перед </w:t>
            </w:r>
            <w:r w:rsidRPr="003F1313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  <w:t>выходом на маршрут по вопросам террористической безопасности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ПП №11 ММО МВД России «Краснослободский»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(по согласованию)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Первый зам. Главы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7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 рование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7"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 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4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 рование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Текущее 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194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Принять меры к созданию системы инженерной защиты, исключающей </w:t>
            </w:r>
            <w:r w:rsidRPr="003F1313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eastAsia="ru-RU"/>
              </w:rPr>
              <w:t xml:space="preserve">несанкционированную парковку транспортных средств вблизи учебных и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дошкольных заведений, учреждений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здравоохранения, а также мест проведения массовых культурно-зрелищных и спортивных мероприятий.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2" w:right="-114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ПП №11 ММО МВД России «Краснослободски</w:t>
            </w: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й»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(по согласованию), Первый зам. Главы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Текущее финансирование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4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5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2.4.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194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Осуществить комплекс инженерно-технических мероприятий </w:t>
            </w:r>
            <w:r w:rsidRPr="003F1313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eastAsia="ru-RU"/>
              </w:rPr>
              <w:t xml:space="preserve">(укрепление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чердаков, подвалов, подъездов, размещение в многолюдных местах средств экстренной связи с полицией, противопожарной службой и др.), </w:t>
            </w:r>
            <w:r w:rsidRPr="003F1313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  <w:t xml:space="preserve">направленных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на усиление безопасности жилых микрорайонов, мест массового пребывания людей (учебные и дошкольные заведения, учреждения здравоохранения, культуры, спорта и др.), в том числе с использованием </w:t>
            </w:r>
            <w:r w:rsidRPr="003F1313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eastAsia="ru-RU"/>
              </w:rPr>
              <w:t xml:space="preserve">возможностей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подразделений вневедомственной охраны при органах внутренних дел и </w:t>
            </w:r>
            <w:r w:rsidRPr="003F1313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  <w:t>филиала ФГУП «Охрана» МВД России по Республике Мордовия.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2" w:right="-114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ПП №11 ММО МВД России «Краснослободс кий»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(по согласованию),</w:t>
            </w:r>
          </w:p>
          <w:p w:rsidR="003F1313" w:rsidRPr="003F1313" w:rsidRDefault="003F1313" w:rsidP="003F1313">
            <w:pPr>
              <w:spacing w:after="0" w:line="240" w:lineRule="auto"/>
              <w:ind w:left="-102" w:right="-114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Первый зам. Главы, Нач.ООО «Монтажстройсервис» (по согласованию)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4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5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2.5.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194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 xml:space="preserve">Принять необходимые меры по приведению технического состояния гидротехнических сооружений Ельниковского района в соответствие с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требованиями Федерального закона от 21 июля 1997 г. № 117-ФЗ «О безопасности гидротехнических сооружений».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Первый зам. Главы,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eastAsia="ru-RU"/>
              </w:rPr>
              <w:t>Отдел отдела по делам ГО и ЧС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4" w:firstLine="7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5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firstLine="194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Организация и проведение проверок состояния антитеррористической защищенности торговых центров, торговых площадок, рынков, объектов социально-культурной сферы, спортивных и развлекательных сооружений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ПП №11 ММО МВД России «Краснослободский»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(по согласованию)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4" w:firstLine="7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5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2.7.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before="100" w:beforeAutospacing="1" w:after="0" w:line="240" w:lineRule="auto"/>
              <w:ind w:firstLine="194"/>
              <w:contextualSpacing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Уточнение перечня заброшенных зданий и помещений, расположенных на территории сельских администраций. Своевременное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ПП №11 ММО МВД России «Краснослободский»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(по согласованию)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Главы сельских поселений (по согласованию)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4" w:firstLine="7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5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Проведение адресной и индивидуальной работы с прибывающими в район лицами из  Донецкой, Луганской народных республик, запорожской, Херсонской областей и Украины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ПП №11 ММО МВД России «Краснослободский»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(по согласованию)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Главы сельских поселений (по согласованию)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8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1"/>
          <w:wAfter w:w="549" w:type="dxa"/>
        </w:trPr>
        <w:tc>
          <w:tcPr>
            <w:tcW w:w="15606" w:type="dxa"/>
            <w:gridSpan w:val="26"/>
            <w:tcBorders>
              <w:top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en-US" w:eastAsia="ru-RU"/>
              </w:rPr>
              <w:lastRenderedPageBreak/>
              <w:t>III</w:t>
            </w: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eastAsia="ru-RU"/>
              </w:rPr>
              <w:t>. Содействие субъектам антитеррористической деятельности в обеспечении межведомственного взаимодействия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Содействие субъектам антитеррористической деятельности в обеспечении межведомственного взаимодействия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Председатель АТК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 w:firstLine="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2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1"/>
          <w:wAfter w:w="549" w:type="dxa"/>
        </w:trPr>
        <w:tc>
          <w:tcPr>
            <w:tcW w:w="15606" w:type="dxa"/>
            <w:gridSpan w:val="26"/>
            <w:tcBorders>
              <w:top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en-US" w:eastAsia="ru-RU"/>
              </w:rPr>
              <w:t>IV</w:t>
            </w: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eastAsia="ru-RU"/>
              </w:rPr>
              <w:t>. Противодействие нелегальной миграции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Разработка плана совместных мер по улучшению миграционной ситуации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района, снижению уровня нелегальной миграции, выявлению и административному выдворению за пределы Российской Федерации лиц, находящихся на территории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 в нарушение законодательства Российской Федерации 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right="-143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ПП №11 ММО МВД России «Краснослободский»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(по согласованию) </w:t>
            </w:r>
          </w:p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right="-143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Инспектор миграционного </w:t>
            </w:r>
          </w:p>
          <w:p w:rsidR="003F1313" w:rsidRPr="003F1313" w:rsidRDefault="003F1313" w:rsidP="003F1313">
            <w:pPr>
              <w:autoSpaceDE w:val="0"/>
              <w:autoSpaceDN w:val="0"/>
              <w:adjustRightInd w:val="0"/>
              <w:spacing w:after="0" w:line="240" w:lineRule="auto"/>
              <w:ind w:right="-143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пункта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Оказание помощи администрациям сельских поселений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 в разработке нормативно-правовых документов в сфере противодействия нелегальной миграции иностранных граждан.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Руководитель аппарата администрации района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Совершенствование деятельности и взаимодействия администраций сельских поселений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 и органов миграционного контроля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Руководитель аппарата администрации района,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Инспектор миграционного пункта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Решение проблем занятости населения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 и достижение баланса между внутренними трудовыми ресурсами и привлечением иностранных граждан и лиц без гражданства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социальной работе,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Инспектор миграционного пункта (по согласованию)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отдела содействия занятости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2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Определение категорий перспективных трудовых мигрантов для размещения на территории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района, а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 xml:space="preserve">также категорий мигрантов, не рекомендуемых для размещения на территории муниципального района 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 xml:space="preserve">Зам. Главы по социальной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работе, Инспектор миграционного пункта (по согласованию)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отдела содействия занятости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 xml:space="preserve">Не требует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2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 xml:space="preserve">Не требует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 xml:space="preserve">Не требует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 xml:space="preserve">Не требует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финансирования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финансирования</w:t>
            </w:r>
          </w:p>
          <w:p w:rsidR="003F1313" w:rsidRPr="003F1313" w:rsidRDefault="003F1313" w:rsidP="003F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4.6.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Поддержка администрациями сельских поселений трудовых мигрантов, необходимых для размещения на территории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 xml:space="preserve">Ельниковского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муниципального района, в части обеспечения информационными услугами, в соответствии  с действующим законодательством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Главы сельских поселений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2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5.7.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Ранжирование категорий трудовых мигрантов, необходимых для размещения на территории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 в соответствии с потребностями рынка труда 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социальной работе, Инспектор миграционного пункта (по согласованию),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отдела содействия занятости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 w:firstLine="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2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461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Оптимизация внешней и внутренней миграции на основе прогноза социально-экономического развития </w:t>
            </w:r>
            <w:r w:rsidRPr="003F1313">
              <w:rPr>
                <w:rFonts w:ascii="Times New Roman" w:eastAsia="Times New Roman" w:hAnsi="Times New Roman"/>
                <w:spacing w:val="-5"/>
                <w:kern w:val="0"/>
                <w:sz w:val="20"/>
                <w:szCs w:val="20"/>
                <w:lang w:eastAsia="ru-RU"/>
              </w:rPr>
              <w:t>Ельниковского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социальной работе, Инспектор миграционного пункта (по согласованию)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отдела содействия занятости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 w:firstLine="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2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461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Разработка мер по созданию новых и сохранению имеющихся рабочих мест, а также условий жизнеобеспечения коренного населения и прибывающих трудовых мигрантов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Зам. Главы по социальной работе, Инспектор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миграционного пункта (по согласованию),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отдела содействия занятости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4.10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461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Подготовка к созданию единой системы миграционного контроля на территории Ельниковского муниципального района 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Руководитель аппарата администрации района,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Инспектор миграционного пункта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firstLine="461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Рассмотрение на заседание антитеррористической комиссии при администрации Ельниковского муниципального района фактов незаконного привлечения иностранной рабочей силы на предприятиях и организация Ельниковского муниципального района 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Председатель АТК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1"/>
          <w:wAfter w:w="549" w:type="dxa"/>
        </w:trPr>
        <w:tc>
          <w:tcPr>
            <w:tcW w:w="15606" w:type="dxa"/>
            <w:gridSpan w:val="26"/>
            <w:tcBorders>
              <w:top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en-US" w:eastAsia="ru-RU"/>
              </w:rPr>
              <w:t>V</w:t>
            </w: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eastAsia="ru-RU"/>
              </w:rPr>
              <w:t>. Совершенствование информационно-пропагандистского обеспечения антитеррористической деятельности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spacing w:val="-12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12"/>
                <w:kern w:val="0"/>
                <w:sz w:val="20"/>
                <w:szCs w:val="20"/>
                <w:lang w:eastAsia="ru-RU"/>
              </w:rPr>
              <w:t xml:space="preserve">Широкое </w:t>
            </w:r>
            <w:r w:rsidRPr="003F1313">
              <w:rPr>
                <w:rFonts w:ascii="Times New Roman" w:eastAsia="Times New Roman" w:hAnsi="Times New Roman"/>
                <w:spacing w:val="-11"/>
                <w:kern w:val="0"/>
                <w:sz w:val="20"/>
                <w:szCs w:val="20"/>
                <w:lang w:eastAsia="ru-RU"/>
              </w:rPr>
              <w:t>освещение в</w:t>
            </w:r>
            <w:r w:rsidRPr="003F1313">
              <w:rPr>
                <w:rFonts w:ascii="Times New Roman" w:eastAsia="Times New Roman" w:hAnsi="Times New Roman"/>
                <w:spacing w:val="-12"/>
                <w:kern w:val="0"/>
                <w:sz w:val="20"/>
                <w:szCs w:val="20"/>
                <w:lang w:eastAsia="ru-RU"/>
              </w:rPr>
              <w:t xml:space="preserve"> электронных и печатных средствах массовой информации обеспечить </w:t>
            </w:r>
            <w:r w:rsidRPr="003F1313">
              <w:rPr>
                <w:rFonts w:ascii="Times New Roman" w:eastAsia="Times New Roman" w:hAnsi="Times New Roman"/>
                <w:spacing w:val="-11"/>
                <w:kern w:val="0"/>
                <w:sz w:val="20"/>
                <w:szCs w:val="20"/>
                <w:lang w:eastAsia="ru-RU"/>
              </w:rPr>
              <w:t xml:space="preserve">деятельности органов государственной власти и органов местного самоуправления по организации и проведению праздничных мероприятий,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акцентировав внимание на демонстрации </w:t>
            </w:r>
            <w:r w:rsidRPr="003F1313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eastAsia="ru-RU"/>
              </w:rPr>
              <w:t xml:space="preserve">эффективности национальной политики России, сохранении стабильности </w:t>
            </w:r>
            <w:r w:rsidRPr="003F1313">
              <w:rPr>
                <w:rFonts w:ascii="Times New Roman" w:eastAsia="Times New Roman" w:hAnsi="Times New Roman"/>
                <w:spacing w:val="-3"/>
                <w:kern w:val="0"/>
                <w:sz w:val="20"/>
                <w:szCs w:val="20"/>
                <w:lang w:eastAsia="ru-RU"/>
              </w:rPr>
              <w:t xml:space="preserve">межнациональных отношений, недопустимости социальной, расовой,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национальной или религиозной ненависти и вражды, формировании толерантных отношений в обществе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социальной работе,</w:t>
            </w:r>
          </w:p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Главный редактор районной газеты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  <w:t xml:space="preserve">Организовать подготовку и проведение регулярных просветительских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 xml:space="preserve">мероприятий антитеррористической направленности с различными категориями </w:t>
            </w:r>
            <w:r w:rsidRPr="003F1313"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  <w:t xml:space="preserve">населения, в том числе задействовав потенциал специально созданных </w:t>
            </w:r>
            <w:r w:rsidRPr="003F1313">
              <w:rPr>
                <w:rFonts w:ascii="Times New Roman" w:eastAsia="Times New Roman" w:hAnsi="Times New Roman"/>
                <w:spacing w:val="-6"/>
                <w:kern w:val="0"/>
                <w:sz w:val="20"/>
                <w:szCs w:val="20"/>
                <w:lang w:eastAsia="ru-RU"/>
              </w:rPr>
              <w:t xml:space="preserve">постоянных групп специалистов по информационному противодействию </w:t>
            </w:r>
            <w:r w:rsidRPr="003F1313">
              <w:rPr>
                <w:rFonts w:ascii="Times New Roman" w:eastAsia="Times New Roman" w:hAnsi="Times New Roman"/>
                <w:spacing w:val="-9"/>
                <w:kern w:val="0"/>
                <w:sz w:val="20"/>
                <w:szCs w:val="20"/>
                <w:lang w:eastAsia="ru-RU"/>
              </w:rPr>
              <w:t xml:space="preserve">терроризму из числа авторитетных представителей научной и творческой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>интеллигенции, общественных деятелей, священнослужителей традиционных конфессий, сотрудников специальных служб и административных органов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социальной работе,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Главный  редактор районной газеты (по согласованию)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5.3.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spacing w:val="-2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Разработка и направление в администрации сельских поселений методических рекомендаций по совершенствованию взаимодействия с общественными и религиозными объединениями в сфере профилактики терроризма и экстремизма, а также минимизации и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ликвидации последствий проявлений терроризма и экстремизма на территории Ельниковского муниципального района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24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Секретарь АТК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5.4.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Проведение мониторинга степени вовлеченности учащихся школ Ельниковского муниципального района в религиозные объединения деструктивного характера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социальной работе,</w:t>
            </w:r>
          </w:p>
          <w:p w:rsidR="003F1313" w:rsidRPr="003F1313" w:rsidRDefault="003F1313" w:rsidP="003F1313">
            <w:pPr>
              <w:spacing w:after="0" w:line="240" w:lineRule="auto"/>
              <w:ind w:left="-121" w:right="-100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5.5.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Организация проведения районных обучающих семинаров "Проблемы профилактики экстремизма в молодежной среде" для педагогических работников, районного совета старшеклассников, волонтеров, лидеров молодежного общественного движения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соц. работе,</w:t>
            </w:r>
          </w:p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5.6.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Организация проведения с учащимися муниципальных образовательных учреждений бесед по вопросам ответственности за совершение анонимных телефонных звонков с угрозами террористического характера, а также экстремистских действий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5.7.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Проведение семинаров с представителями системы профилактики безнадзорности и правонарушений несовершеннолетних по предотвращению воздействия на молодежь деструктивной информации и вовлечения в тоталитарные секты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социальной работе, Нач.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5.8.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firstLine="325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Проведение национально-культурных фестивалей и выставок, направленных на развитие диалога культур, воспитание толерантности и патриотизма, профилактику национализма и других форм экстремизма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18" w:right="-143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Зам. Главы по социальной работе, Нач. Управления образования,</w:t>
            </w:r>
          </w:p>
          <w:p w:rsidR="003F1313" w:rsidRPr="003F1313" w:rsidRDefault="003F1313" w:rsidP="003F1313">
            <w:pPr>
              <w:spacing w:after="0" w:line="240" w:lineRule="auto"/>
              <w:ind w:right="-143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Нач. отдела по культуре  спорту и делам молодежи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1"/>
          <w:wAfter w:w="549" w:type="dxa"/>
        </w:trPr>
        <w:tc>
          <w:tcPr>
            <w:tcW w:w="15606" w:type="dxa"/>
            <w:gridSpan w:val="26"/>
            <w:tcBorders>
              <w:top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val="en-US" w:eastAsia="ru-RU"/>
              </w:rPr>
              <w:t>VI</w:t>
            </w:r>
            <w:r w:rsidRPr="003F1313">
              <w:rPr>
                <w:rFonts w:ascii="Times New Roman" w:eastAsia="Times New Roman" w:hAnsi="Times New Roman"/>
                <w:b/>
                <w:kern w:val="0"/>
                <w:sz w:val="20"/>
                <w:szCs w:val="20"/>
                <w:lang w:eastAsia="ru-RU"/>
              </w:rPr>
              <w:t>. Обеспечение антитеррористической защищенности объектов образования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6.1.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left="-72" w:firstLine="141"/>
              <w:contextualSpacing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eastAsia="ru-RU"/>
              </w:rPr>
              <w:t xml:space="preserve">Приобретение методической </w:t>
            </w:r>
            <w:r w:rsidRPr="003F1313">
              <w:rPr>
                <w:rFonts w:ascii="Times New Roman" w:eastAsia="Times New Roman" w:hAnsi="Times New Roman"/>
                <w:spacing w:val="-10"/>
                <w:kern w:val="0"/>
                <w:sz w:val="20"/>
                <w:szCs w:val="20"/>
                <w:lang w:eastAsia="ru-RU"/>
              </w:rPr>
              <w:t xml:space="preserve">литературы по вопросам </w:t>
            </w:r>
            <w:r w:rsidRPr="003F1313">
              <w:rPr>
                <w:rFonts w:ascii="Times New Roman" w:eastAsia="Times New Roman" w:hAnsi="Times New Roman"/>
                <w:spacing w:val="-11"/>
                <w:kern w:val="0"/>
                <w:sz w:val="20"/>
                <w:szCs w:val="20"/>
                <w:lang w:eastAsia="ru-RU"/>
              </w:rPr>
              <w:t xml:space="preserve">противодействия терроризму и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экстремизму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Начальник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6.2.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left="-72" w:firstLine="141"/>
              <w:contextualSpacing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11"/>
                <w:kern w:val="0"/>
                <w:sz w:val="20"/>
                <w:szCs w:val="20"/>
                <w:lang w:eastAsia="ru-RU"/>
              </w:rPr>
              <w:t xml:space="preserve">Реконструкция наружного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освещения территорий общеобразовательных учреждений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Начальник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6.3.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left="-72" w:firstLine="141"/>
              <w:contextualSpacing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Проведение бесед с </w:t>
            </w:r>
            <w:r w:rsidRPr="003F1313">
              <w:rPr>
                <w:rFonts w:ascii="Times New Roman" w:eastAsia="Times New Roman" w:hAnsi="Times New Roman"/>
                <w:spacing w:val="-8"/>
                <w:kern w:val="0"/>
                <w:sz w:val="20"/>
                <w:szCs w:val="20"/>
                <w:lang w:eastAsia="ru-RU"/>
              </w:rPr>
              <w:t xml:space="preserve">учащимися по вопросам </w:t>
            </w:r>
            <w:r w:rsidRPr="003F1313">
              <w:rPr>
                <w:rFonts w:ascii="Times New Roman" w:eastAsia="Times New Roman" w:hAnsi="Times New Roman"/>
                <w:spacing w:val="-11"/>
                <w:kern w:val="0"/>
                <w:sz w:val="20"/>
                <w:szCs w:val="20"/>
                <w:lang w:eastAsia="ru-RU"/>
              </w:rPr>
              <w:t>обеспечения безопасности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Начальник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6.4.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ind w:left="-72" w:firstLine="211"/>
              <w:contextualSpacing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Усиление контрольно - пропускного режима в общеобразовательных учреждениях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Начальник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6.5.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eastAsia="ru-RU"/>
              </w:rPr>
              <w:t xml:space="preserve">Проведение инструктажей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преподавательского и </w:t>
            </w:r>
            <w:r w:rsidRPr="003F1313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eastAsia="ru-RU"/>
              </w:rPr>
              <w:t xml:space="preserve">технического персонала школ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о порядке действий при получении информации о </w:t>
            </w:r>
            <w:r w:rsidRPr="003F1313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eastAsia="ru-RU"/>
              </w:rPr>
              <w:t xml:space="preserve">готовящихся или совершённых преступлениях, в том числе </w:t>
            </w: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террористического характера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Начальник Управления образования</w:t>
            </w: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1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</w:tr>
      <w:tr w:rsidR="003F1313" w:rsidRPr="003F1313" w:rsidTr="00797F9B">
        <w:trPr>
          <w:gridAfter w:val="2"/>
          <w:wAfter w:w="566" w:type="dxa"/>
        </w:trPr>
        <w:tc>
          <w:tcPr>
            <w:tcW w:w="5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spacing w:val="-1"/>
                <w:kern w:val="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9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 w:firstLine="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 w:firstLine="106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7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313" w:rsidRPr="003F1313" w:rsidRDefault="003F1313" w:rsidP="003F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3F1313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</w:tr>
    </w:tbl>
    <w:p w:rsidR="003F1313" w:rsidRPr="003F1313" w:rsidRDefault="003F1313" w:rsidP="003F1313">
      <w:pPr>
        <w:shd w:val="clear" w:color="auto" w:fill="FFFFFF"/>
        <w:tabs>
          <w:tab w:val="left" w:pos="-1560"/>
          <w:tab w:val="left" w:pos="-709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3F1313" w:rsidRPr="003F1313" w:rsidRDefault="003F1313" w:rsidP="003F1313">
      <w:pPr>
        <w:shd w:val="clear" w:color="auto" w:fill="FFFFFF"/>
        <w:tabs>
          <w:tab w:val="left" w:pos="-1560"/>
          <w:tab w:val="left" w:pos="-709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3. Контроль за исполнением Программы возложить на антитеррористическую комиссию в Ельниковском муниципальном районе. </w:t>
      </w:r>
    </w:p>
    <w:p w:rsidR="003F1313" w:rsidRPr="003F1313" w:rsidRDefault="003F1313" w:rsidP="003F1313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4. Настоящее постановление вступает в силу после дня официального опубликования в информационном бюллетени Ельниковского муниципального района «Муниципальный вестник».</w:t>
      </w:r>
    </w:p>
    <w:p w:rsidR="003F1313" w:rsidRPr="003F1313" w:rsidRDefault="003F1313" w:rsidP="003F1313">
      <w:pPr>
        <w:shd w:val="clear" w:color="auto" w:fill="FFFFFF"/>
        <w:tabs>
          <w:tab w:val="left" w:pos="946"/>
        </w:tabs>
        <w:spacing w:after="0" w:line="240" w:lineRule="auto"/>
        <w:ind w:right="-2" w:firstLine="567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3F1313" w:rsidRPr="003F1313" w:rsidRDefault="003F1313" w:rsidP="003F1313">
      <w:pPr>
        <w:tabs>
          <w:tab w:val="left" w:pos="5370"/>
          <w:tab w:val="left" w:pos="6705"/>
        </w:tabs>
        <w:spacing w:after="0" w:line="240" w:lineRule="auto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Глава Ельниковского</w:t>
      </w:r>
      <w:r w:rsid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 </w:t>
      </w:r>
      <w:r w:rsidRPr="003F1313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муниципального района                                                                          Ю.А. Бекешев</w:t>
      </w:r>
    </w:p>
    <w:p w:rsidR="00797F9B" w:rsidRDefault="00797F9B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  <w:sectPr w:rsidR="00797F9B" w:rsidSect="00797F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F1313" w:rsidRDefault="005C43B0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  <w:r>
        <w:rPr>
          <w:rFonts w:ascii="Times New Roman" w:hAnsi="Times New Roman"/>
          <w:b/>
          <w:kern w:val="0"/>
          <w:sz w:val="20"/>
          <w:szCs w:val="20"/>
        </w:rPr>
        <w:lastRenderedPageBreak/>
        <w:t>131</w:t>
      </w:r>
      <w:r w:rsidR="00BA2349">
        <w:rPr>
          <w:rFonts w:ascii="Times New Roman" w:hAnsi="Times New Roman"/>
          <w:b/>
          <w:kern w:val="0"/>
          <w:sz w:val="20"/>
          <w:szCs w:val="20"/>
        </w:rPr>
        <w:t xml:space="preserve">. </w:t>
      </w:r>
      <w:r w:rsidR="00797F9B" w:rsidRPr="00797F9B">
        <w:rPr>
          <w:rFonts w:ascii="Times New Roman" w:hAnsi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29.10.2025 № 329 «О внесении изменений в постановление администрация Ельниковского муниципального района № 99 от 12.03.2021 «Об утверждении муниципальной программы "Повышение безопасности дорожного движения в Ельниковском муниципальном районе на 2021 - 2025 гг."»</w:t>
      </w:r>
    </w:p>
    <w:p w:rsidR="00797F9B" w:rsidRDefault="00797F9B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</w:p>
    <w:p w:rsidR="00797F9B" w:rsidRPr="00797F9B" w:rsidRDefault="00797F9B" w:rsidP="00797F9B">
      <w:pPr>
        <w:widowControl w:val="0"/>
        <w:tabs>
          <w:tab w:val="left" w:pos="1052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В целях дальнейшего осуществления мероприятий по повышению безопасности дорожного движения в Ельниковском муниципальном районе администрация Ельниковского муниципального района </w:t>
      </w:r>
      <w:r w:rsidRPr="00797F9B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п о с т а н о в л я е т:</w:t>
      </w:r>
    </w:p>
    <w:p w:rsidR="00797F9B" w:rsidRPr="00797F9B" w:rsidRDefault="00797F9B" w:rsidP="00797F9B">
      <w:pPr>
        <w:widowControl w:val="0"/>
        <w:tabs>
          <w:tab w:val="left" w:pos="5954"/>
          <w:tab w:val="left" w:pos="10063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1.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Внести изменения в 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постановление  администрации Ельниковского муниципального района № 99 от 12.03.2021</w:t>
      </w:r>
      <w:r w:rsidRPr="00797F9B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«</w:t>
      </w:r>
      <w:r w:rsidRPr="00797F9B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Об утверждении  муниципальной  программы «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Повышение безопасности дорожного движения в Ельниковском муниципальном районе на 2021 – 2025гг.", (с изменениями, внесенными постановлениями </w:t>
      </w:r>
      <w:r w:rsidRPr="00797F9B">
        <w:rPr>
          <w:rFonts w:ascii="Times New Roman" w:eastAsia="Times New Roman" w:hAnsi="Times New Roman"/>
          <w:bCs/>
          <w:color w:val="000000"/>
          <w:spacing w:val="-3"/>
          <w:kern w:val="0"/>
          <w:sz w:val="20"/>
          <w:szCs w:val="20"/>
          <w:lang w:eastAsia="ru-RU"/>
        </w:rPr>
        <w:t xml:space="preserve">администрации Ельниковского муниципального района от  13.01.2022  № 11, от 27.07.2023 № 290, от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20.09.2023 № 356, </w:t>
      </w:r>
      <w:r w:rsidRPr="00797F9B">
        <w:rPr>
          <w:rFonts w:ascii="Times New Roman" w:eastAsia="Times New Roman" w:hAnsi="Times New Roman"/>
          <w:bCs/>
          <w:color w:val="000000"/>
          <w:spacing w:val="-3"/>
          <w:kern w:val="0"/>
          <w:sz w:val="20"/>
          <w:szCs w:val="20"/>
          <w:lang w:eastAsia="ru-RU"/>
        </w:rPr>
        <w:t>от 06.08.2024 № 268)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,  </w:t>
      </w:r>
      <w:r w:rsidRPr="00797F9B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следующие изменения:</w:t>
      </w:r>
    </w:p>
    <w:p w:rsidR="00797F9B" w:rsidRPr="00797F9B" w:rsidRDefault="00797F9B" w:rsidP="00797F9B">
      <w:pPr>
        <w:widowControl w:val="0"/>
        <w:tabs>
          <w:tab w:val="left" w:pos="5954"/>
          <w:tab w:val="left" w:pos="10063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в наименовании    слова «на 2021-2027 годы» заменить словами «на 2021-2028 годы»;</w:t>
      </w:r>
    </w:p>
    <w:p w:rsidR="00797F9B" w:rsidRPr="00797F9B" w:rsidRDefault="00797F9B" w:rsidP="00797F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в пункте 1 слова </w:t>
      </w:r>
      <w:r w:rsidRPr="00797F9B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«на 2021-2027 годы» заменить словами «на 2021-2028 годы».</w:t>
      </w:r>
    </w:p>
    <w:p w:rsidR="00797F9B" w:rsidRPr="00797F9B" w:rsidRDefault="00797F9B" w:rsidP="00797F9B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after="0" w:line="240" w:lineRule="auto"/>
        <w:ind w:right="-2" w:firstLine="567"/>
        <w:contextualSpacing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2. Внести в муниципальную программу </w:t>
      </w:r>
      <w:r w:rsidRPr="00797F9B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«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Повышение безопасности дорожного движения в Ельниковском муниципальном районе на 2021 – 2025гг.", утвержденную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постановлением 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администрация Ельниковского муниципального района № 99 от 12.03.2021</w:t>
      </w:r>
      <w:r w:rsidRPr="00797F9B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 xml:space="preserve">   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«</w:t>
      </w:r>
      <w:r w:rsidRPr="00797F9B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>Об утверждении  муниципальной  программы «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Повышение безопасности дорожного движения в Ельниковском муниципальном районе на 2021 – 2025гг.", (с изменениями, внесенными постановлением </w:t>
      </w:r>
      <w:r w:rsidRPr="00797F9B">
        <w:rPr>
          <w:rFonts w:ascii="Times New Roman" w:eastAsia="Times New Roman" w:hAnsi="Times New Roman"/>
          <w:bCs/>
          <w:color w:val="000000"/>
          <w:spacing w:val="-3"/>
          <w:kern w:val="0"/>
          <w:sz w:val="20"/>
          <w:szCs w:val="20"/>
          <w:lang w:eastAsia="ru-RU"/>
        </w:rPr>
        <w:t xml:space="preserve">администрации Ельниковского муниципального района от  13.01.2022  № 11, от 27.07.2023 № 290, от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20.09.2023 № 356,</w:t>
      </w:r>
      <w:r w:rsidRPr="00797F9B">
        <w:rPr>
          <w:rFonts w:ascii="Times New Roman" w:eastAsia="Times New Roman" w:hAnsi="Times New Roman"/>
          <w:bCs/>
          <w:color w:val="000000"/>
          <w:spacing w:val="-3"/>
          <w:kern w:val="0"/>
          <w:sz w:val="20"/>
          <w:szCs w:val="20"/>
          <w:lang w:eastAsia="ru-RU"/>
        </w:rPr>
        <w:t>06.08.2024 № 268)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,</w:t>
      </w:r>
      <w:r w:rsidRPr="00797F9B"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  <w:t xml:space="preserve"> изменения, изложив ее в следующей редакции:</w:t>
      </w:r>
    </w:p>
    <w:p w:rsidR="00797F9B" w:rsidRPr="00797F9B" w:rsidRDefault="00797F9B" w:rsidP="00797F9B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after="0" w:line="240" w:lineRule="auto"/>
        <w:ind w:left="4536" w:right="-2"/>
        <w:contextualSpacing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«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Утвержд</w:t>
      </w: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е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на постановлением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администрации Ельниковского муниципального района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от 12.03.2021 № 99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(в редакции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постановления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администрации Ельниковского муниципального района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от </w:t>
      </w: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29.10.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2025 № </w:t>
      </w: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329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)                                               </w:t>
      </w: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6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>Муниципальная программа</w:t>
      </w:r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br/>
        <w:t>"Повышение безопасности дорожного движения в Ельниковском</w:t>
      </w: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6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i/>
          <w:kern w:val="28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>муниципальном районе на 2021 - 2028 г.г."</w:t>
      </w:r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br/>
      </w:r>
      <w:r w:rsidRPr="00797F9B">
        <w:rPr>
          <w:rFonts w:ascii="Times New Roman" w:eastAsia="Times New Roman" w:hAnsi="Times New Roman"/>
          <w:b/>
          <w:i/>
          <w:kern w:val="28"/>
          <w:sz w:val="20"/>
          <w:szCs w:val="20"/>
          <w:lang w:eastAsia="ru-RU"/>
        </w:rPr>
        <w:t>Паспорт программы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7371"/>
      </w:tblGrid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Муниципальная программа "Повышение безопасности дорожного движения в Ельниковском муниципальном районе на 2021 - 2028 г.г."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Федеральный закон от 10.12.1995 г. N 196-ФЗ "О безопасности дорожного движения", Федеральный закон от 06.10.2003 г. N 131-ФЗ "Об общих принципах организации местного самоуправления в Российской Федерации", </w:t>
            </w:r>
            <w:hyperlink r:id="rId13" w:history="1">
              <w:r w:rsidRPr="00797F9B">
                <w:rPr>
                  <w:rFonts w:ascii="Times New Roman" w:eastAsia="Times New Roman" w:hAnsi="Times New Roman"/>
                  <w:bCs/>
                  <w:kern w:val="0"/>
                  <w:sz w:val="20"/>
                  <w:szCs w:val="20"/>
                  <w:lang w:eastAsia="ru-RU"/>
                </w:rPr>
                <w:t>Распоряжение</w:t>
              </w:r>
            </w:hyperlink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Правительства РФ от 8 января 2018 года N 1-р "Стратегия   безопасности дорожного движения в Российской Федерации на  2018 - 2024 годы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/>
              </w:rPr>
              <w:t>".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t>Ответственный исполнитель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i/>
                <w:kern w:val="0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Управление образования администрации Ельниковского муниципального района; отделение ГИБДД ММО МВД РФ «Краснослободский» (по согласованию).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t>Основные цели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Сокращение дорожно-транспортных происшествий, сокращение количества дорожно-транспортных происшествий с пострадавшими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 Предупреждение опасного поведения участников дорожного движения и профилактика дорожно-транспортных происшествий;   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 совершенствование контрольно-надзорной деятельности в сфере обеспечения безопасности дорожного движения;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 совершенствование организации движения транспорта и пешеходов в районе;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 своевременное выявление, ликвидация и профилактика возникновения опасных участков (концентрации аварийности) на автомобильных дорогах общего пользования в Ельниковском муниципальном районе.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Программа рассчитана на 2021 - 2028 годы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Объем финансирования Программы составляет 57,0 тыс. рублей, в том числе по годам:</w:t>
            </w:r>
          </w:p>
          <w:tbl>
            <w:tblPr>
              <w:tblW w:w="76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2722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922"/>
            </w:tblGrid>
            <w:tr w:rsidR="00797F9B" w:rsidRPr="00797F9B" w:rsidTr="005E2274">
              <w:trPr>
                <w:trHeight w:val="283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Годы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2027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338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2028</w:t>
                  </w:r>
                </w:p>
              </w:tc>
            </w:tr>
            <w:tr w:rsidR="00797F9B" w:rsidRPr="00797F9B" w:rsidTr="005E2274">
              <w:trPr>
                <w:trHeight w:val="866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5" w:right="53"/>
                    <w:jc w:val="both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Бюджет Ельниковского муниципального района (тыс. руб.)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8,0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8,0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8,0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8,0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tabs>
                      <w:tab w:val="left" w:pos="104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-108"/>
                    <w:contextualSpacing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8,0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8,0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F9B" w:rsidRPr="00797F9B" w:rsidRDefault="00797F9B" w:rsidP="00797F9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338"/>
                    <w:jc w:val="center"/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</w:pPr>
                  <w:r w:rsidRPr="00797F9B">
                    <w:rPr>
                      <w:rFonts w:ascii="Times New Roman" w:eastAsia="Times New Roman" w:hAnsi="Times New Roman"/>
                      <w:kern w:val="0"/>
                      <w:sz w:val="20"/>
                      <w:szCs w:val="20"/>
                      <w:lang w:eastAsia="ru-RU"/>
                    </w:rPr>
                    <w:t>8,0</w:t>
                  </w:r>
                </w:p>
              </w:tc>
            </w:tr>
          </w:tbl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Указанные объемы финансирования подлежат уточнению при формировании бюджетов на соответствующий финансовый год.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Кроме того, по мере возможностей будут привлекаться целевые и добровольные пожертвования.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 сокращение к 2028 году количества лиц, пострадавших в результате дорожно-транспортных происшествий;</w:t>
            </w:r>
          </w:p>
          <w:p w:rsidR="00797F9B" w:rsidRPr="00797F9B" w:rsidRDefault="00797F9B" w:rsidP="00797F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 воспитание у несовершеннолетних культуры поведения на дорогах и транспорте, а также формирование стереотипов законопослушного поведения;</w:t>
            </w:r>
          </w:p>
          <w:p w:rsidR="00797F9B" w:rsidRPr="00797F9B" w:rsidRDefault="00797F9B" w:rsidP="00797F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 xml:space="preserve">  создание условий для формирования знаний, умений и навыков безопасного поведения на дорогах;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снижение к 2028 году количества дорожно-транспортных происшествий с пострадавшими.</w:t>
            </w:r>
          </w:p>
        </w:tc>
      </w:tr>
      <w:tr w:rsidR="00797F9B" w:rsidRPr="00797F9B" w:rsidTr="005E2274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b/>
                <w:bCs/>
                <w:i/>
                <w:color w:val="26282F"/>
                <w:kern w:val="0"/>
                <w:sz w:val="20"/>
                <w:szCs w:val="20"/>
                <w:lang w:eastAsia="ru-RU"/>
              </w:rPr>
              <w:lastRenderedPageBreak/>
              <w:t>Система организации контроля за исполнением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 Общий контроль осуществляет администрация Ельниковского муниципального района, совместно с отделением ГИБДД ММО МВД РФ «Краснослободский» (по согласованию).</w:t>
            </w:r>
          </w:p>
        </w:tc>
      </w:tr>
    </w:tbl>
    <w:p w:rsidR="00797F9B" w:rsidRPr="00797F9B" w:rsidRDefault="00797F9B" w:rsidP="00797F9B">
      <w:pPr>
        <w:keepNext/>
        <w:tabs>
          <w:tab w:val="left" w:pos="2508"/>
          <w:tab w:val="center" w:pos="4815"/>
        </w:tabs>
        <w:overflowPunct w:val="0"/>
        <w:autoSpaceDE w:val="0"/>
        <w:autoSpaceDN w:val="0"/>
        <w:adjustRightInd w:val="0"/>
        <w:spacing w:before="240" w:after="0" w:line="240" w:lineRule="auto"/>
        <w:contextualSpacing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</w:pPr>
      <w:bookmarkStart w:id="17" w:name="sub_100"/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ab/>
      </w:r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ab/>
        <w:t>Раздел I.  Характеристика проблемы</w:t>
      </w:r>
      <w:bookmarkEnd w:id="17"/>
    </w:p>
    <w:p w:rsidR="00797F9B" w:rsidRPr="00797F9B" w:rsidRDefault="00797F9B" w:rsidP="00797F9B">
      <w:pPr>
        <w:keepNext/>
        <w:tabs>
          <w:tab w:val="left" w:pos="2508"/>
          <w:tab w:val="center" w:pos="4815"/>
        </w:tabs>
        <w:overflowPunct w:val="0"/>
        <w:autoSpaceDE w:val="0"/>
        <w:autoSpaceDN w:val="0"/>
        <w:adjustRightInd w:val="0"/>
        <w:spacing w:before="240" w:after="0" w:line="240" w:lineRule="auto"/>
        <w:ind w:firstLine="426"/>
        <w:contextualSpacing/>
        <w:jc w:val="both"/>
        <w:textAlignment w:val="baseline"/>
        <w:outlineLvl w:val="0"/>
        <w:rPr>
          <w:rFonts w:ascii="Times New Roman" w:eastAsia="Times New Roman" w:hAnsi="Times New Roman"/>
          <w:kern w:val="28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28"/>
          <w:sz w:val="20"/>
          <w:szCs w:val="20"/>
          <w:lang w:eastAsia="ru-RU"/>
        </w:rPr>
        <w:t>Проблема опасности дорожного движения в Ельниковском муниципальном районе, связанная с автомобильным транспортом, в последнее десятилетие приобрела особую остроту,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Основными видами ДТП являются автомобильные наезды на пешеходов и препятствия, опрокидывания транспортных средств. Большая часть всех ДТП связаны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с нарушениями </w:t>
      </w:r>
      <w:hyperlink r:id="rId14" w:history="1">
        <w:r w:rsidRPr="00797F9B">
          <w:rPr>
            <w:rFonts w:ascii="Times New Roman" w:eastAsia="Times New Roman" w:hAnsi="Times New Roman"/>
            <w:b/>
            <w:bCs/>
            <w:color w:val="000000"/>
            <w:kern w:val="0"/>
            <w:sz w:val="20"/>
            <w:szCs w:val="20"/>
            <w:lang w:eastAsia="ru-RU"/>
          </w:rPr>
          <w:t>Правил дорожного движения</w:t>
        </w:r>
      </w:hyperlink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Российской Федерации водителями транспортных средств. Более трети всех происшествий связаны с неправильным выбором скорости движения. Большое количество ДТП совершают водители, находившимися в состоянии опьянения, не имеющими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-постоянно возрастающая мобильность населения;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-уменьшение перевозок общественным транспортом и увеличение перевозок личным транспортом;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Следствием такого положения дел являются ухудшение условий дорожного движения и, как следствие, рост количества ДТП.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Анализ особенностей современного дорожно-транспортного травматизма показывает, что происходит постепенное увеличение количества ДТП, в результате которых пострадавшие получают травмы, характеризующиеся особой степенью тяжести. Это характерно для ДТП на автомобильных дорогах, как в населенных пунктах, так и вне населенных пунктов. Большая удаленность от медицинских учреждений, значительный промежуток времени с момента получения информации о необходимости оказания медицинской помощи пострадавшим в ДТП до непосредственного оказания квалифицированной медицинской помощи, увеличивают вероятность летальных исходов пострадавших граждан от переохлаждения, болевых шоков, кровопотери.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стратегии,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Сложившаяся критическая ситуация в области обеспечения безопасности дорожного движения в условиях отсутствия программно-целевого метода характеризуется наличием тенденций к ее дальнейшему ухудшению, что определяется следующими факторами: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высокий уровень аварийности и тяжести последствий ДТП (в том числе детский травматизм);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продолжающееся ухудшение условий дорожного движения в сельских поселениях;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низкий уровень безопасности перевозок пассажиров автомобильным транспортом.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Таким образом, необходимость разработки и реализации Программы обусловлена следующими причинами: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1. Социально-экономическая острота проблемы.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2. Межотраслевой и межведомственный характер проблемы.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3. Необходимость привлечения к решению проблемы федеральных органов государственной власти, региональных органов государственной власти, общественных институтов.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Применение программно-целевого метода позволит осуществить: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формирование основ и приоритетных направлений профилактики ДТП и снижения тяжести их последствий;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координацию деятельности органов местного самоуправления в области обеспечения безопасности дорожного движения;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Вместе с тем, применение программно-целевого метода к решению проблемы повышения безопасности дорожного движения сопряжено с определенными рисками. Так, в процессе реализации Программы возможно выявление отклонений в достижении промежуточных результатов из-за несоответствия влияния отдельных мероприятий Программы на ситуацию в сфере аварийности их ожидаемой эффективности, обусловленного использованием новых подходов к решению задач в области обеспечения безопасности дорожного движения. В целях управления указанным риском в процессе реализации Программы предусматриваются: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создание эффективной системы управления на основе четкого распределения функций, полномочий и ответственности основных исполнителей Программы;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lastRenderedPageBreak/>
        <w:t>- мониторинг выполнения Программы, регулярный анализ и при необходимости ежегодная корректировка и ранжирование индикаторов и показателей, а также мероприятий Программы;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перераспределение объемов финансирования в зависимости от динамики и темпов достижения поставленных целей, изменений во внешней среде.</w:t>
      </w: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0" w:line="240" w:lineRule="auto"/>
        <w:ind w:firstLine="425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</w:pPr>
      <w:bookmarkStart w:id="18" w:name="sub_200"/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>Раздел II. Основные цели и задачи программы</w:t>
      </w:r>
      <w:bookmarkEnd w:id="18"/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Основной целью Программы является сокращение количества лиц, погибших в результате ДТП, и количества ДТП с пострадавшими к 2026 году. Это позволит снизить показатели аварийности и, следовательно, уменьшить социальную остроту проблемы.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Условиями достижения целей Программы является решение следующих задач: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-предупреждение опасного поведения участников дорожного движения и профилактика ДТП;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совершенствование контрольно-надзорной деятельности в сфере обеспечения безопасности дорожного движения;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совершенствование организации движения транспорта и пешеходов в поселении.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Предусматривается реализация таких мероприятий, как: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продолжение пропагандистских кампаний, направленных на формирование у участников дорожного движения устойчивых стереотипов законопослушного поведения;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- совершенствование работы по профилактике и сокращению детского дорожно-транспортного травматизма.</w:t>
      </w: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0" w:line="240" w:lineRule="auto"/>
        <w:ind w:firstLine="425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</w:pPr>
      <w:bookmarkStart w:id="19" w:name="sub_300"/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>Раздел III. Перечень мероприятий программы</w:t>
      </w:r>
      <w:bookmarkEnd w:id="19"/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Мероприятия, направленные на повышение правового сознания и предупреждение опасного поведения участников дорожного движения: изготовление типовых уголков безопасности для общеобразовательных учреждений, проведение конкурсов. Данные мероприятия позволят выстроить комплексную систему профилактики детского дорожно-транспортного травматизма в поселении и повысить уровень правового сознания.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Организационно-планировочные и инженерные меры, направленные на совершенствование организации движения транспортных средств и пешеходов в районе.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Мероприятиями предусматривается: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1. Улучшение условий движения транспортных средств и пешеходов.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2. Совершенствование организации пешеходного движения.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3. Снижение влияния дорожных условий на возникновение ДТП.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4. Увеличение пропускной способности улично-дорожной сети.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Это позволит усовершенствовать организацию дорожного движения транспорта и пешеходного движения в районе.</w:t>
      </w: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0" w:line="240" w:lineRule="auto"/>
        <w:ind w:firstLine="425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</w:pPr>
      <w:bookmarkStart w:id="20" w:name="sub_400"/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>Раздел IV. Ресурсное обеспечение программы</w:t>
      </w:r>
      <w:bookmarkEnd w:id="20"/>
    </w:p>
    <w:p w:rsidR="00797F9B" w:rsidRPr="00797F9B" w:rsidRDefault="00797F9B" w:rsidP="00797F9B">
      <w:pPr>
        <w:widowControl w:val="0"/>
        <w:tabs>
          <w:tab w:val="left" w:pos="6521"/>
        </w:tabs>
        <w:autoSpaceDE w:val="0"/>
        <w:autoSpaceDN w:val="0"/>
        <w:adjustRightInd w:val="0"/>
        <w:spacing w:after="0" w:line="240" w:lineRule="auto"/>
        <w:ind w:firstLine="425"/>
        <w:contextualSpacing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При планировании ресурсного обеспечения Программы учитывалась реальная ситуация в финансово-бюджетной сфере Ельниковского муниципального района, состояние аварийности, высокая экономическая и социально-демографическая значимость проблемы обеспечения безопасности дорожного движения, а также реальная возможность ее решения при условии софинансирования из бюджетов других уровней.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Общий объем финансирования Программы в 2021 - 2028 годах составляет 57 тыс. рублей и будет корректироваться ежегодно при поступлении средств из бюджетов других уровней.</w:t>
      </w: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0" w:line="240" w:lineRule="auto"/>
        <w:ind w:firstLine="425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</w:pPr>
      <w:bookmarkStart w:id="21" w:name="sub_500"/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>Раздел V. Механизм реализации программы</w:t>
      </w:r>
      <w:bookmarkEnd w:id="21"/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Механизм реализации Программы базируется на принципах четкого разграничения полномочий и ответственности всех исполнителей Программы. Решение задач по формированию и эффективному управлению реализацией Программы будет осуществляться путем обоснованного выбора форм и методов управления.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Управление реализацией Программы осуществляет администрация Ельниковского муниципального района. Реализация и контроль за выполнением Программы осуществляются в соответствии с действующим законодательством.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Прекращение действия Программы наступает в случае завершения ее реализации, а досрочное прекращение - в случае признания неэффективности ее реализации в соответствии с решением администрации Ельниковского муниципального района.</w:t>
      </w: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0" w:line="240" w:lineRule="auto"/>
        <w:ind w:firstLine="425"/>
        <w:contextualSpacing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</w:pPr>
      <w:bookmarkStart w:id="22" w:name="sub_600"/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>Раздел VI. Оценка социально-экономической эффективности программы</w:t>
      </w:r>
      <w:bookmarkEnd w:id="22"/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Предложенные Программой мероприятия позволяют решать ряд социальных проблем, связанных с охраной жизни и здоровья участников движения и овладением ими навыками безопасного поведения на дорогах.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Программные мероприятия направлены на формирование общественного сознания в части повышения дисциплины участников движения на автомобильных дорогах, улучшение дорожных условий, усиление контроля за движением.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Реализация программных мероприятий позволит приостановить рост ДТП с пострадавшими и снизить их количество, а также сократить число погибших в ДТП, совершенствовать системы управления обеспечением безопасности дорожного движения, работу с участниками дорожного движения, организацию дорожного движения в Ельниковском муниципальном районе, обеспечить безопасные условия движения на местных автомобильных дорогах.</w:t>
      </w: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0" w:line="240" w:lineRule="auto"/>
        <w:contextualSpacing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sectPr w:rsidR="00797F9B" w:rsidRPr="00797F9B" w:rsidSect="00797F9B">
          <w:headerReference w:type="default" r:id="rId15"/>
          <w:pgSz w:w="11900" w:h="16800"/>
          <w:pgMar w:top="567" w:right="851" w:bottom="567" w:left="1418" w:header="425" w:footer="720" w:gutter="0"/>
          <w:cols w:space="720"/>
          <w:noEndnote/>
          <w:titlePg/>
          <w:docGrid w:linePitch="360"/>
        </w:sectPr>
      </w:pPr>
      <w:bookmarkStart w:id="23" w:name="sub_700"/>
    </w:p>
    <w:p w:rsidR="00797F9B" w:rsidRPr="00797F9B" w:rsidRDefault="00797F9B" w:rsidP="00797F9B">
      <w:pPr>
        <w:keepNext/>
        <w:tabs>
          <w:tab w:val="left" w:pos="493"/>
          <w:tab w:val="center" w:pos="4820"/>
        </w:tabs>
        <w:overflowPunct w:val="0"/>
        <w:autoSpaceDE w:val="0"/>
        <w:autoSpaceDN w:val="0"/>
        <w:adjustRightInd w:val="0"/>
        <w:spacing w:before="240"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lastRenderedPageBreak/>
        <w:t>Мероприятия муниципальной программы "Повышение безопасности</w:t>
      </w:r>
    </w:p>
    <w:p w:rsidR="00797F9B" w:rsidRPr="00797F9B" w:rsidRDefault="00797F9B" w:rsidP="00797F9B">
      <w:pPr>
        <w:keepNext/>
        <w:overflowPunct w:val="0"/>
        <w:autoSpaceDE w:val="0"/>
        <w:autoSpaceDN w:val="0"/>
        <w:adjustRightInd w:val="0"/>
        <w:spacing w:before="240"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b/>
          <w:kern w:val="28"/>
          <w:sz w:val="20"/>
          <w:szCs w:val="20"/>
          <w:lang w:eastAsia="ru-RU"/>
        </w:rPr>
        <w:t>дорожного движения в Ельниковском муниципальном районе на 2021 - 2028 г.г."</w:t>
      </w:r>
      <w:bookmarkEnd w:id="23"/>
    </w:p>
    <w:tbl>
      <w:tblPr>
        <w:tblW w:w="1491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4"/>
        <w:gridCol w:w="3435"/>
        <w:gridCol w:w="2693"/>
        <w:gridCol w:w="992"/>
        <w:gridCol w:w="992"/>
        <w:gridCol w:w="992"/>
        <w:gridCol w:w="993"/>
        <w:gridCol w:w="1137"/>
        <w:gridCol w:w="992"/>
        <w:gridCol w:w="992"/>
        <w:gridCol w:w="992"/>
      </w:tblGrid>
      <w:tr w:rsidR="00797F9B" w:rsidRPr="00797F9B" w:rsidTr="00797F9B">
        <w:tc>
          <w:tcPr>
            <w:tcW w:w="7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N</w:t>
            </w: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80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 мероприятий (в тыс. руб) по годам</w:t>
            </w:r>
          </w:p>
        </w:tc>
      </w:tr>
      <w:tr w:rsidR="00797F9B" w:rsidRPr="00797F9B" w:rsidTr="00797F9B">
        <w:trPr>
          <w:trHeight w:val="331"/>
        </w:trPr>
        <w:tc>
          <w:tcPr>
            <w:tcW w:w="7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en-US"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11</w:t>
            </w: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Проведение ежегодного обследования состояния улично-дорожной сети Ельниковского муниципального района для определения первоочередных работ по восстановлению дорожного полотна и объектов дорожно- транспортной инфраструктуры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ОГИБДД ММО МВД РФ «Краснослободский» (по согласованию);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Текущее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рование</w:t>
            </w:r>
          </w:p>
          <w:p w:rsidR="00797F9B" w:rsidRPr="00797F9B" w:rsidRDefault="00797F9B" w:rsidP="00797F9B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Анализ состояния дорожно-транспортной территории Ельниковского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ОГИБДД ММО МВД РФ «Краснослободский» (по согласованию); комиссия по БДД администрации Ельниковского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Текущее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97F9B" w:rsidRPr="00797F9B" w:rsidTr="00797F9B">
        <w:trPr>
          <w:trHeight w:val="141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Анализ ДТП, с выявлением наиболее аварийных участков дороги для разработки мер обеспечению безопасности дорожного движения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ОГИБДД ММО МВД РФ «Краснослободский» (по согласованию), комиссия по БДД администрации Ельниковского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Регулярное освещение вопросов безопасности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дорожного  движения в средствах массовой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информации и в сети Интернет.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АНО "Редакция газеты "Ельниковская трибуна",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(по согласованию);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ОГИБДД ММО МВД РФ «Краснослободский»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(по согласованию)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Содействие в обеспечении общеобразовательных школ и дошкольных общеобразова-тельных учреждений литературой, наглядными пособиями, обучающими играми и видеоматериалами по данной тематике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 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Проведение конкурсов творческих работ образовательных учреждений ("Как обеспечить безопасность на транспорте?", "Безопасный путь в школу", "Дорога и мы" и т.д.) Обеспечение агитационным материалом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Управление по социальной работе,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ОГИБДД ММО МВД РФ «Краснослободский»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(по согласованию)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3,0</w:t>
            </w:r>
          </w:p>
        </w:tc>
      </w:tr>
      <w:tr w:rsidR="00797F9B" w:rsidRPr="00797F9B" w:rsidTr="00797F9B">
        <w:trPr>
          <w:trHeight w:val="687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Проведение профилактических мероприятий (по отдельным планам)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ОГИБДД ММО МВД РФ «Краснослободский» (по согласованию)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Текущее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Текущее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При подготовке образовательных учреждений к новому учебному году производить обследование маршрутов движения школьников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Управление по социальной работе,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ОГИБДД ММО МВД РФ «Краснослободский»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(по согласованию)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 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Текущее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Текущее финансирование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Разработка мероприятий на комиссии по безопасности дорожного движения, необходимых для снижения аварийности на территории Ельниковского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Администрация Ельниковского муниципального района,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ОГИБДД ММО МВД РФ «Краснослободский» (по согласованию)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требует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финансирования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финансирования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Обеспечить недопущение на территории Ельниковского муниципального района мероприятий, которые могут повлиять на безопасность участников дорожного движения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финанси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финансирования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финансирования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Не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требует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финансирования </w:t>
            </w:r>
          </w:p>
          <w:p w:rsidR="00797F9B" w:rsidRPr="00797F9B" w:rsidRDefault="00797F9B" w:rsidP="00797F9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Проведение мероприятий по профилактике детского дорожно-транспортного травматизма   в среде дошкольников и учащихся младших классов образовательных учреждений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 xml:space="preserve">МКУ «Управление образования   Ельниковского  </w:t>
            </w:r>
          </w:p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муниципального района»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не требует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</w:tr>
      <w:tr w:rsidR="00797F9B" w:rsidRPr="00797F9B" w:rsidTr="00797F9B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F9B" w:rsidRPr="00797F9B" w:rsidRDefault="00797F9B" w:rsidP="00797F9B"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8,0</w:t>
            </w:r>
          </w:p>
        </w:tc>
      </w:tr>
    </w:tbl>
    <w:p w:rsidR="00797F9B" w:rsidRPr="00797F9B" w:rsidRDefault="00797F9B" w:rsidP="00797F9B">
      <w:pPr>
        <w:widowControl w:val="0"/>
        <w:shd w:val="clear" w:color="auto" w:fill="FFFFFF"/>
        <w:tabs>
          <w:tab w:val="left" w:pos="4253"/>
        </w:tabs>
        <w:autoSpaceDE w:val="0"/>
        <w:autoSpaceDN w:val="0"/>
        <w:adjustRightInd w:val="0"/>
        <w:spacing w:after="0" w:line="240" w:lineRule="auto"/>
        <w:ind w:right="-2" w:firstLine="567"/>
        <w:contextualSpacing/>
        <w:jc w:val="both"/>
        <w:rPr>
          <w:rFonts w:ascii="Times New Roman" w:eastAsia="Times New Roman" w:hAnsi="Times New Roman"/>
          <w:bCs/>
          <w:kern w:val="0"/>
          <w:sz w:val="20"/>
          <w:szCs w:val="20"/>
          <w:lang w:eastAsia="ru-RU"/>
        </w:rPr>
      </w:pPr>
    </w:p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left="426" w:firstLine="425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bookmarkStart w:id="24" w:name="sub_3"/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3. Контроль за выполнением настоящего постановления возложить на первого заместителя Главы Ельниковского муниципального района А.В. Малоземова.</w:t>
      </w:r>
    </w:p>
    <w:bookmarkEnd w:id="24"/>
    <w:p w:rsidR="00797F9B" w:rsidRPr="00797F9B" w:rsidRDefault="00797F9B" w:rsidP="00797F9B">
      <w:pPr>
        <w:widowControl w:val="0"/>
        <w:autoSpaceDE w:val="0"/>
        <w:autoSpaceDN w:val="0"/>
        <w:adjustRightInd w:val="0"/>
        <w:spacing w:after="0" w:line="240" w:lineRule="auto"/>
        <w:ind w:left="426" w:firstLine="425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4. Настоящее постановление вступает в силу после дня официального опубликования в информационном бюллетени Ельниковского муниципального района «Муниципальный вестник».</w:t>
      </w:r>
    </w:p>
    <w:p w:rsidR="00797F9B" w:rsidRPr="00797F9B" w:rsidRDefault="00797F9B" w:rsidP="00797F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color w:val="000000"/>
          <w:spacing w:val="-1"/>
          <w:kern w:val="0"/>
          <w:sz w:val="20"/>
          <w:szCs w:val="20"/>
          <w:lang w:eastAsia="ru-RU"/>
        </w:rPr>
        <w:t xml:space="preserve">      Глава </w:t>
      </w:r>
      <w:r w:rsidRPr="00797F9B">
        <w:rPr>
          <w:rFonts w:ascii="Times New Roman" w:eastAsia="Times New Roman" w:hAnsi="Times New Roman"/>
          <w:color w:val="000000"/>
          <w:spacing w:val="-3"/>
          <w:kern w:val="0"/>
          <w:sz w:val="20"/>
          <w:szCs w:val="20"/>
          <w:lang w:eastAsia="ru-RU"/>
        </w:rPr>
        <w:t>Ельниковского муниципального района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ab/>
        <w:t xml:space="preserve">                                                                                                                       </w:t>
      </w:r>
      <w:r w:rsidRPr="00797F9B">
        <w:rPr>
          <w:rFonts w:ascii="Times New Roman" w:eastAsia="Times New Roman" w:hAnsi="Times New Roman"/>
          <w:color w:val="000000"/>
          <w:spacing w:val="-3"/>
          <w:kern w:val="0"/>
          <w:sz w:val="20"/>
          <w:szCs w:val="20"/>
          <w:lang w:eastAsia="ru-RU"/>
        </w:rPr>
        <w:t>Ю.А. Бекешев</w:t>
      </w:r>
    </w:p>
    <w:p w:rsidR="00797F9B" w:rsidRDefault="00797F9B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  <w:sectPr w:rsidR="00797F9B" w:rsidSect="00797F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97F9B" w:rsidRDefault="005C43B0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  <w:r>
        <w:rPr>
          <w:rFonts w:ascii="Times New Roman" w:hAnsi="Times New Roman"/>
          <w:b/>
          <w:kern w:val="0"/>
          <w:sz w:val="20"/>
          <w:szCs w:val="20"/>
        </w:rPr>
        <w:lastRenderedPageBreak/>
        <w:t>132</w:t>
      </w:r>
      <w:r w:rsidR="00BA2349">
        <w:rPr>
          <w:rFonts w:ascii="Times New Roman" w:hAnsi="Times New Roman"/>
          <w:b/>
          <w:kern w:val="0"/>
          <w:sz w:val="20"/>
          <w:szCs w:val="20"/>
        </w:rPr>
        <w:t xml:space="preserve">. </w:t>
      </w:r>
      <w:r w:rsidR="00797F9B" w:rsidRPr="00797F9B">
        <w:rPr>
          <w:rFonts w:ascii="Times New Roman" w:hAnsi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30.10.2025 № 332 «О внесении дополнений в постановление администрации Ельниковского муниципального района от 16.03.2017 № 132»</w:t>
      </w:r>
    </w:p>
    <w:p w:rsidR="00797F9B" w:rsidRDefault="00797F9B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</w:p>
    <w:p w:rsidR="00797F9B" w:rsidRPr="00797F9B" w:rsidRDefault="00797F9B" w:rsidP="007C776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В  соответствии  с </w:t>
      </w:r>
      <w:hyperlink r:id="rId16" w:anchor="/document/12154854/entry/0" w:history="1">
        <w:r w:rsidRPr="00797F9B">
          <w:rPr>
            <w:rFonts w:ascii="Times New Roman" w:eastAsia="Times New Roman" w:hAnsi="Times New Roman"/>
            <w:color w:val="000000"/>
            <w:kern w:val="0"/>
            <w:sz w:val="20"/>
            <w:szCs w:val="20"/>
            <w:lang w:eastAsia="ru-RU"/>
          </w:rPr>
          <w:t>Федеральным законом</w:t>
        </w:r>
      </w:hyperlink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 от 24 июля 2007 года № 209-ФЗ "О развитии малого и среднего предпринимательства в Российской Федерации", приказом</w:t>
      </w:r>
      <w:r w:rsidRPr="00797F9B">
        <w:rPr>
          <w:rFonts w:ascii="Times New Roman" w:eastAsia="Times New Roman" w:hAnsi="Times New Roman"/>
          <w:color w:val="22272F"/>
          <w:kern w:val="0"/>
          <w:sz w:val="20"/>
          <w:szCs w:val="20"/>
          <w:shd w:val="clear" w:color="auto" w:fill="FFFFFF"/>
          <w:lang w:eastAsia="ru-RU"/>
        </w:rPr>
        <w:t> Министерства экономического развития РФ от 20 апреля 2016 года №264 "Об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"О развитии малого и среднего предпринимательства в Российской Федерации", а также об изменениях, внесенных в такие перечни, в акционерное общество "Федеральная корпорация по развитию малого и среднего предпринимательства", формы представления и состава таких сведений" а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дминистрация Ельниковского муниципального района Республики Мордовия </w:t>
      </w:r>
      <w:r w:rsidRPr="00797F9B">
        <w:rPr>
          <w:rFonts w:ascii="Times New Roman" w:eastAsia="Times New Roman" w:hAnsi="Times New Roman"/>
          <w:b/>
          <w:kern w:val="0"/>
          <w:sz w:val="20"/>
          <w:szCs w:val="20"/>
          <w:lang w:eastAsia="ru-RU"/>
        </w:rPr>
        <w:t>п о с т а н о в л я е т:</w:t>
      </w:r>
    </w:p>
    <w:p w:rsidR="00797F9B" w:rsidRPr="00797F9B" w:rsidRDefault="00797F9B" w:rsidP="007C776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      1. В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нести в Перечень 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муниципального имущества, свободного от прав третьих лиц (за исключением имущественных прав субъектов малого и среднего предпринимательства), 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>утвержденный постановлением администрации Ельниковского муниципального района  от 16 марта 2017 года №132 «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Об утверждении Перечня муниципального имущества, свободного  от  прав    третьих   лиц     (за исключением имущественных  прав   субъектов   малого  и   среднего предпринимательства)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» 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(с изменениями, внесенными  постановлением администрации Ельниковского муниципального района от 06.12.2017 № 562, от 30.01.2019 №39, от 27.09.2024 № 382)</w:t>
      </w: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/>
        </w:rPr>
        <w:t xml:space="preserve">, дополнения: </w:t>
      </w:r>
    </w:p>
    <w:p w:rsidR="00797F9B" w:rsidRPr="00797F9B" w:rsidRDefault="00797F9B" w:rsidP="00797F9B">
      <w:pPr>
        <w:widowControl w:val="0"/>
        <w:tabs>
          <w:tab w:val="left" w:pos="2582"/>
        </w:tabs>
        <w:spacing w:after="1000"/>
        <w:jc w:val="right"/>
        <w:rPr>
          <w:rFonts w:ascii="Times New Roman" w:eastAsia="Times New Roman" w:hAnsi="Times New Roman"/>
          <w:kern w:val="0"/>
          <w:sz w:val="20"/>
          <w:szCs w:val="20"/>
          <w:lang w:eastAsia="ru-RU"/>
        </w:rPr>
        <w:sectPr w:rsidR="00797F9B" w:rsidRPr="00797F9B" w:rsidSect="00797F9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797F9B" w:rsidRPr="00797F9B" w:rsidRDefault="00797F9B" w:rsidP="00797F9B">
      <w:pPr>
        <w:widowControl w:val="0"/>
        <w:tabs>
          <w:tab w:val="left" w:pos="2582"/>
        </w:tabs>
        <w:spacing w:after="0" w:line="240" w:lineRule="auto"/>
        <w:jc w:val="right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lastRenderedPageBreak/>
        <w:t>«Утвержден»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br/>
        <w:t>постановлением администрации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br/>
        <w:t>Ельниковского муниципального района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br/>
        <w:t>от 16.03.2017 №132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br/>
        <w:t>(в редакции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br/>
        <w:t>постановления администрации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br/>
        <w:t>Ельниковского муниципального района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br/>
        <w:t>от</w:t>
      </w:r>
      <w:r w:rsidR="007C7768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30.10.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2025 №</w:t>
      </w:r>
      <w:r w:rsidR="007C7768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 332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)</w:t>
      </w:r>
    </w:p>
    <w:p w:rsidR="00797F9B" w:rsidRPr="00797F9B" w:rsidRDefault="00797F9B" w:rsidP="00797F9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  <w:t>Перечень</w:t>
      </w:r>
      <w:r w:rsidRPr="00797F9B"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  <w:br/>
        <w:t>муниципального имущества, свободного от прав третьих лиц (за исключением имущественных прав субъектов малого и</w:t>
      </w:r>
      <w:r w:rsidRPr="00797F9B">
        <w:rPr>
          <w:rFonts w:ascii="Times New Roman" w:eastAsia="Times New Roman" w:hAnsi="Times New Roman"/>
          <w:b/>
          <w:bCs/>
          <w:kern w:val="0"/>
          <w:sz w:val="20"/>
          <w:szCs w:val="20"/>
          <w:lang w:eastAsia="ru-RU"/>
        </w:rPr>
        <w:br/>
        <w:t>среднего предпринимательства)</w:t>
      </w:r>
    </w:p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 xml:space="preserve">Наименование публично-правового образования: </w:t>
      </w:r>
      <w:r w:rsidRPr="00797F9B">
        <w:rPr>
          <w:rFonts w:ascii="Times New Roman" w:eastAsia="Times New Roman" w:hAnsi="Times New Roman"/>
          <w:kern w:val="0"/>
          <w:sz w:val="20"/>
          <w:szCs w:val="20"/>
          <w:u w:val="single"/>
          <w:lang w:eastAsia="ru-RU"/>
        </w:rPr>
        <w:t>Администрация Ельниковского муниципального района Республики Мордовия</w:t>
      </w:r>
    </w:p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Данные о федеральном органе исполнительной власти Российской Федерации (органе исполнительной власти субъекта Российской Федерации, органе местного самоуправления), наделенном полномочиями по управлению соответствующим имуществом: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078"/>
        <w:gridCol w:w="10627"/>
      </w:tblGrid>
      <w:tr w:rsidR="00797F9B" w:rsidRPr="00797F9B" w:rsidTr="005E2274">
        <w:trPr>
          <w:trHeight w:hRule="exact" w:val="317"/>
          <w:jc w:val="center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Наименование органа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</w:tr>
      <w:tr w:rsidR="00797F9B" w:rsidRPr="00797F9B" w:rsidTr="005E2274">
        <w:trPr>
          <w:trHeight w:hRule="exact" w:val="302"/>
          <w:jc w:val="center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Почтовый адрес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431370, Республика Мордовия, Ельниковский район, с.Ельники, ул.Ленина, д.18</w:t>
            </w:r>
          </w:p>
        </w:tc>
      </w:tr>
      <w:tr w:rsidR="00797F9B" w:rsidRPr="00797F9B" w:rsidTr="005E2274">
        <w:trPr>
          <w:trHeight w:hRule="exact" w:val="307"/>
          <w:jc w:val="center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</w:tr>
      <w:tr w:rsidR="00797F9B" w:rsidRPr="00797F9B" w:rsidTr="005E2274">
        <w:trPr>
          <w:trHeight w:hRule="exact" w:val="302"/>
          <w:jc w:val="center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Ф. И. О. исполнителя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Замотаев О.В.</w:t>
            </w:r>
          </w:p>
        </w:tc>
      </w:tr>
      <w:tr w:rsidR="00797F9B" w:rsidRPr="00797F9B" w:rsidTr="005E2274">
        <w:trPr>
          <w:trHeight w:hRule="exact" w:val="307"/>
          <w:jc w:val="center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Контактный номер телефона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8 834 44 2-62-57</w:t>
            </w:r>
          </w:p>
        </w:tc>
      </w:tr>
      <w:tr w:rsidR="00797F9B" w:rsidRPr="00797F9B" w:rsidTr="005E2274">
        <w:trPr>
          <w:trHeight w:hRule="exact" w:val="302"/>
          <w:jc w:val="center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Адрес электронной почты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4011B1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hyperlink r:id="rId17" w:history="1">
              <w:r w:rsidR="00797F9B" w:rsidRPr="00797F9B">
                <w:rPr>
                  <w:rFonts w:ascii="Times New Roman" w:eastAsia="Arial" w:hAnsi="Times New Roman"/>
                  <w:color w:val="0000FF"/>
                  <w:kern w:val="0"/>
                  <w:sz w:val="20"/>
                  <w:szCs w:val="20"/>
                  <w:u w:val="single"/>
                  <w:lang w:eastAsia="ru-RU"/>
                </w:rPr>
                <w:t>e</w:t>
              </w:r>
            </w:hyperlink>
            <w:hyperlink r:id="rId18" w:history="1">
              <w:r w:rsidR="00797F9B" w:rsidRPr="00797F9B">
                <w:rPr>
                  <w:rFonts w:ascii="Times New Roman" w:eastAsia="Arial" w:hAnsi="Times New Roman"/>
                  <w:color w:val="0000FF"/>
                  <w:kern w:val="0"/>
                  <w:sz w:val="20"/>
                  <w:szCs w:val="20"/>
                  <w:u w:val="single"/>
                  <w:lang w:eastAsia="ru-RU"/>
                </w:rPr>
                <w:t>lnadm@mail.ru</w:t>
              </w:r>
            </w:hyperlink>
          </w:p>
        </w:tc>
      </w:tr>
      <w:tr w:rsidR="00797F9B" w:rsidRPr="00797F9B" w:rsidTr="005E2274">
        <w:trPr>
          <w:trHeight w:hRule="exact" w:val="1234"/>
          <w:jc w:val="center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Адрес страницы в информационно</w:t>
            </w:r>
            <w:r w:rsidRPr="00797F9B"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softHyphen/>
              <w:t>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</w:tr>
    </w:tbl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kern w:val="0"/>
          <w:sz w:val="20"/>
          <w:szCs w:val="20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80"/>
        <w:gridCol w:w="950"/>
        <w:gridCol w:w="1589"/>
        <w:gridCol w:w="1267"/>
        <w:gridCol w:w="1267"/>
        <w:gridCol w:w="1267"/>
        <w:gridCol w:w="1109"/>
        <w:gridCol w:w="1109"/>
        <w:gridCol w:w="1109"/>
        <w:gridCol w:w="1109"/>
        <w:gridCol w:w="1109"/>
        <w:gridCol w:w="1109"/>
        <w:gridCol w:w="1109"/>
        <w:gridCol w:w="1123"/>
      </w:tblGrid>
      <w:tr w:rsidR="00797F9B" w:rsidRPr="00797F9B" w:rsidTr="005E2274">
        <w:trPr>
          <w:trHeight w:hRule="exact" w:val="230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Номер в реестре имущества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1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Адрес (местоположение) объекта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2</w:t>
            </w:r>
          </w:p>
        </w:tc>
        <w:tc>
          <w:tcPr>
            <w:tcW w:w="1268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Структурированный адрес объекта</w:t>
            </w:r>
          </w:p>
        </w:tc>
      </w:tr>
      <w:tr w:rsidR="00797F9B" w:rsidRPr="00797F9B" w:rsidTr="005E2274">
        <w:trPr>
          <w:trHeight w:hRule="exact" w:val="2184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субъекта Российской Федерации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муниципаль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ного района/ городского округа/внутригородского округа терри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тории города федерального значения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</w:t>
            </w:r>
          </w:p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городского поселения/</w:t>
            </w:r>
          </w:p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сельского поселения/</w:t>
            </w:r>
          </w:p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внутриго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родского района городского округа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Вид населенного пункта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населенного пункта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Тип элемента планировоч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ной структу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ры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</w:t>
            </w:r>
          </w:p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элемента планировоч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ной структу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ры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Тип</w:t>
            </w:r>
          </w:p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элемента улично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дорожной сети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</w:t>
            </w:r>
          </w:p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элемента улично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дорожной сети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Номер дома (включая литеру)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Тип и номер корпуса, строения, 5 владения</w:t>
            </w:r>
          </w:p>
        </w:tc>
      </w:tr>
      <w:tr w:rsidR="00797F9B" w:rsidRPr="00797F9B" w:rsidTr="005E2274">
        <w:trPr>
          <w:trHeight w:hRule="exact" w:val="221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8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9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6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14</w:t>
            </w:r>
          </w:p>
        </w:tc>
      </w:tr>
      <w:tr w:rsidR="00797F9B" w:rsidRPr="00797F9B" w:rsidTr="005E2274">
        <w:trPr>
          <w:trHeight w:hRule="exact" w:val="254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lastRenderedPageBreak/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0042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Российская Федерация, Республика Мордовия, Ельниковский муниципальный район, Ельниковское сельское поселение, с.Ельники, ул.Садовая, д.12д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Республика Мордовия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Ельниковский муниципальный район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Ельниковское сельское поселение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село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Ельники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12д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</w:tr>
    </w:tbl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kern w:val="0"/>
          <w:sz w:val="20"/>
          <w:szCs w:val="20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064"/>
        <w:gridCol w:w="2064"/>
        <w:gridCol w:w="1488"/>
        <w:gridCol w:w="1901"/>
        <w:gridCol w:w="2059"/>
        <w:gridCol w:w="2059"/>
        <w:gridCol w:w="2059"/>
        <w:gridCol w:w="1944"/>
      </w:tblGrid>
      <w:tr w:rsidR="00797F9B" w:rsidRPr="00797F9B" w:rsidTr="005E2274">
        <w:trPr>
          <w:trHeight w:hRule="exact" w:val="230"/>
          <w:jc w:val="center"/>
        </w:trPr>
        <w:tc>
          <w:tcPr>
            <w:tcW w:w="20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tabs>
                <w:tab w:val="left" w:pos="638"/>
                <w:tab w:val="left" w:pos="86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Вид объекта недвижимости; движимое „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ab/>
              <w:t>„„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ab/>
              <w:t>6</w:t>
            </w:r>
          </w:p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имущество</w:t>
            </w:r>
          </w:p>
        </w:tc>
        <w:tc>
          <w:tcPr>
            <w:tcW w:w="1357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Сведения о недвижимом имуществе или его части</w:t>
            </w:r>
          </w:p>
        </w:tc>
      </w:tr>
      <w:tr w:rsidR="00797F9B" w:rsidRPr="00797F9B" w:rsidTr="005E2274">
        <w:trPr>
          <w:trHeight w:val="216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Кадастровый номер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7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Номер части объекта недвижимости согласно сведениям государственного кадастра 8 недвижимости</w:t>
            </w:r>
          </w:p>
        </w:tc>
        <w:tc>
          <w:tcPr>
            <w:tcW w:w="617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Основная характеристика объекта недвижимости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9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объекта</w:t>
            </w:r>
          </w:p>
          <w:p w:rsidR="00797F9B" w:rsidRPr="00797F9B" w:rsidRDefault="00797F9B" w:rsidP="00797F9B">
            <w:pPr>
              <w:widowControl w:val="0"/>
              <w:spacing w:after="0" w:line="240" w:lineRule="auto"/>
              <w:ind w:left="720" w:firstLine="38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10 учета</w:t>
            </w:r>
          </w:p>
        </w:tc>
      </w:tr>
      <w:tr w:rsidR="00797F9B" w:rsidRPr="00797F9B" w:rsidTr="005E2274">
        <w:trPr>
          <w:trHeight w:hRule="exact" w:val="3058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Номер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Тип (кадастровый, условный, устаревший)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Тип (площадь — для земельных участков зданий, помещений; протяженность, объем, площадь, глубина залегания — для сооружений; протяженность, объем, площадь, глубина залегания согласно проектной докумен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тации для объектов незавершенного строительства)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Фактическое значение/ Проектируемое значение (для объектов незавершен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ного строительства)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Единица измерения (для площади — кв. м; для протяженности — м; для глубины залега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softHyphen/>
              <w:t>ния — м; для объема — куб. м)</w:t>
            </w: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</w:tr>
      <w:tr w:rsidR="00797F9B" w:rsidRPr="00797F9B" w:rsidTr="005E2274">
        <w:trPr>
          <w:trHeight w:hRule="exact" w:val="221"/>
          <w:jc w:val="center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17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86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18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96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19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96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22</w:t>
            </w:r>
          </w:p>
        </w:tc>
      </w:tr>
      <w:tr w:rsidR="00797F9B" w:rsidRPr="00797F9B" w:rsidTr="005E2274">
        <w:trPr>
          <w:trHeight w:hRule="exact" w:val="1435"/>
          <w:jc w:val="center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здание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13:07:0104003:491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13:07:0104002:2381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930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930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кв.м.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здание</w:t>
            </w:r>
          </w:p>
        </w:tc>
      </w:tr>
    </w:tbl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kern w:val="0"/>
          <w:sz w:val="20"/>
          <w:szCs w:val="20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99"/>
        <w:gridCol w:w="936"/>
        <w:gridCol w:w="936"/>
        <w:gridCol w:w="936"/>
        <w:gridCol w:w="624"/>
        <w:gridCol w:w="936"/>
        <w:gridCol w:w="1248"/>
        <w:gridCol w:w="936"/>
        <w:gridCol w:w="936"/>
        <w:gridCol w:w="936"/>
        <w:gridCol w:w="936"/>
        <w:gridCol w:w="1248"/>
        <w:gridCol w:w="936"/>
        <w:gridCol w:w="936"/>
        <w:gridCol w:w="936"/>
        <w:gridCol w:w="950"/>
      </w:tblGrid>
      <w:tr w:rsidR="00797F9B" w:rsidRPr="00797F9B" w:rsidTr="005E2274">
        <w:trPr>
          <w:trHeight w:hRule="exact" w:val="221"/>
          <w:jc w:val="center"/>
        </w:trPr>
        <w:tc>
          <w:tcPr>
            <w:tcW w:w="54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Сведения о движимом имуществе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11</w:t>
            </w:r>
          </w:p>
        </w:tc>
        <w:tc>
          <w:tcPr>
            <w:tcW w:w="999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Сведения о праве аренды или безвозмездного пользования имуществом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12</w:t>
            </w:r>
          </w:p>
        </w:tc>
      </w:tr>
      <w:tr w:rsidR="00797F9B" w:rsidRPr="00797F9B" w:rsidTr="005E2274">
        <w:trPr>
          <w:trHeight w:hRule="exact" w:val="432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499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00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субъекта малого и среднего предпринимательства</w:t>
            </w:r>
          </w:p>
        </w:tc>
      </w:tr>
      <w:tr w:rsidR="00797F9B" w:rsidRPr="00797F9B" w:rsidTr="005E2274">
        <w:trPr>
          <w:trHeight w:hRule="exact" w:val="211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Правообладатель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Документы основание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Правообладатель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Документы основание</w:t>
            </w:r>
          </w:p>
        </w:tc>
      </w:tr>
      <w:tr w:rsidR="00797F9B" w:rsidRPr="00797F9B" w:rsidTr="005E2274">
        <w:trPr>
          <w:trHeight w:hRule="exact" w:val="3206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hideMark/>
          </w:tcPr>
          <w:p w:rsidR="00797F9B" w:rsidRPr="00797F9B" w:rsidRDefault="00797F9B" w:rsidP="00797F9B">
            <w:pPr>
              <w:widowControl w:val="0"/>
              <w:spacing w:before="240"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lastRenderedPageBreak/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hideMark/>
          </w:tcPr>
          <w:p w:rsidR="00797F9B" w:rsidRPr="00797F9B" w:rsidRDefault="00797F9B" w:rsidP="00797F9B">
            <w:pPr>
              <w:widowControl w:val="0"/>
              <w:spacing w:before="260"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Государственный регистрационный знак (при наличии)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hideMark/>
          </w:tcPr>
          <w:p w:rsidR="00797F9B" w:rsidRPr="00797F9B" w:rsidRDefault="00797F9B" w:rsidP="00797F9B">
            <w:pPr>
              <w:widowControl w:val="0"/>
              <w:spacing w:before="360"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объекта учета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Марка, модель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Год выпуска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Полное наименование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26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ОГРН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ИНН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Дата заключения договора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Дата окончания действия договора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Полное наименование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26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ОГРН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right="280"/>
              <w:jc w:val="right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ИНН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Дата заключения договора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Дата окончания действия договора</w:t>
            </w:r>
          </w:p>
        </w:tc>
      </w:tr>
      <w:tr w:rsidR="00797F9B" w:rsidRPr="00797F9B" w:rsidTr="005E2274">
        <w:trPr>
          <w:trHeight w:hRule="exact" w:val="211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38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24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29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54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38</w:t>
            </w:r>
          </w:p>
        </w:tc>
      </w:tr>
      <w:tr w:rsidR="00797F9B" w:rsidRPr="00797F9B" w:rsidTr="005E2274">
        <w:trPr>
          <w:trHeight w:hRule="exact" w:val="1013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-</w:t>
            </w:r>
          </w:p>
        </w:tc>
      </w:tr>
    </w:tbl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kern w:val="0"/>
          <w:sz w:val="20"/>
          <w:szCs w:val="20"/>
          <w:lang w:eastAsia="ru-RU" w:bidi="ru-RU"/>
        </w:rPr>
      </w:pPr>
    </w:p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kern w:val="0"/>
          <w:sz w:val="20"/>
          <w:szCs w:val="20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130"/>
        <w:gridCol w:w="6394"/>
        <w:gridCol w:w="2342"/>
        <w:gridCol w:w="1872"/>
        <w:gridCol w:w="1728"/>
      </w:tblGrid>
      <w:tr w:rsidR="00797F9B" w:rsidRPr="00797F9B" w:rsidTr="005E2274">
        <w:trPr>
          <w:trHeight w:hRule="exact" w:val="437"/>
          <w:jc w:val="center"/>
        </w:trPr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Указать одно из значений: в перечне (изменениях в перечни)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13</w:t>
            </w:r>
          </w:p>
        </w:tc>
        <w:tc>
          <w:tcPr>
            <w:tcW w:w="1233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vertAlign w:val="superscript"/>
                <w:lang w:eastAsia="ru-RU" w:bidi="ru-RU"/>
              </w:rPr>
              <w:t>14</w:t>
            </w:r>
          </w:p>
        </w:tc>
      </w:tr>
      <w:tr w:rsidR="00797F9B" w:rsidRPr="00797F9B" w:rsidTr="005E2274">
        <w:trPr>
          <w:trHeight w:hRule="exact" w:val="216"/>
          <w:jc w:val="center"/>
        </w:trPr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63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органа, принявшего документ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Вид документа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Реквизиты документа</w:t>
            </w:r>
          </w:p>
        </w:tc>
      </w:tr>
      <w:tr w:rsidR="00797F9B" w:rsidRPr="00797F9B" w:rsidTr="005E2274">
        <w:trPr>
          <w:trHeight w:hRule="exact" w:val="211"/>
          <w:jc w:val="center"/>
        </w:trPr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123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97F9B" w:rsidRPr="00797F9B" w:rsidRDefault="00797F9B" w:rsidP="00797F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78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Дата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64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Номер</w:t>
            </w:r>
          </w:p>
        </w:tc>
      </w:tr>
      <w:tr w:rsidR="00797F9B" w:rsidRPr="00797F9B" w:rsidTr="005E2274">
        <w:trPr>
          <w:trHeight w:hRule="exact" w:val="216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39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40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41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86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42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ind w:firstLine="780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43</w:t>
            </w:r>
          </w:p>
        </w:tc>
      </w:tr>
      <w:tr w:rsidR="00797F9B" w:rsidRPr="00797F9B" w:rsidTr="005E2274">
        <w:trPr>
          <w:trHeight w:hRule="exact" w:val="298"/>
          <w:jc w:val="center"/>
        </w:trPr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в перечне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Администрация Ельниковского муниципального района РМ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Постановление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16.03.2017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97F9B" w:rsidRPr="00797F9B" w:rsidRDefault="00797F9B" w:rsidP="00797F9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797F9B">
              <w:rPr>
                <w:rFonts w:ascii="Times New Roman" w:eastAsia="Times New Roman" w:hAnsi="Times New Roman"/>
                <w:color w:val="000000"/>
                <w:kern w:val="0"/>
                <w:sz w:val="20"/>
                <w:szCs w:val="20"/>
                <w:lang w:eastAsia="ru-RU" w:bidi="ru-RU"/>
              </w:rPr>
              <w:t>132</w:t>
            </w:r>
          </w:p>
        </w:tc>
      </w:tr>
    </w:tbl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kern w:val="0"/>
          <w:sz w:val="20"/>
          <w:szCs w:val="20"/>
          <w:lang w:eastAsia="ru-RU" w:bidi="ru-RU"/>
        </w:rPr>
      </w:pPr>
    </w:p>
    <w:p w:rsidR="00797F9B" w:rsidRPr="00797F9B" w:rsidRDefault="00797F9B" w:rsidP="00797F9B">
      <w:pPr>
        <w:widowControl w:val="0"/>
        <w:spacing w:after="0" w:line="240" w:lineRule="auto"/>
        <w:ind w:left="520"/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 w:bidi="ru-RU"/>
        </w:rPr>
      </w:pP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 w:bidi="ru-RU"/>
        </w:rPr>
        <w:t xml:space="preserve">2. Настоящее постановление вступает в силу после его официального опубликования на официальном сайте органов местного самоуправления Ельниковского муниципального района в сети «Интернет» по адресу: </w:t>
      </w:r>
      <w:hyperlink r:id="rId19" w:history="1">
        <w:r w:rsidRPr="00797F9B">
          <w:rPr>
            <w:rFonts w:ascii="Times New Roman" w:eastAsia="Times New Roman" w:hAnsi="Times New Roman"/>
            <w:color w:val="000000"/>
            <w:kern w:val="0"/>
            <w:sz w:val="20"/>
            <w:szCs w:val="20"/>
            <w:lang w:eastAsia="ru-RU" w:bidi="ru-RU"/>
          </w:rPr>
          <w:t>https://elniki-rm.ru</w:t>
        </w:r>
      </w:hyperlink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 w:bidi="ru-RU"/>
        </w:rPr>
        <w:t xml:space="preserve"> и в информационном бюллетене Ельниковского муниципального района Республики Мордовия «Муниципальный вестник»</w:t>
      </w:r>
    </w:p>
    <w:p w:rsidR="00797F9B" w:rsidRPr="00797F9B" w:rsidRDefault="00797F9B" w:rsidP="00797F9B">
      <w:pPr>
        <w:widowControl w:val="0"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 w:rsidRPr="00797F9B">
        <w:rPr>
          <w:rFonts w:ascii="Times New Roman" w:eastAsia="Times New Roman" w:hAnsi="Times New Roman"/>
          <w:color w:val="000000"/>
          <w:kern w:val="0"/>
          <w:sz w:val="20"/>
          <w:szCs w:val="20"/>
          <w:lang w:eastAsia="ru-RU" w:bidi="ru-RU"/>
        </w:rPr>
        <w:t xml:space="preserve">Глава Ельниковского муниципального района                                                   </w:t>
      </w:r>
      <w:r w:rsidRPr="00797F9B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Ю.А. Бекешев</w:t>
      </w:r>
    </w:p>
    <w:p w:rsidR="00797F9B" w:rsidRDefault="00797F9B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  <w:sectPr w:rsidR="00797F9B" w:rsidSect="00797F9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97F9B" w:rsidRDefault="00797F9B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</w:p>
    <w:p w:rsidR="003F1313" w:rsidRDefault="003F1313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«Муниципальный вестник» № 18 от 30.10.2025</w:t>
      </w: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801DF0" w:rsidRDefault="00801DF0" w:rsidP="00801DF0">
      <w:pPr>
        <w:pStyle w:val="aff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801DF0" w:rsidRDefault="00801DF0" w:rsidP="00801DF0">
      <w:pPr>
        <w:pStyle w:val="aff"/>
        <w:ind w:left="-284" w:firstLine="824"/>
        <w:jc w:val="center"/>
      </w:pPr>
      <w:r>
        <w:rPr>
          <w:rFonts w:ascii="Times New Roman" w:hAnsi="Times New Roman"/>
          <w:sz w:val="20"/>
          <w:szCs w:val="20"/>
        </w:rPr>
        <w:t>431370, с. Ельники, ул. Ленина, д. 18</w:t>
      </w:r>
    </w:p>
    <w:p w:rsidR="00801DF0" w:rsidRPr="00334AF8" w:rsidRDefault="00801DF0" w:rsidP="00801DF0">
      <w:pPr>
        <w:rPr>
          <w:szCs w:val="20"/>
        </w:rPr>
      </w:pPr>
    </w:p>
    <w:p w:rsidR="003F1313" w:rsidRDefault="003F1313" w:rsidP="003F1313">
      <w:pPr>
        <w:spacing w:after="0"/>
        <w:jc w:val="both"/>
        <w:rPr>
          <w:rFonts w:ascii="Times New Roman" w:hAnsi="Times New Roman"/>
          <w:b/>
          <w:kern w:val="0"/>
          <w:sz w:val="20"/>
          <w:szCs w:val="20"/>
        </w:rPr>
      </w:pPr>
    </w:p>
    <w:sectPr w:rsidR="003F1313" w:rsidSect="00401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2B2" w:rsidRDefault="001E22B2" w:rsidP="003F1313">
      <w:pPr>
        <w:spacing w:after="0" w:line="240" w:lineRule="auto"/>
      </w:pPr>
      <w:r>
        <w:separator/>
      </w:r>
    </w:p>
  </w:endnote>
  <w:endnote w:type="continuationSeparator" w:id="0">
    <w:p w:rsidR="001E22B2" w:rsidRDefault="001E22B2" w:rsidP="003F1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2B2" w:rsidRDefault="001E22B2" w:rsidP="003F1313">
      <w:pPr>
        <w:spacing w:after="0" w:line="240" w:lineRule="auto"/>
      </w:pPr>
      <w:r>
        <w:separator/>
      </w:r>
    </w:p>
  </w:footnote>
  <w:footnote w:type="continuationSeparator" w:id="0">
    <w:p w:rsidR="001E22B2" w:rsidRDefault="001E22B2" w:rsidP="003F1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65172"/>
      <w:docPartObj>
        <w:docPartGallery w:val="Page Numbers (Top of Page)"/>
        <w:docPartUnique/>
      </w:docPartObj>
    </w:sdtPr>
    <w:sdtContent>
      <w:p w:rsidR="005E2274" w:rsidRDefault="005E2274">
        <w:pPr>
          <w:pStyle w:val="af2"/>
          <w:jc w:val="center"/>
        </w:pPr>
        <w:fldSimple w:instr=" PAGE   \* MERGEFORMAT ">
          <w:r w:rsidR="005C43B0">
            <w:rPr>
              <w:noProof/>
            </w:rPr>
            <w:t>3</w:t>
          </w:r>
        </w:fldSimple>
      </w:p>
    </w:sdtContent>
  </w:sdt>
  <w:p w:rsidR="005E2274" w:rsidRDefault="005E2274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274" w:rsidRDefault="005E2274" w:rsidP="005E2274">
    <w:pPr>
      <w:pStyle w:val="af2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274" w:rsidRDefault="005E2274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7A2910"/>
    <w:multiLevelType w:val="hybridMultilevel"/>
    <w:tmpl w:val="63BC9884"/>
    <w:lvl w:ilvl="0" w:tplc="B2888E7A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6E645453"/>
    <w:multiLevelType w:val="hybridMultilevel"/>
    <w:tmpl w:val="9AC605B8"/>
    <w:lvl w:ilvl="0" w:tplc="5FC6A8CE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757AD5"/>
    <w:multiLevelType w:val="hybridMultilevel"/>
    <w:tmpl w:val="F4C025C2"/>
    <w:lvl w:ilvl="0" w:tplc="371ECE32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7E5320"/>
    <w:multiLevelType w:val="hybridMultilevel"/>
    <w:tmpl w:val="0D70D288"/>
    <w:lvl w:ilvl="0" w:tplc="5F301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0A51C2">
      <w:numFmt w:val="none"/>
      <w:lvlText w:val=""/>
      <w:lvlJc w:val="left"/>
      <w:pPr>
        <w:tabs>
          <w:tab w:val="num" w:pos="360"/>
        </w:tabs>
      </w:pPr>
    </w:lvl>
    <w:lvl w:ilvl="2" w:tplc="E376A996">
      <w:numFmt w:val="none"/>
      <w:lvlText w:val=""/>
      <w:lvlJc w:val="left"/>
      <w:pPr>
        <w:tabs>
          <w:tab w:val="num" w:pos="360"/>
        </w:tabs>
      </w:pPr>
    </w:lvl>
    <w:lvl w:ilvl="3" w:tplc="900CB012">
      <w:numFmt w:val="none"/>
      <w:lvlText w:val=""/>
      <w:lvlJc w:val="left"/>
      <w:pPr>
        <w:tabs>
          <w:tab w:val="num" w:pos="360"/>
        </w:tabs>
      </w:pPr>
    </w:lvl>
    <w:lvl w:ilvl="4" w:tplc="39062CDC">
      <w:numFmt w:val="none"/>
      <w:lvlText w:val=""/>
      <w:lvlJc w:val="left"/>
      <w:pPr>
        <w:tabs>
          <w:tab w:val="num" w:pos="360"/>
        </w:tabs>
      </w:pPr>
    </w:lvl>
    <w:lvl w:ilvl="5" w:tplc="5F9C4CD0">
      <w:numFmt w:val="none"/>
      <w:lvlText w:val=""/>
      <w:lvlJc w:val="left"/>
      <w:pPr>
        <w:tabs>
          <w:tab w:val="num" w:pos="360"/>
        </w:tabs>
      </w:pPr>
    </w:lvl>
    <w:lvl w:ilvl="6" w:tplc="198087BC">
      <w:numFmt w:val="none"/>
      <w:lvlText w:val=""/>
      <w:lvlJc w:val="left"/>
      <w:pPr>
        <w:tabs>
          <w:tab w:val="num" w:pos="360"/>
        </w:tabs>
      </w:pPr>
    </w:lvl>
    <w:lvl w:ilvl="7" w:tplc="AC9418B8">
      <w:numFmt w:val="none"/>
      <w:lvlText w:val=""/>
      <w:lvlJc w:val="left"/>
      <w:pPr>
        <w:tabs>
          <w:tab w:val="num" w:pos="360"/>
        </w:tabs>
      </w:pPr>
    </w:lvl>
    <w:lvl w:ilvl="8" w:tplc="910AA0B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377E"/>
    <w:rsid w:val="000B5910"/>
    <w:rsid w:val="001E22B2"/>
    <w:rsid w:val="003F1313"/>
    <w:rsid w:val="004011B1"/>
    <w:rsid w:val="005C43B0"/>
    <w:rsid w:val="005E2274"/>
    <w:rsid w:val="00797F9B"/>
    <w:rsid w:val="007C7768"/>
    <w:rsid w:val="007D5D4F"/>
    <w:rsid w:val="00801DF0"/>
    <w:rsid w:val="0084377E"/>
    <w:rsid w:val="00A34CA5"/>
    <w:rsid w:val="00B554E5"/>
    <w:rsid w:val="00B650EE"/>
    <w:rsid w:val="00BA2349"/>
    <w:rsid w:val="00FF2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10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437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8437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8437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8437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37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37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37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aliases w:val="not In use"/>
    <w:basedOn w:val="a"/>
    <w:next w:val="a"/>
    <w:link w:val="80"/>
    <w:unhideWhenUsed/>
    <w:qFormat/>
    <w:rsid w:val="008437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37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37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8437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8437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377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4377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4377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4377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aliases w:val="not In use Знак"/>
    <w:basedOn w:val="a0"/>
    <w:link w:val="8"/>
    <w:rsid w:val="0084377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437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37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43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37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437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37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377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4377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4377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37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4377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4377E"/>
    <w:rPr>
      <w:b/>
      <w:bCs/>
      <w:smallCaps/>
      <w:color w:val="2F5496" w:themeColor="accent1" w:themeShade="BF"/>
      <w:spacing w:val="5"/>
    </w:rPr>
  </w:style>
  <w:style w:type="numbering" w:customStyle="1" w:styleId="11">
    <w:name w:val="Нет списка1"/>
    <w:next w:val="a2"/>
    <w:uiPriority w:val="99"/>
    <w:semiHidden/>
    <w:unhideWhenUsed/>
    <w:rsid w:val="003F1313"/>
  </w:style>
  <w:style w:type="character" w:customStyle="1" w:styleId="ac">
    <w:name w:val="Цветовое выделение"/>
    <w:uiPriority w:val="99"/>
    <w:rsid w:val="003F1313"/>
    <w:rPr>
      <w:b/>
      <w:color w:val="26282F"/>
    </w:rPr>
  </w:style>
  <w:style w:type="character" w:customStyle="1" w:styleId="ad">
    <w:name w:val="Гипертекстовая ссылка"/>
    <w:uiPriority w:val="99"/>
    <w:rsid w:val="003F1313"/>
    <w:rPr>
      <w:rFonts w:cs="Times New Roman"/>
      <w:b/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3F13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uiPriority w:val="99"/>
    <w:rsid w:val="003F1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3F13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character" w:customStyle="1" w:styleId="af1">
    <w:name w:val="Цветовое выделение для Текст"/>
    <w:uiPriority w:val="99"/>
    <w:rsid w:val="003F1313"/>
    <w:rPr>
      <w:rFonts w:ascii="Times New Roman CYR" w:hAnsi="Times New Roman CYR"/>
    </w:rPr>
  </w:style>
  <w:style w:type="paragraph" w:styleId="af2">
    <w:name w:val="header"/>
    <w:basedOn w:val="a"/>
    <w:link w:val="af3"/>
    <w:uiPriority w:val="99"/>
    <w:unhideWhenUsed/>
    <w:rsid w:val="003F131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kern w:val="0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3F1313"/>
    <w:rPr>
      <w:rFonts w:ascii="Times New Roman CYR" w:eastAsia="Times New Roman" w:hAnsi="Times New Roman CYR" w:cs="Times New Roman"/>
      <w:kern w:val="0"/>
      <w:sz w:val="24"/>
      <w:szCs w:val="24"/>
      <w:lang w:eastAsia="ru-RU"/>
    </w:rPr>
  </w:style>
  <w:style w:type="paragraph" w:styleId="af4">
    <w:name w:val="footer"/>
    <w:basedOn w:val="a"/>
    <w:link w:val="af5"/>
    <w:unhideWhenUsed/>
    <w:rsid w:val="003F131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kern w:val="0"/>
      <w:sz w:val="24"/>
      <w:szCs w:val="24"/>
      <w:lang w:eastAsia="ru-RU"/>
    </w:rPr>
  </w:style>
  <w:style w:type="character" w:customStyle="1" w:styleId="af5">
    <w:name w:val="Нижний колонтитул Знак"/>
    <w:basedOn w:val="a0"/>
    <w:link w:val="af4"/>
    <w:rsid w:val="003F1313"/>
    <w:rPr>
      <w:rFonts w:ascii="Times New Roman CYR" w:eastAsia="Times New Roman" w:hAnsi="Times New Roman CYR" w:cs="Times New Roman"/>
      <w:kern w:val="0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3F13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/>
      <w:kern w:val="0"/>
      <w:sz w:val="16"/>
      <w:szCs w:val="16"/>
      <w:lang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3F1313"/>
    <w:rPr>
      <w:rFonts w:ascii="Tahoma" w:eastAsia="Times New Roman" w:hAnsi="Tahoma" w:cs="Times New Roman"/>
      <w:kern w:val="0"/>
      <w:sz w:val="16"/>
      <w:szCs w:val="16"/>
      <w:lang w:eastAsia="ru-RU"/>
    </w:rPr>
  </w:style>
  <w:style w:type="character" w:customStyle="1" w:styleId="af8">
    <w:name w:val="Добавленный текст"/>
    <w:uiPriority w:val="99"/>
    <w:rsid w:val="003F1313"/>
    <w:rPr>
      <w:color w:val="000000"/>
    </w:rPr>
  </w:style>
  <w:style w:type="table" w:styleId="af9">
    <w:name w:val="Table Grid"/>
    <w:basedOn w:val="a1"/>
    <w:uiPriority w:val="59"/>
    <w:rsid w:val="003F13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Normal (Web)"/>
    <w:basedOn w:val="a"/>
    <w:uiPriority w:val="99"/>
    <w:rsid w:val="003F131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styleId="afb">
    <w:name w:val="Hyperlink"/>
    <w:uiPriority w:val="99"/>
    <w:unhideWhenUsed/>
    <w:rsid w:val="003F1313"/>
    <w:rPr>
      <w:color w:val="0000FF"/>
      <w:u w:val="single"/>
    </w:rPr>
  </w:style>
  <w:style w:type="table" w:customStyle="1" w:styleId="12">
    <w:name w:val="Сетка таблицы1"/>
    <w:basedOn w:val="a1"/>
    <w:next w:val="af9"/>
    <w:uiPriority w:val="99"/>
    <w:rsid w:val="003F13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9"/>
    <w:uiPriority w:val="99"/>
    <w:rsid w:val="003F13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9"/>
    <w:uiPriority w:val="99"/>
    <w:rsid w:val="003F13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3F131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formattext">
    <w:name w:val="formattext"/>
    <w:basedOn w:val="a"/>
    <w:rsid w:val="003F131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unformattext">
    <w:name w:val="unformattext"/>
    <w:basedOn w:val="a"/>
    <w:rsid w:val="003F131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3F1313"/>
  </w:style>
  <w:style w:type="table" w:customStyle="1" w:styleId="41">
    <w:name w:val="Сетка таблицы4"/>
    <w:basedOn w:val="a1"/>
    <w:next w:val="af9"/>
    <w:uiPriority w:val="59"/>
    <w:rsid w:val="003F1313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wrap">
    <w:name w:val="nowrap"/>
    <w:basedOn w:val="a0"/>
    <w:rsid w:val="003F1313"/>
  </w:style>
  <w:style w:type="character" w:customStyle="1" w:styleId="apple-converted-space">
    <w:name w:val="apple-converted-space"/>
    <w:basedOn w:val="a0"/>
    <w:rsid w:val="003F1313"/>
  </w:style>
  <w:style w:type="numbering" w:customStyle="1" w:styleId="24">
    <w:name w:val="Нет списка2"/>
    <w:next w:val="a2"/>
    <w:semiHidden/>
    <w:rsid w:val="003F1313"/>
  </w:style>
  <w:style w:type="paragraph" w:customStyle="1" w:styleId="afc">
    <w:name w:val="Знак"/>
    <w:basedOn w:val="a"/>
    <w:next w:val="a"/>
    <w:autoRedefine/>
    <w:rsid w:val="003F1313"/>
    <w:pPr>
      <w:spacing w:before="100" w:beforeAutospacing="1" w:after="100" w:afterAutospacing="1" w:line="240" w:lineRule="auto"/>
    </w:pPr>
    <w:rPr>
      <w:rFonts w:ascii="Tahoma" w:eastAsia="Times New Roman" w:hAnsi="Tahoma"/>
      <w:kern w:val="0"/>
      <w:sz w:val="20"/>
      <w:szCs w:val="20"/>
      <w:lang w:val="en-US"/>
    </w:rPr>
  </w:style>
  <w:style w:type="paragraph" w:customStyle="1" w:styleId="ConsNormal">
    <w:name w:val="ConsNormal"/>
    <w:rsid w:val="003F1313"/>
    <w:pPr>
      <w:spacing w:after="0" w:line="240" w:lineRule="auto"/>
      <w:ind w:right="19772" w:firstLine="540"/>
      <w:jc w:val="both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table" w:customStyle="1" w:styleId="51">
    <w:name w:val="Сетка таблицы5"/>
    <w:basedOn w:val="a1"/>
    <w:next w:val="af9"/>
    <w:rsid w:val="003F13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3F131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kern w:val="0"/>
      <w:lang w:eastAsia="ru-RU"/>
    </w:rPr>
  </w:style>
  <w:style w:type="paragraph" w:styleId="32">
    <w:name w:val="Body Text 3"/>
    <w:basedOn w:val="a"/>
    <w:link w:val="33"/>
    <w:unhideWhenUsed/>
    <w:rsid w:val="003F1313"/>
    <w:pPr>
      <w:spacing w:after="120" w:line="240" w:lineRule="auto"/>
    </w:pPr>
    <w:rPr>
      <w:rFonts w:ascii="Times New Roman" w:eastAsia="Times New Roman" w:hAnsi="Times New Roman"/>
      <w:kern w:val="0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3F1313"/>
    <w:rPr>
      <w:rFonts w:ascii="Times New Roman" w:eastAsia="Times New Roman" w:hAnsi="Times New Roman" w:cs="Times New Roman"/>
      <w:kern w:val="0"/>
      <w:sz w:val="16"/>
      <w:szCs w:val="16"/>
      <w:lang w:eastAsia="ru-RU"/>
    </w:rPr>
  </w:style>
  <w:style w:type="paragraph" w:styleId="25">
    <w:name w:val="Body Text Indent 2"/>
    <w:basedOn w:val="a"/>
    <w:link w:val="26"/>
    <w:rsid w:val="003F1313"/>
    <w:pPr>
      <w:spacing w:after="120" w:line="480" w:lineRule="auto"/>
      <w:ind w:left="283"/>
    </w:pPr>
    <w:rPr>
      <w:rFonts w:ascii="Times New Roman" w:eastAsia="Times New Roman" w:hAnsi="Times New Roman"/>
      <w:kern w:val="0"/>
      <w:sz w:val="28"/>
      <w:szCs w:val="28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3F131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character" w:customStyle="1" w:styleId="blk">
    <w:name w:val="blk"/>
    <w:basedOn w:val="a0"/>
    <w:rsid w:val="003F1313"/>
  </w:style>
  <w:style w:type="character" w:customStyle="1" w:styleId="ep">
    <w:name w:val="ep"/>
    <w:basedOn w:val="a0"/>
    <w:rsid w:val="003F1313"/>
  </w:style>
  <w:style w:type="paragraph" w:customStyle="1" w:styleId="ConsPlusCell">
    <w:name w:val="ConsPlusCell"/>
    <w:rsid w:val="003F13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afd">
    <w:basedOn w:val="a"/>
    <w:next w:val="afa"/>
    <w:rsid w:val="003F1313"/>
    <w:pPr>
      <w:spacing w:before="100" w:beforeAutospacing="1" w:after="100" w:afterAutospacing="1" w:line="281" w:lineRule="atLeast"/>
    </w:pPr>
    <w:rPr>
      <w:rFonts w:ascii="Verdana" w:eastAsia="Times New Roman" w:hAnsi="Verdana"/>
      <w:color w:val="000000"/>
      <w:kern w:val="0"/>
      <w:lang w:eastAsia="ru-RU"/>
    </w:rPr>
  </w:style>
  <w:style w:type="character" w:customStyle="1" w:styleId="afe">
    <w:name w:val="Без интервала Знак"/>
    <w:link w:val="aff"/>
    <w:uiPriority w:val="1"/>
    <w:locked/>
    <w:rsid w:val="00801DF0"/>
    <w:rPr>
      <w:rFonts w:ascii="Calibri" w:eastAsia="Calibri" w:hAnsi="Calibri" w:cs="Times New Roman"/>
    </w:rPr>
  </w:style>
  <w:style w:type="paragraph" w:styleId="aff">
    <w:name w:val="No Spacing"/>
    <w:link w:val="afe"/>
    <w:uiPriority w:val="1"/>
    <w:qFormat/>
    <w:rsid w:val="00801D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internet.garant.ru/document?id=70149350&amp;sub=0" TargetMode="External"/><Relationship Id="rId18" Type="http://schemas.openxmlformats.org/officeDocument/2006/relationships/hyperlink" Target="mailto:lnadm@mail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hyperlink" Target="mailto:elnadm@mail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hyperlink" Target="https://elniki-rm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internet.garant.ru/document?id=120577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62</Pages>
  <Words>20260</Words>
  <Characters>115484</Characters>
  <Application>Microsoft Office Word</Application>
  <DocSecurity>0</DocSecurity>
  <Lines>962</Lines>
  <Paragraphs>270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Кильдишова</dc:creator>
  <cp:keywords/>
  <dc:description/>
  <cp:lastModifiedBy>sog</cp:lastModifiedBy>
  <cp:revision>4</cp:revision>
  <dcterms:created xsi:type="dcterms:W3CDTF">2025-11-03T13:18:00Z</dcterms:created>
  <dcterms:modified xsi:type="dcterms:W3CDTF">2025-11-06T08:23:00Z</dcterms:modified>
</cp:coreProperties>
</file>