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E60" w:rsidRPr="00971E86" w:rsidRDefault="00A55E60" w:rsidP="00A55E60">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A55E60" w:rsidRPr="00971E86" w:rsidRDefault="00A55E60" w:rsidP="00A55E60">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A55E60" w:rsidRPr="00C10E16" w:rsidRDefault="00A55E60" w:rsidP="00A55E60">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A55E60" w:rsidRPr="00971E86" w:rsidRDefault="00A55E60" w:rsidP="00A55E60">
      <w:pPr>
        <w:spacing w:after="0" w:line="240" w:lineRule="auto"/>
        <w:ind w:left="-284" w:firstLine="824"/>
        <w:jc w:val="center"/>
        <w:rPr>
          <w:rFonts w:ascii="Times New Roman" w:eastAsia="Times New Roman" w:hAnsi="Times New Roman"/>
          <w:sz w:val="32"/>
          <w:szCs w:val="32"/>
          <w:lang w:eastAsia="ru-RU"/>
        </w:rPr>
      </w:pPr>
    </w:p>
    <w:p w:rsidR="00A55E60" w:rsidRPr="00971E86" w:rsidRDefault="00A55E60" w:rsidP="00A55E60">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A55E60" w:rsidRPr="00971E86" w:rsidRDefault="00A55E60" w:rsidP="00A55E60">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A55E60" w:rsidRPr="0007755A" w:rsidRDefault="00A55E60" w:rsidP="00A55E60">
      <w:pPr>
        <w:spacing w:after="0" w:line="240" w:lineRule="auto"/>
        <w:ind w:left="-284" w:firstLine="824"/>
        <w:jc w:val="center"/>
        <w:rPr>
          <w:rFonts w:ascii="Times New Roman" w:eastAsia="Times New Roman" w:hAnsi="Times New Roman"/>
          <w:sz w:val="20"/>
          <w:szCs w:val="20"/>
          <w:lang w:eastAsia="ru-RU"/>
        </w:rPr>
      </w:pPr>
    </w:p>
    <w:p w:rsidR="00A55E60" w:rsidRPr="0007755A" w:rsidRDefault="00A55E60" w:rsidP="00A55E60">
      <w:pPr>
        <w:spacing w:after="0" w:line="240" w:lineRule="auto"/>
        <w:ind w:left="-284" w:firstLine="824"/>
        <w:jc w:val="center"/>
        <w:rPr>
          <w:rFonts w:ascii="Times New Roman" w:eastAsia="Times New Roman" w:hAnsi="Times New Roman"/>
          <w:sz w:val="20"/>
          <w:szCs w:val="20"/>
          <w:lang w:eastAsia="ru-RU"/>
        </w:rPr>
      </w:pPr>
    </w:p>
    <w:p w:rsidR="00A55E60" w:rsidRPr="00971E86" w:rsidRDefault="00A55E60" w:rsidP="00A55E60">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4</w:t>
      </w:r>
    </w:p>
    <w:p w:rsidR="00A55E60" w:rsidRPr="00971E86" w:rsidRDefault="00A55E60" w:rsidP="00A55E60">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17 марта</w:t>
      </w:r>
      <w:r w:rsidRPr="00971E86">
        <w:rPr>
          <w:rFonts w:ascii="Times New Roman" w:eastAsia="Times New Roman" w:hAnsi="Times New Roman"/>
          <w:sz w:val="36"/>
          <w:szCs w:val="36"/>
          <w:lang w:eastAsia="ru-RU"/>
        </w:rPr>
        <w:t xml:space="preserve"> 202</w:t>
      </w:r>
      <w:r>
        <w:rPr>
          <w:rFonts w:ascii="Times New Roman" w:eastAsia="Times New Roman" w:hAnsi="Times New Roman"/>
          <w:sz w:val="36"/>
          <w:szCs w:val="36"/>
          <w:lang w:eastAsia="ru-RU"/>
        </w:rPr>
        <w:t>5</w:t>
      </w:r>
      <w:r w:rsidRPr="00971E86">
        <w:rPr>
          <w:rFonts w:ascii="Times New Roman" w:eastAsia="Times New Roman" w:hAnsi="Times New Roman"/>
          <w:sz w:val="36"/>
          <w:szCs w:val="36"/>
          <w:lang w:eastAsia="ru-RU"/>
        </w:rPr>
        <w:t xml:space="preserve"> года</w:t>
      </w:r>
    </w:p>
    <w:p w:rsidR="00A55E60" w:rsidRPr="0007755A" w:rsidRDefault="00A55E60" w:rsidP="00A55E60">
      <w:pPr>
        <w:spacing w:after="0" w:line="240" w:lineRule="auto"/>
        <w:ind w:left="-284" w:firstLine="824"/>
        <w:jc w:val="center"/>
        <w:rPr>
          <w:rFonts w:ascii="Times New Roman" w:eastAsia="Times New Roman" w:hAnsi="Times New Roman"/>
          <w:sz w:val="20"/>
          <w:szCs w:val="20"/>
          <w:lang w:eastAsia="ru-RU"/>
        </w:rPr>
      </w:pPr>
    </w:p>
    <w:p w:rsidR="00A55E60" w:rsidRPr="0007755A" w:rsidRDefault="00A55E60" w:rsidP="00A55E60">
      <w:pPr>
        <w:spacing w:after="0" w:line="240" w:lineRule="auto"/>
        <w:ind w:left="-284" w:firstLine="824"/>
        <w:jc w:val="center"/>
        <w:rPr>
          <w:rFonts w:ascii="Times New Roman" w:eastAsia="Times New Roman" w:hAnsi="Times New Roman"/>
          <w:i/>
          <w:sz w:val="20"/>
          <w:szCs w:val="20"/>
          <w:lang w:eastAsia="ru-RU"/>
        </w:rPr>
      </w:pPr>
    </w:p>
    <w:p w:rsidR="00A55E60" w:rsidRPr="0007755A" w:rsidRDefault="00A55E60" w:rsidP="00A55E60">
      <w:pPr>
        <w:spacing w:after="0" w:line="240" w:lineRule="auto"/>
        <w:ind w:left="-284" w:firstLine="824"/>
        <w:jc w:val="center"/>
        <w:rPr>
          <w:rFonts w:ascii="Times New Roman" w:eastAsia="Times New Roman" w:hAnsi="Times New Roman"/>
          <w:i/>
          <w:sz w:val="20"/>
          <w:szCs w:val="20"/>
          <w:lang w:eastAsia="ru-RU"/>
        </w:rPr>
      </w:pPr>
    </w:p>
    <w:p w:rsidR="00A55E60" w:rsidRPr="0007755A" w:rsidRDefault="00A55E60" w:rsidP="00A55E60">
      <w:pPr>
        <w:spacing w:after="0" w:line="240" w:lineRule="auto"/>
        <w:ind w:left="-284" w:firstLine="824"/>
        <w:jc w:val="center"/>
        <w:rPr>
          <w:rFonts w:ascii="Times New Roman" w:eastAsia="Times New Roman" w:hAnsi="Times New Roman"/>
          <w:i/>
          <w:sz w:val="20"/>
          <w:szCs w:val="20"/>
          <w:lang w:eastAsia="ru-RU"/>
        </w:rPr>
      </w:pPr>
    </w:p>
    <w:p w:rsidR="00A55E60" w:rsidRPr="0007755A" w:rsidRDefault="00A55E60" w:rsidP="00A55E60">
      <w:pPr>
        <w:spacing w:after="0" w:line="240" w:lineRule="auto"/>
        <w:ind w:left="-284" w:firstLine="824"/>
        <w:jc w:val="center"/>
        <w:rPr>
          <w:rFonts w:ascii="Times New Roman" w:eastAsia="Times New Roman" w:hAnsi="Times New Roman"/>
          <w:i/>
          <w:sz w:val="20"/>
          <w:szCs w:val="20"/>
          <w:lang w:eastAsia="ru-RU"/>
        </w:rPr>
      </w:pPr>
    </w:p>
    <w:p w:rsidR="00A55E60" w:rsidRPr="00971E86" w:rsidRDefault="00A55E60" w:rsidP="00A55E60">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A55E60" w:rsidRPr="00971E86" w:rsidRDefault="00A55E60" w:rsidP="00A55E60">
      <w:pPr>
        <w:spacing w:after="0" w:line="240" w:lineRule="auto"/>
        <w:ind w:left="-284" w:firstLine="824"/>
        <w:jc w:val="center"/>
        <w:rPr>
          <w:rFonts w:ascii="Times New Roman" w:eastAsia="Times New Roman" w:hAnsi="Times New Roman"/>
          <w:i/>
          <w:sz w:val="28"/>
          <w:szCs w:val="28"/>
          <w:lang w:eastAsia="ru-RU"/>
        </w:rPr>
      </w:pPr>
    </w:p>
    <w:p w:rsidR="00A55E60" w:rsidRPr="00971E86" w:rsidRDefault="00A55E60" w:rsidP="00A55E60">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A55E60" w:rsidRPr="00971E86" w:rsidRDefault="00A55E60" w:rsidP="00A55E60">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A55E60" w:rsidRPr="00971E86" w:rsidRDefault="00A55E60" w:rsidP="00A55E60">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A55E60" w:rsidRPr="00971E86" w:rsidRDefault="00A55E60" w:rsidP="00A55E60">
      <w:pPr>
        <w:spacing w:after="0" w:line="240" w:lineRule="auto"/>
        <w:ind w:left="-284" w:firstLine="824"/>
        <w:jc w:val="center"/>
        <w:rPr>
          <w:rFonts w:ascii="Times New Roman" w:eastAsia="Times New Roman" w:hAnsi="Times New Roman"/>
          <w:i/>
          <w:sz w:val="28"/>
          <w:szCs w:val="28"/>
          <w:lang w:eastAsia="ru-RU"/>
        </w:rPr>
      </w:pPr>
    </w:p>
    <w:p w:rsidR="00A55E60" w:rsidRPr="0007755A" w:rsidRDefault="00A55E60" w:rsidP="00A55E60">
      <w:pPr>
        <w:spacing w:line="240" w:lineRule="auto"/>
        <w:ind w:left="-284" w:firstLine="824"/>
        <w:rPr>
          <w:rFonts w:ascii="Times New Roman" w:hAnsi="Times New Roman"/>
          <w:sz w:val="20"/>
          <w:szCs w:val="20"/>
        </w:rPr>
      </w:pPr>
    </w:p>
    <w:p w:rsidR="00A55E60" w:rsidRPr="0007755A" w:rsidRDefault="00A55E60" w:rsidP="00A55E60">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A55E60" w:rsidRPr="0007755A" w:rsidRDefault="00A55E60" w:rsidP="00A55E60">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A55E60" w:rsidRPr="0007755A" w:rsidRDefault="00A55E60" w:rsidP="00A55E60">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A55E60" w:rsidRPr="00971E86" w:rsidTr="00CE0478">
        <w:trPr>
          <w:trHeight w:val="83"/>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A55E60" w:rsidP="00CE0478">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252BD3">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A55E60" w:rsidRPr="00971E86" w:rsidRDefault="00A55E60" w:rsidP="00CE0478">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A55E60" w:rsidRPr="00971E86" w:rsidTr="00CE0478">
        <w:trPr>
          <w:trHeight w:val="229"/>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A55E60" w:rsidP="00CE0478">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252BD3">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A55E60" w:rsidRPr="00971E86" w:rsidRDefault="00A55E60" w:rsidP="00CE0478">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A55E60" w:rsidP="00CE0478">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pStyle w:val="ac"/>
              <w:jc w:val="center"/>
              <w:rPr>
                <w:rFonts w:ascii="Times New Roman" w:hAnsi="Times New Roman"/>
                <w:i/>
                <w:iCs/>
                <w:sz w:val="20"/>
                <w:szCs w:val="20"/>
              </w:rPr>
            </w:pPr>
            <w:r w:rsidRPr="00252BD3">
              <w:rPr>
                <w:rFonts w:ascii="Times New Roman" w:hAnsi="Times New Roman"/>
                <w:i/>
                <w:iCs/>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A55E60" w:rsidRPr="00971E86" w:rsidRDefault="00A55E60"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0" w:name="_Hlk194748550"/>
            <w:r w:rsidRPr="00252BD3">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04</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85</w:t>
            </w:r>
            <w:r w:rsidRPr="00252BD3">
              <w:rPr>
                <w:rFonts w:ascii="Times New Roman" w:hAnsi="Times New Roman"/>
                <w:sz w:val="20"/>
                <w:szCs w:val="20"/>
              </w:rPr>
              <w:t xml:space="preserve"> </w:t>
            </w:r>
            <w:r w:rsidRPr="00A55E60">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29.12.2018 № 564 «О создании Комиссии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w:t>
            </w:r>
            <w:bookmarkEnd w:id="0"/>
          </w:p>
        </w:tc>
        <w:tc>
          <w:tcPr>
            <w:tcW w:w="567" w:type="dxa"/>
            <w:tcBorders>
              <w:top w:val="single" w:sz="4" w:space="0" w:color="auto"/>
              <w:left w:val="single" w:sz="4" w:space="0" w:color="auto"/>
              <w:bottom w:val="single" w:sz="4" w:space="0" w:color="auto"/>
              <w:right w:val="single" w:sz="4" w:space="0" w:color="auto"/>
            </w:tcBorders>
          </w:tcPr>
          <w:p w:rsidR="00A55E60" w:rsidRPr="00971E86"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1" w:name="_Hlk194748681"/>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04</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86</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Pr="00A55E60">
              <w:rPr>
                <w:rFonts w:ascii="Times New Roman" w:hAnsi="Times New Roman"/>
                <w:sz w:val="20"/>
                <w:szCs w:val="20"/>
              </w:rPr>
              <w:t>«Об утверждении распределения субсидий из районного бюджета на проведение конкурса творческих работ по профилактике детского дорожно-транспортного травматизма по общеобразовательным учреждениям Ельниковского муниципального района в 2025 году»</w:t>
            </w:r>
            <w:bookmarkEnd w:id="1"/>
          </w:p>
        </w:tc>
        <w:tc>
          <w:tcPr>
            <w:tcW w:w="567" w:type="dxa"/>
            <w:tcBorders>
              <w:top w:val="single" w:sz="4" w:space="0" w:color="auto"/>
              <w:left w:val="single" w:sz="4" w:space="0" w:color="auto"/>
              <w:bottom w:val="single" w:sz="4" w:space="0" w:color="auto"/>
              <w:right w:val="single" w:sz="4" w:space="0" w:color="auto"/>
            </w:tcBorders>
          </w:tcPr>
          <w:p w:rsidR="00A55E60" w:rsidRPr="00971E86"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2" w:name="_Hlk194748948"/>
            <w:r w:rsidRPr="00252BD3">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05.03.2025 № 87</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Pr="00A55E60">
              <w:rPr>
                <w:rFonts w:ascii="Times New Roman" w:hAnsi="Times New Roman"/>
                <w:sz w:val="20"/>
                <w:szCs w:val="20"/>
              </w:rPr>
              <w:t>«Об утверждении распределения субсидий из районного бюджета на проведение конкурса творческих работ по совершенствованию организации пешеходного движения по общеобразовательным учреждениям Ельниковского муниципального района в 2025 году»</w:t>
            </w:r>
            <w:bookmarkEnd w:id="2"/>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24</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3" w:name="_Hlk194749135"/>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11</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90</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Pr="00A55E60">
              <w:rPr>
                <w:rFonts w:ascii="Times New Roman" w:hAnsi="Times New Roman"/>
                <w:sz w:val="20"/>
                <w:szCs w:val="20"/>
              </w:rPr>
              <w:t>«О квотировании рабочих мест в организациях, учреждениях, предприятиях, расположенных на территории Ельниковского района, для отдельных категорий граждан, особо нуждающихся в социальной защите на 2025 год»</w:t>
            </w:r>
            <w:bookmarkEnd w:id="3"/>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4" w:name="_Hlk194749449"/>
            <w:r w:rsidRPr="00252BD3">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12.03.2025 № 96</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Pr="00A55E60">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02.05.2024 № 152 "О создании эвакуационной (эвакоприемной) комиссии при администрации Ельниковского муниципального района Республики Мордовия"»</w:t>
            </w:r>
            <w:bookmarkEnd w:id="4"/>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13</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98</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Pr="00A55E60">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03.11.2015 № 585 «Об утверждении Муниципальной программы Ельниковского муниципального района Республики Мордовия "Развитие автомобильных дорог на 2015-2022 годы»</w:t>
            </w:r>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27</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5" w:name="_Hlk194752923"/>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14</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99</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000747C3" w:rsidRPr="000747C3">
              <w:rPr>
                <w:rFonts w:ascii="Times New Roman" w:hAnsi="Times New Roman"/>
                <w:sz w:val="20"/>
                <w:szCs w:val="20"/>
              </w:rPr>
              <w:t>«Об утверждении Перечня мест, на которые запрещается возвращать животных без владельцев, и Перечня лиц, уполномоченных на принятие решений о возврате животных без владельцев на прежние места их обитания»</w:t>
            </w:r>
            <w:bookmarkEnd w:id="5"/>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27</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14</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102</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000747C3" w:rsidRPr="000747C3">
              <w:rPr>
                <w:rFonts w:ascii="Times New Roman" w:hAnsi="Times New Roman"/>
                <w:sz w:val="20"/>
                <w:szCs w:val="20"/>
              </w:rPr>
              <w:t>«Об отмене постановления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27</w:t>
            </w:r>
          </w:p>
        </w:tc>
      </w:tr>
      <w:tr w:rsidR="00A55E60" w:rsidRPr="00971E86" w:rsidTr="00CE0478">
        <w:trPr>
          <w:trHeight w:val="267"/>
        </w:trPr>
        <w:tc>
          <w:tcPr>
            <w:tcW w:w="675" w:type="dxa"/>
            <w:tcBorders>
              <w:top w:val="single" w:sz="4" w:space="0" w:color="auto"/>
              <w:left w:val="single" w:sz="4" w:space="0" w:color="auto"/>
              <w:bottom w:val="single" w:sz="4" w:space="0" w:color="auto"/>
              <w:right w:val="single" w:sz="4" w:space="0" w:color="auto"/>
            </w:tcBorders>
          </w:tcPr>
          <w:p w:rsidR="00A55E60" w:rsidRPr="00971E86" w:rsidRDefault="00CE0478" w:rsidP="00CE0478">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w:t>
            </w:r>
          </w:p>
        </w:tc>
        <w:tc>
          <w:tcPr>
            <w:tcW w:w="8222" w:type="dxa"/>
            <w:tcBorders>
              <w:top w:val="single" w:sz="4" w:space="0" w:color="auto"/>
              <w:left w:val="single" w:sz="4" w:space="0" w:color="auto"/>
              <w:bottom w:val="single" w:sz="4" w:space="0" w:color="auto"/>
              <w:right w:val="single" w:sz="4" w:space="0" w:color="auto"/>
            </w:tcBorders>
          </w:tcPr>
          <w:p w:rsidR="00A55E60" w:rsidRPr="00252BD3" w:rsidRDefault="00A55E60" w:rsidP="00CE0478">
            <w:pPr>
              <w:spacing w:after="0" w:line="240" w:lineRule="auto"/>
              <w:jc w:val="both"/>
              <w:rPr>
                <w:rFonts w:ascii="Times New Roman" w:eastAsia="Times New Roman" w:hAnsi="Times New Roman"/>
                <w:sz w:val="20"/>
                <w:szCs w:val="20"/>
              </w:rPr>
            </w:pPr>
            <w:bookmarkStart w:id="6" w:name="_Hlk194753316"/>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17</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104</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w:t>
            </w:r>
            <w:r w:rsidR="000747C3" w:rsidRPr="000747C3">
              <w:rPr>
                <w:rFonts w:ascii="Times New Roman" w:hAnsi="Times New Roman"/>
                <w:sz w:val="20"/>
                <w:szCs w:val="20"/>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bookmarkEnd w:id="6"/>
          </w:p>
        </w:tc>
        <w:tc>
          <w:tcPr>
            <w:tcW w:w="567" w:type="dxa"/>
            <w:tcBorders>
              <w:top w:val="single" w:sz="4" w:space="0" w:color="auto"/>
              <w:left w:val="single" w:sz="4" w:space="0" w:color="auto"/>
              <w:bottom w:val="single" w:sz="4" w:space="0" w:color="auto"/>
              <w:right w:val="single" w:sz="4" w:space="0" w:color="auto"/>
            </w:tcBorders>
          </w:tcPr>
          <w:p w:rsidR="00A55E60" w:rsidRDefault="005674AC" w:rsidP="00CE047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w:t>
            </w:r>
          </w:p>
        </w:tc>
      </w:tr>
    </w:tbl>
    <w:p w:rsidR="00A55E60" w:rsidRDefault="00A55E60" w:rsidP="00A55E60">
      <w:pPr>
        <w:spacing w:after="0"/>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ПЕРВЫЙ</w:t>
      </w:r>
    </w:p>
    <w:p w:rsidR="00A55E60" w:rsidRDefault="00A55E60" w:rsidP="00A55E60">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w:t>
      </w:r>
    </w:p>
    <w:p w:rsidR="00A55E60" w:rsidRDefault="00A55E60" w:rsidP="00A55E60">
      <w:pPr>
        <w:spacing w:after="0" w:line="240" w:lineRule="auto"/>
        <w:jc w:val="center"/>
        <w:rPr>
          <w:rFonts w:ascii="Times New Roman" w:eastAsia="Times New Roman" w:hAnsi="Times New Roman"/>
          <w:i/>
          <w:sz w:val="20"/>
          <w:szCs w:val="20"/>
          <w:lang w:eastAsia="ru-RU"/>
        </w:rPr>
      </w:pPr>
    </w:p>
    <w:p w:rsidR="00A55E60" w:rsidRDefault="00A55E60" w:rsidP="00A55E60">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rsidR="00CE0478" w:rsidRDefault="00CE0478" w:rsidP="00A55E60">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w:t>
      </w:r>
    </w:p>
    <w:p w:rsidR="00CE0478" w:rsidRDefault="00CE0478" w:rsidP="000747C3">
      <w:pPr>
        <w:spacing w:after="0" w:line="240" w:lineRule="auto"/>
        <w:jc w:val="both"/>
        <w:rPr>
          <w:rFonts w:ascii="Times New Roman" w:hAnsi="Times New Roman"/>
          <w:b/>
          <w:sz w:val="20"/>
          <w:szCs w:val="20"/>
        </w:rPr>
      </w:pPr>
    </w:p>
    <w:p w:rsidR="00FF292A" w:rsidRDefault="00CE0478" w:rsidP="000747C3">
      <w:pPr>
        <w:spacing w:after="0" w:line="240" w:lineRule="auto"/>
        <w:jc w:val="both"/>
        <w:rPr>
          <w:rFonts w:ascii="Times New Roman" w:hAnsi="Times New Roman"/>
          <w:b/>
          <w:sz w:val="20"/>
          <w:szCs w:val="20"/>
        </w:rPr>
      </w:pPr>
      <w:r>
        <w:rPr>
          <w:rFonts w:ascii="Times New Roman" w:hAnsi="Times New Roman"/>
          <w:b/>
          <w:sz w:val="20"/>
          <w:szCs w:val="20"/>
        </w:rPr>
        <w:t xml:space="preserve">21. </w:t>
      </w:r>
      <w:r w:rsidR="000747C3" w:rsidRPr="000747C3">
        <w:rPr>
          <w:rFonts w:ascii="Times New Roman" w:hAnsi="Times New Roman"/>
          <w:b/>
          <w:sz w:val="20"/>
          <w:szCs w:val="20"/>
        </w:rPr>
        <w:t>Постановление администрации Ельниковского муниципального района от 04.03.2025 № 85 «О внесении изменений в постановление администрации Ельниковского муниципального района Республики Мордовия от 29.12.2018 № 564 «О создании Комиссии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w:t>
      </w:r>
    </w:p>
    <w:p w:rsidR="000747C3" w:rsidRDefault="000747C3" w:rsidP="000747C3">
      <w:pPr>
        <w:spacing w:after="0" w:line="240" w:lineRule="auto"/>
        <w:jc w:val="both"/>
        <w:rPr>
          <w:rFonts w:ascii="Times New Roman" w:hAnsi="Times New Roman"/>
          <w:b/>
          <w:sz w:val="20"/>
          <w:szCs w:val="20"/>
        </w:rPr>
      </w:pP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0747C3">
        <w:rPr>
          <w:rFonts w:ascii="Times New Roman" w:eastAsia="Times New Roman" w:hAnsi="Times New Roman"/>
          <w:sz w:val="20"/>
          <w:szCs w:val="20"/>
          <w:lang w:eastAsia="ar-SA"/>
        </w:rPr>
        <w:t>Администрация Ельниковского муниципального района Республики Мордовия</w:t>
      </w:r>
      <w:r w:rsidRPr="000747C3">
        <w:rPr>
          <w:rFonts w:ascii="Times New Roman" w:eastAsia="Times New Roman" w:hAnsi="Times New Roman"/>
          <w:b/>
          <w:bCs/>
          <w:sz w:val="20"/>
          <w:szCs w:val="20"/>
          <w:lang w:eastAsia="ar-SA"/>
        </w:rPr>
        <w:t xml:space="preserve"> п о с т а н о в л я е т:</w:t>
      </w:r>
      <w:r w:rsidRPr="000747C3">
        <w:rPr>
          <w:rFonts w:ascii="Times New Roman" w:eastAsia="Times New Roman" w:hAnsi="Times New Roman"/>
          <w:sz w:val="20"/>
          <w:szCs w:val="20"/>
          <w:lang w:eastAsia="ar-SA"/>
        </w:rPr>
        <w:t xml:space="preserve">  </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sz w:val="20"/>
          <w:szCs w:val="20"/>
          <w:lang w:eastAsia="ar-SA"/>
        </w:rPr>
        <w:t>1. Внести в</w:t>
      </w:r>
      <w:r w:rsidRPr="000747C3">
        <w:rPr>
          <w:rFonts w:ascii="Times New Roman" w:eastAsia="Times New Roman" w:hAnsi="Times New Roman"/>
          <w:bCs/>
          <w:sz w:val="20"/>
          <w:szCs w:val="20"/>
          <w:lang w:eastAsia="ar-SA"/>
        </w:rPr>
        <w:t xml:space="preserve"> состав Комиссии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(далее Комиссии), утвержденный</w:t>
      </w:r>
      <w:r w:rsidRPr="000747C3">
        <w:rPr>
          <w:rFonts w:ascii="Times New Roman" w:eastAsia="Times New Roman" w:hAnsi="Times New Roman"/>
          <w:b/>
          <w:sz w:val="20"/>
          <w:szCs w:val="20"/>
          <w:lang w:eastAsia="ar-SA"/>
        </w:rPr>
        <w:t xml:space="preserve"> </w:t>
      </w:r>
      <w:r w:rsidRPr="000747C3">
        <w:rPr>
          <w:rFonts w:ascii="Times New Roman" w:eastAsia="Times New Roman" w:hAnsi="Times New Roman"/>
          <w:bCs/>
          <w:sz w:val="20"/>
          <w:szCs w:val="20"/>
          <w:lang w:eastAsia="ar-SA"/>
        </w:rPr>
        <w:t>постановлением администрации Ельниковского муниципального района от 29.12.2018 № 564 «О создании Комиссии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(с изменениями от 20.03.2020 №103, от 10.12.2021 №448, от 23.12.2022 №502, от 06.04.2023 №140, от 07.03.2024 № 79), следующие изменения:</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bCs/>
          <w:sz w:val="20"/>
          <w:szCs w:val="20"/>
          <w:lang w:eastAsia="ar-SA"/>
        </w:rPr>
        <w:t>- включить в состав Комиссии: Горбунову Г.Ш. - директора ГКУ «Социальная защита населения по Ельниковскому району Республики Мордовия (по согласованию);</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bCs/>
          <w:sz w:val="20"/>
          <w:szCs w:val="20"/>
          <w:lang w:eastAsia="ar-SA"/>
        </w:rPr>
        <w:t>- Пешеву Е.Н. – консультанта (ответственный секретарь) комиссии по делам несовершеннолетних и защите их прав администрации Ельниковского муниципального района;</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bCs/>
          <w:sz w:val="20"/>
          <w:szCs w:val="20"/>
          <w:lang w:eastAsia="ar-SA"/>
        </w:rPr>
        <w:t xml:space="preserve">- Высокову Т.В. - инспектора Краснослободского межмуниципального филиала ФКУ УИИ УФСИН России по Республике Мордовия, лейтенант внутренней службы; </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bCs/>
          <w:sz w:val="20"/>
          <w:szCs w:val="20"/>
          <w:lang w:eastAsia="ar-SA"/>
        </w:rPr>
        <w:t>- Лямшева Е.Ф. - начальника Краснослободского ОВО – филиала ФГКУ ОВО ВНГ РФ по РМ;</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bCs/>
          <w:sz w:val="20"/>
          <w:szCs w:val="20"/>
          <w:lang w:eastAsia="ar-SA"/>
        </w:rPr>
        <w:t>- исключить из состава Комиссии: Цыбизову И.М., Ососкова А.С., Миронкина Е.В, Латышова И.А., Репникова П.А.</w:t>
      </w: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p>
    <w:p w:rsidR="000747C3" w:rsidRPr="000747C3" w:rsidRDefault="000747C3" w:rsidP="000747C3">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0747C3">
        <w:rPr>
          <w:rFonts w:ascii="Times New Roman" w:eastAsia="Times New Roman" w:hAnsi="Times New Roman"/>
          <w:bCs/>
          <w:sz w:val="20"/>
          <w:szCs w:val="20"/>
          <w:lang w:eastAsia="ar-SA"/>
        </w:rPr>
        <w:t xml:space="preserve"> 2.Настоящее постановление вступает в силу после дня официального опубликования.</w:t>
      </w:r>
    </w:p>
    <w:p w:rsidR="000747C3" w:rsidRPr="000747C3" w:rsidRDefault="000747C3" w:rsidP="000747C3">
      <w:pPr>
        <w:widowControl w:val="0"/>
        <w:suppressAutoHyphens/>
        <w:autoSpaceDE w:val="0"/>
        <w:spacing w:after="0" w:line="240" w:lineRule="auto"/>
        <w:jc w:val="both"/>
        <w:rPr>
          <w:rFonts w:ascii="Times New Roman" w:eastAsia="Times New Roman" w:hAnsi="Times New Roman"/>
          <w:sz w:val="20"/>
          <w:szCs w:val="20"/>
          <w:lang w:eastAsia="ar-SA"/>
        </w:rPr>
      </w:pPr>
    </w:p>
    <w:p w:rsidR="000747C3" w:rsidRPr="000747C3" w:rsidRDefault="000747C3" w:rsidP="000747C3">
      <w:pPr>
        <w:widowControl w:val="0"/>
        <w:suppressAutoHyphens/>
        <w:autoSpaceDE w:val="0"/>
        <w:spacing w:after="0" w:line="240" w:lineRule="auto"/>
        <w:jc w:val="both"/>
        <w:rPr>
          <w:rFonts w:ascii="Times New Roman" w:eastAsia="Times New Roman" w:hAnsi="Times New Roman"/>
          <w:sz w:val="20"/>
          <w:szCs w:val="20"/>
          <w:lang w:eastAsia="ar-SA"/>
        </w:rPr>
      </w:pPr>
      <w:r w:rsidRPr="000747C3">
        <w:rPr>
          <w:rFonts w:ascii="Times New Roman" w:eastAsia="Times New Roman" w:hAnsi="Times New Roman"/>
          <w:sz w:val="20"/>
          <w:szCs w:val="20"/>
          <w:lang w:eastAsia="ar-SA"/>
        </w:rPr>
        <w:t>Глава Ельниковского</w:t>
      </w:r>
      <w:r>
        <w:rPr>
          <w:rFonts w:ascii="Times New Roman" w:eastAsia="Times New Roman" w:hAnsi="Times New Roman"/>
          <w:sz w:val="20"/>
          <w:szCs w:val="20"/>
          <w:lang w:eastAsia="ar-SA"/>
        </w:rPr>
        <w:t xml:space="preserve"> </w:t>
      </w:r>
      <w:r w:rsidRPr="000747C3">
        <w:rPr>
          <w:rFonts w:ascii="Times New Roman" w:eastAsia="Times New Roman" w:hAnsi="Times New Roman"/>
          <w:sz w:val="20"/>
          <w:szCs w:val="20"/>
          <w:lang w:eastAsia="ar-SA"/>
        </w:rPr>
        <w:t>муниципального района                                                                        Ю.А. Бекешев</w:t>
      </w:r>
    </w:p>
    <w:p w:rsidR="000747C3" w:rsidRPr="000747C3" w:rsidRDefault="000747C3" w:rsidP="000747C3">
      <w:pPr>
        <w:suppressAutoHyphens/>
        <w:autoSpaceDE w:val="0"/>
        <w:spacing w:after="0" w:line="240" w:lineRule="auto"/>
        <w:rPr>
          <w:rFonts w:ascii="Times New Roman" w:eastAsia="Times New Roman" w:hAnsi="Times New Roman"/>
          <w:color w:val="000000"/>
          <w:sz w:val="20"/>
          <w:szCs w:val="20"/>
          <w:lang w:eastAsia="ar-SA"/>
        </w:rPr>
      </w:pPr>
    </w:p>
    <w:p w:rsidR="000747C3" w:rsidRPr="000747C3" w:rsidRDefault="00CE0478" w:rsidP="000747C3">
      <w:pPr>
        <w:suppressAutoHyphens/>
        <w:autoSpaceDE w:val="0"/>
        <w:spacing w:after="0" w:line="240" w:lineRule="auto"/>
        <w:jc w:val="both"/>
        <w:rPr>
          <w:rFonts w:ascii="Times New Roman" w:eastAsia="Times New Roman" w:hAnsi="Times New Roman"/>
          <w:b/>
          <w:bCs/>
          <w:color w:val="000000"/>
          <w:sz w:val="20"/>
          <w:szCs w:val="20"/>
          <w:lang w:eastAsia="ar-SA"/>
        </w:rPr>
      </w:pPr>
      <w:r>
        <w:rPr>
          <w:rFonts w:ascii="Times New Roman" w:eastAsia="Times New Roman" w:hAnsi="Times New Roman"/>
          <w:b/>
          <w:bCs/>
          <w:color w:val="000000"/>
          <w:sz w:val="20"/>
          <w:szCs w:val="20"/>
          <w:lang w:eastAsia="ar-SA"/>
        </w:rPr>
        <w:t xml:space="preserve">22. </w:t>
      </w:r>
      <w:r w:rsidR="000747C3" w:rsidRPr="000747C3">
        <w:rPr>
          <w:rFonts w:ascii="Times New Roman" w:eastAsia="Times New Roman" w:hAnsi="Times New Roman"/>
          <w:b/>
          <w:bCs/>
          <w:color w:val="000000"/>
          <w:sz w:val="20"/>
          <w:szCs w:val="20"/>
          <w:lang w:eastAsia="ar-SA"/>
        </w:rPr>
        <w:t>Постановление администрации Ельниковского муниципального района от 04.03.2025 № 86 «Об утверждении распределения субсидий из районного бюджета на проведение конкурса творческих работ по профилактике детского дорожно-транспортного травматизма по общеобразовательным учреждениям Ельниковского муниципального района в 2025 году»</w:t>
      </w:r>
    </w:p>
    <w:p w:rsidR="000747C3" w:rsidRDefault="000747C3" w:rsidP="000747C3">
      <w:pPr>
        <w:spacing w:after="0" w:line="240" w:lineRule="auto"/>
        <w:jc w:val="both"/>
        <w:rPr>
          <w:rFonts w:ascii="Times New Roman" w:hAnsi="Times New Roman"/>
          <w:b/>
          <w:sz w:val="20"/>
          <w:szCs w:val="20"/>
        </w:rPr>
      </w:pPr>
    </w:p>
    <w:p w:rsidR="000747C3" w:rsidRPr="000747C3" w:rsidRDefault="000747C3" w:rsidP="000747C3">
      <w:pPr>
        <w:spacing w:after="0" w:line="240" w:lineRule="auto"/>
        <w:ind w:firstLine="567"/>
        <w:jc w:val="both"/>
        <w:rPr>
          <w:rFonts w:ascii="Times New Roman" w:eastAsia="Times New Roman" w:hAnsi="Times New Roman"/>
          <w:b/>
          <w:sz w:val="20"/>
          <w:szCs w:val="20"/>
          <w:lang w:eastAsia="ru-RU"/>
        </w:rPr>
      </w:pPr>
      <w:r w:rsidRPr="000747C3">
        <w:rPr>
          <w:rFonts w:ascii="Times New Roman" w:eastAsia="Times New Roman" w:hAnsi="Times New Roman"/>
          <w:bCs/>
          <w:sz w:val="20"/>
          <w:szCs w:val="20"/>
          <w:shd w:val="clear" w:color="auto" w:fill="FFFFFF"/>
          <w:lang w:eastAsia="ru-RU"/>
        </w:rPr>
        <w:t>В целях исполнения отдельных положений муниципальной программы «Повышение безопасности дорожного движения в Ельниковском муниципальном районе на 2021-2025года», утвержденной постановлением администрации Ельниковского муниципального района Республики Мордовия от 12.03.2021 № 99 «Об утверждении муниципальной программы «Повышение безопасности дорожного движения в Ельниковском муниципальном районе на 2021-2025года» (с изменениями, внесенными постановлениями администрации Ельниковского муниципального района от 13.01.2022 № 11, от 20.09.2023 № 356), администрация Ел</w:t>
      </w:r>
      <w:r w:rsidRPr="000747C3">
        <w:rPr>
          <w:rFonts w:ascii="Times New Roman" w:eastAsia="Times New Roman" w:hAnsi="Times New Roman"/>
          <w:bCs/>
          <w:sz w:val="20"/>
          <w:szCs w:val="20"/>
          <w:lang w:eastAsia="ru-RU"/>
        </w:rPr>
        <w:t xml:space="preserve">ьниковского  муниципального района Республики Мордовия </w:t>
      </w:r>
      <w:r w:rsidRPr="000747C3">
        <w:rPr>
          <w:rFonts w:ascii="Times New Roman" w:eastAsia="Times New Roman" w:hAnsi="Times New Roman"/>
          <w:sz w:val="20"/>
          <w:szCs w:val="20"/>
          <w:lang w:eastAsia="ru-RU"/>
        </w:rPr>
        <w:t xml:space="preserve">  </w:t>
      </w:r>
      <w:r w:rsidRPr="000747C3">
        <w:rPr>
          <w:rFonts w:ascii="Times New Roman" w:eastAsia="Times New Roman" w:hAnsi="Times New Roman"/>
          <w:b/>
          <w:sz w:val="20"/>
          <w:szCs w:val="20"/>
          <w:lang w:eastAsia="ru-RU"/>
        </w:rPr>
        <w:t>п о с т а н о в л я е т:</w:t>
      </w:r>
    </w:p>
    <w:p w:rsidR="000747C3" w:rsidRPr="000747C3" w:rsidRDefault="000747C3" w:rsidP="000747C3">
      <w:pPr>
        <w:spacing w:after="0" w:line="240" w:lineRule="auto"/>
        <w:ind w:firstLine="567"/>
        <w:jc w:val="both"/>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1. Утвердить прилагаемое распределение субсидий  из районного бюджета на   организацию   и проведение конкурса творческих работ по профилактике детского дорожно-транспортного травматизма по общеобразовательным учреждениям</w:t>
      </w:r>
      <w:r w:rsidRPr="000747C3">
        <w:rPr>
          <w:rFonts w:ascii="Times New Roman" w:eastAsia="Times New Roman" w:hAnsi="Times New Roman"/>
          <w:bCs/>
          <w:sz w:val="20"/>
          <w:szCs w:val="20"/>
          <w:shd w:val="clear" w:color="auto" w:fill="FFFFFF"/>
          <w:lang w:eastAsia="ru-RU"/>
        </w:rPr>
        <w:t xml:space="preserve"> Ельниковского муниципального района</w:t>
      </w:r>
      <w:r w:rsidRPr="000747C3">
        <w:rPr>
          <w:rFonts w:ascii="Times New Roman" w:eastAsia="Times New Roman" w:hAnsi="Times New Roman"/>
          <w:sz w:val="20"/>
          <w:szCs w:val="20"/>
          <w:lang w:eastAsia="ru-RU"/>
        </w:rPr>
        <w:t xml:space="preserve"> в 2025 году.</w:t>
      </w:r>
    </w:p>
    <w:p w:rsidR="000747C3" w:rsidRPr="000747C3" w:rsidRDefault="000747C3" w:rsidP="000747C3">
      <w:pPr>
        <w:spacing w:after="0" w:line="240" w:lineRule="auto"/>
        <w:ind w:firstLine="567"/>
        <w:jc w:val="both"/>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2. Настоящее постановление вступает в силу после дня его официального опубликования.</w:t>
      </w:r>
    </w:p>
    <w:p w:rsidR="000747C3" w:rsidRDefault="000747C3" w:rsidP="000747C3">
      <w:pPr>
        <w:spacing w:after="0" w:line="240" w:lineRule="auto"/>
        <w:rPr>
          <w:rFonts w:ascii="Times New Roman" w:eastAsia="Times New Roman" w:hAnsi="Times New Roman"/>
          <w:sz w:val="20"/>
          <w:szCs w:val="20"/>
          <w:lang w:eastAsia="ru-RU"/>
        </w:rPr>
      </w:pPr>
    </w:p>
    <w:p w:rsidR="000747C3" w:rsidRPr="000747C3" w:rsidRDefault="000747C3" w:rsidP="000747C3">
      <w:pPr>
        <w:spacing w:after="0" w:line="240" w:lineRule="auto"/>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0747C3">
        <w:rPr>
          <w:rFonts w:ascii="Times New Roman" w:eastAsia="Times New Roman" w:hAnsi="Times New Roman"/>
          <w:sz w:val="20"/>
          <w:szCs w:val="20"/>
          <w:lang w:eastAsia="ru-RU"/>
        </w:rPr>
        <w:t xml:space="preserve">муниципального района                                                                                  Ю.А. Бекешев </w:t>
      </w:r>
    </w:p>
    <w:p w:rsidR="000747C3" w:rsidRPr="000747C3" w:rsidRDefault="000747C3" w:rsidP="000747C3">
      <w:pPr>
        <w:spacing w:after="0" w:line="240" w:lineRule="auto"/>
        <w:jc w:val="both"/>
        <w:rPr>
          <w:rFonts w:ascii="Times New Roman" w:eastAsia="Times New Roman" w:hAnsi="Times New Roman"/>
          <w:sz w:val="20"/>
          <w:szCs w:val="20"/>
          <w:lang w:eastAsia="ru-RU"/>
        </w:rPr>
      </w:pP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Утверждено</w:t>
      </w: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постановлением администрации</w:t>
      </w: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Ельниковского муниципального района</w:t>
      </w: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от 05.03.2025  № 86</w:t>
      </w:r>
    </w:p>
    <w:p w:rsidR="000747C3" w:rsidRPr="000747C3" w:rsidRDefault="000747C3" w:rsidP="000747C3">
      <w:pPr>
        <w:spacing w:after="0" w:line="240" w:lineRule="auto"/>
        <w:jc w:val="both"/>
        <w:rPr>
          <w:rFonts w:ascii="Times New Roman" w:eastAsia="Times New Roman" w:hAnsi="Times New Roman"/>
          <w:sz w:val="20"/>
          <w:szCs w:val="20"/>
          <w:lang w:eastAsia="ru-RU"/>
        </w:rPr>
      </w:pPr>
    </w:p>
    <w:p w:rsidR="000747C3" w:rsidRPr="000747C3" w:rsidRDefault="000747C3" w:rsidP="000747C3">
      <w:pPr>
        <w:spacing w:after="0" w:line="240" w:lineRule="auto"/>
        <w:ind w:right="81"/>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lastRenderedPageBreak/>
        <w:t xml:space="preserve">Распределение субсидий из районного бюджета на   проведение конкурса творческих работ по профилактике детского дорожно-транспортного травматизма по общеобразовательным учреждениям Ельниковского муниципального района </w:t>
      </w:r>
    </w:p>
    <w:p w:rsidR="000747C3" w:rsidRPr="000747C3" w:rsidRDefault="000747C3" w:rsidP="000747C3">
      <w:pPr>
        <w:spacing w:after="0" w:line="240" w:lineRule="auto"/>
        <w:ind w:right="81"/>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в 2025 году</w:t>
      </w:r>
    </w:p>
    <w:p w:rsidR="000747C3" w:rsidRPr="000747C3" w:rsidRDefault="000747C3" w:rsidP="000747C3">
      <w:pPr>
        <w:spacing w:after="0" w:line="240" w:lineRule="auto"/>
        <w:jc w:val="center"/>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3127"/>
        <w:gridCol w:w="1976"/>
      </w:tblGrid>
      <w:tr w:rsidR="000747C3" w:rsidRPr="000747C3" w:rsidTr="00CE0478">
        <w:tc>
          <w:tcPr>
            <w:tcW w:w="4253"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Наименование общеобразовательных учреждений</w:t>
            </w:r>
          </w:p>
        </w:tc>
        <w:tc>
          <w:tcPr>
            <w:tcW w:w="3127"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Вид расходов</w:t>
            </w:r>
          </w:p>
        </w:tc>
        <w:tc>
          <w:tcPr>
            <w:tcW w:w="1976"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Объем субсидий, </w:t>
            </w:r>
          </w:p>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рублей</w:t>
            </w:r>
          </w:p>
        </w:tc>
      </w:tr>
      <w:tr w:rsidR="000747C3" w:rsidRPr="000747C3" w:rsidTr="00CE0478">
        <w:trPr>
          <w:trHeight w:val="1215"/>
        </w:trPr>
        <w:tc>
          <w:tcPr>
            <w:tcW w:w="4253" w:type="dxa"/>
            <w:tcBorders>
              <w:top w:val="single" w:sz="4" w:space="0" w:color="auto"/>
              <w:left w:val="single" w:sz="4" w:space="0" w:color="auto"/>
              <w:right w:val="single" w:sz="4" w:space="0" w:color="auto"/>
            </w:tcBorders>
          </w:tcPr>
          <w:p w:rsidR="000747C3" w:rsidRPr="000747C3" w:rsidRDefault="000747C3" w:rsidP="000747C3">
            <w:pPr>
              <w:tabs>
                <w:tab w:val="left" w:pos="3660"/>
              </w:tabs>
              <w:spacing w:after="0" w:line="240" w:lineRule="auto"/>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МОУ «Лицей»</w:t>
            </w:r>
          </w:p>
        </w:tc>
        <w:tc>
          <w:tcPr>
            <w:tcW w:w="3127"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spacing w:after="0" w:line="240" w:lineRule="auto"/>
              <w:jc w:val="both"/>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Субсидии из районного бюджета на проведение конкурса творческих работ по профилактике детского дорожно-транспортного травматизма</w:t>
            </w:r>
          </w:p>
        </w:tc>
        <w:tc>
          <w:tcPr>
            <w:tcW w:w="1976"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3000</w:t>
            </w:r>
          </w:p>
        </w:tc>
      </w:tr>
      <w:tr w:rsidR="000747C3" w:rsidRPr="000747C3" w:rsidTr="00CE0478">
        <w:tc>
          <w:tcPr>
            <w:tcW w:w="4253"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rPr>
                <w:rFonts w:ascii="Times New Roman" w:eastAsia="Times New Roman" w:hAnsi="Times New Roman"/>
                <w:b/>
                <w:sz w:val="20"/>
                <w:szCs w:val="20"/>
                <w:lang w:eastAsia="ru-RU"/>
              </w:rPr>
            </w:pPr>
            <w:r w:rsidRPr="000747C3">
              <w:rPr>
                <w:rFonts w:ascii="Times New Roman" w:eastAsia="Times New Roman" w:hAnsi="Times New Roman"/>
                <w:b/>
                <w:sz w:val="20"/>
                <w:szCs w:val="20"/>
                <w:lang w:eastAsia="ru-RU"/>
              </w:rPr>
              <w:t>ИТОГО</w:t>
            </w:r>
          </w:p>
        </w:tc>
        <w:tc>
          <w:tcPr>
            <w:tcW w:w="3127"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rPr>
                <w:rFonts w:ascii="Times New Roman" w:eastAsia="Times New Roman" w:hAnsi="Times New Roman"/>
                <w:b/>
                <w:sz w:val="20"/>
                <w:szCs w:val="20"/>
                <w:lang w:eastAsia="ru-RU"/>
              </w:rPr>
            </w:pPr>
          </w:p>
        </w:tc>
        <w:tc>
          <w:tcPr>
            <w:tcW w:w="1976"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b/>
                <w:sz w:val="20"/>
                <w:szCs w:val="20"/>
                <w:lang w:eastAsia="ru-RU"/>
              </w:rPr>
            </w:pPr>
            <w:r w:rsidRPr="000747C3">
              <w:rPr>
                <w:rFonts w:ascii="Times New Roman" w:eastAsia="Times New Roman" w:hAnsi="Times New Roman"/>
                <w:b/>
                <w:sz w:val="20"/>
                <w:szCs w:val="20"/>
                <w:lang w:eastAsia="ru-RU"/>
              </w:rPr>
              <w:t>3000</w:t>
            </w:r>
          </w:p>
        </w:tc>
      </w:tr>
    </w:tbl>
    <w:p w:rsidR="000747C3" w:rsidRDefault="000747C3" w:rsidP="000747C3">
      <w:pPr>
        <w:spacing w:after="0" w:line="240" w:lineRule="auto"/>
        <w:jc w:val="both"/>
        <w:rPr>
          <w:rFonts w:ascii="Times New Roman" w:hAnsi="Times New Roman"/>
          <w:b/>
          <w:sz w:val="20"/>
          <w:szCs w:val="20"/>
        </w:rPr>
      </w:pPr>
    </w:p>
    <w:p w:rsidR="000747C3" w:rsidRDefault="00CE0478" w:rsidP="000747C3">
      <w:pPr>
        <w:spacing w:after="0" w:line="240" w:lineRule="auto"/>
        <w:jc w:val="both"/>
        <w:rPr>
          <w:rFonts w:ascii="Times New Roman" w:hAnsi="Times New Roman"/>
          <w:b/>
          <w:sz w:val="20"/>
          <w:szCs w:val="20"/>
        </w:rPr>
      </w:pPr>
      <w:r>
        <w:rPr>
          <w:rFonts w:ascii="Times New Roman" w:hAnsi="Times New Roman"/>
          <w:b/>
          <w:sz w:val="20"/>
          <w:szCs w:val="20"/>
        </w:rPr>
        <w:t xml:space="preserve">23. </w:t>
      </w:r>
      <w:r w:rsidR="000747C3" w:rsidRPr="000747C3">
        <w:rPr>
          <w:rFonts w:ascii="Times New Roman" w:hAnsi="Times New Roman"/>
          <w:b/>
          <w:sz w:val="20"/>
          <w:szCs w:val="20"/>
        </w:rPr>
        <w:t>Постановление администрации Ельниковского муниципального района от 05.03.2025 № 87 «Об утверждении распределения субсидий из районного бюджета на проведение конкурса творческих работ по совершенствованию организации пешеходного движения по общеобразовательным учреждениям Ельниковского муниципального района в 2025 году»</w:t>
      </w:r>
    </w:p>
    <w:p w:rsidR="000747C3" w:rsidRDefault="000747C3" w:rsidP="000747C3">
      <w:pPr>
        <w:spacing w:after="0" w:line="240" w:lineRule="auto"/>
        <w:jc w:val="both"/>
        <w:rPr>
          <w:rFonts w:ascii="Times New Roman" w:hAnsi="Times New Roman"/>
          <w:b/>
          <w:sz w:val="20"/>
          <w:szCs w:val="20"/>
        </w:rPr>
      </w:pPr>
    </w:p>
    <w:p w:rsidR="000747C3" w:rsidRPr="000747C3" w:rsidRDefault="000747C3" w:rsidP="000747C3">
      <w:pPr>
        <w:spacing w:after="0" w:line="240" w:lineRule="auto"/>
        <w:ind w:firstLine="567"/>
        <w:jc w:val="both"/>
        <w:rPr>
          <w:rFonts w:ascii="Times New Roman" w:eastAsia="Times New Roman" w:hAnsi="Times New Roman"/>
          <w:b/>
          <w:sz w:val="20"/>
          <w:szCs w:val="20"/>
          <w:lang w:eastAsia="ru-RU"/>
        </w:rPr>
      </w:pPr>
      <w:r w:rsidRPr="000747C3">
        <w:rPr>
          <w:rFonts w:ascii="Times New Roman" w:eastAsia="Times New Roman" w:hAnsi="Times New Roman"/>
          <w:bCs/>
          <w:sz w:val="20"/>
          <w:szCs w:val="20"/>
          <w:shd w:val="clear" w:color="auto" w:fill="FFFFFF"/>
          <w:lang w:eastAsia="ru-RU"/>
        </w:rPr>
        <w:t>В целях исполнения отдельных положений муниципальной программы «Повышение безопасности дорожного движения в Ельниковском муниципальном районе на 2021-2025года», утвержденной постановлением администрации Ельниковского муниципального района Республики Мордовия от 12.03.2021 № 99 «Об утверждении муниципальной программы «Повышение безопасности дорожного движения в Ельниковском муниципальном районе на 2021-2025года» (с изменениями, внесенными постановлениями администрации Ельниковского муниципального района от 13.01.2022 № 11, от 20.09.2023 № 356), администрация Ел</w:t>
      </w:r>
      <w:r w:rsidRPr="000747C3">
        <w:rPr>
          <w:rFonts w:ascii="Times New Roman" w:eastAsia="Times New Roman" w:hAnsi="Times New Roman"/>
          <w:bCs/>
          <w:sz w:val="20"/>
          <w:szCs w:val="20"/>
          <w:lang w:eastAsia="ru-RU"/>
        </w:rPr>
        <w:t xml:space="preserve">ьниковского  муниципального района Республики Мордовия </w:t>
      </w:r>
      <w:r w:rsidRPr="000747C3">
        <w:rPr>
          <w:rFonts w:ascii="Times New Roman" w:eastAsia="Times New Roman" w:hAnsi="Times New Roman"/>
          <w:sz w:val="20"/>
          <w:szCs w:val="20"/>
          <w:lang w:eastAsia="ru-RU"/>
        </w:rPr>
        <w:t xml:space="preserve">  </w:t>
      </w:r>
      <w:r w:rsidRPr="000747C3">
        <w:rPr>
          <w:rFonts w:ascii="Times New Roman" w:eastAsia="Times New Roman" w:hAnsi="Times New Roman"/>
          <w:b/>
          <w:sz w:val="20"/>
          <w:szCs w:val="20"/>
          <w:lang w:eastAsia="ru-RU"/>
        </w:rPr>
        <w:t>п о с т а н о в л я е т:</w:t>
      </w:r>
    </w:p>
    <w:p w:rsidR="000747C3" w:rsidRPr="000747C3" w:rsidRDefault="000747C3" w:rsidP="000747C3">
      <w:pPr>
        <w:spacing w:after="0" w:line="240" w:lineRule="auto"/>
        <w:ind w:right="-61" w:firstLine="567"/>
        <w:jc w:val="both"/>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1. Утвердить прилагаемое распределение субсидий  из районного бюджета на    проведение конкурса творческих работ по совершенствованию организации пешеходного движения по общеобразовательным учреждениям Ельниковского муниципального района в 2025 году</w:t>
      </w:r>
    </w:p>
    <w:p w:rsidR="000747C3" w:rsidRPr="000747C3" w:rsidRDefault="000747C3" w:rsidP="000747C3">
      <w:pPr>
        <w:spacing w:after="0" w:line="240" w:lineRule="auto"/>
        <w:ind w:firstLine="567"/>
        <w:jc w:val="both"/>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2. Настоящее постановление вступает в силу после дня его официального опубликования.</w:t>
      </w:r>
    </w:p>
    <w:p w:rsidR="000747C3" w:rsidRPr="000747C3" w:rsidRDefault="000747C3" w:rsidP="000747C3">
      <w:pPr>
        <w:spacing w:after="0" w:line="240" w:lineRule="auto"/>
        <w:jc w:val="both"/>
        <w:rPr>
          <w:rFonts w:ascii="Times New Roman" w:eastAsia="Times New Roman" w:hAnsi="Times New Roman"/>
          <w:sz w:val="20"/>
          <w:szCs w:val="20"/>
          <w:lang w:eastAsia="ru-RU"/>
        </w:rPr>
      </w:pPr>
    </w:p>
    <w:p w:rsidR="000747C3" w:rsidRPr="000747C3" w:rsidRDefault="000747C3" w:rsidP="000747C3">
      <w:pPr>
        <w:spacing w:after="0" w:line="240" w:lineRule="auto"/>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0747C3">
        <w:rPr>
          <w:rFonts w:ascii="Times New Roman" w:eastAsia="Times New Roman" w:hAnsi="Times New Roman"/>
          <w:sz w:val="20"/>
          <w:szCs w:val="20"/>
          <w:lang w:eastAsia="ru-RU"/>
        </w:rPr>
        <w:t xml:space="preserve">муниципального района                                                                                  Ю.А. Бекешев </w:t>
      </w:r>
    </w:p>
    <w:p w:rsidR="000747C3" w:rsidRPr="000747C3" w:rsidRDefault="000747C3" w:rsidP="000747C3">
      <w:pPr>
        <w:spacing w:after="0" w:line="240" w:lineRule="auto"/>
        <w:jc w:val="both"/>
        <w:rPr>
          <w:rFonts w:ascii="Times New Roman" w:eastAsia="Times New Roman" w:hAnsi="Times New Roman"/>
          <w:sz w:val="20"/>
          <w:szCs w:val="20"/>
          <w:lang w:eastAsia="ru-RU"/>
        </w:rPr>
      </w:pP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Утверждено</w:t>
      </w: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постановлением администрации</w:t>
      </w: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Ельниковского муниципального района</w:t>
      </w:r>
    </w:p>
    <w:p w:rsidR="000747C3" w:rsidRPr="000747C3" w:rsidRDefault="000747C3" w:rsidP="000747C3">
      <w:pPr>
        <w:spacing w:after="0" w:line="240" w:lineRule="auto"/>
        <w:jc w:val="right"/>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                                                                                     от 05.03.2025  № 87</w:t>
      </w:r>
    </w:p>
    <w:p w:rsidR="000747C3" w:rsidRPr="000747C3" w:rsidRDefault="000747C3" w:rsidP="000747C3">
      <w:pPr>
        <w:spacing w:after="0" w:line="240" w:lineRule="auto"/>
        <w:jc w:val="both"/>
        <w:rPr>
          <w:rFonts w:ascii="Times New Roman" w:eastAsia="Times New Roman" w:hAnsi="Times New Roman"/>
          <w:sz w:val="20"/>
          <w:szCs w:val="20"/>
          <w:lang w:eastAsia="ru-RU"/>
        </w:rPr>
      </w:pPr>
    </w:p>
    <w:p w:rsidR="000747C3" w:rsidRPr="000747C3" w:rsidRDefault="000747C3" w:rsidP="000747C3">
      <w:pPr>
        <w:spacing w:after="0" w:line="240" w:lineRule="auto"/>
        <w:ind w:right="-61"/>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Распределение субсидий  из районного бюджета на   проведение конкурса творческих работ по  совершенствованию организации пешеходного движения по общеобразовательным учреждениям Ельниковского муниципального района в 2025 году</w:t>
      </w:r>
    </w:p>
    <w:p w:rsidR="000747C3" w:rsidRPr="000747C3" w:rsidRDefault="000747C3" w:rsidP="000747C3">
      <w:pPr>
        <w:spacing w:after="0" w:line="240" w:lineRule="auto"/>
        <w:jc w:val="center"/>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3119"/>
        <w:gridCol w:w="2126"/>
      </w:tblGrid>
      <w:tr w:rsidR="000747C3" w:rsidRPr="000747C3" w:rsidTr="00CE0478">
        <w:tc>
          <w:tcPr>
            <w:tcW w:w="4111"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Наименование общеобразовательных учреждений</w:t>
            </w:r>
          </w:p>
        </w:tc>
        <w:tc>
          <w:tcPr>
            <w:tcW w:w="3119"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Вид расходов</w:t>
            </w:r>
          </w:p>
        </w:tc>
        <w:tc>
          <w:tcPr>
            <w:tcW w:w="2126"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 xml:space="preserve">Объем субсидий, </w:t>
            </w:r>
          </w:p>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рублей</w:t>
            </w:r>
          </w:p>
        </w:tc>
      </w:tr>
      <w:tr w:rsidR="000747C3" w:rsidRPr="000747C3" w:rsidTr="00CE0478">
        <w:trPr>
          <w:trHeight w:val="1312"/>
        </w:trPr>
        <w:tc>
          <w:tcPr>
            <w:tcW w:w="4111" w:type="dxa"/>
            <w:tcBorders>
              <w:top w:val="single" w:sz="4" w:space="0" w:color="auto"/>
              <w:left w:val="single" w:sz="4" w:space="0" w:color="auto"/>
              <w:right w:val="single" w:sz="4" w:space="0" w:color="auto"/>
            </w:tcBorders>
          </w:tcPr>
          <w:p w:rsidR="000747C3" w:rsidRPr="000747C3" w:rsidRDefault="000747C3" w:rsidP="000747C3">
            <w:pPr>
              <w:tabs>
                <w:tab w:val="left" w:pos="3660"/>
              </w:tabs>
              <w:spacing w:after="0" w:line="240" w:lineRule="auto"/>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МОУ «Лицей»</w:t>
            </w:r>
          </w:p>
        </w:tc>
        <w:tc>
          <w:tcPr>
            <w:tcW w:w="3119"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spacing w:after="0" w:line="240" w:lineRule="auto"/>
              <w:jc w:val="both"/>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Субсидии из районного бюджета на проведение конкурса творческих работ по совершенствованию организации пешеходного движения</w:t>
            </w:r>
          </w:p>
        </w:tc>
        <w:tc>
          <w:tcPr>
            <w:tcW w:w="2126"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sz w:val="20"/>
                <w:szCs w:val="20"/>
                <w:lang w:eastAsia="ru-RU"/>
              </w:rPr>
            </w:pPr>
            <w:r w:rsidRPr="000747C3">
              <w:rPr>
                <w:rFonts w:ascii="Times New Roman" w:eastAsia="Times New Roman" w:hAnsi="Times New Roman"/>
                <w:sz w:val="20"/>
                <w:szCs w:val="20"/>
                <w:lang w:eastAsia="ru-RU"/>
              </w:rPr>
              <w:t>8000</w:t>
            </w:r>
          </w:p>
        </w:tc>
      </w:tr>
      <w:tr w:rsidR="000747C3" w:rsidRPr="000747C3" w:rsidTr="00CE0478">
        <w:tc>
          <w:tcPr>
            <w:tcW w:w="4111"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rPr>
                <w:rFonts w:ascii="Times New Roman" w:eastAsia="Times New Roman" w:hAnsi="Times New Roman"/>
                <w:b/>
                <w:sz w:val="20"/>
                <w:szCs w:val="20"/>
                <w:lang w:eastAsia="ru-RU"/>
              </w:rPr>
            </w:pPr>
            <w:r w:rsidRPr="000747C3">
              <w:rPr>
                <w:rFonts w:ascii="Times New Roman" w:eastAsia="Times New Roman" w:hAnsi="Times New Roman"/>
                <w:b/>
                <w:sz w:val="20"/>
                <w:szCs w:val="20"/>
                <w:lang w:eastAsia="ru-RU"/>
              </w:rPr>
              <w:t>ИТОГО</w:t>
            </w:r>
          </w:p>
        </w:tc>
        <w:tc>
          <w:tcPr>
            <w:tcW w:w="3119"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rPr>
                <w:rFonts w:ascii="Times New Roman" w:eastAsia="Times New Roman" w:hAnsi="Times New Roman"/>
                <w:b/>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0747C3" w:rsidRPr="000747C3" w:rsidRDefault="000747C3" w:rsidP="000747C3">
            <w:pPr>
              <w:tabs>
                <w:tab w:val="left" w:pos="3660"/>
              </w:tabs>
              <w:spacing w:after="0" w:line="240" w:lineRule="auto"/>
              <w:jc w:val="center"/>
              <w:rPr>
                <w:rFonts w:ascii="Times New Roman" w:eastAsia="Times New Roman" w:hAnsi="Times New Roman"/>
                <w:b/>
                <w:sz w:val="20"/>
                <w:szCs w:val="20"/>
                <w:lang w:eastAsia="ru-RU"/>
              </w:rPr>
            </w:pPr>
            <w:r w:rsidRPr="000747C3">
              <w:rPr>
                <w:rFonts w:ascii="Times New Roman" w:eastAsia="Times New Roman" w:hAnsi="Times New Roman"/>
                <w:b/>
                <w:sz w:val="20"/>
                <w:szCs w:val="20"/>
                <w:lang w:eastAsia="ru-RU"/>
              </w:rPr>
              <w:t>8000</w:t>
            </w:r>
          </w:p>
        </w:tc>
      </w:tr>
    </w:tbl>
    <w:p w:rsidR="000747C3" w:rsidRDefault="000747C3" w:rsidP="000747C3">
      <w:pPr>
        <w:spacing w:after="0" w:line="240" w:lineRule="auto"/>
        <w:jc w:val="both"/>
        <w:rPr>
          <w:rFonts w:ascii="Times New Roman" w:hAnsi="Times New Roman"/>
          <w:b/>
          <w:sz w:val="20"/>
          <w:szCs w:val="20"/>
        </w:rPr>
      </w:pPr>
    </w:p>
    <w:p w:rsidR="000747C3" w:rsidRDefault="00CE0478" w:rsidP="000747C3">
      <w:pPr>
        <w:spacing w:after="0" w:line="240" w:lineRule="auto"/>
        <w:jc w:val="both"/>
        <w:rPr>
          <w:rFonts w:ascii="Times New Roman" w:hAnsi="Times New Roman"/>
          <w:b/>
          <w:sz w:val="20"/>
          <w:szCs w:val="20"/>
        </w:rPr>
      </w:pPr>
      <w:r>
        <w:rPr>
          <w:rFonts w:ascii="Times New Roman" w:hAnsi="Times New Roman"/>
          <w:b/>
          <w:sz w:val="20"/>
          <w:szCs w:val="20"/>
        </w:rPr>
        <w:t xml:space="preserve">24. </w:t>
      </w:r>
      <w:r w:rsidR="000B26F1" w:rsidRPr="000B26F1">
        <w:rPr>
          <w:rFonts w:ascii="Times New Roman" w:hAnsi="Times New Roman"/>
          <w:b/>
          <w:sz w:val="20"/>
          <w:szCs w:val="20"/>
        </w:rPr>
        <w:t>Постановление администрации Ельниковского муниципального района от 11.03.2025 № 90 «О квотировании рабочих мест в организациях, учреждениях, предприятиях, расположенных на территории Ельниковского района, для отдельных категорий граждан, особо нуждающихся в социальной защите на 2025 год»</w:t>
      </w:r>
    </w:p>
    <w:p w:rsidR="000B26F1" w:rsidRDefault="000B26F1" w:rsidP="000747C3">
      <w:pPr>
        <w:spacing w:after="0" w:line="240" w:lineRule="auto"/>
        <w:jc w:val="both"/>
        <w:rPr>
          <w:rFonts w:ascii="Times New Roman" w:hAnsi="Times New Roman"/>
          <w:b/>
          <w:sz w:val="20"/>
          <w:szCs w:val="20"/>
        </w:rPr>
      </w:pP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 xml:space="preserve">В соответствии с Законом Республики Мордовия от 07.02.2005 № 9-З «О квотировании рабочих мест для отдельных категорий граждан, особо  нуждающихся в социальной защите» (с изменениями от 06 марта 2025 г. №10-З) и в целях обеспечения занятости отдельных категорий граждан, особо нуждающихся в </w:t>
      </w:r>
      <w:r w:rsidRPr="000B26F1">
        <w:rPr>
          <w:rFonts w:ascii="Times New Roman" w:eastAsia="Times New Roman" w:hAnsi="Times New Roman"/>
          <w:sz w:val="20"/>
          <w:szCs w:val="20"/>
          <w:lang w:eastAsia="ru-RU"/>
        </w:rPr>
        <w:lastRenderedPageBreak/>
        <w:t xml:space="preserve">социальной защите, администрация Ельниковского муниципального района Республики Мордовия </w:t>
      </w:r>
      <w:r w:rsidRPr="000B26F1">
        <w:rPr>
          <w:rFonts w:ascii="Times New Roman" w:eastAsia="Times New Roman" w:hAnsi="Times New Roman"/>
          <w:b/>
          <w:sz w:val="20"/>
          <w:szCs w:val="20"/>
          <w:lang w:eastAsia="ru-RU"/>
        </w:rPr>
        <w:t>п о с т а н о в л я е т</w:t>
      </w:r>
      <w:r w:rsidRPr="000B26F1">
        <w:rPr>
          <w:rFonts w:ascii="Times New Roman" w:eastAsia="Times New Roman" w:hAnsi="Times New Roman"/>
          <w:sz w:val="20"/>
          <w:szCs w:val="20"/>
          <w:lang w:eastAsia="ru-RU"/>
        </w:rPr>
        <w:t>:</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1. Установить размер квоты рабочих мест для трудоустройства иных категорий граждан, особо нуждающихся в социальной защите:</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-лица до 18 лет;</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-лица, страдающие психическими расстройствами, согласно        приложению 1;</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-лица в возрасте от 18 до 25 лет, имеющие среднее профессиональное образование или высшее образование и ищущие работу в течение года с даты выдачи им документа об образовании и о квалификации;</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-ветераны боевых действий, признанные таковыми в соответствии со статьей 3 Федерального закона от 12 января 1995 г. №5-ФЗ «О ветеранах», а также граждане, относящиеся к членам их семей в соответствии с п. 5 и 5.1 статьи 2 Федерального закона от 27 мая 1998 г. №76-З «О статусе военнослужащих».</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2. Предприятиям с численностью работающих более 100 чел. квота устанавливается в размере 5 % от среднесписочной численности работников: 3% - для приема на работу инвалидов; 1% - для приема на работу иных категорий граждан и 1% - для приема на работу ветеранов СВО, участников СВО и членов их семей. Предприятиям с численностью работающих от 35 до 100 чел. квота устанавливается в размере 2% от среднесписочной численности работников для трудоустройства инвалидов, но не менее одного человека.</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Размер квоты для приема на работу инвалидов подлежит пересмотру в случае уменьшения численности работников, исходя из среднесписочной численности работников за прошедший месяц.</w:t>
      </w:r>
      <w:bookmarkStart w:id="7" w:name="_Hlk124416842"/>
    </w:p>
    <w:bookmarkEnd w:id="7"/>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3. Квота считается выполненной только при фактическом трудоустройстве инвалидов и оформлении в установленном порядке трудовых отношений.</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4. Работодатели обязаны ежемесячно в срок до 5 числа, следующего за отчетным месяцем, представлять сведения о выполнении квоты и информацию об освободившихся рабочих местах, трудоустройство на которые осуществляется в рамках установленных квот в соответствии с утвержденным настоящим Постановлением Приложением 1.</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5. Признать утратившим силу постановление администрации Ельниковского муниципального района от 12 января 2023 г. № 12 «О квотировании рабочих мест в организациях, учреждениях, предприятиях, расположенных на территории Ельниковского района для  отдельных категорий граждан, особо нуждающихся в социальной защите на 2023 год».</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6.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7. Настоящее постановление вступает в силу после дня официального опубликования и распространяет свое действие на правоотношения, возникшие с 01 января 2025 г.</w:t>
      </w:r>
    </w:p>
    <w:p w:rsidR="000B26F1" w:rsidRPr="000B26F1" w:rsidRDefault="000B26F1" w:rsidP="000B26F1">
      <w:pPr>
        <w:widowControl w:val="0"/>
        <w:tabs>
          <w:tab w:val="left" w:pos="-1440"/>
        </w:tabs>
        <w:autoSpaceDE w:val="0"/>
        <w:autoSpaceDN w:val="0"/>
        <w:adjustRightInd w:val="0"/>
        <w:spacing w:after="0" w:line="240" w:lineRule="auto"/>
        <w:ind w:right="289" w:firstLine="567"/>
        <w:jc w:val="both"/>
        <w:rPr>
          <w:rFonts w:ascii="Times New Roman" w:eastAsia="Times New Roman" w:hAnsi="Times New Roman"/>
          <w:sz w:val="20"/>
          <w:szCs w:val="20"/>
          <w:lang w:eastAsia="ru-RU"/>
        </w:rPr>
      </w:pPr>
    </w:p>
    <w:p w:rsidR="000B26F1" w:rsidRPr="000B26F1" w:rsidRDefault="000B26F1" w:rsidP="000B26F1">
      <w:pPr>
        <w:widowControl w:val="0"/>
        <w:autoSpaceDE w:val="0"/>
        <w:autoSpaceDN w:val="0"/>
        <w:adjustRightInd w:val="0"/>
        <w:spacing w:after="0" w:line="240" w:lineRule="auto"/>
        <w:ind w:firstLine="567"/>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 xml:space="preserve">Глава Ельниковского муниципального района    </w:t>
      </w:r>
      <w:r>
        <w:rPr>
          <w:rFonts w:ascii="Times New Roman" w:eastAsia="Times New Roman" w:hAnsi="Times New Roman"/>
          <w:sz w:val="20"/>
          <w:szCs w:val="20"/>
          <w:lang w:eastAsia="ru-RU"/>
        </w:rPr>
        <w:t xml:space="preserve">                                       </w:t>
      </w:r>
      <w:r w:rsidRPr="000B26F1">
        <w:rPr>
          <w:rFonts w:ascii="Times New Roman" w:eastAsia="Times New Roman" w:hAnsi="Times New Roman"/>
          <w:sz w:val="20"/>
          <w:szCs w:val="20"/>
          <w:lang w:eastAsia="ru-RU"/>
        </w:rPr>
        <w:t xml:space="preserve">                            Ю.А. Бекешев</w:t>
      </w:r>
    </w:p>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sectPr w:rsidR="000B26F1" w:rsidRPr="000B26F1" w:rsidSect="00BE4964">
          <w:headerReference w:type="default" r:id="rId7"/>
          <w:pgSz w:w="11900" w:h="16800"/>
          <w:pgMar w:top="992" w:right="851" w:bottom="1440" w:left="1701" w:header="720" w:footer="720" w:gutter="0"/>
          <w:cols w:space="720"/>
          <w:titlePg/>
          <w:docGrid w:linePitch="299"/>
        </w:sectPr>
      </w:pPr>
    </w:p>
    <w:p w:rsidR="000B26F1" w:rsidRPr="000B26F1" w:rsidRDefault="000B26F1" w:rsidP="000B26F1">
      <w:pPr>
        <w:widowControl w:val="0"/>
        <w:autoSpaceDE w:val="0"/>
        <w:autoSpaceDN w:val="0"/>
        <w:adjustRightInd w:val="0"/>
        <w:spacing w:after="0" w:line="240" w:lineRule="auto"/>
        <w:ind w:left="9072" w:firstLine="567"/>
        <w:jc w:val="right"/>
        <w:outlineLvl w:val="0"/>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lastRenderedPageBreak/>
        <w:t>Приложение 1</w:t>
      </w:r>
    </w:p>
    <w:p w:rsidR="000B26F1" w:rsidRPr="000B26F1" w:rsidRDefault="000B26F1" w:rsidP="000B26F1">
      <w:pPr>
        <w:widowControl w:val="0"/>
        <w:autoSpaceDE w:val="0"/>
        <w:autoSpaceDN w:val="0"/>
        <w:adjustRightInd w:val="0"/>
        <w:spacing w:after="0" w:line="240" w:lineRule="auto"/>
        <w:ind w:left="9072" w:firstLine="567"/>
        <w:jc w:val="right"/>
        <w:outlineLvl w:val="0"/>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к постановлению администрации</w:t>
      </w:r>
    </w:p>
    <w:p w:rsidR="000B26F1" w:rsidRPr="000B26F1" w:rsidRDefault="000B26F1" w:rsidP="000B26F1">
      <w:pPr>
        <w:widowControl w:val="0"/>
        <w:autoSpaceDE w:val="0"/>
        <w:autoSpaceDN w:val="0"/>
        <w:adjustRightInd w:val="0"/>
        <w:spacing w:after="0" w:line="240" w:lineRule="auto"/>
        <w:ind w:left="9072" w:firstLine="567"/>
        <w:jc w:val="right"/>
        <w:outlineLvl w:val="0"/>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Ельниковского муниципального района</w:t>
      </w:r>
    </w:p>
    <w:p w:rsidR="000B26F1" w:rsidRPr="000B26F1" w:rsidRDefault="000B26F1" w:rsidP="000B26F1">
      <w:pPr>
        <w:widowControl w:val="0"/>
        <w:autoSpaceDE w:val="0"/>
        <w:autoSpaceDN w:val="0"/>
        <w:adjustRightInd w:val="0"/>
        <w:spacing w:after="0" w:line="240" w:lineRule="auto"/>
        <w:ind w:firstLineChars="4361" w:firstLine="8722"/>
        <w:jc w:val="right"/>
        <w:outlineLvl w:val="0"/>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 xml:space="preserve">от 11.03.2025 № 90 </w:t>
      </w:r>
    </w:p>
    <w:p w:rsidR="000B26F1" w:rsidRPr="000B26F1" w:rsidRDefault="000B26F1" w:rsidP="000B26F1">
      <w:pPr>
        <w:widowControl w:val="0"/>
        <w:autoSpaceDE w:val="0"/>
        <w:autoSpaceDN w:val="0"/>
        <w:adjustRightInd w:val="0"/>
        <w:spacing w:after="0" w:line="240" w:lineRule="auto"/>
        <w:ind w:firstLine="567"/>
        <w:jc w:val="center"/>
        <w:outlineLvl w:val="0"/>
        <w:rPr>
          <w:rFonts w:ascii="Times New Roman" w:eastAsia="Times New Roman" w:hAnsi="Times New Roman"/>
          <w:sz w:val="20"/>
          <w:szCs w:val="20"/>
          <w:lang w:eastAsia="ru-RU"/>
        </w:rPr>
      </w:pPr>
    </w:p>
    <w:p w:rsidR="000B26F1" w:rsidRPr="000B26F1" w:rsidRDefault="000B26F1" w:rsidP="000B26F1">
      <w:pPr>
        <w:widowControl w:val="0"/>
        <w:autoSpaceDE w:val="0"/>
        <w:autoSpaceDN w:val="0"/>
        <w:adjustRightInd w:val="0"/>
        <w:spacing w:after="0" w:line="240" w:lineRule="auto"/>
        <w:ind w:firstLine="567"/>
        <w:jc w:val="center"/>
        <w:outlineLvl w:val="0"/>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Сведения</w:t>
      </w:r>
    </w:p>
    <w:p w:rsidR="000B26F1" w:rsidRPr="000B26F1" w:rsidRDefault="000B26F1" w:rsidP="000B26F1">
      <w:pPr>
        <w:widowControl w:val="0"/>
        <w:autoSpaceDE w:val="0"/>
        <w:autoSpaceDN w:val="0"/>
        <w:adjustRightInd w:val="0"/>
        <w:spacing w:after="0" w:line="240" w:lineRule="auto"/>
        <w:ind w:firstLine="567"/>
        <w:jc w:val="center"/>
        <w:outlineLvl w:val="0"/>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о выполнении установленной квоты</w:t>
      </w:r>
    </w:p>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 xml:space="preserve"> за  _______  20__ года</w:t>
      </w:r>
    </w:p>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bl>
      <w:tblPr>
        <w:tblW w:w="1420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1729"/>
        <w:gridCol w:w="1020"/>
        <w:gridCol w:w="1083"/>
        <w:gridCol w:w="1299"/>
        <w:gridCol w:w="1134"/>
        <w:gridCol w:w="1134"/>
        <w:gridCol w:w="1134"/>
        <w:gridCol w:w="1134"/>
        <w:gridCol w:w="1275"/>
        <w:gridCol w:w="993"/>
        <w:gridCol w:w="1276"/>
      </w:tblGrid>
      <w:tr w:rsidR="000B26F1" w:rsidRPr="000B26F1" w:rsidTr="000B26F1">
        <w:trPr>
          <w:trHeight w:val="600"/>
        </w:trPr>
        <w:tc>
          <w:tcPr>
            <w:tcW w:w="993" w:type="dxa"/>
            <w:vMerge w:val="restart"/>
          </w:tcPr>
          <w:p w:rsidR="000B26F1" w:rsidRPr="000B26F1" w:rsidRDefault="000B26F1" w:rsidP="000B26F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w:t>
            </w:r>
          </w:p>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 xml:space="preserve"> п/п</w:t>
            </w:r>
          </w:p>
        </w:tc>
        <w:tc>
          <w:tcPr>
            <w:tcW w:w="1729" w:type="dxa"/>
            <w:vMerge w:val="restart"/>
          </w:tcPr>
          <w:p w:rsidR="000B26F1" w:rsidRPr="000B26F1" w:rsidRDefault="000B26F1" w:rsidP="000B26F1">
            <w:pPr>
              <w:widowControl w:val="0"/>
              <w:autoSpaceDE w:val="0"/>
              <w:autoSpaceDN w:val="0"/>
              <w:adjustRightInd w:val="0"/>
              <w:spacing w:after="0" w:line="240" w:lineRule="auto"/>
              <w:ind w:left="-959"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Наименование</w:t>
            </w:r>
          </w:p>
          <w:p w:rsidR="000B26F1" w:rsidRPr="000B26F1" w:rsidRDefault="000B26F1" w:rsidP="000B26F1">
            <w:pPr>
              <w:widowControl w:val="0"/>
              <w:autoSpaceDE w:val="0"/>
              <w:autoSpaceDN w:val="0"/>
              <w:adjustRightInd w:val="0"/>
              <w:spacing w:after="0" w:line="240" w:lineRule="auto"/>
              <w:ind w:left="-817"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предприятия/</w:t>
            </w:r>
          </w:p>
          <w:p w:rsidR="000B26F1" w:rsidRPr="000B26F1" w:rsidRDefault="000B26F1" w:rsidP="000B26F1">
            <w:pPr>
              <w:widowControl w:val="0"/>
              <w:autoSpaceDE w:val="0"/>
              <w:autoSpaceDN w:val="0"/>
              <w:adjustRightInd w:val="0"/>
              <w:spacing w:after="0" w:line="240" w:lineRule="auto"/>
              <w:ind w:left="-817"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организации</w:t>
            </w:r>
          </w:p>
        </w:tc>
        <w:tc>
          <w:tcPr>
            <w:tcW w:w="5670" w:type="dxa"/>
            <w:gridSpan w:val="5"/>
            <w:tcBorders>
              <w:bottom w:val="single" w:sz="2" w:space="0" w:color="auto"/>
            </w:tcBorders>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Количество установленной квоты</w:t>
            </w:r>
          </w:p>
        </w:tc>
        <w:tc>
          <w:tcPr>
            <w:tcW w:w="5812" w:type="dxa"/>
            <w:gridSpan w:val="5"/>
            <w:tcBorders>
              <w:bottom w:val="single" w:sz="2" w:space="0" w:color="auto"/>
            </w:tcBorders>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Трудоустройство на квотируемые рабочие места в отчетном периоде, чел.</w:t>
            </w:r>
          </w:p>
        </w:tc>
      </w:tr>
      <w:tr w:rsidR="000B26F1" w:rsidRPr="000B26F1" w:rsidTr="000B26F1">
        <w:trPr>
          <w:trHeight w:val="3910"/>
        </w:trPr>
        <w:tc>
          <w:tcPr>
            <w:tcW w:w="993" w:type="dxa"/>
            <w:vMerge/>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Merge/>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2103" w:type="dxa"/>
            <w:gridSpan w:val="2"/>
            <w:tcBorders>
              <w:top w:val="single" w:sz="2" w:space="0" w:color="auto"/>
              <w:right w:val="single" w:sz="2" w:space="0" w:color="auto"/>
            </w:tcBorders>
          </w:tcPr>
          <w:p w:rsidR="000B26F1" w:rsidRPr="000B26F1" w:rsidRDefault="000B26F1" w:rsidP="000B26F1">
            <w:pPr>
              <w:widowControl w:val="0"/>
              <w:autoSpaceDE w:val="0"/>
              <w:autoSpaceDN w:val="0"/>
              <w:adjustRightInd w:val="0"/>
              <w:spacing w:after="0" w:line="240" w:lineRule="auto"/>
              <w:ind w:hanging="100"/>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инвалиды</w:t>
            </w:r>
          </w:p>
        </w:tc>
        <w:tc>
          <w:tcPr>
            <w:tcW w:w="1299" w:type="dxa"/>
            <w:vMerge w:val="restart"/>
            <w:tcBorders>
              <w:top w:val="single" w:sz="2" w:space="0" w:color="auto"/>
              <w:left w:val="single" w:sz="2" w:space="0" w:color="auto"/>
            </w:tcBorders>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лица до 18 лет; граждане в возрасте от 18 до 25 лет, имеющие профессиональное образование; лица, страдающие психически-ми расстройст-вами</w:t>
            </w:r>
          </w:p>
        </w:tc>
        <w:tc>
          <w:tcPr>
            <w:tcW w:w="2268" w:type="dxa"/>
            <w:gridSpan w:val="2"/>
            <w:tcBorders>
              <w:top w:val="single" w:sz="2" w:space="0" w:color="auto"/>
            </w:tcBorders>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ветераны СВО, участники СВО и члены их семей</w:t>
            </w:r>
          </w:p>
        </w:tc>
        <w:tc>
          <w:tcPr>
            <w:tcW w:w="2268" w:type="dxa"/>
            <w:gridSpan w:val="2"/>
            <w:tcBorders>
              <w:top w:val="single" w:sz="2" w:space="0" w:color="auto"/>
            </w:tcBorders>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инвалиды</w:t>
            </w:r>
          </w:p>
        </w:tc>
        <w:tc>
          <w:tcPr>
            <w:tcW w:w="1275" w:type="dxa"/>
            <w:vMerge w:val="restart"/>
            <w:tcBorders>
              <w:top w:val="single" w:sz="2" w:space="0" w:color="auto"/>
            </w:tcBorders>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лица до 18 лет; граждане в возрасте от 18 до 25 лет, имеющие профессиональное образование; лица, страдающие психическими расстройствами</w:t>
            </w:r>
          </w:p>
        </w:tc>
        <w:tc>
          <w:tcPr>
            <w:tcW w:w="2269" w:type="dxa"/>
            <w:gridSpan w:val="2"/>
            <w:tcBorders>
              <w:top w:val="single" w:sz="2" w:space="0" w:color="auto"/>
            </w:tcBorders>
          </w:tcPr>
          <w:p w:rsidR="000B26F1" w:rsidRPr="000B26F1" w:rsidRDefault="000B26F1" w:rsidP="000B26F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ветераны СВО,</w:t>
            </w:r>
          </w:p>
          <w:p w:rsidR="000B26F1" w:rsidRPr="000B26F1" w:rsidRDefault="000B26F1" w:rsidP="000B26F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 xml:space="preserve"> участники СВО и </w:t>
            </w:r>
          </w:p>
          <w:p w:rsidR="000B26F1" w:rsidRPr="000B26F1" w:rsidRDefault="000B26F1" w:rsidP="000B26F1">
            <w:pPr>
              <w:widowControl w:val="0"/>
              <w:autoSpaceDE w:val="0"/>
              <w:autoSpaceDN w:val="0"/>
              <w:adjustRightInd w:val="0"/>
              <w:spacing w:after="0" w:line="240" w:lineRule="auto"/>
              <w:ind w:hanging="111"/>
              <w:jc w:val="center"/>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члены их семей</w:t>
            </w:r>
          </w:p>
        </w:tc>
      </w:tr>
      <w:tr w:rsidR="000B26F1" w:rsidRPr="000B26F1" w:rsidTr="000B26F1">
        <w:trPr>
          <w:trHeight w:val="314"/>
        </w:trPr>
        <w:tc>
          <w:tcPr>
            <w:tcW w:w="993" w:type="dxa"/>
            <w:vMerge/>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Merge/>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hanging="100"/>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от 35 до 100 чел.</w:t>
            </w: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свыше 100 чел.</w:t>
            </w:r>
          </w:p>
        </w:tc>
        <w:tc>
          <w:tcPr>
            <w:tcW w:w="1299" w:type="dxa"/>
            <w:vMerge/>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от 35 до 100 чел.</w:t>
            </w:r>
          </w:p>
        </w:tc>
        <w:tc>
          <w:tcPr>
            <w:tcW w:w="1134" w:type="dxa"/>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свыше 100 чел.</w:t>
            </w:r>
          </w:p>
        </w:tc>
        <w:tc>
          <w:tcPr>
            <w:tcW w:w="1134" w:type="dxa"/>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от 35 до 100 чел.</w:t>
            </w:r>
          </w:p>
        </w:tc>
        <w:tc>
          <w:tcPr>
            <w:tcW w:w="1134" w:type="dxa"/>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свыше 100 чел.</w:t>
            </w:r>
          </w:p>
        </w:tc>
        <w:tc>
          <w:tcPr>
            <w:tcW w:w="1275" w:type="dxa"/>
            <w:vMerge/>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993" w:type="dxa"/>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от 35 до 100 чел.</w:t>
            </w:r>
          </w:p>
        </w:tc>
        <w:tc>
          <w:tcPr>
            <w:tcW w:w="1276" w:type="dxa"/>
            <w:vAlign w:val="center"/>
          </w:tcPr>
          <w:p w:rsidR="000B26F1" w:rsidRPr="000B26F1" w:rsidRDefault="000B26F1" w:rsidP="000B26F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B26F1">
              <w:rPr>
                <w:rFonts w:ascii="Times New Roman" w:eastAsia="Times New Roman" w:hAnsi="Times New Roman"/>
                <w:sz w:val="20"/>
                <w:szCs w:val="20"/>
                <w:lang w:eastAsia="ru-RU"/>
              </w:rPr>
              <w:t>свыше 100 чел.</w:t>
            </w:r>
          </w:p>
        </w:tc>
      </w:tr>
      <w:tr w:rsidR="000B26F1" w:rsidRPr="000B26F1" w:rsidTr="000B26F1">
        <w:trPr>
          <w:trHeight w:val="314"/>
        </w:trPr>
        <w:tc>
          <w:tcPr>
            <w:tcW w:w="993"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299" w:type="dxa"/>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5"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993"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6"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r>
      <w:tr w:rsidR="000B26F1" w:rsidRPr="000B26F1" w:rsidTr="000B26F1">
        <w:trPr>
          <w:trHeight w:val="314"/>
        </w:trPr>
        <w:tc>
          <w:tcPr>
            <w:tcW w:w="993"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299" w:type="dxa"/>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5"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993"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6"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r>
      <w:tr w:rsidR="000B26F1" w:rsidRPr="000B26F1" w:rsidTr="000B26F1">
        <w:trPr>
          <w:trHeight w:val="314"/>
        </w:trPr>
        <w:tc>
          <w:tcPr>
            <w:tcW w:w="993"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299" w:type="dxa"/>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5"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993"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6"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r>
      <w:tr w:rsidR="000B26F1" w:rsidRPr="000B26F1" w:rsidTr="000B26F1">
        <w:trPr>
          <w:trHeight w:val="314"/>
        </w:trPr>
        <w:tc>
          <w:tcPr>
            <w:tcW w:w="993"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299" w:type="dxa"/>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5"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993"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6"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r>
      <w:tr w:rsidR="000B26F1" w:rsidRPr="000B26F1" w:rsidTr="000B26F1">
        <w:trPr>
          <w:trHeight w:val="314"/>
        </w:trPr>
        <w:tc>
          <w:tcPr>
            <w:tcW w:w="993"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299" w:type="dxa"/>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5"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993"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6"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r>
      <w:tr w:rsidR="000B26F1" w:rsidRPr="000B26F1" w:rsidTr="000B26F1">
        <w:trPr>
          <w:trHeight w:val="314"/>
        </w:trPr>
        <w:tc>
          <w:tcPr>
            <w:tcW w:w="993"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729" w:type="dxa"/>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20"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083" w:type="dxa"/>
            <w:tcBorders>
              <w:righ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299" w:type="dxa"/>
            <w:tcBorders>
              <w:left w:val="single" w:sz="2" w:space="0" w:color="auto"/>
            </w:tcBorders>
            <w:vAlign w:val="center"/>
          </w:tcPr>
          <w:p w:rsidR="000B26F1" w:rsidRPr="000B26F1" w:rsidRDefault="000B26F1" w:rsidP="000B26F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134"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5"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993"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c>
          <w:tcPr>
            <w:tcW w:w="1276" w:type="dxa"/>
          </w:tcPr>
          <w:p w:rsidR="000B26F1" w:rsidRPr="000B26F1" w:rsidRDefault="000B26F1" w:rsidP="000B26F1">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p>
        </w:tc>
      </w:tr>
    </w:tbl>
    <w:p w:rsidR="000B26F1" w:rsidRDefault="000B26F1" w:rsidP="000747C3">
      <w:pPr>
        <w:spacing w:after="0" w:line="240" w:lineRule="auto"/>
        <w:jc w:val="both"/>
        <w:rPr>
          <w:rFonts w:ascii="Times New Roman" w:hAnsi="Times New Roman"/>
          <w:b/>
          <w:sz w:val="20"/>
          <w:szCs w:val="20"/>
        </w:rPr>
        <w:sectPr w:rsidR="000B26F1" w:rsidSect="000B26F1">
          <w:pgSz w:w="16838" w:h="11906" w:orient="landscape"/>
          <w:pgMar w:top="1701" w:right="1134" w:bottom="851" w:left="1134" w:header="709" w:footer="709" w:gutter="0"/>
          <w:cols w:space="708"/>
          <w:docGrid w:linePitch="360"/>
        </w:sectPr>
      </w:pPr>
    </w:p>
    <w:p w:rsidR="000B26F1" w:rsidRDefault="00934AFE" w:rsidP="000747C3">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25. </w:t>
      </w:r>
      <w:r w:rsidR="000B26F1" w:rsidRPr="000B26F1">
        <w:rPr>
          <w:rFonts w:ascii="Times New Roman" w:hAnsi="Times New Roman"/>
          <w:b/>
          <w:sz w:val="20"/>
          <w:szCs w:val="20"/>
        </w:rPr>
        <w:t>Постановление администрации Ельниковского муниципального района от 12.03.2025 № 96 «О внесении изменений в постановление администрации Ельниковского муниципального района Республики Мордовия от 02.05.2024 № 152 "О создании эвакуационной (эвакоприемной) комиссии при администрации Ельниковского муниципального района Республики Мордовия"»</w:t>
      </w:r>
    </w:p>
    <w:p w:rsidR="000B26F1" w:rsidRDefault="000B26F1" w:rsidP="000747C3">
      <w:pPr>
        <w:spacing w:after="0" w:line="240" w:lineRule="auto"/>
        <w:jc w:val="both"/>
        <w:rPr>
          <w:rFonts w:ascii="Times New Roman" w:hAnsi="Times New Roman"/>
          <w:b/>
          <w:sz w:val="20"/>
          <w:szCs w:val="20"/>
        </w:rPr>
      </w:pPr>
    </w:p>
    <w:p w:rsidR="000B26F1" w:rsidRPr="000B26F1" w:rsidRDefault="000B26F1" w:rsidP="000B26F1">
      <w:pPr>
        <w:widowControl w:val="0"/>
        <w:spacing w:after="0" w:line="240" w:lineRule="auto"/>
        <w:ind w:firstLine="640"/>
        <w:jc w:val="both"/>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 xml:space="preserve">Администрация Ельниковского муниципального района Республики Мордовия </w:t>
      </w:r>
      <w:r w:rsidRPr="000B26F1">
        <w:rPr>
          <w:rFonts w:ascii="Times New Roman" w:eastAsia="Times New Roman" w:hAnsi="Times New Roman"/>
          <w:b/>
          <w:bCs/>
          <w:sz w:val="20"/>
          <w:szCs w:val="20"/>
          <w:lang w:eastAsia="ru-RU" w:bidi="ru-RU"/>
        </w:rPr>
        <w:t>постановляет:</w:t>
      </w:r>
    </w:p>
    <w:p w:rsidR="000B26F1" w:rsidRPr="000B26F1" w:rsidRDefault="000B26F1" w:rsidP="000B26F1">
      <w:pPr>
        <w:widowControl w:val="0"/>
        <w:spacing w:after="0" w:line="240" w:lineRule="auto"/>
        <w:ind w:firstLine="640"/>
        <w:jc w:val="both"/>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 Внести в состав эвакуационной (эвакоприемной) комиссии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02.05.2020 № 152 «О создании эвакуационной (эвакоприемной) комиссии при администрации Ельниковского муниципального района Республики Мордовия», изменения, изложив его в следующей редакции:</w:t>
      </w:r>
    </w:p>
    <w:p w:rsidR="000B26F1" w:rsidRPr="000B26F1" w:rsidRDefault="000B26F1" w:rsidP="000B26F1">
      <w:pPr>
        <w:widowControl w:val="0"/>
        <w:spacing w:after="0" w:line="240" w:lineRule="auto"/>
        <w:ind w:left="3969"/>
        <w:jc w:val="right"/>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«Утвержден постановлением администрации Ельниковского муниципального района от 02.05.2024 № 152 (в редакции постановления администрации Ельниковского муниципального района</w:t>
      </w:r>
    </w:p>
    <w:p w:rsidR="000B26F1" w:rsidRPr="000B26F1" w:rsidRDefault="000B26F1" w:rsidP="000B26F1">
      <w:pPr>
        <w:widowControl w:val="0"/>
        <w:tabs>
          <w:tab w:val="left" w:pos="3192"/>
        </w:tabs>
        <w:spacing w:after="660" w:line="240" w:lineRule="auto"/>
        <w:jc w:val="right"/>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от 12.03.2025 №96)</w:t>
      </w:r>
    </w:p>
    <w:p w:rsidR="000B26F1" w:rsidRPr="000B26F1" w:rsidRDefault="000B26F1" w:rsidP="000B26F1">
      <w:pPr>
        <w:widowControl w:val="0"/>
        <w:spacing w:after="30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СОСТАВ</w:t>
      </w:r>
      <w:r>
        <w:rPr>
          <w:rFonts w:ascii="Times New Roman" w:eastAsia="Times New Roman" w:hAnsi="Times New Roman"/>
          <w:b/>
          <w:bCs/>
          <w:sz w:val="20"/>
          <w:szCs w:val="20"/>
          <w:lang w:eastAsia="ru-RU" w:bidi="ru-RU"/>
        </w:rPr>
        <w:t xml:space="preserve"> </w:t>
      </w:r>
      <w:r w:rsidRPr="000B26F1">
        <w:rPr>
          <w:rFonts w:ascii="Times New Roman" w:eastAsia="Times New Roman" w:hAnsi="Times New Roman"/>
          <w:b/>
          <w:bCs/>
          <w:sz w:val="20"/>
          <w:szCs w:val="20"/>
          <w:lang w:eastAsia="ru-RU" w:bidi="ru-RU"/>
        </w:rPr>
        <w:t>эвакуационной (эвакоприемной) комиссии</w:t>
      </w:r>
      <w:r>
        <w:rPr>
          <w:rFonts w:ascii="Times New Roman" w:eastAsia="Times New Roman" w:hAnsi="Times New Roman"/>
          <w:b/>
          <w:bCs/>
          <w:sz w:val="20"/>
          <w:szCs w:val="20"/>
          <w:lang w:eastAsia="ru-RU" w:bidi="ru-RU"/>
        </w:rPr>
        <w:t xml:space="preserve"> </w:t>
      </w:r>
      <w:r w:rsidRPr="000B26F1">
        <w:rPr>
          <w:rFonts w:ascii="Times New Roman" w:eastAsia="Times New Roman" w:hAnsi="Times New Roman"/>
          <w:b/>
          <w:bCs/>
          <w:sz w:val="20"/>
          <w:szCs w:val="20"/>
          <w:lang w:eastAsia="ru-RU" w:bidi="ru-RU"/>
        </w:rPr>
        <w:t>при администрации Ельниковского муниципального района</w:t>
      </w:r>
      <w:r>
        <w:rPr>
          <w:rFonts w:ascii="Times New Roman" w:eastAsia="Times New Roman" w:hAnsi="Times New Roman"/>
          <w:b/>
          <w:bCs/>
          <w:sz w:val="20"/>
          <w:szCs w:val="20"/>
          <w:lang w:eastAsia="ru-RU" w:bidi="ru-RU"/>
        </w:rPr>
        <w:t xml:space="preserve"> </w:t>
      </w:r>
      <w:r w:rsidRPr="000B26F1">
        <w:rPr>
          <w:rFonts w:ascii="Times New Roman" w:eastAsia="Times New Roman" w:hAnsi="Times New Roman"/>
          <w:b/>
          <w:bCs/>
          <w:sz w:val="20"/>
          <w:szCs w:val="20"/>
          <w:lang w:eastAsia="ru-RU" w:bidi="ru-RU"/>
        </w:rPr>
        <w:t>Республики Мордовия</w:t>
      </w:r>
    </w:p>
    <w:tbl>
      <w:tblPr>
        <w:tblOverlap w:val="never"/>
        <w:tblW w:w="9581" w:type="dxa"/>
        <w:jc w:val="center"/>
        <w:tblLayout w:type="fixed"/>
        <w:tblCellMar>
          <w:left w:w="10" w:type="dxa"/>
          <w:right w:w="10" w:type="dxa"/>
        </w:tblCellMar>
        <w:tblLook w:val="0000"/>
      </w:tblPr>
      <w:tblGrid>
        <w:gridCol w:w="703"/>
        <w:gridCol w:w="44"/>
        <w:gridCol w:w="1970"/>
        <w:gridCol w:w="44"/>
        <w:gridCol w:w="4214"/>
        <w:gridCol w:w="31"/>
        <w:gridCol w:w="2575"/>
      </w:tblGrid>
      <w:tr w:rsidR="000B26F1" w:rsidRPr="000B26F1" w:rsidTr="00CE0478">
        <w:trPr>
          <w:trHeight w:hRule="exact" w:val="710"/>
          <w:jc w:val="center"/>
        </w:trPr>
        <w:tc>
          <w:tcPr>
            <w:tcW w:w="703" w:type="dxa"/>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 п/п</w:t>
            </w:r>
          </w:p>
        </w:tc>
        <w:tc>
          <w:tcPr>
            <w:tcW w:w="2014"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Должность в комиссии</w:t>
            </w:r>
          </w:p>
        </w:tc>
        <w:tc>
          <w:tcPr>
            <w:tcW w:w="4258"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Место работы</w:t>
            </w:r>
          </w:p>
        </w:tc>
        <w:tc>
          <w:tcPr>
            <w:tcW w:w="2606" w:type="dxa"/>
            <w:gridSpan w:val="2"/>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Ф.И.О.</w:t>
            </w:r>
          </w:p>
        </w:tc>
      </w:tr>
      <w:tr w:rsidR="000B26F1" w:rsidRPr="000B26F1" w:rsidTr="00CE0478">
        <w:trPr>
          <w:trHeight w:hRule="exact" w:val="346"/>
          <w:jc w:val="center"/>
        </w:trPr>
        <w:tc>
          <w:tcPr>
            <w:tcW w:w="9581" w:type="dxa"/>
            <w:gridSpan w:val="7"/>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1.Группа управления эвакуацией</w:t>
            </w:r>
          </w:p>
        </w:tc>
      </w:tr>
      <w:tr w:rsidR="000B26F1" w:rsidRPr="000B26F1" w:rsidTr="00CE0478">
        <w:trPr>
          <w:trHeight w:hRule="exact" w:val="804"/>
          <w:jc w:val="center"/>
        </w:trPr>
        <w:tc>
          <w:tcPr>
            <w:tcW w:w="703" w:type="dxa"/>
            <w:tcBorders>
              <w:top w:val="single" w:sz="4" w:space="0" w:color="auto"/>
              <w:left w:val="single" w:sz="4" w:space="0" w:color="auto"/>
              <w:bottom w:val="single" w:sz="4" w:space="0" w:color="auto"/>
            </w:tcBorders>
            <w:shd w:val="clear" w:color="auto" w:fill="FFFFFF"/>
          </w:tcPr>
          <w:p w:rsidR="000B26F1" w:rsidRPr="000B26F1" w:rsidRDefault="000B26F1" w:rsidP="000B26F1">
            <w:pPr>
              <w:widowControl w:val="0"/>
              <w:spacing w:after="0" w:line="240" w:lineRule="auto"/>
              <w:ind w:firstLine="24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w:t>
            </w:r>
          </w:p>
        </w:tc>
        <w:tc>
          <w:tcPr>
            <w:tcW w:w="2014" w:type="dxa"/>
            <w:gridSpan w:val="2"/>
            <w:tcBorders>
              <w:top w:val="single" w:sz="4" w:space="0" w:color="auto"/>
              <w:left w:val="single" w:sz="4" w:space="0" w:color="auto"/>
              <w:bottom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Председатель комиссии</w:t>
            </w:r>
          </w:p>
        </w:tc>
        <w:tc>
          <w:tcPr>
            <w:tcW w:w="4258" w:type="dxa"/>
            <w:gridSpan w:val="2"/>
            <w:tcBorders>
              <w:top w:val="single" w:sz="4" w:space="0" w:color="auto"/>
              <w:left w:val="single" w:sz="4" w:space="0" w:color="auto"/>
              <w:bottom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Заместитель Главы, начальник управления по социальной работе администрации Ельниковского муниципального района</w:t>
            </w:r>
          </w:p>
        </w:tc>
        <w:tc>
          <w:tcPr>
            <w:tcW w:w="2606" w:type="dxa"/>
            <w:gridSpan w:val="2"/>
            <w:tcBorders>
              <w:top w:val="single" w:sz="4" w:space="0" w:color="auto"/>
              <w:left w:val="single" w:sz="4" w:space="0" w:color="auto"/>
              <w:bottom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Лушникова Светлана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Алексеевна</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270"/>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2.</w:t>
            </w:r>
          </w:p>
        </w:tc>
        <w:tc>
          <w:tcPr>
            <w:tcW w:w="2014"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Заместитель председателя</w:t>
            </w:r>
          </w:p>
        </w:tc>
        <w:tc>
          <w:tcPr>
            <w:tcW w:w="4245"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Заместитель . начальника управления, заведующий отделом по культуре, спорту и делам молодежи управления по социальной работе администрации Ельниковского муниципального района</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Кузина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Ольга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Ивановна</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76"/>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3.</w:t>
            </w:r>
          </w:p>
        </w:tc>
        <w:tc>
          <w:tcPr>
            <w:tcW w:w="2014"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Секретарь комиссии</w:t>
            </w:r>
          </w:p>
        </w:tc>
        <w:tc>
          <w:tcPr>
            <w:tcW w:w="4245" w:type="dxa"/>
            <w:gridSpan w:val="2"/>
            <w:shd w:val="clear" w:color="auto" w:fill="FFFFFF"/>
          </w:tcPr>
          <w:p w:rsidR="000B26F1" w:rsidRPr="000B26F1" w:rsidRDefault="000B26F1" w:rsidP="00EA1695">
            <w:pPr>
              <w:widowControl w:val="0"/>
              <w:tabs>
                <w:tab w:val="left" w:pos="2198"/>
                <w:tab w:val="left" w:pos="3893"/>
              </w:tabs>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отдела по делам гражданской</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обороны</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и</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чрезвычайным</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ситуациям</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администрации Ельниковского муниципального района</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Макейкина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Елена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Александровна</w:t>
            </w:r>
          </w:p>
        </w:tc>
      </w:tr>
      <w:tr w:rsidR="00EA1695"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31"/>
          <w:jc w:val="center"/>
        </w:trPr>
        <w:tc>
          <w:tcPr>
            <w:tcW w:w="9581" w:type="dxa"/>
            <w:gridSpan w:val="7"/>
            <w:shd w:val="clear" w:color="auto" w:fill="FFFFFF"/>
          </w:tcPr>
          <w:p w:rsidR="00EA1695" w:rsidRPr="000B26F1" w:rsidRDefault="00EA1695" w:rsidP="00EA1695">
            <w:pPr>
              <w:widowControl w:val="0"/>
              <w:spacing w:after="0" w:line="240" w:lineRule="auto"/>
              <w:ind w:firstLine="580"/>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2. Группа учета, приема и размещения эвакуируемого населения</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10"/>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w:t>
            </w:r>
          </w:p>
        </w:tc>
        <w:tc>
          <w:tcPr>
            <w:tcW w:w="2014"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группы</w:t>
            </w:r>
          </w:p>
        </w:tc>
        <w:tc>
          <w:tcPr>
            <w:tcW w:w="4245"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МУ «Ельниковский Районный Дом культуры» Ельниковского муниципального района</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Лемкин Николай Иванович</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93"/>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2.</w:t>
            </w:r>
          </w:p>
        </w:tc>
        <w:tc>
          <w:tcPr>
            <w:tcW w:w="2014"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Заместитель начальника группы</w:t>
            </w:r>
          </w:p>
        </w:tc>
        <w:tc>
          <w:tcPr>
            <w:tcW w:w="4245" w:type="dxa"/>
            <w:gridSpan w:val="2"/>
            <w:shd w:val="clear" w:color="auto" w:fill="FFFFFF"/>
          </w:tcPr>
          <w:p w:rsidR="000B26F1" w:rsidRPr="000B26F1" w:rsidRDefault="000B26F1" w:rsidP="00EA1695">
            <w:pPr>
              <w:widowControl w:val="0"/>
              <w:tabs>
                <w:tab w:val="left" w:pos="2150"/>
                <w:tab w:val="right" w:pos="4027"/>
              </w:tabs>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Заведующий</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отделом</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по</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обслуживанию кинотеатра МУ «Ельниковский Районный Дом культуры»</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Ельниковского</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муниципального района</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Чекурина Ольга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Александровна</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09"/>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3.</w:t>
            </w:r>
          </w:p>
        </w:tc>
        <w:tc>
          <w:tcPr>
            <w:tcW w:w="2014"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Член группы</w:t>
            </w:r>
          </w:p>
        </w:tc>
        <w:tc>
          <w:tcPr>
            <w:tcW w:w="4245"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Методист МУ «Ельниковский Районный Дом культуры» Ельниковского муниципального района</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Малоземова Елена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Юрьевна</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6"/>
          <w:jc w:val="center"/>
        </w:trPr>
        <w:tc>
          <w:tcPr>
            <w:tcW w:w="9581" w:type="dxa"/>
            <w:gridSpan w:val="7"/>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3. Группа медицинского обеспечения эвакомероприятий</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219"/>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w:t>
            </w:r>
          </w:p>
        </w:tc>
        <w:tc>
          <w:tcPr>
            <w:tcW w:w="2014" w:type="dxa"/>
            <w:gridSpan w:val="2"/>
            <w:shd w:val="clear" w:color="auto" w:fill="FFFFFF"/>
          </w:tcPr>
          <w:p w:rsidR="000B26F1" w:rsidRPr="000B26F1" w:rsidRDefault="000B26F1" w:rsidP="00EA1695">
            <w:pPr>
              <w:widowControl w:val="0"/>
              <w:spacing w:after="124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группы</w:t>
            </w:r>
          </w:p>
        </w:tc>
        <w:tc>
          <w:tcPr>
            <w:tcW w:w="4245"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Врио заместителя главного врача по медицинскому обслуживанию населения Ельниковского района ГБУЗ РМ «Краснослободская центральная районная больница»</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(по согласованию)</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Маскаева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Анна Павловна</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44"/>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lastRenderedPageBreak/>
              <w:t>2.</w:t>
            </w:r>
          </w:p>
        </w:tc>
        <w:tc>
          <w:tcPr>
            <w:tcW w:w="2014" w:type="dxa"/>
            <w:gridSpan w:val="2"/>
            <w:shd w:val="clear" w:color="auto" w:fill="FFFFFF"/>
          </w:tcPr>
          <w:p w:rsidR="000B26F1" w:rsidRPr="000B26F1" w:rsidRDefault="000B26F1" w:rsidP="000B26F1">
            <w:pPr>
              <w:widowControl w:val="0"/>
              <w:spacing w:after="0" w:line="240" w:lineRule="auto"/>
              <w:ind w:firstLine="20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член группы</w:t>
            </w:r>
          </w:p>
        </w:tc>
        <w:tc>
          <w:tcPr>
            <w:tcW w:w="4245"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Участковый врач- терапевт поликлиники с. Ельники ГБУЗ</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РМ «Краснослободская центральная районная больница» (по согласованию)</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Малоземова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Ирина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Чингизовна</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50"/>
          <w:jc w:val="center"/>
        </w:trPr>
        <w:tc>
          <w:tcPr>
            <w:tcW w:w="9581" w:type="dxa"/>
            <w:gridSpan w:val="7"/>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4. Группа транспортного обеспечения</w:t>
            </w:r>
          </w:p>
        </w:tc>
      </w:tr>
      <w:tr w:rsidR="000B26F1" w:rsidRPr="000B26F1" w:rsidTr="00CE0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92"/>
          <w:jc w:val="center"/>
        </w:trPr>
        <w:tc>
          <w:tcPr>
            <w:tcW w:w="747" w:type="dxa"/>
            <w:gridSpan w:val="2"/>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w:t>
            </w:r>
          </w:p>
        </w:tc>
        <w:tc>
          <w:tcPr>
            <w:tcW w:w="2014" w:type="dxa"/>
            <w:gridSpan w:val="2"/>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группы</w:t>
            </w:r>
          </w:p>
        </w:tc>
        <w:tc>
          <w:tcPr>
            <w:tcW w:w="4245" w:type="dxa"/>
            <w:gridSpan w:val="2"/>
            <w:shd w:val="clear" w:color="auto" w:fill="FFFFFF"/>
          </w:tcPr>
          <w:p w:rsidR="000B26F1" w:rsidRPr="000B26F1" w:rsidRDefault="000B26F1" w:rsidP="00EA1695">
            <w:pPr>
              <w:widowControl w:val="0"/>
              <w:tabs>
                <w:tab w:val="left" w:pos="3337"/>
              </w:tabs>
              <w:spacing w:after="0" w:line="240" w:lineRule="auto"/>
              <w:ind w:left="14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Директор МБУ Ельниковского муниципального</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района</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«Служба</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хозяйственного</w:t>
            </w:r>
            <w:r w:rsidR="00EA1695" w:rsidRPr="000B26F1">
              <w:rPr>
                <w:rFonts w:ascii="Times New Roman" w:eastAsia="Times New Roman" w:hAnsi="Times New Roman"/>
                <w:sz w:val="20"/>
                <w:szCs w:val="20"/>
                <w:lang w:eastAsia="ru-RU" w:bidi="ru-RU"/>
              </w:rPr>
              <w:t xml:space="preserve"> обеспечения деятельности органов местного самоуправления . и муниципальных учреждений»</w:t>
            </w:r>
          </w:p>
        </w:tc>
        <w:tc>
          <w:tcPr>
            <w:tcW w:w="2575" w:type="dxa"/>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Кондрашкин Николай</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Васильевич</w:t>
            </w:r>
          </w:p>
        </w:tc>
      </w:tr>
      <w:tr w:rsidR="000B26F1" w:rsidRPr="000B26F1" w:rsidTr="00CE0478">
        <w:trPr>
          <w:trHeight w:hRule="exact" w:val="726"/>
          <w:jc w:val="center"/>
        </w:trPr>
        <w:tc>
          <w:tcPr>
            <w:tcW w:w="703" w:type="dxa"/>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2.</w:t>
            </w:r>
          </w:p>
        </w:tc>
        <w:tc>
          <w:tcPr>
            <w:tcW w:w="2014"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18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Член группы</w:t>
            </w:r>
          </w:p>
        </w:tc>
        <w:tc>
          <w:tcPr>
            <w:tcW w:w="4258" w:type="dxa"/>
            <w:gridSpan w:val="2"/>
            <w:tcBorders>
              <w:top w:val="single" w:sz="4" w:space="0" w:color="auto"/>
              <w:left w:val="single" w:sz="4" w:space="0" w:color="auto"/>
            </w:tcBorders>
            <w:shd w:val="clear" w:color="auto" w:fill="FFFFFF"/>
          </w:tcPr>
          <w:p w:rsidR="000B26F1" w:rsidRPr="000B26F1" w:rsidRDefault="000B26F1" w:rsidP="00EA1695">
            <w:pPr>
              <w:widowControl w:val="0"/>
              <w:tabs>
                <w:tab w:val="left" w:pos="1939"/>
                <w:tab w:val="left" w:pos="3322"/>
              </w:tabs>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Директор</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ООО</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«АТП</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Ельниковское»</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(по</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согласованию)</w:t>
            </w:r>
          </w:p>
        </w:tc>
        <w:tc>
          <w:tcPr>
            <w:tcW w:w="2606" w:type="dxa"/>
            <w:gridSpan w:val="2"/>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Суханов</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Виктор</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Алексеевич</w:t>
            </w:r>
          </w:p>
        </w:tc>
      </w:tr>
      <w:tr w:rsidR="000B26F1" w:rsidRPr="000B26F1" w:rsidTr="00CE0478">
        <w:trPr>
          <w:trHeight w:hRule="exact" w:val="686"/>
          <w:jc w:val="center"/>
        </w:trPr>
        <w:tc>
          <w:tcPr>
            <w:tcW w:w="9581" w:type="dxa"/>
            <w:gridSpan w:val="7"/>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5. Группа учета, приема и размещения эвакуируемых материальных и культурных ценностей</w:t>
            </w:r>
          </w:p>
        </w:tc>
      </w:tr>
      <w:tr w:rsidR="000B26F1" w:rsidRPr="000B26F1" w:rsidTr="00CE0478">
        <w:trPr>
          <w:trHeight w:hRule="exact" w:val="875"/>
          <w:jc w:val="center"/>
        </w:trPr>
        <w:tc>
          <w:tcPr>
            <w:tcW w:w="703" w:type="dxa"/>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w:t>
            </w:r>
          </w:p>
        </w:tc>
        <w:tc>
          <w:tcPr>
            <w:tcW w:w="2014"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группы</w:t>
            </w:r>
          </w:p>
        </w:tc>
        <w:tc>
          <w:tcPr>
            <w:tcW w:w="4258" w:type="dxa"/>
            <w:gridSpan w:val="2"/>
            <w:tcBorders>
              <w:top w:val="single" w:sz="4" w:space="0" w:color="auto"/>
              <w:left w:val="single" w:sz="4" w:space="0" w:color="auto"/>
            </w:tcBorders>
            <w:shd w:val="clear" w:color="auto" w:fill="FFFFFF"/>
          </w:tcPr>
          <w:p w:rsidR="000B26F1" w:rsidRPr="000B26F1" w:rsidRDefault="000B26F1" w:rsidP="00EA1695">
            <w:pPr>
              <w:widowControl w:val="0"/>
              <w:tabs>
                <w:tab w:val="left" w:pos="2251"/>
              </w:tabs>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Руководитель</w:t>
            </w:r>
            <w:r w:rsidR="00EA1695">
              <w:rPr>
                <w:rFonts w:ascii="Times New Roman" w:eastAsia="Times New Roman" w:hAnsi="Times New Roman"/>
                <w:sz w:val="20"/>
                <w:szCs w:val="20"/>
                <w:lang w:eastAsia="ru-RU" w:bidi="ru-RU"/>
              </w:rPr>
              <w:t xml:space="preserve"> </w:t>
            </w:r>
            <w:r w:rsidRPr="000B26F1">
              <w:rPr>
                <w:rFonts w:ascii="Times New Roman" w:eastAsia="Times New Roman" w:hAnsi="Times New Roman"/>
                <w:sz w:val="20"/>
                <w:szCs w:val="20"/>
                <w:lang w:eastAsia="ru-RU" w:bidi="ru-RU"/>
              </w:rPr>
              <w:t>аппарата</w:t>
            </w:r>
            <w:r w:rsidR="00EA1695">
              <w:rPr>
                <w:rFonts w:ascii="Times New Roman" w:eastAsia="Times New Roman" w:hAnsi="Times New Roman"/>
                <w:sz w:val="20"/>
                <w:szCs w:val="20"/>
                <w:lang w:eastAsia="ru-RU" w:bidi="ru-RU"/>
              </w:rPr>
              <w:t xml:space="preserve"> - </w:t>
            </w:r>
            <w:r w:rsidRPr="000B26F1">
              <w:rPr>
                <w:rFonts w:ascii="Times New Roman" w:eastAsia="Times New Roman" w:hAnsi="Times New Roman"/>
                <w:sz w:val="20"/>
                <w:szCs w:val="20"/>
                <w:lang w:eastAsia="ru-RU" w:bidi="ru-RU"/>
              </w:rPr>
              <w:t>начальник управления делами администрации Ельниковского муниципального района</w:t>
            </w:r>
          </w:p>
        </w:tc>
        <w:tc>
          <w:tcPr>
            <w:tcW w:w="2606" w:type="dxa"/>
            <w:gridSpan w:val="2"/>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Кулькова Любовь</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Александровна</w:t>
            </w:r>
          </w:p>
        </w:tc>
      </w:tr>
      <w:tr w:rsidR="000B26F1" w:rsidRPr="000B26F1" w:rsidTr="00CE0478">
        <w:trPr>
          <w:trHeight w:hRule="exact" w:val="547"/>
          <w:jc w:val="center"/>
        </w:trPr>
        <w:tc>
          <w:tcPr>
            <w:tcW w:w="703" w:type="dxa"/>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2.</w:t>
            </w:r>
          </w:p>
        </w:tc>
        <w:tc>
          <w:tcPr>
            <w:tcW w:w="2014"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Член группы</w:t>
            </w:r>
          </w:p>
        </w:tc>
        <w:tc>
          <w:tcPr>
            <w:tcW w:w="4258"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Директор МУ «Ельниковский историко-краеведческий музей»</w:t>
            </w:r>
          </w:p>
        </w:tc>
        <w:tc>
          <w:tcPr>
            <w:tcW w:w="2606" w:type="dxa"/>
            <w:gridSpan w:val="2"/>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Шашанова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Татьяна Анатольевна</w:t>
            </w:r>
          </w:p>
        </w:tc>
      </w:tr>
      <w:tr w:rsidR="000B26F1" w:rsidRPr="000B26F1" w:rsidTr="00CE0478">
        <w:trPr>
          <w:trHeight w:hRule="exact" w:val="350"/>
          <w:jc w:val="center"/>
        </w:trPr>
        <w:tc>
          <w:tcPr>
            <w:tcW w:w="9581" w:type="dxa"/>
            <w:gridSpan w:val="7"/>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b/>
                <w:bCs/>
                <w:sz w:val="20"/>
                <w:szCs w:val="20"/>
                <w:lang w:eastAsia="ru-RU" w:bidi="ru-RU"/>
              </w:rPr>
              <w:t>6. Группа оповещения, информирования и связи</w:t>
            </w:r>
          </w:p>
        </w:tc>
      </w:tr>
      <w:tr w:rsidR="000B26F1" w:rsidRPr="000B26F1" w:rsidTr="00CE0478">
        <w:trPr>
          <w:trHeight w:hRule="exact" w:val="659"/>
          <w:jc w:val="center"/>
        </w:trPr>
        <w:tc>
          <w:tcPr>
            <w:tcW w:w="703" w:type="dxa"/>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1.</w:t>
            </w:r>
          </w:p>
        </w:tc>
        <w:tc>
          <w:tcPr>
            <w:tcW w:w="2014"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группы</w:t>
            </w:r>
          </w:p>
        </w:tc>
        <w:tc>
          <w:tcPr>
            <w:tcW w:w="4258"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Начальник МКУ «ЕДДС»</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Ельниковского муниципального района»</w:t>
            </w:r>
          </w:p>
        </w:tc>
        <w:tc>
          <w:tcPr>
            <w:tcW w:w="2606" w:type="dxa"/>
            <w:gridSpan w:val="2"/>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Тутыгина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Ольга Ивановна</w:t>
            </w:r>
          </w:p>
        </w:tc>
      </w:tr>
      <w:tr w:rsidR="000B26F1" w:rsidRPr="000B26F1" w:rsidTr="00CE0478">
        <w:trPr>
          <w:trHeight w:hRule="exact" w:val="569"/>
          <w:jc w:val="center"/>
        </w:trPr>
        <w:tc>
          <w:tcPr>
            <w:tcW w:w="703" w:type="dxa"/>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2.</w:t>
            </w:r>
          </w:p>
        </w:tc>
        <w:tc>
          <w:tcPr>
            <w:tcW w:w="2014"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ind w:firstLine="18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Член группы</w:t>
            </w:r>
          </w:p>
        </w:tc>
        <w:tc>
          <w:tcPr>
            <w:tcW w:w="4258" w:type="dxa"/>
            <w:gridSpan w:val="2"/>
            <w:tcBorders>
              <w:top w:val="single" w:sz="4" w:space="0" w:color="auto"/>
              <w:lef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Главный редактор газеты</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«Ельниковская трибуна» (по согласованию)</w:t>
            </w:r>
          </w:p>
        </w:tc>
        <w:tc>
          <w:tcPr>
            <w:tcW w:w="2606" w:type="dxa"/>
            <w:gridSpan w:val="2"/>
            <w:tcBorders>
              <w:top w:val="single" w:sz="4" w:space="0" w:color="auto"/>
              <w:left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Владимирова</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Светлана Геннадьевна</w:t>
            </w:r>
          </w:p>
        </w:tc>
      </w:tr>
      <w:tr w:rsidR="000B26F1" w:rsidRPr="000B26F1" w:rsidTr="00CE0478">
        <w:trPr>
          <w:trHeight w:hRule="exact" w:val="988"/>
          <w:jc w:val="center"/>
        </w:trPr>
        <w:tc>
          <w:tcPr>
            <w:tcW w:w="703" w:type="dxa"/>
            <w:tcBorders>
              <w:top w:val="single" w:sz="4" w:space="0" w:color="auto"/>
              <w:left w:val="single" w:sz="4" w:space="0" w:color="auto"/>
              <w:bottom w:val="single" w:sz="4" w:space="0" w:color="auto"/>
            </w:tcBorders>
            <w:shd w:val="clear" w:color="auto" w:fill="FFFFFF"/>
          </w:tcPr>
          <w:p w:rsidR="000B26F1" w:rsidRPr="000B26F1" w:rsidRDefault="000B26F1" w:rsidP="000B26F1">
            <w:pPr>
              <w:widowControl w:val="0"/>
              <w:spacing w:after="0" w:line="240" w:lineRule="auto"/>
              <w:ind w:firstLine="22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3.</w:t>
            </w:r>
          </w:p>
        </w:tc>
        <w:tc>
          <w:tcPr>
            <w:tcW w:w="2014" w:type="dxa"/>
            <w:gridSpan w:val="2"/>
            <w:tcBorders>
              <w:top w:val="single" w:sz="4" w:space="0" w:color="auto"/>
              <w:left w:val="single" w:sz="4" w:space="0" w:color="auto"/>
              <w:bottom w:val="single" w:sz="4" w:space="0" w:color="auto"/>
            </w:tcBorders>
            <w:shd w:val="clear" w:color="auto" w:fill="FFFFFF"/>
          </w:tcPr>
          <w:p w:rsidR="000B26F1" w:rsidRPr="000B26F1" w:rsidRDefault="000B26F1" w:rsidP="000B26F1">
            <w:pPr>
              <w:widowControl w:val="0"/>
              <w:spacing w:after="0" w:line="240" w:lineRule="auto"/>
              <w:ind w:firstLine="180"/>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Член группы</w:t>
            </w:r>
          </w:p>
        </w:tc>
        <w:tc>
          <w:tcPr>
            <w:tcW w:w="4258" w:type="dxa"/>
            <w:gridSpan w:val="2"/>
            <w:tcBorders>
              <w:top w:val="single" w:sz="4" w:space="0" w:color="auto"/>
              <w:left w:val="single" w:sz="4" w:space="0" w:color="auto"/>
              <w:bottom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Мастер по обслуживанию абонентов Краснослободского сервисного центра филиала в Республике Мордовия ПАО «Ростелеком» (по согласованию)</w:t>
            </w:r>
          </w:p>
        </w:tc>
        <w:tc>
          <w:tcPr>
            <w:tcW w:w="2606" w:type="dxa"/>
            <w:gridSpan w:val="2"/>
            <w:tcBorders>
              <w:top w:val="single" w:sz="4" w:space="0" w:color="auto"/>
              <w:left w:val="single" w:sz="4" w:space="0" w:color="auto"/>
              <w:bottom w:val="single" w:sz="4" w:space="0" w:color="auto"/>
              <w:right w:val="single" w:sz="4" w:space="0" w:color="auto"/>
            </w:tcBorders>
            <w:shd w:val="clear" w:color="auto" w:fill="FFFFFF"/>
          </w:tcPr>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Маслов</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Василий</w:t>
            </w:r>
          </w:p>
          <w:p w:rsidR="000B26F1" w:rsidRPr="000B26F1" w:rsidRDefault="000B26F1" w:rsidP="000B26F1">
            <w:pPr>
              <w:widowControl w:val="0"/>
              <w:spacing w:after="0" w:line="240" w:lineRule="auto"/>
              <w:jc w:val="center"/>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Степанович</w:t>
            </w:r>
          </w:p>
        </w:tc>
      </w:tr>
    </w:tbl>
    <w:p w:rsidR="000B26F1" w:rsidRPr="000B26F1" w:rsidRDefault="000B26F1" w:rsidP="00EA1695">
      <w:pPr>
        <w:widowControl w:val="0"/>
        <w:spacing w:after="0" w:line="240" w:lineRule="auto"/>
        <w:rPr>
          <w:rFonts w:ascii="Times New Roman" w:eastAsia="Courier New" w:hAnsi="Times New Roman"/>
          <w:sz w:val="20"/>
          <w:szCs w:val="20"/>
          <w:lang w:eastAsia="ru-RU" w:bidi="ru-RU"/>
        </w:rPr>
      </w:pPr>
    </w:p>
    <w:p w:rsidR="000B26F1" w:rsidRPr="000B26F1" w:rsidRDefault="000B26F1" w:rsidP="00EA1695">
      <w:pPr>
        <w:widowControl w:val="0"/>
        <w:spacing w:after="0" w:line="240" w:lineRule="auto"/>
        <w:ind w:firstLine="660"/>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2. Настоящее постановление вступает в силу со дня его официального опубликования.</w:t>
      </w:r>
    </w:p>
    <w:p w:rsidR="000B26F1" w:rsidRPr="000B26F1" w:rsidRDefault="000B26F1" w:rsidP="000B26F1">
      <w:pPr>
        <w:widowControl w:val="0"/>
        <w:spacing w:after="0" w:line="240" w:lineRule="auto"/>
        <w:rPr>
          <w:rFonts w:ascii="Times New Roman" w:eastAsia="Times New Roman" w:hAnsi="Times New Roman"/>
          <w:sz w:val="20"/>
          <w:szCs w:val="20"/>
          <w:lang w:eastAsia="ru-RU" w:bidi="ru-RU"/>
        </w:rPr>
      </w:pPr>
    </w:p>
    <w:p w:rsidR="000B26F1" w:rsidRPr="000B26F1" w:rsidRDefault="000B26F1" w:rsidP="000B26F1">
      <w:pPr>
        <w:widowControl w:val="0"/>
        <w:spacing w:after="0" w:line="240" w:lineRule="auto"/>
        <w:rPr>
          <w:rFonts w:ascii="Times New Roman" w:eastAsia="Times New Roman" w:hAnsi="Times New Roman"/>
          <w:sz w:val="20"/>
          <w:szCs w:val="20"/>
          <w:lang w:eastAsia="ru-RU" w:bidi="ru-RU"/>
        </w:rPr>
      </w:pPr>
      <w:r w:rsidRPr="000B26F1">
        <w:rPr>
          <w:rFonts w:ascii="Times New Roman" w:eastAsia="Times New Roman" w:hAnsi="Times New Roman"/>
          <w:sz w:val="20"/>
          <w:szCs w:val="20"/>
          <w:lang w:eastAsia="ru-RU" w:bidi="ru-RU"/>
        </w:rPr>
        <w:t>Глава Ельниковского муниципального района                                                                     Ю.А. Бекешев</w:t>
      </w:r>
    </w:p>
    <w:p w:rsidR="000B26F1" w:rsidRDefault="000B26F1" w:rsidP="000747C3">
      <w:pPr>
        <w:spacing w:after="0" w:line="240" w:lineRule="auto"/>
        <w:jc w:val="both"/>
        <w:rPr>
          <w:rFonts w:ascii="Times New Roman" w:hAnsi="Times New Roman"/>
          <w:b/>
          <w:sz w:val="20"/>
          <w:szCs w:val="20"/>
        </w:rPr>
      </w:pPr>
    </w:p>
    <w:p w:rsidR="00EA1695" w:rsidRDefault="00934AFE" w:rsidP="000747C3">
      <w:pPr>
        <w:spacing w:after="0" w:line="240" w:lineRule="auto"/>
        <w:jc w:val="both"/>
        <w:rPr>
          <w:rFonts w:ascii="Times New Roman" w:hAnsi="Times New Roman"/>
          <w:b/>
          <w:sz w:val="20"/>
          <w:szCs w:val="20"/>
        </w:rPr>
      </w:pPr>
      <w:r>
        <w:rPr>
          <w:rFonts w:ascii="Times New Roman" w:hAnsi="Times New Roman"/>
          <w:b/>
          <w:sz w:val="20"/>
          <w:szCs w:val="20"/>
        </w:rPr>
        <w:t xml:space="preserve">26. </w:t>
      </w:r>
      <w:r w:rsidR="00600ECE" w:rsidRPr="00600ECE">
        <w:rPr>
          <w:rFonts w:ascii="Times New Roman" w:hAnsi="Times New Roman"/>
          <w:b/>
          <w:sz w:val="20"/>
          <w:szCs w:val="20"/>
        </w:rPr>
        <w:t>Постановление администрации Ельниковского муниципального района от 13.03.2025 № 98 «О внесении изменений в постановление администрации Ельниковского муниципального района Республики Мордовия от 03.11.2015 № 585 «Об утверждении Муниципальной программы Ельниковского муниципального района Республики Мордовия "Развитие автомобильных дорог на 2015-2022 годы»</w:t>
      </w:r>
    </w:p>
    <w:p w:rsidR="00600ECE" w:rsidRDefault="00600ECE" w:rsidP="000747C3">
      <w:pPr>
        <w:spacing w:after="0" w:line="240" w:lineRule="auto"/>
        <w:jc w:val="both"/>
        <w:rPr>
          <w:rFonts w:ascii="Times New Roman" w:hAnsi="Times New Roman"/>
          <w:b/>
          <w:sz w:val="20"/>
          <w:szCs w:val="20"/>
        </w:rPr>
      </w:pPr>
    </w:p>
    <w:p w:rsidR="00600ECE" w:rsidRPr="00600ECE" w:rsidRDefault="00600ECE" w:rsidP="00600ECE">
      <w:pPr>
        <w:keepNext/>
        <w:widowControl w:val="0"/>
        <w:suppressAutoHyphens/>
        <w:autoSpaceDN w:val="0"/>
        <w:spacing w:after="0" w:line="240" w:lineRule="auto"/>
        <w:ind w:firstLine="567"/>
        <w:jc w:val="both"/>
        <w:textAlignment w:val="baseline"/>
        <w:outlineLvl w:val="2"/>
        <w:rPr>
          <w:rFonts w:ascii="Times New Roman" w:eastAsia="Times New Roman" w:hAnsi="Times New Roman"/>
          <w:b/>
          <w:bCs/>
          <w:kern w:val="3"/>
          <w:sz w:val="20"/>
          <w:szCs w:val="20"/>
          <w:lang w:eastAsia="ja-JP" w:bidi="fa-IR"/>
        </w:rPr>
      </w:pPr>
      <w:r w:rsidRPr="00600ECE">
        <w:rPr>
          <w:rFonts w:ascii="Times New Roman" w:eastAsia="Times New Roman" w:hAnsi="Times New Roman"/>
          <w:kern w:val="3"/>
          <w:sz w:val="20"/>
          <w:szCs w:val="20"/>
          <w:lang w:val="de-DE" w:eastAsia="ja-JP" w:bidi="fa-IR"/>
        </w:rPr>
        <w:t xml:space="preserve">Администрация Ельниковского муниципального района Республики Мордовия </w:t>
      </w:r>
      <w:r w:rsidRPr="00600ECE">
        <w:rPr>
          <w:rFonts w:ascii="Times New Roman" w:eastAsia="Times New Roman" w:hAnsi="Times New Roman"/>
          <w:b/>
          <w:bCs/>
          <w:kern w:val="3"/>
          <w:sz w:val="20"/>
          <w:szCs w:val="20"/>
          <w:lang w:eastAsia="ja-JP" w:bidi="fa-IR"/>
        </w:rPr>
        <w:t xml:space="preserve">п </w:t>
      </w:r>
      <w:r w:rsidRPr="00600ECE">
        <w:rPr>
          <w:rFonts w:ascii="Times New Roman" w:eastAsia="Times New Roman" w:hAnsi="Times New Roman"/>
          <w:b/>
          <w:bCs/>
          <w:kern w:val="3"/>
          <w:sz w:val="20"/>
          <w:szCs w:val="20"/>
          <w:lang w:val="de-DE" w:eastAsia="ja-JP" w:bidi="fa-IR"/>
        </w:rPr>
        <w:t>о с т а н о в л я е т:</w:t>
      </w:r>
    </w:p>
    <w:p w:rsidR="00600ECE" w:rsidRPr="00600ECE" w:rsidRDefault="00600ECE" w:rsidP="00600ECE">
      <w:pPr>
        <w:keepNext/>
        <w:widowControl w:val="0"/>
        <w:suppressAutoHyphens/>
        <w:autoSpaceDN w:val="0"/>
        <w:spacing w:after="0" w:line="240" w:lineRule="auto"/>
        <w:ind w:firstLine="567"/>
        <w:jc w:val="both"/>
        <w:textAlignment w:val="baseline"/>
        <w:outlineLvl w:val="2"/>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1</w:t>
      </w:r>
      <w:r w:rsidRPr="00600ECE">
        <w:rPr>
          <w:rFonts w:ascii="Times New Roman" w:eastAsia="Times New Roman" w:hAnsi="Times New Roman"/>
          <w:color w:val="000000"/>
          <w:sz w:val="20"/>
          <w:szCs w:val="20"/>
          <w:lang w:eastAsia="ru-RU"/>
        </w:rPr>
        <w:t>. Внести в  Муниципальную  программу Ельниковского муниципального района Республики Мордовия "Развитие автомобильных дорог на 2015-2022 годы», утвержденную  постановлением  администрации Ельниковского муниципального района Республики Мордовия  от 03.11.2015  № 585  «Об утверждении Муниципальной  программы Ельниковского муниципального района Республики Мордовия "Развитие автомобильных дорог на 2015-2022 годы»» (с изменениями, внесенными постановлениями администрации  Ельниковского   муниципального района  от  16.03.2016  № 89, от 06.03.2017 №122, от 28.03.2018 №147, от 28.03.2019 от №120, 27.02.2020 №82, от 17.06.2020 №222,</w:t>
      </w:r>
      <w:r w:rsidRPr="00600ECE">
        <w:rPr>
          <w:rFonts w:ascii="Times New Roman" w:eastAsia="Times New Roman" w:hAnsi="Times New Roman"/>
          <w:sz w:val="20"/>
          <w:szCs w:val="20"/>
          <w:lang w:eastAsia="ru-RU"/>
        </w:rPr>
        <w:t xml:space="preserve"> от10.12.2020 №502, от 29.07.2021 №246, от 01.07.2022 №233, от 15.11.2022 №426, от 13.09.2023 №349</w:t>
      </w:r>
      <w:r w:rsidRPr="00600ECE">
        <w:rPr>
          <w:rFonts w:ascii="Times New Roman" w:eastAsia="Times New Roman" w:hAnsi="Times New Roman"/>
          <w:color w:val="000000"/>
          <w:sz w:val="20"/>
          <w:szCs w:val="20"/>
          <w:lang w:eastAsia="ru-RU"/>
        </w:rPr>
        <w:t>), изменения, изложив ее в следующей редакции:</w:t>
      </w:r>
    </w:p>
    <w:p w:rsidR="00600ECE" w:rsidRPr="00600ECE" w:rsidRDefault="00600ECE" w:rsidP="00600ECE">
      <w:pPr>
        <w:widowControl w:val="0"/>
        <w:autoSpaceDE w:val="0"/>
        <w:autoSpaceDN w:val="0"/>
        <w:adjustRightInd w:val="0"/>
        <w:spacing w:after="0" w:line="240" w:lineRule="auto"/>
        <w:ind w:left="-360" w:firstLine="567"/>
        <w:jc w:val="right"/>
        <w:outlineLvl w:val="0"/>
        <w:rPr>
          <w:rFonts w:ascii="Times New Roman" w:eastAsia="Times New Roman" w:hAnsi="Times New Roman"/>
          <w:b/>
          <w:bCs/>
          <w:sz w:val="20"/>
          <w:szCs w:val="20"/>
          <w:lang w:eastAsia="ru-RU"/>
        </w:rPr>
      </w:pPr>
      <w:r w:rsidRPr="00600ECE">
        <w:rPr>
          <w:rFonts w:ascii="Times New Roman" w:eastAsia="Times New Roman" w:hAnsi="Times New Roman"/>
          <w:b/>
          <w:bCs/>
          <w:color w:val="26282F"/>
          <w:sz w:val="20"/>
          <w:szCs w:val="20"/>
          <w:lang w:eastAsia="ru-RU"/>
        </w:rPr>
        <w:t xml:space="preserve">                      «</w:t>
      </w:r>
      <w:r w:rsidRPr="00600ECE">
        <w:rPr>
          <w:rFonts w:ascii="Times New Roman" w:eastAsia="Times New Roman" w:hAnsi="Times New Roman"/>
          <w:b/>
          <w:bCs/>
          <w:sz w:val="20"/>
          <w:szCs w:val="20"/>
          <w:lang w:eastAsia="ru-RU"/>
        </w:rPr>
        <w:t>УТВЕРЖДЕНА</w:t>
      </w:r>
    </w:p>
    <w:p w:rsidR="00600ECE" w:rsidRPr="00600ECE" w:rsidRDefault="00600ECE" w:rsidP="00600ECE">
      <w:pPr>
        <w:widowControl w:val="0"/>
        <w:autoSpaceDE w:val="0"/>
        <w:autoSpaceDN w:val="0"/>
        <w:adjustRightInd w:val="0"/>
        <w:spacing w:after="0" w:line="240" w:lineRule="auto"/>
        <w:ind w:firstLine="567"/>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                                                                     постановлением администрации Ельниковского</w:t>
      </w:r>
    </w:p>
    <w:p w:rsidR="00600ECE" w:rsidRPr="00600ECE" w:rsidRDefault="00600ECE" w:rsidP="00600ECE">
      <w:pPr>
        <w:widowControl w:val="0"/>
        <w:autoSpaceDE w:val="0"/>
        <w:autoSpaceDN w:val="0"/>
        <w:adjustRightInd w:val="0"/>
        <w:spacing w:after="0" w:line="240" w:lineRule="auto"/>
        <w:ind w:firstLine="567"/>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муниципального района</w:t>
      </w:r>
    </w:p>
    <w:p w:rsidR="00600ECE" w:rsidRPr="00600ECE" w:rsidRDefault="00600ECE" w:rsidP="00600ECE">
      <w:pPr>
        <w:widowControl w:val="0"/>
        <w:autoSpaceDE w:val="0"/>
        <w:autoSpaceDN w:val="0"/>
        <w:adjustRightInd w:val="0"/>
        <w:spacing w:after="0" w:line="240" w:lineRule="auto"/>
        <w:ind w:firstLine="567"/>
        <w:jc w:val="right"/>
        <w:rPr>
          <w:rFonts w:ascii="Times New Roman" w:eastAsia="Times New Roman" w:hAnsi="Times New Roman"/>
          <w:sz w:val="20"/>
          <w:szCs w:val="20"/>
          <w:u w:val="single"/>
          <w:lang w:eastAsia="ru-RU"/>
        </w:rPr>
      </w:pPr>
      <w:r w:rsidRPr="00600ECE">
        <w:rPr>
          <w:rFonts w:ascii="Times New Roman" w:eastAsia="Times New Roman" w:hAnsi="Times New Roman"/>
          <w:sz w:val="20"/>
          <w:szCs w:val="20"/>
          <w:u w:val="single"/>
          <w:lang w:eastAsia="ru-RU"/>
        </w:rPr>
        <w:t xml:space="preserve">от  03.11. 2015  №585                   </w:t>
      </w:r>
    </w:p>
    <w:p w:rsidR="00600ECE" w:rsidRPr="00600ECE" w:rsidRDefault="00600ECE" w:rsidP="00600ECE">
      <w:pPr>
        <w:widowControl w:val="0"/>
        <w:autoSpaceDE w:val="0"/>
        <w:autoSpaceDN w:val="0"/>
        <w:adjustRightInd w:val="0"/>
        <w:spacing w:after="0" w:line="240" w:lineRule="auto"/>
        <w:ind w:firstLine="567"/>
        <w:jc w:val="right"/>
        <w:outlineLvl w:val="0"/>
        <w:rPr>
          <w:rFonts w:ascii="Times New Roman" w:eastAsia="Times New Roman" w:hAnsi="Times New Roman"/>
          <w:color w:val="26282F"/>
          <w:sz w:val="20"/>
          <w:szCs w:val="20"/>
          <w:lang w:eastAsia="ru-RU"/>
        </w:rPr>
      </w:pPr>
      <w:r w:rsidRPr="00600ECE">
        <w:rPr>
          <w:rFonts w:ascii="Times New Roman" w:eastAsia="Times New Roman" w:hAnsi="Times New Roman"/>
          <w:color w:val="26282F"/>
          <w:sz w:val="20"/>
          <w:szCs w:val="20"/>
          <w:lang w:eastAsia="ru-RU"/>
        </w:rPr>
        <w:t xml:space="preserve">(в редакции постановления администрации </w:t>
      </w:r>
    </w:p>
    <w:p w:rsidR="00600ECE" w:rsidRPr="00600ECE" w:rsidRDefault="00600ECE" w:rsidP="00600ECE">
      <w:pPr>
        <w:widowControl w:val="0"/>
        <w:autoSpaceDE w:val="0"/>
        <w:autoSpaceDN w:val="0"/>
        <w:adjustRightInd w:val="0"/>
        <w:spacing w:after="0" w:line="240" w:lineRule="auto"/>
        <w:ind w:firstLine="567"/>
        <w:jc w:val="right"/>
        <w:outlineLvl w:val="0"/>
        <w:rPr>
          <w:rFonts w:ascii="Times New Roman" w:eastAsia="Times New Roman" w:hAnsi="Times New Roman"/>
          <w:color w:val="26282F"/>
          <w:sz w:val="20"/>
          <w:szCs w:val="20"/>
          <w:lang w:eastAsia="ru-RU"/>
        </w:rPr>
      </w:pPr>
      <w:r w:rsidRPr="00600ECE">
        <w:rPr>
          <w:rFonts w:ascii="Times New Roman" w:eastAsia="Times New Roman" w:hAnsi="Times New Roman"/>
          <w:color w:val="26282F"/>
          <w:sz w:val="20"/>
          <w:szCs w:val="20"/>
          <w:lang w:eastAsia="ru-RU"/>
        </w:rPr>
        <w:lastRenderedPageBreak/>
        <w:t>Ельниковского муниципального района</w:t>
      </w:r>
    </w:p>
    <w:p w:rsidR="00600ECE" w:rsidRPr="00600ECE" w:rsidRDefault="00600ECE" w:rsidP="00600ECE">
      <w:pPr>
        <w:widowControl w:val="0"/>
        <w:autoSpaceDE w:val="0"/>
        <w:autoSpaceDN w:val="0"/>
        <w:adjustRightInd w:val="0"/>
        <w:spacing w:after="0" w:line="240" w:lineRule="auto"/>
        <w:ind w:firstLine="567"/>
        <w:jc w:val="right"/>
        <w:outlineLvl w:val="0"/>
        <w:rPr>
          <w:rFonts w:ascii="Times New Roman" w:eastAsia="Times New Roman" w:hAnsi="Times New Roman"/>
          <w:color w:val="26282F"/>
          <w:sz w:val="20"/>
          <w:szCs w:val="20"/>
          <w:lang w:eastAsia="ru-RU"/>
        </w:rPr>
      </w:pPr>
      <w:r w:rsidRPr="00600ECE">
        <w:rPr>
          <w:rFonts w:ascii="Times New Roman" w:eastAsia="Times New Roman" w:hAnsi="Times New Roman"/>
          <w:color w:val="26282F"/>
          <w:sz w:val="20"/>
          <w:szCs w:val="20"/>
          <w:lang w:eastAsia="ru-RU"/>
        </w:rPr>
        <w:t>от 13.03.2025 № 98)</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600ECE">
        <w:rPr>
          <w:rFonts w:ascii="Times New Roman" w:eastAsia="Times New Roman" w:hAnsi="Times New Roman"/>
          <w:b/>
          <w:bCs/>
          <w:color w:val="26282F"/>
          <w:sz w:val="20"/>
          <w:szCs w:val="20"/>
          <w:lang w:eastAsia="ru-RU"/>
        </w:rPr>
        <w:t>«Муниципальная программа</w:t>
      </w:r>
      <w:r>
        <w:rPr>
          <w:rFonts w:ascii="Times New Roman" w:eastAsia="Times New Roman" w:hAnsi="Times New Roman"/>
          <w:b/>
          <w:bCs/>
          <w:color w:val="26282F"/>
          <w:sz w:val="20"/>
          <w:szCs w:val="20"/>
          <w:lang w:eastAsia="ru-RU"/>
        </w:rPr>
        <w:t xml:space="preserve"> </w:t>
      </w:r>
      <w:r w:rsidRPr="00600ECE">
        <w:rPr>
          <w:rFonts w:ascii="Times New Roman" w:eastAsia="Times New Roman" w:hAnsi="Times New Roman"/>
          <w:b/>
          <w:bCs/>
          <w:color w:val="26282F"/>
          <w:sz w:val="20"/>
          <w:szCs w:val="20"/>
          <w:lang w:eastAsia="ru-RU"/>
        </w:rPr>
        <w:t>Ельниковского муниципального района</w:t>
      </w:r>
      <w:r>
        <w:rPr>
          <w:rFonts w:ascii="Times New Roman" w:eastAsia="Times New Roman" w:hAnsi="Times New Roman"/>
          <w:b/>
          <w:bCs/>
          <w:color w:val="26282F"/>
          <w:sz w:val="20"/>
          <w:szCs w:val="20"/>
          <w:lang w:eastAsia="ru-RU"/>
        </w:rPr>
        <w:t xml:space="preserve"> </w:t>
      </w:r>
      <w:r w:rsidRPr="00600ECE">
        <w:rPr>
          <w:rFonts w:ascii="Times New Roman" w:eastAsia="Times New Roman" w:hAnsi="Times New Roman"/>
          <w:b/>
          <w:bCs/>
          <w:color w:val="26282F"/>
          <w:sz w:val="20"/>
          <w:szCs w:val="20"/>
          <w:lang w:eastAsia="ru-RU"/>
        </w:rPr>
        <w:t xml:space="preserve"> Республики Мордовия </w:t>
      </w:r>
      <w:r>
        <w:rPr>
          <w:rFonts w:ascii="Times New Roman" w:eastAsia="Times New Roman" w:hAnsi="Times New Roman"/>
          <w:b/>
          <w:bCs/>
          <w:color w:val="26282F"/>
          <w:sz w:val="20"/>
          <w:szCs w:val="20"/>
          <w:lang w:eastAsia="ru-RU"/>
        </w:rPr>
        <w:t xml:space="preserve"> </w:t>
      </w:r>
      <w:r w:rsidRPr="00600ECE">
        <w:rPr>
          <w:rFonts w:ascii="Times New Roman" w:eastAsia="Times New Roman" w:hAnsi="Times New Roman"/>
          <w:b/>
          <w:bCs/>
          <w:color w:val="26282F"/>
          <w:sz w:val="20"/>
          <w:szCs w:val="20"/>
          <w:lang w:eastAsia="ru-RU"/>
        </w:rPr>
        <w:t>"Развитие автомобильных дорог на 2023-2030 годы"</w:t>
      </w:r>
      <w:bookmarkStart w:id="8" w:name="sub_1111"/>
      <w:r>
        <w:rPr>
          <w:rFonts w:ascii="Times New Roman" w:eastAsia="Times New Roman" w:hAnsi="Times New Roman"/>
          <w:b/>
          <w:bCs/>
          <w:color w:val="26282F"/>
          <w:sz w:val="20"/>
          <w:szCs w:val="20"/>
          <w:lang w:eastAsia="ru-RU"/>
        </w:rPr>
        <w:t xml:space="preserve"> </w:t>
      </w:r>
      <w:r w:rsidRPr="00600ECE">
        <w:rPr>
          <w:rFonts w:ascii="Times New Roman" w:eastAsia="Times New Roman" w:hAnsi="Times New Roman"/>
          <w:b/>
          <w:bCs/>
          <w:color w:val="26282F"/>
          <w:sz w:val="20"/>
          <w:szCs w:val="20"/>
          <w:lang w:eastAsia="ru-RU"/>
        </w:rPr>
        <w:t>Паспорт</w:t>
      </w:r>
      <w:r>
        <w:rPr>
          <w:rFonts w:ascii="Times New Roman" w:eastAsia="Times New Roman" w:hAnsi="Times New Roman"/>
          <w:b/>
          <w:bCs/>
          <w:color w:val="26282F"/>
          <w:sz w:val="20"/>
          <w:szCs w:val="20"/>
          <w:lang w:eastAsia="ru-RU"/>
        </w:rPr>
        <w:t xml:space="preserve"> </w:t>
      </w:r>
      <w:r w:rsidRPr="00600ECE">
        <w:rPr>
          <w:rFonts w:ascii="Times New Roman" w:eastAsia="Times New Roman" w:hAnsi="Times New Roman"/>
          <w:b/>
          <w:bCs/>
          <w:color w:val="26282F"/>
          <w:sz w:val="20"/>
          <w:szCs w:val="20"/>
          <w:lang w:eastAsia="ru-RU"/>
        </w:rPr>
        <w:t>муниципальной программы</w:t>
      </w:r>
    </w:p>
    <w:bookmarkEnd w:id="8"/>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5576"/>
      </w:tblGrid>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Наименование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муниципальная программа Ельниковского муниципального района Республики Мордовия "Развитие автомобильных дорог на 2023-2030годы" (далее – Муниципальная программа)</w:t>
            </w: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b/>
                <w:bCs/>
                <w:color w:val="26282F"/>
                <w:sz w:val="20"/>
                <w:szCs w:val="20"/>
                <w:lang w:eastAsia="ru-RU"/>
              </w:rPr>
            </w:pPr>
            <w:r w:rsidRPr="00600ECE">
              <w:rPr>
                <w:rFonts w:ascii="Times New Roman" w:eastAsia="Times New Roman" w:hAnsi="Times New Roman"/>
                <w:b/>
                <w:bCs/>
                <w:color w:val="26282F"/>
                <w:sz w:val="20"/>
                <w:szCs w:val="20"/>
                <w:lang w:eastAsia="ru-RU"/>
              </w:rPr>
              <w:t>Муниципальный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r w:rsidRPr="00600ECE">
              <w:rPr>
                <w:rFonts w:ascii="Times New Roman" w:eastAsia="Times New Roman" w:hAnsi="Times New Roman"/>
                <w:b/>
                <w:sz w:val="20"/>
                <w:szCs w:val="20"/>
                <w:lang w:eastAsia="ru-RU"/>
              </w:rPr>
              <w:t>заказчик-координатор</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Цели Муниципальной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совершенствование и развитие сети автомобильных дорог, повышение их транспортно-эксплуатационных характеристик,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Республики Мордовия</w:t>
            </w: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Задачи Муниципальной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сохранение существующей сети автомобильных дорог общего пользования местного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Целевые индикаторы и показатели Муниципальной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протяженность сети автомобильных дорог общего пользования  местного значения на территории Ельниковского муниципального района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объем ввода в эксплуатацию после строительства и реконструкции автомобильных дорог общего пользования местного значения на территории Ельниковского муниципального района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протяженность участков автомобильных дорог местного значения, прошедших капитальный ремонт и ремонт</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Этапы и сроки реализации Муниципальной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реализация Муниципальной программы рассчитана на 8 лет (с 2023 года по 2030 год) в один этап, обеспечивающий непрерывность решения поставленных задач. В Муниципальной программе предусматривается четкое осуществление политики в области дорожного хозяйства Ельниковского муниципального района Республики Мордовия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Объемы бюджетных ассигнований Муниципальной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общий объем финансирования мероприятий Муниципальной  программы в 2023 - 2030 годах составит 103777,52  тыс. рублей, том числе по годам:</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2023 году – 33634,00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2024 году – 19671,600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2025 году – 27227,92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2026 году –  9964,50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2027 году – 13279,50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2028 году –    -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2029 году –    -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2030 году –    -       тыс. рублей;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600ECE" w:rsidRPr="00600ECE" w:rsidTr="00CE0478">
        <w:tc>
          <w:tcPr>
            <w:tcW w:w="378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 xml:space="preserve">Ожидаемые результаты </w:t>
            </w:r>
            <w:r w:rsidRPr="00600ECE">
              <w:rPr>
                <w:rFonts w:ascii="Times New Roman" w:eastAsia="Times New Roman" w:hAnsi="Times New Roman"/>
                <w:b/>
                <w:bCs/>
                <w:color w:val="26282F"/>
                <w:sz w:val="20"/>
                <w:szCs w:val="20"/>
                <w:lang w:eastAsia="ru-RU"/>
              </w:rPr>
              <w:lastRenderedPageBreak/>
              <w:t>реализации Муниципальной программы</w:t>
            </w:r>
          </w:p>
        </w:tc>
        <w:tc>
          <w:tcPr>
            <w:tcW w:w="5576"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lastRenderedPageBreak/>
              <w:t xml:space="preserve">в результате реализации Муниципальной программы к </w:t>
            </w:r>
            <w:r w:rsidRPr="00600ECE">
              <w:rPr>
                <w:rFonts w:ascii="Times New Roman" w:eastAsia="Times New Roman" w:hAnsi="Times New Roman"/>
                <w:sz w:val="20"/>
                <w:szCs w:val="20"/>
                <w:lang w:eastAsia="ru-RU"/>
              </w:rPr>
              <w:lastRenderedPageBreak/>
              <w:t>2030 году программы предполагается получить следующие результаты: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Увеличится: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протяженность сети автомобильных дорог общего пользования местного значения с твердым покрытием после строительства и реконструкции, на 15,796 км;</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 на 11,041 км.</w:t>
            </w:r>
          </w:p>
        </w:tc>
      </w:tr>
    </w:tbl>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9" w:name="sub_100"/>
      <w:r w:rsidRPr="00600ECE">
        <w:rPr>
          <w:rFonts w:ascii="Times New Roman" w:eastAsia="Times New Roman" w:hAnsi="Times New Roman"/>
          <w:b/>
          <w:bCs/>
          <w:color w:val="26282F"/>
          <w:sz w:val="20"/>
          <w:szCs w:val="20"/>
          <w:lang w:eastAsia="ru-RU"/>
        </w:rPr>
        <w:lastRenderedPageBreak/>
        <w:t>Раздел 1. Общая характеристика сферы реализации Муниципальной программы, основные проблемы и прогноз развития</w:t>
      </w:r>
    </w:p>
    <w:bookmarkEnd w:id="9"/>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Дорожная политика Ельниковского муниципального района Республики Мордовия формируется на основе целей и приоритетов социально-экономического и транспортного развития района. Основной целью дорожной политики Ельниковского муниципального района Республики Мордовия является совершенствование и развитие сети автомобильных дорог, повышение их транспортно-эксплуатационных характеристик,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Несмотря на достаточно развитую дорожную сеть Ельниковского муниципального района Республики Мордовия, ее качественные характеристики на целом ряде дорог не соответствуют предъявляемым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свидетельствует о том, что в ближайшие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Цель Муниципальной программы соответствует стратегическим направлениям социально-экономического развития района. Совершенствование и развитие сети автомобильных дорог, повышение их транспортно-эксплуатационных характеристик обеспечит вклад в экономический рост и спрос на автотранспортные перевозки, увеличит эффективность использования природно-ресурсного потенциала и повысит уровень жизни населения.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К приоритетным задачам Муниципальной программы относятся: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сохранение существующей сети автомобильных дорог общего пользования;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увеличение протяженности сети автомобильных дорог общего пользования местного значения с твердым покрытием на территории Ельниковского муниципального района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выход на нормативные объемы работ по содержанию и ремонту дорог, который позволит обеспечить высокие потребительские свойства сети автомобильных 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На местной сети приоритетными являются задачи обеспечения высокого транспортно-эксплуатационного состояния автомобильных дорог за счет постоянного увеличения объемов работ по ремонту и содержанию. </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Совершенствование сети автомобильных дорог местного значения способствует решению проблем функционирования и развития агропромышленного комплекса и улучшению социальных условий жизни сельского населения.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Особое внимание будет уделено капитальному ремонту автомобильных дорог, которые не требуют повышения категории, но с увеличением интенсивности транспортного потока и доли тяжеловесных автомобилей требуют усиления дорожных одежд, а также ремонта мостов, совершенствования системы водоотвода, перестройки отдельных участков для обеспечения нормативных требований устройства дорожной разметки, ограждений, другого инженерного обустройства дороги. На всех дорогах должно проводиться эффективное содержание, обеспечивающее уход и сохранность сооружений при оптимальном расходовании выделенных средств и материально-технических ресурсов.</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Одновременно в короткие сроки решить все перечисленные задачи не представляется возможным из-за ограниченности финансовых ресурсов. Необходима поэтапная реализация стратегии совершенствования и развития дорожной сети Ельниковского муниципального района Республики Мордовия с учетом достижения максимального эффекта в виде прироста валового муниципального продукта от повышения технико-эксплуатационного состояния дорог и привлечения инвестиций в приоритетные дорожные объекты строительства и реконструкции.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Предложения по развитию сети автомобильных дорог Ельниковского муниципального района Республики Мордовия сформированы с учетом приведения структуры дорожной сети в соответствие с требованиями действующего законодательства в области разграничения предметов ведения и полномочий между органами государственной власти Российской Федерации, субъектов Российской Федерации и </w:t>
      </w:r>
      <w:r w:rsidRPr="00600ECE">
        <w:rPr>
          <w:rFonts w:ascii="Times New Roman" w:eastAsia="Times New Roman" w:hAnsi="Times New Roman"/>
          <w:sz w:val="20"/>
          <w:szCs w:val="20"/>
          <w:lang w:eastAsia="ru-RU"/>
        </w:rPr>
        <w:lastRenderedPageBreak/>
        <w:t>органами местного самоуправления.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Современный этап развития России связан с реформированием ее экономики, образованием различных форм собственности, переходом на новые хозяйственные отношения. Соответствующие этим реформам перемены непосредственно затрагивают дорожное хозяйство страны.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До введения в действие </w:t>
      </w:r>
      <w:hyperlink r:id="rId8" w:history="1">
        <w:r w:rsidRPr="00600ECE">
          <w:rPr>
            <w:rFonts w:ascii="Times New Roman" w:eastAsia="Times New Roman" w:hAnsi="Times New Roman"/>
            <w:sz w:val="20"/>
            <w:szCs w:val="20"/>
            <w:lang w:eastAsia="ru-RU"/>
          </w:rPr>
          <w:t>Федерального закона</w:t>
        </w:r>
      </w:hyperlink>
      <w:r w:rsidRPr="00600ECE">
        <w:rPr>
          <w:rFonts w:ascii="Times New Roman" w:eastAsia="Times New Roman" w:hAnsi="Times New Roman"/>
          <w:sz w:val="20"/>
          <w:szCs w:val="20"/>
          <w:lang w:eastAsia="ru-RU"/>
        </w:rPr>
        <w:t xml:space="preserve"> от 6 октября 2003 г. N 131-ФЗ "Об общих принципах организации местного самоуправления в Российской Федерации" согласно </w:t>
      </w:r>
      <w:hyperlink r:id="rId9" w:history="1">
        <w:r w:rsidRPr="00600ECE">
          <w:rPr>
            <w:rFonts w:ascii="Times New Roman" w:eastAsia="Times New Roman" w:hAnsi="Times New Roman"/>
            <w:sz w:val="20"/>
            <w:szCs w:val="20"/>
            <w:lang w:eastAsia="ru-RU"/>
          </w:rPr>
          <w:t>постановлению</w:t>
        </w:r>
      </w:hyperlink>
      <w:r w:rsidRPr="00600ECE">
        <w:rPr>
          <w:rFonts w:ascii="Times New Roman" w:eastAsia="Times New Roman" w:hAnsi="Times New Roman"/>
          <w:sz w:val="20"/>
          <w:szCs w:val="20"/>
          <w:lang w:eastAsia="ru-RU"/>
        </w:rPr>
        <w:t xml:space="preserve"> Правительства Российской Федерации от 24 декабря 1991 г. N 61 "О классификации автомобильных дорог в Российской Федерации" автомобильные дороги, расположенные в Российской Федерации, делились на федеральные и региональные.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Введение в действие федеральных законов </w:t>
      </w:r>
      <w:hyperlink r:id="rId10" w:history="1">
        <w:r w:rsidRPr="00600ECE">
          <w:rPr>
            <w:rFonts w:ascii="Times New Roman" w:eastAsia="Times New Roman" w:hAnsi="Times New Roman"/>
            <w:sz w:val="20"/>
            <w:szCs w:val="20"/>
            <w:lang w:eastAsia="ru-RU"/>
          </w:rPr>
          <w:t>"Об общих принципах организации местного самоуправления в Российской Федерации</w:t>
        </w:r>
      </w:hyperlink>
      <w:r w:rsidRPr="00600ECE">
        <w:rPr>
          <w:rFonts w:ascii="Times New Roman" w:eastAsia="Times New Roman" w:hAnsi="Times New Roman"/>
          <w:b/>
          <w:sz w:val="20"/>
          <w:szCs w:val="20"/>
          <w:lang w:eastAsia="ru-RU"/>
        </w:rPr>
        <w:t xml:space="preserve">" и </w:t>
      </w:r>
      <w:hyperlink r:id="rId11" w:history="1">
        <w:r w:rsidRPr="00600ECE">
          <w:rPr>
            <w:rFonts w:ascii="Times New Roman" w:eastAsia="Times New Roman" w:hAnsi="Times New Roman"/>
            <w:sz w:val="20"/>
            <w:szCs w:val="20"/>
            <w:lang w:eastAsia="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600ECE">
        <w:rPr>
          <w:rFonts w:ascii="Times New Roman" w:eastAsia="Times New Roman" w:hAnsi="Times New Roman"/>
          <w:sz w:val="20"/>
          <w:szCs w:val="20"/>
          <w:lang w:eastAsia="ru-RU"/>
        </w:rPr>
        <w:t>, предусматривающих разграничение ответственности за состояние и развитие автомобильных дорог между органами государственной власти различных уровней и местного самоуправления, потребовало принятия новой классификации автомобильных 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В целях приведения структуры дорожной сети, системы управления и финансирования автомобильных дорог общего пользования в соответствие с требованиями действующего законодательства в области разграничения предметов </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ведения и полномочий между органами государственной власти Российской Федерации, субъектов Российской Федерации, органами местного самоуправления была разработана новая классификация автомобильных 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В соответствии с </w:t>
      </w:r>
      <w:hyperlink r:id="rId12" w:history="1">
        <w:r w:rsidRPr="00600ECE">
          <w:rPr>
            <w:rFonts w:ascii="Times New Roman" w:eastAsia="Times New Roman" w:hAnsi="Times New Roman"/>
            <w:sz w:val="20"/>
            <w:szCs w:val="20"/>
            <w:lang w:eastAsia="ru-RU"/>
          </w:rPr>
          <w:t>частью 1 статьи 5</w:t>
        </w:r>
      </w:hyperlink>
      <w:r w:rsidRPr="00600ECE">
        <w:rPr>
          <w:rFonts w:ascii="Times New Roman" w:eastAsia="Times New Roman" w:hAnsi="Times New Roman"/>
          <w:sz w:val="20"/>
          <w:szCs w:val="20"/>
          <w:lang w:eastAsia="ru-RU"/>
        </w:rPr>
        <w:t xml:space="preserve"> Федерального закона от 8 ноября 2007 г.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1) автомобильные дороги федерального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2) автомобильные дороги регионального или межмуниципального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3) автомобильные дороги местного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4) частные автомобильные дороги.</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0" w:name="sub_200"/>
      <w:r w:rsidRPr="00600ECE">
        <w:rPr>
          <w:rFonts w:ascii="Times New Roman" w:eastAsia="Times New Roman" w:hAnsi="Times New Roman"/>
          <w:b/>
          <w:bCs/>
          <w:color w:val="26282F"/>
          <w:sz w:val="20"/>
          <w:szCs w:val="20"/>
          <w:lang w:eastAsia="ru-RU"/>
        </w:rPr>
        <w:t>Раздел 2. Приоритеты государственной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w:t>
      </w:r>
    </w:p>
    <w:bookmarkEnd w:id="10"/>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Муниципальная программа подразумевает применение системного подхода.</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К приоритетным направлениям реализации муниципальной программы относятся: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протяженность сети автомобильных дорог общего пользования местного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увеличение объемов ввода в эксплуатацию после строительства и реконструкции автомобильных дорог общего пользования местного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увеличение объемов капитального ремонта и ремонта автомобильных 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постепенное доведение объемов финансирования содержания автомобильных дорог до утвержденного норматива;</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Цели Муниципальной программы - совершенствование и развитие сети автомобильных дорог, повышение их транспортно-эксплуатационных характеристик, повышение безопасности дорожного движения,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Для достижения вышеуказанных целей необходимо решить следующие задачи: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сохранение существующей сети автомобильных дорог общего пользования;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увеличение доли нормативных объемов работ по содержанию и ремонту автодорог;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случае достижения поставленных целей предполагается добиться увеличения: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протяженности участков автомобильных дорог местного значения, прошедших капитальный ремонт и ремонт;</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Уменьшения: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социального риска;</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транспортного риска.</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Цели, задачи, целевые индикаторы и показатели результативности реализации Муниципальной программы могут уточняться в установленном порядке.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Развитие сети автомобильных дорог общего пользования планируется обеспечивать за счет мероприятий по строительству и реконструкции автомобильных дорог общего пользования. Решение данной задачи в долгосрочной перспективе будет ориентировано на дальнейшее их развитие. Это связано в первую очередь с обеспечением обязательств в рамках проектов по улучшению качества жизни населения. </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lastRenderedPageBreak/>
        <w:t xml:space="preserve">Сведения о целевых показателях муниципальной программы Ельниковского муниципального района Республики Мордовия и их значениях приведены в </w:t>
      </w:r>
      <w:hyperlink w:anchor="sub_1010" w:history="1">
        <w:r w:rsidRPr="00600ECE">
          <w:rPr>
            <w:rFonts w:ascii="Times New Roman" w:eastAsia="Times New Roman" w:hAnsi="Times New Roman"/>
            <w:sz w:val="20"/>
            <w:szCs w:val="20"/>
            <w:lang w:eastAsia="ru-RU"/>
          </w:rPr>
          <w:t>приложении 1</w:t>
        </w:r>
      </w:hyperlink>
      <w:r w:rsidRPr="00600ECE">
        <w:rPr>
          <w:rFonts w:ascii="Times New Roman" w:eastAsia="Times New Roman" w:hAnsi="Times New Roman"/>
          <w:sz w:val="20"/>
          <w:szCs w:val="20"/>
          <w:lang w:eastAsia="ru-RU"/>
        </w:rPr>
        <w:t>.</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1" w:name="sub_300"/>
      <w:r w:rsidRPr="00600ECE">
        <w:rPr>
          <w:rFonts w:ascii="Times New Roman" w:eastAsia="Times New Roman" w:hAnsi="Times New Roman"/>
          <w:b/>
          <w:bCs/>
          <w:color w:val="26282F"/>
          <w:sz w:val="20"/>
          <w:szCs w:val="20"/>
          <w:lang w:eastAsia="ru-RU"/>
        </w:rPr>
        <w:t>Раздел 3. Обобщенная характеристика мер государственного и правового регулирования</w:t>
      </w:r>
    </w:p>
    <w:bookmarkEnd w:id="11"/>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Ельниковского муниципального района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Финансирование дорожного хозяйства Ельниковского муниципального района Республики Мордовия предполагается осуществлять в соответствии со </w:t>
      </w:r>
      <w:hyperlink r:id="rId13" w:history="1">
        <w:r w:rsidRPr="00600ECE">
          <w:rPr>
            <w:rFonts w:ascii="Times New Roman" w:eastAsia="Times New Roman" w:hAnsi="Times New Roman"/>
            <w:sz w:val="20"/>
            <w:szCs w:val="20"/>
            <w:lang w:eastAsia="ru-RU"/>
          </w:rPr>
          <w:t>статьей 179.4</w:t>
        </w:r>
      </w:hyperlink>
      <w:r w:rsidRPr="00600ECE">
        <w:rPr>
          <w:rFonts w:ascii="Times New Roman" w:eastAsia="Times New Roman" w:hAnsi="Times New Roman"/>
          <w:sz w:val="20"/>
          <w:szCs w:val="20"/>
          <w:lang w:eastAsia="ru-RU"/>
        </w:rPr>
        <w:t xml:space="preserve"> Бюджетного кодекса Российской Федерации, </w:t>
      </w:r>
      <w:hyperlink r:id="rId14" w:history="1">
        <w:r w:rsidRPr="00600ECE">
          <w:rPr>
            <w:rFonts w:ascii="Times New Roman" w:eastAsia="Times New Roman" w:hAnsi="Times New Roman"/>
            <w:sz w:val="20"/>
            <w:szCs w:val="20"/>
            <w:lang w:eastAsia="ru-RU"/>
          </w:rPr>
          <w:t>Законом</w:t>
        </w:r>
      </w:hyperlink>
      <w:r w:rsidRPr="00600ECE">
        <w:rPr>
          <w:rFonts w:ascii="Times New Roman" w:eastAsia="Times New Roman" w:hAnsi="Times New Roman"/>
          <w:sz w:val="20"/>
          <w:szCs w:val="20"/>
          <w:lang w:eastAsia="ru-RU"/>
        </w:rPr>
        <w:t xml:space="preserve"> Республики Мордовия от 18 октября 2011 г. N 62-З "О дорожном фонде Республики Мордовия", законами Республики Мордовия о бюджете на соответствующий финансовый год, а также  в соответствии с бюджетом Ельниковского муниципального района, принятым в установленном порядке на соответствующий финансовый год.</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2" w:name="sub_400"/>
      <w:r w:rsidRPr="00600ECE">
        <w:rPr>
          <w:rFonts w:ascii="Times New Roman" w:eastAsia="Times New Roman" w:hAnsi="Times New Roman"/>
          <w:b/>
          <w:bCs/>
          <w:color w:val="26282F"/>
          <w:sz w:val="20"/>
          <w:szCs w:val="20"/>
          <w:lang w:eastAsia="ru-RU"/>
        </w:rPr>
        <w:t>Раздел 4. Объем финансовых ресурсов, необходимый для реализации Муниципальной программы</w:t>
      </w:r>
    </w:p>
    <w:bookmarkEnd w:id="12"/>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 xml:space="preserve">Общий объем финансирования мероприятий Муниципальной программы составит 103777,52 тыс. рублей, приведен в </w:t>
      </w:r>
      <w:hyperlink w:anchor="sub_1700" w:history="1">
        <w:r w:rsidRPr="00600ECE">
          <w:rPr>
            <w:rFonts w:ascii="Times New Roman" w:eastAsia="Times New Roman" w:hAnsi="Times New Roman"/>
            <w:sz w:val="20"/>
            <w:szCs w:val="20"/>
            <w:lang w:eastAsia="ru-RU"/>
          </w:rPr>
          <w:t xml:space="preserve">приложении </w:t>
        </w:r>
      </w:hyperlink>
      <w:r w:rsidRPr="00600ECE">
        <w:rPr>
          <w:rFonts w:ascii="Times New Roman" w:eastAsia="Times New Roman" w:hAnsi="Times New Roman"/>
          <w:sz w:val="20"/>
          <w:szCs w:val="20"/>
          <w:lang w:eastAsia="ru-RU"/>
        </w:rPr>
        <w:t>3. Финансирование Муниципальной программы, осуществляется в основном за счет средств Дорожного фонда Республики Мордовия, направляемых в Ельниковский муниципальный район Республики Мордовия для финансового обеспечения дорожной деятельности в отношении автомобильных дорог общего пользования и средств муниципального дорожного фонда.</w:t>
      </w:r>
      <w:r w:rsidRPr="00600ECE">
        <w:rPr>
          <w:rFonts w:ascii="Times New Roman" w:eastAsia="Times New Roman" w:hAnsi="Times New Roman"/>
          <w:color w:val="000000"/>
          <w:sz w:val="20"/>
          <w:szCs w:val="20"/>
          <w:lang w:eastAsia="ru-RU"/>
        </w:rPr>
        <w:t xml:space="preserve"> </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3" w:name="sub_500"/>
      <w:r w:rsidRPr="00600ECE">
        <w:rPr>
          <w:rFonts w:ascii="Times New Roman" w:eastAsia="Times New Roman" w:hAnsi="Times New Roman"/>
          <w:b/>
          <w:bCs/>
          <w:color w:val="26282F"/>
          <w:sz w:val="20"/>
          <w:szCs w:val="20"/>
          <w:lang w:eastAsia="ru-RU"/>
        </w:rPr>
        <w:t>Раздел 5.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13"/>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При реализации настоящей Муниципальной программы и для достижения поставленных ею целей необходимо учитывать возможные макроэкономические, социальные и прочие риски.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Важнейшими условиями успешной реализации Муниципальной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По характеру влияния на ход и конечные результаты реализации Муниципальной программы существенными являются следующие риски.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проектно-изыскательских и строительно-монтажных работ.</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Финансовые риски связаны с возникновением бюджетного дефицита и недостаточным вследствие этого уровнем финансирования из средств республиканского бюджета Республики Мордовия, секвестированием бюджетных расходов. Реализация данных рисков может повлечь срыв программных мероприятий.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Меры управления рисками реализации Муниципальной программы основываются на следующем анализе.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Наибольшее отрицательное влияние на реализацию Муниципальной программы может оказать реализация макроэкономических рисков и связанных с ними финансовых рисков. В рамках Муниципальной программы возможен лишь оперативный учет последствий их проявления.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Минимизация финансовых рисков возможна на основе: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регулярного мониторинга и оценки эффективности реализации мероприятий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своевременной корректировки перечня основных мероприятий и показателей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Минимизация указанных рисков достигается в ходе регулярного мониторинга и оценки эффективности реализации мероприятий Муниципальной программы, а также на основе: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обеспечения эффективной координации деятельности всех заинтересованных организаций, участвующих в реализации программных мероприятий;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совершенствования межведомственного взаимодействия.</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4" w:name="sub_600"/>
      <w:r w:rsidRPr="00600ECE">
        <w:rPr>
          <w:rFonts w:ascii="Times New Roman" w:eastAsia="Times New Roman" w:hAnsi="Times New Roman"/>
          <w:b/>
          <w:bCs/>
          <w:color w:val="26282F"/>
          <w:sz w:val="20"/>
          <w:szCs w:val="20"/>
          <w:lang w:eastAsia="ru-RU"/>
        </w:rPr>
        <w:t>Раздел 6. Механизм реализации Муниципальной программы</w:t>
      </w:r>
    </w:p>
    <w:bookmarkEnd w:id="14"/>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Ответственным исполнителем Муниципальной программы является администрация Ельниковского муниципального района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Ответственным за формирование, реализацию и исполнение мероприятий Муниципальной программы, является администрация Ельниковского муниципального района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Текущее управление Муниципальной программой осуществляет администрация Ельниковского муниципального района Республики Мордовия, которое выполняет следующие функции: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проводит мониторинг реализации мероприятий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lastRenderedPageBreak/>
        <w:t>обеспечивает ежегодную подготовку отчетов о ходе ее реализации;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организует размещение в сети "Интернет" текста Муниципальной программы, нормативных правовых актов в сфере управления реализацией Муниципальной программой, информации о ходе ее реализации.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Администрация Ельниковского муниципального района Республики Мордовия как ответственный исполнитель Муниципальной программы в установленном порядке осуществляет общее руководство и контроль реализации мероприятий Муниципальной программы, целевого расходования выделяемых финансовых средств и эффективности их использования.</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5" w:name="sub_700"/>
      <w:r w:rsidRPr="00600ECE">
        <w:rPr>
          <w:rFonts w:ascii="Times New Roman" w:eastAsia="Times New Roman" w:hAnsi="Times New Roman"/>
          <w:b/>
          <w:bCs/>
          <w:color w:val="26282F"/>
          <w:sz w:val="20"/>
          <w:szCs w:val="20"/>
          <w:lang w:eastAsia="ru-RU"/>
        </w:rPr>
        <w:t>Раздел 7. Методика оценки эффективности реализации Муниципальной программы</w:t>
      </w:r>
    </w:p>
    <w:bookmarkEnd w:id="15"/>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Оценка эффективности реализации Муниципальной программы будет ежегодно производиться на основе системы целевых показателей, которая обеспечит мониторинг динамики изменений, произошедших за оцениваемый период.</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Оценка эффективности выполнения Муниципальной программы проводится для обеспечения ответственного исполнителя Муниципальной программы оперативной информацией о промежуточных результатах достижения цели, решения задач и выполнения мероприятий Муниципальной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коррективов в настоящую Муниципальную программу.</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программы, поступления и расходования предусмотренных по Муниципальной программе финансовых средств.</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Эффективность выполнения Муниципальной программы оценивается по двум критериям:</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степень достижения целей Муниципальной программы в целом за весь период ее реализации;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степень реализации мероприятий, а также степень достижения запланированных результатов реализации Муниципальной программы в отчетном году (результативность реализации).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При этом оценка эффективности Муниципальной программы основана на оценке ее результативности с учетом реализовавшихся рисков и социально-экономических эффектов, оказывающих влияние на изменение сферы реализации данной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Учитывая специфичность реализации Муниципальной программы и факторы, влияющие на уровень достижения показателей, многие из которых находятся вне сферы регулирования Муниципальной программы, перевыполнение запланированных показателей не может рассматриваться как следствие неэффективного планирования.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Полученная информация о ходе и промежуточных результатах реализации Муниципальной программы носит обобщенный характер. Соответствующая оценка осуществляется финансово-экономическими подразделениями ответственного исполнителя. В ходе оценки проводится анализ размеров и причин возникновения экономии или недостачи бюджетных ассигнований, предусмотренных на реализацию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По итогам оценки делается вывод о признании организации распределения и расходования бюджетных средств, предусмотренных на реализацию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эффективной;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целом эффективной;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неэффективной.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Основные показатели, характеризующие эффективность реализации Муниципальной программы:</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        - протяженность сети автомобильных дорог общего пользования местного значения с твердым покрытием после строительства и реконструкции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 - 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Оценка эффективности реализации мероприятий Муниципальной программы, производится путем сравнения фактически достигнутых значений показателей с их целевыми значениями.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При оценке выполнения плана проводится сравнение: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фактических сроков реализации мероприятий плана с запланированными;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фактически полученных результатов с ожидаемыми.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Оценка эффективности реализации по направлениям работы определяется на основе расчетов по следующей формуле:</w:t>
      </w:r>
    </w:p>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600ECE">
        <w:rPr>
          <w:rFonts w:ascii="Times New Roman" w:eastAsia="Times New Roman" w:hAnsi="Times New Roman"/>
          <w:noProof/>
          <w:sz w:val="20"/>
          <w:szCs w:val="20"/>
          <w:lang w:eastAsia="ru-RU"/>
        </w:rPr>
        <w:drawing>
          <wp:inline distT="0" distB="0" distL="0" distR="0">
            <wp:extent cx="1000125" cy="466725"/>
            <wp:effectExtent l="0" t="0" r="0" b="0"/>
            <wp:docPr id="17136554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00125" cy="466725"/>
                    </a:xfrm>
                    <a:prstGeom prst="rect">
                      <a:avLst/>
                    </a:prstGeom>
                    <a:noFill/>
                    <a:ln>
                      <a:noFill/>
                    </a:ln>
                  </pic:spPr>
                </pic:pic>
              </a:graphicData>
            </a:graphic>
          </wp:inline>
        </w:drawing>
      </w:r>
      <w:r w:rsidRPr="00600ECE">
        <w:rPr>
          <w:rFonts w:ascii="Times New Roman" w:eastAsia="Times New Roman" w:hAnsi="Times New Roman"/>
          <w:sz w:val="20"/>
          <w:szCs w:val="20"/>
          <w:lang w:eastAsia="ru-RU"/>
        </w:rPr>
        <w:t xml:space="preserve"> х 100%, где:</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Эф.ГП - эффективность хода реализации мероприятий (в процентах);</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X ф. - фактическое значение индикатора, достигнутое в ходе реализации мероприятия;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X пл. - плановое значение индикатора.</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Оценка осуществляется по каждому мероприятию.</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При реализации в установленные сроки не менее 75% запланированных мероприятий степень </w:t>
      </w:r>
      <w:r w:rsidRPr="00600ECE">
        <w:rPr>
          <w:rFonts w:ascii="Times New Roman" w:eastAsia="Times New Roman" w:hAnsi="Times New Roman"/>
          <w:sz w:val="20"/>
          <w:szCs w:val="20"/>
          <w:lang w:eastAsia="ru-RU"/>
        </w:rPr>
        <w:lastRenderedPageBreak/>
        <w:t>выполнения плана признается эффективной.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Степень выполнения мероприятий считается в целом эффективной в случае выполнения в установленные сроки не менее 50% запланированных.</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При более низких показателях выполнения мероприятий по реализации работа считается неэффективной.</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Неэффективная оценка выполнения мероприятий плана реализации подлежит дополнительной проверке, в ходе которой проводится анализ, а также выясняются причины неисполнения (нарушения сроков), несоответствия полученных результатов плановым.</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6" w:name="sub_800"/>
      <w:r w:rsidRPr="00600ECE">
        <w:rPr>
          <w:rFonts w:ascii="Times New Roman" w:eastAsia="Times New Roman" w:hAnsi="Times New Roman"/>
          <w:b/>
          <w:bCs/>
          <w:color w:val="26282F"/>
          <w:sz w:val="20"/>
          <w:szCs w:val="20"/>
          <w:lang w:eastAsia="ru-RU"/>
        </w:rPr>
        <w:t xml:space="preserve">Раздел 8. </w:t>
      </w:r>
      <w:bookmarkStart w:id="17" w:name="sub_111"/>
      <w:bookmarkEnd w:id="16"/>
      <w:r w:rsidRPr="00600ECE">
        <w:rPr>
          <w:rFonts w:ascii="Times New Roman" w:eastAsia="Times New Roman" w:hAnsi="Times New Roman"/>
          <w:b/>
          <w:bCs/>
          <w:color w:val="26282F"/>
          <w:sz w:val="20"/>
          <w:szCs w:val="20"/>
          <w:lang w:eastAsia="ru-RU"/>
        </w:rPr>
        <w:t>Характеристика современного состояния дорожной сети. Транспортно-эксплуатационная характеристика автомобильных дорог</w:t>
      </w:r>
    </w:p>
    <w:bookmarkEnd w:id="17"/>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Протяженность автомобильных дорог общего пользования местного значения Ельниковского муниципального района Республики Мордовия на 01 января 2023 года составляет 202 км. </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Транспортно-эксплуатационное состояние автомобильных дорог определяется техническими, технико-эксплуатационными показателями, уровнем инженерного оборудования, обустройства и содержания.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Основными техническими показателями, определяющими пропускную способность, скорость, безопасность и удобство движения по дорогам района, являются тип дорожной одежды, ширина и состояние проезжей части, ширина земляного полотна, величина радиусов кривых и продольных уклонов.</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По состоянию на 1 января 2020 г. протяженность автомобильных дорог, имеющих твердое покрытие, 80,7 км, что составляет 39,95% от протяженности автомобильных дорог общего пользования (таблица 1). </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600ECE">
        <w:rPr>
          <w:rFonts w:ascii="Times New Roman" w:eastAsia="Times New Roman" w:hAnsi="Times New Roman"/>
          <w:b/>
          <w:bCs/>
          <w:color w:val="26282F"/>
          <w:sz w:val="20"/>
          <w:szCs w:val="20"/>
          <w:lang w:eastAsia="ru-RU"/>
        </w:rPr>
        <w:t>Таблица 1. Структура автомобильных дорог общего пользования местного значения Ельниковского муниципального района Республики Мордовия по типам покрытий</w:t>
      </w:r>
    </w:p>
    <w:tbl>
      <w:tblPr>
        <w:tblW w:w="980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160"/>
        <w:gridCol w:w="2240"/>
        <w:gridCol w:w="1400"/>
      </w:tblGrid>
      <w:tr w:rsidR="00600ECE" w:rsidRPr="00600ECE" w:rsidTr="00CE0478">
        <w:tc>
          <w:tcPr>
            <w:tcW w:w="616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224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Протяженность (км)</w:t>
            </w:r>
          </w:p>
        </w:tc>
        <w:tc>
          <w:tcPr>
            <w:tcW w:w="140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w:t>
            </w:r>
          </w:p>
        </w:tc>
      </w:tr>
      <w:tr w:rsidR="00600ECE" w:rsidRPr="00600ECE" w:rsidTr="00CE0478">
        <w:tc>
          <w:tcPr>
            <w:tcW w:w="616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Общая протяженность автодорог местного значения Ельниковского муниципального района Республики Мордовия в том числе:</w:t>
            </w:r>
          </w:p>
        </w:tc>
        <w:tc>
          <w:tcPr>
            <w:tcW w:w="224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600ECE">
              <w:rPr>
                <w:rFonts w:ascii="Times New Roman" w:eastAsia="Times New Roman" w:hAnsi="Times New Roman"/>
                <w:sz w:val="20"/>
                <w:szCs w:val="20"/>
                <w:lang w:eastAsia="ru-RU"/>
              </w:rPr>
              <w:t>202</w:t>
            </w:r>
          </w:p>
        </w:tc>
        <w:tc>
          <w:tcPr>
            <w:tcW w:w="140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600ECE">
              <w:rPr>
                <w:rFonts w:ascii="Times New Roman" w:eastAsia="Times New Roman" w:hAnsi="Times New Roman"/>
                <w:sz w:val="20"/>
                <w:szCs w:val="20"/>
                <w:lang w:eastAsia="ru-RU"/>
              </w:rPr>
              <w:t>100,0</w:t>
            </w:r>
          </w:p>
        </w:tc>
      </w:tr>
      <w:tr w:rsidR="00600ECE" w:rsidRPr="00600ECE" w:rsidTr="00CE0478">
        <w:tc>
          <w:tcPr>
            <w:tcW w:w="616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 твердым покрытием</w:t>
            </w:r>
          </w:p>
        </w:tc>
        <w:tc>
          <w:tcPr>
            <w:tcW w:w="224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600ECE">
              <w:rPr>
                <w:rFonts w:ascii="Times New Roman" w:eastAsia="Times New Roman" w:hAnsi="Times New Roman"/>
                <w:sz w:val="20"/>
                <w:szCs w:val="20"/>
                <w:lang w:eastAsia="ru-RU"/>
              </w:rPr>
              <w:t>80,7</w:t>
            </w:r>
          </w:p>
        </w:tc>
        <w:tc>
          <w:tcPr>
            <w:tcW w:w="140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600ECE">
              <w:rPr>
                <w:rFonts w:ascii="Times New Roman" w:eastAsia="Times New Roman" w:hAnsi="Times New Roman"/>
                <w:sz w:val="20"/>
                <w:szCs w:val="20"/>
                <w:lang w:eastAsia="ru-RU"/>
              </w:rPr>
              <w:t>39,95</w:t>
            </w:r>
          </w:p>
        </w:tc>
      </w:tr>
      <w:tr w:rsidR="00600ECE" w:rsidRPr="00600ECE" w:rsidTr="00CE0478">
        <w:tc>
          <w:tcPr>
            <w:tcW w:w="616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грунтовые</w:t>
            </w:r>
          </w:p>
        </w:tc>
        <w:tc>
          <w:tcPr>
            <w:tcW w:w="224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600ECE">
              <w:rPr>
                <w:rFonts w:ascii="Times New Roman" w:eastAsia="Times New Roman" w:hAnsi="Times New Roman"/>
                <w:sz w:val="20"/>
                <w:szCs w:val="20"/>
                <w:lang w:eastAsia="ru-RU"/>
              </w:rPr>
              <w:t>121,3</w:t>
            </w:r>
          </w:p>
        </w:tc>
        <w:tc>
          <w:tcPr>
            <w:tcW w:w="1400" w:type="dxa"/>
            <w:tcBorders>
              <w:top w:val="nil"/>
              <w:left w:val="nil"/>
              <w:bottom w:val="nil"/>
              <w:right w:val="nil"/>
            </w:tcBorders>
          </w:tcPr>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600ECE">
              <w:rPr>
                <w:rFonts w:ascii="Times New Roman" w:eastAsia="Times New Roman" w:hAnsi="Times New Roman"/>
                <w:sz w:val="20"/>
                <w:szCs w:val="20"/>
                <w:lang w:eastAsia="ru-RU"/>
              </w:rPr>
              <w:t>60,05</w:t>
            </w:r>
          </w:p>
        </w:tc>
      </w:tr>
    </w:tbl>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8" w:name="sub_222"/>
      <w:r w:rsidRPr="00600ECE">
        <w:rPr>
          <w:rFonts w:ascii="Times New Roman" w:eastAsia="Times New Roman" w:hAnsi="Times New Roman"/>
          <w:b/>
          <w:bCs/>
          <w:color w:val="26282F"/>
          <w:sz w:val="20"/>
          <w:szCs w:val="20"/>
          <w:lang w:eastAsia="ru-RU"/>
        </w:rPr>
        <w:t>Раздел 9. Основные мероприятия, предусмотренные Муниципальной программой</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9" w:name="sub_2200"/>
      <w:bookmarkEnd w:id="18"/>
      <w:r w:rsidRPr="00600ECE">
        <w:rPr>
          <w:rFonts w:ascii="Times New Roman" w:eastAsia="Times New Roman" w:hAnsi="Times New Roman"/>
          <w:b/>
          <w:bCs/>
          <w:color w:val="26282F"/>
          <w:sz w:val="20"/>
          <w:szCs w:val="20"/>
          <w:lang w:eastAsia="ru-RU"/>
        </w:rPr>
        <w:t xml:space="preserve">Мероприятие 1. </w:t>
      </w:r>
      <w:bookmarkEnd w:id="19"/>
      <w:r w:rsidRPr="00600ECE">
        <w:rPr>
          <w:rFonts w:ascii="Times New Roman" w:eastAsia="Times New Roman" w:hAnsi="Times New Roman"/>
          <w:b/>
          <w:bCs/>
          <w:color w:val="26282F"/>
          <w:sz w:val="20"/>
          <w:szCs w:val="20"/>
          <w:lang w:eastAsia="ru-RU"/>
        </w:rPr>
        <w:t xml:space="preserve">Строительство (реконструкция) автомобильных дорог </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Муниципальной программе предусмотрены средства на строительство и реконструкцию автомобильных дорог общего пользования местного значения с привлечением до 99 % средств из Дорожного фонда Республики Мордовия.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План по строительству и реконструкции автомобильных дорог в период с 2023 года по 2030 год с указанием протяженности строительства и реконструкции объема финансирования приведены в </w:t>
      </w:r>
      <w:hyperlink w:anchor="sub_1020" w:history="1">
        <w:r w:rsidRPr="00600ECE">
          <w:rPr>
            <w:rFonts w:ascii="Times New Roman" w:eastAsia="Times New Roman" w:hAnsi="Times New Roman"/>
            <w:sz w:val="20"/>
            <w:szCs w:val="20"/>
            <w:lang w:eastAsia="ru-RU"/>
          </w:rPr>
          <w:t>приложении 2</w:t>
        </w:r>
      </w:hyperlink>
      <w:r w:rsidRPr="00600ECE">
        <w:rPr>
          <w:rFonts w:ascii="Times New Roman" w:eastAsia="Times New Roman" w:hAnsi="Times New Roman"/>
          <w:sz w:val="20"/>
          <w:szCs w:val="20"/>
          <w:lang w:eastAsia="ru-RU"/>
        </w:rPr>
        <w:t>.</w:t>
      </w:r>
    </w:p>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b/>
          <w:bCs/>
          <w:sz w:val="20"/>
          <w:szCs w:val="20"/>
          <w:lang w:eastAsia="ru-RU"/>
        </w:rPr>
      </w:pPr>
      <w:r w:rsidRPr="00600ECE">
        <w:rPr>
          <w:rFonts w:ascii="Times New Roman" w:eastAsia="Times New Roman" w:hAnsi="Times New Roman"/>
          <w:b/>
          <w:bCs/>
          <w:sz w:val="20"/>
          <w:szCs w:val="20"/>
          <w:lang w:eastAsia="ru-RU"/>
        </w:rPr>
        <w:t>Мероприятие 2. Содержание автомобильных 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 Муниципальной программе предусмотрены средства на содержание автомобильных дорог общего пользования местного значения.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Содержание автомобильных дорог - выполняемый в течение всего года (с учетом сезона) на всем протяжении дорог комплекс работ по уходу за дорогами, дорожными сооружениями и полосой отвода, по профилактике и устранению постоянно возникающих мелких повреждений, по организации и обеспечению безопасности движения, а также по зимнему содержанию и озеленению дороги.</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Содержание автомобильных дорог осуществляется в соответствии с требованиями технических регламентов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Содержание автомобильных дорог осуществляется за счет средств дорожного фонда местного бюджета.</w:t>
      </w:r>
    </w:p>
    <w:p w:rsidR="00600ECE" w:rsidRPr="00600ECE" w:rsidRDefault="00600ECE" w:rsidP="00600ECE">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600ECE">
        <w:rPr>
          <w:rFonts w:ascii="Times New Roman" w:eastAsia="Times New Roman" w:hAnsi="Times New Roman"/>
          <w:b/>
          <w:bCs/>
          <w:color w:val="26282F"/>
          <w:sz w:val="20"/>
          <w:szCs w:val="20"/>
          <w:lang w:eastAsia="ru-RU"/>
        </w:rPr>
        <w:t xml:space="preserve">Мероприятие 3. Капитальный ремонт и ремонт автомобильных дорог местного значения, капитальный ремонт и ремонт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 </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Вследствие недостаточного финансирования работ по капитальному ремонту и ремонту автодорог в предыдущие годы, а также значительному увеличению доли тяжеловесного транспорта (с нагрузкой более 10 т на ось) разрушаются построенные под нормативы прошлого века (5 - 6 т на ось) автомобильные дороги, в настоящее время 125,8 км или более 60% местных дорог не соответствуют нормативам. Для приведения части автомобильных дорог местного значения к нормативному состоянию предусматривается выполнение мероприятий по улучшению состояния автодорог.</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План капитального ремонта и ремонта автомобильных дорог местного значения, капитального ремонта и ремонта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 в период с 2023 года по </w:t>
      </w:r>
      <w:r w:rsidRPr="00600ECE">
        <w:rPr>
          <w:rFonts w:ascii="Times New Roman" w:eastAsia="Times New Roman" w:hAnsi="Times New Roman"/>
          <w:sz w:val="20"/>
          <w:szCs w:val="20"/>
          <w:lang w:eastAsia="ru-RU"/>
        </w:rPr>
        <w:lastRenderedPageBreak/>
        <w:t xml:space="preserve">2030 год с указанием протяженности капитального ремонта, ремонта  и объемов  финансирования приведены в </w:t>
      </w:r>
      <w:hyperlink w:anchor="sub_1020" w:history="1">
        <w:r w:rsidRPr="00600ECE">
          <w:rPr>
            <w:rFonts w:ascii="Times New Roman" w:eastAsia="Times New Roman" w:hAnsi="Times New Roman"/>
            <w:sz w:val="20"/>
            <w:szCs w:val="20"/>
            <w:lang w:eastAsia="ru-RU"/>
          </w:rPr>
          <w:t>приложении 2</w:t>
        </w:r>
      </w:hyperlink>
      <w:r w:rsidRPr="00600ECE">
        <w:rPr>
          <w:rFonts w:ascii="Times New Roman" w:eastAsia="Times New Roman" w:hAnsi="Times New Roman"/>
          <w:b/>
          <w:sz w:val="20"/>
          <w:szCs w:val="20"/>
          <w:lang w:eastAsia="ru-RU"/>
        </w:rPr>
        <w:t>.</w:t>
      </w:r>
      <w:r w:rsidRPr="00600ECE">
        <w:rPr>
          <w:rFonts w:ascii="Times New Roman" w:eastAsia="Times New Roman" w:hAnsi="Times New Roman"/>
          <w:sz w:val="20"/>
          <w:szCs w:val="20"/>
          <w:lang w:eastAsia="ru-RU"/>
        </w:rPr>
        <w:t>1.</w:t>
      </w:r>
    </w:p>
    <w:p w:rsidR="00600ECE" w:rsidRPr="00600ECE" w:rsidRDefault="00600ECE" w:rsidP="00600EC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План проектно-изыскательских работ по проектированию капитального ремонта и ремонта автомобильных дорог местного значения, капитального ремонта и ремонта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 в период с 2023 года по 2030 год с указанием протяженности строительства (реконструкции) и объемов  финансирования приведены в приложении 2.2.</w:t>
      </w:r>
    </w:p>
    <w:p w:rsidR="00600ECE" w:rsidRPr="00600ECE" w:rsidRDefault="00600ECE" w:rsidP="00600ECE">
      <w:pPr>
        <w:widowControl w:val="0"/>
        <w:autoSpaceDE w:val="0"/>
        <w:autoSpaceDN w:val="0"/>
        <w:adjustRightInd w:val="0"/>
        <w:spacing w:after="0" w:line="240" w:lineRule="auto"/>
        <w:ind w:firstLine="567"/>
        <w:jc w:val="center"/>
        <w:rPr>
          <w:rFonts w:ascii="Times New Roman" w:eastAsia="Times New Roman" w:hAnsi="Times New Roman"/>
          <w:b/>
          <w:bCs/>
          <w:sz w:val="20"/>
          <w:szCs w:val="20"/>
          <w:lang w:eastAsia="ru-RU"/>
        </w:rPr>
      </w:pPr>
      <w:r w:rsidRPr="00600ECE">
        <w:rPr>
          <w:rFonts w:ascii="Times New Roman" w:eastAsia="Times New Roman" w:hAnsi="Times New Roman"/>
          <w:b/>
          <w:bCs/>
          <w:sz w:val="20"/>
          <w:szCs w:val="20"/>
          <w:lang w:eastAsia="ru-RU"/>
        </w:rPr>
        <w:t xml:space="preserve">Мероприятие 4. </w:t>
      </w:r>
      <w:bookmarkStart w:id="20" w:name="_Hlk192682254"/>
      <w:r w:rsidRPr="00600ECE">
        <w:rPr>
          <w:rFonts w:ascii="Times New Roman" w:eastAsia="Times New Roman" w:hAnsi="Times New Roman"/>
          <w:b/>
          <w:bCs/>
          <w:sz w:val="20"/>
          <w:szCs w:val="20"/>
          <w:lang w:eastAsia="ru-RU"/>
        </w:rPr>
        <w:t xml:space="preserve">Постановка на государственный кадастровый учет и оформление прав муниципальной собственности на автомобильные дороги общего пользования местного значения </w:t>
      </w:r>
    </w:p>
    <w:bookmarkEnd w:id="20"/>
    <w:p w:rsidR="00600ECE" w:rsidRPr="00600ECE" w:rsidRDefault="00600ECE" w:rsidP="00600ECE">
      <w:pPr>
        <w:shd w:val="clear" w:color="auto" w:fill="FFFFFF"/>
        <w:spacing w:after="0" w:line="240" w:lineRule="auto"/>
        <w:ind w:firstLine="567"/>
        <w:jc w:val="both"/>
        <w:rPr>
          <w:rFonts w:ascii="Times New Roman" w:eastAsia="Times New Roman" w:hAnsi="Times New Roman"/>
          <w:color w:val="22272F"/>
          <w:sz w:val="20"/>
          <w:szCs w:val="20"/>
          <w:shd w:val="clear" w:color="auto" w:fill="FFFFFF"/>
          <w:lang w:eastAsia="ru-RU"/>
        </w:rPr>
      </w:pPr>
      <w:r w:rsidRPr="00600ECE">
        <w:rPr>
          <w:rFonts w:ascii="Times New Roman" w:eastAsia="Times New Roman" w:hAnsi="Times New Roman"/>
          <w:color w:val="22272F"/>
          <w:sz w:val="20"/>
          <w:szCs w:val="20"/>
          <w:shd w:val="clear" w:color="auto" w:fill="FFFFFF"/>
          <w:lang w:eastAsia="ru-RU"/>
        </w:rPr>
        <w:t xml:space="preserve">На органы местного самоуправления сельских поселений, муниципального района законом возложена обязанность по постановке на государственный кадастровый учет и оформлению </w:t>
      </w:r>
      <w:bookmarkStart w:id="21" w:name="_Hlk192669558"/>
      <w:r w:rsidRPr="00600ECE">
        <w:rPr>
          <w:rFonts w:ascii="Times New Roman" w:eastAsia="Times New Roman" w:hAnsi="Times New Roman"/>
          <w:color w:val="22272F"/>
          <w:sz w:val="20"/>
          <w:szCs w:val="20"/>
          <w:shd w:val="clear" w:color="auto" w:fill="FFFFFF"/>
          <w:lang w:eastAsia="ru-RU"/>
        </w:rPr>
        <w:t>права муниципальной собственности на автомобильные дороги общего пользования местного значения в границах населенных пунктов поселения и межпоселковых дорог, а именно:</w:t>
      </w:r>
      <w:bookmarkEnd w:id="21"/>
      <w:r w:rsidRPr="00600ECE">
        <w:rPr>
          <w:rFonts w:ascii="Times New Roman" w:eastAsia="Times New Roman" w:hAnsi="Times New Roman"/>
          <w:color w:val="22272F"/>
          <w:sz w:val="20"/>
          <w:szCs w:val="20"/>
          <w:shd w:val="clear" w:color="auto" w:fill="FFFFFF"/>
          <w:lang w:eastAsia="ru-RU"/>
        </w:rPr>
        <w:t xml:space="preserve"> </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в соответствии со ст. 50 Федерального закона от 06.10.2003 № 131-ФЗ «Об общих принципах организации местного самоуправления в Российской Федерации» в собственности муниципальных образований может находиться имущество, предназначенное для решения установленных настоящим Федеральным законом вопросов местного значения;</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согласно ст. 6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к собственности поселения, если для сельского поселения иное не установлено законом субъекта Российской Федерации, относятся автомобильные дороги общего и необщего пользования в границах населенных пунктов поселения, за исключением автомобильных дорог федерального, регионального или межмуниципального значения, частных автомобильных дорог.</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К собственности муниципального района относятся автомобильные дороги общего и необщего пользования в границах населенных пунктов сельского поселения, если иное не установлено законом субъекта Российской Федерации, и автомобильные дороги общего и необщего пользования в границах муниципального района, за исключением автомобильных дорог федерального, регионального или межмуниципального значения, автомобильных дорог местного значения городских поселений, частных автомобильных дорог;</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в силу п. 10.1 ст. 1 Градостроительного кодекса Российской Федерации автомобильные дороги являются линейными объектами;</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-по общему правилу линейные объекты являются недвижимостью, так как они относятся к сооружениям (п. 1 ст. 130 Гражданского кодекса Российской Федерации);</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статьей 4 Федерального закона от 13.07.2015 № 218-ФЗ «О государственной регистрации прав на недвижимое имущество и сделок с ним» (далее – Закон № 218-ФЗ) предусмотрено, что государственной регистрации подлежат права собственности и другие вещные права на недвижимое имущество и сделки с ним в соответствии со </w:t>
      </w:r>
      <w:hyperlink r:id="rId16" w:history="1">
        <w:r w:rsidRPr="00600ECE">
          <w:rPr>
            <w:rFonts w:ascii="Times New Roman" w:eastAsia="Times New Roman" w:hAnsi="Times New Roman"/>
            <w:sz w:val="20"/>
            <w:szCs w:val="20"/>
            <w:u w:val="single"/>
            <w:lang w:eastAsia="ru-RU"/>
          </w:rPr>
          <w:t>ст. 130,</w:t>
        </w:r>
      </w:hyperlink>
      <w:r w:rsidRPr="00600ECE">
        <w:rPr>
          <w:rFonts w:ascii="Times New Roman" w:eastAsia="Times New Roman" w:hAnsi="Times New Roman"/>
          <w:sz w:val="20"/>
          <w:szCs w:val="20"/>
          <w:lang w:eastAsia="ru-RU"/>
        </w:rPr>
        <w:t> </w:t>
      </w:r>
      <w:hyperlink r:id="rId17" w:history="1">
        <w:r w:rsidRPr="00600ECE">
          <w:rPr>
            <w:rFonts w:ascii="Times New Roman" w:eastAsia="Times New Roman" w:hAnsi="Times New Roman"/>
            <w:sz w:val="20"/>
            <w:szCs w:val="20"/>
            <w:u w:val="single"/>
            <w:lang w:eastAsia="ru-RU"/>
          </w:rPr>
          <w:t>131,</w:t>
        </w:r>
      </w:hyperlink>
      <w:r w:rsidRPr="00600ECE">
        <w:rPr>
          <w:rFonts w:ascii="Times New Roman" w:eastAsia="Times New Roman" w:hAnsi="Times New Roman"/>
          <w:sz w:val="20"/>
          <w:szCs w:val="20"/>
          <w:lang w:eastAsia="ru-RU"/>
        </w:rPr>
        <w:t> </w:t>
      </w:r>
      <w:hyperlink r:id="rId18" w:history="1">
        <w:r w:rsidRPr="00600ECE">
          <w:rPr>
            <w:rFonts w:ascii="Times New Roman" w:eastAsia="Times New Roman" w:hAnsi="Times New Roman"/>
            <w:sz w:val="20"/>
            <w:szCs w:val="20"/>
            <w:u w:val="single"/>
            <w:lang w:eastAsia="ru-RU"/>
          </w:rPr>
          <w:t>132</w:t>
        </w:r>
      </w:hyperlink>
      <w:r w:rsidRPr="00600ECE">
        <w:rPr>
          <w:rFonts w:ascii="Times New Roman" w:eastAsia="Times New Roman" w:hAnsi="Times New Roman"/>
          <w:sz w:val="20"/>
          <w:szCs w:val="20"/>
          <w:lang w:eastAsia="ru-RU"/>
        </w:rPr>
        <w:t> и </w:t>
      </w:r>
      <w:hyperlink r:id="rId19" w:history="1">
        <w:r w:rsidRPr="00600ECE">
          <w:rPr>
            <w:rFonts w:ascii="Times New Roman" w:eastAsia="Times New Roman" w:hAnsi="Times New Roman"/>
            <w:sz w:val="20"/>
            <w:szCs w:val="20"/>
            <w:u w:val="single"/>
            <w:lang w:eastAsia="ru-RU"/>
          </w:rPr>
          <w:t>164</w:t>
        </w:r>
      </w:hyperlink>
      <w:r w:rsidRPr="00600ECE">
        <w:rPr>
          <w:rFonts w:ascii="Times New Roman" w:eastAsia="Times New Roman" w:hAnsi="Times New Roman"/>
          <w:sz w:val="20"/>
          <w:szCs w:val="20"/>
          <w:lang w:eastAsia="ru-RU"/>
        </w:rPr>
        <w:t> Гражданского кодекса Российской Федерации.</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Государственная регистрация является единственным доказательством существования зарегистрированного права (ч. 1, 2 ст. 2 Закона № 218-ФЗ).</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Частью 7 ст. 1 Закона № 218-ФЗ установлено, что государственный кадастровый учет недвижимого имущества - это внесение в Единый государственный реестр недвижимости сведений о земельных участках, зданиях, сооружениях, помещениях, машино-местах, об объектах незавершенного строительства, о единых недвижимых комплексах, а в случаях, установленных федеральным законом, и об иных объектах, которые прочно связаны с землей, то есть перемещение которых без несоразмерного ущерба их назначению невозможно (далее также - объекты недвижимости), которые подтверждают существование такого объекта недвижимости с характеристиками, позволяющими определить его в качестве индивидуально определенной вещи, или подтверждают прекращение его существования.</w:t>
      </w:r>
    </w:p>
    <w:p w:rsidR="00600ECE" w:rsidRPr="00600ECE" w:rsidRDefault="00600ECE" w:rsidP="00600ECE">
      <w:pPr>
        <w:shd w:val="clear" w:color="auto" w:fill="FFFFFF"/>
        <w:spacing w:after="0" w:line="240" w:lineRule="auto"/>
        <w:ind w:firstLine="567"/>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Постановка на государственный кадастровый учет и оформление прав муниципальной собственности на автомобильные дороги общего пользования местного значения осуществляется за счет средств дорожного фонда местного бюджета.</w:t>
      </w:r>
    </w:p>
    <w:p w:rsidR="00600ECE" w:rsidRPr="00600ECE" w:rsidRDefault="00600ECE" w:rsidP="00600ECE">
      <w:pPr>
        <w:widowControl w:val="0"/>
        <w:autoSpaceDE w:val="0"/>
        <w:autoSpaceDN w:val="0"/>
        <w:adjustRightInd w:val="0"/>
        <w:spacing w:after="0" w:line="240" w:lineRule="auto"/>
        <w:rPr>
          <w:rFonts w:ascii="Times New Roman" w:eastAsia="Times New Roman" w:hAnsi="Times New Roman"/>
          <w:sz w:val="20"/>
          <w:szCs w:val="20"/>
          <w:lang w:eastAsia="ru-RU"/>
        </w:rPr>
      </w:pPr>
    </w:p>
    <w:p w:rsidR="00600ECE" w:rsidRPr="00600ECE" w:rsidRDefault="00600ECE" w:rsidP="00600ECE">
      <w:pPr>
        <w:widowControl w:val="0"/>
        <w:autoSpaceDE w:val="0"/>
        <w:autoSpaceDN w:val="0"/>
        <w:adjustRightInd w:val="0"/>
        <w:spacing w:after="0" w:line="240" w:lineRule="auto"/>
        <w:rPr>
          <w:rFonts w:ascii="Times New Roman" w:eastAsia="Times New Roman" w:hAnsi="Times New Roman"/>
          <w:sz w:val="20"/>
          <w:szCs w:val="20"/>
          <w:lang w:eastAsia="ru-RU"/>
        </w:rPr>
        <w:sectPr w:rsidR="00600ECE" w:rsidRPr="00600ECE" w:rsidSect="00600ECE">
          <w:pgSz w:w="11900" w:h="16800"/>
          <w:pgMar w:top="851" w:right="737" w:bottom="1440" w:left="1701" w:header="720" w:footer="720" w:gutter="0"/>
          <w:cols w:space="720"/>
          <w:noEndnote/>
        </w:sectPr>
      </w:pPr>
    </w:p>
    <w:p w:rsidR="00600ECE" w:rsidRPr="00600ECE" w:rsidRDefault="00600ECE" w:rsidP="00600ECE">
      <w:pPr>
        <w:widowControl w:val="0"/>
        <w:autoSpaceDE w:val="0"/>
        <w:autoSpaceDN w:val="0"/>
        <w:adjustRightInd w:val="0"/>
        <w:spacing w:after="0" w:line="240" w:lineRule="auto"/>
        <w:ind w:firstLine="698"/>
        <w:jc w:val="right"/>
        <w:rPr>
          <w:rFonts w:ascii="Times New Roman" w:eastAsia="Times New Roman" w:hAnsi="Times New Roman"/>
          <w:bCs/>
          <w:color w:val="26282F"/>
          <w:sz w:val="20"/>
          <w:szCs w:val="20"/>
          <w:lang w:eastAsia="ru-RU"/>
        </w:rPr>
      </w:pPr>
      <w:bookmarkStart w:id="22" w:name="sub_1010"/>
      <w:r w:rsidRPr="00600ECE">
        <w:rPr>
          <w:rFonts w:ascii="Times New Roman" w:eastAsia="Times New Roman" w:hAnsi="Times New Roman"/>
          <w:bCs/>
          <w:color w:val="26282F"/>
          <w:sz w:val="20"/>
          <w:szCs w:val="20"/>
          <w:lang w:eastAsia="ru-RU"/>
        </w:rPr>
        <w:lastRenderedPageBreak/>
        <w:t>Приложение 1</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к Муниципальной программе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Ельниковского муниципального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района Республики Мордовия</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"Развитие автомобильных дорог на 2023-2030 годы»</w:t>
      </w:r>
    </w:p>
    <w:bookmarkEnd w:id="22"/>
    <w:p w:rsidR="00600ECE" w:rsidRPr="00600ECE" w:rsidRDefault="00600ECE" w:rsidP="00600ECE">
      <w:pPr>
        <w:widowControl w:val="0"/>
        <w:autoSpaceDE w:val="0"/>
        <w:autoSpaceDN w:val="0"/>
        <w:adjustRightInd w:val="0"/>
        <w:spacing w:after="0" w:line="240" w:lineRule="auto"/>
        <w:ind w:right="195" w:firstLine="698"/>
        <w:jc w:val="right"/>
        <w:rPr>
          <w:rFonts w:ascii="Times New Roman" w:eastAsia="Times New Roman" w:hAnsi="Times New Roman"/>
          <w:sz w:val="20"/>
          <w:szCs w:val="20"/>
          <w:lang w:eastAsia="ru-RU"/>
        </w:rPr>
      </w:pPr>
      <w:r w:rsidRPr="00600ECE">
        <w:rPr>
          <w:rFonts w:ascii="Times New Roman" w:eastAsia="Times New Roman" w:hAnsi="Times New Roman"/>
          <w:b/>
          <w:bCs/>
          <w:color w:val="26282F"/>
          <w:sz w:val="20"/>
          <w:szCs w:val="20"/>
          <w:lang w:eastAsia="ru-RU"/>
        </w:rPr>
        <w:t xml:space="preserve">  </w:t>
      </w:r>
    </w:p>
    <w:p w:rsidR="00600ECE" w:rsidRPr="00600ECE" w:rsidRDefault="00600ECE" w:rsidP="005C304A">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СВЕДЕНИЯ</w:t>
      </w:r>
      <w:r w:rsidR="005C304A">
        <w:rPr>
          <w:rFonts w:ascii="Times New Roman" w:eastAsia="Times New Roman" w:hAnsi="Times New Roman"/>
          <w:sz w:val="20"/>
          <w:szCs w:val="20"/>
          <w:lang w:eastAsia="ru-RU"/>
        </w:rPr>
        <w:t xml:space="preserve"> </w:t>
      </w:r>
      <w:r w:rsidRPr="00600ECE">
        <w:rPr>
          <w:rFonts w:ascii="Times New Roman" w:eastAsia="Times New Roman" w:hAnsi="Times New Roman"/>
          <w:sz w:val="20"/>
          <w:szCs w:val="20"/>
          <w:lang w:eastAsia="ru-RU"/>
        </w:rPr>
        <w:t>о целевых показателях Муниципальной программы Ельниковского муниципального района Республики Мордовия</w:t>
      </w:r>
      <w:r w:rsidR="005C304A">
        <w:rPr>
          <w:rFonts w:ascii="Times New Roman" w:eastAsia="Times New Roman" w:hAnsi="Times New Roman"/>
          <w:sz w:val="20"/>
          <w:szCs w:val="20"/>
          <w:lang w:eastAsia="ru-RU"/>
        </w:rPr>
        <w:t xml:space="preserve"> </w:t>
      </w:r>
      <w:r w:rsidRPr="00600ECE">
        <w:rPr>
          <w:rFonts w:ascii="Times New Roman" w:eastAsia="Times New Roman" w:hAnsi="Times New Roman"/>
          <w:sz w:val="20"/>
          <w:szCs w:val="20"/>
          <w:lang w:eastAsia="ru-RU"/>
        </w:rPr>
        <w:t>"Развитие автомобильных дорог на 2015-2022 годы»</w:t>
      </w:r>
    </w:p>
    <w:tbl>
      <w:tblPr>
        <w:tblStyle w:val="12"/>
        <w:tblW w:w="15153" w:type="dxa"/>
        <w:tblLook w:val="04A0"/>
      </w:tblPr>
      <w:tblGrid>
        <w:gridCol w:w="570"/>
        <w:gridCol w:w="3266"/>
        <w:gridCol w:w="1202"/>
        <w:gridCol w:w="975"/>
        <w:gridCol w:w="1061"/>
        <w:gridCol w:w="1159"/>
        <w:gridCol w:w="1164"/>
        <w:gridCol w:w="1082"/>
        <w:gridCol w:w="1144"/>
        <w:gridCol w:w="1346"/>
        <w:gridCol w:w="1092"/>
        <w:gridCol w:w="1092"/>
      </w:tblGrid>
      <w:tr w:rsidR="00600ECE" w:rsidRPr="00600ECE" w:rsidTr="00CE0478">
        <w:trPr>
          <w:trHeight w:val="480"/>
        </w:trPr>
        <w:tc>
          <w:tcPr>
            <w:tcW w:w="570" w:type="dxa"/>
            <w:vMerge w:val="restart"/>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п/п</w:t>
            </w:r>
          </w:p>
        </w:tc>
        <w:tc>
          <w:tcPr>
            <w:tcW w:w="3266" w:type="dxa"/>
            <w:vMerge w:val="restart"/>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Показатели и индикаторы</w:t>
            </w:r>
          </w:p>
        </w:tc>
        <w:tc>
          <w:tcPr>
            <w:tcW w:w="1202" w:type="dxa"/>
            <w:vMerge w:val="restart"/>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Единица измерения</w:t>
            </w:r>
          </w:p>
        </w:tc>
        <w:tc>
          <w:tcPr>
            <w:tcW w:w="975" w:type="dxa"/>
            <w:vMerge w:val="restart"/>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2022 год</w:t>
            </w:r>
          </w:p>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(отчет)</w:t>
            </w:r>
          </w:p>
        </w:tc>
        <w:tc>
          <w:tcPr>
            <w:tcW w:w="9140" w:type="dxa"/>
            <w:gridSpan w:val="8"/>
          </w:tcPr>
          <w:p w:rsidR="00600ECE" w:rsidRPr="00600ECE" w:rsidRDefault="00600ECE" w:rsidP="00600ECE">
            <w:pPr>
              <w:spacing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в том числе:</w:t>
            </w:r>
          </w:p>
        </w:tc>
      </w:tr>
      <w:tr w:rsidR="00600ECE" w:rsidRPr="00600ECE" w:rsidTr="00CE0478">
        <w:trPr>
          <w:trHeight w:val="600"/>
        </w:trPr>
        <w:tc>
          <w:tcPr>
            <w:tcW w:w="570" w:type="dxa"/>
            <w:vMerge/>
            <w:hideMark/>
          </w:tcPr>
          <w:p w:rsidR="00600ECE" w:rsidRPr="00600ECE" w:rsidRDefault="00600ECE" w:rsidP="00600ECE">
            <w:pPr>
              <w:spacing w:after="0" w:line="240" w:lineRule="auto"/>
              <w:rPr>
                <w:rFonts w:ascii="Times New Roman" w:eastAsia="Times New Roman" w:hAnsi="Times New Roman"/>
                <w:color w:val="000000"/>
                <w:sz w:val="20"/>
                <w:szCs w:val="20"/>
              </w:rPr>
            </w:pPr>
          </w:p>
        </w:tc>
        <w:tc>
          <w:tcPr>
            <w:tcW w:w="3266" w:type="dxa"/>
            <w:vMerge/>
            <w:hideMark/>
          </w:tcPr>
          <w:p w:rsidR="00600ECE" w:rsidRPr="00600ECE" w:rsidRDefault="00600ECE" w:rsidP="00600ECE">
            <w:pPr>
              <w:spacing w:after="0" w:line="240" w:lineRule="auto"/>
              <w:rPr>
                <w:rFonts w:ascii="Times New Roman" w:eastAsia="Times New Roman" w:hAnsi="Times New Roman"/>
                <w:color w:val="000000"/>
                <w:sz w:val="20"/>
                <w:szCs w:val="20"/>
              </w:rPr>
            </w:pPr>
          </w:p>
        </w:tc>
        <w:tc>
          <w:tcPr>
            <w:tcW w:w="1202" w:type="dxa"/>
            <w:vMerge/>
            <w:hideMark/>
          </w:tcPr>
          <w:p w:rsidR="00600ECE" w:rsidRPr="00600ECE" w:rsidRDefault="00600ECE" w:rsidP="00600ECE">
            <w:pPr>
              <w:spacing w:after="0" w:line="240" w:lineRule="auto"/>
              <w:rPr>
                <w:rFonts w:ascii="Times New Roman" w:eastAsia="Times New Roman" w:hAnsi="Times New Roman"/>
                <w:color w:val="000000"/>
                <w:sz w:val="20"/>
                <w:szCs w:val="20"/>
              </w:rPr>
            </w:pPr>
          </w:p>
        </w:tc>
        <w:tc>
          <w:tcPr>
            <w:tcW w:w="975" w:type="dxa"/>
            <w:vMerge/>
            <w:hideMark/>
          </w:tcPr>
          <w:p w:rsidR="00600ECE" w:rsidRPr="00600ECE" w:rsidRDefault="00600ECE" w:rsidP="00600ECE">
            <w:pPr>
              <w:spacing w:after="0" w:line="240" w:lineRule="auto"/>
              <w:rPr>
                <w:rFonts w:ascii="Times New Roman" w:eastAsia="Times New Roman" w:hAnsi="Times New Roman"/>
                <w:color w:val="000000"/>
                <w:sz w:val="20"/>
                <w:szCs w:val="20"/>
              </w:rPr>
            </w:pPr>
          </w:p>
        </w:tc>
        <w:tc>
          <w:tcPr>
            <w:tcW w:w="1061" w:type="dxa"/>
            <w:hideMark/>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2023 год</w:t>
            </w:r>
          </w:p>
          <w:p w:rsidR="00600ECE" w:rsidRPr="00600ECE" w:rsidRDefault="00600ECE" w:rsidP="00600ECE">
            <w:pPr>
              <w:spacing w:after="0" w:line="240" w:lineRule="auto"/>
              <w:jc w:val="center"/>
              <w:rPr>
                <w:rFonts w:ascii="Times New Roman" w:eastAsia="Times New Roman" w:hAnsi="Times New Roman"/>
                <w:b/>
                <w:bCs/>
                <w:color w:val="000000"/>
                <w:sz w:val="20"/>
                <w:szCs w:val="20"/>
              </w:rPr>
            </w:pPr>
          </w:p>
        </w:tc>
        <w:tc>
          <w:tcPr>
            <w:tcW w:w="1159" w:type="dxa"/>
            <w:hideMark/>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2024 год</w:t>
            </w:r>
          </w:p>
        </w:tc>
        <w:tc>
          <w:tcPr>
            <w:tcW w:w="1164" w:type="dxa"/>
            <w:hideMark/>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2025 год</w:t>
            </w:r>
          </w:p>
        </w:tc>
        <w:tc>
          <w:tcPr>
            <w:tcW w:w="1082" w:type="dxa"/>
            <w:hideMark/>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2026 год</w:t>
            </w:r>
          </w:p>
        </w:tc>
        <w:tc>
          <w:tcPr>
            <w:tcW w:w="1144" w:type="dxa"/>
            <w:hideMark/>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2027 год</w:t>
            </w:r>
          </w:p>
        </w:tc>
        <w:tc>
          <w:tcPr>
            <w:tcW w:w="1346" w:type="dxa"/>
            <w:hideMark/>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2028 год</w:t>
            </w:r>
          </w:p>
        </w:tc>
        <w:tc>
          <w:tcPr>
            <w:tcW w:w="1092" w:type="dxa"/>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2029год</w:t>
            </w:r>
          </w:p>
        </w:tc>
        <w:tc>
          <w:tcPr>
            <w:tcW w:w="1092" w:type="dxa"/>
          </w:tcPr>
          <w:p w:rsidR="00600ECE" w:rsidRPr="00600ECE" w:rsidRDefault="00600ECE" w:rsidP="00600ECE">
            <w:pPr>
              <w:spacing w:after="0" w:line="240" w:lineRule="auto"/>
              <w:jc w:val="center"/>
              <w:rPr>
                <w:rFonts w:ascii="Times New Roman" w:eastAsia="Times New Roman" w:hAnsi="Times New Roman"/>
                <w:b/>
                <w:bCs/>
                <w:color w:val="000000"/>
                <w:sz w:val="20"/>
                <w:szCs w:val="20"/>
              </w:rPr>
            </w:pPr>
            <w:r w:rsidRPr="00600ECE">
              <w:rPr>
                <w:rFonts w:ascii="Times New Roman" w:eastAsia="Times New Roman" w:hAnsi="Times New Roman"/>
                <w:b/>
                <w:bCs/>
                <w:color w:val="000000"/>
                <w:sz w:val="20"/>
                <w:szCs w:val="20"/>
              </w:rPr>
              <w:t>2030 год</w:t>
            </w:r>
          </w:p>
        </w:tc>
      </w:tr>
      <w:tr w:rsidR="00600ECE" w:rsidRPr="00600ECE" w:rsidTr="005C304A">
        <w:trPr>
          <w:trHeight w:val="1038"/>
        </w:trPr>
        <w:tc>
          <w:tcPr>
            <w:tcW w:w="570" w:type="dxa"/>
            <w:noWrap/>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w:t>
            </w:r>
          </w:p>
        </w:tc>
        <w:tc>
          <w:tcPr>
            <w:tcW w:w="3266"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xml:space="preserve">Протяженность сети автомобильных дорог общего пользования местного значения </w:t>
            </w:r>
            <w:r w:rsidRPr="00600ECE">
              <w:rPr>
                <w:rFonts w:ascii="Times New Roman" w:eastAsia="Times New Roman" w:hAnsi="Times New Roman"/>
                <w:color w:val="000000"/>
                <w:sz w:val="20"/>
                <w:szCs w:val="20"/>
                <w:u w:val="single"/>
              </w:rPr>
              <w:t>с твердым покрытием</w:t>
            </w:r>
          </w:p>
        </w:tc>
        <w:tc>
          <w:tcPr>
            <w:tcW w:w="1202"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км</w:t>
            </w:r>
          </w:p>
        </w:tc>
        <w:tc>
          <w:tcPr>
            <w:tcW w:w="975"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highlight w:val="yellow"/>
              </w:rPr>
            </w:pPr>
            <w:r w:rsidRPr="00600ECE">
              <w:rPr>
                <w:rFonts w:ascii="Times New Roman" w:eastAsia="Times New Roman" w:hAnsi="Times New Roman"/>
                <w:color w:val="000000"/>
                <w:sz w:val="20"/>
                <w:szCs w:val="20"/>
              </w:rPr>
              <w:t>80,7</w:t>
            </w:r>
          </w:p>
        </w:tc>
        <w:tc>
          <w:tcPr>
            <w:tcW w:w="1061"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highlight w:val="yellow"/>
              </w:rPr>
            </w:pPr>
            <w:r w:rsidRPr="00600ECE">
              <w:rPr>
                <w:rFonts w:ascii="Times New Roman" w:eastAsia="Times New Roman" w:hAnsi="Times New Roman"/>
                <w:color w:val="000000"/>
                <w:sz w:val="20"/>
                <w:szCs w:val="20"/>
              </w:rPr>
              <w:t>81,283</w:t>
            </w:r>
          </w:p>
        </w:tc>
        <w:tc>
          <w:tcPr>
            <w:tcW w:w="1159"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highlight w:val="yellow"/>
              </w:rPr>
            </w:pPr>
            <w:r w:rsidRPr="00600ECE">
              <w:rPr>
                <w:rFonts w:ascii="Times New Roman" w:eastAsia="Times New Roman" w:hAnsi="Times New Roman"/>
                <w:color w:val="000000"/>
                <w:sz w:val="20"/>
                <w:szCs w:val="20"/>
              </w:rPr>
              <w:t>81,894</w:t>
            </w:r>
          </w:p>
        </w:tc>
        <w:tc>
          <w:tcPr>
            <w:tcW w:w="116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83,286</w:t>
            </w:r>
          </w:p>
        </w:tc>
        <w:tc>
          <w:tcPr>
            <w:tcW w:w="108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84,516</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88,016</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89,296</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93,796</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96,496</w:t>
            </w:r>
          </w:p>
        </w:tc>
      </w:tr>
      <w:tr w:rsidR="00600ECE" w:rsidRPr="00600ECE" w:rsidTr="005C304A">
        <w:trPr>
          <w:trHeight w:val="1226"/>
        </w:trPr>
        <w:tc>
          <w:tcPr>
            <w:tcW w:w="570" w:type="dxa"/>
            <w:noWrap/>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2.</w:t>
            </w:r>
          </w:p>
        </w:tc>
        <w:tc>
          <w:tcPr>
            <w:tcW w:w="3266"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xml:space="preserve">Объемы ввода в эксплуатацию после </w:t>
            </w:r>
            <w:r w:rsidRPr="00600ECE">
              <w:rPr>
                <w:rFonts w:ascii="Times New Roman" w:eastAsia="Times New Roman" w:hAnsi="Times New Roman"/>
                <w:color w:val="000000"/>
                <w:sz w:val="20"/>
                <w:szCs w:val="20"/>
                <w:u w:val="single"/>
              </w:rPr>
              <w:t>строительства и реконструкции</w:t>
            </w:r>
            <w:r w:rsidRPr="00600ECE">
              <w:rPr>
                <w:rFonts w:ascii="Times New Roman" w:eastAsia="Times New Roman" w:hAnsi="Times New Roman"/>
                <w:color w:val="000000"/>
                <w:sz w:val="20"/>
                <w:szCs w:val="20"/>
              </w:rPr>
              <w:t xml:space="preserve"> автомобильных дорог общего пользования местного значения </w:t>
            </w:r>
          </w:p>
        </w:tc>
        <w:tc>
          <w:tcPr>
            <w:tcW w:w="1202"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км</w:t>
            </w:r>
          </w:p>
        </w:tc>
        <w:tc>
          <w:tcPr>
            <w:tcW w:w="975"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061"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0,583</w:t>
            </w:r>
          </w:p>
        </w:tc>
        <w:tc>
          <w:tcPr>
            <w:tcW w:w="1159"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0,611</w:t>
            </w:r>
          </w:p>
        </w:tc>
        <w:tc>
          <w:tcPr>
            <w:tcW w:w="116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1,392</w:t>
            </w:r>
          </w:p>
        </w:tc>
        <w:tc>
          <w:tcPr>
            <w:tcW w:w="108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1,230</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3,5</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1,28</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4,5</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2,7</w:t>
            </w:r>
          </w:p>
        </w:tc>
      </w:tr>
      <w:tr w:rsidR="00600ECE" w:rsidRPr="00600ECE" w:rsidTr="00CE0478">
        <w:trPr>
          <w:trHeight w:val="1530"/>
        </w:trPr>
        <w:tc>
          <w:tcPr>
            <w:tcW w:w="570" w:type="dxa"/>
            <w:noWrap/>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w:t>
            </w:r>
          </w:p>
        </w:tc>
        <w:tc>
          <w:tcPr>
            <w:tcW w:w="3266"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xml:space="preserve">Прирост протяженности сети автомобильных дорог общего пользования местного значения с твердым покрытием  </w:t>
            </w:r>
            <w:r w:rsidRPr="00600ECE">
              <w:rPr>
                <w:rFonts w:ascii="Times New Roman" w:eastAsia="Times New Roman" w:hAnsi="Times New Roman"/>
                <w:color w:val="000000"/>
                <w:sz w:val="20"/>
                <w:szCs w:val="20"/>
                <w:u w:val="single"/>
              </w:rPr>
              <w:t>в результате строительства новых автомобильных дорог</w:t>
            </w:r>
            <w:r w:rsidRPr="00600ECE">
              <w:rPr>
                <w:rFonts w:ascii="Times New Roman" w:eastAsia="Times New Roman" w:hAnsi="Times New Roman"/>
                <w:color w:val="000000"/>
                <w:sz w:val="20"/>
                <w:szCs w:val="20"/>
              </w:rPr>
              <w:t xml:space="preserve"> </w:t>
            </w:r>
          </w:p>
        </w:tc>
        <w:tc>
          <w:tcPr>
            <w:tcW w:w="1202"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км</w:t>
            </w:r>
          </w:p>
        </w:tc>
        <w:tc>
          <w:tcPr>
            <w:tcW w:w="975"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061"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0,583</w:t>
            </w:r>
          </w:p>
        </w:tc>
        <w:tc>
          <w:tcPr>
            <w:tcW w:w="1159"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0,611</w:t>
            </w:r>
          </w:p>
        </w:tc>
        <w:tc>
          <w:tcPr>
            <w:tcW w:w="116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1,392</w:t>
            </w:r>
          </w:p>
        </w:tc>
        <w:tc>
          <w:tcPr>
            <w:tcW w:w="108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1,230</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3,5</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1,28</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4,5</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2,7</w:t>
            </w:r>
          </w:p>
        </w:tc>
      </w:tr>
      <w:tr w:rsidR="00600ECE" w:rsidRPr="00600ECE" w:rsidTr="005C304A">
        <w:trPr>
          <w:trHeight w:val="1837"/>
        </w:trPr>
        <w:tc>
          <w:tcPr>
            <w:tcW w:w="570" w:type="dxa"/>
            <w:noWrap/>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w:t>
            </w:r>
          </w:p>
        </w:tc>
        <w:tc>
          <w:tcPr>
            <w:tcW w:w="3266"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600ECE">
              <w:rPr>
                <w:rFonts w:ascii="Times New Roman" w:eastAsia="Times New Roman" w:hAnsi="Times New Roman"/>
                <w:color w:val="000000"/>
                <w:sz w:val="20"/>
                <w:szCs w:val="20"/>
                <w:u w:val="single"/>
              </w:rPr>
              <w:t>в результате реконструкции автомобильных дорог</w:t>
            </w:r>
            <w:r w:rsidRPr="00600ECE">
              <w:rPr>
                <w:rFonts w:ascii="Times New Roman" w:eastAsia="Times New Roman" w:hAnsi="Times New Roman"/>
                <w:color w:val="000000"/>
                <w:sz w:val="20"/>
                <w:szCs w:val="20"/>
              </w:rPr>
              <w:t>.</w:t>
            </w:r>
          </w:p>
        </w:tc>
        <w:tc>
          <w:tcPr>
            <w:tcW w:w="1202"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км</w:t>
            </w:r>
          </w:p>
        </w:tc>
        <w:tc>
          <w:tcPr>
            <w:tcW w:w="975"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061"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159"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164"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08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r>
      <w:tr w:rsidR="00600ECE" w:rsidRPr="00600ECE" w:rsidTr="005C304A">
        <w:trPr>
          <w:trHeight w:val="1993"/>
        </w:trPr>
        <w:tc>
          <w:tcPr>
            <w:tcW w:w="570" w:type="dxa"/>
            <w:noWrap/>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lastRenderedPageBreak/>
              <w:t>5.</w:t>
            </w:r>
          </w:p>
        </w:tc>
        <w:tc>
          <w:tcPr>
            <w:tcW w:w="326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600ECE">
              <w:rPr>
                <w:rFonts w:ascii="Times New Roman" w:eastAsia="Times New Roman" w:hAnsi="Times New Roman"/>
                <w:color w:val="000000"/>
                <w:sz w:val="20"/>
                <w:szCs w:val="20"/>
                <w:u w:val="single"/>
              </w:rPr>
              <w:t>в результате капитального ремонта и ремонта автомобильных дорог</w:t>
            </w:r>
            <w:r w:rsidRPr="00600ECE">
              <w:rPr>
                <w:rFonts w:ascii="Times New Roman" w:eastAsia="Times New Roman" w:hAnsi="Times New Roman"/>
                <w:color w:val="000000"/>
                <w:sz w:val="20"/>
                <w:szCs w:val="20"/>
              </w:rPr>
              <w:t>.</w:t>
            </w:r>
          </w:p>
        </w:tc>
        <w:tc>
          <w:tcPr>
            <w:tcW w:w="120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км</w:t>
            </w:r>
          </w:p>
        </w:tc>
        <w:tc>
          <w:tcPr>
            <w:tcW w:w="975"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highlight w:val="yellow"/>
              </w:rPr>
            </w:pPr>
            <w:r w:rsidRPr="00600ECE">
              <w:rPr>
                <w:rFonts w:ascii="Times New Roman" w:eastAsia="Times New Roman" w:hAnsi="Times New Roman"/>
                <w:color w:val="000000"/>
                <w:sz w:val="20"/>
                <w:szCs w:val="20"/>
              </w:rPr>
              <w:t>0,915</w:t>
            </w:r>
          </w:p>
        </w:tc>
        <w:tc>
          <w:tcPr>
            <w:tcW w:w="1061"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highlight w:val="yellow"/>
              </w:rPr>
            </w:pPr>
            <w:r w:rsidRPr="00600ECE">
              <w:rPr>
                <w:rFonts w:ascii="Times New Roman" w:eastAsia="Times New Roman" w:hAnsi="Times New Roman"/>
                <w:color w:val="000000"/>
                <w:sz w:val="20"/>
                <w:szCs w:val="20"/>
              </w:rPr>
              <w:t>1,937</w:t>
            </w:r>
          </w:p>
        </w:tc>
        <w:tc>
          <w:tcPr>
            <w:tcW w:w="1159"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0,000</w:t>
            </w:r>
          </w:p>
        </w:tc>
        <w:tc>
          <w:tcPr>
            <w:tcW w:w="116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w:t>
            </w:r>
          </w:p>
        </w:tc>
        <w:tc>
          <w:tcPr>
            <w:tcW w:w="108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1,3</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1,2</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0,5</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2,0</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1,8</w:t>
            </w:r>
          </w:p>
        </w:tc>
      </w:tr>
      <w:tr w:rsidR="00600ECE" w:rsidRPr="00600ECE" w:rsidTr="005C304A">
        <w:trPr>
          <w:trHeight w:val="1687"/>
        </w:trPr>
        <w:tc>
          <w:tcPr>
            <w:tcW w:w="570" w:type="dxa"/>
            <w:noWrap/>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6.</w:t>
            </w:r>
          </w:p>
        </w:tc>
        <w:tc>
          <w:tcPr>
            <w:tcW w:w="3266" w:type="dxa"/>
            <w:vAlign w:val="center"/>
            <w:hideMark/>
          </w:tcPr>
          <w:p w:rsidR="00600ECE" w:rsidRPr="00600ECE" w:rsidRDefault="00600ECE" w:rsidP="005C304A">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Общая протяженность автомобильных дорог общего пользования местного значения</w:t>
            </w:r>
            <w:r w:rsidR="005C304A">
              <w:rPr>
                <w:rFonts w:ascii="Times New Roman" w:eastAsia="Times New Roman" w:hAnsi="Times New Roman"/>
                <w:color w:val="000000"/>
                <w:sz w:val="20"/>
                <w:szCs w:val="20"/>
              </w:rPr>
              <w:t xml:space="preserve"> </w:t>
            </w:r>
            <w:r w:rsidRPr="00600ECE">
              <w:rPr>
                <w:rFonts w:ascii="Times New Roman" w:eastAsia="Times New Roman" w:hAnsi="Times New Roman"/>
                <w:color w:val="000000"/>
                <w:sz w:val="20"/>
                <w:szCs w:val="20"/>
              </w:rPr>
              <w:t>соответствующих нормативным требованиям к транспортно-эксплуатационным показателям на 31 декабря отчетного года.</w:t>
            </w:r>
          </w:p>
        </w:tc>
        <w:tc>
          <w:tcPr>
            <w:tcW w:w="1202" w:type="dxa"/>
            <w:vAlign w:val="center"/>
            <w:hideMark/>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км</w:t>
            </w:r>
          </w:p>
        </w:tc>
        <w:tc>
          <w:tcPr>
            <w:tcW w:w="975"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76,2</w:t>
            </w:r>
          </w:p>
        </w:tc>
        <w:tc>
          <w:tcPr>
            <w:tcW w:w="1061"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78,2</w:t>
            </w:r>
          </w:p>
        </w:tc>
        <w:tc>
          <w:tcPr>
            <w:tcW w:w="1159"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78,8</w:t>
            </w:r>
          </w:p>
        </w:tc>
        <w:tc>
          <w:tcPr>
            <w:tcW w:w="116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80,2</w:t>
            </w:r>
          </w:p>
        </w:tc>
        <w:tc>
          <w:tcPr>
            <w:tcW w:w="108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82,73</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87,43</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89,21</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95,71</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100,21</w:t>
            </w:r>
          </w:p>
        </w:tc>
      </w:tr>
      <w:tr w:rsidR="00600ECE" w:rsidRPr="00600ECE" w:rsidTr="005C304A">
        <w:trPr>
          <w:trHeight w:val="1536"/>
        </w:trPr>
        <w:tc>
          <w:tcPr>
            <w:tcW w:w="570" w:type="dxa"/>
            <w:noWrap/>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7.</w:t>
            </w:r>
          </w:p>
        </w:tc>
        <w:tc>
          <w:tcPr>
            <w:tcW w:w="326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600ECE">
              <w:rPr>
                <w:rFonts w:ascii="Times New Roman" w:eastAsia="Times New Roman" w:hAnsi="Times New Roman"/>
                <w:color w:val="000000"/>
                <w:sz w:val="20"/>
                <w:szCs w:val="20"/>
              </w:rPr>
              <w:br/>
              <w:t>31 декабря отчетного года.</w:t>
            </w:r>
          </w:p>
        </w:tc>
        <w:tc>
          <w:tcPr>
            <w:tcW w:w="120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w:t>
            </w:r>
          </w:p>
        </w:tc>
        <w:tc>
          <w:tcPr>
            <w:tcW w:w="975"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37,72</w:t>
            </w:r>
          </w:p>
        </w:tc>
        <w:tc>
          <w:tcPr>
            <w:tcW w:w="1061"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38,71</w:t>
            </w:r>
          </w:p>
        </w:tc>
        <w:tc>
          <w:tcPr>
            <w:tcW w:w="1159"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39,01</w:t>
            </w:r>
          </w:p>
        </w:tc>
        <w:tc>
          <w:tcPr>
            <w:tcW w:w="116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39,7</w:t>
            </w:r>
          </w:p>
        </w:tc>
        <w:tc>
          <w:tcPr>
            <w:tcW w:w="1082" w:type="dxa"/>
            <w:vAlign w:val="center"/>
          </w:tcPr>
          <w:p w:rsidR="00600ECE" w:rsidRPr="00600ECE" w:rsidRDefault="00600ECE" w:rsidP="00600ECE">
            <w:pPr>
              <w:spacing w:after="0" w:line="240" w:lineRule="auto"/>
              <w:jc w:val="both"/>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40,96</w:t>
            </w:r>
          </w:p>
        </w:tc>
        <w:tc>
          <w:tcPr>
            <w:tcW w:w="1144"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43,28</w:t>
            </w:r>
          </w:p>
        </w:tc>
        <w:tc>
          <w:tcPr>
            <w:tcW w:w="1346"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44,16</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47,38</w:t>
            </w:r>
          </w:p>
        </w:tc>
        <w:tc>
          <w:tcPr>
            <w:tcW w:w="1092" w:type="dxa"/>
            <w:vAlign w:val="center"/>
          </w:tcPr>
          <w:p w:rsidR="00600ECE" w:rsidRPr="00600ECE" w:rsidRDefault="00600ECE" w:rsidP="00600ECE">
            <w:pPr>
              <w:spacing w:after="0" w:line="240" w:lineRule="auto"/>
              <w:jc w:val="center"/>
              <w:rPr>
                <w:rFonts w:ascii="Times New Roman" w:eastAsia="Times New Roman" w:hAnsi="Times New Roman"/>
                <w:color w:val="000000"/>
                <w:sz w:val="20"/>
                <w:szCs w:val="20"/>
              </w:rPr>
            </w:pPr>
            <w:r w:rsidRPr="00600ECE">
              <w:rPr>
                <w:rFonts w:ascii="Times New Roman" w:eastAsia="Times New Roman" w:hAnsi="Times New Roman"/>
                <w:color w:val="000000"/>
                <w:sz w:val="20"/>
                <w:szCs w:val="20"/>
              </w:rPr>
              <w:t>49,6</w:t>
            </w:r>
          </w:p>
        </w:tc>
      </w:tr>
    </w:tbl>
    <w:p w:rsidR="00600ECE" w:rsidRPr="00600ECE" w:rsidRDefault="00600ECE" w:rsidP="00600ECE">
      <w:pPr>
        <w:widowControl w:val="0"/>
        <w:autoSpaceDE w:val="0"/>
        <w:autoSpaceDN w:val="0"/>
        <w:adjustRightInd w:val="0"/>
        <w:spacing w:before="108" w:after="108" w:line="240" w:lineRule="auto"/>
        <w:outlineLvl w:val="0"/>
        <w:rPr>
          <w:rFonts w:ascii="Times New Roman" w:eastAsia="Times New Roman" w:hAnsi="Times New Roman"/>
          <w:bCs/>
          <w:color w:val="26282F"/>
          <w:sz w:val="20"/>
          <w:szCs w:val="20"/>
          <w:lang w:eastAsia="ru-RU"/>
        </w:rPr>
      </w:pPr>
      <w:r w:rsidRPr="00600ECE">
        <w:rPr>
          <w:rFonts w:ascii="Times New Roman" w:eastAsia="Times New Roman" w:hAnsi="Times New Roman"/>
          <w:bCs/>
          <w:color w:val="26282F"/>
          <w:sz w:val="20"/>
          <w:szCs w:val="20"/>
          <w:lang w:eastAsia="ru-RU"/>
        </w:rPr>
        <w:t>Примечания: 1. В графе «2022год» указаны фактически достигнутые величины показателей за соответствующий год.</w:t>
      </w:r>
    </w:p>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       2. Показатели 2023 и последующих годов приведены прогнозные.</w:t>
      </w:r>
    </w:p>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color w:val="000000"/>
          <w:sz w:val="20"/>
          <w:szCs w:val="20"/>
          <w:lang w:eastAsia="ru-RU"/>
        </w:rPr>
        <w:t>Приложение 2</w:t>
      </w:r>
      <w:r w:rsidRPr="00600ECE">
        <w:rPr>
          <w:rFonts w:ascii="Times New Roman" w:eastAsia="Times New Roman" w:hAnsi="Times New Roman"/>
          <w:sz w:val="20"/>
          <w:szCs w:val="20"/>
          <w:lang w:eastAsia="ru-RU"/>
        </w:rPr>
        <w:t xml:space="preserve">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к Муниципальной программе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Ельниковского муниципального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района Республики Мордовия</w:t>
      </w:r>
    </w:p>
    <w:p w:rsidR="00600ECE" w:rsidRPr="00600ECE" w:rsidRDefault="00600ECE" w:rsidP="00600ECE">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"Развитие автомобильных дорог на 2023-2030 годы»</w:t>
      </w:r>
    </w:p>
    <w:p w:rsidR="00600ECE" w:rsidRPr="00600ECE" w:rsidRDefault="00600ECE" w:rsidP="00600ECE">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0"/>
          <w:szCs w:val="20"/>
          <w:lang w:eastAsia="ru-RU"/>
        </w:rPr>
      </w:pPr>
      <w:r w:rsidRPr="00600ECE">
        <w:rPr>
          <w:rFonts w:ascii="Times New Roman" w:eastAsia="Times New Roman" w:hAnsi="Times New Roman"/>
          <w:bCs/>
          <w:color w:val="26282F"/>
          <w:sz w:val="20"/>
          <w:szCs w:val="20"/>
          <w:lang w:eastAsia="ru-RU"/>
        </w:rPr>
        <w:t>План</w:t>
      </w:r>
      <w:r w:rsidR="005C304A">
        <w:rPr>
          <w:rFonts w:ascii="Times New Roman" w:eastAsia="Times New Roman" w:hAnsi="Times New Roman"/>
          <w:bCs/>
          <w:color w:val="26282F"/>
          <w:sz w:val="20"/>
          <w:szCs w:val="20"/>
          <w:lang w:eastAsia="ru-RU"/>
        </w:rPr>
        <w:t xml:space="preserve"> </w:t>
      </w:r>
      <w:r w:rsidRPr="00600ECE">
        <w:rPr>
          <w:rFonts w:ascii="Times New Roman" w:eastAsia="Times New Roman" w:hAnsi="Times New Roman"/>
          <w:bCs/>
          <w:color w:val="26282F"/>
          <w:sz w:val="20"/>
          <w:szCs w:val="20"/>
          <w:lang w:eastAsia="ru-RU"/>
        </w:rPr>
        <w:t xml:space="preserve">строительства и реконструкции автомобильных дорог местного значения по Ельниковскому муниципальному району Республики Мордовия  </w:t>
      </w:r>
    </w:p>
    <w:tbl>
      <w:tblPr>
        <w:tblStyle w:val="23"/>
        <w:tblW w:w="0" w:type="auto"/>
        <w:tblInd w:w="0" w:type="dxa"/>
        <w:tblLayout w:type="fixed"/>
        <w:tblLook w:val="04A0"/>
      </w:tblPr>
      <w:tblGrid>
        <w:gridCol w:w="675"/>
        <w:gridCol w:w="1990"/>
        <w:gridCol w:w="1554"/>
        <w:gridCol w:w="992"/>
        <w:gridCol w:w="1276"/>
        <w:gridCol w:w="1276"/>
        <w:gridCol w:w="1276"/>
        <w:gridCol w:w="1417"/>
        <w:gridCol w:w="851"/>
        <w:gridCol w:w="141"/>
        <w:gridCol w:w="993"/>
        <w:gridCol w:w="1134"/>
        <w:gridCol w:w="1578"/>
      </w:tblGrid>
      <w:tr w:rsidR="00600ECE" w:rsidRPr="00600ECE" w:rsidTr="00CE0478">
        <w:tc>
          <w:tcPr>
            <w:tcW w:w="675" w:type="dxa"/>
            <w:vMerge w:val="restart"/>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 </w:t>
            </w:r>
          </w:p>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 п</w:t>
            </w:r>
          </w:p>
        </w:tc>
        <w:tc>
          <w:tcPr>
            <w:tcW w:w="1990" w:type="dxa"/>
            <w:vMerge w:val="restart"/>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Наименование объекта</w:t>
            </w:r>
          </w:p>
        </w:tc>
        <w:tc>
          <w:tcPr>
            <w:tcW w:w="1554" w:type="dxa"/>
            <w:vMerge w:val="restart"/>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Вид работ (строительство/</w:t>
            </w:r>
          </w:p>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реконструкция)</w:t>
            </w:r>
          </w:p>
        </w:tc>
        <w:tc>
          <w:tcPr>
            <w:tcW w:w="992" w:type="dxa"/>
            <w:vMerge w:val="restart"/>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Протяженность, км</w:t>
            </w:r>
          </w:p>
        </w:tc>
        <w:tc>
          <w:tcPr>
            <w:tcW w:w="3828" w:type="dxa"/>
            <w:gridSpan w:val="3"/>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Технические параметры автомобильной дороги</w:t>
            </w:r>
          </w:p>
        </w:tc>
        <w:tc>
          <w:tcPr>
            <w:tcW w:w="1417" w:type="dxa"/>
            <w:vMerge w:val="restart"/>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Состояние существующей дороги</w:t>
            </w:r>
          </w:p>
        </w:tc>
        <w:tc>
          <w:tcPr>
            <w:tcW w:w="3119" w:type="dxa"/>
            <w:gridSpan w:val="4"/>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Стоимость (тыс. руб.)</w:t>
            </w:r>
          </w:p>
        </w:tc>
        <w:tc>
          <w:tcPr>
            <w:tcW w:w="1578" w:type="dxa"/>
            <w:vMerge w:val="restart"/>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Примечание (число жителей в населенных пунктах)</w:t>
            </w:r>
          </w:p>
        </w:tc>
      </w:tr>
      <w:tr w:rsidR="00600ECE" w:rsidRPr="00600ECE" w:rsidTr="00CE0478">
        <w:tc>
          <w:tcPr>
            <w:tcW w:w="675" w:type="dxa"/>
            <w:vMerge/>
            <w:vAlign w:val="center"/>
            <w:hideMark/>
          </w:tcPr>
          <w:p w:rsidR="00600ECE" w:rsidRPr="00600ECE" w:rsidRDefault="00600ECE" w:rsidP="00600ECE">
            <w:pPr>
              <w:spacing w:after="0" w:line="240" w:lineRule="auto"/>
              <w:rPr>
                <w:rFonts w:ascii="Times New Roman" w:eastAsia="Times New Roman" w:hAnsi="Times New Roman"/>
                <w:sz w:val="20"/>
                <w:szCs w:val="20"/>
              </w:rPr>
            </w:pPr>
          </w:p>
        </w:tc>
        <w:tc>
          <w:tcPr>
            <w:tcW w:w="1990" w:type="dxa"/>
            <w:vMerge/>
            <w:vAlign w:val="center"/>
            <w:hideMark/>
          </w:tcPr>
          <w:p w:rsidR="00600ECE" w:rsidRPr="00600ECE" w:rsidRDefault="00600ECE" w:rsidP="00600ECE">
            <w:pPr>
              <w:spacing w:after="0" w:line="240" w:lineRule="auto"/>
              <w:rPr>
                <w:rFonts w:ascii="Times New Roman" w:eastAsia="Times New Roman" w:hAnsi="Times New Roman"/>
                <w:sz w:val="20"/>
                <w:szCs w:val="20"/>
              </w:rPr>
            </w:pPr>
          </w:p>
        </w:tc>
        <w:tc>
          <w:tcPr>
            <w:tcW w:w="1554" w:type="dxa"/>
            <w:vMerge/>
            <w:vAlign w:val="center"/>
            <w:hideMark/>
          </w:tcPr>
          <w:p w:rsidR="00600ECE" w:rsidRPr="00600ECE" w:rsidRDefault="00600ECE" w:rsidP="00600ECE">
            <w:pPr>
              <w:spacing w:after="0" w:line="240" w:lineRule="auto"/>
              <w:rPr>
                <w:rFonts w:ascii="Times New Roman" w:eastAsia="Times New Roman" w:hAnsi="Times New Roman"/>
                <w:sz w:val="20"/>
                <w:szCs w:val="20"/>
              </w:rPr>
            </w:pPr>
          </w:p>
        </w:tc>
        <w:tc>
          <w:tcPr>
            <w:tcW w:w="992" w:type="dxa"/>
            <w:vMerge/>
            <w:vAlign w:val="center"/>
            <w:hideMark/>
          </w:tcPr>
          <w:p w:rsidR="00600ECE" w:rsidRPr="00600ECE" w:rsidRDefault="00600ECE" w:rsidP="00600ECE">
            <w:pPr>
              <w:spacing w:after="0" w:line="240" w:lineRule="auto"/>
              <w:rPr>
                <w:rFonts w:ascii="Times New Roman" w:eastAsia="Times New Roman" w:hAnsi="Times New Roman"/>
                <w:sz w:val="20"/>
                <w:szCs w:val="20"/>
              </w:rPr>
            </w:pPr>
          </w:p>
        </w:tc>
        <w:tc>
          <w:tcPr>
            <w:tcW w:w="1276"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Категория дороги</w:t>
            </w:r>
          </w:p>
        </w:tc>
        <w:tc>
          <w:tcPr>
            <w:tcW w:w="1276"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Ширина земляного полотна</w:t>
            </w:r>
          </w:p>
        </w:tc>
        <w:tc>
          <w:tcPr>
            <w:tcW w:w="1276"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Ширина проезжей части</w:t>
            </w:r>
          </w:p>
        </w:tc>
        <w:tc>
          <w:tcPr>
            <w:tcW w:w="1417" w:type="dxa"/>
            <w:vMerge/>
            <w:vAlign w:val="center"/>
            <w:hideMark/>
          </w:tcPr>
          <w:p w:rsidR="00600ECE" w:rsidRPr="00600ECE" w:rsidRDefault="00600ECE" w:rsidP="00600ECE">
            <w:pPr>
              <w:spacing w:after="0" w:line="240" w:lineRule="auto"/>
              <w:rPr>
                <w:rFonts w:ascii="Times New Roman" w:eastAsia="Times New Roman" w:hAnsi="Times New Roman"/>
                <w:sz w:val="20"/>
                <w:szCs w:val="20"/>
              </w:rPr>
            </w:pPr>
          </w:p>
        </w:tc>
        <w:tc>
          <w:tcPr>
            <w:tcW w:w="851"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Всего</w:t>
            </w:r>
          </w:p>
        </w:tc>
        <w:tc>
          <w:tcPr>
            <w:tcW w:w="1134" w:type="dxa"/>
            <w:gridSpan w:val="2"/>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За счет местного (муниципального) </w:t>
            </w:r>
            <w:r w:rsidRPr="00600ECE">
              <w:rPr>
                <w:rFonts w:ascii="Times New Roman" w:eastAsia="Times New Roman" w:hAnsi="Times New Roman"/>
                <w:sz w:val="20"/>
                <w:szCs w:val="20"/>
              </w:rPr>
              <w:lastRenderedPageBreak/>
              <w:t>бюджета</w:t>
            </w:r>
          </w:p>
        </w:tc>
        <w:tc>
          <w:tcPr>
            <w:tcW w:w="1134"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Другие источники*</w:t>
            </w:r>
          </w:p>
        </w:tc>
        <w:tc>
          <w:tcPr>
            <w:tcW w:w="1578" w:type="dxa"/>
            <w:vMerge/>
            <w:vAlign w:val="center"/>
            <w:hideMark/>
          </w:tcPr>
          <w:p w:rsidR="00600ECE" w:rsidRPr="00600ECE" w:rsidRDefault="00600ECE" w:rsidP="00600ECE">
            <w:pPr>
              <w:spacing w:after="0" w:line="240" w:lineRule="auto"/>
              <w:rPr>
                <w:rFonts w:ascii="Times New Roman" w:eastAsia="Times New Roman" w:hAnsi="Times New Roman"/>
                <w:sz w:val="20"/>
                <w:szCs w:val="20"/>
              </w:rPr>
            </w:pP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lastRenderedPageBreak/>
              <w:t>2023 год</w:t>
            </w:r>
          </w:p>
        </w:tc>
      </w:tr>
      <w:tr w:rsidR="00600ECE" w:rsidRPr="00600ECE" w:rsidTr="00CE0478">
        <w:tc>
          <w:tcPr>
            <w:tcW w:w="675"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w:t>
            </w:r>
          </w:p>
        </w:tc>
        <w:tc>
          <w:tcPr>
            <w:tcW w:w="1990"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по ул. Мещерова в с. Ельники Ельниковского муниципального района Республики Мордовия</w:t>
            </w:r>
          </w:p>
        </w:tc>
        <w:tc>
          <w:tcPr>
            <w:tcW w:w="1554"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val="en-US"/>
              </w:rPr>
            </w:pPr>
            <w:r w:rsidRPr="00600ECE">
              <w:rPr>
                <w:rFonts w:ascii="Times New Roman" w:eastAsia="Times New Roman" w:hAnsi="Times New Roman"/>
                <w:sz w:val="20"/>
                <w:szCs w:val="20"/>
              </w:rPr>
              <w:t>0,583</w:t>
            </w:r>
          </w:p>
        </w:tc>
        <w:tc>
          <w:tcPr>
            <w:tcW w:w="1276"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9640,380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96,40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9543,98</w:t>
            </w:r>
          </w:p>
        </w:tc>
        <w:tc>
          <w:tcPr>
            <w:tcW w:w="1578" w:type="dxa"/>
            <w:hideMark/>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15153" w:type="dxa"/>
            <w:gridSpan w:val="13"/>
            <w:hideMark/>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2024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по ул. Курзенкова в с. Ельники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0,611</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9737,34</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97,37</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9639,97</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2025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по ул. Терешкова в с. Стародевичье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0,920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17768,18</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177,86</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17608,32</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558</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до кладбища с. Новодевичье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0,472</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3,0</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highlight w:val="yellow"/>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highlight w:val="yellow"/>
              </w:rPr>
            </w:pPr>
            <w:r w:rsidRPr="00600ECE">
              <w:rPr>
                <w:rFonts w:ascii="Times New Roman" w:eastAsia="Times New Roman" w:hAnsi="Times New Roman"/>
                <w:sz w:val="20"/>
                <w:szCs w:val="20"/>
              </w:rPr>
              <w:t>2780,78</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highlight w:val="yellow"/>
              </w:rPr>
            </w:pPr>
            <w:r w:rsidRPr="00600ECE">
              <w:rPr>
                <w:rFonts w:ascii="Times New Roman" w:eastAsia="Times New Roman" w:hAnsi="Times New Roman"/>
                <w:sz w:val="20"/>
                <w:szCs w:val="20"/>
              </w:rPr>
              <w:t>27,81</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highlight w:val="yellow"/>
              </w:rPr>
            </w:pPr>
            <w:r w:rsidRPr="00600ECE">
              <w:rPr>
                <w:rFonts w:ascii="Times New Roman" w:eastAsia="Times New Roman" w:hAnsi="Times New Roman"/>
                <w:sz w:val="20"/>
                <w:szCs w:val="20"/>
              </w:rPr>
              <w:t>2752,97</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highlight w:val="yellow"/>
              </w:rPr>
            </w:pPr>
            <w:r w:rsidRPr="00600ECE">
              <w:rPr>
                <w:rFonts w:ascii="Times New Roman" w:eastAsia="Times New Roman" w:hAnsi="Times New Roman"/>
                <w:sz w:val="20"/>
                <w:szCs w:val="20"/>
              </w:rPr>
              <w:t>207</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2026</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5</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по ул. Анашкина в с. Ельники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0,620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9900,00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до по ул. Сельская в с. Ельники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0,420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9900,00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до кладбища с. Акчеево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0,190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3,0</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1787,17</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17,87</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1769,3</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394</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2027</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8</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Строительство автомобильной дороги по ул. Полевая и ул. Нагорная в с. Новоямская Слобода Ельниковского муниципального района Республики Мордовия </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40000,00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400,00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39600,00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Строительство автомобильной </w:t>
            </w:r>
            <w:r w:rsidRPr="00600ECE">
              <w:rPr>
                <w:rFonts w:ascii="Times New Roman" w:eastAsia="Times New Roman" w:hAnsi="Times New Roman"/>
                <w:sz w:val="20"/>
                <w:szCs w:val="20"/>
              </w:rPr>
              <w:lastRenderedPageBreak/>
              <w:t>дороги по ул. Луговая в с. Новоямская Слобода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19800,00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lastRenderedPageBreak/>
              <w:t>2028</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до по ул. А. Пиксаева д. Мельсяны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1,28</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100,00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9900,00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27</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2029</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11</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 автомобильной дороги до по ул. Советская с. Каменный Брод.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44550,00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27</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2030</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12</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Строительство автомобильной дороги по ул. Мусы Джалиля в с. Новое Кадышево Ельниковского муниципального района Республики Мордовия </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строительство</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2,7</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417"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грунтовая</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27000,00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270,00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267300,00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35</w:t>
            </w:r>
          </w:p>
        </w:tc>
      </w:tr>
    </w:tbl>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b/>
          <w:bCs/>
          <w:color w:val="26282F"/>
          <w:sz w:val="20"/>
          <w:szCs w:val="20"/>
          <w:lang w:eastAsia="ru-RU"/>
        </w:rPr>
      </w:pPr>
      <w:r w:rsidRPr="00600ECE">
        <w:rPr>
          <w:rFonts w:ascii="Times New Roman" w:eastAsia="Times New Roman" w:hAnsi="Times New Roman"/>
          <w:b/>
          <w:bCs/>
          <w:color w:val="26282F"/>
          <w:sz w:val="20"/>
          <w:szCs w:val="20"/>
          <w:lang w:eastAsia="ru-RU"/>
        </w:rPr>
        <w:t xml:space="preserve">примечание: *Дорожный фонд Республики Мордовия. </w:t>
      </w:r>
    </w:p>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Объемы финансирования могут меняться в зависимости от предусмотренного в бюджетах финансирования и ПСД.</w:t>
      </w:r>
    </w:p>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lastRenderedPageBreak/>
        <w:t>При дополнительном выделении средств из дорожного фонда Республики Мордовия, возможно изменение сроков проведения работ и финансирования.</w:t>
      </w:r>
    </w:p>
    <w:p w:rsidR="00600ECE" w:rsidRPr="00600ECE" w:rsidRDefault="00600ECE" w:rsidP="00600ECE">
      <w:pPr>
        <w:autoSpaceDE w:val="0"/>
        <w:autoSpaceDN w:val="0"/>
        <w:adjustRightInd w:val="0"/>
        <w:spacing w:after="0" w:line="240" w:lineRule="auto"/>
        <w:jc w:val="right"/>
        <w:rPr>
          <w:rFonts w:ascii="Times New Roman" w:eastAsia="Times New Roman" w:hAnsi="Times New Roman"/>
          <w:color w:val="000000"/>
          <w:sz w:val="20"/>
          <w:szCs w:val="20"/>
          <w:lang w:eastAsia="ru-RU"/>
        </w:rPr>
      </w:pPr>
    </w:p>
    <w:p w:rsidR="00600ECE" w:rsidRPr="00600ECE" w:rsidRDefault="00600ECE" w:rsidP="00600ECE">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Приложение 2.1</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к Муниципальной программе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Ельниковского муниципального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района Республики Мордовия</w:t>
      </w:r>
    </w:p>
    <w:p w:rsidR="00600ECE" w:rsidRPr="00600ECE" w:rsidRDefault="00600ECE" w:rsidP="00600ECE">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"Развитие автомобильных дорог на 2023-2030 годы»</w:t>
      </w:r>
    </w:p>
    <w:p w:rsidR="00600ECE" w:rsidRPr="00600ECE" w:rsidRDefault="00600ECE" w:rsidP="00600ECE">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0"/>
          <w:szCs w:val="20"/>
          <w:lang w:eastAsia="ru-RU"/>
        </w:rPr>
      </w:pPr>
      <w:bookmarkStart w:id="23" w:name="_Hlk146638061"/>
      <w:r w:rsidRPr="00600ECE">
        <w:rPr>
          <w:rFonts w:ascii="Times New Roman" w:eastAsia="Times New Roman" w:hAnsi="Times New Roman"/>
          <w:bCs/>
          <w:color w:val="26282F"/>
          <w:sz w:val="20"/>
          <w:szCs w:val="20"/>
          <w:lang w:eastAsia="ru-RU"/>
        </w:rPr>
        <w:t>План</w:t>
      </w:r>
      <w:r w:rsidR="005C304A">
        <w:rPr>
          <w:rFonts w:ascii="Times New Roman" w:eastAsia="Times New Roman" w:hAnsi="Times New Roman"/>
          <w:bCs/>
          <w:color w:val="26282F"/>
          <w:sz w:val="20"/>
          <w:szCs w:val="20"/>
          <w:lang w:eastAsia="ru-RU"/>
        </w:rPr>
        <w:t xml:space="preserve"> </w:t>
      </w:r>
      <w:r w:rsidRPr="00600ECE">
        <w:rPr>
          <w:rFonts w:ascii="Times New Roman" w:eastAsia="Times New Roman" w:hAnsi="Times New Roman"/>
          <w:bCs/>
          <w:color w:val="26282F"/>
          <w:sz w:val="20"/>
          <w:szCs w:val="20"/>
          <w:lang w:eastAsia="ru-RU"/>
        </w:rPr>
        <w:t>капитального ремонта и ремонта автомобильных дорог местного значения,</w:t>
      </w:r>
      <w:r w:rsidRPr="00600ECE">
        <w:rPr>
          <w:rFonts w:ascii="Times New Roman" w:eastAsia="Times New Roman" w:hAnsi="Times New Roman"/>
          <w:sz w:val="20"/>
          <w:szCs w:val="20"/>
          <w:lang w:eastAsia="ru-RU"/>
        </w:rPr>
        <w:t xml:space="preserve"> </w:t>
      </w:r>
      <w:r w:rsidRPr="00600ECE">
        <w:rPr>
          <w:rFonts w:ascii="Times New Roman" w:eastAsia="Times New Roman" w:hAnsi="Times New Roman"/>
          <w:bCs/>
          <w:color w:val="26282F"/>
          <w:sz w:val="20"/>
          <w:szCs w:val="20"/>
          <w:lang w:eastAsia="ru-RU"/>
        </w:rPr>
        <w:t>капитального ремонта и ремонта</w:t>
      </w:r>
      <w:r w:rsidRPr="00600ECE">
        <w:rPr>
          <w:rFonts w:ascii="Times New Roman" w:eastAsia="Times New Roman" w:hAnsi="Times New Roman"/>
          <w:sz w:val="20"/>
          <w:szCs w:val="20"/>
          <w:lang w:eastAsia="ru-RU"/>
        </w:rPr>
        <w:t xml:space="preserve">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w:t>
      </w:r>
      <w:r w:rsidRPr="00600ECE">
        <w:rPr>
          <w:rFonts w:ascii="Times New Roman" w:eastAsia="Times New Roman" w:hAnsi="Times New Roman"/>
          <w:bCs/>
          <w:color w:val="26282F"/>
          <w:sz w:val="20"/>
          <w:szCs w:val="20"/>
          <w:lang w:eastAsia="ru-RU"/>
        </w:rPr>
        <w:t xml:space="preserve"> по Ельниковскому муниципальному району Республики Мордовия  </w:t>
      </w:r>
    </w:p>
    <w:tbl>
      <w:tblPr>
        <w:tblStyle w:val="12"/>
        <w:tblW w:w="15153" w:type="dxa"/>
        <w:tblLayout w:type="fixed"/>
        <w:tblLook w:val="04A0"/>
      </w:tblPr>
      <w:tblGrid>
        <w:gridCol w:w="675"/>
        <w:gridCol w:w="1990"/>
        <w:gridCol w:w="1554"/>
        <w:gridCol w:w="992"/>
        <w:gridCol w:w="1276"/>
        <w:gridCol w:w="1134"/>
        <w:gridCol w:w="992"/>
        <w:gridCol w:w="1843"/>
        <w:gridCol w:w="851"/>
        <w:gridCol w:w="141"/>
        <w:gridCol w:w="993"/>
        <w:gridCol w:w="1134"/>
        <w:gridCol w:w="1578"/>
      </w:tblGrid>
      <w:tr w:rsidR="00600ECE" w:rsidRPr="00600ECE" w:rsidTr="00CE0478">
        <w:tc>
          <w:tcPr>
            <w:tcW w:w="675" w:type="dxa"/>
            <w:vMerge w:val="restart"/>
          </w:tcPr>
          <w:bookmarkEnd w:id="23"/>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 </w:t>
            </w:r>
          </w:p>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 п</w:t>
            </w:r>
          </w:p>
        </w:tc>
        <w:tc>
          <w:tcPr>
            <w:tcW w:w="1990" w:type="dxa"/>
            <w:vMerge w:val="restart"/>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Наименование объекта</w:t>
            </w:r>
          </w:p>
        </w:tc>
        <w:tc>
          <w:tcPr>
            <w:tcW w:w="1554" w:type="dxa"/>
            <w:vMerge w:val="restart"/>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Вид работ (капитальный ремонт/ремонт)</w:t>
            </w:r>
          </w:p>
        </w:tc>
        <w:tc>
          <w:tcPr>
            <w:tcW w:w="992" w:type="dxa"/>
            <w:vMerge w:val="restart"/>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Протяженность, км</w:t>
            </w:r>
          </w:p>
        </w:tc>
        <w:tc>
          <w:tcPr>
            <w:tcW w:w="3402" w:type="dxa"/>
            <w:gridSpan w:val="3"/>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Технические параметры автомобильной дороги</w:t>
            </w:r>
          </w:p>
        </w:tc>
        <w:tc>
          <w:tcPr>
            <w:tcW w:w="1843" w:type="dxa"/>
            <w:vMerge w:val="restart"/>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Состояние существующей дороги</w:t>
            </w:r>
          </w:p>
        </w:tc>
        <w:tc>
          <w:tcPr>
            <w:tcW w:w="3119" w:type="dxa"/>
            <w:gridSpan w:val="4"/>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Стоимость (тыс. руб.)</w:t>
            </w:r>
          </w:p>
        </w:tc>
        <w:tc>
          <w:tcPr>
            <w:tcW w:w="1578" w:type="dxa"/>
            <w:vMerge w:val="restart"/>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Примечание (число жителей в населенных пунктах)</w:t>
            </w:r>
          </w:p>
        </w:tc>
      </w:tr>
      <w:tr w:rsidR="00600ECE" w:rsidRPr="00600ECE" w:rsidTr="00CE0478">
        <w:tc>
          <w:tcPr>
            <w:tcW w:w="675" w:type="dxa"/>
            <w:vMerge/>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990" w:type="dxa"/>
            <w:vMerge/>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554" w:type="dxa"/>
            <w:vMerge/>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vMerge/>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Категория дороги</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Ширина земляного полотна</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Ширина проезжей части</w:t>
            </w:r>
          </w:p>
        </w:tc>
        <w:tc>
          <w:tcPr>
            <w:tcW w:w="1843" w:type="dxa"/>
            <w:vMerge/>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851"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Всего</w:t>
            </w:r>
          </w:p>
        </w:tc>
        <w:tc>
          <w:tcPr>
            <w:tcW w:w="1134"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За счет местного (муниципального) бюджета</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Другие источники*</w:t>
            </w:r>
          </w:p>
        </w:tc>
        <w:tc>
          <w:tcPr>
            <w:tcW w:w="1578" w:type="dxa"/>
            <w:vMerge/>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2023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 автомобильной дороги по ул. Советская, ул. Набережная в с. Большой Уркат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1,588</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основная улица в жилой застройке</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5,5-7,0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13439,980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134,3998</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13305,5802</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155</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 автомобильной   дороги по ул. Тимирязева в с. Ельники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0,153</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основная улица в жилой застройке</w:t>
            </w:r>
            <w:r w:rsidRPr="00600ECE">
              <w:rPr>
                <w:rFonts w:ascii="Times New Roman" w:eastAsia="Times New Roman" w:hAnsi="Times New Roman"/>
                <w:sz w:val="20"/>
                <w:szCs w:val="20"/>
              </w:rPr>
              <w:tab/>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5,5</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1144,830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11,4483</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1133,3817</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bookmarkStart w:id="24" w:name="_Hlk140130839"/>
            <w:r w:rsidRPr="00600ECE">
              <w:rPr>
                <w:rFonts w:ascii="Times New Roman" w:eastAsia="Times New Roman" w:hAnsi="Times New Roman"/>
                <w:bCs/>
                <w:sz w:val="20"/>
                <w:szCs w:val="20"/>
                <w:lang w:eastAsia="ar-SA"/>
              </w:rPr>
              <w:t xml:space="preserve">Ремонт проезда к дворовым </w:t>
            </w:r>
            <w:r w:rsidRPr="00600ECE">
              <w:rPr>
                <w:rFonts w:ascii="Times New Roman" w:eastAsia="Times New Roman" w:hAnsi="Times New Roman"/>
                <w:bCs/>
                <w:sz w:val="20"/>
                <w:szCs w:val="20"/>
                <w:lang w:eastAsia="ar-SA"/>
              </w:rPr>
              <w:lastRenderedPageBreak/>
              <w:t>территориям многоквартирных домов №2, №8, №10, №12, №27 по ул. Ленина в с. Ельники, Ельниковского муниципального района Республики         Мордовия</w:t>
            </w:r>
            <w:bookmarkEnd w:id="24"/>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0,196</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4,5-6,0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разрушение а/б покрытия, </w:t>
            </w:r>
            <w:r w:rsidRPr="00600ECE">
              <w:rPr>
                <w:rFonts w:ascii="Times New Roman" w:eastAsia="Times New Roman" w:hAnsi="Times New Roman"/>
                <w:sz w:val="20"/>
                <w:szCs w:val="20"/>
              </w:rPr>
              <w:lastRenderedPageBreak/>
              <w:t>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2079,56</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79,56</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lastRenderedPageBreak/>
              <w:t>2024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2025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2026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 автомобильной дороги по ул. Советская в с. Ельники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1,3</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основная улица в жилой застройке</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15000,00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150,00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14850,00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2027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 автомобильной дороги по ул. Тукая в с. Лобановка 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1,2</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15000,00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150,00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14850,00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2028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Ремонт автомобильной дороги по ул. Молодежная в с. Ельники Ельниковского </w:t>
            </w:r>
            <w:r w:rsidRPr="00600ECE">
              <w:rPr>
                <w:rFonts w:ascii="Times New Roman" w:eastAsia="Times New Roman" w:hAnsi="Times New Roman"/>
                <w:sz w:val="20"/>
                <w:szCs w:val="20"/>
              </w:rPr>
              <w:lastRenderedPageBreak/>
              <w:t>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0,5</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проезд</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разрушение а/б покрытия, разрушение щебеночного основания, выбоины, </w:t>
            </w:r>
            <w:r w:rsidRPr="00600ECE">
              <w:rPr>
                <w:rFonts w:ascii="Times New Roman" w:eastAsia="Times New Roman" w:hAnsi="Times New Roman"/>
                <w:sz w:val="20"/>
                <w:szCs w:val="20"/>
              </w:rPr>
              <w:lastRenderedPageBreak/>
              <w:t>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lastRenderedPageBreak/>
              <w:t>8000,00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80,00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7920,00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4500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lastRenderedPageBreak/>
              <w:t>2029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Ремонт автомобильной дороги по ул. Колхозная в с. Новоямская Слобода Ельниковского муниципального района Республики Мордовия </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Основная улица в жилой застройке</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22000,00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220,00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21780,00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300</w:t>
            </w:r>
          </w:p>
        </w:tc>
      </w:tr>
      <w:tr w:rsidR="00600ECE" w:rsidRPr="00600ECE" w:rsidTr="00CE0478">
        <w:tc>
          <w:tcPr>
            <w:tcW w:w="15153" w:type="dxa"/>
            <w:gridSpan w:val="13"/>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rPr>
            </w:pPr>
            <w:r w:rsidRPr="00600ECE">
              <w:rPr>
                <w:rFonts w:ascii="Times New Roman" w:eastAsia="Times New Roman" w:hAnsi="Times New Roman"/>
                <w:sz w:val="20"/>
                <w:szCs w:val="20"/>
              </w:rPr>
              <w:t>2030 год</w:t>
            </w:r>
          </w:p>
        </w:tc>
      </w:tr>
      <w:tr w:rsidR="00600ECE" w:rsidRPr="00600ECE" w:rsidTr="00CE0478">
        <w:tc>
          <w:tcPr>
            <w:tcW w:w="675"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8</w:t>
            </w:r>
          </w:p>
        </w:tc>
        <w:tc>
          <w:tcPr>
            <w:tcW w:w="1990"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 xml:space="preserve">Ремонт автомобильной дороги по ул. Гагарина в с. Стародевичье </w:t>
            </w:r>
            <w:r w:rsidRPr="00600ECE">
              <w:rPr>
                <w:rFonts w:ascii="Times New Roman" w:eastAsia="Times New Roman" w:hAnsi="Times New Roman"/>
                <w:bCs/>
                <w:sz w:val="20"/>
                <w:szCs w:val="20"/>
                <w:lang w:eastAsia="ar-SA"/>
              </w:rPr>
              <w:t>Ельниковского муниципального района Республики         Мордовия</w:t>
            </w:r>
          </w:p>
        </w:tc>
        <w:tc>
          <w:tcPr>
            <w:tcW w:w="155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ремонт</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1,8</w:t>
            </w:r>
          </w:p>
        </w:tc>
        <w:tc>
          <w:tcPr>
            <w:tcW w:w="1276"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Основная улица в жилой застройке</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7,0</w:t>
            </w:r>
          </w:p>
        </w:tc>
        <w:tc>
          <w:tcPr>
            <w:tcW w:w="992"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6,0</w:t>
            </w:r>
          </w:p>
        </w:tc>
        <w:tc>
          <w:tcPr>
            <w:tcW w:w="184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20000,00</w:t>
            </w:r>
          </w:p>
        </w:tc>
        <w:tc>
          <w:tcPr>
            <w:tcW w:w="993"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200,00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19800,00</w:t>
            </w:r>
          </w:p>
        </w:tc>
        <w:tc>
          <w:tcPr>
            <w:tcW w:w="1578"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rPr>
            </w:pPr>
            <w:r w:rsidRPr="00600ECE">
              <w:rPr>
                <w:rFonts w:ascii="Times New Roman" w:eastAsia="Times New Roman" w:hAnsi="Times New Roman"/>
                <w:sz w:val="20"/>
                <w:szCs w:val="20"/>
              </w:rPr>
              <w:t>500</w:t>
            </w:r>
          </w:p>
        </w:tc>
      </w:tr>
    </w:tbl>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b/>
          <w:bCs/>
          <w:color w:val="26282F"/>
          <w:sz w:val="20"/>
          <w:szCs w:val="20"/>
          <w:lang w:eastAsia="ru-RU"/>
        </w:rPr>
      </w:pPr>
      <w:r w:rsidRPr="00600ECE">
        <w:rPr>
          <w:rFonts w:ascii="Times New Roman" w:eastAsia="Times New Roman" w:hAnsi="Times New Roman"/>
          <w:b/>
          <w:bCs/>
          <w:color w:val="26282F"/>
          <w:sz w:val="20"/>
          <w:szCs w:val="20"/>
          <w:lang w:eastAsia="ru-RU"/>
        </w:rPr>
        <w:t xml:space="preserve">примечание: *Республиканский бюджет. </w:t>
      </w:r>
    </w:p>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Объемы финансирования могут меняться в зависимости от предусмотренного в бюджетах финансирования и ПСД.</w:t>
      </w:r>
    </w:p>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При дополнительном выделении средств из республиканского бюджета, возможно изменение сроков проведения работ и финансирования.</w:t>
      </w:r>
    </w:p>
    <w:p w:rsidR="00600ECE" w:rsidRPr="00600ECE" w:rsidRDefault="00600ECE" w:rsidP="00600ECE">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eastAsia="ru-RU"/>
        </w:rPr>
      </w:pPr>
    </w:p>
    <w:p w:rsidR="00600ECE" w:rsidRPr="00600ECE" w:rsidRDefault="00600ECE" w:rsidP="00600ECE">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Приложение 3</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к Муниципальной программе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 xml:space="preserve">Ельниковского муниципального </w:t>
      </w:r>
    </w:p>
    <w:p w:rsidR="00600ECE" w:rsidRPr="00600ECE" w:rsidRDefault="00600ECE" w:rsidP="00600E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района Республики Мордовия</w:t>
      </w:r>
    </w:p>
    <w:p w:rsidR="00600ECE" w:rsidRPr="00600ECE" w:rsidRDefault="00600ECE" w:rsidP="00600ECE">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"Развитие автомобильных дорог на 2023-2030 годы»</w:t>
      </w:r>
      <w:r w:rsidRPr="00600ECE">
        <w:rPr>
          <w:rFonts w:ascii="Times New Roman" w:eastAsia="Times New Roman" w:hAnsi="Times New Roman"/>
          <w:color w:val="000000"/>
          <w:sz w:val="20"/>
          <w:szCs w:val="20"/>
          <w:lang w:eastAsia="ru-RU"/>
        </w:rPr>
        <w:t xml:space="preserve"> </w:t>
      </w:r>
    </w:p>
    <w:p w:rsidR="00600ECE" w:rsidRPr="00600ECE" w:rsidRDefault="00600ECE" w:rsidP="00600ECE">
      <w:pPr>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600ECE" w:rsidRPr="00600ECE" w:rsidRDefault="00600ECE" w:rsidP="00600ECE">
      <w:pPr>
        <w:spacing w:after="0" w:line="240" w:lineRule="auto"/>
        <w:jc w:val="center"/>
        <w:rPr>
          <w:rFonts w:ascii="Times New Roman" w:eastAsia="Times New Roman" w:hAnsi="Times New Roman"/>
          <w:color w:val="000000"/>
          <w:sz w:val="20"/>
          <w:szCs w:val="20"/>
          <w:u w:val="single"/>
          <w:lang w:eastAsia="ru-RU"/>
        </w:rPr>
      </w:pPr>
      <w:r w:rsidRPr="00600ECE">
        <w:rPr>
          <w:rFonts w:ascii="Times New Roman" w:eastAsia="Times New Roman" w:hAnsi="Times New Roman"/>
          <w:color w:val="000000"/>
          <w:sz w:val="20"/>
          <w:szCs w:val="20"/>
          <w:lang w:eastAsia="ru-RU"/>
        </w:rPr>
        <w:t xml:space="preserve">Ресурсное обеспечение реализации муниципальной программы </w:t>
      </w:r>
      <w:r w:rsidRPr="00600ECE">
        <w:rPr>
          <w:rFonts w:ascii="Times New Roman" w:eastAsia="Times New Roman" w:hAnsi="Times New Roman"/>
          <w:color w:val="000000"/>
          <w:sz w:val="20"/>
          <w:szCs w:val="20"/>
          <w:u w:val="single"/>
          <w:lang w:eastAsia="ru-RU"/>
        </w:rPr>
        <w:t>Ельниковского муниципального района Республики Мордовия «Развитие автомобильных дорог на 2023-2030 годы»</w:t>
      </w:r>
    </w:p>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bCs/>
          <w:color w:val="000000"/>
          <w:sz w:val="20"/>
          <w:szCs w:val="20"/>
          <w:vertAlign w:val="superscript"/>
          <w:lang w:eastAsia="ru-RU"/>
        </w:rPr>
        <w:t>(наименование программы)</w:t>
      </w:r>
    </w:p>
    <w:p w:rsidR="00600ECE" w:rsidRPr="00600ECE" w:rsidRDefault="00600ECE" w:rsidP="00600ECE">
      <w:pPr>
        <w:spacing w:after="0" w:line="240" w:lineRule="auto"/>
        <w:jc w:val="right"/>
        <w:outlineLvl w:val="0"/>
        <w:rPr>
          <w:rFonts w:ascii="Times New Roman" w:eastAsia="Times New Roman" w:hAnsi="Times New Roman"/>
          <w:color w:val="000000"/>
          <w:sz w:val="20"/>
          <w:szCs w:val="20"/>
          <w:lang w:eastAsia="ru-RU"/>
        </w:rPr>
      </w:pPr>
    </w:p>
    <w:p w:rsidR="00600ECE" w:rsidRPr="00600ECE" w:rsidRDefault="00600ECE" w:rsidP="00600ECE">
      <w:pPr>
        <w:spacing w:after="0" w:line="240" w:lineRule="auto"/>
        <w:jc w:val="right"/>
        <w:outlineLvl w:val="0"/>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тыс. рублей</w:t>
      </w:r>
    </w:p>
    <w:tbl>
      <w:tblPr>
        <w:tblW w:w="14523"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967"/>
        <w:gridCol w:w="1701"/>
        <w:gridCol w:w="1134"/>
        <w:gridCol w:w="992"/>
        <w:gridCol w:w="1134"/>
        <w:gridCol w:w="851"/>
        <w:gridCol w:w="1134"/>
        <w:gridCol w:w="1134"/>
        <w:gridCol w:w="1134"/>
        <w:gridCol w:w="1134"/>
        <w:gridCol w:w="1208"/>
      </w:tblGrid>
      <w:tr w:rsidR="00600ECE" w:rsidRPr="00600ECE" w:rsidTr="005C304A">
        <w:trPr>
          <w:trHeight w:val="1050"/>
          <w:tblHeader/>
          <w:jc w:val="right"/>
        </w:trPr>
        <w:tc>
          <w:tcPr>
            <w:tcW w:w="2967" w:type="dxa"/>
            <w:vMerge w:val="restart"/>
            <w:vAlign w:val="center"/>
          </w:tcPr>
          <w:p w:rsidR="00600ECE" w:rsidRPr="00600ECE" w:rsidRDefault="00600ECE" w:rsidP="005C304A">
            <w:pPr>
              <w:tabs>
                <w:tab w:val="left" w:pos="591"/>
              </w:tabs>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lastRenderedPageBreak/>
              <w:t>Наименование региональной программы, иной программы, мероприятий</w:t>
            </w:r>
          </w:p>
        </w:tc>
        <w:tc>
          <w:tcPr>
            <w:tcW w:w="1701" w:type="dxa"/>
            <w:vMerge w:val="restart"/>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Ответственный исполнитель </w:t>
            </w:r>
          </w:p>
        </w:tc>
        <w:tc>
          <w:tcPr>
            <w:tcW w:w="9855" w:type="dxa"/>
            <w:gridSpan w:val="9"/>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Объемы ресурсного обеспечения</w:t>
            </w:r>
          </w:p>
        </w:tc>
      </w:tr>
      <w:tr w:rsidR="00600ECE" w:rsidRPr="00600ECE" w:rsidTr="005C304A">
        <w:trPr>
          <w:trHeight w:val="1078"/>
          <w:tblHeader/>
          <w:jc w:val="right"/>
        </w:trPr>
        <w:tc>
          <w:tcPr>
            <w:tcW w:w="2967" w:type="dxa"/>
            <w:vMerge/>
            <w:vAlign w:val="center"/>
          </w:tcPr>
          <w:p w:rsidR="00600ECE" w:rsidRPr="00600ECE" w:rsidRDefault="00600ECE" w:rsidP="005C304A">
            <w:pPr>
              <w:tabs>
                <w:tab w:val="left" w:pos="591"/>
              </w:tabs>
              <w:spacing w:after="0" w:line="240" w:lineRule="auto"/>
              <w:jc w:val="center"/>
              <w:rPr>
                <w:rFonts w:ascii="Times New Roman" w:eastAsia="Times New Roman" w:hAnsi="Times New Roman"/>
                <w:b/>
                <w:color w:val="000000"/>
                <w:sz w:val="20"/>
                <w:szCs w:val="20"/>
                <w:lang w:eastAsia="ru-RU"/>
              </w:rPr>
            </w:pPr>
          </w:p>
        </w:tc>
        <w:tc>
          <w:tcPr>
            <w:tcW w:w="1701" w:type="dxa"/>
            <w:vMerge/>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p>
        </w:tc>
        <w:tc>
          <w:tcPr>
            <w:tcW w:w="1134"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2023 год</w:t>
            </w:r>
          </w:p>
        </w:tc>
        <w:tc>
          <w:tcPr>
            <w:tcW w:w="992"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2024 год</w:t>
            </w:r>
          </w:p>
        </w:tc>
        <w:tc>
          <w:tcPr>
            <w:tcW w:w="1134"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2025 год</w:t>
            </w:r>
          </w:p>
        </w:tc>
        <w:tc>
          <w:tcPr>
            <w:tcW w:w="851"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2026 год</w:t>
            </w:r>
          </w:p>
        </w:tc>
        <w:tc>
          <w:tcPr>
            <w:tcW w:w="1134"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2027 год</w:t>
            </w:r>
          </w:p>
        </w:tc>
        <w:tc>
          <w:tcPr>
            <w:tcW w:w="1134"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2028 год</w:t>
            </w:r>
          </w:p>
        </w:tc>
        <w:tc>
          <w:tcPr>
            <w:tcW w:w="1134"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2029 год</w:t>
            </w:r>
          </w:p>
        </w:tc>
        <w:tc>
          <w:tcPr>
            <w:tcW w:w="1134"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2030 год</w:t>
            </w:r>
          </w:p>
        </w:tc>
        <w:tc>
          <w:tcPr>
            <w:tcW w:w="1208" w:type="dxa"/>
            <w:vAlign w:val="center"/>
          </w:tcPr>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 xml:space="preserve">итого </w:t>
            </w:r>
          </w:p>
          <w:p w:rsidR="00600ECE" w:rsidRPr="00600ECE" w:rsidRDefault="00600ECE" w:rsidP="00600ECE">
            <w:pPr>
              <w:spacing w:after="0" w:line="240" w:lineRule="auto"/>
              <w:jc w:val="center"/>
              <w:rPr>
                <w:rFonts w:ascii="Times New Roman" w:eastAsia="Times New Roman" w:hAnsi="Times New Roman"/>
                <w:b/>
                <w:color w:val="000000"/>
                <w:sz w:val="20"/>
                <w:szCs w:val="20"/>
                <w:lang w:eastAsia="ru-RU"/>
              </w:rPr>
            </w:pPr>
            <w:r w:rsidRPr="00600ECE">
              <w:rPr>
                <w:rFonts w:ascii="Times New Roman" w:eastAsia="Times New Roman" w:hAnsi="Times New Roman"/>
                <w:b/>
                <w:color w:val="000000"/>
                <w:sz w:val="20"/>
                <w:szCs w:val="20"/>
                <w:lang w:eastAsia="ru-RU"/>
              </w:rPr>
              <w:t>2023 – 2030 годы</w:t>
            </w:r>
          </w:p>
        </w:tc>
      </w:tr>
      <w:tr w:rsidR="00600ECE" w:rsidRPr="00600ECE" w:rsidTr="005C304A">
        <w:trPr>
          <w:trHeight w:val="906"/>
          <w:jc w:val="right"/>
        </w:trPr>
        <w:tc>
          <w:tcPr>
            <w:tcW w:w="2967" w:type="dxa"/>
            <w:vAlign w:val="center"/>
          </w:tcPr>
          <w:p w:rsidR="00600ECE" w:rsidRPr="00600ECE" w:rsidRDefault="00600ECE" w:rsidP="005C304A">
            <w:pPr>
              <w:tabs>
                <w:tab w:val="left" w:pos="591"/>
              </w:tabs>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Муниципальная программа- всего, в том числе:</w:t>
            </w:r>
          </w:p>
        </w:tc>
        <w:tc>
          <w:tcPr>
            <w:tcW w:w="1701" w:type="dxa"/>
          </w:tcPr>
          <w:p w:rsidR="00600ECE" w:rsidRPr="00600ECE" w:rsidRDefault="00600ECE" w:rsidP="00600ECE">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33634,0</w:t>
            </w:r>
          </w:p>
        </w:tc>
        <w:tc>
          <w:tcPr>
            <w:tcW w:w="992"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19671,6</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27227,92</w:t>
            </w:r>
          </w:p>
        </w:tc>
        <w:tc>
          <w:tcPr>
            <w:tcW w:w="851"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9964,50</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13279,5</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208"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103777,52</w:t>
            </w:r>
          </w:p>
        </w:tc>
      </w:tr>
      <w:tr w:rsidR="00600ECE" w:rsidRPr="00600ECE" w:rsidTr="005C304A">
        <w:trPr>
          <w:trHeight w:val="967"/>
          <w:jc w:val="right"/>
        </w:trPr>
        <w:tc>
          <w:tcPr>
            <w:tcW w:w="2967" w:type="dxa"/>
          </w:tcPr>
          <w:p w:rsidR="00600ECE" w:rsidRPr="00600ECE" w:rsidRDefault="00600ECE" w:rsidP="005C304A">
            <w:pPr>
              <w:tabs>
                <w:tab w:val="left" w:pos="591"/>
              </w:tabs>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Основное мероприятие 1 «Строительство (реконструкция) автомобильных дорог общего пользования местного значения»</w:t>
            </w:r>
          </w:p>
        </w:tc>
        <w:tc>
          <w:tcPr>
            <w:tcW w:w="1701" w:type="dxa"/>
          </w:tcPr>
          <w:p w:rsidR="00600ECE" w:rsidRPr="00600ECE" w:rsidRDefault="00600ECE" w:rsidP="00600ECE">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9640,4</w:t>
            </w:r>
          </w:p>
        </w:tc>
        <w:tc>
          <w:tcPr>
            <w:tcW w:w="992"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10745,30</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17892,18</w:t>
            </w:r>
          </w:p>
        </w:tc>
        <w:tc>
          <w:tcPr>
            <w:tcW w:w="851"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4982,25</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6639,75</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208"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49899,88</w:t>
            </w:r>
          </w:p>
        </w:tc>
      </w:tr>
      <w:tr w:rsidR="00600ECE" w:rsidRPr="00600ECE" w:rsidTr="005C304A">
        <w:trPr>
          <w:trHeight w:val="967"/>
          <w:jc w:val="right"/>
        </w:trPr>
        <w:tc>
          <w:tcPr>
            <w:tcW w:w="2967" w:type="dxa"/>
          </w:tcPr>
          <w:p w:rsidR="00600ECE" w:rsidRPr="00600ECE" w:rsidRDefault="00600ECE" w:rsidP="005C304A">
            <w:pPr>
              <w:tabs>
                <w:tab w:val="left" w:pos="591"/>
              </w:tabs>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Основное мероприятие 2 «Содержание автомобильных дорог общего пользования местного значения»</w:t>
            </w:r>
          </w:p>
        </w:tc>
        <w:tc>
          <w:tcPr>
            <w:tcW w:w="1701" w:type="dxa"/>
          </w:tcPr>
          <w:p w:rsidR="00600ECE" w:rsidRPr="00600ECE" w:rsidRDefault="00600ECE" w:rsidP="005C304A">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6008,7</w:t>
            </w:r>
          </w:p>
        </w:tc>
        <w:tc>
          <w:tcPr>
            <w:tcW w:w="992"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8926,3</w:t>
            </w:r>
          </w:p>
        </w:tc>
        <w:tc>
          <w:tcPr>
            <w:tcW w:w="1134" w:type="dxa"/>
          </w:tcPr>
          <w:p w:rsidR="00600ECE" w:rsidRPr="00600ECE" w:rsidRDefault="00600ECE" w:rsidP="00600ECE">
            <w:pPr>
              <w:spacing w:after="0" w:line="240" w:lineRule="auto"/>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4809,8</w:t>
            </w:r>
          </w:p>
        </w:tc>
        <w:tc>
          <w:tcPr>
            <w:tcW w:w="851"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4982,25</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6639,75</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sz w:val="20"/>
                <w:szCs w:val="20"/>
                <w:lang w:eastAsia="ru-RU"/>
              </w:rPr>
              <w:t>-</w:t>
            </w:r>
          </w:p>
        </w:tc>
        <w:tc>
          <w:tcPr>
            <w:tcW w:w="1208"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31366,8</w:t>
            </w:r>
          </w:p>
        </w:tc>
      </w:tr>
      <w:tr w:rsidR="00600ECE" w:rsidRPr="00600ECE" w:rsidTr="005C304A">
        <w:trPr>
          <w:trHeight w:val="473"/>
          <w:jc w:val="right"/>
        </w:trPr>
        <w:tc>
          <w:tcPr>
            <w:tcW w:w="2967" w:type="dxa"/>
          </w:tcPr>
          <w:p w:rsidR="00600ECE" w:rsidRPr="00600ECE" w:rsidRDefault="00600ECE" w:rsidP="005C304A">
            <w:pPr>
              <w:tabs>
                <w:tab w:val="left" w:pos="591"/>
              </w:tabs>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Основное мероприятие 3 «К</w:t>
            </w:r>
            <w:r w:rsidRPr="00600ECE">
              <w:rPr>
                <w:rFonts w:ascii="Times New Roman" w:eastAsia="Times New Roman" w:hAnsi="Times New Roman"/>
                <w:bCs/>
                <w:color w:val="26282F"/>
                <w:sz w:val="20"/>
                <w:szCs w:val="20"/>
                <w:lang w:eastAsia="ru-RU"/>
              </w:rPr>
              <w:t>апитальный ремонт и ремонт автомобильных дорог местного значения,</w:t>
            </w:r>
            <w:r w:rsidRPr="00600ECE">
              <w:rPr>
                <w:rFonts w:ascii="Times New Roman" w:eastAsia="Times New Roman" w:hAnsi="Times New Roman"/>
                <w:sz w:val="20"/>
                <w:szCs w:val="20"/>
                <w:lang w:eastAsia="ru-RU"/>
              </w:rPr>
              <w:t xml:space="preserve"> </w:t>
            </w:r>
            <w:r w:rsidRPr="00600ECE">
              <w:rPr>
                <w:rFonts w:ascii="Times New Roman" w:eastAsia="Times New Roman" w:hAnsi="Times New Roman"/>
                <w:bCs/>
                <w:color w:val="26282F"/>
                <w:sz w:val="20"/>
                <w:szCs w:val="20"/>
                <w:lang w:eastAsia="ru-RU"/>
              </w:rPr>
              <w:t>капитальный ремонт и ремонт</w:t>
            </w:r>
            <w:r w:rsidRPr="00600ECE">
              <w:rPr>
                <w:rFonts w:ascii="Times New Roman" w:eastAsia="Times New Roman" w:hAnsi="Times New Roman"/>
                <w:sz w:val="20"/>
                <w:szCs w:val="20"/>
                <w:lang w:eastAsia="ru-RU"/>
              </w:rPr>
              <w:t xml:space="preserve">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w:t>
            </w:r>
            <w:r w:rsidRPr="00600ECE">
              <w:rPr>
                <w:rFonts w:ascii="Times New Roman" w:eastAsia="Times New Roman" w:hAnsi="Times New Roman"/>
                <w:color w:val="000000"/>
                <w:sz w:val="20"/>
                <w:szCs w:val="20"/>
                <w:lang w:eastAsia="ru-RU"/>
              </w:rPr>
              <w:t>»</w:t>
            </w:r>
          </w:p>
        </w:tc>
        <w:tc>
          <w:tcPr>
            <w:tcW w:w="1701" w:type="dxa"/>
          </w:tcPr>
          <w:p w:rsidR="00600ECE" w:rsidRPr="00600ECE" w:rsidRDefault="00600ECE" w:rsidP="00600ECE">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16489,00</w:t>
            </w:r>
          </w:p>
        </w:tc>
        <w:tc>
          <w:tcPr>
            <w:tcW w:w="992"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0,00</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4425,94</w:t>
            </w:r>
          </w:p>
        </w:tc>
        <w:tc>
          <w:tcPr>
            <w:tcW w:w="851"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208" w:type="dxa"/>
          </w:tcPr>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20914,94</w:t>
            </w:r>
          </w:p>
        </w:tc>
      </w:tr>
      <w:tr w:rsidR="00600ECE" w:rsidRPr="00600ECE" w:rsidTr="005C304A">
        <w:trPr>
          <w:trHeight w:val="473"/>
          <w:jc w:val="right"/>
        </w:trPr>
        <w:tc>
          <w:tcPr>
            <w:tcW w:w="2967" w:type="dxa"/>
          </w:tcPr>
          <w:p w:rsidR="00600ECE" w:rsidRPr="00600ECE" w:rsidRDefault="00600ECE" w:rsidP="005C304A">
            <w:pPr>
              <w:widowControl w:val="0"/>
              <w:tabs>
                <w:tab w:val="left" w:pos="591"/>
              </w:tabs>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lastRenderedPageBreak/>
              <w:t>Основное мероприятие 3.1 «Капитальный ремонт автомобильных дорог общего пользования местного значения»</w:t>
            </w:r>
          </w:p>
        </w:tc>
        <w:tc>
          <w:tcPr>
            <w:tcW w:w="1701" w:type="dxa"/>
          </w:tcPr>
          <w:p w:rsidR="00600ECE" w:rsidRPr="00600ECE" w:rsidRDefault="00600ECE" w:rsidP="00600ECE">
            <w:pPr>
              <w:widowControl w:val="0"/>
              <w:autoSpaceDE w:val="0"/>
              <w:autoSpaceDN w:val="0"/>
              <w:adjustRightInd w:val="0"/>
              <w:spacing w:after="0" w:line="240" w:lineRule="auto"/>
              <w:rPr>
                <w:rFonts w:ascii="Times New Roman" w:eastAsia="Times New Roman" w:hAnsi="Times New Roman"/>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c>
          <w:tcPr>
            <w:tcW w:w="992" w:type="dxa"/>
          </w:tcPr>
          <w:p w:rsidR="00600ECE" w:rsidRPr="00600ECE" w:rsidRDefault="00600ECE" w:rsidP="00600ECE">
            <w:pPr>
              <w:widowControl w:val="0"/>
              <w:autoSpaceDE w:val="0"/>
              <w:autoSpaceDN w:val="0"/>
              <w:adjustRightInd w:val="0"/>
              <w:spacing w:after="0" w:line="240" w:lineRule="auto"/>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c>
          <w:tcPr>
            <w:tcW w:w="851" w:type="dxa"/>
          </w:tcPr>
          <w:p w:rsidR="00600ECE" w:rsidRPr="00600ECE" w:rsidRDefault="00600ECE" w:rsidP="00600ECE">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208"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r>
      <w:tr w:rsidR="00600ECE" w:rsidRPr="00600ECE" w:rsidTr="005C304A">
        <w:trPr>
          <w:trHeight w:val="425"/>
          <w:jc w:val="right"/>
        </w:trPr>
        <w:tc>
          <w:tcPr>
            <w:tcW w:w="2967" w:type="dxa"/>
          </w:tcPr>
          <w:p w:rsidR="00600ECE" w:rsidRPr="00600ECE" w:rsidRDefault="00600ECE" w:rsidP="005C304A">
            <w:pPr>
              <w:widowControl w:val="0"/>
              <w:tabs>
                <w:tab w:val="left" w:pos="591"/>
              </w:tabs>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Основное мероприятие 3.2 «</w:t>
            </w:r>
            <w:r w:rsidRPr="00600ECE">
              <w:rPr>
                <w:rFonts w:ascii="Times New Roman" w:eastAsia="Times New Roman" w:hAnsi="Times New Roman"/>
                <w:sz w:val="20"/>
                <w:szCs w:val="20"/>
                <w:u w:val="single"/>
                <w:lang w:eastAsia="ru-RU"/>
              </w:rPr>
              <w:t>Ремонт</w:t>
            </w:r>
            <w:r w:rsidRPr="00600ECE">
              <w:rPr>
                <w:rFonts w:ascii="Times New Roman" w:eastAsia="Times New Roman" w:hAnsi="Times New Roman"/>
                <w:sz w:val="20"/>
                <w:szCs w:val="20"/>
                <w:lang w:eastAsia="ru-RU"/>
              </w:rPr>
              <w:t xml:space="preserve"> автомобильных дорог общего пользования местного значения»</w:t>
            </w:r>
          </w:p>
        </w:tc>
        <w:tc>
          <w:tcPr>
            <w:tcW w:w="1701" w:type="dxa"/>
          </w:tcPr>
          <w:p w:rsidR="00600ECE" w:rsidRPr="00600ECE" w:rsidRDefault="00600ECE" w:rsidP="005C304A">
            <w:pPr>
              <w:spacing w:after="0" w:line="240" w:lineRule="auto"/>
              <w:rPr>
                <w:rFonts w:ascii="Times New Roman" w:eastAsia="Times New Roman" w:hAnsi="Times New Roman"/>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16489,00</w:t>
            </w:r>
          </w:p>
        </w:tc>
        <w:tc>
          <w:tcPr>
            <w:tcW w:w="992" w:type="dxa"/>
          </w:tcPr>
          <w:p w:rsidR="00600ECE" w:rsidRPr="00600ECE" w:rsidRDefault="00600ECE" w:rsidP="00600ECE">
            <w:pPr>
              <w:widowControl w:val="0"/>
              <w:autoSpaceDE w:val="0"/>
              <w:autoSpaceDN w:val="0"/>
              <w:adjustRightInd w:val="0"/>
              <w:spacing w:after="0" w:line="240" w:lineRule="auto"/>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4425,94</w:t>
            </w:r>
          </w:p>
        </w:tc>
        <w:tc>
          <w:tcPr>
            <w:tcW w:w="851"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11"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22"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208" w:type="dxa"/>
          </w:tcPr>
          <w:p w:rsidR="00600ECE" w:rsidRPr="00600ECE" w:rsidRDefault="00600ECE" w:rsidP="00600E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20914,94</w:t>
            </w:r>
          </w:p>
        </w:tc>
      </w:tr>
      <w:tr w:rsidR="00600ECE" w:rsidRPr="00600ECE" w:rsidTr="005C304A">
        <w:trPr>
          <w:trHeight w:val="425"/>
          <w:jc w:val="right"/>
        </w:trPr>
        <w:tc>
          <w:tcPr>
            <w:tcW w:w="2967" w:type="dxa"/>
          </w:tcPr>
          <w:p w:rsidR="00600ECE" w:rsidRPr="00600ECE" w:rsidRDefault="00600ECE" w:rsidP="005C304A">
            <w:pPr>
              <w:widowControl w:val="0"/>
              <w:tabs>
                <w:tab w:val="left" w:pos="591"/>
              </w:tabs>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Основное мероприятие 4 Постановка на государственный кадастровый учет и оформление прав муниципальной собственности на автомобильные дороги общего пользования местного значения</w:t>
            </w:r>
          </w:p>
        </w:tc>
        <w:tc>
          <w:tcPr>
            <w:tcW w:w="1701" w:type="dxa"/>
          </w:tcPr>
          <w:p w:rsidR="00600ECE" w:rsidRPr="00600ECE" w:rsidRDefault="00600ECE" w:rsidP="00600ECE">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c>
          <w:tcPr>
            <w:tcW w:w="992" w:type="dxa"/>
          </w:tcPr>
          <w:p w:rsidR="00600ECE" w:rsidRPr="00600ECE" w:rsidRDefault="00600ECE" w:rsidP="00600ECE">
            <w:pPr>
              <w:widowControl w:val="0"/>
              <w:autoSpaceDE w:val="0"/>
              <w:autoSpaceDN w:val="0"/>
              <w:adjustRightInd w:val="0"/>
              <w:spacing w:after="0" w:line="240" w:lineRule="auto"/>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0,00</w:t>
            </w:r>
          </w:p>
        </w:tc>
        <w:tc>
          <w:tcPr>
            <w:tcW w:w="1134" w:type="dxa"/>
          </w:tcPr>
          <w:p w:rsidR="00600ECE" w:rsidRPr="00600ECE" w:rsidRDefault="00600ECE" w:rsidP="00600E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100,00</w:t>
            </w:r>
          </w:p>
        </w:tc>
        <w:tc>
          <w:tcPr>
            <w:tcW w:w="851" w:type="dxa"/>
          </w:tcPr>
          <w:p w:rsidR="00600ECE" w:rsidRPr="00600ECE" w:rsidRDefault="00600ECE" w:rsidP="00600ECE">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11"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22"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w:t>
            </w:r>
          </w:p>
        </w:tc>
        <w:tc>
          <w:tcPr>
            <w:tcW w:w="1208" w:type="dxa"/>
          </w:tcPr>
          <w:p w:rsidR="00600ECE" w:rsidRPr="00600ECE" w:rsidRDefault="00600ECE" w:rsidP="00600E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600ECE">
              <w:rPr>
                <w:rFonts w:ascii="Times New Roman" w:eastAsia="Times New Roman" w:hAnsi="Times New Roman"/>
                <w:sz w:val="20"/>
                <w:szCs w:val="20"/>
                <w:lang w:eastAsia="ru-RU"/>
              </w:rPr>
              <w:t>100,00</w:t>
            </w:r>
          </w:p>
        </w:tc>
      </w:tr>
      <w:tr w:rsidR="00600ECE" w:rsidRPr="00600ECE" w:rsidTr="005C304A">
        <w:trPr>
          <w:trHeight w:val="60"/>
          <w:jc w:val="right"/>
        </w:trPr>
        <w:tc>
          <w:tcPr>
            <w:tcW w:w="2967" w:type="dxa"/>
          </w:tcPr>
          <w:p w:rsidR="00600ECE" w:rsidRPr="00600ECE" w:rsidRDefault="00600ECE" w:rsidP="005C304A">
            <w:pPr>
              <w:widowControl w:val="0"/>
              <w:tabs>
                <w:tab w:val="left" w:pos="591"/>
              </w:tabs>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Справочно: суммарный объем бюджетных ассигнований муниципального дорожного фонда</w:t>
            </w:r>
          </w:p>
        </w:tc>
        <w:tc>
          <w:tcPr>
            <w:tcW w:w="1701" w:type="dxa"/>
          </w:tcPr>
          <w:p w:rsidR="00600ECE" w:rsidRPr="00600ECE" w:rsidRDefault="00600ECE" w:rsidP="005C304A">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34"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7855,80</w:t>
            </w:r>
          </w:p>
        </w:tc>
        <w:tc>
          <w:tcPr>
            <w:tcW w:w="992"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9102,4</w:t>
            </w:r>
          </w:p>
        </w:tc>
        <w:tc>
          <w:tcPr>
            <w:tcW w:w="1134"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9619,60</w:t>
            </w:r>
          </w:p>
        </w:tc>
        <w:tc>
          <w:tcPr>
            <w:tcW w:w="851"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9964,50</w:t>
            </w:r>
          </w:p>
        </w:tc>
        <w:tc>
          <w:tcPr>
            <w:tcW w:w="1134"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13279,5</w:t>
            </w:r>
          </w:p>
        </w:tc>
        <w:tc>
          <w:tcPr>
            <w:tcW w:w="1134"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208" w:type="dxa"/>
          </w:tcPr>
          <w:p w:rsidR="00600ECE" w:rsidRPr="00600ECE" w:rsidRDefault="00600ECE" w:rsidP="00600ECE">
            <w:pPr>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49821,80</w:t>
            </w:r>
          </w:p>
        </w:tc>
      </w:tr>
      <w:tr w:rsidR="00600ECE" w:rsidRPr="00600ECE" w:rsidTr="005C304A">
        <w:trPr>
          <w:trHeight w:val="407"/>
          <w:jc w:val="right"/>
        </w:trPr>
        <w:tc>
          <w:tcPr>
            <w:tcW w:w="2967" w:type="dxa"/>
          </w:tcPr>
          <w:p w:rsidR="00600ECE" w:rsidRPr="00600ECE" w:rsidRDefault="00600ECE" w:rsidP="005C304A">
            <w:pPr>
              <w:widowControl w:val="0"/>
              <w:tabs>
                <w:tab w:val="left" w:pos="591"/>
              </w:tabs>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 xml:space="preserve">Справочно: объем бюджетных ассигнований  дорожного фонда Республики Мордовия, направленный на реализацию </w:t>
            </w:r>
            <w:r w:rsidRPr="00600ECE">
              <w:rPr>
                <w:rFonts w:ascii="Times New Roman" w:eastAsia="Times New Roman" w:hAnsi="Times New Roman"/>
                <w:color w:val="000000"/>
                <w:sz w:val="20"/>
                <w:szCs w:val="20"/>
                <w:lang w:eastAsia="ru-RU"/>
              </w:rPr>
              <w:lastRenderedPageBreak/>
              <w:t>мероприятий программы, всего</w:t>
            </w:r>
          </w:p>
        </w:tc>
        <w:tc>
          <w:tcPr>
            <w:tcW w:w="1701" w:type="dxa"/>
          </w:tcPr>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134" w:type="dxa"/>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25778,2</w:t>
            </w:r>
          </w:p>
        </w:tc>
        <w:tc>
          <w:tcPr>
            <w:tcW w:w="992" w:type="dxa"/>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10569,20</w:t>
            </w:r>
          </w:p>
        </w:tc>
        <w:tc>
          <w:tcPr>
            <w:tcW w:w="1134" w:type="dxa"/>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17608,32</w:t>
            </w:r>
          </w:p>
        </w:tc>
        <w:tc>
          <w:tcPr>
            <w:tcW w:w="851" w:type="dxa"/>
          </w:tcPr>
          <w:p w:rsidR="00600ECE" w:rsidRPr="00600ECE" w:rsidRDefault="00600ECE" w:rsidP="00600EC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333" w:firstLine="11"/>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816" w:firstLine="720"/>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22" w:firstLine="720"/>
              <w:jc w:val="right"/>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134" w:type="dxa"/>
          </w:tcPr>
          <w:p w:rsidR="00600ECE" w:rsidRPr="00600ECE" w:rsidRDefault="00600ECE" w:rsidP="00600ECE">
            <w:pPr>
              <w:widowControl w:val="0"/>
              <w:autoSpaceDE w:val="0"/>
              <w:autoSpaceDN w:val="0"/>
              <w:adjustRightInd w:val="0"/>
              <w:spacing w:after="0" w:line="240" w:lineRule="auto"/>
              <w:ind w:left="-758" w:firstLine="720"/>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w:t>
            </w:r>
          </w:p>
        </w:tc>
        <w:tc>
          <w:tcPr>
            <w:tcW w:w="1208" w:type="dxa"/>
          </w:tcPr>
          <w:p w:rsidR="00600ECE" w:rsidRPr="00600ECE" w:rsidRDefault="00600ECE" w:rsidP="00600EC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53955,72</w:t>
            </w:r>
          </w:p>
        </w:tc>
      </w:tr>
    </w:tbl>
    <w:p w:rsidR="00600ECE" w:rsidRPr="00600ECE" w:rsidRDefault="00600ECE" w:rsidP="00600ECE">
      <w:pPr>
        <w:spacing w:after="0" w:line="240" w:lineRule="auto"/>
        <w:jc w:val="right"/>
        <w:outlineLvl w:val="0"/>
        <w:rPr>
          <w:rFonts w:ascii="Times New Roman" w:eastAsia="Times New Roman" w:hAnsi="Times New Roman"/>
          <w:color w:val="000000"/>
          <w:sz w:val="20"/>
          <w:szCs w:val="20"/>
          <w:lang w:eastAsia="ru-RU"/>
        </w:rPr>
      </w:pPr>
    </w:p>
    <w:p w:rsidR="00600ECE" w:rsidRPr="00600ECE" w:rsidRDefault="00600ECE" w:rsidP="00600ECE">
      <w:pPr>
        <w:spacing w:after="0" w:line="240" w:lineRule="auto"/>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Примечание: в строке «Справочно: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600ECE" w:rsidRPr="00600ECE" w:rsidRDefault="00600ECE" w:rsidP="00600ECE">
      <w:pPr>
        <w:spacing w:after="0" w:line="240" w:lineRule="auto"/>
        <w:jc w:val="right"/>
        <w:rPr>
          <w:rFonts w:ascii="Times New Roman" w:eastAsia="Times New Roman" w:hAnsi="Times New Roman"/>
          <w:color w:val="000000"/>
          <w:sz w:val="20"/>
          <w:szCs w:val="20"/>
          <w:lang w:eastAsia="ru-RU"/>
        </w:rPr>
      </w:pPr>
    </w:p>
    <w:p w:rsidR="00600ECE" w:rsidRPr="00600ECE" w:rsidRDefault="00600ECE" w:rsidP="00600ECE">
      <w:pPr>
        <w:spacing w:after="0" w:line="240" w:lineRule="auto"/>
        <w:jc w:val="both"/>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2. Настоящее постановление вступает в силу после дня его официального опубликования.</w:t>
      </w:r>
    </w:p>
    <w:p w:rsidR="00600ECE" w:rsidRPr="00600ECE" w:rsidRDefault="00600ECE" w:rsidP="00600ECE">
      <w:pPr>
        <w:spacing w:after="0" w:line="240" w:lineRule="auto"/>
        <w:jc w:val="both"/>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 xml:space="preserve"> </w:t>
      </w:r>
    </w:p>
    <w:p w:rsidR="00600ECE" w:rsidRPr="00600ECE" w:rsidRDefault="00600ECE" w:rsidP="00600ECE">
      <w:pPr>
        <w:spacing w:after="0" w:line="240" w:lineRule="auto"/>
        <w:jc w:val="both"/>
        <w:rPr>
          <w:rFonts w:ascii="Times New Roman" w:eastAsia="Times New Roman" w:hAnsi="Times New Roman"/>
          <w:color w:val="000000"/>
          <w:sz w:val="20"/>
          <w:szCs w:val="20"/>
          <w:lang w:eastAsia="ru-RU"/>
        </w:rPr>
      </w:pPr>
      <w:r w:rsidRPr="00600ECE">
        <w:rPr>
          <w:rFonts w:ascii="Times New Roman" w:eastAsia="Times New Roman" w:hAnsi="Times New Roman"/>
          <w:color w:val="000000"/>
          <w:sz w:val="20"/>
          <w:szCs w:val="20"/>
          <w:lang w:eastAsia="ru-RU"/>
        </w:rPr>
        <w:t>Глава Ельниковского муниципального района                                                                                 Ю.А. Бекешев</w:t>
      </w:r>
    </w:p>
    <w:p w:rsidR="00600ECE" w:rsidRDefault="00600ECE" w:rsidP="000747C3">
      <w:pPr>
        <w:spacing w:after="0" w:line="240" w:lineRule="auto"/>
        <w:jc w:val="both"/>
        <w:rPr>
          <w:rFonts w:ascii="Times New Roman" w:hAnsi="Times New Roman"/>
          <w:b/>
          <w:sz w:val="20"/>
          <w:szCs w:val="20"/>
        </w:rPr>
        <w:sectPr w:rsidR="00600ECE" w:rsidSect="00600ECE">
          <w:pgSz w:w="16838" w:h="11906" w:orient="landscape"/>
          <w:pgMar w:top="1701" w:right="1134" w:bottom="851" w:left="1134" w:header="709" w:footer="709" w:gutter="0"/>
          <w:cols w:space="708"/>
          <w:docGrid w:linePitch="360"/>
        </w:sectPr>
      </w:pPr>
    </w:p>
    <w:p w:rsidR="00600ECE" w:rsidRDefault="00934AFE" w:rsidP="000747C3">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27. </w:t>
      </w:r>
      <w:r w:rsidR="005C304A" w:rsidRPr="005C304A">
        <w:rPr>
          <w:rFonts w:ascii="Times New Roman" w:hAnsi="Times New Roman"/>
          <w:b/>
          <w:sz w:val="20"/>
          <w:szCs w:val="20"/>
        </w:rPr>
        <w:t>Постановление администрации Ельниковского муниципального района от 14.03.2025 № 99 «Об утверждении Перечня мест, на которые запрещается возвращать животных без владельцев, и Перечня лиц, уполномоченных на принятие решений о возврате животных без владельцев на прежние места их обитания»</w:t>
      </w:r>
    </w:p>
    <w:p w:rsidR="000B26F1" w:rsidRDefault="000B26F1" w:rsidP="000747C3">
      <w:pPr>
        <w:spacing w:after="0" w:line="240" w:lineRule="auto"/>
        <w:jc w:val="both"/>
        <w:rPr>
          <w:rFonts w:ascii="Times New Roman" w:hAnsi="Times New Roman"/>
          <w:b/>
          <w:sz w:val="20"/>
          <w:szCs w:val="20"/>
        </w:rPr>
      </w:pPr>
    </w:p>
    <w:p w:rsidR="005C304A" w:rsidRPr="005C304A" w:rsidRDefault="005C304A" w:rsidP="005C304A">
      <w:pPr>
        <w:widowControl w:val="0"/>
        <w:spacing w:after="0" w:line="240" w:lineRule="auto"/>
        <w:ind w:firstLine="720"/>
        <w:jc w:val="both"/>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 xml:space="preserve">В соответствии с частью 6.1 статьи 18 Федерального закона от 27.12.2018 </w:t>
      </w:r>
      <w:r w:rsidRPr="005C304A">
        <w:rPr>
          <w:rFonts w:ascii="Times New Roman" w:eastAsia="Times New Roman" w:hAnsi="Times New Roman"/>
          <w:color w:val="343434"/>
          <w:sz w:val="20"/>
          <w:szCs w:val="20"/>
          <w:lang w:eastAsia="ru-RU" w:bidi="ru-RU"/>
        </w:rPr>
        <w:t xml:space="preserve">№ </w:t>
      </w:r>
      <w:r w:rsidRPr="005C304A">
        <w:rPr>
          <w:rFonts w:ascii="Times New Roman" w:eastAsia="Times New Roman" w:hAnsi="Times New Roman"/>
          <w:color w:val="161616"/>
          <w:sz w:val="20"/>
          <w:szCs w:val="20"/>
          <w:lang w:eastAsia="ru-RU" w:bidi="ru-RU"/>
        </w:rPr>
        <w:t>498-ФЗ «Об ответственном обращении с животными и о внесении изменений в отдельные законодательные акты Российской Федерации», статьей 14.1 Федерального закона от 06.10.2003 № 131-ФЗ «Об общих принципах организации местного самоуправления в Российской Федерации», Законом Республики Мордовия от 27 декабря 2019 года N101-3 «О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 Уставом Ельниковского муниципального района, Администрация Ельниковского муниципального района постановляет:</w:t>
      </w:r>
    </w:p>
    <w:p w:rsidR="005C304A" w:rsidRPr="005C304A" w:rsidRDefault="005C304A" w:rsidP="005C304A">
      <w:pPr>
        <w:widowControl w:val="0"/>
        <w:numPr>
          <w:ilvl w:val="0"/>
          <w:numId w:val="1"/>
        </w:numPr>
        <w:tabs>
          <w:tab w:val="left" w:pos="1077"/>
        </w:tabs>
        <w:spacing w:after="0" w:line="240" w:lineRule="auto"/>
        <w:ind w:firstLine="720"/>
        <w:jc w:val="both"/>
        <w:rPr>
          <w:rFonts w:ascii="Times New Roman" w:eastAsia="Times New Roman" w:hAnsi="Times New Roman"/>
          <w:color w:val="161616"/>
          <w:sz w:val="20"/>
          <w:szCs w:val="20"/>
          <w:lang w:eastAsia="ru-RU" w:bidi="ru-RU"/>
        </w:rPr>
      </w:pPr>
      <w:bookmarkStart w:id="25" w:name="bookmark7"/>
      <w:bookmarkEnd w:id="25"/>
      <w:r w:rsidRPr="005C304A">
        <w:rPr>
          <w:rFonts w:ascii="Times New Roman" w:eastAsia="Times New Roman" w:hAnsi="Times New Roman"/>
          <w:color w:val="161616"/>
          <w:sz w:val="20"/>
          <w:szCs w:val="20"/>
          <w:lang w:eastAsia="ru-RU" w:bidi="ru-RU"/>
        </w:rPr>
        <w:t xml:space="preserve">Утвердить Перечень мест, на которые запрещается возвращать животных без владельцев, согласно приложению № </w:t>
      </w:r>
      <w:r w:rsidRPr="005C304A">
        <w:rPr>
          <w:rFonts w:ascii="Times New Roman" w:eastAsia="Times New Roman" w:hAnsi="Times New Roman"/>
          <w:color w:val="000000"/>
          <w:sz w:val="20"/>
          <w:szCs w:val="20"/>
          <w:lang w:eastAsia="ru-RU" w:bidi="ru-RU"/>
        </w:rPr>
        <w:t>1</w:t>
      </w:r>
      <w:r w:rsidRPr="005C304A">
        <w:rPr>
          <w:rFonts w:ascii="Times New Roman" w:eastAsia="Times New Roman" w:hAnsi="Times New Roman"/>
          <w:color w:val="161616"/>
          <w:sz w:val="20"/>
          <w:szCs w:val="20"/>
          <w:lang w:eastAsia="ru-RU" w:bidi="ru-RU"/>
        </w:rPr>
        <w:t>.</w:t>
      </w:r>
    </w:p>
    <w:p w:rsidR="005C304A" w:rsidRPr="005C304A" w:rsidRDefault="005C304A" w:rsidP="005C304A">
      <w:pPr>
        <w:widowControl w:val="0"/>
        <w:numPr>
          <w:ilvl w:val="0"/>
          <w:numId w:val="1"/>
        </w:numPr>
        <w:tabs>
          <w:tab w:val="left" w:pos="1077"/>
        </w:tabs>
        <w:spacing w:after="0" w:line="240" w:lineRule="auto"/>
        <w:ind w:firstLine="720"/>
        <w:jc w:val="both"/>
        <w:rPr>
          <w:rFonts w:ascii="Times New Roman" w:eastAsia="Times New Roman" w:hAnsi="Times New Roman"/>
          <w:color w:val="161616"/>
          <w:sz w:val="20"/>
          <w:szCs w:val="20"/>
          <w:lang w:eastAsia="ru-RU" w:bidi="ru-RU"/>
        </w:rPr>
      </w:pPr>
      <w:bookmarkStart w:id="26" w:name="bookmark8"/>
      <w:bookmarkEnd w:id="26"/>
      <w:r w:rsidRPr="005C304A">
        <w:rPr>
          <w:rFonts w:ascii="Times New Roman" w:eastAsia="Times New Roman" w:hAnsi="Times New Roman"/>
          <w:color w:val="161616"/>
          <w:sz w:val="20"/>
          <w:szCs w:val="20"/>
          <w:lang w:eastAsia="ru-RU" w:bidi="ru-RU"/>
        </w:rPr>
        <w:t>Утвердить Перечень лиц, уполномоченных на принятие решений о возврате животных без владельцев на прежние места их обитания, согласно приложению № 2.</w:t>
      </w:r>
    </w:p>
    <w:p w:rsidR="005C304A" w:rsidRPr="005C304A" w:rsidRDefault="005C304A" w:rsidP="005C304A">
      <w:pPr>
        <w:widowControl w:val="0"/>
        <w:numPr>
          <w:ilvl w:val="0"/>
          <w:numId w:val="1"/>
        </w:numPr>
        <w:tabs>
          <w:tab w:val="left" w:pos="1077"/>
        </w:tabs>
        <w:spacing w:after="0" w:line="240" w:lineRule="auto"/>
        <w:ind w:firstLine="720"/>
        <w:jc w:val="both"/>
        <w:rPr>
          <w:rFonts w:ascii="Times New Roman" w:eastAsia="Times New Roman" w:hAnsi="Times New Roman"/>
          <w:color w:val="161616"/>
          <w:sz w:val="20"/>
          <w:szCs w:val="20"/>
          <w:lang w:eastAsia="ru-RU" w:bidi="ru-RU"/>
        </w:rPr>
      </w:pPr>
      <w:bookmarkStart w:id="27" w:name="bookmark9"/>
      <w:bookmarkEnd w:id="27"/>
      <w:r w:rsidRPr="005C304A">
        <w:rPr>
          <w:rFonts w:ascii="Times New Roman" w:eastAsia="Times New Roman" w:hAnsi="Times New Roman"/>
          <w:color w:val="161616"/>
          <w:sz w:val="20"/>
          <w:szCs w:val="20"/>
          <w:lang w:eastAsia="ru-RU" w:bidi="ru-RU"/>
        </w:rPr>
        <w:t xml:space="preserve">Настоящее постановление вступает в силу </w:t>
      </w:r>
      <w:r w:rsidRPr="005C304A">
        <w:rPr>
          <w:rFonts w:ascii="Times New Roman" w:eastAsia="Times New Roman" w:hAnsi="Times New Roman"/>
          <w:color w:val="000000"/>
          <w:sz w:val="20"/>
          <w:szCs w:val="20"/>
          <w:lang w:eastAsia="ru-RU" w:bidi="ru-RU"/>
        </w:rPr>
        <w:t xml:space="preserve">после </w:t>
      </w:r>
      <w:r w:rsidRPr="005C304A">
        <w:rPr>
          <w:rFonts w:ascii="Times New Roman" w:eastAsia="Times New Roman" w:hAnsi="Times New Roman"/>
          <w:color w:val="161616"/>
          <w:sz w:val="20"/>
          <w:szCs w:val="20"/>
          <w:lang w:eastAsia="ru-RU" w:bidi="ru-RU"/>
        </w:rPr>
        <w:t>дня его официального опубликования.</w:t>
      </w:r>
    </w:p>
    <w:p w:rsidR="005C304A" w:rsidRPr="005C304A" w:rsidRDefault="005C304A" w:rsidP="005C304A">
      <w:pPr>
        <w:widowControl w:val="0"/>
        <w:tabs>
          <w:tab w:val="left" w:pos="1077"/>
        </w:tabs>
        <w:spacing w:after="0" w:line="240" w:lineRule="auto"/>
        <w:ind w:left="720"/>
        <w:rPr>
          <w:rFonts w:ascii="Times New Roman" w:eastAsia="Times New Roman" w:hAnsi="Times New Roman"/>
          <w:color w:val="161616"/>
          <w:sz w:val="20"/>
          <w:szCs w:val="20"/>
          <w:lang w:eastAsia="ru-RU" w:bidi="ru-RU"/>
        </w:rPr>
      </w:pPr>
    </w:p>
    <w:p w:rsidR="005C304A" w:rsidRPr="005C304A" w:rsidRDefault="005C304A" w:rsidP="005C304A">
      <w:pPr>
        <w:widowControl w:val="0"/>
        <w:tabs>
          <w:tab w:val="left" w:pos="1077"/>
        </w:tabs>
        <w:spacing w:after="0" w:line="240" w:lineRule="auto"/>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Глава Ельниковского муниципального района                                                                            Ю.А. Бекешев</w:t>
      </w:r>
    </w:p>
    <w:p w:rsidR="005C304A" w:rsidRPr="005C304A" w:rsidRDefault="005C304A" w:rsidP="005C304A">
      <w:pPr>
        <w:widowControl w:val="0"/>
        <w:spacing w:after="0" w:line="240" w:lineRule="auto"/>
        <w:rPr>
          <w:rFonts w:ascii="Times New Roman" w:eastAsia="Courier New" w:hAnsi="Times New Roman"/>
          <w:color w:val="000000"/>
          <w:sz w:val="20"/>
          <w:szCs w:val="20"/>
          <w:lang w:eastAsia="ru-RU" w:bidi="ru-RU"/>
        </w:rPr>
      </w:pPr>
    </w:p>
    <w:p w:rsidR="005C304A" w:rsidRPr="005C304A" w:rsidRDefault="005C304A" w:rsidP="005C304A">
      <w:pPr>
        <w:widowControl w:val="0"/>
        <w:spacing w:after="0" w:line="240" w:lineRule="auto"/>
        <w:ind w:left="6900"/>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 xml:space="preserve">Приложение № </w:t>
      </w:r>
      <w:r w:rsidRPr="005C304A">
        <w:rPr>
          <w:rFonts w:ascii="Times New Roman" w:eastAsia="Times New Roman" w:hAnsi="Times New Roman"/>
          <w:color w:val="000000"/>
          <w:sz w:val="20"/>
          <w:szCs w:val="20"/>
          <w:lang w:eastAsia="ru-RU" w:bidi="ru-RU"/>
        </w:rPr>
        <w:t>1</w:t>
      </w:r>
    </w:p>
    <w:p w:rsidR="005C304A" w:rsidRDefault="005C304A" w:rsidP="005C304A">
      <w:pPr>
        <w:widowControl w:val="0"/>
        <w:tabs>
          <w:tab w:val="left" w:pos="7248"/>
        </w:tabs>
        <w:spacing w:after="0" w:line="240" w:lineRule="auto"/>
        <w:ind w:left="5640"/>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000000"/>
          <w:sz w:val="20"/>
          <w:szCs w:val="20"/>
          <w:lang w:eastAsia="ru-RU" w:bidi="ru-RU"/>
        </w:rPr>
        <w:t xml:space="preserve">к </w:t>
      </w:r>
      <w:r w:rsidRPr="005C304A">
        <w:rPr>
          <w:rFonts w:ascii="Times New Roman" w:eastAsia="Times New Roman" w:hAnsi="Times New Roman"/>
          <w:color w:val="161616"/>
          <w:sz w:val="20"/>
          <w:szCs w:val="20"/>
          <w:lang w:eastAsia="ru-RU" w:bidi="ru-RU"/>
        </w:rPr>
        <w:t>постановлению администрации</w:t>
      </w:r>
    </w:p>
    <w:p w:rsidR="005C304A" w:rsidRDefault="005C304A" w:rsidP="005C304A">
      <w:pPr>
        <w:widowControl w:val="0"/>
        <w:tabs>
          <w:tab w:val="left" w:pos="7248"/>
        </w:tabs>
        <w:spacing w:after="0" w:line="240" w:lineRule="auto"/>
        <w:ind w:left="5640"/>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Ельниковского муниципального района</w:t>
      </w:r>
    </w:p>
    <w:p w:rsidR="005C304A" w:rsidRPr="005C304A" w:rsidRDefault="005C304A" w:rsidP="005C304A">
      <w:pPr>
        <w:widowControl w:val="0"/>
        <w:tabs>
          <w:tab w:val="left" w:pos="7248"/>
        </w:tabs>
        <w:spacing w:after="0" w:line="240" w:lineRule="auto"/>
        <w:ind w:left="5640"/>
        <w:jc w:val="right"/>
        <w:rPr>
          <w:rFonts w:ascii="Times New Roman" w:eastAsia="Times New Roman" w:hAnsi="Times New Roman"/>
          <w:color w:val="161616"/>
          <w:sz w:val="20"/>
          <w:szCs w:val="20"/>
          <w:lang w:eastAsia="ru-RU" w:bidi="ru-RU"/>
        </w:rPr>
      </w:pPr>
      <w:r>
        <w:rPr>
          <w:rFonts w:ascii="Times New Roman" w:eastAsia="Times New Roman" w:hAnsi="Times New Roman"/>
          <w:color w:val="161616"/>
          <w:sz w:val="20"/>
          <w:szCs w:val="20"/>
          <w:lang w:eastAsia="ru-RU" w:bidi="ru-RU"/>
        </w:rPr>
        <w:t xml:space="preserve"> </w:t>
      </w:r>
      <w:r w:rsidRPr="005C304A">
        <w:rPr>
          <w:rFonts w:ascii="Times New Roman" w:eastAsia="Times New Roman" w:hAnsi="Times New Roman"/>
          <w:color w:val="161616"/>
          <w:sz w:val="20"/>
          <w:szCs w:val="20"/>
          <w:lang w:eastAsia="ru-RU" w:bidi="ru-RU"/>
        </w:rPr>
        <w:t>от</w:t>
      </w:r>
      <w:r>
        <w:rPr>
          <w:rFonts w:ascii="Times New Roman" w:eastAsia="Times New Roman" w:hAnsi="Times New Roman"/>
          <w:color w:val="161616"/>
          <w:sz w:val="20"/>
          <w:szCs w:val="20"/>
          <w:lang w:eastAsia="ru-RU" w:bidi="ru-RU"/>
        </w:rPr>
        <w:t xml:space="preserve"> </w:t>
      </w:r>
      <w:r w:rsidRPr="005C304A">
        <w:rPr>
          <w:rFonts w:ascii="Times New Roman" w:eastAsia="Times New Roman" w:hAnsi="Times New Roman"/>
          <w:color w:val="343434"/>
          <w:sz w:val="20"/>
          <w:szCs w:val="20"/>
          <w:lang w:eastAsia="ru-RU" w:bidi="ru-RU"/>
        </w:rPr>
        <w:t>14.03.</w:t>
      </w:r>
      <w:r w:rsidRPr="005C304A">
        <w:rPr>
          <w:rFonts w:ascii="Times New Roman" w:eastAsia="Times New Roman" w:hAnsi="Times New Roman"/>
          <w:color w:val="161616"/>
          <w:sz w:val="20"/>
          <w:szCs w:val="20"/>
          <w:lang w:eastAsia="ru-RU" w:bidi="ru-RU"/>
        </w:rPr>
        <w:t>2025 года № 99</w:t>
      </w:r>
    </w:p>
    <w:p w:rsidR="005C304A" w:rsidRPr="005C304A" w:rsidRDefault="005C304A" w:rsidP="005C304A">
      <w:pPr>
        <w:widowControl w:val="0"/>
        <w:spacing w:after="0" w:line="240" w:lineRule="auto"/>
        <w:jc w:val="center"/>
        <w:rPr>
          <w:rFonts w:ascii="Times New Roman" w:eastAsia="Times New Roman" w:hAnsi="Times New Roman"/>
          <w:color w:val="161616"/>
          <w:sz w:val="20"/>
          <w:szCs w:val="20"/>
          <w:lang w:eastAsia="ru-RU" w:bidi="ru-RU"/>
        </w:rPr>
      </w:pPr>
      <w:r w:rsidRPr="005C304A">
        <w:rPr>
          <w:rFonts w:ascii="Times New Roman" w:eastAsia="Times New Roman" w:hAnsi="Times New Roman"/>
          <w:b/>
          <w:bCs/>
          <w:color w:val="161616"/>
          <w:sz w:val="20"/>
          <w:szCs w:val="20"/>
          <w:lang w:eastAsia="ru-RU" w:bidi="ru-RU"/>
        </w:rPr>
        <w:t>Перечень</w:t>
      </w:r>
      <w:r>
        <w:rPr>
          <w:rFonts w:ascii="Times New Roman" w:eastAsia="Times New Roman" w:hAnsi="Times New Roman"/>
          <w:b/>
          <w:bCs/>
          <w:color w:val="161616"/>
          <w:sz w:val="20"/>
          <w:szCs w:val="20"/>
          <w:lang w:eastAsia="ru-RU" w:bidi="ru-RU"/>
        </w:rPr>
        <w:t xml:space="preserve"> </w:t>
      </w:r>
      <w:r w:rsidRPr="005C304A">
        <w:rPr>
          <w:rFonts w:ascii="Times New Roman" w:eastAsia="Times New Roman" w:hAnsi="Times New Roman"/>
          <w:b/>
          <w:bCs/>
          <w:sz w:val="20"/>
          <w:szCs w:val="20"/>
          <w:lang w:eastAsia="ru-RU" w:bidi="ru-RU"/>
        </w:rPr>
        <w:t xml:space="preserve">мест, </w:t>
      </w:r>
      <w:r w:rsidRPr="005C304A">
        <w:rPr>
          <w:rFonts w:ascii="Times New Roman" w:eastAsia="Times New Roman" w:hAnsi="Times New Roman"/>
          <w:b/>
          <w:bCs/>
          <w:color w:val="161616"/>
          <w:sz w:val="20"/>
          <w:szCs w:val="20"/>
          <w:lang w:eastAsia="ru-RU" w:bidi="ru-RU"/>
        </w:rPr>
        <w:t>на которые запрещается возвращать животных без владельцев</w:t>
      </w:r>
    </w:p>
    <w:p w:rsidR="005C304A" w:rsidRPr="005C304A" w:rsidRDefault="005C304A" w:rsidP="005C304A">
      <w:pPr>
        <w:widowControl w:val="0"/>
        <w:numPr>
          <w:ilvl w:val="0"/>
          <w:numId w:val="2"/>
        </w:numPr>
        <w:tabs>
          <w:tab w:val="left" w:pos="277"/>
        </w:tabs>
        <w:spacing w:after="0" w:line="240" w:lineRule="auto"/>
        <w:rPr>
          <w:rFonts w:ascii="Times New Roman" w:eastAsia="Times New Roman" w:hAnsi="Times New Roman"/>
          <w:color w:val="161616"/>
          <w:sz w:val="20"/>
          <w:szCs w:val="20"/>
          <w:lang w:eastAsia="ru-RU" w:bidi="ru-RU"/>
        </w:rPr>
      </w:pPr>
      <w:bookmarkStart w:id="28" w:name="bookmark10"/>
      <w:bookmarkEnd w:id="28"/>
      <w:r w:rsidRPr="005C304A">
        <w:rPr>
          <w:rFonts w:ascii="Times New Roman" w:eastAsia="Times New Roman" w:hAnsi="Times New Roman"/>
          <w:color w:val="161616"/>
          <w:sz w:val="20"/>
          <w:szCs w:val="20"/>
          <w:lang w:eastAsia="ru-RU" w:bidi="ru-RU"/>
        </w:rPr>
        <w:t>территории общего пользования (в том числе площади, улицы, проезды, парки и другие территории, которыми беспрепятственно пользуется неограниченный круг лиц);</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29" w:name="bookmark11"/>
      <w:bookmarkEnd w:id="29"/>
      <w:r w:rsidRPr="005C304A">
        <w:rPr>
          <w:rFonts w:ascii="Times New Roman" w:eastAsia="Times New Roman" w:hAnsi="Times New Roman"/>
          <w:color w:val="161616"/>
          <w:sz w:val="20"/>
          <w:szCs w:val="20"/>
          <w:lang w:eastAsia="ru-RU" w:bidi="ru-RU"/>
        </w:rPr>
        <w:t>территории, прилегающие к многоквартирным домам;</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0" w:name="bookmark12"/>
      <w:bookmarkEnd w:id="30"/>
      <w:r w:rsidRPr="005C304A">
        <w:rPr>
          <w:rFonts w:ascii="Times New Roman" w:eastAsia="Times New Roman" w:hAnsi="Times New Roman"/>
          <w:color w:val="161616"/>
          <w:sz w:val="20"/>
          <w:szCs w:val="20"/>
          <w:lang w:eastAsia="ru-RU" w:bidi="ru-RU"/>
        </w:rPr>
        <w:t>детские игровые и детские спортивные площадки;</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1" w:name="bookmark13"/>
      <w:bookmarkEnd w:id="31"/>
      <w:r w:rsidRPr="005C304A">
        <w:rPr>
          <w:rFonts w:ascii="Times New Roman" w:eastAsia="Times New Roman" w:hAnsi="Times New Roman"/>
          <w:color w:val="161616"/>
          <w:sz w:val="20"/>
          <w:szCs w:val="20"/>
          <w:lang w:eastAsia="ru-RU" w:bidi="ru-RU"/>
        </w:rPr>
        <w:t>спортивные площадки для занятий активными видами спорта, площадки, предназначенные для спортивных игр на открытом воздухе;</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2" w:name="bookmark14"/>
      <w:bookmarkEnd w:id="32"/>
      <w:r w:rsidRPr="005C304A">
        <w:rPr>
          <w:rFonts w:ascii="Times New Roman" w:eastAsia="Times New Roman" w:hAnsi="Times New Roman"/>
          <w:color w:val="161616"/>
          <w:sz w:val="20"/>
          <w:szCs w:val="20"/>
          <w:lang w:eastAsia="ru-RU" w:bidi="ru-RU"/>
        </w:rPr>
        <w:t>кладбища и мемориальные зоны;</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3" w:name="bookmark15"/>
      <w:bookmarkEnd w:id="33"/>
      <w:r w:rsidRPr="005C304A">
        <w:rPr>
          <w:rFonts w:ascii="Times New Roman" w:eastAsia="Times New Roman" w:hAnsi="Times New Roman"/>
          <w:color w:val="161616"/>
          <w:sz w:val="20"/>
          <w:szCs w:val="20"/>
          <w:lang w:eastAsia="ru-RU" w:bidi="ru-RU"/>
        </w:rPr>
        <w:t>площадки для проведения массовых мероприятий;</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4" w:name="bookmark16"/>
      <w:bookmarkEnd w:id="34"/>
      <w:r w:rsidRPr="005C304A">
        <w:rPr>
          <w:rFonts w:ascii="Times New Roman" w:eastAsia="Times New Roman" w:hAnsi="Times New Roman"/>
          <w:color w:val="161616"/>
          <w:sz w:val="20"/>
          <w:szCs w:val="20"/>
          <w:lang w:eastAsia="ru-RU" w:bidi="ru-RU"/>
        </w:rPr>
        <w:t xml:space="preserve">территории детских, образовательных </w:t>
      </w:r>
      <w:r w:rsidRPr="005C304A">
        <w:rPr>
          <w:rFonts w:ascii="Times New Roman" w:eastAsia="Times New Roman" w:hAnsi="Times New Roman"/>
          <w:color w:val="000000"/>
          <w:sz w:val="20"/>
          <w:szCs w:val="20"/>
          <w:lang w:eastAsia="ru-RU" w:bidi="ru-RU"/>
        </w:rPr>
        <w:t xml:space="preserve">и </w:t>
      </w:r>
      <w:r w:rsidRPr="005C304A">
        <w:rPr>
          <w:rFonts w:ascii="Times New Roman" w:eastAsia="Times New Roman" w:hAnsi="Times New Roman"/>
          <w:color w:val="161616"/>
          <w:sz w:val="20"/>
          <w:szCs w:val="20"/>
          <w:lang w:eastAsia="ru-RU" w:bidi="ru-RU"/>
        </w:rPr>
        <w:t>лечебных учреждений;</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5" w:name="bookmark17"/>
      <w:bookmarkEnd w:id="35"/>
      <w:r w:rsidRPr="005C304A">
        <w:rPr>
          <w:rFonts w:ascii="Times New Roman" w:eastAsia="Times New Roman" w:hAnsi="Times New Roman"/>
          <w:color w:val="161616"/>
          <w:sz w:val="20"/>
          <w:szCs w:val="20"/>
          <w:lang w:eastAsia="ru-RU" w:bidi="ru-RU"/>
        </w:rPr>
        <w:t>территории, прилегающие к объектам культуры;</w:t>
      </w:r>
    </w:p>
    <w:p w:rsidR="005C304A" w:rsidRPr="005C304A" w:rsidRDefault="005C304A" w:rsidP="005C304A">
      <w:pPr>
        <w:widowControl w:val="0"/>
        <w:spacing w:after="0" w:line="240" w:lineRule="auto"/>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-территории, прилегающие к организациям общественного питания, магазинам.</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6" w:name="bookmark18"/>
      <w:bookmarkEnd w:id="36"/>
      <w:r w:rsidRPr="005C304A">
        <w:rPr>
          <w:rFonts w:ascii="Times New Roman" w:eastAsia="Times New Roman" w:hAnsi="Times New Roman"/>
          <w:color w:val="161616"/>
          <w:sz w:val="20"/>
          <w:szCs w:val="20"/>
          <w:lang w:eastAsia="ru-RU" w:bidi="ru-RU"/>
        </w:rPr>
        <w:t>места, предназначенные для выгула домашних животных</w:t>
      </w:r>
    </w:p>
    <w:p w:rsidR="005C304A" w:rsidRPr="005C304A" w:rsidRDefault="005C304A" w:rsidP="005C304A">
      <w:pPr>
        <w:widowControl w:val="0"/>
        <w:spacing w:after="0" w:line="240" w:lineRule="auto"/>
        <w:ind w:right="-1"/>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Приложение № 2</w:t>
      </w:r>
    </w:p>
    <w:p w:rsidR="005C304A" w:rsidRDefault="005C304A" w:rsidP="005C304A">
      <w:pPr>
        <w:widowControl w:val="0"/>
        <w:spacing w:after="0" w:line="240" w:lineRule="auto"/>
        <w:ind w:left="5640" w:right="-1"/>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к постановлению администрации</w:t>
      </w:r>
    </w:p>
    <w:p w:rsidR="005C304A" w:rsidRDefault="005C304A" w:rsidP="005C304A">
      <w:pPr>
        <w:widowControl w:val="0"/>
        <w:spacing w:after="0" w:line="240" w:lineRule="auto"/>
        <w:ind w:left="5640" w:right="-1"/>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Ельниковского муниципального района</w:t>
      </w:r>
    </w:p>
    <w:p w:rsidR="005C304A" w:rsidRPr="005C304A" w:rsidRDefault="005C304A" w:rsidP="005C304A">
      <w:pPr>
        <w:widowControl w:val="0"/>
        <w:spacing w:after="0" w:line="240" w:lineRule="auto"/>
        <w:ind w:left="5640" w:right="-1"/>
        <w:jc w:val="right"/>
        <w:rPr>
          <w:rFonts w:ascii="Times New Roman" w:eastAsia="Times New Roman" w:hAnsi="Times New Roman"/>
          <w:color w:val="161616"/>
          <w:sz w:val="20"/>
          <w:szCs w:val="20"/>
          <w:lang w:eastAsia="ru-RU" w:bidi="ru-RU"/>
        </w:rPr>
      </w:pPr>
      <w:r w:rsidRPr="005C304A">
        <w:rPr>
          <w:rFonts w:ascii="Times New Roman" w:eastAsia="Times New Roman" w:hAnsi="Times New Roman"/>
          <w:color w:val="161616"/>
          <w:sz w:val="20"/>
          <w:szCs w:val="20"/>
          <w:lang w:eastAsia="ru-RU" w:bidi="ru-RU"/>
        </w:rPr>
        <w:t>от 14.03.2025 № 99</w:t>
      </w:r>
    </w:p>
    <w:p w:rsidR="005C304A" w:rsidRPr="005C304A" w:rsidRDefault="005C304A" w:rsidP="0097682E">
      <w:pPr>
        <w:widowControl w:val="0"/>
        <w:spacing w:after="0" w:line="240" w:lineRule="auto"/>
        <w:jc w:val="center"/>
        <w:rPr>
          <w:rFonts w:ascii="Times New Roman" w:eastAsia="Times New Roman" w:hAnsi="Times New Roman"/>
          <w:color w:val="161616"/>
          <w:sz w:val="20"/>
          <w:szCs w:val="20"/>
          <w:lang w:eastAsia="ru-RU" w:bidi="ru-RU"/>
        </w:rPr>
      </w:pPr>
      <w:r w:rsidRPr="005C304A">
        <w:rPr>
          <w:rFonts w:ascii="Times New Roman" w:eastAsia="Times New Roman" w:hAnsi="Times New Roman"/>
          <w:b/>
          <w:bCs/>
          <w:color w:val="343434"/>
          <w:sz w:val="20"/>
          <w:szCs w:val="20"/>
          <w:lang w:eastAsia="ru-RU" w:bidi="ru-RU"/>
        </w:rPr>
        <w:t>Перечень</w:t>
      </w:r>
      <w:r w:rsidR="0097682E">
        <w:rPr>
          <w:rFonts w:ascii="Times New Roman" w:eastAsia="Times New Roman" w:hAnsi="Times New Roman"/>
          <w:b/>
          <w:bCs/>
          <w:color w:val="343434"/>
          <w:sz w:val="20"/>
          <w:szCs w:val="20"/>
          <w:lang w:eastAsia="ru-RU" w:bidi="ru-RU"/>
        </w:rPr>
        <w:t xml:space="preserve"> </w:t>
      </w:r>
      <w:r w:rsidRPr="005C304A">
        <w:rPr>
          <w:rFonts w:ascii="Times New Roman" w:eastAsia="Times New Roman" w:hAnsi="Times New Roman"/>
          <w:b/>
          <w:bCs/>
          <w:color w:val="343434"/>
          <w:sz w:val="20"/>
          <w:szCs w:val="20"/>
          <w:lang w:eastAsia="ru-RU" w:bidi="ru-RU"/>
        </w:rPr>
        <w:t xml:space="preserve">лиц, </w:t>
      </w:r>
      <w:r w:rsidRPr="005C304A">
        <w:rPr>
          <w:rFonts w:ascii="Times New Roman" w:eastAsia="Times New Roman" w:hAnsi="Times New Roman"/>
          <w:b/>
          <w:bCs/>
          <w:color w:val="161616"/>
          <w:sz w:val="20"/>
          <w:szCs w:val="20"/>
          <w:lang w:eastAsia="ru-RU" w:bidi="ru-RU"/>
        </w:rPr>
        <w:t xml:space="preserve">уполномоченных на принятие решений о возврате животных без владельцев </w:t>
      </w:r>
      <w:r w:rsidRPr="005C304A">
        <w:rPr>
          <w:rFonts w:ascii="Times New Roman" w:eastAsia="Times New Roman" w:hAnsi="Times New Roman"/>
          <w:b/>
          <w:bCs/>
          <w:color w:val="343434"/>
          <w:sz w:val="20"/>
          <w:szCs w:val="20"/>
          <w:lang w:eastAsia="ru-RU" w:bidi="ru-RU"/>
        </w:rPr>
        <w:t>на</w:t>
      </w:r>
      <w:r w:rsidR="0097682E">
        <w:rPr>
          <w:rFonts w:ascii="Times New Roman" w:eastAsia="Times New Roman" w:hAnsi="Times New Roman"/>
          <w:b/>
          <w:bCs/>
          <w:color w:val="343434"/>
          <w:sz w:val="20"/>
          <w:szCs w:val="20"/>
          <w:lang w:eastAsia="ru-RU" w:bidi="ru-RU"/>
        </w:rPr>
        <w:t xml:space="preserve"> </w:t>
      </w:r>
      <w:r w:rsidRPr="005C304A">
        <w:rPr>
          <w:rFonts w:ascii="Times New Roman" w:eastAsia="Times New Roman" w:hAnsi="Times New Roman"/>
          <w:b/>
          <w:bCs/>
          <w:color w:val="161616"/>
          <w:sz w:val="20"/>
          <w:szCs w:val="20"/>
          <w:lang w:eastAsia="ru-RU" w:bidi="ru-RU"/>
        </w:rPr>
        <w:t>прежние места их обитания</w:t>
      </w:r>
    </w:p>
    <w:p w:rsidR="005C304A" w:rsidRPr="005C304A" w:rsidRDefault="005C304A" w:rsidP="005C304A">
      <w:pPr>
        <w:widowControl w:val="0"/>
        <w:numPr>
          <w:ilvl w:val="0"/>
          <w:numId w:val="2"/>
        </w:numPr>
        <w:tabs>
          <w:tab w:val="left" w:pos="267"/>
        </w:tabs>
        <w:spacing w:after="0" w:line="240" w:lineRule="auto"/>
        <w:rPr>
          <w:rFonts w:ascii="Times New Roman" w:eastAsia="Times New Roman" w:hAnsi="Times New Roman"/>
          <w:color w:val="161616"/>
          <w:sz w:val="20"/>
          <w:szCs w:val="20"/>
          <w:lang w:eastAsia="ru-RU" w:bidi="ru-RU"/>
        </w:rPr>
      </w:pPr>
      <w:bookmarkStart w:id="37" w:name="bookmark19"/>
      <w:bookmarkEnd w:id="37"/>
      <w:r w:rsidRPr="005C304A">
        <w:rPr>
          <w:rFonts w:ascii="Times New Roman" w:eastAsia="Times New Roman" w:hAnsi="Times New Roman"/>
          <w:color w:val="161616"/>
          <w:sz w:val="20"/>
          <w:szCs w:val="20"/>
          <w:lang w:eastAsia="ru-RU" w:bidi="ru-RU"/>
        </w:rPr>
        <w:t>заместитель главы - начальник управления по работе с территорией Ельниковского сельского поселения;</w:t>
      </w:r>
    </w:p>
    <w:p w:rsidR="005C304A" w:rsidRPr="005C304A" w:rsidRDefault="005C304A" w:rsidP="005C304A">
      <w:pPr>
        <w:widowControl w:val="0"/>
        <w:spacing w:after="0" w:line="240" w:lineRule="auto"/>
        <w:rPr>
          <w:rFonts w:ascii="Times New Roman" w:eastAsia="Times New Roman" w:hAnsi="Times New Roman"/>
          <w:color w:val="161616"/>
          <w:sz w:val="20"/>
          <w:szCs w:val="20"/>
          <w:lang w:eastAsia="ru-RU" w:bidi="ru-RU"/>
        </w:rPr>
      </w:pPr>
      <w:r w:rsidRPr="005C304A">
        <w:rPr>
          <w:rFonts w:ascii="Times New Roman" w:eastAsia="Times New Roman" w:hAnsi="Times New Roman"/>
          <w:color w:val="000000"/>
          <w:sz w:val="20"/>
          <w:szCs w:val="20"/>
          <w:lang w:eastAsia="ru-RU" w:bidi="ru-RU"/>
        </w:rPr>
        <w:t>- главы муниципальных образований, входящих в состав Ельниковского муниципального района в границах соответствующих муниципальных образований, по согласованию.</w:t>
      </w:r>
    </w:p>
    <w:p w:rsidR="005C304A" w:rsidRDefault="005C304A" w:rsidP="000747C3">
      <w:pPr>
        <w:spacing w:after="0" w:line="240" w:lineRule="auto"/>
        <w:jc w:val="both"/>
        <w:rPr>
          <w:rFonts w:ascii="Times New Roman" w:hAnsi="Times New Roman"/>
          <w:b/>
          <w:sz w:val="20"/>
          <w:szCs w:val="20"/>
        </w:rPr>
      </w:pPr>
    </w:p>
    <w:p w:rsidR="000747C3" w:rsidRDefault="00934AFE" w:rsidP="000747C3">
      <w:pPr>
        <w:spacing w:after="0" w:line="240" w:lineRule="auto"/>
        <w:jc w:val="both"/>
        <w:rPr>
          <w:rFonts w:ascii="Times New Roman" w:hAnsi="Times New Roman"/>
          <w:b/>
          <w:sz w:val="20"/>
          <w:szCs w:val="20"/>
        </w:rPr>
      </w:pPr>
      <w:r>
        <w:rPr>
          <w:rFonts w:ascii="Times New Roman" w:hAnsi="Times New Roman"/>
          <w:b/>
          <w:sz w:val="20"/>
          <w:szCs w:val="20"/>
        </w:rPr>
        <w:t xml:space="preserve">28. </w:t>
      </w:r>
      <w:r w:rsidR="0097682E" w:rsidRPr="0097682E">
        <w:rPr>
          <w:rFonts w:ascii="Times New Roman" w:hAnsi="Times New Roman"/>
          <w:b/>
          <w:sz w:val="20"/>
          <w:szCs w:val="20"/>
        </w:rPr>
        <w:t>Постановление администрации Ельниковского муниципального района от 14.03.2025 № 102 «Об отмене постановления администрации Ельниковского муниципального района Республики Мордовия»</w:t>
      </w:r>
    </w:p>
    <w:p w:rsidR="000747C3" w:rsidRDefault="000747C3" w:rsidP="000747C3">
      <w:pPr>
        <w:spacing w:after="0" w:line="240" w:lineRule="auto"/>
        <w:jc w:val="both"/>
        <w:rPr>
          <w:rFonts w:ascii="Times New Roman" w:hAnsi="Times New Roman"/>
          <w:b/>
          <w:sz w:val="20"/>
          <w:szCs w:val="20"/>
        </w:rPr>
      </w:pPr>
    </w:p>
    <w:p w:rsidR="0097682E" w:rsidRPr="0097682E" w:rsidRDefault="0097682E" w:rsidP="0097682E">
      <w:pPr>
        <w:widowControl w:val="0"/>
        <w:numPr>
          <w:ilvl w:val="0"/>
          <w:numId w:val="3"/>
        </w:numPr>
        <w:tabs>
          <w:tab w:val="left" w:pos="567"/>
        </w:tabs>
        <w:spacing w:after="0" w:line="240" w:lineRule="auto"/>
        <w:ind w:firstLine="567"/>
        <w:rPr>
          <w:rFonts w:ascii="Times New Roman" w:eastAsia="Times New Roman" w:hAnsi="Times New Roman"/>
          <w:color w:val="000000"/>
          <w:sz w:val="20"/>
          <w:szCs w:val="20"/>
          <w:lang w:eastAsia="ru-RU" w:bidi="ru-RU"/>
        </w:rPr>
      </w:pPr>
      <w:r w:rsidRPr="0097682E">
        <w:rPr>
          <w:rFonts w:ascii="Times New Roman" w:eastAsia="Times New Roman" w:hAnsi="Times New Roman"/>
          <w:color w:val="000000"/>
          <w:sz w:val="20"/>
          <w:szCs w:val="20"/>
          <w:lang w:eastAsia="ru-RU" w:bidi="ru-RU"/>
        </w:rPr>
        <w:t>Признать утратившим силу:</w:t>
      </w:r>
    </w:p>
    <w:p w:rsidR="0097682E" w:rsidRPr="0097682E" w:rsidRDefault="0097682E" w:rsidP="0097682E">
      <w:pPr>
        <w:widowControl w:val="0"/>
        <w:tabs>
          <w:tab w:val="left" w:pos="567"/>
        </w:tabs>
        <w:spacing w:after="0" w:line="240" w:lineRule="auto"/>
        <w:ind w:firstLine="567"/>
        <w:jc w:val="both"/>
        <w:rPr>
          <w:rFonts w:ascii="Times New Roman" w:eastAsia="Times New Roman" w:hAnsi="Times New Roman"/>
          <w:color w:val="000000"/>
          <w:sz w:val="20"/>
          <w:szCs w:val="20"/>
          <w:lang w:eastAsia="ru-RU" w:bidi="ru-RU"/>
        </w:rPr>
      </w:pPr>
      <w:r w:rsidRPr="0097682E">
        <w:rPr>
          <w:rFonts w:ascii="Times New Roman" w:eastAsia="Times New Roman" w:hAnsi="Times New Roman"/>
          <w:color w:val="000000"/>
          <w:sz w:val="20"/>
          <w:szCs w:val="20"/>
          <w:lang w:eastAsia="ru-RU" w:bidi="ru-RU"/>
        </w:rPr>
        <w:t>постановление администрации Ельниковского муниципального района от 27.02.2025 № 73 «Об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2025-2027 годы»;</w:t>
      </w:r>
    </w:p>
    <w:p w:rsidR="0097682E" w:rsidRPr="0097682E" w:rsidRDefault="0097682E" w:rsidP="0097682E">
      <w:pPr>
        <w:widowControl w:val="0"/>
        <w:numPr>
          <w:ilvl w:val="0"/>
          <w:numId w:val="3"/>
        </w:numPr>
        <w:tabs>
          <w:tab w:val="left" w:pos="567"/>
          <w:tab w:val="left" w:pos="1075"/>
        </w:tabs>
        <w:spacing w:after="0" w:line="240" w:lineRule="auto"/>
        <w:ind w:firstLine="567"/>
        <w:jc w:val="both"/>
        <w:rPr>
          <w:rFonts w:ascii="Times New Roman" w:eastAsia="Times New Roman" w:hAnsi="Times New Roman"/>
          <w:color w:val="000000"/>
          <w:sz w:val="20"/>
          <w:szCs w:val="20"/>
          <w:lang w:eastAsia="ru-RU" w:bidi="ru-RU"/>
        </w:rPr>
      </w:pPr>
      <w:bookmarkStart w:id="38" w:name="bookmark1"/>
      <w:bookmarkEnd w:id="38"/>
      <w:r w:rsidRPr="0097682E">
        <w:rPr>
          <w:rFonts w:ascii="Times New Roman" w:eastAsia="Times New Roman" w:hAnsi="Times New Roman"/>
          <w:color w:val="000000"/>
          <w:sz w:val="20"/>
          <w:szCs w:val="20"/>
          <w:lang w:eastAsia="ru-RU" w:bidi="ru-RU"/>
        </w:rPr>
        <w:t>Настоящее постановление вступает в силу после официального опубликования.</w:t>
      </w:r>
    </w:p>
    <w:p w:rsidR="0097682E" w:rsidRPr="0097682E" w:rsidRDefault="0097682E" w:rsidP="0097682E">
      <w:pPr>
        <w:widowControl w:val="0"/>
        <w:tabs>
          <w:tab w:val="left" w:pos="1075"/>
        </w:tabs>
        <w:spacing w:after="0" w:line="240" w:lineRule="auto"/>
        <w:jc w:val="both"/>
        <w:rPr>
          <w:rFonts w:ascii="Times New Roman" w:eastAsia="Times New Roman" w:hAnsi="Times New Roman"/>
          <w:color w:val="000000"/>
          <w:sz w:val="20"/>
          <w:szCs w:val="20"/>
          <w:lang w:eastAsia="ru-RU" w:bidi="ru-RU"/>
        </w:rPr>
      </w:pPr>
    </w:p>
    <w:p w:rsidR="0097682E" w:rsidRPr="0097682E" w:rsidRDefault="0097682E" w:rsidP="0097682E">
      <w:pPr>
        <w:widowControl w:val="0"/>
        <w:tabs>
          <w:tab w:val="left" w:pos="1075"/>
        </w:tabs>
        <w:spacing w:after="0" w:line="240" w:lineRule="auto"/>
        <w:jc w:val="both"/>
        <w:rPr>
          <w:rFonts w:ascii="Times New Roman" w:eastAsia="Times New Roman" w:hAnsi="Times New Roman"/>
          <w:color w:val="000000"/>
          <w:sz w:val="20"/>
          <w:szCs w:val="20"/>
          <w:lang w:eastAsia="ru-RU" w:bidi="ru-RU"/>
        </w:rPr>
      </w:pPr>
      <w:r w:rsidRPr="0097682E">
        <w:rPr>
          <w:rFonts w:ascii="Times New Roman" w:eastAsia="Times New Roman" w:hAnsi="Times New Roman"/>
          <w:color w:val="000000"/>
          <w:sz w:val="20"/>
          <w:szCs w:val="20"/>
          <w:lang w:eastAsia="ru-RU" w:bidi="ru-RU"/>
        </w:rPr>
        <w:t>Глава Ельниковского муниципального района                                                                     Ю.А. Бекешев</w:t>
      </w:r>
    </w:p>
    <w:p w:rsidR="0097682E" w:rsidRPr="0097682E" w:rsidRDefault="0097682E" w:rsidP="0097682E">
      <w:pPr>
        <w:widowControl w:val="0"/>
        <w:spacing w:after="0" w:line="1" w:lineRule="exact"/>
        <w:rPr>
          <w:rFonts w:ascii="Courier New" w:eastAsia="Courier New" w:hAnsi="Courier New" w:cs="Courier New"/>
          <w:color w:val="000000"/>
          <w:sz w:val="24"/>
          <w:szCs w:val="24"/>
          <w:lang w:eastAsia="ru-RU" w:bidi="ru-RU"/>
        </w:rPr>
      </w:pPr>
    </w:p>
    <w:p w:rsidR="0097682E" w:rsidRDefault="0097682E" w:rsidP="000747C3">
      <w:pPr>
        <w:spacing w:after="0" w:line="240" w:lineRule="auto"/>
        <w:jc w:val="both"/>
        <w:rPr>
          <w:rFonts w:ascii="Times New Roman" w:hAnsi="Times New Roman"/>
          <w:b/>
          <w:sz w:val="20"/>
          <w:szCs w:val="20"/>
        </w:rPr>
      </w:pPr>
    </w:p>
    <w:p w:rsidR="0097682E" w:rsidRDefault="00934AFE" w:rsidP="000747C3">
      <w:pPr>
        <w:spacing w:after="0" w:line="240" w:lineRule="auto"/>
        <w:jc w:val="both"/>
        <w:rPr>
          <w:rFonts w:ascii="Times New Roman" w:hAnsi="Times New Roman"/>
          <w:b/>
          <w:sz w:val="20"/>
          <w:szCs w:val="20"/>
        </w:rPr>
      </w:pPr>
      <w:r>
        <w:rPr>
          <w:rFonts w:ascii="Times New Roman" w:hAnsi="Times New Roman"/>
          <w:b/>
          <w:sz w:val="20"/>
          <w:szCs w:val="20"/>
        </w:rPr>
        <w:t xml:space="preserve">29. </w:t>
      </w:r>
      <w:r w:rsidR="0097682E" w:rsidRPr="0097682E">
        <w:rPr>
          <w:rFonts w:ascii="Times New Roman" w:hAnsi="Times New Roman"/>
          <w:b/>
          <w:sz w:val="20"/>
          <w:szCs w:val="20"/>
        </w:rPr>
        <w:t>Постановление администрации Ельниковского муниципального района от 17.03.2025 № 104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p w:rsidR="0097682E" w:rsidRDefault="0097682E" w:rsidP="000747C3">
      <w:pPr>
        <w:spacing w:after="0" w:line="240" w:lineRule="auto"/>
        <w:jc w:val="both"/>
        <w:rPr>
          <w:rFonts w:ascii="Times New Roman" w:hAnsi="Times New Roman"/>
          <w:b/>
          <w:sz w:val="20"/>
          <w:szCs w:val="20"/>
        </w:rPr>
      </w:pPr>
    </w:p>
    <w:p w:rsidR="0097682E" w:rsidRPr="0097682E" w:rsidRDefault="0097682E" w:rsidP="0097682E">
      <w:pPr>
        <w:spacing w:after="0" w:line="240" w:lineRule="auto"/>
        <w:ind w:firstLine="708"/>
        <w:jc w:val="both"/>
        <w:rPr>
          <w:rFonts w:ascii="Times New Roman" w:hAnsi="Times New Roman"/>
          <w:b/>
          <w:sz w:val="20"/>
          <w:szCs w:val="20"/>
        </w:rPr>
      </w:pPr>
      <w:r w:rsidRPr="0097682E">
        <w:rPr>
          <w:rFonts w:ascii="Times New Roman" w:hAnsi="Times New Roman"/>
          <w:sz w:val="20"/>
          <w:szCs w:val="20"/>
        </w:rPr>
        <w:t>Администрация Ельниковского муниципального района Республики Мордовия</w:t>
      </w:r>
      <w:r w:rsidRPr="0097682E">
        <w:rPr>
          <w:rFonts w:ascii="Times New Roman" w:hAnsi="Times New Roman"/>
          <w:b/>
          <w:sz w:val="20"/>
          <w:szCs w:val="20"/>
        </w:rPr>
        <w:t xml:space="preserve"> п о с т а н о в л я е т:</w:t>
      </w:r>
    </w:p>
    <w:p w:rsidR="0097682E" w:rsidRPr="0097682E" w:rsidRDefault="0097682E" w:rsidP="0097682E">
      <w:pPr>
        <w:spacing w:after="0" w:line="240" w:lineRule="auto"/>
        <w:ind w:firstLine="708"/>
        <w:jc w:val="both"/>
        <w:rPr>
          <w:rFonts w:ascii="Times New Roman" w:hAnsi="Times New Roman"/>
          <w:sz w:val="20"/>
          <w:szCs w:val="20"/>
        </w:rPr>
      </w:pPr>
      <w:r w:rsidRPr="0097682E">
        <w:rPr>
          <w:rFonts w:ascii="Times New Roman" w:hAnsi="Times New Roman"/>
          <w:sz w:val="20"/>
          <w:szCs w:val="20"/>
        </w:rPr>
        <w:t xml:space="preserve">1. Внести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утвержденную постановлением администрации  Ельниковского муниципального района Республики Мордовия от 07.03.2018 № 116 «Об утверждении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2023-2025 годы» (с изменениями, внесенными постановлениями  администрации Ельниковского муниципального района от 13.03.2019 № 97, от 01.04.2019 № 133, от 13.05.2021 № 169, от 17.05.2022 № 179, от 13.07.2023 № 267, от 13.09.2023 № 351, от 20.02.2024 № 70), (далее – Программа), следующие изменения: </w:t>
      </w:r>
    </w:p>
    <w:p w:rsidR="0097682E" w:rsidRDefault="0097682E" w:rsidP="0097682E">
      <w:pPr>
        <w:spacing w:after="0" w:line="240" w:lineRule="auto"/>
        <w:ind w:firstLine="708"/>
        <w:jc w:val="both"/>
        <w:rPr>
          <w:rFonts w:ascii="Times New Roman" w:hAnsi="Times New Roman"/>
          <w:sz w:val="20"/>
          <w:szCs w:val="20"/>
        </w:rPr>
      </w:pPr>
      <w:r w:rsidRPr="0097682E">
        <w:rPr>
          <w:rFonts w:ascii="Times New Roman" w:hAnsi="Times New Roman"/>
          <w:sz w:val="20"/>
          <w:szCs w:val="20"/>
        </w:rPr>
        <w:t xml:space="preserve">1) в паспорте Программы позицию «Объемы финансового обеспечения Программы» изложить в следующей редакции:  </w:t>
      </w:r>
    </w:p>
    <w:p w:rsidR="0097682E" w:rsidRPr="0097682E" w:rsidRDefault="0097682E" w:rsidP="0097682E">
      <w:pPr>
        <w:spacing w:after="0" w:line="240" w:lineRule="auto"/>
        <w:ind w:firstLine="708"/>
        <w:jc w:val="both"/>
        <w:rPr>
          <w:rFonts w:ascii="Times New Roman" w:hAnsi="Times New Roman"/>
          <w:sz w:val="20"/>
          <w:szCs w:val="20"/>
        </w:rPr>
      </w:pPr>
    </w:p>
    <w:tbl>
      <w:tblPr>
        <w:tblW w:w="10490"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835"/>
        <w:gridCol w:w="709"/>
        <w:gridCol w:w="5528"/>
        <w:gridCol w:w="567"/>
      </w:tblGrid>
      <w:tr w:rsidR="0097682E" w:rsidRPr="0097682E" w:rsidTr="00CE0478">
        <w:tc>
          <w:tcPr>
            <w:tcW w:w="851" w:type="dxa"/>
            <w:tcBorders>
              <w:top w:val="nil"/>
              <w:left w:val="nil"/>
              <w:bottom w:val="nil"/>
              <w:right w:val="single" w:sz="4" w:space="0" w:color="auto"/>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97682E">
              <w:rPr>
                <w:rFonts w:ascii="Times New Roman" w:eastAsia="Times New Roman" w:hAnsi="Times New Roman"/>
                <w:bCs/>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97682E">
              <w:rPr>
                <w:rFonts w:ascii="Times New Roman" w:eastAsia="Times New Roman" w:hAnsi="Times New Roman"/>
                <w:bCs/>
                <w:sz w:val="20"/>
                <w:szCs w:val="20"/>
                <w:lang w:eastAsia="ru-RU"/>
              </w:rPr>
              <w:t>Объем финансового обеспечения Программы</w:t>
            </w:r>
          </w:p>
        </w:tc>
        <w:tc>
          <w:tcPr>
            <w:tcW w:w="709" w:type="dxa"/>
            <w:tcBorders>
              <w:top w:val="single" w:sz="4" w:space="0" w:color="auto"/>
              <w:left w:val="single" w:sz="4" w:space="0" w:color="auto"/>
              <w:bottom w:val="single" w:sz="4" w:space="0" w:color="auto"/>
              <w:right w:val="single" w:sz="4" w:space="0" w:color="auto"/>
            </w:tcBorders>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w:t>
            </w:r>
          </w:p>
        </w:tc>
        <w:tc>
          <w:tcPr>
            <w:tcW w:w="5528" w:type="dxa"/>
            <w:tcBorders>
              <w:top w:val="single" w:sz="4" w:space="0" w:color="auto"/>
              <w:left w:val="single" w:sz="4" w:space="0" w:color="auto"/>
              <w:bottom w:val="single" w:sz="4" w:space="0" w:color="auto"/>
              <w:right w:val="single" w:sz="4" w:space="0" w:color="auto"/>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Общий объем ресурсного обеспечения реализации Программы – 152134,418 тыс. рублей в текущих ценах, в том числе по годам:</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62811,121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5716,497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2025 год – 9511,700 тыс. рублей;</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2026 год – 2399,700</w:t>
            </w:r>
            <w:r w:rsidRPr="0097682E">
              <w:rPr>
                <w:rFonts w:ascii="Times New Roman" w:hAnsi="Times New Roman"/>
                <w:sz w:val="20"/>
                <w:szCs w:val="20"/>
              </w:rPr>
              <w:t xml:space="preserve"> тыс. рублей;</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2027 год – 2807,600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2028 год – 22962,600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2029 год – 22962,600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2030 год – 22962,600 тыс. руб..</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 том числе средства республиканского бюджета Республики Мордовия, всего – 14934,939 тыс. рублей в текущих ценах, в том числе по годам:</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9332,537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285,602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2025 год – 666,700 тыс. рублей,</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2026 год – 799,700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2027 год – 962,600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2028 год – 962,600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2029 год – 962,600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2030 год – 962,600 тыс. руб..</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средства федерального бюджета, всего - 0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средства внебюджетных источников, всего – 137199,479 тыс. рублей в текущих ценах, в том числе по годам:</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53478,584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5430,895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2025 год – 8845,000 тыс. рублей</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2026 год – 1600,000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2027 год – 1845,000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2028 год – 22000,000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2029 год – 22000,000 тыс. руб.;</w:t>
            </w: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2030 год – 22000,000 тыс. руб..</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 подпрограммам Программы:</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sz w:val="20"/>
                <w:szCs w:val="20"/>
                <w:lang w:eastAsia="ru-RU"/>
              </w:rPr>
              <w:t>подпрограмма</w:t>
            </w:r>
            <w:r w:rsidRPr="0097682E">
              <w:rPr>
                <w:rFonts w:ascii="Times New Roman" w:eastAsia="Times New Roman" w:hAnsi="Times New Roman"/>
                <w:sz w:val="20"/>
                <w:szCs w:val="20"/>
                <w:lang w:eastAsia="ru-RU"/>
              </w:rPr>
              <w:t xml:space="preserve"> "Развитие отраслей агропромышленного комплекса" – 31179,095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sz w:val="20"/>
                <w:szCs w:val="20"/>
                <w:lang w:eastAsia="ru-RU"/>
              </w:rPr>
              <w:t>подпрограмма</w:t>
            </w:r>
            <w:r w:rsidRPr="0097682E">
              <w:rPr>
                <w:rFonts w:ascii="Times New Roman" w:eastAsia="Times New Roman" w:hAnsi="Times New Roman"/>
                <w:sz w:val="20"/>
                <w:szCs w:val="20"/>
                <w:lang w:eastAsia="ru-RU"/>
              </w:rPr>
              <w:t xml:space="preserve"> "Техническая и технологическая модернизация, инновационное развитие" – 114834,384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sz w:val="20"/>
                <w:szCs w:val="20"/>
                <w:lang w:eastAsia="ru-RU"/>
              </w:rPr>
              <w:t>подпрограмма</w:t>
            </w:r>
            <w:r w:rsidRPr="0097682E">
              <w:rPr>
                <w:rFonts w:ascii="Times New Roman" w:eastAsia="Times New Roman" w:hAnsi="Times New Roman"/>
                <w:sz w:val="20"/>
                <w:szCs w:val="20"/>
                <w:lang w:eastAsia="ru-RU"/>
              </w:rPr>
              <w:t xml:space="preserve"> "Поддержка и развитие кадрового потенциала" – 2083,035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sz w:val="20"/>
                <w:szCs w:val="20"/>
                <w:lang w:eastAsia="ru-RU"/>
              </w:rPr>
              <w:t>подпрограмма</w:t>
            </w:r>
            <w:r w:rsidRPr="0097682E">
              <w:rPr>
                <w:rFonts w:ascii="Times New Roman" w:eastAsia="Times New Roman" w:hAnsi="Times New Roman"/>
                <w:sz w:val="20"/>
                <w:szCs w:val="20"/>
                <w:lang w:eastAsia="ru-RU"/>
              </w:rPr>
              <w:t xml:space="preserve"> "Стимулирование инвестиционной деятельности в агропромышленном комплексе" - 0 </w:t>
            </w:r>
            <w:r w:rsidRPr="0097682E">
              <w:rPr>
                <w:rFonts w:ascii="Times New Roman" w:eastAsia="Times New Roman" w:hAnsi="Times New Roman"/>
                <w:sz w:val="20"/>
                <w:szCs w:val="20"/>
                <w:lang w:eastAsia="ru-RU"/>
              </w:rPr>
              <w:lastRenderedPageBreak/>
              <w:t>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sz w:val="20"/>
                <w:szCs w:val="20"/>
                <w:lang w:eastAsia="ru-RU"/>
              </w:rPr>
              <w:t>подпрограмма</w:t>
            </w:r>
            <w:r w:rsidRPr="0097682E">
              <w:rPr>
                <w:rFonts w:ascii="Times New Roman" w:eastAsia="Times New Roman" w:hAnsi="Times New Roman"/>
                <w:sz w:val="20"/>
                <w:szCs w:val="20"/>
                <w:lang w:eastAsia="ru-RU"/>
              </w:rPr>
              <w:t xml:space="preserve"> "Создание системы поддержки фермеров и развитие сельской кооперации в Республике Мордовия" – 0,000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подпрограмма "Развитие ветеринарной службы района» - 4037,904 тыс. руб.;</w:t>
            </w:r>
          </w:p>
        </w:tc>
        <w:tc>
          <w:tcPr>
            <w:tcW w:w="567" w:type="dxa"/>
            <w:tcBorders>
              <w:top w:val="nil"/>
              <w:left w:val="single" w:sz="4" w:space="0" w:color="auto"/>
              <w:bottom w:val="nil"/>
              <w:right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w:t>
            </w:r>
          </w:p>
        </w:tc>
      </w:tr>
    </w:tbl>
    <w:p w:rsidR="0097682E" w:rsidRPr="0097682E" w:rsidRDefault="0097682E" w:rsidP="0097682E">
      <w:pPr>
        <w:spacing w:after="0" w:line="240" w:lineRule="auto"/>
        <w:ind w:firstLine="708"/>
        <w:jc w:val="both"/>
        <w:rPr>
          <w:rFonts w:ascii="Times New Roman" w:hAnsi="Times New Roman"/>
          <w:sz w:val="20"/>
          <w:szCs w:val="20"/>
          <w:lang w:val="en-US"/>
        </w:rPr>
      </w:pPr>
    </w:p>
    <w:p w:rsidR="0097682E" w:rsidRPr="0097682E" w:rsidRDefault="0097682E" w:rsidP="0097682E">
      <w:pPr>
        <w:keepNext/>
        <w:keepLines/>
        <w:spacing w:after="0" w:line="240" w:lineRule="auto"/>
        <w:ind w:right="-144"/>
        <w:jc w:val="both"/>
        <w:outlineLvl w:val="0"/>
        <w:rPr>
          <w:rFonts w:ascii="Times New Roman" w:hAnsi="Times New Roman"/>
          <w:b/>
          <w:bCs/>
          <w:sz w:val="20"/>
          <w:szCs w:val="20"/>
        </w:rPr>
      </w:pPr>
      <w:r w:rsidRPr="0097682E">
        <w:rPr>
          <w:rFonts w:ascii="Times New Roman" w:hAnsi="Times New Roman"/>
          <w:bCs/>
          <w:sz w:val="20"/>
          <w:szCs w:val="20"/>
        </w:rPr>
        <w:t>2) в паспорте подпрограммы «Развитие отраслей агропромышленного комплекса" позицию «Объемы финансового обеспечения подпрограммы</w:t>
      </w:r>
      <w:r w:rsidRPr="0097682E">
        <w:rPr>
          <w:rFonts w:ascii="Times New Roman" w:hAnsi="Times New Roman"/>
          <w:b/>
          <w:bCs/>
          <w:sz w:val="20"/>
          <w:szCs w:val="20"/>
        </w:rPr>
        <w:t>»</w:t>
      </w:r>
      <w:r w:rsidRPr="0097682E">
        <w:rPr>
          <w:rFonts w:ascii="Times New Roman" w:hAnsi="Times New Roman"/>
          <w:bCs/>
          <w:sz w:val="20"/>
          <w:szCs w:val="20"/>
        </w:rPr>
        <w:t xml:space="preserve"> изложить в следующей редакции:</w:t>
      </w:r>
      <w:r w:rsidRPr="0097682E">
        <w:rPr>
          <w:rFonts w:ascii="Times New Roman" w:hAnsi="Times New Roman"/>
          <w:b/>
          <w:bCs/>
          <w:sz w:val="20"/>
          <w:szCs w:val="20"/>
        </w:rPr>
        <w:t xml:space="preserve"> </w:t>
      </w:r>
    </w:p>
    <w:p w:rsidR="0097682E" w:rsidRPr="0097682E" w:rsidRDefault="0097682E" w:rsidP="0097682E">
      <w:pPr>
        <w:keepNext/>
        <w:keepLines/>
        <w:spacing w:after="0" w:line="240" w:lineRule="auto"/>
        <w:outlineLvl w:val="0"/>
        <w:rPr>
          <w:rFonts w:ascii="Times New Roman" w:hAnsi="Times New Roman"/>
          <w:bCs/>
          <w:sz w:val="20"/>
          <w:szCs w:val="20"/>
        </w:rPr>
      </w:pPr>
      <w:r w:rsidRPr="0097682E">
        <w:rPr>
          <w:rFonts w:ascii="Times New Roman" w:hAnsi="Times New Roman"/>
          <w:b/>
          <w:bCs/>
          <w:sz w:val="20"/>
          <w:szCs w:val="20"/>
        </w:rPr>
        <w:t xml:space="preserve"> </w:t>
      </w: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4"/>
        <w:gridCol w:w="3402"/>
        <w:gridCol w:w="567"/>
        <w:gridCol w:w="5245"/>
        <w:gridCol w:w="708"/>
      </w:tblGrid>
      <w:tr w:rsidR="0097682E" w:rsidRPr="0097682E" w:rsidTr="0097682E">
        <w:trPr>
          <w:trHeight w:val="2645"/>
        </w:trPr>
        <w:tc>
          <w:tcPr>
            <w:tcW w:w="284" w:type="dxa"/>
            <w:tcBorders>
              <w:top w:val="nil"/>
              <w:left w:val="nil"/>
              <w:bottom w:val="nil"/>
              <w:right w:val="single" w:sz="4" w:space="0" w:color="auto"/>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97682E">
              <w:rPr>
                <w:rFonts w:ascii="Times New Roman" w:eastAsia="Times New Roman" w:hAnsi="Times New Roman"/>
                <w:bCs/>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39" w:name="sub_55555"/>
            <w:r w:rsidRPr="0097682E">
              <w:rPr>
                <w:rFonts w:ascii="Times New Roman" w:eastAsia="Times New Roman" w:hAnsi="Times New Roman"/>
                <w:bCs/>
                <w:sz w:val="20"/>
                <w:szCs w:val="20"/>
                <w:lang w:eastAsia="ru-RU"/>
              </w:rPr>
              <w:t>Объем финансового обеспечения подпрограммы</w:t>
            </w:r>
            <w:bookmarkEnd w:id="39"/>
          </w:p>
        </w:tc>
        <w:tc>
          <w:tcPr>
            <w:tcW w:w="567" w:type="dxa"/>
            <w:tcBorders>
              <w:top w:val="single" w:sz="4" w:space="0" w:color="auto"/>
              <w:left w:val="single" w:sz="4" w:space="0" w:color="auto"/>
              <w:bottom w:val="single" w:sz="4" w:space="0" w:color="auto"/>
              <w:right w:val="single" w:sz="4" w:space="0" w:color="auto"/>
            </w:tcBorders>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w:t>
            </w:r>
          </w:p>
        </w:tc>
        <w:tc>
          <w:tcPr>
            <w:tcW w:w="5245" w:type="dxa"/>
            <w:tcBorders>
              <w:top w:val="single" w:sz="4" w:space="0" w:color="auto"/>
              <w:left w:val="single" w:sz="4" w:space="0" w:color="auto"/>
              <w:bottom w:val="single" w:sz="4" w:space="0" w:color="auto"/>
              <w:right w:val="single" w:sz="4" w:space="0" w:color="auto"/>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общий объем ресурсного обеспечения  реализации подпрограммы составляет 31179,095 тыс. рублей (в текущих ценах), в том числе по годам:</w:t>
            </w:r>
          </w:p>
          <w:p w:rsidR="0097682E" w:rsidRPr="0097682E" w:rsidRDefault="0097682E" w:rsidP="0097682E">
            <w:pPr>
              <w:widowControl w:val="0"/>
              <w:autoSpaceDE w:val="0"/>
              <w:autoSpaceDN w:val="0"/>
              <w:adjustRightInd w:val="0"/>
              <w:spacing w:after="0" w:line="240" w:lineRule="auto"/>
              <w:ind w:right="-391"/>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19258,200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630,895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2025 год – 1845,000 тыс. рублей    </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2026 год – 1600,000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2027 год – 1845,000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2028 год – 2000,000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2029 год – 2000,000 тыс. рублей; </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2030 год – 2000,000 тыс. рублей.   </w:t>
            </w:r>
          </w:p>
        </w:tc>
        <w:tc>
          <w:tcPr>
            <w:tcW w:w="708" w:type="dxa"/>
            <w:tcBorders>
              <w:top w:val="nil"/>
              <w:left w:val="single" w:sz="4" w:space="0" w:color="auto"/>
              <w:bottom w:val="nil"/>
              <w:right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w:t>
            </w:r>
          </w:p>
        </w:tc>
      </w:tr>
    </w:tbl>
    <w:p w:rsidR="0097682E" w:rsidRPr="0097682E" w:rsidRDefault="0097682E" w:rsidP="0097682E">
      <w:pPr>
        <w:keepNext/>
        <w:keepLines/>
        <w:spacing w:after="0" w:line="240" w:lineRule="auto"/>
        <w:ind w:firstLine="708"/>
        <w:jc w:val="both"/>
        <w:outlineLvl w:val="0"/>
        <w:rPr>
          <w:rFonts w:ascii="Times New Roman" w:hAnsi="Times New Roman"/>
          <w:bCs/>
          <w:sz w:val="20"/>
          <w:szCs w:val="20"/>
        </w:rPr>
      </w:pPr>
      <w:bookmarkStart w:id="40" w:name="sub_900"/>
    </w:p>
    <w:p w:rsidR="0097682E" w:rsidRPr="0097682E" w:rsidRDefault="0097682E" w:rsidP="0097682E">
      <w:pPr>
        <w:keepNext/>
        <w:keepLines/>
        <w:spacing w:after="0" w:line="240" w:lineRule="auto"/>
        <w:ind w:right="282" w:firstLine="708"/>
        <w:jc w:val="both"/>
        <w:outlineLvl w:val="0"/>
        <w:rPr>
          <w:rFonts w:ascii="Times New Roman" w:hAnsi="Times New Roman"/>
          <w:b/>
          <w:bCs/>
          <w:sz w:val="20"/>
          <w:szCs w:val="20"/>
        </w:rPr>
      </w:pPr>
      <w:r w:rsidRPr="0097682E">
        <w:rPr>
          <w:rFonts w:ascii="Times New Roman" w:hAnsi="Times New Roman"/>
          <w:bCs/>
          <w:sz w:val="20"/>
          <w:szCs w:val="20"/>
        </w:rPr>
        <w:t>3) в паспорте подпрограммы  «Техническая и технологическая модернизация, инновационное развитие» позицию «Объемы финансового обеспечения подпрограммы</w:t>
      </w:r>
      <w:r w:rsidRPr="0097682E">
        <w:rPr>
          <w:rFonts w:ascii="Times New Roman" w:hAnsi="Times New Roman"/>
          <w:b/>
          <w:bCs/>
          <w:sz w:val="20"/>
          <w:szCs w:val="20"/>
        </w:rPr>
        <w:t>»</w:t>
      </w:r>
      <w:r w:rsidRPr="0097682E">
        <w:rPr>
          <w:rFonts w:ascii="Times New Roman" w:hAnsi="Times New Roman"/>
          <w:bCs/>
          <w:sz w:val="20"/>
          <w:szCs w:val="20"/>
        </w:rPr>
        <w:t xml:space="preserve"> изложить в следующей редакции:</w:t>
      </w:r>
      <w:r w:rsidRPr="0097682E">
        <w:rPr>
          <w:rFonts w:ascii="Times New Roman" w:hAnsi="Times New Roman"/>
          <w:b/>
          <w:bCs/>
          <w:sz w:val="20"/>
          <w:szCs w:val="20"/>
        </w:rPr>
        <w:t xml:space="preserve"> </w:t>
      </w:r>
    </w:p>
    <w:p w:rsidR="0097682E" w:rsidRPr="0097682E" w:rsidRDefault="0097682E" w:rsidP="0097682E">
      <w:pPr>
        <w:keepNext/>
        <w:keepLines/>
        <w:spacing w:after="0" w:line="240" w:lineRule="auto"/>
        <w:outlineLvl w:val="0"/>
        <w:rPr>
          <w:rFonts w:ascii="Times New Roman" w:hAnsi="Times New Roman"/>
          <w:b/>
          <w:bCs/>
          <w:sz w:val="20"/>
          <w:szCs w:val="20"/>
        </w:rPr>
      </w:pPr>
      <w:r w:rsidRPr="0097682E">
        <w:rPr>
          <w:rFonts w:ascii="Times New Roman" w:hAnsi="Times New Roman"/>
          <w:b/>
          <w:bCs/>
          <w:sz w:val="20"/>
          <w:szCs w:val="20"/>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3402"/>
        <w:gridCol w:w="567"/>
        <w:gridCol w:w="4820"/>
        <w:gridCol w:w="851"/>
      </w:tblGrid>
      <w:tr w:rsidR="0097682E" w:rsidRPr="0097682E" w:rsidTr="0097682E">
        <w:trPr>
          <w:trHeight w:val="2597"/>
        </w:trPr>
        <w:tc>
          <w:tcPr>
            <w:tcW w:w="283" w:type="dxa"/>
            <w:tcBorders>
              <w:top w:val="nil"/>
              <w:left w:val="nil"/>
              <w:bottom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97682E">
              <w:rPr>
                <w:rFonts w:ascii="Times New Roman" w:eastAsia="Times New Roman" w:hAnsi="Times New Roman"/>
                <w:bCs/>
                <w:sz w:val="20"/>
                <w:szCs w:val="20"/>
                <w:lang w:eastAsia="ru-RU"/>
              </w:rPr>
              <w:t>«</w:t>
            </w:r>
          </w:p>
        </w:tc>
        <w:tc>
          <w:tcPr>
            <w:tcW w:w="3402"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bCs/>
                <w:sz w:val="20"/>
                <w:szCs w:val="20"/>
                <w:lang w:eastAsia="ru-RU"/>
              </w:rPr>
              <w:t>Объем финансового обеспечения подпрограммы</w:t>
            </w:r>
          </w:p>
        </w:tc>
        <w:tc>
          <w:tcPr>
            <w:tcW w:w="567"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w:t>
            </w:r>
          </w:p>
        </w:tc>
        <w:tc>
          <w:tcPr>
            <w:tcW w:w="4820"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общий объем ресурсного обеспечения реализации подпрограммы составляет 114834,384 тыс. рублей (в текущих ценах), в том числе по годам:</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43034,384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4800,000 тыс. рублей;</w:t>
            </w: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2025 год – 7000,000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2026 год – 0,000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2027 год – 0,000 тыс. рублей;</w:t>
            </w: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2028 год – 20000,000 тыс. рублей;</w:t>
            </w: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2029 год – 20000,000 тыс. рублей;</w:t>
            </w:r>
          </w:p>
          <w:p w:rsidR="0097682E" w:rsidRPr="0097682E" w:rsidRDefault="0097682E" w:rsidP="0097682E">
            <w:pPr>
              <w:spacing w:after="0" w:line="240" w:lineRule="auto"/>
              <w:rPr>
                <w:rFonts w:ascii="Times New Roman" w:hAnsi="Times New Roman"/>
                <w:sz w:val="20"/>
                <w:szCs w:val="20"/>
                <w:highlight w:val="yellow"/>
              </w:rPr>
            </w:pPr>
            <w:r w:rsidRPr="0097682E">
              <w:rPr>
                <w:rFonts w:ascii="Times New Roman" w:hAnsi="Times New Roman"/>
                <w:sz w:val="20"/>
                <w:szCs w:val="20"/>
              </w:rPr>
              <w:t>2030 год – 20000,000 тыс. рублей</w:t>
            </w:r>
          </w:p>
        </w:tc>
        <w:tc>
          <w:tcPr>
            <w:tcW w:w="851" w:type="dxa"/>
            <w:tcBorders>
              <w:top w:val="nil"/>
              <w:bottom w:val="nil"/>
              <w:right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w:t>
            </w:r>
          </w:p>
        </w:tc>
      </w:tr>
    </w:tbl>
    <w:p w:rsidR="0097682E" w:rsidRPr="0097682E" w:rsidRDefault="0097682E" w:rsidP="0097682E">
      <w:pPr>
        <w:keepNext/>
        <w:keepLines/>
        <w:spacing w:after="0" w:line="240" w:lineRule="auto"/>
        <w:jc w:val="both"/>
        <w:outlineLvl w:val="0"/>
        <w:rPr>
          <w:rFonts w:ascii="Times New Roman" w:hAnsi="Times New Roman"/>
          <w:bCs/>
          <w:sz w:val="20"/>
          <w:szCs w:val="20"/>
        </w:rPr>
      </w:pPr>
    </w:p>
    <w:p w:rsidR="0097682E" w:rsidRPr="0097682E" w:rsidRDefault="0097682E" w:rsidP="0097682E">
      <w:pPr>
        <w:keepNext/>
        <w:keepLines/>
        <w:spacing w:after="0" w:line="240" w:lineRule="auto"/>
        <w:ind w:firstLine="708"/>
        <w:jc w:val="both"/>
        <w:outlineLvl w:val="0"/>
        <w:rPr>
          <w:rFonts w:ascii="Times New Roman" w:hAnsi="Times New Roman"/>
          <w:b/>
          <w:bCs/>
          <w:sz w:val="20"/>
          <w:szCs w:val="20"/>
        </w:rPr>
      </w:pPr>
      <w:r w:rsidRPr="0097682E">
        <w:rPr>
          <w:rFonts w:ascii="Times New Roman" w:hAnsi="Times New Roman"/>
          <w:bCs/>
          <w:sz w:val="20"/>
          <w:szCs w:val="20"/>
        </w:rPr>
        <w:t>4) в паспорте подпрограммы  «Поддержка и развитие кадрового потенциала в АПК» позицию «Объемы финансового обеспечения подпрограммы</w:t>
      </w:r>
      <w:r w:rsidRPr="0097682E">
        <w:rPr>
          <w:rFonts w:ascii="Times New Roman" w:hAnsi="Times New Roman"/>
          <w:b/>
          <w:bCs/>
          <w:sz w:val="20"/>
          <w:szCs w:val="20"/>
        </w:rPr>
        <w:t>»</w:t>
      </w:r>
      <w:r w:rsidRPr="0097682E">
        <w:rPr>
          <w:rFonts w:ascii="Times New Roman" w:hAnsi="Times New Roman"/>
          <w:bCs/>
          <w:sz w:val="20"/>
          <w:szCs w:val="20"/>
        </w:rPr>
        <w:t xml:space="preserve"> изложить в следующей редакции:</w:t>
      </w:r>
      <w:r w:rsidRPr="0097682E">
        <w:rPr>
          <w:rFonts w:ascii="Times New Roman" w:hAnsi="Times New Roman"/>
          <w:b/>
          <w:bCs/>
          <w:sz w:val="20"/>
          <w:szCs w:val="20"/>
        </w:rPr>
        <w:t xml:space="preserve"> </w:t>
      </w:r>
    </w:p>
    <w:p w:rsidR="0097682E" w:rsidRPr="0097682E" w:rsidRDefault="0097682E" w:rsidP="0097682E">
      <w:pPr>
        <w:keepNext/>
        <w:keepLines/>
        <w:spacing w:after="0" w:line="240" w:lineRule="auto"/>
        <w:outlineLvl w:val="0"/>
        <w:rPr>
          <w:rFonts w:ascii="Times New Roman" w:hAnsi="Times New Roman"/>
          <w:b/>
          <w:bCs/>
          <w:sz w:val="20"/>
          <w:szCs w:val="20"/>
        </w:rPr>
      </w:pPr>
      <w:r w:rsidRPr="0097682E">
        <w:rPr>
          <w:rFonts w:ascii="Times New Roman" w:hAnsi="Times New Roman"/>
          <w:b/>
          <w:bCs/>
          <w:sz w:val="20"/>
          <w:szCs w:val="20"/>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3402"/>
        <w:gridCol w:w="567"/>
        <w:gridCol w:w="5103"/>
        <w:gridCol w:w="568"/>
      </w:tblGrid>
      <w:tr w:rsidR="0097682E" w:rsidRPr="0097682E" w:rsidTr="0097682E">
        <w:trPr>
          <w:trHeight w:val="2605"/>
        </w:trPr>
        <w:tc>
          <w:tcPr>
            <w:tcW w:w="283" w:type="dxa"/>
            <w:tcBorders>
              <w:top w:val="nil"/>
              <w:left w:val="nil"/>
              <w:bottom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97682E">
              <w:rPr>
                <w:rFonts w:ascii="Times New Roman" w:eastAsia="Times New Roman" w:hAnsi="Times New Roman"/>
                <w:bCs/>
                <w:sz w:val="20"/>
                <w:szCs w:val="20"/>
                <w:lang w:eastAsia="ru-RU"/>
              </w:rPr>
              <w:t>«</w:t>
            </w:r>
          </w:p>
        </w:tc>
        <w:tc>
          <w:tcPr>
            <w:tcW w:w="3402"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bCs/>
                <w:sz w:val="20"/>
                <w:szCs w:val="20"/>
                <w:lang w:eastAsia="ru-RU"/>
              </w:rPr>
              <w:t>Объем финансового обеспечения подпрограммы</w:t>
            </w:r>
          </w:p>
        </w:tc>
        <w:tc>
          <w:tcPr>
            <w:tcW w:w="567"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w:t>
            </w:r>
          </w:p>
        </w:tc>
        <w:tc>
          <w:tcPr>
            <w:tcW w:w="5103"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общий объем ресурсного обеспечения реализации подпрограммы составляет 2083,035 тыс. рублей (в текущих ценах), в том числе по годам:</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12,235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0,000 тыс. рублей;</w:t>
            </w: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2025 год – 125,700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2026 год – 258,700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2027 год – 421,600 тыс. рублей;</w:t>
            </w: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2028 год – 421,600 тыс. рублей;</w:t>
            </w: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2029 год – 421,600 тыс. рублей;</w:t>
            </w:r>
          </w:p>
          <w:p w:rsidR="0097682E" w:rsidRPr="0097682E" w:rsidRDefault="0097682E" w:rsidP="0097682E">
            <w:pPr>
              <w:spacing w:after="0" w:line="240" w:lineRule="auto"/>
              <w:rPr>
                <w:rFonts w:ascii="Times New Roman" w:hAnsi="Times New Roman"/>
                <w:sz w:val="20"/>
                <w:szCs w:val="20"/>
                <w:highlight w:val="yellow"/>
              </w:rPr>
            </w:pPr>
            <w:r w:rsidRPr="0097682E">
              <w:rPr>
                <w:rFonts w:ascii="Times New Roman" w:hAnsi="Times New Roman"/>
                <w:sz w:val="20"/>
                <w:szCs w:val="20"/>
              </w:rPr>
              <w:t>2030 год – 421,600 тыс. рублей</w:t>
            </w:r>
          </w:p>
        </w:tc>
        <w:tc>
          <w:tcPr>
            <w:tcW w:w="568" w:type="dxa"/>
            <w:tcBorders>
              <w:top w:val="nil"/>
              <w:bottom w:val="nil"/>
              <w:right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p>
          <w:p w:rsidR="0097682E" w:rsidRPr="0097682E" w:rsidRDefault="0097682E" w:rsidP="0097682E">
            <w:pPr>
              <w:spacing w:after="0" w:line="240" w:lineRule="auto"/>
              <w:rPr>
                <w:rFonts w:ascii="Times New Roman" w:hAnsi="Times New Roman"/>
                <w:sz w:val="20"/>
                <w:szCs w:val="20"/>
                <w:lang w:eastAsia="ru-RU"/>
              </w:rPr>
            </w:pPr>
            <w:r w:rsidRPr="0097682E">
              <w:rPr>
                <w:rFonts w:ascii="Times New Roman" w:hAnsi="Times New Roman"/>
                <w:sz w:val="20"/>
                <w:szCs w:val="20"/>
                <w:lang w:eastAsia="ru-RU"/>
              </w:rPr>
              <w:t>»;</w:t>
            </w:r>
          </w:p>
        </w:tc>
      </w:tr>
    </w:tbl>
    <w:p w:rsidR="0097682E" w:rsidRPr="0097682E" w:rsidRDefault="0097682E" w:rsidP="0097682E">
      <w:pPr>
        <w:spacing w:after="0" w:line="240" w:lineRule="auto"/>
        <w:rPr>
          <w:rFonts w:ascii="Times New Roman" w:hAnsi="Times New Roman"/>
          <w:sz w:val="20"/>
          <w:szCs w:val="20"/>
        </w:rPr>
      </w:pPr>
    </w:p>
    <w:p w:rsidR="0097682E" w:rsidRPr="0097682E" w:rsidRDefault="0097682E" w:rsidP="0097682E">
      <w:pPr>
        <w:keepNext/>
        <w:keepLines/>
        <w:spacing w:after="0" w:line="240" w:lineRule="auto"/>
        <w:ind w:firstLine="708"/>
        <w:jc w:val="both"/>
        <w:outlineLvl w:val="0"/>
        <w:rPr>
          <w:rFonts w:ascii="Times New Roman" w:hAnsi="Times New Roman"/>
          <w:bCs/>
          <w:sz w:val="20"/>
          <w:szCs w:val="20"/>
        </w:rPr>
      </w:pPr>
      <w:r w:rsidRPr="0097682E">
        <w:rPr>
          <w:rFonts w:ascii="Times New Roman" w:hAnsi="Times New Roman"/>
          <w:bCs/>
          <w:sz w:val="20"/>
          <w:szCs w:val="20"/>
        </w:rPr>
        <w:t>5) в подпрограмме  «Развитие ветеринарной службы " (далее - подпрограмма):</w:t>
      </w:r>
    </w:p>
    <w:p w:rsidR="0097682E" w:rsidRPr="0097682E" w:rsidRDefault="0097682E" w:rsidP="0097682E">
      <w:pPr>
        <w:keepNext/>
        <w:keepLines/>
        <w:spacing w:after="0" w:line="240" w:lineRule="auto"/>
        <w:ind w:firstLine="708"/>
        <w:jc w:val="both"/>
        <w:outlineLvl w:val="0"/>
        <w:rPr>
          <w:rFonts w:ascii="Times New Roman" w:hAnsi="Times New Roman"/>
          <w:b/>
          <w:bCs/>
          <w:sz w:val="20"/>
          <w:szCs w:val="20"/>
        </w:rPr>
      </w:pPr>
      <w:r w:rsidRPr="0097682E">
        <w:rPr>
          <w:rFonts w:ascii="Times New Roman" w:hAnsi="Times New Roman"/>
          <w:bCs/>
          <w:sz w:val="20"/>
          <w:szCs w:val="20"/>
        </w:rPr>
        <w:t>а) в паспорте подпрограммы позицию «Объемы финансового обеспечения подпрограммы</w:t>
      </w:r>
      <w:r w:rsidRPr="0097682E">
        <w:rPr>
          <w:rFonts w:ascii="Times New Roman" w:hAnsi="Times New Roman"/>
          <w:b/>
          <w:bCs/>
          <w:sz w:val="20"/>
          <w:szCs w:val="20"/>
        </w:rPr>
        <w:t>»</w:t>
      </w:r>
      <w:r w:rsidRPr="0097682E">
        <w:rPr>
          <w:rFonts w:ascii="Times New Roman" w:hAnsi="Times New Roman"/>
          <w:bCs/>
          <w:sz w:val="20"/>
          <w:szCs w:val="20"/>
        </w:rPr>
        <w:t xml:space="preserve"> изложить в следующей редакции:</w:t>
      </w:r>
      <w:r w:rsidRPr="0097682E">
        <w:rPr>
          <w:rFonts w:ascii="Times New Roman" w:hAnsi="Times New Roman"/>
          <w:b/>
          <w:bCs/>
          <w:sz w:val="20"/>
          <w:szCs w:val="20"/>
        </w:rPr>
        <w:t xml:space="preserve"> </w:t>
      </w:r>
    </w:p>
    <w:p w:rsidR="0097682E" w:rsidRPr="0097682E" w:rsidRDefault="0097682E" w:rsidP="0097682E">
      <w:pPr>
        <w:spacing w:after="0" w:line="240" w:lineRule="auto"/>
        <w:rPr>
          <w:rFonts w:ascii="Times New Roman" w:hAnsi="Times New Roman"/>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
        <w:gridCol w:w="3220"/>
        <w:gridCol w:w="560"/>
        <w:gridCol w:w="5292"/>
        <w:gridCol w:w="567"/>
      </w:tblGrid>
      <w:tr w:rsidR="0097682E" w:rsidRPr="0097682E" w:rsidTr="0097682E">
        <w:trPr>
          <w:trHeight w:val="2531"/>
        </w:trPr>
        <w:tc>
          <w:tcPr>
            <w:tcW w:w="284" w:type="dxa"/>
            <w:tcBorders>
              <w:top w:val="nil"/>
              <w:left w:val="nil"/>
              <w:bottom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97682E">
              <w:rPr>
                <w:rFonts w:ascii="Times New Roman" w:eastAsia="Times New Roman" w:hAnsi="Times New Roman"/>
                <w:bCs/>
                <w:sz w:val="20"/>
                <w:szCs w:val="20"/>
                <w:lang w:eastAsia="ru-RU"/>
              </w:rPr>
              <w:lastRenderedPageBreak/>
              <w:t>«</w:t>
            </w:r>
          </w:p>
        </w:tc>
        <w:tc>
          <w:tcPr>
            <w:tcW w:w="3220"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b/>
                <w:bCs/>
                <w:sz w:val="20"/>
                <w:szCs w:val="20"/>
                <w:lang w:eastAsia="ru-RU"/>
              </w:rPr>
              <w:t>Объем финансового обеспечения</w:t>
            </w:r>
          </w:p>
        </w:tc>
        <w:tc>
          <w:tcPr>
            <w:tcW w:w="560" w:type="dxa"/>
          </w:tcPr>
          <w:p w:rsidR="0097682E" w:rsidRPr="0097682E" w:rsidRDefault="0097682E" w:rsidP="0097682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w:t>
            </w:r>
          </w:p>
        </w:tc>
        <w:tc>
          <w:tcPr>
            <w:tcW w:w="5292"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общий объем ресурсного обеспечения реализации подпрограммы составляет 4037,904 тыс. рублей, в том числе по годам:</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2023 год – 506,302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2024 год – 285,602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2025 год – 541,000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2026 год -  541,000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2027 год -  541,000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2028 год – 541,000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2029 год – 541,000 тыс. рублей;</w:t>
            </w: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2030 год -  541,000 тыс. рублей;</w:t>
            </w:r>
          </w:p>
        </w:tc>
        <w:tc>
          <w:tcPr>
            <w:tcW w:w="567" w:type="dxa"/>
            <w:tcBorders>
              <w:top w:val="nil"/>
              <w:bottom w:val="nil"/>
              <w:right w:val="nil"/>
            </w:tcBorders>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w:t>
            </w:r>
          </w:p>
        </w:tc>
      </w:tr>
    </w:tbl>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ab/>
      </w:r>
    </w:p>
    <w:p w:rsidR="0097682E" w:rsidRPr="0097682E" w:rsidRDefault="0097682E" w:rsidP="0097682E">
      <w:pPr>
        <w:keepNext/>
        <w:keepLines/>
        <w:spacing w:after="0" w:line="240" w:lineRule="auto"/>
        <w:ind w:firstLine="708"/>
        <w:jc w:val="both"/>
        <w:outlineLvl w:val="0"/>
        <w:rPr>
          <w:rFonts w:ascii="Times New Roman" w:hAnsi="Times New Roman"/>
          <w:b/>
          <w:bCs/>
          <w:sz w:val="20"/>
          <w:szCs w:val="20"/>
        </w:rPr>
      </w:pPr>
      <w:r w:rsidRPr="0097682E">
        <w:rPr>
          <w:rFonts w:ascii="Times New Roman" w:hAnsi="Times New Roman"/>
          <w:b/>
          <w:bCs/>
          <w:color w:val="365F91"/>
          <w:sz w:val="20"/>
          <w:szCs w:val="20"/>
        </w:rPr>
        <w:t xml:space="preserve"> </w:t>
      </w:r>
      <w:r w:rsidRPr="0097682E">
        <w:rPr>
          <w:rFonts w:ascii="Times New Roman" w:hAnsi="Times New Roman"/>
          <w:bCs/>
          <w:sz w:val="20"/>
          <w:szCs w:val="20"/>
        </w:rPr>
        <w:t xml:space="preserve">б) </w:t>
      </w:r>
      <w:r w:rsidRPr="0097682E">
        <w:rPr>
          <w:rFonts w:ascii="Times New Roman" w:hAnsi="Times New Roman"/>
          <w:b/>
          <w:bCs/>
          <w:sz w:val="20"/>
          <w:szCs w:val="20"/>
        </w:rPr>
        <w:t>главу 6 Программы</w:t>
      </w:r>
      <w:r w:rsidRPr="0097682E">
        <w:rPr>
          <w:rFonts w:ascii="Times New Roman" w:hAnsi="Times New Roman"/>
          <w:bCs/>
          <w:sz w:val="20"/>
          <w:szCs w:val="20"/>
        </w:rPr>
        <w:t xml:space="preserve"> «Основные ожидаемые конечные результаты</w:t>
      </w:r>
      <w:r w:rsidRPr="0097682E">
        <w:rPr>
          <w:rFonts w:ascii="Times New Roman" w:hAnsi="Times New Roman"/>
          <w:b/>
          <w:bCs/>
          <w:sz w:val="20"/>
          <w:szCs w:val="20"/>
        </w:rPr>
        <w:t xml:space="preserve"> Программы</w:t>
      </w:r>
      <w:r w:rsidRPr="0097682E">
        <w:rPr>
          <w:rFonts w:ascii="Times New Roman" w:hAnsi="Times New Roman"/>
          <w:bCs/>
          <w:sz w:val="20"/>
          <w:szCs w:val="20"/>
        </w:rPr>
        <w:t>» изложить в следующей редакции:</w:t>
      </w:r>
      <w:r w:rsidRPr="0097682E">
        <w:rPr>
          <w:rFonts w:ascii="Times New Roman" w:hAnsi="Times New Roman"/>
          <w:b/>
          <w:bCs/>
          <w:sz w:val="20"/>
          <w:szCs w:val="20"/>
        </w:rPr>
        <w:t xml:space="preserve"> </w:t>
      </w:r>
    </w:p>
    <w:p w:rsidR="0097682E" w:rsidRPr="0097682E" w:rsidRDefault="0097682E" w:rsidP="0097682E">
      <w:pPr>
        <w:spacing w:after="0" w:line="240" w:lineRule="auto"/>
        <w:jc w:val="both"/>
        <w:rPr>
          <w:rFonts w:ascii="Times New Roman" w:hAnsi="Times New Roman"/>
          <w:b/>
          <w:sz w:val="20"/>
          <w:szCs w:val="20"/>
        </w:rPr>
      </w:pPr>
      <w:r w:rsidRPr="0097682E">
        <w:rPr>
          <w:rFonts w:ascii="Times New Roman" w:hAnsi="Times New Roman"/>
          <w:b/>
          <w:sz w:val="20"/>
          <w:szCs w:val="20"/>
        </w:rPr>
        <w:t xml:space="preserve"> </w:t>
      </w:r>
      <w:r w:rsidRPr="0097682E">
        <w:rPr>
          <w:rFonts w:ascii="Times New Roman" w:hAnsi="Times New Roman"/>
          <w:b/>
          <w:sz w:val="20"/>
          <w:szCs w:val="20"/>
        </w:rPr>
        <w:tab/>
        <w:t>«Глава  6. Основные ожидаемые конечные результаты Программы</w:t>
      </w:r>
    </w:p>
    <w:p w:rsidR="0097682E" w:rsidRPr="0097682E" w:rsidRDefault="0097682E" w:rsidP="0097682E">
      <w:pPr>
        <w:suppressAutoHyphens/>
        <w:spacing w:after="0" w:line="240" w:lineRule="auto"/>
        <w:ind w:firstLine="709"/>
        <w:jc w:val="both"/>
        <w:rPr>
          <w:rFonts w:ascii="Times New Roman" w:hAnsi="Times New Roman"/>
          <w:sz w:val="20"/>
          <w:szCs w:val="20"/>
        </w:rPr>
      </w:pPr>
      <w:r w:rsidRPr="0097682E">
        <w:rPr>
          <w:rFonts w:ascii="Times New Roman" w:hAnsi="Times New Roman"/>
          <w:b/>
          <w:sz w:val="20"/>
          <w:szCs w:val="20"/>
        </w:rPr>
        <w:tab/>
      </w:r>
      <w:r w:rsidRPr="0097682E">
        <w:rPr>
          <w:rFonts w:ascii="Times New Roman" w:hAnsi="Times New Roman"/>
          <w:sz w:val="20"/>
          <w:szCs w:val="20"/>
        </w:rPr>
        <w:t>В результате реализации Программы будет обеспечено достижение установленных значений по большинству основных показателей.</w:t>
      </w:r>
    </w:p>
    <w:p w:rsidR="0097682E" w:rsidRPr="0097682E" w:rsidRDefault="0097682E" w:rsidP="0097682E">
      <w:pPr>
        <w:suppressAutoHyphens/>
        <w:spacing w:after="0" w:line="240" w:lineRule="auto"/>
        <w:ind w:firstLine="709"/>
        <w:jc w:val="both"/>
        <w:rPr>
          <w:rFonts w:ascii="Times New Roman" w:hAnsi="Times New Roman"/>
          <w:sz w:val="20"/>
          <w:szCs w:val="20"/>
        </w:rPr>
      </w:pPr>
      <w:r w:rsidRPr="0097682E">
        <w:rPr>
          <w:rFonts w:ascii="Times New Roman" w:hAnsi="Times New Roman"/>
          <w:sz w:val="20"/>
          <w:szCs w:val="20"/>
        </w:rPr>
        <w:t xml:space="preserve">Валовой сбор зерна повысится к 2030 г. до </w:t>
      </w:r>
      <w:r w:rsidRPr="0097682E">
        <w:rPr>
          <w:rFonts w:ascii="Times New Roman" w:eastAsia="Times New Roman" w:hAnsi="Times New Roman"/>
          <w:sz w:val="20"/>
          <w:szCs w:val="20"/>
          <w:lang w:eastAsia="ru-RU"/>
        </w:rPr>
        <w:t>15555</w:t>
      </w:r>
      <w:r w:rsidRPr="0097682E">
        <w:rPr>
          <w:rFonts w:ascii="Times New Roman" w:hAnsi="Times New Roman"/>
          <w:sz w:val="20"/>
          <w:szCs w:val="20"/>
        </w:rPr>
        <w:t xml:space="preserve"> тонн.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97682E" w:rsidRPr="0097682E" w:rsidRDefault="0097682E" w:rsidP="0097682E">
      <w:pPr>
        <w:suppressAutoHyphens/>
        <w:spacing w:after="0" w:line="240" w:lineRule="auto"/>
        <w:ind w:firstLine="709"/>
        <w:jc w:val="both"/>
        <w:rPr>
          <w:rFonts w:ascii="Times New Roman" w:hAnsi="Times New Roman"/>
          <w:sz w:val="20"/>
          <w:szCs w:val="20"/>
        </w:rPr>
      </w:pPr>
      <w:r w:rsidRPr="0097682E">
        <w:rPr>
          <w:rFonts w:ascii="Times New Roman" w:hAnsi="Times New Roman"/>
          <w:sz w:val="20"/>
          <w:szCs w:val="20"/>
        </w:rPr>
        <w:t>Производство скота и птицы на убой в хозяйствах всех категорий (в живом весе) к 2030 г составит 765 тонн,  молока – до 9440 тонн. Основной прирост будет получен в общественном секторе за счет роста продуктивности скота на основе улучшения породного состава.</w:t>
      </w:r>
    </w:p>
    <w:p w:rsidR="0097682E" w:rsidRPr="0097682E" w:rsidRDefault="0097682E" w:rsidP="0097682E">
      <w:pPr>
        <w:suppressAutoHyphens/>
        <w:spacing w:after="0" w:line="240" w:lineRule="auto"/>
        <w:ind w:firstLine="709"/>
        <w:jc w:val="both"/>
        <w:rPr>
          <w:rFonts w:ascii="Times New Roman" w:hAnsi="Times New Roman"/>
          <w:sz w:val="20"/>
          <w:szCs w:val="20"/>
        </w:rPr>
      </w:pPr>
      <w:r w:rsidRPr="0097682E">
        <w:rPr>
          <w:rFonts w:ascii="Times New Roman" w:hAnsi="Times New Roman"/>
          <w:sz w:val="20"/>
          <w:szCs w:val="20"/>
        </w:rPr>
        <w:t>Среднемесячная заработная плата в сельском хозяйстве увеличится до       50000 руб.</w:t>
      </w:r>
    </w:p>
    <w:p w:rsidR="0097682E" w:rsidRPr="0097682E" w:rsidRDefault="0097682E" w:rsidP="0097682E">
      <w:pPr>
        <w:suppressAutoHyphens/>
        <w:spacing w:after="0" w:line="240" w:lineRule="auto"/>
        <w:ind w:firstLine="709"/>
        <w:jc w:val="both"/>
        <w:rPr>
          <w:rFonts w:ascii="Times New Roman" w:hAnsi="Times New Roman"/>
          <w:sz w:val="20"/>
          <w:szCs w:val="20"/>
        </w:rPr>
      </w:pPr>
      <w:r w:rsidRPr="0097682E">
        <w:rPr>
          <w:rFonts w:ascii="Times New Roman" w:hAnsi="Times New Roman"/>
          <w:sz w:val="20"/>
          <w:szCs w:val="20"/>
        </w:rPr>
        <w:t>Для этих целей предполагается обеспечить ежегодный прирост инвестиций в сельское хозяйство в размере 9.0%, создать условия для достижения уровня рентабельности в сельскохозяйственных организациях не менее 19,0% (с учетом субсидий).»</w:t>
      </w:r>
    </w:p>
    <w:p w:rsidR="0097682E" w:rsidRPr="0097682E" w:rsidRDefault="0097682E" w:rsidP="0097682E">
      <w:pPr>
        <w:spacing w:after="0" w:line="240" w:lineRule="auto"/>
        <w:jc w:val="both"/>
        <w:rPr>
          <w:rFonts w:ascii="Times New Roman" w:hAnsi="Times New Roman"/>
          <w:sz w:val="20"/>
          <w:szCs w:val="20"/>
        </w:rPr>
      </w:pPr>
    </w:p>
    <w:p w:rsidR="0097682E" w:rsidRPr="0097682E" w:rsidRDefault="0097682E" w:rsidP="0097682E">
      <w:pPr>
        <w:spacing w:after="0" w:line="240" w:lineRule="auto"/>
        <w:rPr>
          <w:rFonts w:ascii="Times New Roman" w:hAnsi="Times New Roman"/>
          <w:sz w:val="20"/>
          <w:szCs w:val="20"/>
        </w:rPr>
        <w:sectPr w:rsidR="0097682E" w:rsidRPr="0097682E" w:rsidSect="0097682E">
          <w:footerReference w:type="default" r:id="rId20"/>
          <w:pgSz w:w="11906" w:h="16838" w:code="9"/>
          <w:pgMar w:top="851" w:right="851" w:bottom="851" w:left="1701" w:header="709" w:footer="709" w:gutter="0"/>
          <w:cols w:space="708"/>
          <w:docGrid w:linePitch="360"/>
        </w:sectPr>
      </w:pPr>
    </w:p>
    <w:p w:rsidR="0097682E" w:rsidRPr="0097682E" w:rsidRDefault="0097682E" w:rsidP="0097682E">
      <w:pPr>
        <w:spacing w:after="0" w:line="240" w:lineRule="auto"/>
        <w:rPr>
          <w:rFonts w:ascii="Times New Roman" w:hAnsi="Times New Roman"/>
          <w:sz w:val="20"/>
          <w:szCs w:val="20"/>
        </w:rPr>
      </w:pPr>
    </w:p>
    <w:tbl>
      <w:tblPr>
        <w:tblW w:w="13749" w:type="dxa"/>
        <w:jc w:val="center"/>
        <w:tblLook w:val="00A0"/>
      </w:tblPr>
      <w:tblGrid>
        <w:gridCol w:w="14786"/>
      </w:tblGrid>
      <w:tr w:rsidR="0097682E" w:rsidRPr="0097682E" w:rsidTr="00CE0478">
        <w:trPr>
          <w:jc w:val="center"/>
        </w:trPr>
        <w:tc>
          <w:tcPr>
            <w:tcW w:w="13749" w:type="dxa"/>
          </w:tcPr>
          <w:p w:rsidR="0097682E" w:rsidRPr="0097682E" w:rsidRDefault="0097682E" w:rsidP="0097682E">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 приложение 1 к Программе изложить в следующей редакции:</w:t>
            </w:r>
          </w:p>
          <w:tbl>
            <w:tblPr>
              <w:tblW w:w="5528" w:type="dxa"/>
              <w:tblInd w:w="9606" w:type="dxa"/>
              <w:tblLook w:val="00A0"/>
            </w:tblPr>
            <w:tblGrid>
              <w:gridCol w:w="5528"/>
            </w:tblGrid>
            <w:tr w:rsidR="0097682E" w:rsidRPr="0097682E" w:rsidTr="00CE0478">
              <w:tc>
                <w:tcPr>
                  <w:tcW w:w="5528" w:type="dxa"/>
                </w:tcPr>
                <w:p w:rsidR="0097682E" w:rsidRPr="0097682E" w:rsidRDefault="0097682E" w:rsidP="0097682E">
                  <w:pPr>
                    <w:spacing w:after="0" w:line="240" w:lineRule="auto"/>
                    <w:jc w:val="center"/>
                    <w:rPr>
                      <w:rFonts w:ascii="Times New Roman" w:hAnsi="Times New Roman"/>
                      <w:bCs/>
                      <w:sz w:val="20"/>
                      <w:szCs w:val="20"/>
                    </w:rPr>
                  </w:pPr>
                </w:p>
              </w:tc>
            </w:tr>
          </w:tbl>
          <w:p w:rsidR="0097682E" w:rsidRPr="0097682E" w:rsidRDefault="0097682E" w:rsidP="0097682E">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r w:rsidRPr="0097682E">
              <w:rPr>
                <w:rFonts w:ascii="Times New Roman" w:eastAsia="Times New Roman" w:hAnsi="Times New Roman"/>
                <w:b/>
                <w:sz w:val="20"/>
                <w:szCs w:val="20"/>
                <w:lang w:eastAsia="ru-RU"/>
              </w:rPr>
              <w:t>«Приложение 1</w:t>
            </w:r>
          </w:p>
          <w:p w:rsidR="0097682E" w:rsidRPr="0097682E" w:rsidRDefault="0097682E" w:rsidP="0097682E">
            <w:pPr>
              <w:spacing w:after="0" w:line="240" w:lineRule="auto"/>
              <w:jc w:val="right"/>
              <w:rPr>
                <w:rFonts w:ascii="Times New Roman" w:hAnsi="Times New Roman"/>
                <w:bCs/>
                <w:color w:val="26282F"/>
                <w:sz w:val="20"/>
                <w:szCs w:val="20"/>
              </w:rPr>
            </w:pPr>
            <w:r w:rsidRPr="0097682E">
              <w:rPr>
                <w:rFonts w:ascii="Times New Roman" w:hAnsi="Times New Roman"/>
                <w:bCs/>
                <w:color w:val="26282F"/>
                <w:sz w:val="20"/>
                <w:szCs w:val="20"/>
              </w:rPr>
              <w:t xml:space="preserve">                                                                           к Муниципальной программе развития       </w:t>
            </w:r>
          </w:p>
          <w:p w:rsidR="0097682E" w:rsidRPr="0097682E" w:rsidRDefault="0097682E" w:rsidP="0097682E">
            <w:pPr>
              <w:spacing w:after="0" w:line="240" w:lineRule="auto"/>
              <w:jc w:val="right"/>
              <w:rPr>
                <w:rFonts w:ascii="Times New Roman" w:hAnsi="Times New Roman"/>
                <w:bCs/>
                <w:color w:val="26282F"/>
                <w:sz w:val="20"/>
                <w:szCs w:val="20"/>
              </w:rPr>
            </w:pPr>
            <w:r w:rsidRPr="0097682E">
              <w:rPr>
                <w:rFonts w:ascii="Times New Roman" w:hAnsi="Times New Roman"/>
                <w:bCs/>
                <w:color w:val="26282F"/>
                <w:sz w:val="20"/>
                <w:szCs w:val="20"/>
              </w:rPr>
              <w:t xml:space="preserve">                                                                           сельского хозяйства и регулирования рынков       </w:t>
            </w:r>
          </w:p>
          <w:p w:rsidR="0097682E" w:rsidRPr="0097682E" w:rsidRDefault="0097682E" w:rsidP="0097682E">
            <w:pPr>
              <w:spacing w:after="0" w:line="240" w:lineRule="auto"/>
              <w:jc w:val="right"/>
              <w:rPr>
                <w:rFonts w:ascii="Times New Roman" w:hAnsi="Times New Roman"/>
                <w:bCs/>
                <w:color w:val="26282F"/>
                <w:sz w:val="20"/>
                <w:szCs w:val="20"/>
              </w:rPr>
            </w:pPr>
            <w:r w:rsidRPr="0097682E">
              <w:rPr>
                <w:rFonts w:ascii="Times New Roman" w:hAnsi="Times New Roman"/>
                <w:bCs/>
                <w:color w:val="26282F"/>
                <w:sz w:val="20"/>
                <w:szCs w:val="20"/>
              </w:rPr>
              <w:t xml:space="preserve">                                                                           сельскохозяйственной продукции, сырья  и  </w:t>
            </w:r>
          </w:p>
          <w:p w:rsidR="0097682E" w:rsidRPr="0097682E" w:rsidRDefault="0097682E" w:rsidP="0097682E">
            <w:pPr>
              <w:spacing w:after="0" w:line="240" w:lineRule="auto"/>
              <w:ind w:firstLine="33"/>
              <w:jc w:val="right"/>
              <w:rPr>
                <w:rFonts w:ascii="Times New Roman" w:hAnsi="Times New Roman"/>
                <w:bCs/>
                <w:color w:val="26282F"/>
                <w:sz w:val="20"/>
                <w:szCs w:val="20"/>
              </w:rPr>
            </w:pPr>
            <w:r w:rsidRPr="0097682E">
              <w:rPr>
                <w:rFonts w:ascii="Times New Roman" w:hAnsi="Times New Roman"/>
                <w:bCs/>
                <w:color w:val="26282F"/>
                <w:sz w:val="20"/>
                <w:szCs w:val="20"/>
              </w:rPr>
              <w:t xml:space="preserve">                                                                           продовольствия Ельниковского  муниципального </w:t>
            </w:r>
          </w:p>
          <w:p w:rsidR="0097682E" w:rsidRPr="0097682E" w:rsidRDefault="0097682E" w:rsidP="0097682E">
            <w:pPr>
              <w:spacing w:after="0" w:line="240" w:lineRule="auto"/>
              <w:jc w:val="right"/>
              <w:rPr>
                <w:rFonts w:ascii="Times New Roman" w:hAnsi="Times New Roman"/>
                <w:bCs/>
                <w:color w:val="26282F"/>
                <w:sz w:val="20"/>
                <w:szCs w:val="20"/>
              </w:rPr>
            </w:pPr>
            <w:r w:rsidRPr="0097682E">
              <w:rPr>
                <w:rFonts w:ascii="Times New Roman" w:hAnsi="Times New Roman"/>
                <w:bCs/>
                <w:color w:val="26282F"/>
                <w:sz w:val="20"/>
                <w:szCs w:val="20"/>
              </w:rPr>
              <w:t xml:space="preserve">                                                                           района Республики Мордовия </w:t>
            </w:r>
          </w:p>
          <w:p w:rsidR="0097682E" w:rsidRPr="0097682E" w:rsidRDefault="0097682E" w:rsidP="0097682E">
            <w:pPr>
              <w:keepNext/>
              <w:keepLines/>
              <w:suppressAutoHyphens/>
              <w:spacing w:after="0" w:line="240" w:lineRule="auto"/>
              <w:jc w:val="right"/>
              <w:outlineLvl w:val="0"/>
              <w:rPr>
                <w:rFonts w:ascii="Times New Roman" w:eastAsia="Times New Roman" w:hAnsi="Times New Roman"/>
                <w:b/>
                <w:caps/>
                <w:sz w:val="20"/>
                <w:szCs w:val="20"/>
              </w:rPr>
            </w:pPr>
          </w:p>
        </w:tc>
      </w:tr>
    </w:tbl>
    <w:p w:rsidR="0097682E" w:rsidRPr="0097682E" w:rsidRDefault="0097682E" w:rsidP="0097682E">
      <w:pPr>
        <w:suppressAutoHyphens/>
        <w:spacing w:after="0" w:line="240" w:lineRule="auto"/>
        <w:jc w:val="center"/>
        <w:rPr>
          <w:rFonts w:ascii="Times New Roman" w:hAnsi="Times New Roman"/>
          <w:sz w:val="20"/>
          <w:szCs w:val="20"/>
        </w:rPr>
      </w:pPr>
      <w:r w:rsidRPr="0097682E">
        <w:rPr>
          <w:rFonts w:ascii="Times New Roman" w:hAnsi="Times New Roman"/>
          <w:b/>
          <w:sz w:val="20"/>
          <w:szCs w:val="20"/>
        </w:rPr>
        <w:t xml:space="preserve">Сведения </w:t>
      </w:r>
      <w:r w:rsidRPr="0097682E">
        <w:rPr>
          <w:rFonts w:ascii="Times New Roman" w:hAnsi="Times New Roman"/>
          <w:sz w:val="20"/>
          <w:szCs w:val="20"/>
        </w:rPr>
        <w:t>о   показателях (индикаторах)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отраслевых подпрограмм, ведомственных  целевых программ  и их значениях</w:t>
      </w:r>
    </w:p>
    <w:tbl>
      <w:tblPr>
        <w:tblW w:w="15541"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5"/>
        <w:gridCol w:w="1146"/>
        <w:gridCol w:w="1058"/>
        <w:gridCol w:w="926"/>
        <w:gridCol w:w="1134"/>
        <w:gridCol w:w="1134"/>
        <w:gridCol w:w="1240"/>
        <w:gridCol w:w="1028"/>
        <w:gridCol w:w="1240"/>
        <w:gridCol w:w="1240"/>
      </w:tblGrid>
      <w:tr w:rsidR="0097682E" w:rsidRPr="0097682E" w:rsidTr="00CE0478">
        <w:trPr>
          <w:trHeight w:val="465"/>
        </w:trPr>
        <w:tc>
          <w:tcPr>
            <w:tcW w:w="5395" w:type="dxa"/>
            <w:vMerge w:val="restart"/>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Показатель (индикатор), наименование</w:t>
            </w:r>
          </w:p>
        </w:tc>
        <w:tc>
          <w:tcPr>
            <w:tcW w:w="1146" w:type="dxa"/>
            <w:vMerge w:val="restart"/>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Ед. изм.</w:t>
            </w:r>
          </w:p>
        </w:tc>
        <w:tc>
          <w:tcPr>
            <w:tcW w:w="1984" w:type="dxa"/>
            <w:gridSpan w:val="2"/>
            <w:shd w:val="clear" w:color="FFFFFF" w:fill="auto"/>
            <w:vAlign w:val="center"/>
            <w:hideMark/>
          </w:tcPr>
          <w:p w:rsidR="0097682E" w:rsidRPr="0097682E" w:rsidRDefault="0097682E" w:rsidP="0097682E">
            <w:pPr>
              <w:spacing w:after="0" w:line="240" w:lineRule="auto"/>
              <w:ind w:hanging="355"/>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Факт</w:t>
            </w:r>
          </w:p>
        </w:tc>
        <w:tc>
          <w:tcPr>
            <w:tcW w:w="7016" w:type="dxa"/>
            <w:gridSpan w:val="6"/>
            <w:shd w:val="clear" w:color="auto" w:fill="auto"/>
            <w:vAlign w:val="center"/>
          </w:tcPr>
          <w:p w:rsidR="0097682E" w:rsidRPr="0097682E" w:rsidRDefault="0097682E" w:rsidP="0097682E">
            <w:pPr>
              <w:spacing w:after="0" w:line="240" w:lineRule="auto"/>
              <w:ind w:hanging="355"/>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План</w:t>
            </w:r>
          </w:p>
        </w:tc>
      </w:tr>
      <w:tr w:rsidR="0097682E" w:rsidRPr="0097682E" w:rsidTr="00CE0478">
        <w:trPr>
          <w:trHeight w:val="570"/>
        </w:trPr>
        <w:tc>
          <w:tcPr>
            <w:tcW w:w="5395" w:type="dxa"/>
            <w:vMerge/>
            <w:vAlign w:val="center"/>
            <w:hideMark/>
          </w:tcPr>
          <w:p w:rsidR="0097682E" w:rsidRPr="0097682E" w:rsidRDefault="0097682E" w:rsidP="0097682E">
            <w:pPr>
              <w:spacing w:after="0" w:line="240" w:lineRule="auto"/>
              <w:rPr>
                <w:rFonts w:ascii="Times New Roman" w:eastAsia="Times New Roman" w:hAnsi="Times New Roman"/>
                <w:b/>
                <w:bCs/>
                <w:sz w:val="20"/>
                <w:szCs w:val="20"/>
                <w:lang w:eastAsia="ru-RU"/>
              </w:rPr>
            </w:pPr>
          </w:p>
        </w:tc>
        <w:tc>
          <w:tcPr>
            <w:tcW w:w="1146" w:type="dxa"/>
            <w:vMerge/>
            <w:vAlign w:val="center"/>
            <w:hideMark/>
          </w:tcPr>
          <w:p w:rsidR="0097682E" w:rsidRPr="0097682E" w:rsidRDefault="0097682E" w:rsidP="0097682E">
            <w:pPr>
              <w:spacing w:after="0" w:line="240" w:lineRule="auto"/>
              <w:rPr>
                <w:rFonts w:ascii="Times New Roman" w:eastAsia="Times New Roman" w:hAnsi="Times New Roman"/>
                <w:b/>
                <w:bCs/>
                <w:sz w:val="20"/>
                <w:szCs w:val="20"/>
                <w:lang w:eastAsia="ru-RU"/>
              </w:rPr>
            </w:pPr>
          </w:p>
        </w:tc>
        <w:tc>
          <w:tcPr>
            <w:tcW w:w="1058"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2023</w:t>
            </w:r>
          </w:p>
        </w:tc>
        <w:tc>
          <w:tcPr>
            <w:tcW w:w="926" w:type="dxa"/>
            <w:shd w:val="clear" w:color="auto" w:fill="auto"/>
            <w:noWrap/>
            <w:vAlign w:val="center"/>
            <w:hideMark/>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2024</w:t>
            </w:r>
          </w:p>
        </w:tc>
        <w:tc>
          <w:tcPr>
            <w:tcW w:w="1134" w:type="dxa"/>
            <w:shd w:val="clear" w:color="auto" w:fill="auto"/>
            <w:noWrap/>
            <w:vAlign w:val="center"/>
            <w:hideMark/>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2025</w:t>
            </w:r>
          </w:p>
        </w:tc>
        <w:tc>
          <w:tcPr>
            <w:tcW w:w="1134" w:type="dxa"/>
            <w:shd w:val="clear" w:color="auto" w:fill="auto"/>
            <w:noWrap/>
            <w:vAlign w:val="center"/>
            <w:hideMark/>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2027</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2028</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2029</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2030</w:t>
            </w:r>
          </w:p>
        </w:tc>
      </w:tr>
      <w:tr w:rsidR="0097682E" w:rsidRPr="0097682E" w:rsidTr="00CE0478">
        <w:trPr>
          <w:trHeight w:val="525"/>
        </w:trPr>
        <w:tc>
          <w:tcPr>
            <w:tcW w:w="15541" w:type="dxa"/>
            <w:gridSpan w:val="10"/>
            <w:shd w:val="clear" w:color="FFFFFF" w:fill="auto"/>
            <w:vAlign w:val="center"/>
            <w:hideMark/>
          </w:tcPr>
          <w:p w:rsidR="0097682E" w:rsidRPr="0097682E" w:rsidRDefault="0097682E" w:rsidP="0097682E">
            <w:pPr>
              <w:spacing w:after="0" w:line="240" w:lineRule="auto"/>
              <w:ind w:hanging="355"/>
              <w:jc w:val="center"/>
              <w:rPr>
                <w:rFonts w:ascii="Times New Roman" w:eastAsia="Times New Roman" w:hAnsi="Times New Roman"/>
                <w:b/>
                <w:bCs/>
                <w:sz w:val="20"/>
                <w:szCs w:val="20"/>
                <w:lang w:eastAsia="ru-RU"/>
              </w:rPr>
            </w:pPr>
            <w:r w:rsidRPr="0097682E">
              <w:rPr>
                <w:rFonts w:ascii="Times New Roman" w:eastAsia="Times New Roman" w:hAnsi="Times New Roman"/>
                <w:b/>
                <w:bCs/>
                <w:sz w:val="20"/>
                <w:szCs w:val="20"/>
                <w:lang w:eastAsia="ru-RU"/>
              </w:rPr>
              <w:t>Государственная программа развития сельского хозяйства  и регулирования рынков сельскохозяйственной продукции, сырья и продовольствия.</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производства продукции сельского хозяйства в хозяйствах всех категорий (в сопоставимых ценах)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85,6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100,8</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val="en-US" w:eastAsia="ru-RU"/>
              </w:rPr>
            </w:pPr>
            <w:r w:rsidRPr="0097682E">
              <w:rPr>
                <w:rFonts w:ascii="Times New Roman" w:eastAsia="Times New Roman" w:hAnsi="Times New Roman"/>
                <w:sz w:val="20"/>
                <w:szCs w:val="20"/>
                <w:lang w:val="en-US" w:eastAsia="ru-RU"/>
              </w:rPr>
              <w:t>103</w:t>
            </w:r>
            <w:r w:rsidRPr="0097682E">
              <w:rPr>
                <w:rFonts w:ascii="Times New Roman" w:eastAsia="Times New Roman" w:hAnsi="Times New Roman"/>
                <w:sz w:val="20"/>
                <w:szCs w:val="20"/>
                <w:lang w:eastAsia="ru-RU"/>
              </w:rPr>
              <w:t>,</w:t>
            </w:r>
            <w:r w:rsidRPr="0097682E">
              <w:rPr>
                <w:rFonts w:ascii="Times New Roman" w:eastAsia="Times New Roman" w:hAnsi="Times New Roman"/>
                <w:sz w:val="20"/>
                <w:szCs w:val="20"/>
                <w:lang w:val="en-US" w:eastAsia="ru-RU"/>
              </w:rPr>
              <w:t>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103,6</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103,8</w:t>
            </w:r>
          </w:p>
        </w:tc>
      </w:tr>
      <w:tr w:rsidR="0097682E" w:rsidRPr="0097682E" w:rsidTr="00CE0478">
        <w:trPr>
          <w:trHeight w:val="66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производства продукции растениеводства   в хозяйствах всех категорий  (в сопоставимых ценах)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108,4</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76,9</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103,6</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103,7</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104,2</w:t>
            </w:r>
          </w:p>
        </w:tc>
      </w:tr>
      <w:tr w:rsidR="0097682E" w:rsidRPr="0097682E" w:rsidTr="00CE0478">
        <w:trPr>
          <w:trHeight w:val="67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производства продукции животноводства   в хозяйствах всех категорий  (в сопоставимых ценах)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97,6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93,4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94,4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103,4</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103,5</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103,5</w:t>
            </w:r>
          </w:p>
        </w:tc>
      </w:tr>
      <w:tr w:rsidR="0097682E" w:rsidRPr="0097682E" w:rsidTr="00CE0478">
        <w:trPr>
          <w:trHeight w:val="6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производства пищевых продуктов (в сопост.ценах)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76,6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86,9</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100,9</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101,2</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101,3</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101,4</w:t>
            </w:r>
          </w:p>
        </w:tc>
      </w:tr>
      <w:tr w:rsidR="0097682E" w:rsidRPr="0097682E" w:rsidTr="00CE0478">
        <w:trPr>
          <w:trHeight w:val="63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производства напитков (в сопоставимых ценах)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76,6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115,3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102,0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102,0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102,0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102,0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102,0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102,0</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физического объема инвестиций в основной капитал сельского хозяйства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158,7</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73,1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81,8</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61,1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108,2</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109,0</w:t>
            </w:r>
          </w:p>
        </w:tc>
      </w:tr>
      <w:tr w:rsidR="0097682E" w:rsidRPr="0097682E" w:rsidTr="00CE0478">
        <w:trPr>
          <w:trHeight w:val="102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lastRenderedPageBreak/>
              <w:t>Создание новых инвестиционных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Ед/гектар</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Рентабельность сельскохозяйственных организаций (с учетом субсидий)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16,5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18,0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18,5</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19,0</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Объем располагаемых ресурсов домашних хозяйств (в среднем на 1 члена домашнего хозяйства в месяц) в сельской местности</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Рублей</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510"/>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Среднемесячная заработная плата работников сельском хозяйстве*(без К(Ф)Х)</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Рублей</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29891</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32967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36600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40600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45100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46000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47500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50000</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Индекс производительности труда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113,0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91,2</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100,9</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104,6</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105,0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106,0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107,1</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Количество высокопроизводительных рабочих мест</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Единиц</w:t>
            </w:r>
          </w:p>
        </w:tc>
        <w:tc>
          <w:tcPr>
            <w:tcW w:w="1058" w:type="dxa"/>
            <w:shd w:val="clear" w:color="auto" w:fill="auto"/>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Тракторы</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Штук</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028"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Зерноуборочные комбайны</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Штук</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028"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Кормоуборочные комбайны</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Штук</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028"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shd w:val="clear" w:color="FFFFFF" w:fill="auto"/>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97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Гектаров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Вовлечение в оборот выбывших сельскохозяйственных угодий за счет проведения культуртехнических работ</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Тыс.гектаров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Площадь пашни, на которой реализованы мероприятия в области известкования кислых почв</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Гектаров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Размер посевных площадей, на которых проводились работы по фосфоритованию</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Гектаров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127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lastRenderedPageBreak/>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Уровень обеспечения сельскохозяйственных организаций квалифицированными специалистами</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93,3</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90,0</w:t>
            </w:r>
          </w:p>
        </w:tc>
      </w:tr>
      <w:tr w:rsidR="0097682E" w:rsidRPr="0097682E" w:rsidTr="00CE0478">
        <w:trPr>
          <w:trHeight w:val="153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Человек</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w:t>
            </w: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Доля молодых специалистов, в общей численности квалифицированных специалистов сельскохозяйственных организаций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r>
      <w:tr w:rsidR="0097682E" w:rsidRPr="0097682E" w:rsidTr="00CE0478">
        <w:trPr>
          <w:trHeight w:val="102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1146" w:type="dxa"/>
            <w:shd w:val="clear" w:color="auto" w:fill="auto"/>
            <w:noWrap/>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Человек</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r>
      <w:tr w:rsidR="0097682E" w:rsidRPr="0097682E" w:rsidTr="00CE0478">
        <w:trPr>
          <w:trHeight w:val="115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Человек</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r>
      <w:tr w:rsidR="0097682E" w:rsidRPr="0097682E" w:rsidTr="00CE0478">
        <w:trPr>
          <w:trHeight w:val="61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Валовой сбор зерновых и зернобобовых культур в хозяйствах всех категорий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17,978</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14,274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11,683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12,167</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12,555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13,390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14,390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15,555</w:t>
            </w:r>
          </w:p>
        </w:tc>
      </w:tr>
      <w:tr w:rsidR="0097682E" w:rsidRPr="0097682E" w:rsidTr="00CE0478">
        <w:trPr>
          <w:trHeight w:val="45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 т.ч. в сельскохозяйственных организациях и КФХ</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17,978</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14,274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11,683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12,167</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12,555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13,390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14,390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15,555</w:t>
            </w:r>
          </w:p>
        </w:tc>
      </w:tr>
      <w:tr w:rsidR="0097682E" w:rsidRPr="0097682E" w:rsidTr="00CE0478">
        <w:trPr>
          <w:trHeight w:val="40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из них на фураж</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7,811</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5,272</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4,753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4,800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4,900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5,200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5,300</w:t>
            </w:r>
          </w:p>
        </w:tc>
      </w:tr>
      <w:tr w:rsidR="0097682E" w:rsidRPr="0097682E" w:rsidTr="00CE0478">
        <w:trPr>
          <w:trHeight w:val="96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Размер посевных площадей, занятых зерновыми, зернобобовыми и кормовыми сельскохозяйственными культурами</w:t>
            </w:r>
          </w:p>
          <w:p w:rsidR="0097682E" w:rsidRPr="0097682E" w:rsidRDefault="0097682E" w:rsidP="0097682E">
            <w:pPr>
              <w:spacing w:after="0" w:line="240" w:lineRule="auto"/>
              <w:rPr>
                <w:rFonts w:ascii="Times New Roman" w:eastAsia="Times New Roman" w:hAnsi="Times New Roman"/>
                <w:sz w:val="20"/>
                <w:szCs w:val="20"/>
                <w:lang w:eastAsia="ru-RU"/>
              </w:rPr>
            </w:pP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 гектаров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14,216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15,148</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14,429</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14,429</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14,429</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14,429</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14,429</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14,429</w:t>
            </w:r>
          </w:p>
        </w:tc>
      </w:tr>
      <w:tr w:rsidR="0097682E" w:rsidRPr="0097682E" w:rsidTr="00CE0478">
        <w:trPr>
          <w:trHeight w:val="52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lastRenderedPageBreak/>
              <w:t>в.т.ч. размер посевных площадей занятых рапсом и соей</w:t>
            </w:r>
          </w:p>
          <w:p w:rsidR="0097682E" w:rsidRPr="0097682E" w:rsidRDefault="0097682E" w:rsidP="0097682E">
            <w:pPr>
              <w:spacing w:after="0" w:line="240" w:lineRule="auto"/>
              <w:rPr>
                <w:rFonts w:ascii="Times New Roman" w:eastAsia="Times New Roman" w:hAnsi="Times New Roman"/>
                <w:sz w:val="20"/>
                <w:szCs w:val="20"/>
                <w:lang w:eastAsia="ru-RU"/>
              </w:rPr>
            </w:pP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 гектаров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1,045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1,150</w:t>
            </w:r>
          </w:p>
        </w:tc>
      </w:tr>
      <w:tr w:rsidR="0097682E" w:rsidRPr="0097682E" w:rsidTr="00CE0478">
        <w:trPr>
          <w:trHeight w:val="39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кормов:</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т.к.ед.</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9 537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4867,1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5469,5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5547,5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5670,0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5692</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5701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5720</w:t>
            </w:r>
          </w:p>
        </w:tc>
      </w:tr>
      <w:tr w:rsidR="0097682E" w:rsidRPr="0097682E" w:rsidTr="00CE0478">
        <w:trPr>
          <w:trHeight w:val="40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сено</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2456,4</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2502,4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1910,0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1950,0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2000,0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2010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2020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2030</w:t>
            </w:r>
          </w:p>
        </w:tc>
      </w:tr>
      <w:tr w:rsidR="0097682E" w:rsidRPr="0097682E" w:rsidTr="00CE0478">
        <w:trPr>
          <w:trHeight w:val="45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силос</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26266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12720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16750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16900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17100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17110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17120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17130</w:t>
            </w:r>
          </w:p>
        </w:tc>
      </w:tr>
      <w:tr w:rsidR="0097682E" w:rsidRPr="0097682E" w:rsidTr="00CE0478">
        <w:trPr>
          <w:trHeight w:val="48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сенаж</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10595</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3990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4300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4500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4550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4560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4600</w:t>
            </w:r>
          </w:p>
        </w:tc>
      </w:tr>
      <w:tr w:rsidR="0097682E" w:rsidRPr="0097682E" w:rsidTr="00CE0478">
        <w:trPr>
          <w:trHeight w:val="64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скота и птицы на убой в хозяйствах всех категорий (в живом весе)</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0,763</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0,7222</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0,640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0,642</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0,650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0,695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0,734</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0,765</w:t>
            </w: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0,463</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0,427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0,345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0,347</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0,355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0,400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0,439</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0,470</w:t>
            </w:r>
          </w:p>
        </w:tc>
      </w:tr>
      <w:tr w:rsidR="0097682E" w:rsidRPr="0097682E" w:rsidTr="00CE0478">
        <w:trPr>
          <w:trHeight w:val="4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хозяйствах  населения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0,300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0,295</w:t>
            </w:r>
          </w:p>
        </w:tc>
      </w:tr>
      <w:tr w:rsidR="0097682E" w:rsidRPr="0097682E" w:rsidTr="00CE0478">
        <w:trPr>
          <w:trHeight w:val="45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молока в хозяйствах всех категорий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9,109</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8,5666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8,287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8,340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8,690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8,890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9,140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9,440</w:t>
            </w: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в том числе: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8,019</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7,3726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7,097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7,150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7,700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7,950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8,250</w:t>
            </w:r>
          </w:p>
        </w:tc>
      </w:tr>
      <w:tr w:rsidR="0097682E" w:rsidRPr="0097682E" w:rsidTr="00CE0478">
        <w:trPr>
          <w:trHeight w:val="42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хозяйствах  населения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1,190</w:t>
            </w: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яиц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Млн. штук</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Поголовье коров в хозяйствах всех категорий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1828</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1670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1451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1451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1451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1451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1451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1451</w:t>
            </w: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1646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1495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1276</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1276</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1276</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из них: молочного направления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1326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1204</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1206</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1206</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1206</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мясного  направления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320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291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хозяйствах населения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182</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175</w:t>
            </w:r>
          </w:p>
        </w:tc>
      </w:tr>
      <w:tr w:rsidR="0097682E" w:rsidRPr="0097682E" w:rsidTr="00CE0478">
        <w:trPr>
          <w:trHeight w:val="7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lastRenderedPageBreak/>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Килограмм</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5940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5663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5885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5929</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6219</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6385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6590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6840</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Приплод телят:</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1567</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1371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1243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1245</w:t>
            </w: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1250</w:t>
            </w: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1260</w:t>
            </w: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1270</w:t>
            </w: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1290</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на 100 коров</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w:t>
            </w: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w:t>
            </w: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w:t>
            </w: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w:t>
            </w: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80</w:t>
            </w: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Получено поросят:</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46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на 100 свиноматок</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49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Ввод нетелей на 100 коров в сельскохозяйственных организациях</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17</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25</w:t>
            </w:r>
          </w:p>
        </w:tc>
      </w:tr>
      <w:tr w:rsidR="0097682E" w:rsidRPr="0097682E" w:rsidTr="00CE0478">
        <w:trPr>
          <w:trHeight w:val="153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676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317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78</w:t>
            </w:r>
          </w:p>
        </w:tc>
      </w:tr>
      <w:tr w:rsidR="0097682E" w:rsidRPr="0097682E" w:rsidTr="00CE0478">
        <w:trPr>
          <w:trHeight w:val="57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Поголовье крупного рогатого скота в хозяйствах всех категорий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5221</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4905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4666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4666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4666</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4666</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4666</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4666</w:t>
            </w:r>
          </w:p>
        </w:tc>
      </w:tr>
      <w:tr w:rsidR="0097682E" w:rsidRPr="0097682E" w:rsidTr="00CE0478">
        <w:trPr>
          <w:trHeight w:val="94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4803</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4490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4251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4251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4251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4251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4251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4251</w:t>
            </w:r>
          </w:p>
        </w:tc>
      </w:tr>
      <w:tr w:rsidR="0097682E" w:rsidRPr="0097682E" w:rsidTr="00CE0478">
        <w:trPr>
          <w:trHeight w:val="48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хозяйствах населения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418</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415</w:t>
            </w:r>
          </w:p>
        </w:tc>
      </w:tr>
      <w:tr w:rsidR="0097682E" w:rsidRPr="0097682E" w:rsidTr="00CE0478">
        <w:trPr>
          <w:trHeight w:val="57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Поголовье свиней в хозяйствах всех категорий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1095</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r>
      <w:tr w:rsidR="0097682E" w:rsidRPr="0097682E" w:rsidTr="00CE0478">
        <w:trPr>
          <w:trHeight w:val="855"/>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45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xml:space="preserve"> хозяйствах населения</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1095</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923</w:t>
            </w:r>
          </w:p>
        </w:tc>
      </w:tr>
      <w:tr w:rsidR="0097682E" w:rsidRPr="0097682E" w:rsidTr="00CE0478">
        <w:trPr>
          <w:trHeight w:val="102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lastRenderedPageBreak/>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320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291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70</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Племенное условное маточное поголовье сельскохозяйственных животных</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Условных голов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30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товарной рыбы</w:t>
            </w:r>
          </w:p>
          <w:p w:rsidR="0097682E" w:rsidRPr="0097682E" w:rsidRDefault="0097682E" w:rsidP="0097682E">
            <w:pPr>
              <w:spacing w:after="0" w:line="240" w:lineRule="auto"/>
              <w:rPr>
                <w:rFonts w:ascii="Times New Roman" w:eastAsia="Times New Roman" w:hAnsi="Times New Roman"/>
                <w:sz w:val="20"/>
                <w:szCs w:val="20"/>
                <w:lang w:eastAsia="ru-RU"/>
              </w:rPr>
            </w:pP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Тонн</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525"/>
        </w:trPr>
        <w:tc>
          <w:tcPr>
            <w:tcW w:w="5395" w:type="dxa"/>
            <w:shd w:val="clear" w:color="auto" w:fill="auto"/>
            <w:vAlign w:val="bottom"/>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Доля площади, засеваемой элитными семенами, в общей площади посевов</w:t>
            </w:r>
          </w:p>
          <w:p w:rsidR="0097682E" w:rsidRPr="0097682E" w:rsidRDefault="0097682E" w:rsidP="0097682E">
            <w:pPr>
              <w:spacing w:after="0" w:line="240" w:lineRule="auto"/>
              <w:rPr>
                <w:rFonts w:ascii="Times New Roman" w:eastAsia="Times New Roman" w:hAnsi="Times New Roman"/>
                <w:sz w:val="20"/>
                <w:szCs w:val="20"/>
                <w:lang w:eastAsia="ru-RU"/>
              </w:rPr>
            </w:pPr>
          </w:p>
        </w:tc>
        <w:tc>
          <w:tcPr>
            <w:tcW w:w="1146" w:type="dxa"/>
            <w:shd w:val="clear" w:color="auto" w:fill="auto"/>
            <w:noWrap/>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52,8</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10,1</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Доля застрахованной посевной (посадочной) площади в общей посевной (посадочной) площади</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9,9</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9,0</w:t>
            </w: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c>
          <w:tcPr>
            <w:tcW w:w="1028"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c>
          <w:tcPr>
            <w:tcW w:w="1240" w:type="dxa"/>
            <w:shd w:val="clear" w:color="FFFFFF" w:fill="auto"/>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c>
          <w:tcPr>
            <w:tcW w:w="1240" w:type="dxa"/>
            <w:shd w:val="clear" w:color="FFFFFF" w:fill="auto"/>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7,5</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Доля застрахованного поголовья сельскохозяйственных животных в общем поголовье сельскохозяйственных животных</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FFFFFF"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028"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shd w:val="clear" w:color="FFFFFF" w:fill="auto"/>
          </w:tcPr>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p w:rsidR="0097682E" w:rsidRPr="0097682E" w:rsidRDefault="0097682E" w:rsidP="0097682E">
            <w:pPr>
              <w:spacing w:after="0" w:line="240" w:lineRule="auto"/>
              <w:ind w:hanging="355"/>
              <w:jc w:val="right"/>
              <w:rPr>
                <w:rFonts w:ascii="Times New Roman" w:eastAsia="Times New Roman" w:hAnsi="Times New Roman"/>
                <w:sz w:val="20"/>
                <w:szCs w:val="20"/>
                <w:lang w:eastAsia="ru-RU"/>
              </w:rPr>
            </w:pPr>
          </w:p>
        </w:tc>
      </w:tr>
      <w:tr w:rsidR="0097682E" w:rsidRPr="0097682E" w:rsidTr="00CE0478">
        <w:trPr>
          <w:trHeight w:val="1020"/>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Единиц</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r>
      <w:tr w:rsidR="0097682E" w:rsidRPr="0097682E" w:rsidTr="00CE0478">
        <w:trPr>
          <w:trHeight w:val="765"/>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r>
      <w:tr w:rsidR="0097682E" w:rsidRPr="0097682E" w:rsidTr="00CE0478">
        <w:trPr>
          <w:trHeight w:val="765"/>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Единиц</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3</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510"/>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Создание новых сельскохозяйственных потребительских кооперативов</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Единиц</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945"/>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Доля действующих сельскохозяйственных потребительских кооперативов из числа зарегистрированных на территории муниципального района</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100</w:t>
            </w:r>
          </w:p>
        </w:tc>
      </w:tr>
      <w:tr w:rsidR="0097682E" w:rsidRPr="0097682E" w:rsidTr="00CE0478">
        <w:trPr>
          <w:trHeight w:val="1020"/>
        </w:trPr>
        <w:tc>
          <w:tcPr>
            <w:tcW w:w="5395" w:type="dxa"/>
            <w:shd w:val="clear" w:color="FFFFFF" w:fill="FFFFFF"/>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lastRenderedPageBreak/>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Процентов</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 </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10</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p>
        </w:tc>
      </w:tr>
      <w:tr w:rsidR="0097682E" w:rsidRPr="0097682E" w:rsidTr="00CE0478">
        <w:trPr>
          <w:trHeight w:val="42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масла сливочного</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0,026</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0,026</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0,027</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0,029</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0,032</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0,032</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0,032</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0,032</w:t>
            </w:r>
          </w:p>
        </w:tc>
      </w:tr>
      <w:tr w:rsidR="0097682E" w:rsidRPr="0097682E" w:rsidTr="00CE0478">
        <w:trPr>
          <w:trHeight w:val="510"/>
        </w:trPr>
        <w:tc>
          <w:tcPr>
            <w:tcW w:w="5395" w:type="dxa"/>
            <w:shd w:val="clear" w:color="FFFFFF" w:fill="auto"/>
            <w:vAlign w:val="center"/>
            <w:hideMark/>
          </w:tcPr>
          <w:p w:rsidR="0097682E" w:rsidRPr="0097682E" w:rsidRDefault="0097682E" w:rsidP="0097682E">
            <w:pPr>
              <w:spacing w:after="0" w:line="240" w:lineRule="auto"/>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Производство сыров и сырных продуктов</w:t>
            </w:r>
          </w:p>
        </w:tc>
        <w:tc>
          <w:tcPr>
            <w:tcW w:w="1146" w:type="dxa"/>
            <w:shd w:val="clear" w:color="FFFFFF" w:fill="auto"/>
            <w:vAlign w:val="center"/>
            <w:hideMark/>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Тыс.тонн</w:t>
            </w:r>
          </w:p>
        </w:tc>
        <w:tc>
          <w:tcPr>
            <w:tcW w:w="1058"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0,011</w:t>
            </w:r>
          </w:p>
        </w:tc>
        <w:tc>
          <w:tcPr>
            <w:tcW w:w="926"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0,009</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0,009</w:t>
            </w:r>
          </w:p>
        </w:tc>
        <w:tc>
          <w:tcPr>
            <w:tcW w:w="1134" w:type="dxa"/>
            <w:shd w:val="clear" w:color="auto" w:fill="auto"/>
            <w:noWrap/>
            <w:vAlign w:val="center"/>
            <w:hideMark/>
          </w:tcPr>
          <w:p w:rsidR="0097682E" w:rsidRPr="0097682E" w:rsidRDefault="0097682E" w:rsidP="0097682E">
            <w:pPr>
              <w:spacing w:after="0" w:line="240" w:lineRule="auto"/>
              <w:jc w:val="right"/>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0,010</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0,011</w:t>
            </w:r>
          </w:p>
        </w:tc>
        <w:tc>
          <w:tcPr>
            <w:tcW w:w="1028"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0,011</w:t>
            </w:r>
          </w:p>
        </w:tc>
        <w:tc>
          <w:tcPr>
            <w:tcW w:w="1240" w:type="dxa"/>
            <w:vAlign w:val="center"/>
          </w:tcPr>
          <w:p w:rsidR="0097682E" w:rsidRPr="0097682E" w:rsidRDefault="0097682E" w:rsidP="0097682E">
            <w:pPr>
              <w:spacing w:after="0" w:line="240" w:lineRule="auto"/>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0,011</w:t>
            </w:r>
          </w:p>
        </w:tc>
        <w:tc>
          <w:tcPr>
            <w:tcW w:w="1240" w:type="dxa"/>
            <w:vAlign w:val="center"/>
          </w:tcPr>
          <w:p w:rsidR="0097682E" w:rsidRPr="0097682E" w:rsidRDefault="0097682E" w:rsidP="0097682E">
            <w:pPr>
              <w:spacing w:after="0" w:line="240" w:lineRule="auto"/>
              <w:ind w:hanging="355"/>
              <w:jc w:val="center"/>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0,011</w:t>
            </w:r>
          </w:p>
        </w:tc>
      </w:tr>
    </w:tbl>
    <w:p w:rsidR="0097682E" w:rsidRPr="0097682E" w:rsidRDefault="0097682E" w:rsidP="0097682E">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p>
    <w:p w:rsidR="0097682E" w:rsidRPr="0097682E" w:rsidRDefault="0097682E" w:rsidP="0097682E">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7) приложение 2 к Программе  изложить в следующей редакции:</w:t>
      </w:r>
    </w:p>
    <w:p w:rsidR="0097682E" w:rsidRPr="0097682E" w:rsidRDefault="0097682E" w:rsidP="0097682E">
      <w:pPr>
        <w:spacing w:after="0" w:line="240" w:lineRule="auto"/>
        <w:rPr>
          <w:rFonts w:ascii="Times New Roman" w:hAnsi="Times New Roman"/>
          <w:sz w:val="20"/>
          <w:szCs w:val="20"/>
          <w:lang w:eastAsia="ru-RU"/>
        </w:rPr>
      </w:pPr>
    </w:p>
    <w:tbl>
      <w:tblPr>
        <w:tblW w:w="5670" w:type="dxa"/>
        <w:tblInd w:w="9464" w:type="dxa"/>
        <w:tblLook w:val="00A0"/>
      </w:tblPr>
      <w:tblGrid>
        <w:gridCol w:w="5670"/>
      </w:tblGrid>
      <w:tr w:rsidR="0097682E" w:rsidRPr="0097682E" w:rsidTr="00CE0478">
        <w:trPr>
          <w:trHeight w:val="1979"/>
        </w:trPr>
        <w:tc>
          <w:tcPr>
            <w:tcW w:w="5670" w:type="dxa"/>
          </w:tcPr>
          <w:p w:rsidR="0097682E" w:rsidRPr="0097682E" w:rsidRDefault="0097682E" w:rsidP="0097682E">
            <w:pPr>
              <w:widowControl w:val="0"/>
              <w:autoSpaceDE w:val="0"/>
              <w:autoSpaceDN w:val="0"/>
              <w:adjustRightInd w:val="0"/>
              <w:spacing w:after="0" w:line="240" w:lineRule="auto"/>
              <w:ind w:right="175"/>
              <w:jc w:val="center"/>
              <w:rPr>
                <w:rFonts w:ascii="Times New Roman" w:eastAsia="Times New Roman" w:hAnsi="Times New Roman"/>
                <w:b/>
                <w:sz w:val="20"/>
                <w:szCs w:val="20"/>
                <w:lang w:eastAsia="ru-RU"/>
              </w:rPr>
            </w:pPr>
          </w:p>
          <w:p w:rsidR="0097682E" w:rsidRPr="0097682E" w:rsidRDefault="0097682E" w:rsidP="0097682E">
            <w:pPr>
              <w:widowControl w:val="0"/>
              <w:autoSpaceDE w:val="0"/>
              <w:autoSpaceDN w:val="0"/>
              <w:adjustRightInd w:val="0"/>
              <w:spacing w:after="0" w:line="240" w:lineRule="auto"/>
              <w:ind w:right="175"/>
              <w:jc w:val="center"/>
              <w:rPr>
                <w:rFonts w:ascii="Times New Roman" w:eastAsia="Times New Roman" w:hAnsi="Times New Roman"/>
                <w:bCs/>
                <w:sz w:val="20"/>
                <w:szCs w:val="20"/>
                <w:lang w:eastAsia="ru-RU"/>
              </w:rPr>
            </w:pPr>
            <w:r w:rsidRPr="0097682E">
              <w:rPr>
                <w:rFonts w:ascii="Times New Roman" w:eastAsia="Times New Roman" w:hAnsi="Times New Roman"/>
                <w:b/>
                <w:sz w:val="20"/>
                <w:szCs w:val="20"/>
                <w:lang w:eastAsia="ru-RU"/>
              </w:rPr>
              <w:t>«Приложение 2</w:t>
            </w:r>
            <w:r w:rsidRPr="0097682E">
              <w:rPr>
                <w:rFonts w:ascii="Times New Roman" w:eastAsia="Times New Roman" w:hAnsi="Times New Roman"/>
                <w:bCs/>
                <w:sz w:val="20"/>
                <w:szCs w:val="20"/>
                <w:lang w:eastAsia="ru-RU"/>
              </w:rPr>
              <w:t xml:space="preserve">                                                                                                                         </w:t>
            </w:r>
          </w:p>
          <w:p w:rsidR="0097682E" w:rsidRPr="0097682E" w:rsidRDefault="0097682E" w:rsidP="0097682E">
            <w:pPr>
              <w:widowControl w:val="0"/>
              <w:autoSpaceDE w:val="0"/>
              <w:autoSpaceDN w:val="0"/>
              <w:adjustRightInd w:val="0"/>
              <w:spacing w:after="0" w:line="240" w:lineRule="auto"/>
              <w:ind w:right="175"/>
              <w:jc w:val="both"/>
              <w:rPr>
                <w:rFonts w:ascii="Times New Roman" w:eastAsia="Times New Roman" w:hAnsi="Times New Roman"/>
                <w:bCs/>
                <w:sz w:val="20"/>
                <w:szCs w:val="20"/>
                <w:lang w:eastAsia="ru-RU"/>
              </w:rPr>
            </w:pPr>
            <w:r w:rsidRPr="0097682E">
              <w:rPr>
                <w:rFonts w:ascii="Times New Roman" w:eastAsia="Times New Roman" w:hAnsi="Times New Roman"/>
                <w:bCs/>
                <w:sz w:val="20"/>
                <w:szCs w:val="20"/>
                <w:lang w:eastAsia="ru-RU"/>
              </w:rPr>
              <w:t xml:space="preserve">к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p w:rsidR="0097682E" w:rsidRPr="0097682E" w:rsidRDefault="0097682E" w:rsidP="0097682E">
            <w:pPr>
              <w:spacing w:after="0" w:line="240" w:lineRule="auto"/>
              <w:ind w:right="742"/>
              <w:jc w:val="center"/>
              <w:rPr>
                <w:rFonts w:ascii="Times New Roman" w:hAnsi="Times New Roman"/>
                <w:sz w:val="20"/>
                <w:szCs w:val="20"/>
              </w:rPr>
            </w:pPr>
          </w:p>
        </w:tc>
      </w:tr>
    </w:tbl>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Перечень</w:t>
      </w:r>
    </w:p>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 xml:space="preserve">мероприятий муниципальной программы развития сельского хозяйства и регулирование рынков сельскохозяйственной продукции, сырья и продовольствия Ельниковского муниципального района Республики Мордовия </w:t>
      </w:r>
    </w:p>
    <w:tbl>
      <w:tblPr>
        <w:tblW w:w="15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2"/>
        <w:gridCol w:w="824"/>
        <w:gridCol w:w="169"/>
        <w:gridCol w:w="3305"/>
        <w:gridCol w:w="2066"/>
        <w:gridCol w:w="1581"/>
        <w:gridCol w:w="419"/>
        <w:gridCol w:w="992"/>
        <w:gridCol w:w="1104"/>
        <w:gridCol w:w="1447"/>
        <w:gridCol w:w="1985"/>
        <w:gridCol w:w="148"/>
        <w:gridCol w:w="567"/>
      </w:tblGrid>
      <w:tr w:rsidR="0097682E" w:rsidRPr="0097682E" w:rsidTr="00842538">
        <w:trPr>
          <w:trHeight w:val="2214"/>
        </w:trPr>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bookmarkStart w:id="41" w:name="RANGE!A1:K53"/>
            <w:bookmarkEnd w:id="41"/>
            <w:r w:rsidRPr="0097682E">
              <w:rPr>
                <w:rFonts w:ascii="Times New Roman" w:hAnsi="Times New Roman"/>
                <w:sz w:val="20"/>
                <w:szCs w:val="20"/>
              </w:rPr>
              <w:t>Наименование муниципального района</w:t>
            </w:r>
          </w:p>
        </w:tc>
        <w:tc>
          <w:tcPr>
            <w:tcW w:w="993" w:type="dxa"/>
            <w:gridSpan w:val="2"/>
            <w:vMerge w:val="restart"/>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Приоритетность мероприятия</w:t>
            </w:r>
          </w:p>
        </w:tc>
        <w:tc>
          <w:tcPr>
            <w:tcW w:w="3305" w:type="dxa"/>
            <w:vMerge w:val="restart"/>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Наименование мероприятия (объекта) его основные параметры</w:t>
            </w:r>
          </w:p>
        </w:tc>
        <w:tc>
          <w:tcPr>
            <w:tcW w:w="2066" w:type="dxa"/>
            <w:vMerge w:val="restart"/>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Стоимость объекта (объем финансирования), тыс. руб.</w:t>
            </w:r>
          </w:p>
        </w:tc>
        <w:tc>
          <w:tcPr>
            <w:tcW w:w="5543" w:type="dxa"/>
            <w:gridSpan w:val="5"/>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в том числе по источникам финансирования</w:t>
            </w:r>
          </w:p>
        </w:tc>
        <w:tc>
          <w:tcPr>
            <w:tcW w:w="2133" w:type="dxa"/>
            <w:gridSpan w:val="2"/>
            <w:vMerge w:val="restart"/>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Наименование   муниципальной программы, в рамках которой планируется софинансирование мероприятий (при условии, если мероприятие софинансируется из республиканского бюджета)</w:t>
            </w:r>
          </w:p>
        </w:tc>
        <w:tc>
          <w:tcPr>
            <w:tcW w:w="567" w:type="dxa"/>
            <w:tcBorders>
              <w:top w:val="nil"/>
              <w:bottom w:val="nil"/>
              <w:right w:val="nil"/>
            </w:tcBorders>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842538">
        <w:trPr>
          <w:trHeight w:val="703"/>
        </w:trPr>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Merge/>
          </w:tcPr>
          <w:p w:rsidR="0097682E" w:rsidRPr="0097682E" w:rsidRDefault="0097682E" w:rsidP="0097682E">
            <w:pPr>
              <w:spacing w:after="0" w:line="240" w:lineRule="auto"/>
              <w:jc w:val="center"/>
              <w:rPr>
                <w:rFonts w:ascii="Times New Roman" w:hAnsi="Times New Roman"/>
                <w:sz w:val="20"/>
                <w:szCs w:val="20"/>
              </w:rPr>
            </w:pPr>
          </w:p>
        </w:tc>
        <w:tc>
          <w:tcPr>
            <w:tcW w:w="3305" w:type="dxa"/>
            <w:vMerge/>
          </w:tcPr>
          <w:p w:rsidR="0097682E" w:rsidRPr="0097682E" w:rsidRDefault="0097682E" w:rsidP="0097682E">
            <w:pPr>
              <w:spacing w:after="0" w:line="240" w:lineRule="auto"/>
              <w:jc w:val="center"/>
              <w:rPr>
                <w:rFonts w:ascii="Times New Roman" w:hAnsi="Times New Roman"/>
                <w:sz w:val="20"/>
                <w:szCs w:val="20"/>
              </w:rPr>
            </w:pPr>
          </w:p>
        </w:tc>
        <w:tc>
          <w:tcPr>
            <w:tcW w:w="2066" w:type="dxa"/>
            <w:vMerge/>
          </w:tcPr>
          <w:p w:rsidR="0097682E" w:rsidRPr="0097682E" w:rsidRDefault="0097682E" w:rsidP="0097682E">
            <w:pPr>
              <w:spacing w:after="0" w:line="240" w:lineRule="auto"/>
              <w:jc w:val="center"/>
              <w:rPr>
                <w:rFonts w:ascii="Times New Roman" w:hAnsi="Times New Roman"/>
                <w:sz w:val="20"/>
                <w:szCs w:val="20"/>
              </w:rPr>
            </w:pPr>
          </w:p>
        </w:tc>
        <w:tc>
          <w:tcPr>
            <w:tcW w:w="1581" w:type="dxa"/>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федеральный бюджет</w:t>
            </w:r>
          </w:p>
        </w:tc>
        <w:tc>
          <w:tcPr>
            <w:tcW w:w="1411" w:type="dxa"/>
            <w:gridSpan w:val="2"/>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республиканский бюджет</w:t>
            </w:r>
          </w:p>
        </w:tc>
        <w:tc>
          <w:tcPr>
            <w:tcW w:w="1104" w:type="dxa"/>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местный бюджет</w:t>
            </w:r>
          </w:p>
        </w:tc>
        <w:tc>
          <w:tcPr>
            <w:tcW w:w="1447" w:type="dxa"/>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прочие источники</w:t>
            </w:r>
          </w:p>
        </w:tc>
        <w:tc>
          <w:tcPr>
            <w:tcW w:w="2133" w:type="dxa"/>
            <w:gridSpan w:val="2"/>
            <w:vMerge/>
          </w:tcPr>
          <w:p w:rsidR="0097682E" w:rsidRPr="0097682E" w:rsidRDefault="0097682E" w:rsidP="0097682E">
            <w:pPr>
              <w:spacing w:after="0" w:line="240" w:lineRule="auto"/>
              <w:jc w:val="center"/>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CE0478">
        <w:tc>
          <w:tcPr>
            <w:tcW w:w="15282" w:type="dxa"/>
            <w:gridSpan w:val="12"/>
          </w:tcPr>
          <w:p w:rsidR="0097682E" w:rsidRPr="0097682E" w:rsidRDefault="0097682E" w:rsidP="00842538">
            <w:pPr>
              <w:spacing w:after="0" w:line="240" w:lineRule="auto"/>
              <w:jc w:val="center"/>
              <w:rPr>
                <w:rFonts w:ascii="Times New Roman" w:hAnsi="Times New Roman"/>
                <w:sz w:val="20"/>
                <w:szCs w:val="20"/>
              </w:rPr>
            </w:pPr>
            <w:r w:rsidRPr="0097682E">
              <w:rPr>
                <w:rFonts w:ascii="Times New Roman" w:hAnsi="Times New Roman"/>
                <w:b/>
                <w:bCs/>
                <w:sz w:val="20"/>
                <w:szCs w:val="20"/>
              </w:rPr>
              <w:t>202</w:t>
            </w:r>
            <w:r w:rsidRPr="0097682E">
              <w:rPr>
                <w:rFonts w:ascii="Times New Roman" w:hAnsi="Times New Roman"/>
                <w:b/>
                <w:bCs/>
                <w:sz w:val="20"/>
                <w:szCs w:val="20"/>
                <w:lang w:val="en-US"/>
              </w:rPr>
              <w:t>5</w:t>
            </w:r>
            <w:r w:rsidRPr="0097682E">
              <w:rPr>
                <w:rFonts w:ascii="Times New Roman" w:hAnsi="Times New Roman"/>
                <w:b/>
                <w:bCs/>
                <w:sz w:val="20"/>
                <w:szCs w:val="20"/>
              </w:rPr>
              <w:t xml:space="preserve"> год</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b/>
                <w:bCs/>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Участие в программе «Развитие </w:t>
            </w:r>
            <w:r w:rsidRPr="0097682E">
              <w:rPr>
                <w:rFonts w:ascii="Times New Roman" w:hAnsi="Times New Roman"/>
                <w:sz w:val="20"/>
                <w:szCs w:val="20"/>
              </w:rPr>
              <w:lastRenderedPageBreak/>
              <w:t>семейных ферм на базе  крестьянского (фермерского) хозяйства в Республике Мордовия</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val="restart"/>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 xml:space="preserve">Муниципальная </w:t>
            </w:r>
            <w:r w:rsidRPr="0097682E">
              <w:rPr>
                <w:rFonts w:ascii="Times New Roman" w:hAnsi="Times New Roman"/>
                <w:sz w:val="20"/>
                <w:szCs w:val="20"/>
              </w:rPr>
              <w:lastRenderedPageBreak/>
              <w:t xml:space="preserve">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элитных семян (под урожай 2025 г.)                      (60 тонн)</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lang w:val="en-US"/>
              </w:rPr>
              <w:t>1845</w:t>
            </w:r>
            <w:r w:rsidRPr="0097682E">
              <w:rPr>
                <w:rFonts w:ascii="Times New Roman" w:hAnsi="Times New Roman"/>
                <w:sz w:val="20"/>
                <w:szCs w:val="20"/>
              </w:rPr>
              <w:t>,</w:t>
            </w:r>
            <w:r w:rsidRPr="0097682E">
              <w:rPr>
                <w:rFonts w:ascii="Times New Roman" w:hAnsi="Times New Roman"/>
                <w:sz w:val="20"/>
                <w:szCs w:val="20"/>
                <w:lang w:val="en-US"/>
              </w:rPr>
              <w:t>00</w:t>
            </w: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1845,000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rPr>
          <w:trHeight w:val="367"/>
        </w:trPr>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техники (1 ед.)</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7000,000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7000,000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b/>
                <w:bCs/>
                <w:sz w:val="20"/>
                <w:szCs w:val="20"/>
              </w:rPr>
            </w:pPr>
            <w:r w:rsidRPr="0097682E">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125,700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0,0</w:t>
            </w: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125,700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1447" w:type="dxa"/>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 представление компенсационной выплаты молодым специалистам, (1 чел.)</w:t>
            </w:r>
          </w:p>
        </w:tc>
        <w:tc>
          <w:tcPr>
            <w:tcW w:w="2066" w:type="dxa"/>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lang w:val="en-US"/>
              </w:rPr>
              <w:t>72,7</w:t>
            </w:r>
            <w:r w:rsidRPr="0097682E">
              <w:rPr>
                <w:rFonts w:ascii="Times New Roman" w:hAnsi="Times New Roman"/>
                <w:sz w:val="20"/>
                <w:szCs w:val="20"/>
              </w:rPr>
              <w:t>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72,700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ежемесячной денежной выплаты молодым специалистам, (1 чел.).</w:t>
            </w:r>
          </w:p>
        </w:tc>
        <w:tc>
          <w:tcPr>
            <w:tcW w:w="2066" w:type="dxa"/>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40,600</w:t>
            </w:r>
          </w:p>
          <w:p w:rsidR="0097682E" w:rsidRPr="0097682E" w:rsidRDefault="0097682E" w:rsidP="0097682E">
            <w:pPr>
              <w:spacing w:after="0" w:line="240" w:lineRule="auto"/>
              <w:rPr>
                <w:rFonts w:ascii="Times New Roman" w:hAnsi="Times New Roman"/>
                <w:sz w:val="20"/>
                <w:szCs w:val="20"/>
                <w:lang w:val="en-US"/>
              </w:rPr>
            </w:pP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40,600</w:t>
            </w:r>
          </w:p>
          <w:p w:rsidR="0097682E" w:rsidRPr="0097682E" w:rsidRDefault="0097682E" w:rsidP="0097682E">
            <w:pPr>
              <w:spacing w:after="0" w:line="240" w:lineRule="auto"/>
              <w:jc w:val="center"/>
              <w:rPr>
                <w:rFonts w:ascii="Times New Roman" w:hAnsi="Times New Roman"/>
                <w:sz w:val="20"/>
                <w:szCs w:val="20"/>
                <w:lang w:val="en-US"/>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lang w:val="en-US"/>
              </w:rPr>
            </w:pPr>
            <w:r w:rsidRPr="0097682E">
              <w:rPr>
                <w:rFonts w:ascii="Times New Roman" w:hAnsi="Times New Roman"/>
                <w:sz w:val="20"/>
                <w:szCs w:val="20"/>
              </w:rPr>
              <w:t>предоставление стипендии студентам, (</w:t>
            </w:r>
            <w:r w:rsidRPr="0097682E">
              <w:rPr>
                <w:rFonts w:ascii="Times New Roman" w:hAnsi="Times New Roman"/>
                <w:sz w:val="20"/>
                <w:szCs w:val="20"/>
                <w:lang w:val="en-US"/>
              </w:rPr>
              <w:t>1</w:t>
            </w:r>
            <w:r w:rsidRPr="0097682E">
              <w:rPr>
                <w:rFonts w:ascii="Times New Roman" w:hAnsi="Times New Roman"/>
                <w:sz w:val="20"/>
                <w:szCs w:val="20"/>
              </w:rPr>
              <w:t xml:space="preserve"> чел.).</w:t>
            </w:r>
          </w:p>
          <w:p w:rsidR="0097682E" w:rsidRPr="0097682E" w:rsidRDefault="0097682E" w:rsidP="0097682E">
            <w:pPr>
              <w:spacing w:after="0" w:line="240" w:lineRule="auto"/>
              <w:jc w:val="both"/>
              <w:rPr>
                <w:rFonts w:ascii="Times New Roman" w:hAnsi="Times New Roman"/>
                <w:sz w:val="20"/>
                <w:szCs w:val="20"/>
                <w:lang w:val="en-US"/>
              </w:rPr>
            </w:pPr>
          </w:p>
        </w:tc>
        <w:tc>
          <w:tcPr>
            <w:tcW w:w="2066" w:type="dxa"/>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12,400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12,400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Осуществление деятельности по обращению с животными без владельцев</w:t>
            </w:r>
          </w:p>
        </w:tc>
        <w:tc>
          <w:tcPr>
            <w:tcW w:w="2066" w:type="dxa"/>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541,000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5540" w:type="dxa"/>
            <w:gridSpan w:val="4"/>
          </w:tcPr>
          <w:p w:rsidR="0097682E" w:rsidRPr="0097682E" w:rsidRDefault="0097682E" w:rsidP="00842538">
            <w:pPr>
              <w:spacing w:after="0" w:line="240" w:lineRule="auto"/>
              <w:jc w:val="both"/>
              <w:rPr>
                <w:rFonts w:ascii="Times New Roman" w:hAnsi="Times New Roman"/>
                <w:b/>
                <w:bCs/>
                <w:sz w:val="20"/>
                <w:szCs w:val="20"/>
              </w:rPr>
            </w:pPr>
            <w:r w:rsidRPr="0097682E">
              <w:rPr>
                <w:rFonts w:ascii="Times New Roman" w:hAnsi="Times New Roman"/>
                <w:b/>
                <w:bCs/>
                <w:sz w:val="20"/>
                <w:szCs w:val="20"/>
              </w:rPr>
              <w:t>Итого общий объем финансирования мероприятий за 2025 год</w:t>
            </w:r>
          </w:p>
        </w:tc>
        <w:tc>
          <w:tcPr>
            <w:tcW w:w="2066" w:type="dxa"/>
            <w:vAlign w:val="center"/>
          </w:tcPr>
          <w:p w:rsidR="0097682E" w:rsidRPr="0097682E" w:rsidRDefault="0097682E" w:rsidP="0097682E">
            <w:pPr>
              <w:spacing w:after="0" w:line="240" w:lineRule="auto"/>
              <w:jc w:val="both"/>
              <w:rPr>
                <w:rFonts w:ascii="Times New Roman" w:hAnsi="Times New Roman"/>
                <w:b/>
                <w:sz w:val="20"/>
                <w:szCs w:val="20"/>
              </w:rPr>
            </w:pPr>
            <w:r w:rsidRPr="0097682E">
              <w:rPr>
                <w:rFonts w:ascii="Times New Roman" w:hAnsi="Times New Roman"/>
                <w:b/>
                <w:sz w:val="20"/>
                <w:szCs w:val="20"/>
              </w:rPr>
              <w:t>9511,700</w:t>
            </w:r>
          </w:p>
        </w:tc>
        <w:tc>
          <w:tcPr>
            <w:tcW w:w="1581" w:type="dxa"/>
            <w:vAlign w:val="center"/>
          </w:tcPr>
          <w:p w:rsidR="0097682E" w:rsidRPr="0097682E" w:rsidRDefault="0097682E" w:rsidP="0097682E">
            <w:pPr>
              <w:spacing w:after="0" w:line="240" w:lineRule="auto"/>
              <w:jc w:val="both"/>
              <w:rPr>
                <w:rFonts w:ascii="Times New Roman" w:hAnsi="Times New Roman"/>
                <w:b/>
                <w:sz w:val="20"/>
                <w:szCs w:val="20"/>
              </w:rPr>
            </w:pPr>
            <w:r w:rsidRPr="0097682E">
              <w:rPr>
                <w:rFonts w:ascii="Times New Roman" w:hAnsi="Times New Roman"/>
                <w:b/>
                <w:sz w:val="20"/>
                <w:szCs w:val="20"/>
              </w:rPr>
              <w:t>0,000</w:t>
            </w:r>
          </w:p>
        </w:tc>
        <w:tc>
          <w:tcPr>
            <w:tcW w:w="1411" w:type="dxa"/>
            <w:gridSpan w:val="2"/>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666,700</w:t>
            </w:r>
          </w:p>
        </w:tc>
        <w:tc>
          <w:tcPr>
            <w:tcW w:w="1104"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0,000</w:t>
            </w:r>
          </w:p>
        </w:tc>
        <w:tc>
          <w:tcPr>
            <w:tcW w:w="1447"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8845,000</w:t>
            </w:r>
          </w:p>
        </w:tc>
        <w:tc>
          <w:tcPr>
            <w:tcW w:w="2133" w:type="dxa"/>
            <w:gridSpan w:val="2"/>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rPr>
          <w:trHeight w:val="703"/>
        </w:trPr>
        <w:tc>
          <w:tcPr>
            <w:tcW w:w="15282" w:type="dxa"/>
            <w:gridSpan w:val="12"/>
          </w:tcPr>
          <w:p w:rsidR="0097682E" w:rsidRPr="0097682E" w:rsidRDefault="0097682E" w:rsidP="00842538">
            <w:pPr>
              <w:spacing w:after="0" w:line="240" w:lineRule="auto"/>
              <w:jc w:val="center"/>
              <w:rPr>
                <w:rFonts w:ascii="Times New Roman" w:hAnsi="Times New Roman"/>
                <w:sz w:val="20"/>
                <w:szCs w:val="20"/>
              </w:rPr>
            </w:pPr>
            <w:r w:rsidRPr="0097682E">
              <w:rPr>
                <w:rFonts w:ascii="Times New Roman" w:hAnsi="Times New Roman"/>
                <w:b/>
                <w:bCs/>
                <w:sz w:val="20"/>
                <w:szCs w:val="20"/>
              </w:rPr>
              <w:t>2026 год</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b/>
                <w:bCs/>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Участие в программе «Развитие </w:t>
            </w:r>
            <w:r w:rsidRPr="0097682E">
              <w:rPr>
                <w:rFonts w:ascii="Times New Roman" w:hAnsi="Times New Roman"/>
                <w:sz w:val="20"/>
                <w:szCs w:val="20"/>
              </w:rPr>
              <w:lastRenderedPageBreak/>
              <w:t>семейных ферм на базе  крестьянского (фермерского) хозяйства в Республике Мордовия</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lastRenderedPageBreak/>
              <w:t>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val="restart"/>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 xml:space="preserve">Муниципальная </w:t>
            </w:r>
            <w:r w:rsidRPr="0097682E">
              <w:rPr>
                <w:rFonts w:ascii="Times New Roman" w:hAnsi="Times New Roman"/>
                <w:sz w:val="20"/>
                <w:szCs w:val="20"/>
              </w:rPr>
              <w:lastRenderedPageBreak/>
              <w:t xml:space="preserve">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rPr>
          <w:trHeight w:val="980"/>
        </w:trPr>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элитных семян (под урожай 2026 г.)                      (65 тонн)</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1600,0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1600,0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rPr>
          <w:trHeight w:val="555"/>
        </w:trPr>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техники (0 ед.)</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b/>
                <w:bCs/>
                <w:sz w:val="20"/>
                <w:szCs w:val="20"/>
              </w:rPr>
            </w:pPr>
            <w:r w:rsidRPr="0097682E">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p w:rsidR="0097682E" w:rsidRPr="0097682E" w:rsidRDefault="0097682E" w:rsidP="0097682E">
            <w:pPr>
              <w:spacing w:after="0" w:line="240" w:lineRule="auto"/>
              <w:jc w:val="both"/>
              <w:rPr>
                <w:rFonts w:ascii="Times New Roman" w:hAnsi="Times New Roman"/>
                <w:b/>
                <w:bCs/>
                <w:sz w:val="20"/>
                <w:szCs w:val="20"/>
              </w:rPr>
            </w:pP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258,700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0,0</w:t>
            </w: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258,700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 представление компенсационной выплаты молодым специалистам, (2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72,000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72,000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ежемесячной денежной выплаты молодым специалистам, (2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137,400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137,400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842538">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стипендии студентам, (2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49,300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49,300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Осуществление деятельности по обращению с животными без владельцев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541,000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541,000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5540" w:type="dxa"/>
            <w:gridSpan w:val="4"/>
          </w:tcPr>
          <w:p w:rsidR="0097682E" w:rsidRPr="0097682E" w:rsidRDefault="0097682E" w:rsidP="00842538">
            <w:pPr>
              <w:spacing w:after="0" w:line="240" w:lineRule="auto"/>
              <w:jc w:val="both"/>
              <w:rPr>
                <w:rFonts w:ascii="Times New Roman" w:hAnsi="Times New Roman"/>
                <w:b/>
                <w:bCs/>
                <w:sz w:val="20"/>
                <w:szCs w:val="20"/>
              </w:rPr>
            </w:pPr>
            <w:r w:rsidRPr="0097682E">
              <w:rPr>
                <w:rFonts w:ascii="Times New Roman" w:hAnsi="Times New Roman"/>
                <w:b/>
                <w:bCs/>
                <w:sz w:val="20"/>
                <w:szCs w:val="20"/>
              </w:rPr>
              <w:t>Итого  общий объем финансирования мероприятий за 2026 год</w:t>
            </w:r>
          </w:p>
        </w:tc>
        <w:tc>
          <w:tcPr>
            <w:tcW w:w="2066" w:type="dxa"/>
            <w:vAlign w:val="center"/>
          </w:tcPr>
          <w:p w:rsidR="0097682E" w:rsidRPr="0097682E" w:rsidRDefault="0097682E" w:rsidP="0097682E">
            <w:pPr>
              <w:spacing w:after="0" w:line="240" w:lineRule="auto"/>
              <w:jc w:val="both"/>
              <w:rPr>
                <w:rFonts w:ascii="Times New Roman" w:hAnsi="Times New Roman"/>
                <w:b/>
                <w:sz w:val="20"/>
                <w:szCs w:val="20"/>
              </w:rPr>
            </w:pPr>
            <w:r w:rsidRPr="0097682E">
              <w:rPr>
                <w:rFonts w:ascii="Times New Roman" w:hAnsi="Times New Roman"/>
                <w:b/>
                <w:sz w:val="20"/>
                <w:szCs w:val="20"/>
              </w:rPr>
              <w:t>2399,700</w:t>
            </w:r>
          </w:p>
        </w:tc>
        <w:tc>
          <w:tcPr>
            <w:tcW w:w="1581" w:type="dxa"/>
            <w:vAlign w:val="center"/>
          </w:tcPr>
          <w:p w:rsidR="0097682E" w:rsidRPr="0097682E" w:rsidRDefault="0097682E" w:rsidP="0097682E">
            <w:pPr>
              <w:spacing w:after="0" w:line="240" w:lineRule="auto"/>
              <w:jc w:val="both"/>
              <w:rPr>
                <w:rFonts w:ascii="Times New Roman" w:hAnsi="Times New Roman"/>
                <w:b/>
                <w:sz w:val="20"/>
                <w:szCs w:val="20"/>
              </w:rPr>
            </w:pPr>
          </w:p>
        </w:tc>
        <w:tc>
          <w:tcPr>
            <w:tcW w:w="1411" w:type="dxa"/>
            <w:gridSpan w:val="2"/>
            <w:vAlign w:val="center"/>
          </w:tcPr>
          <w:p w:rsidR="0097682E" w:rsidRPr="0097682E" w:rsidRDefault="0097682E" w:rsidP="00842538">
            <w:pPr>
              <w:spacing w:after="0" w:line="240" w:lineRule="auto"/>
              <w:jc w:val="center"/>
              <w:rPr>
                <w:rFonts w:ascii="Times New Roman" w:hAnsi="Times New Roman"/>
                <w:b/>
                <w:sz w:val="20"/>
                <w:szCs w:val="20"/>
              </w:rPr>
            </w:pPr>
            <w:r w:rsidRPr="0097682E">
              <w:rPr>
                <w:rFonts w:ascii="Times New Roman" w:hAnsi="Times New Roman"/>
                <w:b/>
                <w:sz w:val="20"/>
                <w:szCs w:val="20"/>
              </w:rPr>
              <w:t>799,700</w:t>
            </w:r>
          </w:p>
        </w:tc>
        <w:tc>
          <w:tcPr>
            <w:tcW w:w="1104" w:type="dxa"/>
            <w:vAlign w:val="center"/>
          </w:tcPr>
          <w:p w:rsidR="0097682E" w:rsidRPr="0097682E" w:rsidRDefault="0097682E" w:rsidP="0097682E">
            <w:pPr>
              <w:spacing w:after="0" w:line="240" w:lineRule="auto"/>
              <w:jc w:val="center"/>
              <w:rPr>
                <w:rFonts w:ascii="Times New Roman" w:hAnsi="Times New Roman"/>
                <w:b/>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1600,000</w:t>
            </w:r>
          </w:p>
        </w:tc>
        <w:tc>
          <w:tcPr>
            <w:tcW w:w="2133" w:type="dxa"/>
            <w:gridSpan w:val="2"/>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5282" w:type="dxa"/>
            <w:gridSpan w:val="12"/>
          </w:tcPr>
          <w:p w:rsidR="0097682E" w:rsidRPr="0097682E" w:rsidRDefault="0097682E" w:rsidP="00842538">
            <w:pPr>
              <w:spacing w:after="0" w:line="240" w:lineRule="auto"/>
              <w:jc w:val="center"/>
              <w:rPr>
                <w:rFonts w:ascii="Times New Roman" w:hAnsi="Times New Roman"/>
                <w:sz w:val="20"/>
                <w:szCs w:val="20"/>
              </w:rPr>
            </w:pPr>
            <w:r w:rsidRPr="0097682E">
              <w:rPr>
                <w:rFonts w:ascii="Times New Roman" w:hAnsi="Times New Roman"/>
                <w:b/>
                <w:bCs/>
                <w:sz w:val="20"/>
                <w:szCs w:val="20"/>
              </w:rPr>
              <w:t>2027 год</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b/>
                <w:bCs/>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Участие в программе «Развитие </w:t>
            </w:r>
            <w:r w:rsidRPr="0097682E">
              <w:rPr>
                <w:rFonts w:ascii="Times New Roman" w:hAnsi="Times New Roman"/>
                <w:sz w:val="20"/>
                <w:szCs w:val="20"/>
              </w:rPr>
              <w:lastRenderedPageBreak/>
              <w:t>семейных ферм на базе  крестьянского (фермерского) хозяйства в Республике Мордовия</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lastRenderedPageBreak/>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val="restart"/>
            <w:vAlign w:val="center"/>
          </w:tcPr>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элитных семян (под урожай 2027г.)                      (60 тонн)</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1845,000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1845,000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rPr>
          <w:trHeight w:val="409"/>
        </w:trPr>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техники (0 ед.)</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b/>
                <w:bCs/>
                <w:sz w:val="20"/>
                <w:szCs w:val="20"/>
              </w:rPr>
            </w:pPr>
            <w:r w:rsidRPr="0097682E">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421,600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0,0</w:t>
            </w: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421,600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 представление компенсационной выплаты молодым специалистам, (3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101,700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101,700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ежемесячной денежной выплаты молодым специалистам, (3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234,000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234,000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стипендии студентам, (3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85,900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85,900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Осуществление деятельности по обращению с животными без владельцев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541,000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541,000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5540" w:type="dxa"/>
            <w:gridSpan w:val="4"/>
          </w:tcPr>
          <w:p w:rsidR="0097682E" w:rsidRPr="0097682E" w:rsidRDefault="0097682E" w:rsidP="00842538">
            <w:pPr>
              <w:spacing w:after="0" w:line="240" w:lineRule="auto"/>
              <w:rPr>
                <w:rFonts w:ascii="Times New Roman" w:hAnsi="Times New Roman"/>
                <w:b/>
                <w:bCs/>
                <w:sz w:val="20"/>
                <w:szCs w:val="20"/>
              </w:rPr>
            </w:pPr>
            <w:r w:rsidRPr="0097682E">
              <w:rPr>
                <w:rFonts w:ascii="Times New Roman" w:hAnsi="Times New Roman"/>
                <w:b/>
                <w:bCs/>
                <w:sz w:val="20"/>
                <w:szCs w:val="20"/>
              </w:rPr>
              <w:t>Итого  общий объем финансирования мероприятий за 2027 год</w:t>
            </w:r>
          </w:p>
        </w:tc>
        <w:tc>
          <w:tcPr>
            <w:tcW w:w="206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2807,600</w:t>
            </w:r>
          </w:p>
        </w:tc>
        <w:tc>
          <w:tcPr>
            <w:tcW w:w="1581" w:type="dxa"/>
            <w:vAlign w:val="center"/>
          </w:tcPr>
          <w:p w:rsidR="0097682E" w:rsidRPr="0097682E" w:rsidRDefault="0097682E" w:rsidP="0097682E">
            <w:pPr>
              <w:spacing w:after="0" w:line="240" w:lineRule="auto"/>
              <w:jc w:val="center"/>
              <w:rPr>
                <w:rFonts w:ascii="Times New Roman" w:hAnsi="Times New Roman"/>
                <w:b/>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962,600</w:t>
            </w:r>
          </w:p>
        </w:tc>
        <w:tc>
          <w:tcPr>
            <w:tcW w:w="1104" w:type="dxa"/>
            <w:vAlign w:val="center"/>
          </w:tcPr>
          <w:p w:rsidR="0097682E" w:rsidRPr="0097682E" w:rsidRDefault="0097682E" w:rsidP="0097682E">
            <w:pPr>
              <w:spacing w:after="0" w:line="240" w:lineRule="auto"/>
              <w:jc w:val="center"/>
              <w:rPr>
                <w:rFonts w:ascii="Times New Roman" w:hAnsi="Times New Roman"/>
                <w:b/>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1845,000</w:t>
            </w:r>
          </w:p>
        </w:tc>
        <w:tc>
          <w:tcPr>
            <w:tcW w:w="2133" w:type="dxa"/>
            <w:gridSpan w:val="2"/>
          </w:tcPr>
          <w:p w:rsidR="0097682E" w:rsidRPr="0097682E" w:rsidRDefault="0097682E" w:rsidP="0097682E">
            <w:pPr>
              <w:spacing w:after="0" w:line="240" w:lineRule="auto"/>
              <w:jc w:val="center"/>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CE0478">
        <w:tc>
          <w:tcPr>
            <w:tcW w:w="15282" w:type="dxa"/>
            <w:gridSpan w:val="12"/>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b/>
                <w:bCs/>
                <w:sz w:val="20"/>
                <w:szCs w:val="20"/>
              </w:rPr>
              <w:t>2028 год</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b/>
                <w:bCs/>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val="restart"/>
            <w:vAlign w:val="center"/>
          </w:tcPr>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p>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 xml:space="preserve">Муниципальная </w:t>
            </w:r>
            <w:r w:rsidRPr="0097682E">
              <w:rPr>
                <w:rFonts w:ascii="Times New Roman" w:hAnsi="Times New Roman"/>
                <w:sz w:val="20"/>
                <w:szCs w:val="20"/>
              </w:rPr>
              <w:lastRenderedPageBreak/>
              <w:t xml:space="preserve">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элитных семян                      (60 тонн)</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1845,000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1845,000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Приобретение техники (2 ед.)</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20000,000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20000,000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vAlign w:val="center"/>
          </w:tcPr>
          <w:p w:rsidR="0097682E" w:rsidRPr="0097682E" w:rsidRDefault="0097682E" w:rsidP="0097682E">
            <w:pPr>
              <w:spacing w:after="0" w:line="240" w:lineRule="auto"/>
              <w:jc w:val="both"/>
              <w:rPr>
                <w:rFonts w:ascii="Times New Roman" w:hAnsi="Times New Roman"/>
                <w:b/>
                <w:bCs/>
                <w:sz w:val="20"/>
                <w:szCs w:val="20"/>
              </w:rPr>
            </w:pPr>
            <w:r w:rsidRPr="0097682E">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421,600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0,0</w:t>
            </w: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421,600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0</w:t>
            </w: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 xml:space="preserve"> представление компенсационной выплаты молодым специалистам, (3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101,700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101,700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val="restart"/>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ежемесячной денежной выплаты молодым специалистам, (3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234,000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234,000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vMerge/>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 </w:t>
            </w: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предоставление стипендии студентам, (3 чел.).</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85,900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85,900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vMerge/>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1242" w:type="dxa"/>
          </w:tcPr>
          <w:p w:rsidR="0097682E" w:rsidRPr="0097682E" w:rsidRDefault="0097682E" w:rsidP="0097682E">
            <w:pPr>
              <w:spacing w:after="0" w:line="240" w:lineRule="auto"/>
              <w:jc w:val="center"/>
              <w:rPr>
                <w:rFonts w:ascii="Times New Roman" w:hAnsi="Times New Roman"/>
                <w:sz w:val="20"/>
                <w:szCs w:val="20"/>
              </w:rPr>
            </w:pPr>
          </w:p>
        </w:tc>
        <w:tc>
          <w:tcPr>
            <w:tcW w:w="993" w:type="dxa"/>
            <w:gridSpan w:val="2"/>
            <w:vAlign w:val="center"/>
          </w:tcPr>
          <w:p w:rsidR="0097682E" w:rsidRPr="0097682E" w:rsidRDefault="0097682E" w:rsidP="0097682E">
            <w:pPr>
              <w:spacing w:after="0" w:line="240" w:lineRule="auto"/>
              <w:rPr>
                <w:rFonts w:ascii="Times New Roman" w:hAnsi="Times New Roman"/>
                <w:sz w:val="20"/>
                <w:szCs w:val="20"/>
              </w:rPr>
            </w:pPr>
          </w:p>
        </w:tc>
        <w:tc>
          <w:tcPr>
            <w:tcW w:w="3305" w:type="dxa"/>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Осуществление деятельности по обращению с животными без владельцев</w:t>
            </w:r>
          </w:p>
        </w:tc>
        <w:tc>
          <w:tcPr>
            <w:tcW w:w="2066" w:type="dxa"/>
            <w:vAlign w:val="center"/>
          </w:tcPr>
          <w:p w:rsidR="0097682E" w:rsidRPr="0097682E" w:rsidRDefault="0097682E" w:rsidP="0097682E">
            <w:pPr>
              <w:spacing w:after="0" w:line="240" w:lineRule="auto"/>
              <w:jc w:val="both"/>
              <w:rPr>
                <w:rFonts w:ascii="Times New Roman" w:hAnsi="Times New Roman"/>
                <w:sz w:val="20"/>
                <w:szCs w:val="20"/>
              </w:rPr>
            </w:pPr>
            <w:r w:rsidRPr="0097682E">
              <w:rPr>
                <w:rFonts w:ascii="Times New Roman" w:hAnsi="Times New Roman"/>
                <w:sz w:val="20"/>
                <w:szCs w:val="20"/>
              </w:rPr>
              <w:t>541,000</w:t>
            </w:r>
          </w:p>
        </w:tc>
        <w:tc>
          <w:tcPr>
            <w:tcW w:w="1581" w:type="dxa"/>
            <w:vAlign w:val="center"/>
          </w:tcPr>
          <w:p w:rsidR="0097682E" w:rsidRPr="0097682E" w:rsidRDefault="0097682E" w:rsidP="0097682E">
            <w:pPr>
              <w:spacing w:after="0" w:line="240" w:lineRule="auto"/>
              <w:jc w:val="both"/>
              <w:rPr>
                <w:rFonts w:ascii="Times New Roman" w:hAnsi="Times New Roman"/>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sz w:val="20"/>
                <w:szCs w:val="20"/>
              </w:rPr>
            </w:pPr>
            <w:r w:rsidRPr="0097682E">
              <w:rPr>
                <w:rFonts w:ascii="Times New Roman" w:hAnsi="Times New Roman"/>
                <w:sz w:val="20"/>
                <w:szCs w:val="20"/>
              </w:rPr>
              <w:t>541,000</w:t>
            </w:r>
          </w:p>
        </w:tc>
        <w:tc>
          <w:tcPr>
            <w:tcW w:w="1104"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sz w:val="20"/>
                <w:szCs w:val="20"/>
              </w:rPr>
            </w:pPr>
          </w:p>
        </w:tc>
        <w:tc>
          <w:tcPr>
            <w:tcW w:w="2133" w:type="dxa"/>
            <w:gridSpan w:val="2"/>
          </w:tcPr>
          <w:p w:rsidR="0097682E" w:rsidRPr="0097682E" w:rsidRDefault="0097682E" w:rsidP="0097682E">
            <w:pPr>
              <w:spacing w:after="0" w:line="240" w:lineRule="auto"/>
              <w:jc w:val="both"/>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both"/>
              <w:rPr>
                <w:rFonts w:ascii="Times New Roman" w:hAnsi="Times New Roman"/>
                <w:sz w:val="20"/>
                <w:szCs w:val="20"/>
              </w:rPr>
            </w:pPr>
          </w:p>
        </w:tc>
      </w:tr>
      <w:tr w:rsidR="0097682E" w:rsidRPr="0097682E" w:rsidTr="00CE0478">
        <w:tc>
          <w:tcPr>
            <w:tcW w:w="5540" w:type="dxa"/>
            <w:gridSpan w:val="4"/>
          </w:tcPr>
          <w:p w:rsidR="0097682E" w:rsidRPr="0097682E" w:rsidRDefault="0097682E" w:rsidP="0097682E">
            <w:pPr>
              <w:spacing w:after="0" w:line="240" w:lineRule="auto"/>
              <w:rPr>
                <w:rFonts w:ascii="Times New Roman" w:hAnsi="Times New Roman"/>
                <w:b/>
                <w:bCs/>
                <w:sz w:val="20"/>
                <w:szCs w:val="20"/>
              </w:rPr>
            </w:pPr>
            <w:r w:rsidRPr="0097682E">
              <w:rPr>
                <w:rFonts w:ascii="Times New Roman" w:hAnsi="Times New Roman"/>
                <w:b/>
                <w:bCs/>
                <w:sz w:val="20"/>
                <w:szCs w:val="20"/>
              </w:rPr>
              <w:t>Итого  общий объем финансирования мероприятий за 2028 год</w:t>
            </w:r>
          </w:p>
        </w:tc>
        <w:tc>
          <w:tcPr>
            <w:tcW w:w="206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22807,600</w:t>
            </w:r>
          </w:p>
        </w:tc>
        <w:tc>
          <w:tcPr>
            <w:tcW w:w="1581" w:type="dxa"/>
            <w:vAlign w:val="center"/>
          </w:tcPr>
          <w:p w:rsidR="0097682E" w:rsidRPr="0097682E" w:rsidRDefault="0097682E" w:rsidP="0097682E">
            <w:pPr>
              <w:spacing w:after="0" w:line="240" w:lineRule="auto"/>
              <w:jc w:val="center"/>
              <w:rPr>
                <w:rFonts w:ascii="Times New Roman" w:hAnsi="Times New Roman"/>
                <w:b/>
                <w:sz w:val="20"/>
                <w:szCs w:val="20"/>
              </w:rPr>
            </w:pPr>
          </w:p>
        </w:tc>
        <w:tc>
          <w:tcPr>
            <w:tcW w:w="1411" w:type="dxa"/>
            <w:gridSpan w:val="2"/>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962,600</w:t>
            </w:r>
          </w:p>
        </w:tc>
        <w:tc>
          <w:tcPr>
            <w:tcW w:w="1104" w:type="dxa"/>
            <w:vAlign w:val="center"/>
          </w:tcPr>
          <w:p w:rsidR="0097682E" w:rsidRPr="0097682E" w:rsidRDefault="0097682E" w:rsidP="0097682E">
            <w:pPr>
              <w:spacing w:after="0" w:line="240" w:lineRule="auto"/>
              <w:jc w:val="center"/>
              <w:rPr>
                <w:rFonts w:ascii="Times New Roman" w:hAnsi="Times New Roman"/>
                <w:b/>
                <w:sz w:val="20"/>
                <w:szCs w:val="20"/>
              </w:rPr>
            </w:pPr>
          </w:p>
        </w:tc>
        <w:tc>
          <w:tcPr>
            <w:tcW w:w="1447"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21845,000</w:t>
            </w:r>
          </w:p>
        </w:tc>
        <w:tc>
          <w:tcPr>
            <w:tcW w:w="2133" w:type="dxa"/>
            <w:gridSpan w:val="2"/>
          </w:tcPr>
          <w:p w:rsidR="0097682E" w:rsidRPr="0097682E" w:rsidRDefault="0097682E" w:rsidP="0097682E">
            <w:pPr>
              <w:spacing w:after="0" w:line="240" w:lineRule="auto"/>
              <w:jc w:val="center"/>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CE0478">
        <w:tc>
          <w:tcPr>
            <w:tcW w:w="5540" w:type="dxa"/>
            <w:gridSpan w:val="4"/>
          </w:tcPr>
          <w:p w:rsidR="0097682E" w:rsidRPr="0097682E" w:rsidRDefault="0097682E" w:rsidP="00842538">
            <w:pPr>
              <w:spacing w:after="0" w:line="240" w:lineRule="auto"/>
              <w:rPr>
                <w:rFonts w:ascii="Times New Roman" w:hAnsi="Times New Roman"/>
                <w:sz w:val="20"/>
                <w:szCs w:val="20"/>
              </w:rPr>
            </w:pPr>
            <w:r w:rsidRPr="0097682E">
              <w:rPr>
                <w:rFonts w:ascii="Times New Roman" w:hAnsi="Times New Roman"/>
                <w:b/>
                <w:bCs/>
                <w:sz w:val="20"/>
                <w:szCs w:val="20"/>
              </w:rPr>
              <w:t>Итого  общий объем финансирования мероприятий за 2025-2028 гг.</w:t>
            </w:r>
          </w:p>
        </w:tc>
        <w:tc>
          <w:tcPr>
            <w:tcW w:w="2066" w:type="dxa"/>
            <w:vAlign w:val="bottom"/>
          </w:tcPr>
          <w:p w:rsidR="0097682E" w:rsidRPr="0097682E" w:rsidRDefault="0097682E" w:rsidP="0097682E">
            <w:pPr>
              <w:spacing w:after="0" w:line="240" w:lineRule="auto"/>
              <w:jc w:val="center"/>
              <w:rPr>
                <w:rFonts w:ascii="Times New Roman" w:hAnsi="Times New Roman"/>
                <w:b/>
                <w:color w:val="000000"/>
                <w:sz w:val="20"/>
                <w:szCs w:val="20"/>
              </w:rPr>
            </w:pPr>
            <w:r w:rsidRPr="0097682E">
              <w:rPr>
                <w:rFonts w:ascii="Times New Roman" w:hAnsi="Times New Roman"/>
                <w:b/>
                <w:color w:val="000000"/>
                <w:sz w:val="20"/>
                <w:szCs w:val="20"/>
              </w:rPr>
              <w:t>37526,600</w:t>
            </w:r>
          </w:p>
        </w:tc>
        <w:tc>
          <w:tcPr>
            <w:tcW w:w="1581" w:type="dxa"/>
            <w:vAlign w:val="bottom"/>
          </w:tcPr>
          <w:p w:rsidR="0097682E" w:rsidRPr="0097682E" w:rsidRDefault="0097682E" w:rsidP="0097682E">
            <w:pPr>
              <w:spacing w:after="0" w:line="240" w:lineRule="auto"/>
              <w:jc w:val="center"/>
              <w:rPr>
                <w:rFonts w:ascii="Times New Roman" w:hAnsi="Times New Roman"/>
                <w:b/>
                <w:color w:val="000000"/>
                <w:sz w:val="20"/>
                <w:szCs w:val="20"/>
              </w:rPr>
            </w:pPr>
            <w:r w:rsidRPr="0097682E">
              <w:rPr>
                <w:rFonts w:ascii="Times New Roman" w:hAnsi="Times New Roman"/>
                <w:b/>
                <w:color w:val="000000"/>
                <w:sz w:val="20"/>
                <w:szCs w:val="20"/>
              </w:rPr>
              <w:t>0,00</w:t>
            </w:r>
          </w:p>
        </w:tc>
        <w:tc>
          <w:tcPr>
            <w:tcW w:w="1411" w:type="dxa"/>
            <w:gridSpan w:val="2"/>
            <w:vAlign w:val="bottom"/>
          </w:tcPr>
          <w:p w:rsidR="0097682E" w:rsidRPr="0097682E" w:rsidRDefault="0097682E" w:rsidP="0097682E">
            <w:pPr>
              <w:spacing w:after="0" w:line="240" w:lineRule="auto"/>
              <w:jc w:val="center"/>
              <w:rPr>
                <w:rFonts w:ascii="Times New Roman" w:hAnsi="Times New Roman"/>
                <w:b/>
                <w:color w:val="000000"/>
                <w:sz w:val="20"/>
                <w:szCs w:val="20"/>
              </w:rPr>
            </w:pPr>
            <w:r w:rsidRPr="0097682E">
              <w:rPr>
                <w:rFonts w:ascii="Times New Roman" w:hAnsi="Times New Roman"/>
                <w:b/>
                <w:color w:val="000000"/>
                <w:sz w:val="20"/>
                <w:szCs w:val="20"/>
              </w:rPr>
              <w:t>3391,600</w:t>
            </w:r>
          </w:p>
        </w:tc>
        <w:tc>
          <w:tcPr>
            <w:tcW w:w="1104" w:type="dxa"/>
            <w:vAlign w:val="bottom"/>
          </w:tcPr>
          <w:p w:rsidR="0097682E" w:rsidRPr="0097682E" w:rsidRDefault="0097682E" w:rsidP="0097682E">
            <w:pPr>
              <w:spacing w:after="0" w:line="240" w:lineRule="auto"/>
              <w:jc w:val="center"/>
              <w:rPr>
                <w:rFonts w:ascii="Times New Roman" w:hAnsi="Times New Roman"/>
                <w:b/>
                <w:color w:val="000000"/>
                <w:sz w:val="20"/>
                <w:szCs w:val="20"/>
              </w:rPr>
            </w:pPr>
            <w:r w:rsidRPr="0097682E">
              <w:rPr>
                <w:rFonts w:ascii="Times New Roman" w:hAnsi="Times New Roman"/>
                <w:b/>
                <w:color w:val="000000"/>
                <w:sz w:val="20"/>
                <w:szCs w:val="20"/>
              </w:rPr>
              <w:t>0,00</w:t>
            </w:r>
          </w:p>
        </w:tc>
        <w:tc>
          <w:tcPr>
            <w:tcW w:w="1447" w:type="dxa"/>
            <w:vAlign w:val="bottom"/>
          </w:tcPr>
          <w:p w:rsidR="0097682E" w:rsidRPr="0097682E" w:rsidRDefault="0097682E" w:rsidP="0097682E">
            <w:pPr>
              <w:spacing w:after="0" w:line="240" w:lineRule="auto"/>
              <w:jc w:val="center"/>
              <w:rPr>
                <w:rFonts w:ascii="Times New Roman" w:hAnsi="Times New Roman"/>
                <w:b/>
                <w:color w:val="000000"/>
                <w:sz w:val="20"/>
                <w:szCs w:val="20"/>
              </w:rPr>
            </w:pPr>
            <w:r w:rsidRPr="0097682E">
              <w:rPr>
                <w:rFonts w:ascii="Times New Roman" w:hAnsi="Times New Roman"/>
                <w:b/>
                <w:color w:val="000000"/>
                <w:sz w:val="20"/>
                <w:szCs w:val="20"/>
              </w:rPr>
              <w:t>34135,000</w:t>
            </w:r>
          </w:p>
        </w:tc>
        <w:tc>
          <w:tcPr>
            <w:tcW w:w="2133" w:type="dxa"/>
            <w:gridSpan w:val="2"/>
          </w:tcPr>
          <w:p w:rsidR="0097682E" w:rsidRPr="0097682E" w:rsidRDefault="0097682E" w:rsidP="0097682E">
            <w:pPr>
              <w:spacing w:after="0" w:line="240" w:lineRule="auto"/>
              <w:jc w:val="center"/>
              <w:rPr>
                <w:rFonts w:ascii="Times New Roman" w:hAnsi="Times New Roman"/>
                <w:sz w:val="20"/>
                <w:szCs w:val="20"/>
              </w:rPr>
            </w:pPr>
          </w:p>
        </w:tc>
        <w:tc>
          <w:tcPr>
            <w:tcW w:w="567" w:type="dxa"/>
            <w:tcBorders>
              <w:top w:val="nil"/>
              <w:bottom w:val="nil"/>
              <w:right w:val="nil"/>
            </w:tcBorders>
          </w:tcPr>
          <w:p w:rsidR="0097682E" w:rsidRPr="0097682E" w:rsidRDefault="0097682E" w:rsidP="0097682E">
            <w:pPr>
              <w:spacing w:after="0" w:line="240" w:lineRule="auto"/>
              <w:rPr>
                <w:rFonts w:ascii="Times New Roman" w:hAnsi="Times New Roman"/>
                <w:sz w:val="20"/>
                <w:szCs w:val="20"/>
              </w:rPr>
            </w:pPr>
          </w:p>
        </w:tc>
      </w:tr>
      <w:tr w:rsidR="0097682E" w:rsidRPr="0097682E" w:rsidTr="00CE0478">
        <w:trPr>
          <w:gridAfter w:val="11"/>
          <w:wAfter w:w="13783" w:type="dxa"/>
        </w:trPr>
        <w:tc>
          <w:tcPr>
            <w:tcW w:w="2066" w:type="dxa"/>
            <w:gridSpan w:val="2"/>
            <w:tcBorders>
              <w:top w:val="nil"/>
              <w:left w:val="nil"/>
              <w:bottom w:val="nil"/>
              <w:right w:val="nil"/>
            </w:tcBorders>
            <w:vAlign w:val="center"/>
          </w:tcPr>
          <w:p w:rsidR="0097682E" w:rsidRPr="0097682E" w:rsidRDefault="0097682E" w:rsidP="0097682E">
            <w:pPr>
              <w:spacing w:after="0" w:line="240" w:lineRule="auto"/>
              <w:jc w:val="both"/>
              <w:rPr>
                <w:rFonts w:ascii="Times New Roman" w:hAnsi="Times New Roman"/>
                <w:b/>
                <w:sz w:val="20"/>
                <w:szCs w:val="20"/>
              </w:rPr>
            </w:pPr>
          </w:p>
        </w:tc>
      </w:tr>
      <w:tr w:rsidR="0097682E" w:rsidRPr="0097682E" w:rsidTr="00CE0478">
        <w:trPr>
          <w:gridAfter w:val="11"/>
          <w:wAfter w:w="13783" w:type="dxa"/>
          <w:trHeight w:val="100"/>
        </w:trPr>
        <w:tc>
          <w:tcPr>
            <w:tcW w:w="2066" w:type="dxa"/>
            <w:gridSpan w:val="2"/>
            <w:tcBorders>
              <w:top w:val="nil"/>
              <w:left w:val="nil"/>
              <w:bottom w:val="nil"/>
              <w:right w:val="nil"/>
            </w:tcBorders>
            <w:vAlign w:val="center"/>
          </w:tcPr>
          <w:p w:rsidR="0097682E" w:rsidRPr="0097682E" w:rsidRDefault="0097682E" w:rsidP="0097682E">
            <w:pPr>
              <w:spacing w:after="0" w:line="240" w:lineRule="auto"/>
              <w:jc w:val="both"/>
              <w:rPr>
                <w:rFonts w:ascii="Times New Roman" w:hAnsi="Times New Roman"/>
                <w:b/>
                <w:sz w:val="20"/>
                <w:szCs w:val="20"/>
              </w:rPr>
            </w:pPr>
          </w:p>
        </w:tc>
      </w:tr>
      <w:tr w:rsidR="0097682E" w:rsidRPr="0097682E" w:rsidTr="00CE0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2"/>
          <w:wBefore w:w="9606" w:type="dxa"/>
          <w:wAfter w:w="715" w:type="dxa"/>
        </w:trPr>
        <w:tc>
          <w:tcPr>
            <w:tcW w:w="5528" w:type="dxa"/>
            <w:gridSpan w:val="4"/>
          </w:tcPr>
          <w:p w:rsidR="0097682E" w:rsidRPr="0097682E" w:rsidRDefault="0097682E" w:rsidP="0097682E">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7682E">
              <w:rPr>
                <w:rFonts w:ascii="Times New Roman" w:eastAsia="Times New Roman" w:hAnsi="Times New Roman"/>
                <w:b/>
                <w:sz w:val="20"/>
                <w:szCs w:val="20"/>
                <w:lang w:eastAsia="ru-RU"/>
              </w:rPr>
              <w:t>Приложение 3</w:t>
            </w:r>
          </w:p>
          <w:p w:rsidR="0097682E" w:rsidRPr="0097682E" w:rsidRDefault="0097682E" w:rsidP="0097682E">
            <w:pPr>
              <w:spacing w:after="0" w:line="240" w:lineRule="auto"/>
              <w:jc w:val="center"/>
              <w:rPr>
                <w:rFonts w:ascii="Times New Roman" w:hAnsi="Times New Roman"/>
                <w:bCs/>
                <w:sz w:val="20"/>
                <w:szCs w:val="20"/>
              </w:rPr>
            </w:pPr>
            <w:r w:rsidRPr="0097682E">
              <w:rPr>
                <w:rFonts w:ascii="Times New Roman" w:hAnsi="Times New Roman"/>
                <w:bCs/>
                <w:sz w:val="20"/>
                <w:szCs w:val="20"/>
              </w:rPr>
              <w:t>к Муниципальной программе развития</w:t>
            </w:r>
          </w:p>
          <w:p w:rsidR="0097682E" w:rsidRPr="0097682E" w:rsidRDefault="0097682E" w:rsidP="0097682E">
            <w:pPr>
              <w:spacing w:after="0" w:line="240" w:lineRule="auto"/>
              <w:jc w:val="center"/>
              <w:rPr>
                <w:rFonts w:ascii="Times New Roman" w:hAnsi="Times New Roman"/>
                <w:bCs/>
                <w:sz w:val="20"/>
                <w:szCs w:val="20"/>
              </w:rPr>
            </w:pPr>
            <w:r w:rsidRPr="0097682E">
              <w:rPr>
                <w:rFonts w:ascii="Times New Roman" w:hAnsi="Times New Roman"/>
                <w:bCs/>
                <w:sz w:val="20"/>
                <w:szCs w:val="20"/>
              </w:rPr>
              <w:t>сельского хозяйства и регулирования рынков</w:t>
            </w:r>
          </w:p>
          <w:p w:rsidR="0097682E" w:rsidRPr="0097682E" w:rsidRDefault="0097682E" w:rsidP="0097682E">
            <w:pPr>
              <w:spacing w:after="0" w:line="240" w:lineRule="auto"/>
              <w:jc w:val="center"/>
              <w:rPr>
                <w:rFonts w:ascii="Times New Roman" w:hAnsi="Times New Roman"/>
                <w:bCs/>
                <w:sz w:val="20"/>
                <w:szCs w:val="20"/>
              </w:rPr>
            </w:pPr>
            <w:r w:rsidRPr="0097682E">
              <w:rPr>
                <w:rFonts w:ascii="Times New Roman" w:hAnsi="Times New Roman"/>
                <w:bCs/>
                <w:sz w:val="20"/>
                <w:szCs w:val="20"/>
              </w:rPr>
              <w:t>сельскохозяйственной продукции, сырья  и</w:t>
            </w:r>
          </w:p>
          <w:p w:rsidR="0097682E" w:rsidRPr="0097682E" w:rsidRDefault="0097682E" w:rsidP="0097682E">
            <w:pPr>
              <w:spacing w:after="0" w:line="240" w:lineRule="auto"/>
              <w:ind w:firstLine="33"/>
              <w:jc w:val="center"/>
              <w:rPr>
                <w:rFonts w:ascii="Times New Roman" w:hAnsi="Times New Roman"/>
                <w:bCs/>
                <w:sz w:val="20"/>
                <w:szCs w:val="20"/>
              </w:rPr>
            </w:pPr>
            <w:r w:rsidRPr="0097682E">
              <w:rPr>
                <w:rFonts w:ascii="Times New Roman" w:hAnsi="Times New Roman"/>
                <w:bCs/>
                <w:sz w:val="20"/>
                <w:szCs w:val="20"/>
              </w:rPr>
              <w:t>продовольствия Ельниковского  муниципального</w:t>
            </w:r>
          </w:p>
          <w:p w:rsidR="0097682E" w:rsidRPr="0097682E" w:rsidRDefault="0097682E" w:rsidP="0097682E">
            <w:pPr>
              <w:spacing w:after="0" w:line="240" w:lineRule="auto"/>
              <w:jc w:val="center"/>
              <w:rPr>
                <w:rFonts w:ascii="Times New Roman" w:hAnsi="Times New Roman"/>
                <w:bCs/>
                <w:sz w:val="20"/>
                <w:szCs w:val="20"/>
              </w:rPr>
            </w:pPr>
            <w:r w:rsidRPr="0097682E">
              <w:rPr>
                <w:rFonts w:ascii="Times New Roman" w:hAnsi="Times New Roman"/>
                <w:bCs/>
                <w:sz w:val="20"/>
                <w:szCs w:val="20"/>
              </w:rPr>
              <w:t xml:space="preserve">района Республики Мордовия </w:t>
            </w:r>
          </w:p>
        </w:tc>
      </w:tr>
    </w:tbl>
    <w:p w:rsidR="0097682E" w:rsidRPr="0097682E" w:rsidRDefault="0097682E" w:rsidP="0097682E">
      <w:pPr>
        <w:spacing w:after="0" w:line="240" w:lineRule="auto"/>
        <w:jc w:val="center"/>
        <w:rPr>
          <w:rFonts w:ascii="Times New Roman" w:hAnsi="Times New Roman"/>
          <w:sz w:val="20"/>
          <w:szCs w:val="20"/>
        </w:rPr>
      </w:pPr>
    </w:p>
    <w:bookmarkEnd w:id="40"/>
    <w:p w:rsidR="0097682E" w:rsidRPr="0097682E" w:rsidRDefault="0097682E" w:rsidP="0097682E">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r w:rsidRPr="0097682E">
        <w:rPr>
          <w:rFonts w:ascii="Times New Roman" w:eastAsia="Times New Roman" w:hAnsi="Times New Roman"/>
          <w:sz w:val="20"/>
          <w:szCs w:val="20"/>
          <w:lang w:eastAsia="ru-RU"/>
        </w:rPr>
        <w:t>8) приложение 3 к Программе  изложить в следующей редакции:</w:t>
      </w:r>
    </w:p>
    <w:tbl>
      <w:tblPr>
        <w:tblW w:w="5528" w:type="dxa"/>
        <w:tblInd w:w="9606" w:type="dxa"/>
        <w:tblLook w:val="00A0"/>
      </w:tblPr>
      <w:tblGrid>
        <w:gridCol w:w="5528"/>
      </w:tblGrid>
      <w:tr w:rsidR="0097682E" w:rsidRPr="0097682E" w:rsidTr="00CE0478">
        <w:tc>
          <w:tcPr>
            <w:tcW w:w="5528" w:type="dxa"/>
          </w:tcPr>
          <w:p w:rsidR="0097682E" w:rsidRPr="0097682E" w:rsidRDefault="0097682E" w:rsidP="0097682E">
            <w:pPr>
              <w:spacing w:after="0" w:line="240" w:lineRule="auto"/>
              <w:jc w:val="center"/>
              <w:rPr>
                <w:rFonts w:ascii="Times New Roman" w:hAnsi="Times New Roman"/>
                <w:bCs/>
                <w:sz w:val="20"/>
                <w:szCs w:val="20"/>
              </w:rPr>
            </w:pPr>
          </w:p>
        </w:tc>
      </w:tr>
    </w:tbl>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Ресурсное обеспечение</w:t>
      </w:r>
      <w:r w:rsidR="00842538">
        <w:rPr>
          <w:rFonts w:ascii="Times New Roman" w:hAnsi="Times New Roman"/>
          <w:b/>
          <w:sz w:val="20"/>
          <w:szCs w:val="20"/>
        </w:rPr>
        <w:t xml:space="preserve"> </w:t>
      </w:r>
      <w:r w:rsidRPr="0097682E">
        <w:rPr>
          <w:rFonts w:ascii="Times New Roman" w:hAnsi="Times New Roman"/>
          <w:b/>
          <w:sz w:val="20"/>
          <w:szCs w:val="20"/>
        </w:rPr>
        <w:t>реализации Муниципальной программы развития сельского хозяйства и регулирования рынков сельскохозяйственной продукции, сырья и продовольствия</w:t>
      </w:r>
      <w:r w:rsidRPr="0097682E">
        <w:rPr>
          <w:rFonts w:ascii="Times New Roman" w:hAnsi="Times New Roman"/>
          <w:bCs/>
          <w:sz w:val="20"/>
          <w:szCs w:val="20"/>
        </w:rPr>
        <w:t xml:space="preserve"> </w:t>
      </w:r>
      <w:r w:rsidRPr="0097682E">
        <w:rPr>
          <w:rFonts w:ascii="Times New Roman" w:hAnsi="Times New Roman"/>
          <w:b/>
          <w:bCs/>
          <w:sz w:val="20"/>
          <w:szCs w:val="20"/>
        </w:rPr>
        <w:t>Ельниковского  муниципального района</w:t>
      </w:r>
      <w:r w:rsidRPr="0097682E">
        <w:rPr>
          <w:rFonts w:ascii="Times New Roman" w:hAnsi="Times New Roman"/>
          <w:b/>
          <w:sz w:val="20"/>
          <w:szCs w:val="20"/>
        </w:rPr>
        <w:t xml:space="preserve"> на Республики Мордовия</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961"/>
        <w:gridCol w:w="23"/>
        <w:gridCol w:w="1383"/>
        <w:gridCol w:w="1406"/>
        <w:gridCol w:w="1406"/>
        <w:gridCol w:w="1406"/>
        <w:gridCol w:w="1406"/>
        <w:gridCol w:w="1406"/>
        <w:gridCol w:w="1406"/>
        <w:gridCol w:w="1379"/>
      </w:tblGrid>
      <w:tr w:rsidR="0097682E" w:rsidRPr="0097682E" w:rsidTr="00CE0478">
        <w:tc>
          <w:tcPr>
            <w:tcW w:w="2235" w:type="dxa"/>
            <w:vMerge w:val="restart"/>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ИФ</w:t>
            </w:r>
          </w:p>
        </w:tc>
        <w:tc>
          <w:tcPr>
            <w:tcW w:w="13182" w:type="dxa"/>
            <w:gridSpan w:val="10"/>
          </w:tcPr>
          <w:p w:rsidR="0097682E" w:rsidRPr="0097682E" w:rsidRDefault="0097682E" w:rsidP="0097682E">
            <w:pPr>
              <w:spacing w:after="0" w:line="240" w:lineRule="auto"/>
              <w:jc w:val="center"/>
              <w:rPr>
                <w:rFonts w:ascii="Times New Roman" w:hAnsi="Times New Roman"/>
                <w:b/>
                <w:sz w:val="20"/>
                <w:szCs w:val="20"/>
                <w:lang w:val="en-US"/>
              </w:rPr>
            </w:pPr>
            <w:r w:rsidRPr="0097682E">
              <w:rPr>
                <w:rFonts w:ascii="Times New Roman" w:hAnsi="Times New Roman"/>
                <w:b/>
                <w:sz w:val="20"/>
                <w:szCs w:val="20"/>
              </w:rPr>
              <w:t>Финансирование, тыс. руб.</w:t>
            </w:r>
          </w:p>
          <w:p w:rsidR="0097682E" w:rsidRPr="0097682E" w:rsidRDefault="0097682E" w:rsidP="0097682E">
            <w:pPr>
              <w:spacing w:after="0" w:line="240" w:lineRule="auto"/>
              <w:jc w:val="center"/>
              <w:rPr>
                <w:rFonts w:ascii="Times New Roman" w:hAnsi="Times New Roman"/>
                <w:b/>
                <w:sz w:val="20"/>
                <w:szCs w:val="20"/>
                <w:lang w:val="en-US"/>
              </w:rPr>
            </w:pPr>
          </w:p>
        </w:tc>
      </w:tr>
      <w:tr w:rsidR="0097682E" w:rsidRPr="0097682E" w:rsidTr="00CE0478">
        <w:tc>
          <w:tcPr>
            <w:tcW w:w="2235" w:type="dxa"/>
            <w:vMerge/>
          </w:tcPr>
          <w:p w:rsidR="0097682E" w:rsidRPr="0097682E" w:rsidRDefault="0097682E" w:rsidP="0097682E">
            <w:pPr>
              <w:spacing w:after="0" w:line="240" w:lineRule="auto"/>
              <w:jc w:val="center"/>
              <w:rPr>
                <w:rFonts w:ascii="Times New Roman" w:hAnsi="Times New Roman"/>
                <w:b/>
                <w:sz w:val="20"/>
                <w:szCs w:val="20"/>
              </w:rPr>
            </w:pPr>
          </w:p>
        </w:tc>
        <w:tc>
          <w:tcPr>
            <w:tcW w:w="1961"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2023</w:t>
            </w:r>
          </w:p>
        </w:tc>
        <w:tc>
          <w:tcPr>
            <w:tcW w:w="1406" w:type="dxa"/>
            <w:gridSpan w:val="2"/>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2024</w:t>
            </w:r>
          </w:p>
        </w:tc>
        <w:tc>
          <w:tcPr>
            <w:tcW w:w="140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2025</w:t>
            </w:r>
          </w:p>
        </w:tc>
        <w:tc>
          <w:tcPr>
            <w:tcW w:w="140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2026</w:t>
            </w:r>
          </w:p>
        </w:tc>
        <w:tc>
          <w:tcPr>
            <w:tcW w:w="140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2027</w:t>
            </w:r>
          </w:p>
        </w:tc>
        <w:tc>
          <w:tcPr>
            <w:tcW w:w="140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2028</w:t>
            </w:r>
          </w:p>
        </w:tc>
        <w:tc>
          <w:tcPr>
            <w:tcW w:w="140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2029</w:t>
            </w:r>
          </w:p>
        </w:tc>
        <w:tc>
          <w:tcPr>
            <w:tcW w:w="1406" w:type="dxa"/>
            <w:vAlign w:val="center"/>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2030</w:t>
            </w:r>
          </w:p>
        </w:tc>
        <w:tc>
          <w:tcPr>
            <w:tcW w:w="1379" w:type="dxa"/>
            <w:vAlign w:val="center"/>
          </w:tcPr>
          <w:p w:rsidR="0097682E" w:rsidRPr="0097682E" w:rsidRDefault="0097682E" w:rsidP="0097682E">
            <w:pPr>
              <w:spacing w:after="0" w:line="240" w:lineRule="auto"/>
              <w:jc w:val="center"/>
              <w:rPr>
                <w:rFonts w:ascii="Times New Roman" w:hAnsi="Times New Roman"/>
                <w:b/>
                <w:sz w:val="20"/>
                <w:szCs w:val="20"/>
                <w:lang w:val="en-US"/>
              </w:rPr>
            </w:pPr>
            <w:r w:rsidRPr="0097682E">
              <w:rPr>
                <w:rFonts w:ascii="Times New Roman" w:hAnsi="Times New Roman"/>
                <w:b/>
                <w:sz w:val="20"/>
                <w:szCs w:val="20"/>
              </w:rPr>
              <w:t>Всего</w:t>
            </w:r>
          </w:p>
          <w:p w:rsidR="0097682E" w:rsidRPr="0097682E" w:rsidRDefault="0097682E" w:rsidP="0097682E">
            <w:pPr>
              <w:spacing w:after="0" w:line="240" w:lineRule="auto"/>
              <w:jc w:val="center"/>
              <w:rPr>
                <w:rFonts w:ascii="Times New Roman" w:hAnsi="Times New Roman"/>
                <w:b/>
                <w:sz w:val="20"/>
                <w:szCs w:val="20"/>
                <w:lang w:val="en-US"/>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62811,121</w:t>
            </w:r>
          </w:p>
        </w:tc>
        <w:tc>
          <w:tcPr>
            <w:tcW w:w="1406" w:type="dxa"/>
            <w:gridSpan w:val="2"/>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5716,497</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9511,700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 xml:space="preserve">2399,700      </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2807,600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22962,600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b/>
                <w:bCs/>
                <w:color w:val="000000"/>
                <w:sz w:val="20"/>
                <w:szCs w:val="20"/>
              </w:rPr>
              <w:t>22962,600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b/>
                <w:bCs/>
                <w:color w:val="000000"/>
                <w:sz w:val="20"/>
                <w:szCs w:val="20"/>
              </w:rPr>
              <w:t>22962,600</w:t>
            </w:r>
          </w:p>
        </w:tc>
        <w:tc>
          <w:tcPr>
            <w:tcW w:w="1379"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152134,418</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p>
        </w:tc>
        <w:tc>
          <w:tcPr>
            <w:tcW w:w="1379" w:type="dxa"/>
          </w:tcPr>
          <w:p w:rsidR="0097682E" w:rsidRPr="0097682E" w:rsidRDefault="0097682E" w:rsidP="0097682E">
            <w:pPr>
              <w:spacing w:after="0" w:line="240" w:lineRule="auto"/>
              <w:jc w:val="center"/>
              <w:rPr>
                <w:rFonts w:ascii="Times New Roman" w:hAnsi="Times New Roman"/>
                <w:b/>
                <w:bCs/>
                <w:color w:val="000000"/>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Республиканский</w:t>
            </w:r>
          </w:p>
          <w:p w:rsidR="0097682E" w:rsidRPr="0097682E" w:rsidRDefault="0097682E" w:rsidP="0097682E">
            <w:pPr>
              <w:spacing w:after="0" w:line="240" w:lineRule="auto"/>
              <w:rPr>
                <w:rFonts w:ascii="Times New Roman" w:hAnsi="Times New Roman"/>
                <w:b/>
                <w:sz w:val="20"/>
                <w:szCs w:val="20"/>
                <w:lang w:val="en-US"/>
              </w:rPr>
            </w:pPr>
            <w:r w:rsidRPr="0097682E">
              <w:rPr>
                <w:rFonts w:ascii="Times New Roman" w:hAnsi="Times New Roman"/>
                <w:b/>
                <w:sz w:val="20"/>
                <w:szCs w:val="20"/>
              </w:rPr>
              <w:t>Бюджет</w:t>
            </w:r>
          </w:p>
          <w:p w:rsidR="0097682E" w:rsidRPr="0097682E" w:rsidRDefault="0097682E" w:rsidP="0097682E">
            <w:pPr>
              <w:spacing w:after="0" w:line="240" w:lineRule="auto"/>
              <w:rPr>
                <w:rFonts w:ascii="Times New Roman" w:hAnsi="Times New Roman"/>
                <w:b/>
                <w:sz w:val="20"/>
                <w:szCs w:val="20"/>
                <w:lang w:val="en-US"/>
              </w:rPr>
            </w:pPr>
          </w:p>
        </w:tc>
        <w:tc>
          <w:tcPr>
            <w:tcW w:w="1961"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9332,537</w:t>
            </w:r>
          </w:p>
        </w:tc>
        <w:tc>
          <w:tcPr>
            <w:tcW w:w="1406" w:type="dxa"/>
            <w:gridSpan w:val="2"/>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285,602</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666,700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799,700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962,600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962,600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962, 600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962,600</w:t>
            </w:r>
          </w:p>
        </w:tc>
        <w:tc>
          <w:tcPr>
            <w:tcW w:w="1379"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14934,939</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gridSpan w:val="2"/>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b/>
                <w:bCs/>
                <w:color w:val="000000"/>
                <w:sz w:val="20"/>
                <w:szCs w:val="20"/>
              </w:rPr>
            </w:pPr>
          </w:p>
        </w:tc>
        <w:tc>
          <w:tcPr>
            <w:tcW w:w="1379" w:type="dxa"/>
            <w:vAlign w:val="center"/>
          </w:tcPr>
          <w:p w:rsidR="0097682E" w:rsidRPr="0097682E" w:rsidRDefault="0097682E" w:rsidP="0097682E">
            <w:pPr>
              <w:spacing w:after="0" w:line="240" w:lineRule="auto"/>
              <w:rPr>
                <w:rFonts w:ascii="Times New Roman" w:hAnsi="Times New Roman"/>
                <w:b/>
                <w:bCs/>
                <w:color w:val="000000"/>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Прочие источники</w:t>
            </w:r>
          </w:p>
        </w:tc>
        <w:tc>
          <w:tcPr>
            <w:tcW w:w="1984" w:type="dxa"/>
            <w:gridSpan w:val="2"/>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53478,584</w:t>
            </w:r>
          </w:p>
        </w:tc>
        <w:tc>
          <w:tcPr>
            <w:tcW w:w="1383"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5430,895</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8845,000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1600,000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1845,000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22000,000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22000,000</w:t>
            </w:r>
          </w:p>
        </w:tc>
        <w:tc>
          <w:tcPr>
            <w:tcW w:w="1406"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22000,00</w:t>
            </w:r>
          </w:p>
        </w:tc>
        <w:tc>
          <w:tcPr>
            <w:tcW w:w="1379" w:type="dxa"/>
          </w:tcPr>
          <w:p w:rsidR="0097682E" w:rsidRPr="0097682E" w:rsidRDefault="0097682E" w:rsidP="0097682E">
            <w:pPr>
              <w:spacing w:after="0" w:line="240" w:lineRule="auto"/>
              <w:jc w:val="center"/>
              <w:rPr>
                <w:rFonts w:ascii="Times New Roman" w:hAnsi="Times New Roman"/>
                <w:b/>
                <w:bCs/>
                <w:color w:val="000000"/>
                <w:sz w:val="20"/>
                <w:szCs w:val="20"/>
              </w:rPr>
            </w:pPr>
            <w:r w:rsidRPr="0097682E">
              <w:rPr>
                <w:rFonts w:ascii="Times New Roman" w:hAnsi="Times New Roman"/>
                <w:b/>
                <w:bCs/>
                <w:color w:val="000000"/>
                <w:sz w:val="20"/>
                <w:szCs w:val="20"/>
              </w:rPr>
              <w:t>137199,479</w:t>
            </w:r>
          </w:p>
        </w:tc>
      </w:tr>
      <w:tr w:rsidR="0097682E" w:rsidRPr="0097682E" w:rsidTr="00CE0478">
        <w:tc>
          <w:tcPr>
            <w:tcW w:w="15417" w:type="dxa"/>
            <w:gridSpan w:val="11"/>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15417" w:type="dxa"/>
            <w:gridSpan w:val="11"/>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b/>
                <w:color w:val="000000"/>
                <w:sz w:val="20"/>
                <w:szCs w:val="20"/>
              </w:rPr>
              <w:t>Подпрограмма</w:t>
            </w:r>
            <w:r w:rsidRPr="0097682E">
              <w:rPr>
                <w:rFonts w:ascii="Times New Roman" w:hAnsi="Times New Roman"/>
                <w:color w:val="000000"/>
                <w:sz w:val="20"/>
                <w:szCs w:val="20"/>
              </w:rPr>
              <w:t xml:space="preserve"> </w:t>
            </w:r>
            <w:r w:rsidRPr="0097682E">
              <w:rPr>
                <w:rFonts w:ascii="Times New Roman" w:hAnsi="Times New Roman"/>
                <w:b/>
                <w:color w:val="000000"/>
                <w:sz w:val="20"/>
                <w:szCs w:val="20"/>
              </w:rPr>
              <w:t>«Развитие отраслей агропромышленного комплекса»</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19258,200</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630,895</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1845,000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1600,000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1845,000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31179,095</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Республиканский</w:t>
            </w:r>
          </w:p>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бюджет</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8814,000</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8814,000</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lang w:val="en-US"/>
              </w:rPr>
            </w:pPr>
            <w:r w:rsidRPr="0097682E">
              <w:rPr>
                <w:rFonts w:ascii="Times New Roman" w:hAnsi="Times New Roman"/>
                <w:b/>
                <w:sz w:val="20"/>
                <w:szCs w:val="20"/>
              </w:rPr>
              <w:t>Прочие источники</w:t>
            </w:r>
          </w:p>
          <w:p w:rsidR="0097682E" w:rsidRPr="0097682E" w:rsidRDefault="0097682E" w:rsidP="0097682E">
            <w:pPr>
              <w:spacing w:after="0" w:line="240" w:lineRule="auto"/>
              <w:rPr>
                <w:rFonts w:ascii="Times New Roman" w:hAnsi="Times New Roman"/>
                <w:b/>
                <w:sz w:val="20"/>
                <w:szCs w:val="20"/>
                <w:lang w:val="en-US"/>
              </w:rPr>
            </w:pP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lang w:val="en-US"/>
              </w:rPr>
              <w:t>10444</w:t>
            </w:r>
            <w:r w:rsidRPr="0097682E">
              <w:rPr>
                <w:rFonts w:ascii="Times New Roman" w:hAnsi="Times New Roman"/>
                <w:color w:val="000000"/>
                <w:sz w:val="20"/>
                <w:szCs w:val="20"/>
              </w:rPr>
              <w:t>,200</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630,895</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1845,000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1600,000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1845,000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22365,095</w:t>
            </w:r>
          </w:p>
        </w:tc>
      </w:tr>
      <w:tr w:rsidR="0097682E" w:rsidRPr="0097682E" w:rsidTr="00CE0478">
        <w:tc>
          <w:tcPr>
            <w:tcW w:w="15417" w:type="dxa"/>
            <w:gridSpan w:val="11"/>
          </w:tcPr>
          <w:p w:rsidR="0097682E" w:rsidRPr="0097682E" w:rsidRDefault="00014C40" w:rsidP="0097682E">
            <w:pPr>
              <w:spacing w:after="0" w:line="240" w:lineRule="auto"/>
              <w:jc w:val="center"/>
              <w:rPr>
                <w:rFonts w:ascii="Times New Roman" w:hAnsi="Times New Roman"/>
                <w:b/>
                <w:sz w:val="20"/>
                <w:szCs w:val="20"/>
              </w:rPr>
            </w:pPr>
            <w:hyperlink w:anchor="sub_4000" w:history="1">
              <w:r w:rsidR="0097682E" w:rsidRPr="0097682E">
                <w:rPr>
                  <w:rFonts w:ascii="Times New Roman" w:hAnsi="Times New Roman"/>
                  <w:b/>
                  <w:bCs/>
                  <w:sz w:val="20"/>
                  <w:szCs w:val="20"/>
                </w:rPr>
                <w:t>Подпрограмма</w:t>
              </w:r>
            </w:hyperlink>
            <w:r w:rsidR="0097682E" w:rsidRPr="0097682E">
              <w:rPr>
                <w:rFonts w:ascii="Times New Roman" w:hAnsi="Times New Roman"/>
                <w:b/>
                <w:sz w:val="20"/>
                <w:szCs w:val="20"/>
              </w:rPr>
              <w:t xml:space="preserve"> "Техническая и технологическая модернизация, инновационное развитие"</w:t>
            </w:r>
          </w:p>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43034,384</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4800,000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7000,000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20000,000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20000,000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114834,384</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tcPr>
          <w:p w:rsidR="0097682E" w:rsidRPr="0097682E" w:rsidRDefault="0097682E" w:rsidP="0097682E">
            <w:pPr>
              <w:spacing w:after="0" w:line="240" w:lineRule="auto"/>
              <w:jc w:val="center"/>
              <w:rPr>
                <w:rFonts w:ascii="Times New Roman" w:hAnsi="Times New Roman"/>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379" w:type="dxa"/>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Республиканский</w:t>
            </w:r>
          </w:p>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бюджет</w:t>
            </w:r>
          </w:p>
        </w:tc>
        <w:tc>
          <w:tcPr>
            <w:tcW w:w="1961" w:type="dxa"/>
          </w:tcPr>
          <w:p w:rsidR="0097682E" w:rsidRPr="0097682E" w:rsidRDefault="0097682E" w:rsidP="0097682E">
            <w:pPr>
              <w:spacing w:after="0" w:line="240" w:lineRule="auto"/>
              <w:jc w:val="center"/>
              <w:rPr>
                <w:rFonts w:ascii="Times New Roman" w:hAnsi="Times New Roman"/>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379" w:type="dxa"/>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tcPr>
          <w:p w:rsidR="0097682E" w:rsidRPr="0097682E" w:rsidRDefault="0097682E" w:rsidP="0097682E">
            <w:pPr>
              <w:spacing w:after="0" w:line="240" w:lineRule="auto"/>
              <w:jc w:val="center"/>
              <w:rPr>
                <w:rFonts w:ascii="Times New Roman" w:hAnsi="Times New Roman"/>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406" w:type="dxa"/>
          </w:tcPr>
          <w:p w:rsidR="0097682E" w:rsidRPr="0097682E" w:rsidRDefault="0097682E" w:rsidP="0097682E">
            <w:pPr>
              <w:spacing w:after="0" w:line="240" w:lineRule="auto"/>
              <w:jc w:val="center"/>
              <w:rPr>
                <w:rFonts w:ascii="Times New Roman" w:hAnsi="Times New Roman"/>
                <w:sz w:val="20"/>
                <w:szCs w:val="20"/>
              </w:rPr>
            </w:pPr>
          </w:p>
        </w:tc>
        <w:tc>
          <w:tcPr>
            <w:tcW w:w="1379" w:type="dxa"/>
          </w:tcPr>
          <w:p w:rsidR="0097682E" w:rsidRPr="0097682E" w:rsidRDefault="0097682E" w:rsidP="0097682E">
            <w:pPr>
              <w:spacing w:after="0" w:line="240" w:lineRule="auto"/>
              <w:jc w:val="center"/>
              <w:rPr>
                <w:rFonts w:ascii="Times New Roman" w:hAnsi="Times New Roman"/>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lang w:val="en-US"/>
              </w:rPr>
            </w:pPr>
            <w:r w:rsidRPr="0097682E">
              <w:rPr>
                <w:rFonts w:ascii="Times New Roman" w:hAnsi="Times New Roman"/>
                <w:b/>
                <w:sz w:val="20"/>
                <w:szCs w:val="20"/>
              </w:rPr>
              <w:t>Прочие источники</w:t>
            </w:r>
          </w:p>
          <w:p w:rsidR="0097682E" w:rsidRPr="0097682E" w:rsidRDefault="0097682E" w:rsidP="0097682E">
            <w:pPr>
              <w:spacing w:after="0" w:line="240" w:lineRule="auto"/>
              <w:rPr>
                <w:rFonts w:ascii="Times New Roman" w:hAnsi="Times New Roman"/>
                <w:b/>
                <w:sz w:val="20"/>
                <w:szCs w:val="20"/>
                <w:lang w:val="en-US"/>
              </w:rPr>
            </w:pP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43034,384</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4800,000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7000,000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20000,000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20000,000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20000,000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114834,384</w:t>
            </w:r>
          </w:p>
        </w:tc>
      </w:tr>
      <w:tr w:rsidR="0097682E" w:rsidRPr="0097682E" w:rsidTr="00CE0478">
        <w:tc>
          <w:tcPr>
            <w:tcW w:w="15417" w:type="dxa"/>
            <w:gridSpan w:val="11"/>
          </w:tcPr>
          <w:p w:rsidR="0097682E" w:rsidRPr="0097682E" w:rsidRDefault="00014C40" w:rsidP="0097682E">
            <w:pPr>
              <w:spacing w:after="0" w:line="240" w:lineRule="auto"/>
              <w:jc w:val="center"/>
              <w:rPr>
                <w:rFonts w:ascii="Times New Roman" w:hAnsi="Times New Roman"/>
                <w:b/>
                <w:sz w:val="20"/>
                <w:szCs w:val="20"/>
              </w:rPr>
            </w:pPr>
            <w:hyperlink w:anchor="sub_900" w:history="1">
              <w:r w:rsidR="0097682E" w:rsidRPr="0097682E">
                <w:rPr>
                  <w:rFonts w:ascii="Times New Roman" w:eastAsia="Times New Roman" w:hAnsi="Times New Roman"/>
                  <w:b/>
                  <w:bCs/>
                  <w:sz w:val="20"/>
                  <w:szCs w:val="20"/>
                </w:rPr>
                <w:t>Подпрограмма</w:t>
              </w:r>
            </w:hyperlink>
            <w:r w:rsidR="0097682E" w:rsidRPr="0097682E">
              <w:rPr>
                <w:rFonts w:ascii="Times New Roman" w:eastAsia="Times New Roman" w:hAnsi="Times New Roman"/>
                <w:b/>
                <w:sz w:val="20"/>
                <w:szCs w:val="20"/>
              </w:rPr>
              <w:t xml:space="preserve"> "Поддержка и развитие кадрового потенциала в АПК"</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12,235</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125,700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258,700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421,600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421,600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421,600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421,600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2083,035</w:t>
            </w:r>
          </w:p>
        </w:tc>
      </w:tr>
      <w:tr w:rsidR="0097682E" w:rsidRPr="0097682E" w:rsidTr="00CE0478">
        <w:trPr>
          <w:trHeight w:val="623"/>
        </w:trPr>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tcPr>
          <w:p w:rsidR="0097682E" w:rsidRPr="0097682E" w:rsidRDefault="0097682E" w:rsidP="00842538">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lastRenderedPageBreak/>
              <w:t>Республиканский</w:t>
            </w:r>
          </w:p>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бюджет</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12,235</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125,700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258,700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421,600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421,600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421,600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color w:val="000000"/>
                <w:sz w:val="20"/>
                <w:szCs w:val="20"/>
              </w:rPr>
              <w:t>421,600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2083,035</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gridSpan w:val="2"/>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rPr>
                <w:rFonts w:ascii="Times New Roman" w:hAnsi="Times New Roman"/>
                <w:color w:val="000000"/>
                <w:sz w:val="20"/>
                <w:szCs w:val="20"/>
              </w:rPr>
            </w:pPr>
          </w:p>
        </w:tc>
        <w:tc>
          <w:tcPr>
            <w:tcW w:w="1379" w:type="dxa"/>
            <w:vAlign w:val="center"/>
          </w:tcPr>
          <w:p w:rsidR="0097682E" w:rsidRPr="0097682E" w:rsidRDefault="0097682E" w:rsidP="0097682E">
            <w:pPr>
              <w:spacing w:after="0" w:line="240" w:lineRule="auto"/>
              <w:rPr>
                <w:rFonts w:ascii="Times New Roman" w:hAnsi="Times New Roman"/>
                <w:color w:val="000000"/>
                <w:sz w:val="20"/>
                <w:szCs w:val="20"/>
              </w:rPr>
            </w:pPr>
          </w:p>
        </w:tc>
      </w:tr>
      <w:tr w:rsidR="0097682E" w:rsidRPr="0097682E" w:rsidTr="00842538">
        <w:trPr>
          <w:trHeight w:val="289"/>
        </w:trPr>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Прочие источники</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r>
      <w:tr w:rsidR="0097682E" w:rsidRPr="0097682E" w:rsidTr="00CE0478">
        <w:trPr>
          <w:trHeight w:val="423"/>
        </w:trPr>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 том числе:</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 </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предоставление стипендии студентам</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12,400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49,300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85,900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85,900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85,900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85,900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405,300</w:t>
            </w:r>
          </w:p>
        </w:tc>
      </w:tr>
      <w:tr w:rsidR="0097682E" w:rsidRPr="0097682E" w:rsidTr="00842538">
        <w:trPr>
          <w:trHeight w:val="929"/>
        </w:trPr>
        <w:tc>
          <w:tcPr>
            <w:tcW w:w="2235" w:type="dxa"/>
          </w:tcPr>
          <w:p w:rsidR="0097682E" w:rsidRPr="0097682E" w:rsidRDefault="0097682E" w:rsidP="0097682E">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97682E">
              <w:rPr>
                <w:rFonts w:ascii="Times New Roman" w:eastAsia="Times New Roman" w:hAnsi="Times New Roman"/>
                <w:b/>
                <w:sz w:val="20"/>
                <w:szCs w:val="20"/>
                <w:lang w:eastAsia="ru-RU"/>
              </w:rPr>
              <w:t xml:space="preserve"> предоставление компенсационной выплаты молодым специалистам</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0,0 </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72,700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72,000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101,700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101,700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101,700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101,700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551,500</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предоставление ежемесячной денежной выплаты молодым специалистам</w:t>
            </w:r>
          </w:p>
        </w:tc>
        <w:tc>
          <w:tcPr>
            <w:tcW w:w="1961"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12,235 </w:t>
            </w:r>
          </w:p>
        </w:tc>
        <w:tc>
          <w:tcPr>
            <w:tcW w:w="1406" w:type="dxa"/>
            <w:gridSpan w:val="2"/>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0,000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40,600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137,400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234,000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234,000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234,000</w:t>
            </w:r>
          </w:p>
        </w:tc>
        <w:tc>
          <w:tcPr>
            <w:tcW w:w="1406"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234,000</w:t>
            </w:r>
          </w:p>
        </w:tc>
        <w:tc>
          <w:tcPr>
            <w:tcW w:w="1379" w:type="dxa"/>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1126,235</w:t>
            </w:r>
          </w:p>
        </w:tc>
      </w:tr>
      <w:tr w:rsidR="0097682E" w:rsidRPr="0097682E" w:rsidTr="00CE0478">
        <w:tc>
          <w:tcPr>
            <w:tcW w:w="15417" w:type="dxa"/>
            <w:gridSpan w:val="11"/>
          </w:tcPr>
          <w:p w:rsidR="0097682E" w:rsidRPr="0097682E" w:rsidRDefault="00014C40" w:rsidP="00842538">
            <w:pPr>
              <w:keepNext/>
              <w:keepLines/>
              <w:spacing w:after="0" w:line="240" w:lineRule="auto"/>
              <w:jc w:val="center"/>
              <w:outlineLvl w:val="0"/>
              <w:rPr>
                <w:rFonts w:ascii="Times New Roman" w:hAnsi="Times New Roman"/>
                <w:b/>
                <w:sz w:val="20"/>
                <w:szCs w:val="20"/>
              </w:rPr>
            </w:pPr>
            <w:hyperlink w:anchor="sub_12000" w:history="1">
              <w:r w:rsidR="0097682E" w:rsidRPr="0097682E">
                <w:rPr>
                  <w:rFonts w:ascii="Times New Roman" w:eastAsia="Times New Roman" w:hAnsi="Times New Roman"/>
                  <w:b/>
                  <w:sz w:val="20"/>
                  <w:szCs w:val="20"/>
                </w:rPr>
                <w:t>Подпрограмма</w:t>
              </w:r>
            </w:hyperlink>
            <w:r w:rsidR="0097682E" w:rsidRPr="0097682E">
              <w:rPr>
                <w:rFonts w:ascii="Times New Roman" w:eastAsia="Times New Roman" w:hAnsi="Times New Roman"/>
                <w:b/>
                <w:bCs/>
                <w:sz w:val="20"/>
                <w:szCs w:val="20"/>
              </w:rPr>
              <w:t xml:space="preserve"> "Стимулирование инвестиционной деятельности в агропромышленном комплексе"</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Республиканский</w:t>
            </w:r>
          </w:p>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Прочие источники</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15417" w:type="dxa"/>
            <w:gridSpan w:val="11"/>
          </w:tcPr>
          <w:p w:rsidR="0097682E" w:rsidRPr="0097682E" w:rsidRDefault="00014C40" w:rsidP="00842538">
            <w:pPr>
              <w:keepNext/>
              <w:keepLines/>
              <w:spacing w:after="0" w:line="240" w:lineRule="auto"/>
              <w:jc w:val="center"/>
              <w:outlineLvl w:val="0"/>
              <w:rPr>
                <w:rFonts w:ascii="Times New Roman" w:hAnsi="Times New Roman"/>
                <w:b/>
                <w:sz w:val="20"/>
                <w:szCs w:val="20"/>
              </w:rPr>
            </w:pPr>
            <w:hyperlink w:anchor="sub_12000" w:history="1">
              <w:r w:rsidR="0097682E" w:rsidRPr="0097682E">
                <w:rPr>
                  <w:rFonts w:ascii="Times New Roman" w:eastAsia="Times New Roman" w:hAnsi="Times New Roman"/>
                  <w:b/>
                  <w:sz w:val="20"/>
                  <w:szCs w:val="20"/>
                </w:rPr>
                <w:t>Подпрограмма</w:t>
              </w:r>
            </w:hyperlink>
            <w:r w:rsidR="0097682E" w:rsidRPr="0097682E">
              <w:rPr>
                <w:rFonts w:ascii="Times New Roman" w:eastAsia="Times New Roman" w:hAnsi="Times New Roman"/>
                <w:b/>
                <w:bCs/>
                <w:sz w:val="20"/>
                <w:szCs w:val="20"/>
              </w:rPr>
              <w:t xml:space="preserve"> "Создание системы поддержки фермеров и развитие сельской кооперации  в районе"</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r w:rsidRPr="0097682E">
              <w:rPr>
                <w:rFonts w:ascii="Times New Roman" w:hAnsi="Times New Roman"/>
                <w:b/>
                <w:sz w:val="20"/>
                <w:szCs w:val="20"/>
              </w:rPr>
              <w:t>0</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Республиканский</w:t>
            </w:r>
          </w:p>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Прочие источники</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15417" w:type="dxa"/>
            <w:gridSpan w:val="11"/>
          </w:tcPr>
          <w:p w:rsidR="0097682E" w:rsidRPr="0097682E" w:rsidRDefault="0097682E" w:rsidP="00842538">
            <w:pPr>
              <w:spacing w:after="0" w:line="240" w:lineRule="auto"/>
              <w:jc w:val="center"/>
              <w:rPr>
                <w:rFonts w:ascii="Times New Roman" w:hAnsi="Times New Roman"/>
                <w:b/>
                <w:sz w:val="20"/>
                <w:szCs w:val="20"/>
              </w:rPr>
            </w:pPr>
            <w:r w:rsidRPr="0097682E">
              <w:rPr>
                <w:rFonts w:ascii="Times New Roman" w:hAnsi="Times New Roman"/>
                <w:b/>
                <w:sz w:val="20"/>
                <w:szCs w:val="20"/>
                <w:lang w:eastAsia="ru-RU"/>
              </w:rPr>
              <w:t>Подпрограмма «Развитие ветеринарной службы района»</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Всего</w:t>
            </w:r>
          </w:p>
        </w:tc>
        <w:tc>
          <w:tcPr>
            <w:tcW w:w="1961" w:type="dxa"/>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506,302</w:t>
            </w:r>
          </w:p>
        </w:tc>
        <w:tc>
          <w:tcPr>
            <w:tcW w:w="1406" w:type="dxa"/>
            <w:gridSpan w:val="2"/>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285,602</w:t>
            </w: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379" w:type="dxa"/>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4037,904</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Федеральный бюджет</w:t>
            </w:r>
          </w:p>
        </w:tc>
        <w:tc>
          <w:tcPr>
            <w:tcW w:w="1961"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gridSpan w:val="2"/>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c>
          <w:tcPr>
            <w:tcW w:w="1379" w:type="dxa"/>
            <w:vAlign w:val="center"/>
          </w:tcPr>
          <w:p w:rsidR="0097682E" w:rsidRPr="0097682E" w:rsidRDefault="0097682E" w:rsidP="0097682E">
            <w:pPr>
              <w:spacing w:after="0" w:line="240" w:lineRule="auto"/>
              <w:jc w:val="center"/>
              <w:rPr>
                <w:rFonts w:ascii="Times New Roman" w:hAnsi="Times New Roman"/>
                <w:color w:val="000000"/>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Республиканский</w:t>
            </w:r>
          </w:p>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бюджет</w:t>
            </w:r>
          </w:p>
        </w:tc>
        <w:tc>
          <w:tcPr>
            <w:tcW w:w="1961" w:type="dxa"/>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506,302</w:t>
            </w:r>
          </w:p>
        </w:tc>
        <w:tc>
          <w:tcPr>
            <w:tcW w:w="1406" w:type="dxa"/>
            <w:gridSpan w:val="2"/>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285,602</w:t>
            </w:r>
          </w:p>
        </w:tc>
        <w:tc>
          <w:tcPr>
            <w:tcW w:w="1406" w:type="dxa"/>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406" w:type="dxa"/>
          </w:tcPr>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541,000</w:t>
            </w:r>
          </w:p>
        </w:tc>
        <w:tc>
          <w:tcPr>
            <w:tcW w:w="1379" w:type="dxa"/>
            <w:vAlign w:val="center"/>
          </w:tcPr>
          <w:p w:rsidR="0097682E" w:rsidRPr="0097682E" w:rsidRDefault="0097682E" w:rsidP="0097682E">
            <w:pPr>
              <w:spacing w:after="0" w:line="240" w:lineRule="auto"/>
              <w:jc w:val="center"/>
              <w:rPr>
                <w:rFonts w:ascii="Times New Roman" w:hAnsi="Times New Roman"/>
                <w:color w:val="000000"/>
                <w:sz w:val="20"/>
                <w:szCs w:val="20"/>
              </w:rPr>
            </w:pPr>
            <w:r w:rsidRPr="0097682E">
              <w:rPr>
                <w:rFonts w:ascii="Times New Roman" w:hAnsi="Times New Roman"/>
                <w:color w:val="000000"/>
                <w:sz w:val="20"/>
                <w:szCs w:val="20"/>
              </w:rPr>
              <w:t>4037,904</w:t>
            </w: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Местный бюджет</w:t>
            </w:r>
          </w:p>
        </w:tc>
        <w:tc>
          <w:tcPr>
            <w:tcW w:w="1961"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r w:rsidR="0097682E" w:rsidRPr="0097682E" w:rsidTr="00CE0478">
        <w:tc>
          <w:tcPr>
            <w:tcW w:w="2235" w:type="dxa"/>
          </w:tcPr>
          <w:p w:rsidR="0097682E" w:rsidRPr="0097682E" w:rsidRDefault="0097682E" w:rsidP="0097682E">
            <w:pPr>
              <w:spacing w:after="0" w:line="240" w:lineRule="auto"/>
              <w:rPr>
                <w:rFonts w:ascii="Times New Roman" w:hAnsi="Times New Roman"/>
                <w:b/>
                <w:sz w:val="20"/>
                <w:szCs w:val="20"/>
              </w:rPr>
            </w:pPr>
            <w:r w:rsidRPr="0097682E">
              <w:rPr>
                <w:rFonts w:ascii="Times New Roman" w:hAnsi="Times New Roman"/>
                <w:b/>
                <w:sz w:val="20"/>
                <w:szCs w:val="20"/>
              </w:rPr>
              <w:t>Прочие источники</w:t>
            </w:r>
          </w:p>
        </w:tc>
        <w:tc>
          <w:tcPr>
            <w:tcW w:w="1961" w:type="dxa"/>
          </w:tcPr>
          <w:p w:rsidR="0097682E" w:rsidRPr="0097682E" w:rsidRDefault="0097682E" w:rsidP="0097682E">
            <w:pPr>
              <w:spacing w:after="0" w:line="240" w:lineRule="auto"/>
              <w:ind w:left="743"/>
              <w:jc w:val="center"/>
              <w:rPr>
                <w:rFonts w:ascii="Times New Roman" w:hAnsi="Times New Roman"/>
                <w:b/>
                <w:sz w:val="20"/>
                <w:szCs w:val="20"/>
              </w:rPr>
            </w:pPr>
          </w:p>
        </w:tc>
        <w:tc>
          <w:tcPr>
            <w:tcW w:w="1406" w:type="dxa"/>
            <w:gridSpan w:val="2"/>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406" w:type="dxa"/>
          </w:tcPr>
          <w:p w:rsidR="0097682E" w:rsidRPr="0097682E" w:rsidRDefault="0097682E" w:rsidP="0097682E">
            <w:pPr>
              <w:spacing w:after="0" w:line="240" w:lineRule="auto"/>
              <w:jc w:val="center"/>
              <w:rPr>
                <w:rFonts w:ascii="Times New Roman" w:hAnsi="Times New Roman"/>
                <w:b/>
                <w:sz w:val="20"/>
                <w:szCs w:val="20"/>
              </w:rPr>
            </w:pPr>
          </w:p>
        </w:tc>
        <w:tc>
          <w:tcPr>
            <w:tcW w:w="1379" w:type="dxa"/>
          </w:tcPr>
          <w:p w:rsidR="0097682E" w:rsidRPr="0097682E" w:rsidRDefault="0097682E" w:rsidP="0097682E">
            <w:pPr>
              <w:spacing w:after="0" w:line="240" w:lineRule="auto"/>
              <w:jc w:val="center"/>
              <w:rPr>
                <w:rFonts w:ascii="Times New Roman" w:hAnsi="Times New Roman"/>
                <w:b/>
                <w:sz w:val="20"/>
                <w:szCs w:val="20"/>
              </w:rPr>
            </w:pPr>
          </w:p>
        </w:tc>
      </w:tr>
    </w:tbl>
    <w:p w:rsidR="00842538" w:rsidRDefault="00842538" w:rsidP="0097682E">
      <w:pPr>
        <w:spacing w:after="0" w:line="240" w:lineRule="auto"/>
        <w:ind w:firstLine="708"/>
        <w:jc w:val="both"/>
        <w:rPr>
          <w:rFonts w:ascii="Times New Roman" w:hAnsi="Times New Roman"/>
          <w:sz w:val="20"/>
          <w:szCs w:val="20"/>
        </w:rPr>
        <w:sectPr w:rsidR="00842538" w:rsidSect="00842538">
          <w:pgSz w:w="16838" w:h="11906" w:orient="landscape"/>
          <w:pgMar w:top="1701" w:right="1134" w:bottom="851" w:left="1134" w:header="709" w:footer="709" w:gutter="0"/>
          <w:cols w:space="708"/>
          <w:docGrid w:linePitch="360"/>
        </w:sectPr>
      </w:pPr>
    </w:p>
    <w:p w:rsidR="0097682E" w:rsidRPr="0097682E" w:rsidRDefault="0097682E" w:rsidP="0097682E">
      <w:pPr>
        <w:spacing w:after="0" w:line="240" w:lineRule="auto"/>
        <w:ind w:firstLine="708"/>
        <w:jc w:val="both"/>
        <w:rPr>
          <w:rFonts w:ascii="Times New Roman" w:hAnsi="Times New Roman"/>
          <w:sz w:val="20"/>
          <w:szCs w:val="20"/>
        </w:rPr>
      </w:pPr>
      <w:r w:rsidRPr="0097682E">
        <w:rPr>
          <w:rFonts w:ascii="Times New Roman" w:hAnsi="Times New Roman"/>
          <w:sz w:val="20"/>
          <w:szCs w:val="20"/>
        </w:rPr>
        <w:lastRenderedPageBreak/>
        <w:t xml:space="preserve">2.  Настоящее постановление вступает в силу после дня его официального опубликования. </w:t>
      </w:r>
    </w:p>
    <w:p w:rsidR="0097682E" w:rsidRPr="0097682E" w:rsidRDefault="0097682E" w:rsidP="0097682E">
      <w:pPr>
        <w:spacing w:after="0" w:line="240" w:lineRule="auto"/>
        <w:ind w:firstLine="708"/>
        <w:jc w:val="both"/>
        <w:rPr>
          <w:rFonts w:ascii="Times New Roman" w:hAnsi="Times New Roman"/>
          <w:sz w:val="20"/>
          <w:szCs w:val="20"/>
        </w:rPr>
      </w:pPr>
    </w:p>
    <w:p w:rsidR="0097682E" w:rsidRPr="0097682E" w:rsidRDefault="0097682E" w:rsidP="0097682E">
      <w:pPr>
        <w:spacing w:after="0" w:line="240" w:lineRule="auto"/>
        <w:rPr>
          <w:rFonts w:ascii="Times New Roman" w:hAnsi="Times New Roman"/>
          <w:sz w:val="20"/>
          <w:szCs w:val="20"/>
        </w:rPr>
      </w:pPr>
      <w:r w:rsidRPr="0097682E">
        <w:rPr>
          <w:rFonts w:ascii="Times New Roman" w:hAnsi="Times New Roman"/>
          <w:sz w:val="20"/>
          <w:szCs w:val="20"/>
        </w:rPr>
        <w:t>Глава</w:t>
      </w:r>
      <w:r w:rsidR="00934AFE">
        <w:rPr>
          <w:rFonts w:ascii="Times New Roman" w:hAnsi="Times New Roman"/>
          <w:sz w:val="20"/>
          <w:szCs w:val="20"/>
        </w:rPr>
        <w:t xml:space="preserve"> </w:t>
      </w:r>
      <w:r w:rsidRPr="0097682E">
        <w:rPr>
          <w:rFonts w:ascii="Times New Roman" w:hAnsi="Times New Roman"/>
          <w:sz w:val="20"/>
          <w:szCs w:val="20"/>
        </w:rPr>
        <w:t xml:space="preserve"> Ельниковского </w:t>
      </w:r>
      <w:r w:rsidR="00934AFE">
        <w:rPr>
          <w:rFonts w:ascii="Times New Roman" w:hAnsi="Times New Roman"/>
          <w:sz w:val="20"/>
          <w:szCs w:val="20"/>
        </w:rPr>
        <w:t xml:space="preserve"> </w:t>
      </w:r>
      <w:r w:rsidRPr="0097682E">
        <w:rPr>
          <w:rFonts w:ascii="Times New Roman" w:hAnsi="Times New Roman"/>
          <w:sz w:val="20"/>
          <w:szCs w:val="20"/>
        </w:rPr>
        <w:t>муниципального района                                                                                 Ю.А. Бекешев</w:t>
      </w:r>
    </w:p>
    <w:p w:rsidR="0097682E" w:rsidRDefault="0097682E" w:rsidP="000747C3">
      <w:pPr>
        <w:spacing w:after="0" w:line="240" w:lineRule="auto"/>
        <w:jc w:val="both"/>
        <w:rPr>
          <w:rFonts w:ascii="Times New Roman" w:hAnsi="Times New Roman"/>
          <w:b/>
          <w:sz w:val="20"/>
          <w:szCs w:val="20"/>
        </w:rPr>
      </w:pPr>
    </w:p>
    <w:p w:rsidR="000747C3" w:rsidRDefault="000747C3"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Default="00842538" w:rsidP="000747C3">
      <w:pPr>
        <w:spacing w:after="0" w:line="240" w:lineRule="auto"/>
        <w:jc w:val="both"/>
        <w:rPr>
          <w:rFonts w:ascii="Times New Roman" w:hAnsi="Times New Roman"/>
          <w:b/>
          <w:sz w:val="20"/>
          <w:szCs w:val="20"/>
        </w:rPr>
      </w:pPr>
    </w:p>
    <w:p w:rsidR="00842538" w:rsidRPr="00842538" w:rsidRDefault="00842538" w:rsidP="00842538">
      <w:pPr>
        <w:spacing w:after="0" w:line="240" w:lineRule="auto"/>
        <w:ind w:left="-284" w:firstLine="824"/>
        <w:jc w:val="center"/>
        <w:rPr>
          <w:rFonts w:ascii="Times New Roman" w:hAnsi="Times New Roman"/>
          <w:sz w:val="20"/>
          <w:szCs w:val="20"/>
        </w:rPr>
      </w:pPr>
      <w:r w:rsidRPr="00842538">
        <w:rPr>
          <w:rFonts w:ascii="Times New Roman" w:hAnsi="Times New Roman"/>
          <w:sz w:val="20"/>
          <w:szCs w:val="20"/>
        </w:rPr>
        <w:t>Печатное средство массовой информации Ельниковского муниципального района</w:t>
      </w:r>
    </w:p>
    <w:p w:rsidR="00842538" w:rsidRPr="00842538" w:rsidRDefault="00842538" w:rsidP="00842538">
      <w:pPr>
        <w:spacing w:after="0" w:line="240" w:lineRule="auto"/>
        <w:ind w:left="-284" w:firstLine="824"/>
        <w:jc w:val="center"/>
        <w:rPr>
          <w:rFonts w:ascii="Times New Roman" w:hAnsi="Times New Roman"/>
          <w:sz w:val="20"/>
          <w:szCs w:val="20"/>
        </w:rPr>
      </w:pPr>
      <w:r w:rsidRPr="00842538">
        <w:rPr>
          <w:rFonts w:ascii="Times New Roman" w:hAnsi="Times New Roman"/>
          <w:sz w:val="20"/>
          <w:szCs w:val="20"/>
        </w:rPr>
        <w:t xml:space="preserve">«Муниципальный вестник» № </w:t>
      </w:r>
      <w:r>
        <w:rPr>
          <w:rFonts w:ascii="Times New Roman" w:hAnsi="Times New Roman"/>
          <w:sz w:val="20"/>
          <w:szCs w:val="20"/>
        </w:rPr>
        <w:t>4</w:t>
      </w:r>
      <w:r w:rsidRPr="00842538">
        <w:rPr>
          <w:rFonts w:ascii="Times New Roman" w:hAnsi="Times New Roman"/>
          <w:sz w:val="20"/>
          <w:szCs w:val="20"/>
        </w:rPr>
        <w:t xml:space="preserve"> от </w:t>
      </w:r>
      <w:r>
        <w:rPr>
          <w:rFonts w:ascii="Times New Roman" w:hAnsi="Times New Roman"/>
          <w:sz w:val="20"/>
          <w:szCs w:val="20"/>
        </w:rPr>
        <w:t>17</w:t>
      </w:r>
      <w:r w:rsidRPr="00842538">
        <w:rPr>
          <w:rFonts w:ascii="Times New Roman" w:hAnsi="Times New Roman"/>
          <w:sz w:val="20"/>
          <w:szCs w:val="20"/>
        </w:rPr>
        <w:t>.03.2025</w:t>
      </w:r>
    </w:p>
    <w:p w:rsidR="00842538" w:rsidRPr="00842538" w:rsidRDefault="00842538" w:rsidP="00842538">
      <w:pPr>
        <w:spacing w:after="0" w:line="240" w:lineRule="auto"/>
        <w:ind w:left="-284" w:firstLine="824"/>
        <w:jc w:val="center"/>
        <w:rPr>
          <w:rFonts w:ascii="Times New Roman" w:hAnsi="Times New Roman"/>
          <w:sz w:val="20"/>
          <w:szCs w:val="20"/>
        </w:rPr>
      </w:pPr>
      <w:r w:rsidRPr="00842538">
        <w:rPr>
          <w:rFonts w:ascii="Times New Roman" w:hAnsi="Times New Roman"/>
          <w:sz w:val="20"/>
          <w:szCs w:val="20"/>
        </w:rPr>
        <w:t>Учредитель: Совет депутатов Ельниковского муниципального района</w:t>
      </w:r>
    </w:p>
    <w:p w:rsidR="00842538" w:rsidRPr="00842538" w:rsidRDefault="00842538" w:rsidP="00842538">
      <w:pPr>
        <w:spacing w:after="0" w:line="240" w:lineRule="auto"/>
        <w:ind w:left="-284" w:firstLine="824"/>
        <w:jc w:val="center"/>
        <w:rPr>
          <w:rFonts w:ascii="Times New Roman" w:hAnsi="Times New Roman"/>
          <w:sz w:val="20"/>
          <w:szCs w:val="20"/>
        </w:rPr>
      </w:pPr>
      <w:r w:rsidRPr="00842538">
        <w:rPr>
          <w:rFonts w:ascii="Times New Roman" w:hAnsi="Times New Roman"/>
          <w:sz w:val="20"/>
          <w:szCs w:val="20"/>
        </w:rPr>
        <w:t>Администрация Ельниковского муниципального района</w:t>
      </w:r>
    </w:p>
    <w:p w:rsidR="00842538" w:rsidRPr="00842538" w:rsidRDefault="00842538" w:rsidP="00842538">
      <w:pPr>
        <w:spacing w:after="0" w:line="240" w:lineRule="auto"/>
        <w:ind w:left="-284" w:firstLine="824"/>
        <w:jc w:val="center"/>
        <w:rPr>
          <w:rFonts w:ascii="Times New Roman" w:hAnsi="Times New Roman"/>
          <w:b/>
          <w:sz w:val="20"/>
          <w:szCs w:val="20"/>
        </w:rPr>
      </w:pPr>
      <w:r w:rsidRPr="00842538">
        <w:rPr>
          <w:rFonts w:ascii="Times New Roman" w:hAnsi="Times New Roman"/>
          <w:sz w:val="20"/>
          <w:szCs w:val="20"/>
        </w:rPr>
        <w:t>431370, с. Ельники, ул. Ленина, д. 18</w:t>
      </w:r>
    </w:p>
    <w:p w:rsidR="00842538" w:rsidRDefault="00842538" w:rsidP="000747C3">
      <w:pPr>
        <w:spacing w:after="0" w:line="240" w:lineRule="auto"/>
        <w:jc w:val="both"/>
        <w:rPr>
          <w:rFonts w:ascii="Times New Roman" w:hAnsi="Times New Roman"/>
          <w:b/>
          <w:sz w:val="20"/>
          <w:szCs w:val="20"/>
        </w:rPr>
      </w:pPr>
    </w:p>
    <w:p w:rsidR="000747C3" w:rsidRDefault="000747C3" w:rsidP="000747C3">
      <w:pPr>
        <w:spacing w:after="0" w:line="240" w:lineRule="auto"/>
        <w:jc w:val="both"/>
        <w:rPr>
          <w:rFonts w:ascii="Times New Roman" w:hAnsi="Times New Roman"/>
          <w:b/>
          <w:sz w:val="20"/>
          <w:szCs w:val="20"/>
        </w:rPr>
      </w:pPr>
    </w:p>
    <w:sectPr w:rsidR="000747C3" w:rsidSect="0084253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937" w:rsidRDefault="00F10937" w:rsidP="00842538">
      <w:pPr>
        <w:spacing w:after="0" w:line="240" w:lineRule="auto"/>
      </w:pPr>
      <w:r>
        <w:separator/>
      </w:r>
    </w:p>
  </w:endnote>
  <w:endnote w:type="continuationSeparator" w:id="0">
    <w:p w:rsidR="00F10937" w:rsidRDefault="00F10937" w:rsidP="008425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478" w:rsidRPr="00FC45FD" w:rsidRDefault="00CE0478" w:rsidP="00CE0478">
    <w:pPr>
      <w:pStyle w:val="afffff2"/>
      <w:jc w:val="center"/>
      <w:rPr>
        <w:rFonts w:ascii="Times New Roman" w:hAnsi="Times New Roman"/>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937" w:rsidRDefault="00F10937" w:rsidP="00842538">
      <w:pPr>
        <w:spacing w:after="0" w:line="240" w:lineRule="auto"/>
      </w:pPr>
      <w:r>
        <w:separator/>
      </w:r>
    </w:p>
  </w:footnote>
  <w:footnote w:type="continuationSeparator" w:id="0">
    <w:p w:rsidR="00F10937" w:rsidRDefault="00F10937" w:rsidP="008425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5933286"/>
      <w:docPartObj>
        <w:docPartGallery w:val="Page Numbers (Top of Page)"/>
        <w:docPartUnique/>
      </w:docPartObj>
    </w:sdtPr>
    <w:sdtContent>
      <w:p w:rsidR="00CE0478" w:rsidRDefault="00CE0478">
        <w:pPr>
          <w:pStyle w:val="afffff0"/>
          <w:jc w:val="center"/>
        </w:pPr>
        <w:fldSimple w:instr="PAGE   \* MERGEFORMAT">
          <w:r w:rsidR="005674AC">
            <w:rPr>
              <w:noProof/>
            </w:rPr>
            <w:t>2</w:t>
          </w:r>
        </w:fldSimple>
      </w:p>
    </w:sdtContent>
  </w:sdt>
  <w:p w:rsidR="00CE0478" w:rsidRDefault="00CE0478">
    <w:pPr>
      <w:pStyle w:val="afff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03719"/>
    <w:multiLevelType w:val="multilevel"/>
    <w:tmpl w:val="1744FF28"/>
    <w:lvl w:ilvl="0">
      <w:start w:val="1"/>
      <w:numFmt w:val="bullet"/>
      <w:lvlText w:val="-"/>
      <w:lvlJc w:val="left"/>
      <w:rPr>
        <w:rFonts w:ascii="Times New Roman" w:eastAsia="Times New Roman" w:hAnsi="Times New Roman" w:cs="Times New Roman"/>
        <w:b w:val="0"/>
        <w:bCs w:val="0"/>
        <w:i w:val="0"/>
        <w:iCs w:val="0"/>
        <w:smallCaps w:val="0"/>
        <w:strike w:val="0"/>
        <w:color w:val="343434"/>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8637A7"/>
    <w:multiLevelType w:val="hybridMultilevel"/>
    <w:tmpl w:val="F9DCF9D0"/>
    <w:lvl w:ilvl="0" w:tplc="D2F8126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A395934"/>
    <w:multiLevelType w:val="hybridMultilevel"/>
    <w:tmpl w:val="AAF06628"/>
    <w:lvl w:ilvl="0" w:tplc="4DBA26B8">
      <w:start w:val="1"/>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3">
    <w:nsid w:val="0D7866E0"/>
    <w:multiLevelType w:val="hybridMultilevel"/>
    <w:tmpl w:val="F6F229E2"/>
    <w:lvl w:ilvl="0" w:tplc="1F58DCE2">
      <w:start w:val="1"/>
      <w:numFmt w:val="decimal"/>
      <w:lvlText w:val="%1)"/>
      <w:lvlJc w:val="left"/>
      <w:pPr>
        <w:ind w:left="111" w:hanging="132"/>
      </w:pPr>
      <w:rPr>
        <w:rFonts w:ascii="Arial" w:eastAsia="Times New Roman" w:hAnsi="Arial" w:cs="Arial" w:hint="default"/>
        <w:spacing w:val="-2"/>
        <w:w w:val="104"/>
        <w:sz w:val="8"/>
        <w:szCs w:val="8"/>
      </w:rPr>
    </w:lvl>
    <w:lvl w:ilvl="1" w:tplc="7DDE38E8">
      <w:numFmt w:val="bullet"/>
      <w:lvlText w:val="•"/>
      <w:lvlJc w:val="left"/>
      <w:pPr>
        <w:ind w:left="1198" w:hanging="132"/>
      </w:pPr>
      <w:rPr>
        <w:rFonts w:hint="default"/>
      </w:rPr>
    </w:lvl>
    <w:lvl w:ilvl="2" w:tplc="6A628C10">
      <w:numFmt w:val="bullet"/>
      <w:lvlText w:val="•"/>
      <w:lvlJc w:val="left"/>
      <w:pPr>
        <w:ind w:left="2276" w:hanging="132"/>
      </w:pPr>
      <w:rPr>
        <w:rFonts w:hint="default"/>
      </w:rPr>
    </w:lvl>
    <w:lvl w:ilvl="3" w:tplc="BDE690AC">
      <w:numFmt w:val="bullet"/>
      <w:lvlText w:val="•"/>
      <w:lvlJc w:val="left"/>
      <w:pPr>
        <w:ind w:left="3354" w:hanging="132"/>
      </w:pPr>
      <w:rPr>
        <w:rFonts w:hint="default"/>
      </w:rPr>
    </w:lvl>
    <w:lvl w:ilvl="4" w:tplc="96BE7644">
      <w:numFmt w:val="bullet"/>
      <w:lvlText w:val="•"/>
      <w:lvlJc w:val="left"/>
      <w:pPr>
        <w:ind w:left="4432" w:hanging="132"/>
      </w:pPr>
      <w:rPr>
        <w:rFonts w:hint="default"/>
      </w:rPr>
    </w:lvl>
    <w:lvl w:ilvl="5" w:tplc="7A1E3882">
      <w:numFmt w:val="bullet"/>
      <w:lvlText w:val="•"/>
      <w:lvlJc w:val="left"/>
      <w:pPr>
        <w:ind w:left="5510" w:hanging="132"/>
      </w:pPr>
      <w:rPr>
        <w:rFonts w:hint="default"/>
      </w:rPr>
    </w:lvl>
    <w:lvl w:ilvl="6" w:tplc="50D46132">
      <w:numFmt w:val="bullet"/>
      <w:lvlText w:val="•"/>
      <w:lvlJc w:val="left"/>
      <w:pPr>
        <w:ind w:left="6588" w:hanging="132"/>
      </w:pPr>
      <w:rPr>
        <w:rFonts w:hint="default"/>
      </w:rPr>
    </w:lvl>
    <w:lvl w:ilvl="7" w:tplc="2A36CE44">
      <w:numFmt w:val="bullet"/>
      <w:lvlText w:val="•"/>
      <w:lvlJc w:val="left"/>
      <w:pPr>
        <w:ind w:left="7666" w:hanging="132"/>
      </w:pPr>
      <w:rPr>
        <w:rFonts w:hint="default"/>
      </w:rPr>
    </w:lvl>
    <w:lvl w:ilvl="8" w:tplc="B3C87856">
      <w:numFmt w:val="bullet"/>
      <w:lvlText w:val="•"/>
      <w:lvlJc w:val="left"/>
      <w:pPr>
        <w:ind w:left="8744" w:hanging="132"/>
      </w:pPr>
      <w:rPr>
        <w:rFonts w:hint="default"/>
      </w:rPr>
    </w:lvl>
  </w:abstractNum>
  <w:abstractNum w:abstractNumId="4">
    <w:nsid w:val="21853440"/>
    <w:multiLevelType w:val="hybridMultilevel"/>
    <w:tmpl w:val="67B4C9D8"/>
    <w:lvl w:ilvl="0" w:tplc="04709EFC">
      <w:start w:val="1"/>
      <w:numFmt w:val="decimal"/>
      <w:lvlText w:val="%1)"/>
      <w:lvlJc w:val="left"/>
      <w:pPr>
        <w:ind w:left="111" w:hanging="132"/>
      </w:pPr>
      <w:rPr>
        <w:rFonts w:ascii="Arial" w:eastAsia="Times New Roman" w:hAnsi="Arial" w:cs="Arial" w:hint="default"/>
        <w:spacing w:val="-2"/>
        <w:w w:val="104"/>
        <w:sz w:val="8"/>
        <w:szCs w:val="8"/>
      </w:rPr>
    </w:lvl>
    <w:lvl w:ilvl="1" w:tplc="D11493F4">
      <w:numFmt w:val="bullet"/>
      <w:lvlText w:val="•"/>
      <w:lvlJc w:val="left"/>
      <w:pPr>
        <w:ind w:left="1198" w:hanging="132"/>
      </w:pPr>
      <w:rPr>
        <w:rFonts w:hint="default"/>
      </w:rPr>
    </w:lvl>
    <w:lvl w:ilvl="2" w:tplc="74704B30">
      <w:numFmt w:val="bullet"/>
      <w:lvlText w:val="•"/>
      <w:lvlJc w:val="left"/>
      <w:pPr>
        <w:ind w:left="2276" w:hanging="132"/>
      </w:pPr>
      <w:rPr>
        <w:rFonts w:hint="default"/>
      </w:rPr>
    </w:lvl>
    <w:lvl w:ilvl="3" w:tplc="D08877C8">
      <w:numFmt w:val="bullet"/>
      <w:lvlText w:val="•"/>
      <w:lvlJc w:val="left"/>
      <w:pPr>
        <w:ind w:left="3354" w:hanging="132"/>
      </w:pPr>
      <w:rPr>
        <w:rFonts w:hint="default"/>
      </w:rPr>
    </w:lvl>
    <w:lvl w:ilvl="4" w:tplc="A002F2A6">
      <w:numFmt w:val="bullet"/>
      <w:lvlText w:val="•"/>
      <w:lvlJc w:val="left"/>
      <w:pPr>
        <w:ind w:left="4432" w:hanging="132"/>
      </w:pPr>
      <w:rPr>
        <w:rFonts w:hint="default"/>
      </w:rPr>
    </w:lvl>
    <w:lvl w:ilvl="5" w:tplc="6A548712">
      <w:numFmt w:val="bullet"/>
      <w:lvlText w:val="•"/>
      <w:lvlJc w:val="left"/>
      <w:pPr>
        <w:ind w:left="5510" w:hanging="132"/>
      </w:pPr>
      <w:rPr>
        <w:rFonts w:hint="default"/>
      </w:rPr>
    </w:lvl>
    <w:lvl w:ilvl="6" w:tplc="3A86814E">
      <w:numFmt w:val="bullet"/>
      <w:lvlText w:val="•"/>
      <w:lvlJc w:val="left"/>
      <w:pPr>
        <w:ind w:left="6588" w:hanging="132"/>
      </w:pPr>
      <w:rPr>
        <w:rFonts w:hint="default"/>
      </w:rPr>
    </w:lvl>
    <w:lvl w:ilvl="7" w:tplc="0D2461BC">
      <w:numFmt w:val="bullet"/>
      <w:lvlText w:val="•"/>
      <w:lvlJc w:val="left"/>
      <w:pPr>
        <w:ind w:left="7666" w:hanging="132"/>
      </w:pPr>
      <w:rPr>
        <w:rFonts w:hint="default"/>
      </w:rPr>
    </w:lvl>
    <w:lvl w:ilvl="8" w:tplc="F7168CC0">
      <w:numFmt w:val="bullet"/>
      <w:lvlText w:val="•"/>
      <w:lvlJc w:val="left"/>
      <w:pPr>
        <w:ind w:left="8744" w:hanging="132"/>
      </w:pPr>
      <w:rPr>
        <w:rFonts w:hint="default"/>
      </w:rPr>
    </w:lvl>
  </w:abstractNum>
  <w:abstractNum w:abstractNumId="5">
    <w:nsid w:val="22E43F84"/>
    <w:multiLevelType w:val="hybridMultilevel"/>
    <w:tmpl w:val="E90C0BDE"/>
    <w:lvl w:ilvl="0" w:tplc="8B14093A">
      <w:start w:val="1"/>
      <w:numFmt w:val="decimal"/>
      <w:lvlText w:val="%1."/>
      <w:lvlJc w:val="left"/>
      <w:pPr>
        <w:ind w:left="111" w:hanging="169"/>
      </w:pPr>
      <w:rPr>
        <w:rFonts w:ascii="Arial" w:eastAsia="Times New Roman" w:hAnsi="Arial" w:cs="Arial" w:hint="default"/>
        <w:spacing w:val="-2"/>
        <w:w w:val="104"/>
        <w:sz w:val="8"/>
        <w:szCs w:val="8"/>
      </w:rPr>
    </w:lvl>
    <w:lvl w:ilvl="1" w:tplc="74C2D3AA">
      <w:numFmt w:val="bullet"/>
      <w:lvlText w:val="•"/>
      <w:lvlJc w:val="left"/>
      <w:pPr>
        <w:ind w:left="1198" w:hanging="169"/>
      </w:pPr>
      <w:rPr>
        <w:rFonts w:hint="default"/>
      </w:rPr>
    </w:lvl>
    <w:lvl w:ilvl="2" w:tplc="BC3868D2">
      <w:numFmt w:val="bullet"/>
      <w:lvlText w:val="•"/>
      <w:lvlJc w:val="left"/>
      <w:pPr>
        <w:ind w:left="2276" w:hanging="169"/>
      </w:pPr>
      <w:rPr>
        <w:rFonts w:hint="default"/>
      </w:rPr>
    </w:lvl>
    <w:lvl w:ilvl="3" w:tplc="A5B45B14">
      <w:numFmt w:val="bullet"/>
      <w:lvlText w:val="•"/>
      <w:lvlJc w:val="left"/>
      <w:pPr>
        <w:ind w:left="3354" w:hanging="169"/>
      </w:pPr>
      <w:rPr>
        <w:rFonts w:hint="default"/>
      </w:rPr>
    </w:lvl>
    <w:lvl w:ilvl="4" w:tplc="64603BE8">
      <w:numFmt w:val="bullet"/>
      <w:lvlText w:val="•"/>
      <w:lvlJc w:val="left"/>
      <w:pPr>
        <w:ind w:left="4432" w:hanging="169"/>
      </w:pPr>
      <w:rPr>
        <w:rFonts w:hint="default"/>
      </w:rPr>
    </w:lvl>
    <w:lvl w:ilvl="5" w:tplc="B11053E8">
      <w:numFmt w:val="bullet"/>
      <w:lvlText w:val="•"/>
      <w:lvlJc w:val="left"/>
      <w:pPr>
        <w:ind w:left="5510" w:hanging="169"/>
      </w:pPr>
      <w:rPr>
        <w:rFonts w:hint="default"/>
      </w:rPr>
    </w:lvl>
    <w:lvl w:ilvl="6" w:tplc="43D26200">
      <w:numFmt w:val="bullet"/>
      <w:lvlText w:val="•"/>
      <w:lvlJc w:val="left"/>
      <w:pPr>
        <w:ind w:left="6588" w:hanging="169"/>
      </w:pPr>
      <w:rPr>
        <w:rFonts w:hint="default"/>
      </w:rPr>
    </w:lvl>
    <w:lvl w:ilvl="7" w:tplc="3710E190">
      <w:numFmt w:val="bullet"/>
      <w:lvlText w:val="•"/>
      <w:lvlJc w:val="left"/>
      <w:pPr>
        <w:ind w:left="7666" w:hanging="169"/>
      </w:pPr>
      <w:rPr>
        <w:rFonts w:hint="default"/>
      </w:rPr>
    </w:lvl>
    <w:lvl w:ilvl="8" w:tplc="10D418B4">
      <w:numFmt w:val="bullet"/>
      <w:lvlText w:val="•"/>
      <w:lvlJc w:val="left"/>
      <w:pPr>
        <w:ind w:left="8744" w:hanging="169"/>
      </w:pPr>
      <w:rPr>
        <w:rFonts w:hint="default"/>
      </w:rPr>
    </w:lvl>
  </w:abstractNum>
  <w:abstractNum w:abstractNumId="6">
    <w:nsid w:val="28F3247A"/>
    <w:multiLevelType w:val="hybridMultilevel"/>
    <w:tmpl w:val="1D78F918"/>
    <w:lvl w:ilvl="0" w:tplc="9C82C45C">
      <w:start w:val="1"/>
      <w:numFmt w:val="decimal"/>
      <w:lvlText w:val="%1)"/>
      <w:lvlJc w:val="left"/>
      <w:pPr>
        <w:ind w:left="233" w:hanging="95"/>
      </w:pPr>
      <w:rPr>
        <w:rFonts w:ascii="Arial" w:eastAsia="Times New Roman" w:hAnsi="Arial" w:cs="Arial" w:hint="default"/>
        <w:spacing w:val="-2"/>
        <w:w w:val="104"/>
        <w:sz w:val="8"/>
        <w:szCs w:val="8"/>
      </w:rPr>
    </w:lvl>
    <w:lvl w:ilvl="1" w:tplc="B3BA8098">
      <w:numFmt w:val="bullet"/>
      <w:lvlText w:val="•"/>
      <w:lvlJc w:val="left"/>
      <w:pPr>
        <w:ind w:left="1306" w:hanging="95"/>
      </w:pPr>
      <w:rPr>
        <w:rFonts w:hint="default"/>
      </w:rPr>
    </w:lvl>
    <w:lvl w:ilvl="2" w:tplc="E93E953C">
      <w:numFmt w:val="bullet"/>
      <w:lvlText w:val="•"/>
      <w:lvlJc w:val="left"/>
      <w:pPr>
        <w:ind w:left="2372" w:hanging="95"/>
      </w:pPr>
      <w:rPr>
        <w:rFonts w:hint="default"/>
      </w:rPr>
    </w:lvl>
    <w:lvl w:ilvl="3" w:tplc="CDF0E548">
      <w:numFmt w:val="bullet"/>
      <w:lvlText w:val="•"/>
      <w:lvlJc w:val="left"/>
      <w:pPr>
        <w:ind w:left="3438" w:hanging="95"/>
      </w:pPr>
      <w:rPr>
        <w:rFonts w:hint="default"/>
      </w:rPr>
    </w:lvl>
    <w:lvl w:ilvl="4" w:tplc="98D82932">
      <w:numFmt w:val="bullet"/>
      <w:lvlText w:val="•"/>
      <w:lvlJc w:val="left"/>
      <w:pPr>
        <w:ind w:left="4504" w:hanging="95"/>
      </w:pPr>
      <w:rPr>
        <w:rFonts w:hint="default"/>
      </w:rPr>
    </w:lvl>
    <w:lvl w:ilvl="5" w:tplc="B0DC657C">
      <w:numFmt w:val="bullet"/>
      <w:lvlText w:val="•"/>
      <w:lvlJc w:val="left"/>
      <w:pPr>
        <w:ind w:left="5570" w:hanging="95"/>
      </w:pPr>
      <w:rPr>
        <w:rFonts w:hint="default"/>
      </w:rPr>
    </w:lvl>
    <w:lvl w:ilvl="6" w:tplc="E5940CB2">
      <w:numFmt w:val="bullet"/>
      <w:lvlText w:val="•"/>
      <w:lvlJc w:val="left"/>
      <w:pPr>
        <w:ind w:left="6636" w:hanging="95"/>
      </w:pPr>
      <w:rPr>
        <w:rFonts w:hint="default"/>
      </w:rPr>
    </w:lvl>
    <w:lvl w:ilvl="7" w:tplc="50D43C44">
      <w:numFmt w:val="bullet"/>
      <w:lvlText w:val="•"/>
      <w:lvlJc w:val="left"/>
      <w:pPr>
        <w:ind w:left="7702" w:hanging="95"/>
      </w:pPr>
      <w:rPr>
        <w:rFonts w:hint="default"/>
      </w:rPr>
    </w:lvl>
    <w:lvl w:ilvl="8" w:tplc="4672F79C">
      <w:numFmt w:val="bullet"/>
      <w:lvlText w:val="•"/>
      <w:lvlJc w:val="left"/>
      <w:pPr>
        <w:ind w:left="8768" w:hanging="95"/>
      </w:pPr>
      <w:rPr>
        <w:rFonts w:hint="default"/>
      </w:rPr>
    </w:lvl>
  </w:abstractNum>
  <w:abstractNum w:abstractNumId="7">
    <w:nsid w:val="430B3F0E"/>
    <w:multiLevelType w:val="hybridMultilevel"/>
    <w:tmpl w:val="74A41352"/>
    <w:lvl w:ilvl="0" w:tplc="9504288A">
      <w:start w:val="1"/>
      <w:numFmt w:val="decimal"/>
      <w:lvlText w:val="%1)"/>
      <w:lvlJc w:val="left"/>
      <w:pPr>
        <w:ind w:left="111" w:hanging="156"/>
      </w:pPr>
      <w:rPr>
        <w:rFonts w:ascii="Arial" w:eastAsia="Times New Roman" w:hAnsi="Arial" w:cs="Arial" w:hint="default"/>
        <w:spacing w:val="-2"/>
        <w:w w:val="104"/>
        <w:sz w:val="8"/>
        <w:szCs w:val="8"/>
      </w:rPr>
    </w:lvl>
    <w:lvl w:ilvl="1" w:tplc="A218DC1E">
      <w:numFmt w:val="bullet"/>
      <w:lvlText w:val="•"/>
      <w:lvlJc w:val="left"/>
      <w:pPr>
        <w:ind w:left="1198" w:hanging="156"/>
      </w:pPr>
      <w:rPr>
        <w:rFonts w:hint="default"/>
      </w:rPr>
    </w:lvl>
    <w:lvl w:ilvl="2" w:tplc="2CC87DD8">
      <w:numFmt w:val="bullet"/>
      <w:lvlText w:val="•"/>
      <w:lvlJc w:val="left"/>
      <w:pPr>
        <w:ind w:left="2276" w:hanging="156"/>
      </w:pPr>
      <w:rPr>
        <w:rFonts w:hint="default"/>
      </w:rPr>
    </w:lvl>
    <w:lvl w:ilvl="3" w:tplc="65FC0EAC">
      <w:numFmt w:val="bullet"/>
      <w:lvlText w:val="•"/>
      <w:lvlJc w:val="left"/>
      <w:pPr>
        <w:ind w:left="3354" w:hanging="156"/>
      </w:pPr>
      <w:rPr>
        <w:rFonts w:hint="default"/>
      </w:rPr>
    </w:lvl>
    <w:lvl w:ilvl="4" w:tplc="17380F92">
      <w:numFmt w:val="bullet"/>
      <w:lvlText w:val="•"/>
      <w:lvlJc w:val="left"/>
      <w:pPr>
        <w:ind w:left="4432" w:hanging="156"/>
      </w:pPr>
      <w:rPr>
        <w:rFonts w:hint="default"/>
      </w:rPr>
    </w:lvl>
    <w:lvl w:ilvl="5" w:tplc="CE06340E">
      <w:numFmt w:val="bullet"/>
      <w:lvlText w:val="•"/>
      <w:lvlJc w:val="left"/>
      <w:pPr>
        <w:ind w:left="5510" w:hanging="156"/>
      </w:pPr>
      <w:rPr>
        <w:rFonts w:hint="default"/>
      </w:rPr>
    </w:lvl>
    <w:lvl w:ilvl="6" w:tplc="866A06BE">
      <w:numFmt w:val="bullet"/>
      <w:lvlText w:val="•"/>
      <w:lvlJc w:val="left"/>
      <w:pPr>
        <w:ind w:left="6588" w:hanging="156"/>
      </w:pPr>
      <w:rPr>
        <w:rFonts w:hint="default"/>
      </w:rPr>
    </w:lvl>
    <w:lvl w:ilvl="7" w:tplc="2B249356">
      <w:numFmt w:val="bullet"/>
      <w:lvlText w:val="•"/>
      <w:lvlJc w:val="left"/>
      <w:pPr>
        <w:ind w:left="7666" w:hanging="156"/>
      </w:pPr>
      <w:rPr>
        <w:rFonts w:hint="default"/>
      </w:rPr>
    </w:lvl>
    <w:lvl w:ilvl="8" w:tplc="EF08C730">
      <w:numFmt w:val="bullet"/>
      <w:lvlText w:val="•"/>
      <w:lvlJc w:val="left"/>
      <w:pPr>
        <w:ind w:left="8744" w:hanging="156"/>
      </w:pPr>
      <w:rPr>
        <w:rFonts w:hint="default"/>
      </w:rPr>
    </w:lvl>
  </w:abstractNum>
  <w:abstractNum w:abstractNumId="8">
    <w:nsid w:val="44DD0DA5"/>
    <w:multiLevelType w:val="hybridMultilevel"/>
    <w:tmpl w:val="E892A988"/>
    <w:lvl w:ilvl="0" w:tplc="6C28AA04">
      <w:start w:val="2020"/>
      <w:numFmt w:val="bullet"/>
      <w:lvlText w:val="-"/>
      <w:lvlJc w:val="left"/>
      <w:pPr>
        <w:ind w:left="975" w:hanging="360"/>
      </w:pPr>
      <w:rPr>
        <w:rFonts w:ascii="Times New Roman" w:eastAsia="Times New Roman" w:hAnsi="Times New Roman" w:hint="default"/>
      </w:rPr>
    </w:lvl>
    <w:lvl w:ilvl="1" w:tplc="04190003" w:tentative="1">
      <w:start w:val="1"/>
      <w:numFmt w:val="bullet"/>
      <w:lvlText w:val="o"/>
      <w:lvlJc w:val="left"/>
      <w:pPr>
        <w:ind w:left="1695" w:hanging="360"/>
      </w:pPr>
      <w:rPr>
        <w:rFonts w:ascii="Courier New" w:hAnsi="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9">
    <w:nsid w:val="4F287B73"/>
    <w:multiLevelType w:val="hybridMultilevel"/>
    <w:tmpl w:val="83BE8CAC"/>
    <w:lvl w:ilvl="0" w:tplc="1BE69856">
      <w:start w:val="1"/>
      <w:numFmt w:val="decimal"/>
      <w:lvlText w:val="%1)"/>
      <w:lvlJc w:val="left"/>
      <w:pPr>
        <w:ind w:left="111" w:hanging="148"/>
      </w:pPr>
      <w:rPr>
        <w:rFonts w:ascii="Arial" w:eastAsia="Times New Roman" w:hAnsi="Arial" w:cs="Arial" w:hint="default"/>
        <w:spacing w:val="-2"/>
        <w:w w:val="104"/>
        <w:sz w:val="8"/>
        <w:szCs w:val="8"/>
      </w:rPr>
    </w:lvl>
    <w:lvl w:ilvl="1" w:tplc="BFC478FC">
      <w:numFmt w:val="bullet"/>
      <w:lvlText w:val="•"/>
      <w:lvlJc w:val="left"/>
      <w:pPr>
        <w:ind w:left="1198" w:hanging="148"/>
      </w:pPr>
      <w:rPr>
        <w:rFonts w:hint="default"/>
      </w:rPr>
    </w:lvl>
    <w:lvl w:ilvl="2" w:tplc="D4CA047A">
      <w:numFmt w:val="bullet"/>
      <w:lvlText w:val="•"/>
      <w:lvlJc w:val="left"/>
      <w:pPr>
        <w:ind w:left="2276" w:hanging="148"/>
      </w:pPr>
      <w:rPr>
        <w:rFonts w:hint="default"/>
      </w:rPr>
    </w:lvl>
    <w:lvl w:ilvl="3" w:tplc="1C08ACAC">
      <w:numFmt w:val="bullet"/>
      <w:lvlText w:val="•"/>
      <w:lvlJc w:val="left"/>
      <w:pPr>
        <w:ind w:left="3354" w:hanging="148"/>
      </w:pPr>
      <w:rPr>
        <w:rFonts w:hint="default"/>
      </w:rPr>
    </w:lvl>
    <w:lvl w:ilvl="4" w:tplc="DCA66EB8">
      <w:numFmt w:val="bullet"/>
      <w:lvlText w:val="•"/>
      <w:lvlJc w:val="left"/>
      <w:pPr>
        <w:ind w:left="4432" w:hanging="148"/>
      </w:pPr>
      <w:rPr>
        <w:rFonts w:hint="default"/>
      </w:rPr>
    </w:lvl>
    <w:lvl w:ilvl="5" w:tplc="02527532">
      <w:numFmt w:val="bullet"/>
      <w:lvlText w:val="•"/>
      <w:lvlJc w:val="left"/>
      <w:pPr>
        <w:ind w:left="5510" w:hanging="148"/>
      </w:pPr>
      <w:rPr>
        <w:rFonts w:hint="default"/>
      </w:rPr>
    </w:lvl>
    <w:lvl w:ilvl="6" w:tplc="989E6618">
      <w:numFmt w:val="bullet"/>
      <w:lvlText w:val="•"/>
      <w:lvlJc w:val="left"/>
      <w:pPr>
        <w:ind w:left="6588" w:hanging="148"/>
      </w:pPr>
      <w:rPr>
        <w:rFonts w:hint="default"/>
      </w:rPr>
    </w:lvl>
    <w:lvl w:ilvl="7" w:tplc="3C7E297C">
      <w:numFmt w:val="bullet"/>
      <w:lvlText w:val="•"/>
      <w:lvlJc w:val="left"/>
      <w:pPr>
        <w:ind w:left="7666" w:hanging="148"/>
      </w:pPr>
      <w:rPr>
        <w:rFonts w:hint="default"/>
      </w:rPr>
    </w:lvl>
    <w:lvl w:ilvl="8" w:tplc="CD8C103C">
      <w:numFmt w:val="bullet"/>
      <w:lvlText w:val="•"/>
      <w:lvlJc w:val="left"/>
      <w:pPr>
        <w:ind w:left="8744" w:hanging="148"/>
      </w:pPr>
      <w:rPr>
        <w:rFonts w:hint="default"/>
      </w:rPr>
    </w:lvl>
  </w:abstractNum>
  <w:abstractNum w:abstractNumId="10">
    <w:nsid w:val="51B015B0"/>
    <w:multiLevelType w:val="hybridMultilevel"/>
    <w:tmpl w:val="4DEA88FE"/>
    <w:lvl w:ilvl="0" w:tplc="0E88DE8E">
      <w:start w:val="1"/>
      <w:numFmt w:val="decimal"/>
      <w:lvlText w:val="%1)"/>
      <w:lvlJc w:val="left"/>
      <w:pPr>
        <w:ind w:left="111" w:hanging="182"/>
      </w:pPr>
      <w:rPr>
        <w:rFonts w:ascii="Arial" w:eastAsia="Times New Roman" w:hAnsi="Arial" w:cs="Arial" w:hint="default"/>
        <w:spacing w:val="-2"/>
        <w:w w:val="104"/>
        <w:sz w:val="8"/>
        <w:szCs w:val="8"/>
      </w:rPr>
    </w:lvl>
    <w:lvl w:ilvl="1" w:tplc="9D36966E">
      <w:numFmt w:val="bullet"/>
      <w:lvlText w:val="•"/>
      <w:lvlJc w:val="left"/>
      <w:pPr>
        <w:ind w:left="1198" w:hanging="182"/>
      </w:pPr>
      <w:rPr>
        <w:rFonts w:hint="default"/>
      </w:rPr>
    </w:lvl>
    <w:lvl w:ilvl="2" w:tplc="6592E826">
      <w:numFmt w:val="bullet"/>
      <w:lvlText w:val="•"/>
      <w:lvlJc w:val="left"/>
      <w:pPr>
        <w:ind w:left="2276" w:hanging="182"/>
      </w:pPr>
      <w:rPr>
        <w:rFonts w:hint="default"/>
      </w:rPr>
    </w:lvl>
    <w:lvl w:ilvl="3" w:tplc="B0764D44">
      <w:numFmt w:val="bullet"/>
      <w:lvlText w:val="•"/>
      <w:lvlJc w:val="left"/>
      <w:pPr>
        <w:ind w:left="3354" w:hanging="182"/>
      </w:pPr>
      <w:rPr>
        <w:rFonts w:hint="default"/>
      </w:rPr>
    </w:lvl>
    <w:lvl w:ilvl="4" w:tplc="885EF37E">
      <w:numFmt w:val="bullet"/>
      <w:lvlText w:val="•"/>
      <w:lvlJc w:val="left"/>
      <w:pPr>
        <w:ind w:left="4432" w:hanging="182"/>
      </w:pPr>
      <w:rPr>
        <w:rFonts w:hint="default"/>
      </w:rPr>
    </w:lvl>
    <w:lvl w:ilvl="5" w:tplc="CDEA07AC">
      <w:numFmt w:val="bullet"/>
      <w:lvlText w:val="•"/>
      <w:lvlJc w:val="left"/>
      <w:pPr>
        <w:ind w:left="5510" w:hanging="182"/>
      </w:pPr>
      <w:rPr>
        <w:rFonts w:hint="default"/>
      </w:rPr>
    </w:lvl>
    <w:lvl w:ilvl="6" w:tplc="C574A44A">
      <w:numFmt w:val="bullet"/>
      <w:lvlText w:val="•"/>
      <w:lvlJc w:val="left"/>
      <w:pPr>
        <w:ind w:left="6588" w:hanging="182"/>
      </w:pPr>
      <w:rPr>
        <w:rFonts w:hint="default"/>
      </w:rPr>
    </w:lvl>
    <w:lvl w:ilvl="7" w:tplc="1F58F85E">
      <w:numFmt w:val="bullet"/>
      <w:lvlText w:val="•"/>
      <w:lvlJc w:val="left"/>
      <w:pPr>
        <w:ind w:left="7666" w:hanging="182"/>
      </w:pPr>
      <w:rPr>
        <w:rFonts w:hint="default"/>
      </w:rPr>
    </w:lvl>
    <w:lvl w:ilvl="8" w:tplc="EF0C5320">
      <w:numFmt w:val="bullet"/>
      <w:lvlText w:val="•"/>
      <w:lvlJc w:val="left"/>
      <w:pPr>
        <w:ind w:left="8744" w:hanging="182"/>
      </w:pPr>
      <w:rPr>
        <w:rFonts w:hint="default"/>
      </w:rPr>
    </w:lvl>
  </w:abstractNum>
  <w:abstractNum w:abstractNumId="11">
    <w:nsid w:val="5799637B"/>
    <w:multiLevelType w:val="multilevel"/>
    <w:tmpl w:val="DD6AD4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82C6475"/>
    <w:multiLevelType w:val="multilevel"/>
    <w:tmpl w:val="702CD418"/>
    <w:lvl w:ilvl="0">
      <w:start w:val="1"/>
      <w:numFmt w:val="decimal"/>
      <w:lvlText w:val="%1."/>
      <w:lvlJc w:val="left"/>
      <w:rPr>
        <w:rFonts w:ascii="Times New Roman" w:eastAsia="Times New Roman" w:hAnsi="Times New Roman" w:cs="Times New Roman"/>
        <w:b w:val="0"/>
        <w:bCs w:val="0"/>
        <w:i w:val="0"/>
        <w:iCs w:val="0"/>
        <w:smallCaps w:val="0"/>
        <w:strike w:val="0"/>
        <w:color w:val="161616"/>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8512619"/>
    <w:multiLevelType w:val="hybridMultilevel"/>
    <w:tmpl w:val="79DEBC12"/>
    <w:lvl w:ilvl="0" w:tplc="75885DEC">
      <w:start w:val="1"/>
      <w:numFmt w:val="decimal"/>
      <w:lvlText w:val="%1)"/>
      <w:lvlJc w:val="left"/>
      <w:pPr>
        <w:ind w:left="111" w:hanging="156"/>
      </w:pPr>
      <w:rPr>
        <w:rFonts w:ascii="Arial" w:eastAsia="Times New Roman" w:hAnsi="Arial" w:cs="Arial" w:hint="default"/>
        <w:spacing w:val="-2"/>
        <w:w w:val="104"/>
        <w:sz w:val="8"/>
        <w:szCs w:val="8"/>
      </w:rPr>
    </w:lvl>
    <w:lvl w:ilvl="1" w:tplc="87BCB4B2">
      <w:numFmt w:val="bullet"/>
      <w:lvlText w:val="•"/>
      <w:lvlJc w:val="left"/>
      <w:pPr>
        <w:ind w:left="1198" w:hanging="156"/>
      </w:pPr>
      <w:rPr>
        <w:rFonts w:hint="default"/>
      </w:rPr>
    </w:lvl>
    <w:lvl w:ilvl="2" w:tplc="8F287844">
      <w:numFmt w:val="bullet"/>
      <w:lvlText w:val="•"/>
      <w:lvlJc w:val="left"/>
      <w:pPr>
        <w:ind w:left="2276" w:hanging="156"/>
      </w:pPr>
      <w:rPr>
        <w:rFonts w:hint="default"/>
      </w:rPr>
    </w:lvl>
    <w:lvl w:ilvl="3" w:tplc="401E1360">
      <w:numFmt w:val="bullet"/>
      <w:lvlText w:val="•"/>
      <w:lvlJc w:val="left"/>
      <w:pPr>
        <w:ind w:left="3354" w:hanging="156"/>
      </w:pPr>
      <w:rPr>
        <w:rFonts w:hint="default"/>
      </w:rPr>
    </w:lvl>
    <w:lvl w:ilvl="4" w:tplc="A5147B66">
      <w:numFmt w:val="bullet"/>
      <w:lvlText w:val="•"/>
      <w:lvlJc w:val="left"/>
      <w:pPr>
        <w:ind w:left="4432" w:hanging="156"/>
      </w:pPr>
      <w:rPr>
        <w:rFonts w:hint="default"/>
      </w:rPr>
    </w:lvl>
    <w:lvl w:ilvl="5" w:tplc="5A223198">
      <w:numFmt w:val="bullet"/>
      <w:lvlText w:val="•"/>
      <w:lvlJc w:val="left"/>
      <w:pPr>
        <w:ind w:left="5510" w:hanging="156"/>
      </w:pPr>
      <w:rPr>
        <w:rFonts w:hint="default"/>
      </w:rPr>
    </w:lvl>
    <w:lvl w:ilvl="6" w:tplc="DDDCD038">
      <w:numFmt w:val="bullet"/>
      <w:lvlText w:val="•"/>
      <w:lvlJc w:val="left"/>
      <w:pPr>
        <w:ind w:left="6588" w:hanging="156"/>
      </w:pPr>
      <w:rPr>
        <w:rFonts w:hint="default"/>
      </w:rPr>
    </w:lvl>
    <w:lvl w:ilvl="7" w:tplc="7876E9DE">
      <w:numFmt w:val="bullet"/>
      <w:lvlText w:val="•"/>
      <w:lvlJc w:val="left"/>
      <w:pPr>
        <w:ind w:left="7666" w:hanging="156"/>
      </w:pPr>
      <w:rPr>
        <w:rFonts w:hint="default"/>
      </w:rPr>
    </w:lvl>
    <w:lvl w:ilvl="8" w:tplc="75F6FFD8">
      <w:numFmt w:val="bullet"/>
      <w:lvlText w:val="•"/>
      <w:lvlJc w:val="left"/>
      <w:pPr>
        <w:ind w:left="8744" w:hanging="156"/>
      </w:pPr>
      <w:rPr>
        <w:rFonts w:hint="default"/>
      </w:r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6F5A30DD"/>
    <w:multiLevelType w:val="hybridMultilevel"/>
    <w:tmpl w:val="AED0FB52"/>
    <w:lvl w:ilvl="0" w:tplc="209A077A">
      <w:start w:val="1"/>
      <w:numFmt w:val="decimal"/>
      <w:lvlText w:val="%1)"/>
      <w:lvlJc w:val="left"/>
      <w:pPr>
        <w:ind w:left="111" w:hanging="113"/>
      </w:pPr>
      <w:rPr>
        <w:rFonts w:ascii="Arial" w:eastAsia="Times New Roman" w:hAnsi="Arial" w:cs="Arial" w:hint="default"/>
        <w:spacing w:val="-2"/>
        <w:w w:val="104"/>
        <w:sz w:val="8"/>
        <w:szCs w:val="8"/>
      </w:rPr>
    </w:lvl>
    <w:lvl w:ilvl="1" w:tplc="23724BA0">
      <w:numFmt w:val="bullet"/>
      <w:lvlText w:val="•"/>
      <w:lvlJc w:val="left"/>
      <w:pPr>
        <w:ind w:left="1198" w:hanging="113"/>
      </w:pPr>
      <w:rPr>
        <w:rFonts w:hint="default"/>
      </w:rPr>
    </w:lvl>
    <w:lvl w:ilvl="2" w:tplc="BFFCCA7E">
      <w:numFmt w:val="bullet"/>
      <w:lvlText w:val="•"/>
      <w:lvlJc w:val="left"/>
      <w:pPr>
        <w:ind w:left="2276" w:hanging="113"/>
      </w:pPr>
      <w:rPr>
        <w:rFonts w:hint="default"/>
      </w:rPr>
    </w:lvl>
    <w:lvl w:ilvl="3" w:tplc="F8B26F0C">
      <w:numFmt w:val="bullet"/>
      <w:lvlText w:val="•"/>
      <w:lvlJc w:val="left"/>
      <w:pPr>
        <w:ind w:left="3354" w:hanging="113"/>
      </w:pPr>
      <w:rPr>
        <w:rFonts w:hint="default"/>
      </w:rPr>
    </w:lvl>
    <w:lvl w:ilvl="4" w:tplc="92101BB6">
      <w:numFmt w:val="bullet"/>
      <w:lvlText w:val="•"/>
      <w:lvlJc w:val="left"/>
      <w:pPr>
        <w:ind w:left="4432" w:hanging="113"/>
      </w:pPr>
      <w:rPr>
        <w:rFonts w:hint="default"/>
      </w:rPr>
    </w:lvl>
    <w:lvl w:ilvl="5" w:tplc="91968B6E">
      <w:numFmt w:val="bullet"/>
      <w:lvlText w:val="•"/>
      <w:lvlJc w:val="left"/>
      <w:pPr>
        <w:ind w:left="5510" w:hanging="113"/>
      </w:pPr>
      <w:rPr>
        <w:rFonts w:hint="default"/>
      </w:rPr>
    </w:lvl>
    <w:lvl w:ilvl="6" w:tplc="6DD030E0">
      <w:numFmt w:val="bullet"/>
      <w:lvlText w:val="•"/>
      <w:lvlJc w:val="left"/>
      <w:pPr>
        <w:ind w:left="6588" w:hanging="113"/>
      </w:pPr>
      <w:rPr>
        <w:rFonts w:hint="default"/>
      </w:rPr>
    </w:lvl>
    <w:lvl w:ilvl="7" w:tplc="8850D3C4">
      <w:numFmt w:val="bullet"/>
      <w:lvlText w:val="•"/>
      <w:lvlJc w:val="left"/>
      <w:pPr>
        <w:ind w:left="7666" w:hanging="113"/>
      </w:pPr>
      <w:rPr>
        <w:rFonts w:hint="default"/>
      </w:rPr>
    </w:lvl>
    <w:lvl w:ilvl="8" w:tplc="99969666">
      <w:numFmt w:val="bullet"/>
      <w:lvlText w:val="•"/>
      <w:lvlJc w:val="left"/>
      <w:pPr>
        <w:ind w:left="8744" w:hanging="113"/>
      </w:pPr>
      <w:rPr>
        <w:rFonts w:hint="default"/>
      </w:rPr>
    </w:lvl>
  </w:abstractNum>
  <w:abstractNum w:abstractNumId="16">
    <w:nsid w:val="77A41B03"/>
    <w:multiLevelType w:val="hybridMultilevel"/>
    <w:tmpl w:val="D338C92C"/>
    <w:lvl w:ilvl="0" w:tplc="40FC5096">
      <w:start w:val="1"/>
      <w:numFmt w:val="decimal"/>
      <w:lvlText w:val="%1)"/>
      <w:lvlJc w:val="left"/>
      <w:pPr>
        <w:ind w:left="111" w:hanging="98"/>
      </w:pPr>
      <w:rPr>
        <w:rFonts w:ascii="Arial" w:eastAsia="Times New Roman" w:hAnsi="Arial" w:cs="Arial" w:hint="default"/>
        <w:spacing w:val="-2"/>
        <w:w w:val="104"/>
        <w:sz w:val="8"/>
        <w:szCs w:val="8"/>
      </w:rPr>
    </w:lvl>
    <w:lvl w:ilvl="1" w:tplc="E8886AE8">
      <w:numFmt w:val="bullet"/>
      <w:lvlText w:val="•"/>
      <w:lvlJc w:val="left"/>
      <w:pPr>
        <w:ind w:left="1198" w:hanging="98"/>
      </w:pPr>
      <w:rPr>
        <w:rFonts w:hint="default"/>
      </w:rPr>
    </w:lvl>
    <w:lvl w:ilvl="2" w:tplc="C4686DD4">
      <w:numFmt w:val="bullet"/>
      <w:lvlText w:val="•"/>
      <w:lvlJc w:val="left"/>
      <w:pPr>
        <w:ind w:left="2276" w:hanging="98"/>
      </w:pPr>
      <w:rPr>
        <w:rFonts w:hint="default"/>
      </w:rPr>
    </w:lvl>
    <w:lvl w:ilvl="3" w:tplc="C8F29E16">
      <w:numFmt w:val="bullet"/>
      <w:lvlText w:val="•"/>
      <w:lvlJc w:val="left"/>
      <w:pPr>
        <w:ind w:left="3354" w:hanging="98"/>
      </w:pPr>
      <w:rPr>
        <w:rFonts w:hint="default"/>
      </w:rPr>
    </w:lvl>
    <w:lvl w:ilvl="4" w:tplc="2C7CE730">
      <w:numFmt w:val="bullet"/>
      <w:lvlText w:val="•"/>
      <w:lvlJc w:val="left"/>
      <w:pPr>
        <w:ind w:left="4432" w:hanging="98"/>
      </w:pPr>
      <w:rPr>
        <w:rFonts w:hint="default"/>
      </w:rPr>
    </w:lvl>
    <w:lvl w:ilvl="5" w:tplc="C7D6F5FC">
      <w:numFmt w:val="bullet"/>
      <w:lvlText w:val="•"/>
      <w:lvlJc w:val="left"/>
      <w:pPr>
        <w:ind w:left="5510" w:hanging="98"/>
      </w:pPr>
      <w:rPr>
        <w:rFonts w:hint="default"/>
      </w:rPr>
    </w:lvl>
    <w:lvl w:ilvl="6" w:tplc="4A5E8974">
      <w:numFmt w:val="bullet"/>
      <w:lvlText w:val="•"/>
      <w:lvlJc w:val="left"/>
      <w:pPr>
        <w:ind w:left="6588" w:hanging="98"/>
      </w:pPr>
      <w:rPr>
        <w:rFonts w:hint="default"/>
      </w:rPr>
    </w:lvl>
    <w:lvl w:ilvl="7" w:tplc="C71AB05A">
      <w:numFmt w:val="bullet"/>
      <w:lvlText w:val="•"/>
      <w:lvlJc w:val="left"/>
      <w:pPr>
        <w:ind w:left="7666" w:hanging="98"/>
      </w:pPr>
      <w:rPr>
        <w:rFonts w:hint="default"/>
      </w:rPr>
    </w:lvl>
    <w:lvl w:ilvl="8" w:tplc="09AC6D60">
      <w:numFmt w:val="bullet"/>
      <w:lvlText w:val="•"/>
      <w:lvlJc w:val="left"/>
      <w:pPr>
        <w:ind w:left="8744" w:hanging="98"/>
      </w:pPr>
      <w:rPr>
        <w:rFonts w:hint="default"/>
      </w:rPr>
    </w:lvl>
  </w:abstractNum>
  <w:abstractNum w:abstractNumId="17">
    <w:nsid w:val="7DE80F9C"/>
    <w:multiLevelType w:val="hybridMultilevel"/>
    <w:tmpl w:val="F424B194"/>
    <w:lvl w:ilvl="0" w:tplc="25B4BC28">
      <w:start w:val="1"/>
      <w:numFmt w:val="decimal"/>
      <w:lvlText w:val="%1)"/>
      <w:lvlJc w:val="left"/>
      <w:pPr>
        <w:ind w:left="111" w:hanging="104"/>
      </w:pPr>
      <w:rPr>
        <w:rFonts w:ascii="Arial" w:eastAsia="Times New Roman" w:hAnsi="Arial" w:cs="Arial" w:hint="default"/>
        <w:spacing w:val="-2"/>
        <w:w w:val="104"/>
        <w:sz w:val="8"/>
        <w:szCs w:val="8"/>
      </w:rPr>
    </w:lvl>
    <w:lvl w:ilvl="1" w:tplc="056429F0">
      <w:numFmt w:val="bullet"/>
      <w:lvlText w:val="•"/>
      <w:lvlJc w:val="left"/>
      <w:pPr>
        <w:ind w:left="1198" w:hanging="104"/>
      </w:pPr>
      <w:rPr>
        <w:rFonts w:hint="default"/>
      </w:rPr>
    </w:lvl>
    <w:lvl w:ilvl="2" w:tplc="44C80310">
      <w:numFmt w:val="bullet"/>
      <w:lvlText w:val="•"/>
      <w:lvlJc w:val="left"/>
      <w:pPr>
        <w:ind w:left="2276" w:hanging="104"/>
      </w:pPr>
      <w:rPr>
        <w:rFonts w:hint="default"/>
      </w:rPr>
    </w:lvl>
    <w:lvl w:ilvl="3" w:tplc="CF28ECDE">
      <w:numFmt w:val="bullet"/>
      <w:lvlText w:val="•"/>
      <w:lvlJc w:val="left"/>
      <w:pPr>
        <w:ind w:left="3354" w:hanging="104"/>
      </w:pPr>
      <w:rPr>
        <w:rFonts w:hint="default"/>
      </w:rPr>
    </w:lvl>
    <w:lvl w:ilvl="4" w:tplc="AB2A0CE4">
      <w:numFmt w:val="bullet"/>
      <w:lvlText w:val="•"/>
      <w:lvlJc w:val="left"/>
      <w:pPr>
        <w:ind w:left="4432" w:hanging="104"/>
      </w:pPr>
      <w:rPr>
        <w:rFonts w:hint="default"/>
      </w:rPr>
    </w:lvl>
    <w:lvl w:ilvl="5" w:tplc="C5C82A24">
      <w:numFmt w:val="bullet"/>
      <w:lvlText w:val="•"/>
      <w:lvlJc w:val="left"/>
      <w:pPr>
        <w:ind w:left="5510" w:hanging="104"/>
      </w:pPr>
      <w:rPr>
        <w:rFonts w:hint="default"/>
      </w:rPr>
    </w:lvl>
    <w:lvl w:ilvl="6" w:tplc="19F071AE">
      <w:numFmt w:val="bullet"/>
      <w:lvlText w:val="•"/>
      <w:lvlJc w:val="left"/>
      <w:pPr>
        <w:ind w:left="6588" w:hanging="104"/>
      </w:pPr>
      <w:rPr>
        <w:rFonts w:hint="default"/>
      </w:rPr>
    </w:lvl>
    <w:lvl w:ilvl="7" w:tplc="BE58D650">
      <w:numFmt w:val="bullet"/>
      <w:lvlText w:val="•"/>
      <w:lvlJc w:val="left"/>
      <w:pPr>
        <w:ind w:left="7666" w:hanging="104"/>
      </w:pPr>
      <w:rPr>
        <w:rFonts w:hint="default"/>
      </w:rPr>
    </w:lvl>
    <w:lvl w:ilvl="8" w:tplc="63CABD32">
      <w:numFmt w:val="bullet"/>
      <w:lvlText w:val="•"/>
      <w:lvlJc w:val="left"/>
      <w:pPr>
        <w:ind w:left="8744" w:hanging="104"/>
      </w:pPr>
      <w:rPr>
        <w:rFonts w:hint="default"/>
      </w:rPr>
    </w:lvl>
  </w:abstractNum>
  <w:num w:numId="1">
    <w:abstractNumId w:val="12"/>
  </w:num>
  <w:num w:numId="2">
    <w:abstractNumId w:val="0"/>
  </w:num>
  <w:num w:numId="3">
    <w:abstractNumId w:val="11"/>
  </w:num>
  <w:num w:numId="4">
    <w:abstractNumId w:val="2"/>
  </w:num>
  <w:num w:numId="5">
    <w:abstractNumId w:val="14"/>
  </w:num>
  <w:num w:numId="6">
    <w:abstractNumId w:val="8"/>
  </w:num>
  <w:num w:numId="7">
    <w:abstractNumId w:val="15"/>
  </w:num>
  <w:num w:numId="8">
    <w:abstractNumId w:val="4"/>
  </w:num>
  <w:num w:numId="9">
    <w:abstractNumId w:val="3"/>
  </w:num>
  <w:num w:numId="10">
    <w:abstractNumId w:val="16"/>
  </w:num>
  <w:num w:numId="11">
    <w:abstractNumId w:val="7"/>
  </w:num>
  <w:num w:numId="12">
    <w:abstractNumId w:val="17"/>
  </w:num>
  <w:num w:numId="13">
    <w:abstractNumId w:val="13"/>
  </w:num>
  <w:num w:numId="14">
    <w:abstractNumId w:val="9"/>
  </w:num>
  <w:num w:numId="15">
    <w:abstractNumId w:val="6"/>
  </w:num>
  <w:num w:numId="16">
    <w:abstractNumId w:val="10"/>
  </w:num>
  <w:num w:numId="17">
    <w:abstractNumId w:val="5"/>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C870E9"/>
    <w:rsid w:val="00014C40"/>
    <w:rsid w:val="000747C3"/>
    <w:rsid w:val="000B26F1"/>
    <w:rsid w:val="003D50AB"/>
    <w:rsid w:val="005674AC"/>
    <w:rsid w:val="005C304A"/>
    <w:rsid w:val="00600ECE"/>
    <w:rsid w:val="007D5D4F"/>
    <w:rsid w:val="00842538"/>
    <w:rsid w:val="00934AFE"/>
    <w:rsid w:val="0097682E"/>
    <w:rsid w:val="00A34CA5"/>
    <w:rsid w:val="00A55E60"/>
    <w:rsid w:val="00B554E5"/>
    <w:rsid w:val="00BD0DE5"/>
    <w:rsid w:val="00BE4964"/>
    <w:rsid w:val="00C870E9"/>
    <w:rsid w:val="00CE0478"/>
    <w:rsid w:val="00EA1695"/>
    <w:rsid w:val="00F10937"/>
    <w:rsid w:val="00FF292A"/>
    <w:rsid w:val="00FF50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60"/>
    <w:pPr>
      <w:spacing w:after="200" w:line="276" w:lineRule="auto"/>
    </w:pPr>
    <w:rPr>
      <w:rFonts w:ascii="Calibri" w:eastAsia="Calibri" w:hAnsi="Calibri" w:cs="Times New Roman"/>
      <w:kern w:val="0"/>
    </w:rPr>
  </w:style>
  <w:style w:type="paragraph" w:styleId="1">
    <w:name w:val="heading 1"/>
    <w:basedOn w:val="a"/>
    <w:next w:val="a"/>
    <w:link w:val="10"/>
    <w:uiPriority w:val="99"/>
    <w:qFormat/>
    <w:rsid w:val="00C870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9"/>
    <w:unhideWhenUsed/>
    <w:qFormat/>
    <w:rsid w:val="00C870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9"/>
    <w:unhideWhenUsed/>
    <w:qFormat/>
    <w:rsid w:val="00C870E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9"/>
    <w:unhideWhenUsed/>
    <w:qFormat/>
    <w:rsid w:val="00C870E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9"/>
    <w:unhideWhenUsed/>
    <w:qFormat/>
    <w:rsid w:val="00C870E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9"/>
    <w:unhideWhenUsed/>
    <w:qFormat/>
    <w:rsid w:val="00C870E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9"/>
    <w:unhideWhenUsed/>
    <w:qFormat/>
    <w:rsid w:val="00C870E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870E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870E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870E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9"/>
    <w:semiHidden/>
    <w:rsid w:val="00C870E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9"/>
    <w:rsid w:val="00C870E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9"/>
    <w:semiHidden/>
    <w:rsid w:val="00C870E9"/>
    <w:rPr>
      <w:rFonts w:eastAsiaTheme="majorEastAsia" w:cstheme="majorBidi"/>
      <w:i/>
      <w:iCs/>
      <w:color w:val="2F5496" w:themeColor="accent1" w:themeShade="BF"/>
    </w:rPr>
  </w:style>
  <w:style w:type="character" w:customStyle="1" w:styleId="50">
    <w:name w:val="Заголовок 5 Знак"/>
    <w:basedOn w:val="a0"/>
    <w:link w:val="5"/>
    <w:uiPriority w:val="99"/>
    <w:rsid w:val="00C870E9"/>
    <w:rPr>
      <w:rFonts w:eastAsiaTheme="majorEastAsia" w:cstheme="majorBidi"/>
      <w:color w:val="2F5496" w:themeColor="accent1" w:themeShade="BF"/>
    </w:rPr>
  </w:style>
  <w:style w:type="character" w:customStyle="1" w:styleId="60">
    <w:name w:val="Заголовок 6 Знак"/>
    <w:basedOn w:val="a0"/>
    <w:link w:val="6"/>
    <w:uiPriority w:val="99"/>
    <w:semiHidden/>
    <w:rsid w:val="00C870E9"/>
    <w:rPr>
      <w:rFonts w:eastAsiaTheme="majorEastAsia" w:cstheme="majorBidi"/>
      <w:i/>
      <w:iCs/>
      <w:color w:val="595959" w:themeColor="text1" w:themeTint="A6"/>
    </w:rPr>
  </w:style>
  <w:style w:type="character" w:customStyle="1" w:styleId="70">
    <w:name w:val="Заголовок 7 Знак"/>
    <w:basedOn w:val="a0"/>
    <w:link w:val="7"/>
    <w:uiPriority w:val="99"/>
    <w:rsid w:val="00C870E9"/>
    <w:rPr>
      <w:rFonts w:eastAsiaTheme="majorEastAsia" w:cstheme="majorBidi"/>
      <w:color w:val="595959" w:themeColor="text1" w:themeTint="A6"/>
    </w:rPr>
  </w:style>
  <w:style w:type="character" w:customStyle="1" w:styleId="80">
    <w:name w:val="Заголовок 8 Знак"/>
    <w:basedOn w:val="a0"/>
    <w:link w:val="8"/>
    <w:uiPriority w:val="9"/>
    <w:semiHidden/>
    <w:rsid w:val="00C870E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870E9"/>
    <w:rPr>
      <w:rFonts w:eastAsiaTheme="majorEastAsia" w:cstheme="majorBidi"/>
      <w:color w:val="272727" w:themeColor="text1" w:themeTint="D8"/>
    </w:rPr>
  </w:style>
  <w:style w:type="paragraph" w:styleId="a3">
    <w:name w:val="Title"/>
    <w:basedOn w:val="a"/>
    <w:next w:val="a"/>
    <w:link w:val="a4"/>
    <w:uiPriority w:val="99"/>
    <w:qFormat/>
    <w:rsid w:val="00C87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99"/>
    <w:rsid w:val="00C870E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870E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870E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870E9"/>
    <w:pPr>
      <w:spacing w:before="160"/>
      <w:jc w:val="center"/>
    </w:pPr>
    <w:rPr>
      <w:i/>
      <w:iCs/>
      <w:color w:val="404040" w:themeColor="text1" w:themeTint="BF"/>
    </w:rPr>
  </w:style>
  <w:style w:type="character" w:customStyle="1" w:styleId="22">
    <w:name w:val="Цитата 2 Знак"/>
    <w:basedOn w:val="a0"/>
    <w:link w:val="21"/>
    <w:uiPriority w:val="29"/>
    <w:rsid w:val="00C870E9"/>
    <w:rPr>
      <w:i/>
      <w:iCs/>
      <w:color w:val="404040" w:themeColor="text1" w:themeTint="BF"/>
    </w:rPr>
  </w:style>
  <w:style w:type="paragraph" w:styleId="a7">
    <w:name w:val="List Paragraph"/>
    <w:basedOn w:val="a"/>
    <w:uiPriority w:val="99"/>
    <w:qFormat/>
    <w:rsid w:val="00C870E9"/>
    <w:pPr>
      <w:ind w:left="720"/>
      <w:contextualSpacing/>
    </w:pPr>
  </w:style>
  <w:style w:type="character" w:styleId="a8">
    <w:name w:val="Intense Emphasis"/>
    <w:basedOn w:val="a0"/>
    <w:uiPriority w:val="21"/>
    <w:qFormat/>
    <w:rsid w:val="00C870E9"/>
    <w:rPr>
      <w:i/>
      <w:iCs/>
      <w:color w:val="2F5496" w:themeColor="accent1" w:themeShade="BF"/>
    </w:rPr>
  </w:style>
  <w:style w:type="paragraph" w:styleId="a9">
    <w:name w:val="Intense Quote"/>
    <w:basedOn w:val="a"/>
    <w:next w:val="a"/>
    <w:link w:val="aa"/>
    <w:uiPriority w:val="30"/>
    <w:qFormat/>
    <w:rsid w:val="00C870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870E9"/>
    <w:rPr>
      <w:i/>
      <w:iCs/>
      <w:color w:val="2F5496" w:themeColor="accent1" w:themeShade="BF"/>
    </w:rPr>
  </w:style>
  <w:style w:type="character" w:styleId="ab">
    <w:name w:val="Intense Reference"/>
    <w:basedOn w:val="a0"/>
    <w:uiPriority w:val="32"/>
    <w:qFormat/>
    <w:rsid w:val="00C870E9"/>
    <w:rPr>
      <w:b/>
      <w:bCs/>
      <w:smallCaps/>
      <w:color w:val="2F5496" w:themeColor="accent1" w:themeShade="BF"/>
      <w:spacing w:val="5"/>
    </w:rPr>
  </w:style>
  <w:style w:type="paragraph" w:styleId="ac">
    <w:name w:val="No Spacing"/>
    <w:link w:val="ad"/>
    <w:uiPriority w:val="99"/>
    <w:qFormat/>
    <w:rsid w:val="00A55E60"/>
    <w:pPr>
      <w:spacing w:after="0" w:line="240" w:lineRule="auto"/>
    </w:pPr>
    <w:rPr>
      <w:rFonts w:ascii="Calibri" w:eastAsia="Calibri" w:hAnsi="Calibri" w:cs="Times New Roman"/>
      <w:kern w:val="0"/>
    </w:rPr>
  </w:style>
  <w:style w:type="character" w:customStyle="1" w:styleId="ad">
    <w:name w:val="Без интервала Знак"/>
    <w:link w:val="ac"/>
    <w:rsid w:val="00A55E60"/>
    <w:rPr>
      <w:rFonts w:ascii="Calibri" w:eastAsia="Calibri" w:hAnsi="Calibri" w:cs="Times New Roman"/>
      <w:kern w:val="0"/>
    </w:rPr>
  </w:style>
  <w:style w:type="numbering" w:customStyle="1" w:styleId="11">
    <w:name w:val="Нет списка1"/>
    <w:next w:val="a2"/>
    <w:uiPriority w:val="99"/>
    <w:semiHidden/>
    <w:unhideWhenUsed/>
    <w:rsid w:val="00600ECE"/>
  </w:style>
  <w:style w:type="character" w:customStyle="1" w:styleId="ae">
    <w:name w:val="Цветовое выделение"/>
    <w:uiPriority w:val="99"/>
    <w:rsid w:val="00600ECE"/>
    <w:rPr>
      <w:b/>
      <w:color w:val="26282F"/>
    </w:rPr>
  </w:style>
  <w:style w:type="character" w:customStyle="1" w:styleId="af">
    <w:name w:val="Гипертекстовая ссылка"/>
    <w:basedOn w:val="ae"/>
    <w:uiPriority w:val="99"/>
    <w:rsid w:val="00600ECE"/>
    <w:rPr>
      <w:rFonts w:cs="Times New Roman"/>
      <w:b/>
      <w:color w:val="106BBE"/>
    </w:rPr>
  </w:style>
  <w:style w:type="character" w:customStyle="1" w:styleId="af0">
    <w:name w:val="Активная гипертекстовая ссылка"/>
    <w:basedOn w:val="af"/>
    <w:uiPriority w:val="99"/>
    <w:rsid w:val="00600ECE"/>
    <w:rPr>
      <w:rFonts w:cs="Times New Roman"/>
      <w:b/>
      <w:color w:val="106BBE"/>
      <w:u w:val="single"/>
    </w:rPr>
  </w:style>
  <w:style w:type="paragraph" w:customStyle="1" w:styleId="af1">
    <w:name w:val="Внимание"/>
    <w:basedOn w:val="a"/>
    <w:next w:val="a"/>
    <w:uiPriority w:val="99"/>
    <w:rsid w:val="00600EC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2">
    <w:name w:val="Внимание: криминал!!"/>
    <w:basedOn w:val="af1"/>
    <w:next w:val="a"/>
    <w:uiPriority w:val="99"/>
    <w:rsid w:val="00600ECE"/>
  </w:style>
  <w:style w:type="paragraph" w:customStyle="1" w:styleId="af3">
    <w:name w:val="Внимание: недобросовестность!"/>
    <w:basedOn w:val="af1"/>
    <w:next w:val="a"/>
    <w:uiPriority w:val="99"/>
    <w:rsid w:val="00600ECE"/>
  </w:style>
  <w:style w:type="character" w:customStyle="1" w:styleId="af4">
    <w:name w:val="Выделение для Базового Поиска"/>
    <w:basedOn w:val="ae"/>
    <w:uiPriority w:val="99"/>
    <w:rsid w:val="00600ECE"/>
    <w:rPr>
      <w:rFonts w:cs="Times New Roman"/>
      <w:b/>
      <w:bCs/>
      <w:color w:val="0058A9"/>
    </w:rPr>
  </w:style>
  <w:style w:type="character" w:customStyle="1" w:styleId="af5">
    <w:name w:val="Выделение для Базового Поиска (курсив)"/>
    <w:basedOn w:val="af4"/>
    <w:uiPriority w:val="99"/>
    <w:rsid w:val="00600ECE"/>
    <w:rPr>
      <w:rFonts w:cs="Times New Roman"/>
      <w:b/>
      <w:bCs/>
      <w:i/>
      <w:iCs/>
      <w:color w:val="0058A9"/>
    </w:rPr>
  </w:style>
  <w:style w:type="paragraph" w:customStyle="1" w:styleId="af6">
    <w:name w:val="Дочерний элемент списка"/>
    <w:basedOn w:val="a"/>
    <w:next w:val="a"/>
    <w:uiPriority w:val="99"/>
    <w:rsid w:val="00600ECE"/>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f7">
    <w:name w:val="Основное меню (преемственное)"/>
    <w:basedOn w:val="a"/>
    <w:next w:val="a"/>
    <w:uiPriority w:val="99"/>
    <w:rsid w:val="00600ECE"/>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8">
    <w:name w:val="Заголовок для информации об изменениях"/>
    <w:basedOn w:val="1"/>
    <w:next w:val="a"/>
    <w:uiPriority w:val="99"/>
    <w:rsid w:val="00600ECE"/>
    <w:pPr>
      <w:keepNext w:val="0"/>
      <w:keepLines w:val="0"/>
      <w:widowControl w:val="0"/>
      <w:autoSpaceDE w:val="0"/>
      <w:autoSpaceDN w:val="0"/>
      <w:adjustRightInd w:val="0"/>
      <w:spacing w:before="0" w:after="108" w:line="240" w:lineRule="auto"/>
      <w:jc w:val="center"/>
      <w:outlineLvl w:val="9"/>
    </w:pPr>
    <w:rPr>
      <w:rFonts w:ascii="Arial" w:eastAsia="Times New Roman" w:hAnsi="Arial" w:cs="Arial"/>
      <w:color w:val="26282F"/>
      <w:sz w:val="18"/>
      <w:szCs w:val="18"/>
      <w:shd w:val="clear" w:color="auto" w:fill="FFFFFF"/>
      <w:lang w:eastAsia="ru-RU"/>
    </w:rPr>
  </w:style>
  <w:style w:type="paragraph" w:customStyle="1" w:styleId="af9">
    <w:name w:val="Заголовок группы контролов"/>
    <w:basedOn w:val="a"/>
    <w:next w:val="a"/>
    <w:uiPriority w:val="99"/>
    <w:rsid w:val="00600ECE"/>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a">
    <w:name w:val="Заголовок распахивающейся части диалога"/>
    <w:basedOn w:val="a"/>
    <w:next w:val="a"/>
    <w:uiPriority w:val="99"/>
    <w:rsid w:val="00600ECE"/>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b">
    <w:name w:val="Заголовок своего сообщения"/>
    <w:basedOn w:val="ae"/>
    <w:uiPriority w:val="99"/>
    <w:rsid w:val="00600ECE"/>
    <w:rPr>
      <w:rFonts w:cs="Times New Roman"/>
      <w:b/>
      <w:bCs/>
      <w:color w:val="26282F"/>
    </w:rPr>
  </w:style>
  <w:style w:type="paragraph" w:customStyle="1" w:styleId="afc">
    <w:name w:val="Заголовок статьи"/>
    <w:basedOn w:val="a"/>
    <w:next w:val="a"/>
    <w:uiPriority w:val="99"/>
    <w:rsid w:val="00600EC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d">
    <w:name w:val="Заголовок чужого сообщения"/>
    <w:basedOn w:val="ae"/>
    <w:uiPriority w:val="99"/>
    <w:rsid w:val="00600ECE"/>
    <w:rPr>
      <w:rFonts w:cs="Times New Roman"/>
      <w:b/>
      <w:bCs/>
      <w:color w:val="FF0000"/>
    </w:rPr>
  </w:style>
  <w:style w:type="paragraph" w:customStyle="1" w:styleId="afe">
    <w:name w:val="Заголовок ЭР (левое окно)"/>
    <w:basedOn w:val="a"/>
    <w:next w:val="a"/>
    <w:uiPriority w:val="99"/>
    <w:rsid w:val="00600ECE"/>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f">
    <w:name w:val="Заголовок ЭР (правое окно)"/>
    <w:basedOn w:val="afe"/>
    <w:next w:val="a"/>
    <w:uiPriority w:val="99"/>
    <w:rsid w:val="00600ECE"/>
    <w:pPr>
      <w:spacing w:after="0"/>
      <w:jc w:val="left"/>
    </w:pPr>
  </w:style>
  <w:style w:type="paragraph" w:customStyle="1" w:styleId="aff0">
    <w:name w:val="Интерактивный заголовок"/>
    <w:basedOn w:val="a3"/>
    <w:next w:val="a"/>
    <w:uiPriority w:val="99"/>
    <w:rsid w:val="00600ECE"/>
    <w:pPr>
      <w:widowControl w:val="0"/>
      <w:autoSpaceDE w:val="0"/>
      <w:autoSpaceDN w:val="0"/>
      <w:adjustRightInd w:val="0"/>
      <w:spacing w:after="0"/>
      <w:ind w:firstLine="720"/>
      <w:contextualSpacing w:val="0"/>
      <w:jc w:val="both"/>
    </w:pPr>
    <w:rPr>
      <w:rFonts w:ascii="Verdana" w:eastAsia="Times New Roman" w:hAnsi="Verdana" w:cs="Verdana"/>
      <w:b/>
      <w:bCs/>
      <w:color w:val="0058A9"/>
      <w:spacing w:val="0"/>
      <w:kern w:val="0"/>
      <w:sz w:val="22"/>
      <w:szCs w:val="22"/>
      <w:u w:val="single"/>
      <w:shd w:val="clear" w:color="auto" w:fill="F0F0F0"/>
      <w:lang w:eastAsia="ru-RU"/>
    </w:rPr>
  </w:style>
  <w:style w:type="paragraph" w:customStyle="1" w:styleId="aff1">
    <w:name w:val="Текст информации об изменениях"/>
    <w:basedOn w:val="a"/>
    <w:next w:val="a"/>
    <w:uiPriority w:val="99"/>
    <w:rsid w:val="00600ECE"/>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2">
    <w:name w:val="Информация об изменениях"/>
    <w:basedOn w:val="aff1"/>
    <w:next w:val="a"/>
    <w:uiPriority w:val="99"/>
    <w:rsid w:val="00600ECE"/>
    <w:pPr>
      <w:spacing w:before="180"/>
      <w:ind w:left="360" w:right="360" w:firstLine="0"/>
    </w:pPr>
    <w:rPr>
      <w:shd w:val="clear" w:color="auto" w:fill="EAEFED"/>
    </w:rPr>
  </w:style>
  <w:style w:type="paragraph" w:customStyle="1" w:styleId="aff3">
    <w:name w:val="Текст (справка)"/>
    <w:basedOn w:val="a"/>
    <w:next w:val="a"/>
    <w:uiPriority w:val="99"/>
    <w:rsid w:val="00600EC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4">
    <w:name w:val="Комментарий"/>
    <w:basedOn w:val="aff3"/>
    <w:next w:val="a"/>
    <w:uiPriority w:val="99"/>
    <w:rsid w:val="00600ECE"/>
    <w:pPr>
      <w:spacing w:before="75"/>
      <w:ind w:right="0"/>
      <w:jc w:val="both"/>
    </w:pPr>
    <w:rPr>
      <w:color w:val="353842"/>
      <w:shd w:val="clear" w:color="auto" w:fill="F0F0F0"/>
    </w:rPr>
  </w:style>
  <w:style w:type="paragraph" w:customStyle="1" w:styleId="aff5">
    <w:name w:val="Информация об изменениях документа"/>
    <w:basedOn w:val="aff4"/>
    <w:next w:val="a"/>
    <w:uiPriority w:val="99"/>
    <w:rsid w:val="00600ECE"/>
    <w:rPr>
      <w:i/>
      <w:iCs/>
    </w:rPr>
  </w:style>
  <w:style w:type="paragraph" w:customStyle="1" w:styleId="aff6">
    <w:name w:val="Текст (лев. подпись)"/>
    <w:basedOn w:val="a"/>
    <w:next w:val="a"/>
    <w:uiPriority w:val="99"/>
    <w:rsid w:val="00600EC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7">
    <w:name w:val="Колонтитул (левый)"/>
    <w:basedOn w:val="aff6"/>
    <w:next w:val="a"/>
    <w:uiPriority w:val="99"/>
    <w:rsid w:val="00600ECE"/>
    <w:rPr>
      <w:sz w:val="14"/>
      <w:szCs w:val="14"/>
    </w:rPr>
  </w:style>
  <w:style w:type="paragraph" w:customStyle="1" w:styleId="aff8">
    <w:name w:val="Текст (прав. подпись)"/>
    <w:basedOn w:val="a"/>
    <w:next w:val="a"/>
    <w:uiPriority w:val="99"/>
    <w:rsid w:val="00600EC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9">
    <w:name w:val="Колонтитул (правый)"/>
    <w:basedOn w:val="aff8"/>
    <w:next w:val="a"/>
    <w:uiPriority w:val="99"/>
    <w:rsid w:val="00600ECE"/>
    <w:rPr>
      <w:sz w:val="14"/>
      <w:szCs w:val="14"/>
    </w:rPr>
  </w:style>
  <w:style w:type="paragraph" w:customStyle="1" w:styleId="affa">
    <w:name w:val="Комментарий пользователя"/>
    <w:basedOn w:val="aff4"/>
    <w:next w:val="a"/>
    <w:uiPriority w:val="99"/>
    <w:rsid w:val="00600ECE"/>
    <w:pPr>
      <w:jc w:val="left"/>
    </w:pPr>
    <w:rPr>
      <w:shd w:val="clear" w:color="auto" w:fill="FFDFE0"/>
    </w:rPr>
  </w:style>
  <w:style w:type="paragraph" w:customStyle="1" w:styleId="affb">
    <w:name w:val="Куда обратиться?"/>
    <w:basedOn w:val="af1"/>
    <w:next w:val="a"/>
    <w:uiPriority w:val="99"/>
    <w:rsid w:val="00600ECE"/>
  </w:style>
  <w:style w:type="paragraph" w:customStyle="1" w:styleId="affc">
    <w:name w:val="Моноширинный"/>
    <w:basedOn w:val="a"/>
    <w:next w:val="a"/>
    <w:uiPriority w:val="99"/>
    <w:rsid w:val="00600EC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d">
    <w:name w:val="Найденные слова"/>
    <w:basedOn w:val="ae"/>
    <w:uiPriority w:val="99"/>
    <w:rsid w:val="00600ECE"/>
    <w:rPr>
      <w:rFonts w:cs="Times New Roman"/>
      <w:b/>
      <w:color w:val="26282F"/>
      <w:shd w:val="clear" w:color="auto" w:fill="FFF580"/>
    </w:rPr>
  </w:style>
  <w:style w:type="paragraph" w:customStyle="1" w:styleId="affe">
    <w:name w:val="Напишите нам"/>
    <w:basedOn w:val="a"/>
    <w:next w:val="a"/>
    <w:uiPriority w:val="99"/>
    <w:rsid w:val="00600ECE"/>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character" w:customStyle="1" w:styleId="afff">
    <w:name w:val="Не вступил в силу"/>
    <w:basedOn w:val="ae"/>
    <w:uiPriority w:val="99"/>
    <w:rsid w:val="00600ECE"/>
    <w:rPr>
      <w:rFonts w:cs="Times New Roman"/>
      <w:b/>
      <w:color w:val="000000"/>
      <w:shd w:val="clear" w:color="auto" w:fill="D8EDE8"/>
    </w:rPr>
  </w:style>
  <w:style w:type="paragraph" w:customStyle="1" w:styleId="afff0">
    <w:name w:val="Необходимые документы"/>
    <w:basedOn w:val="af1"/>
    <w:next w:val="a"/>
    <w:uiPriority w:val="99"/>
    <w:rsid w:val="00600ECE"/>
    <w:pPr>
      <w:ind w:firstLine="118"/>
    </w:pPr>
  </w:style>
  <w:style w:type="paragraph" w:customStyle="1" w:styleId="afff1">
    <w:name w:val="Нормальный (таблица)"/>
    <w:basedOn w:val="a"/>
    <w:next w:val="a"/>
    <w:uiPriority w:val="99"/>
    <w:rsid w:val="00600EC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2">
    <w:name w:val="Таблицы (моноширинный)"/>
    <w:basedOn w:val="a"/>
    <w:next w:val="a"/>
    <w:uiPriority w:val="99"/>
    <w:rsid w:val="00600EC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3">
    <w:name w:val="Оглавление"/>
    <w:basedOn w:val="afff2"/>
    <w:next w:val="a"/>
    <w:uiPriority w:val="99"/>
    <w:rsid w:val="00600ECE"/>
    <w:pPr>
      <w:ind w:left="140"/>
    </w:pPr>
  </w:style>
  <w:style w:type="character" w:customStyle="1" w:styleId="afff4">
    <w:name w:val="Опечатки"/>
    <w:uiPriority w:val="99"/>
    <w:rsid w:val="00600ECE"/>
    <w:rPr>
      <w:color w:val="FF0000"/>
    </w:rPr>
  </w:style>
  <w:style w:type="paragraph" w:customStyle="1" w:styleId="afff5">
    <w:name w:val="Переменная часть"/>
    <w:basedOn w:val="af7"/>
    <w:next w:val="a"/>
    <w:uiPriority w:val="99"/>
    <w:rsid w:val="00600ECE"/>
    <w:rPr>
      <w:sz w:val="18"/>
      <w:szCs w:val="18"/>
    </w:rPr>
  </w:style>
  <w:style w:type="paragraph" w:customStyle="1" w:styleId="afff6">
    <w:name w:val="Подвал для информации об изменениях"/>
    <w:basedOn w:val="1"/>
    <w:next w:val="a"/>
    <w:uiPriority w:val="99"/>
    <w:rsid w:val="00600ECE"/>
    <w:pPr>
      <w:keepNext w:val="0"/>
      <w:keepLines w:val="0"/>
      <w:widowControl w:val="0"/>
      <w:autoSpaceDE w:val="0"/>
      <w:autoSpaceDN w:val="0"/>
      <w:adjustRightInd w:val="0"/>
      <w:spacing w:before="108" w:after="108" w:line="240" w:lineRule="auto"/>
      <w:jc w:val="center"/>
      <w:outlineLvl w:val="9"/>
    </w:pPr>
    <w:rPr>
      <w:rFonts w:ascii="Arial" w:eastAsia="Times New Roman" w:hAnsi="Arial" w:cs="Arial"/>
      <w:color w:val="26282F"/>
      <w:sz w:val="18"/>
      <w:szCs w:val="18"/>
      <w:lang w:eastAsia="ru-RU"/>
    </w:rPr>
  </w:style>
  <w:style w:type="paragraph" w:customStyle="1" w:styleId="afff7">
    <w:name w:val="Подзаголовок для информации об изменениях"/>
    <w:basedOn w:val="aff1"/>
    <w:next w:val="a"/>
    <w:uiPriority w:val="99"/>
    <w:rsid w:val="00600ECE"/>
    <w:rPr>
      <w:b/>
      <w:bCs/>
    </w:rPr>
  </w:style>
  <w:style w:type="paragraph" w:customStyle="1" w:styleId="afff8">
    <w:name w:val="Подчёркнутый текст"/>
    <w:basedOn w:val="a"/>
    <w:next w:val="a"/>
    <w:uiPriority w:val="99"/>
    <w:rsid w:val="00600EC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9">
    <w:name w:val="Постоянная часть"/>
    <w:basedOn w:val="af7"/>
    <w:next w:val="a"/>
    <w:uiPriority w:val="99"/>
    <w:rsid w:val="00600ECE"/>
    <w:rPr>
      <w:sz w:val="20"/>
      <w:szCs w:val="20"/>
    </w:rPr>
  </w:style>
  <w:style w:type="paragraph" w:customStyle="1" w:styleId="afffa">
    <w:name w:val="Прижатый влево"/>
    <w:basedOn w:val="a"/>
    <w:next w:val="a"/>
    <w:uiPriority w:val="99"/>
    <w:rsid w:val="00600EC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b">
    <w:name w:val="Пример."/>
    <w:basedOn w:val="af1"/>
    <w:next w:val="a"/>
    <w:uiPriority w:val="99"/>
    <w:rsid w:val="00600ECE"/>
  </w:style>
  <w:style w:type="paragraph" w:customStyle="1" w:styleId="afffc">
    <w:name w:val="Примечание."/>
    <w:basedOn w:val="af1"/>
    <w:next w:val="a"/>
    <w:uiPriority w:val="99"/>
    <w:rsid w:val="00600ECE"/>
  </w:style>
  <w:style w:type="character" w:customStyle="1" w:styleId="afffd">
    <w:name w:val="Продолжение ссылки"/>
    <w:basedOn w:val="af"/>
    <w:uiPriority w:val="99"/>
    <w:rsid w:val="00600ECE"/>
    <w:rPr>
      <w:rFonts w:cs="Times New Roman"/>
      <w:b/>
      <w:color w:val="106BBE"/>
    </w:rPr>
  </w:style>
  <w:style w:type="paragraph" w:customStyle="1" w:styleId="afffe">
    <w:name w:val="Словарная статья"/>
    <w:basedOn w:val="a"/>
    <w:next w:val="a"/>
    <w:uiPriority w:val="99"/>
    <w:rsid w:val="00600EC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
    <w:name w:val="Сравнение редакций"/>
    <w:basedOn w:val="ae"/>
    <w:uiPriority w:val="99"/>
    <w:rsid w:val="00600ECE"/>
    <w:rPr>
      <w:rFonts w:cs="Times New Roman"/>
      <w:b/>
      <w:color w:val="26282F"/>
    </w:rPr>
  </w:style>
  <w:style w:type="character" w:customStyle="1" w:styleId="affff0">
    <w:name w:val="Сравнение редакций. Добавленный фрагмент"/>
    <w:uiPriority w:val="99"/>
    <w:rsid w:val="00600ECE"/>
    <w:rPr>
      <w:color w:val="000000"/>
      <w:shd w:val="clear" w:color="auto" w:fill="C1D7FF"/>
    </w:rPr>
  </w:style>
  <w:style w:type="character" w:customStyle="1" w:styleId="affff1">
    <w:name w:val="Сравнение редакций. Удаленный фрагмент"/>
    <w:uiPriority w:val="99"/>
    <w:rsid w:val="00600ECE"/>
    <w:rPr>
      <w:color w:val="000000"/>
      <w:shd w:val="clear" w:color="auto" w:fill="C4C413"/>
    </w:rPr>
  </w:style>
  <w:style w:type="paragraph" w:customStyle="1" w:styleId="affff2">
    <w:name w:val="Ссылка на официальную публикацию"/>
    <w:basedOn w:val="a"/>
    <w:next w:val="a"/>
    <w:uiPriority w:val="99"/>
    <w:rsid w:val="00600EC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ffff3">
    <w:name w:val="Ссылка на утративший силу документ"/>
    <w:basedOn w:val="af"/>
    <w:uiPriority w:val="99"/>
    <w:rsid w:val="00600ECE"/>
    <w:rPr>
      <w:rFonts w:cs="Times New Roman"/>
      <w:b/>
      <w:color w:val="749232"/>
    </w:rPr>
  </w:style>
  <w:style w:type="paragraph" w:customStyle="1" w:styleId="affff4">
    <w:name w:val="Текст в таблице"/>
    <w:basedOn w:val="afff1"/>
    <w:next w:val="a"/>
    <w:uiPriority w:val="99"/>
    <w:rsid w:val="00600ECE"/>
    <w:pPr>
      <w:ind w:firstLine="500"/>
    </w:pPr>
  </w:style>
  <w:style w:type="paragraph" w:customStyle="1" w:styleId="affff5">
    <w:name w:val="Текст ЭР (см. также)"/>
    <w:basedOn w:val="a"/>
    <w:next w:val="a"/>
    <w:uiPriority w:val="99"/>
    <w:rsid w:val="00600ECE"/>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6">
    <w:name w:val="Технический комментарий"/>
    <w:basedOn w:val="a"/>
    <w:next w:val="a"/>
    <w:uiPriority w:val="99"/>
    <w:rsid w:val="00600EC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7">
    <w:name w:val="Утратил силу"/>
    <w:basedOn w:val="ae"/>
    <w:uiPriority w:val="99"/>
    <w:rsid w:val="00600ECE"/>
    <w:rPr>
      <w:rFonts w:cs="Times New Roman"/>
      <w:b/>
      <w:strike/>
      <w:color w:val="666600"/>
    </w:rPr>
  </w:style>
  <w:style w:type="paragraph" w:customStyle="1" w:styleId="affff8">
    <w:name w:val="Формула"/>
    <w:basedOn w:val="a"/>
    <w:next w:val="a"/>
    <w:uiPriority w:val="99"/>
    <w:rsid w:val="00600EC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9">
    <w:name w:val="Центрированный (таблица)"/>
    <w:basedOn w:val="afff1"/>
    <w:next w:val="a"/>
    <w:uiPriority w:val="99"/>
    <w:rsid w:val="00600ECE"/>
    <w:pPr>
      <w:jc w:val="center"/>
    </w:pPr>
  </w:style>
  <w:style w:type="paragraph" w:customStyle="1" w:styleId="-">
    <w:name w:val="ЭР-содержание (правое окно)"/>
    <w:basedOn w:val="a"/>
    <w:next w:val="a"/>
    <w:uiPriority w:val="99"/>
    <w:rsid w:val="00600ECE"/>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table" w:customStyle="1" w:styleId="12">
    <w:name w:val="Сетка таблицы1"/>
    <w:basedOn w:val="a1"/>
    <w:next w:val="affffa"/>
    <w:uiPriority w:val="59"/>
    <w:rsid w:val="00600ECE"/>
    <w:pPr>
      <w:spacing w:after="0" w:line="240" w:lineRule="auto"/>
    </w:pPr>
    <w:rPr>
      <w:rFonts w:eastAsia="Times New Roman" w:cs="Times New Roman"/>
      <w:kern w:val="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Текст выноски1"/>
    <w:basedOn w:val="a"/>
    <w:next w:val="affffb"/>
    <w:link w:val="affffc"/>
    <w:uiPriority w:val="99"/>
    <w:semiHidden/>
    <w:unhideWhenUsed/>
    <w:rsid w:val="00600ECE"/>
    <w:pPr>
      <w:widowControl w:val="0"/>
      <w:autoSpaceDE w:val="0"/>
      <w:autoSpaceDN w:val="0"/>
      <w:adjustRightInd w:val="0"/>
      <w:spacing w:after="0" w:line="240" w:lineRule="auto"/>
      <w:ind w:firstLine="720"/>
      <w:jc w:val="both"/>
    </w:pPr>
    <w:rPr>
      <w:rFonts w:ascii="Tahoma" w:eastAsiaTheme="minorHAnsi" w:hAnsi="Tahoma" w:cs="Tahoma"/>
      <w:kern w:val="2"/>
      <w:sz w:val="16"/>
      <w:szCs w:val="16"/>
    </w:rPr>
  </w:style>
  <w:style w:type="character" w:customStyle="1" w:styleId="affffc">
    <w:name w:val="Текст выноски Знак"/>
    <w:basedOn w:val="a0"/>
    <w:link w:val="13"/>
    <w:uiPriority w:val="99"/>
    <w:semiHidden/>
    <w:locked/>
    <w:rsid w:val="00600ECE"/>
    <w:rPr>
      <w:rFonts w:ascii="Tahoma" w:hAnsi="Tahoma" w:cs="Tahoma"/>
      <w:sz w:val="16"/>
      <w:szCs w:val="16"/>
    </w:rPr>
  </w:style>
  <w:style w:type="paragraph" w:customStyle="1" w:styleId="Standard">
    <w:name w:val="Standard"/>
    <w:rsid w:val="00600ECE"/>
    <w:pPr>
      <w:widowControl w:val="0"/>
      <w:suppressAutoHyphens/>
      <w:autoSpaceDN w:val="0"/>
      <w:spacing w:after="0" w:line="240" w:lineRule="auto"/>
      <w:textAlignment w:val="baseline"/>
    </w:pPr>
    <w:rPr>
      <w:rFonts w:ascii="Times New Roman" w:eastAsia="Times New Roman" w:hAnsi="Times New Roman" w:cs="Tahoma"/>
      <w:kern w:val="3"/>
      <w:sz w:val="24"/>
      <w:szCs w:val="24"/>
      <w:lang w:val="de-DE" w:eastAsia="ja-JP" w:bidi="fa-IR"/>
    </w:rPr>
  </w:style>
  <w:style w:type="table" w:customStyle="1" w:styleId="23">
    <w:name w:val="Сетка таблицы2"/>
    <w:basedOn w:val="a1"/>
    <w:next w:val="affffa"/>
    <w:uiPriority w:val="59"/>
    <w:rsid w:val="00600ECE"/>
    <w:pPr>
      <w:spacing w:after="0" w:line="240" w:lineRule="auto"/>
    </w:pPr>
    <w:rPr>
      <w:rFonts w:ascii="Calibri" w:eastAsia="Times New Roman" w:hAnsi="Calibri" w:cs="Times New Roman"/>
      <w:kern w:val="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 (Интернет)1"/>
    <w:basedOn w:val="a"/>
    <w:next w:val="affffd"/>
    <w:uiPriority w:val="99"/>
    <w:unhideWhenUsed/>
    <w:rsid w:val="00600ECE"/>
    <w:pPr>
      <w:spacing w:before="100" w:beforeAutospacing="1" w:after="100" w:afterAutospacing="1" w:line="240" w:lineRule="auto"/>
    </w:pPr>
    <w:rPr>
      <w:rFonts w:ascii="Times New Roman" w:eastAsia="Times New Roman" w:hAnsi="Times New Roman"/>
      <w:sz w:val="24"/>
      <w:szCs w:val="24"/>
      <w:lang w:eastAsia="ru-RU"/>
    </w:rPr>
  </w:style>
  <w:style w:type="character" w:styleId="affffe">
    <w:name w:val="Hyperlink"/>
    <w:basedOn w:val="a0"/>
    <w:uiPriority w:val="99"/>
    <w:unhideWhenUsed/>
    <w:rsid w:val="00600ECE"/>
    <w:rPr>
      <w:rFonts w:cs="Times New Roman"/>
      <w:color w:val="0000FF"/>
      <w:u w:val="single"/>
    </w:rPr>
  </w:style>
  <w:style w:type="character" w:styleId="afffff">
    <w:name w:val="Emphasis"/>
    <w:basedOn w:val="a0"/>
    <w:uiPriority w:val="20"/>
    <w:qFormat/>
    <w:rsid w:val="00600ECE"/>
    <w:rPr>
      <w:rFonts w:cs="Times New Roman"/>
      <w:i/>
    </w:rPr>
  </w:style>
  <w:style w:type="table" w:styleId="affffa">
    <w:name w:val="Table Grid"/>
    <w:basedOn w:val="a1"/>
    <w:uiPriority w:val="39"/>
    <w:rsid w:val="00600E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b">
    <w:name w:val="Balloon Text"/>
    <w:basedOn w:val="a"/>
    <w:link w:val="15"/>
    <w:uiPriority w:val="99"/>
    <w:semiHidden/>
    <w:unhideWhenUsed/>
    <w:rsid w:val="00600ECE"/>
    <w:pPr>
      <w:spacing w:after="0" w:line="240" w:lineRule="auto"/>
    </w:pPr>
    <w:rPr>
      <w:rFonts w:ascii="Segoe UI" w:hAnsi="Segoe UI" w:cs="Segoe UI"/>
      <w:sz w:val="18"/>
      <w:szCs w:val="18"/>
    </w:rPr>
  </w:style>
  <w:style w:type="character" w:customStyle="1" w:styleId="15">
    <w:name w:val="Текст выноски Знак1"/>
    <w:basedOn w:val="a0"/>
    <w:link w:val="affffb"/>
    <w:uiPriority w:val="99"/>
    <w:semiHidden/>
    <w:rsid w:val="00600ECE"/>
    <w:rPr>
      <w:rFonts w:ascii="Segoe UI" w:eastAsia="Calibri" w:hAnsi="Segoe UI" w:cs="Segoe UI"/>
      <w:kern w:val="0"/>
      <w:sz w:val="18"/>
      <w:szCs w:val="18"/>
    </w:rPr>
  </w:style>
  <w:style w:type="paragraph" w:styleId="affffd">
    <w:name w:val="Normal (Web)"/>
    <w:basedOn w:val="a"/>
    <w:uiPriority w:val="99"/>
    <w:unhideWhenUsed/>
    <w:rsid w:val="00600ECE"/>
    <w:rPr>
      <w:rFonts w:ascii="Times New Roman" w:hAnsi="Times New Roman"/>
      <w:sz w:val="24"/>
      <w:szCs w:val="24"/>
    </w:rPr>
  </w:style>
  <w:style w:type="table" w:customStyle="1" w:styleId="31">
    <w:name w:val="Сетка таблицы3"/>
    <w:basedOn w:val="a1"/>
    <w:next w:val="affffa"/>
    <w:uiPriority w:val="99"/>
    <w:rsid w:val="0097682E"/>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0">
    <w:name w:val="header"/>
    <w:basedOn w:val="a"/>
    <w:link w:val="afffff1"/>
    <w:uiPriority w:val="99"/>
    <w:rsid w:val="0097682E"/>
    <w:pPr>
      <w:tabs>
        <w:tab w:val="center" w:pos="4677"/>
        <w:tab w:val="right" w:pos="9355"/>
      </w:tabs>
      <w:spacing w:after="0" w:line="240" w:lineRule="auto"/>
    </w:pPr>
    <w:rPr>
      <w:sz w:val="20"/>
      <w:szCs w:val="20"/>
    </w:rPr>
  </w:style>
  <w:style w:type="character" w:customStyle="1" w:styleId="afffff1">
    <w:name w:val="Верхний колонтитул Знак"/>
    <w:basedOn w:val="a0"/>
    <w:link w:val="afffff0"/>
    <w:uiPriority w:val="99"/>
    <w:rsid w:val="0097682E"/>
    <w:rPr>
      <w:rFonts w:ascii="Calibri" w:eastAsia="Calibri" w:hAnsi="Calibri" w:cs="Times New Roman"/>
      <w:kern w:val="0"/>
      <w:sz w:val="20"/>
      <w:szCs w:val="20"/>
    </w:rPr>
  </w:style>
  <w:style w:type="paragraph" w:styleId="afffff2">
    <w:name w:val="footer"/>
    <w:basedOn w:val="a"/>
    <w:link w:val="afffff3"/>
    <w:uiPriority w:val="99"/>
    <w:rsid w:val="0097682E"/>
    <w:pPr>
      <w:tabs>
        <w:tab w:val="center" w:pos="4677"/>
        <w:tab w:val="right" w:pos="9355"/>
      </w:tabs>
      <w:spacing w:after="0" w:line="240" w:lineRule="auto"/>
    </w:pPr>
    <w:rPr>
      <w:sz w:val="20"/>
      <w:szCs w:val="20"/>
    </w:rPr>
  </w:style>
  <w:style w:type="character" w:customStyle="1" w:styleId="afffff3">
    <w:name w:val="Нижний колонтитул Знак"/>
    <w:basedOn w:val="a0"/>
    <w:link w:val="afffff2"/>
    <w:uiPriority w:val="99"/>
    <w:rsid w:val="0097682E"/>
    <w:rPr>
      <w:rFonts w:ascii="Calibri" w:eastAsia="Calibri" w:hAnsi="Calibri" w:cs="Times New Roman"/>
      <w:kern w:val="0"/>
      <w:sz w:val="20"/>
      <w:szCs w:val="20"/>
    </w:rPr>
  </w:style>
  <w:style w:type="paragraph" w:customStyle="1" w:styleId="s1">
    <w:name w:val="s_1"/>
    <w:basedOn w:val="a"/>
    <w:rsid w:val="0097682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6">
    <w:name w:val="Знак Знак Знак1"/>
    <w:basedOn w:val="a"/>
    <w:uiPriority w:val="99"/>
    <w:rsid w:val="0097682E"/>
    <w:pPr>
      <w:spacing w:after="160" w:line="240" w:lineRule="exact"/>
    </w:pPr>
    <w:rPr>
      <w:rFonts w:ascii="Verdana" w:eastAsia="Times New Roman" w:hAnsi="Verdana" w:cs="Verdana"/>
      <w:sz w:val="20"/>
      <w:szCs w:val="20"/>
      <w:lang w:val="en-US"/>
    </w:rPr>
  </w:style>
  <w:style w:type="paragraph" w:styleId="afffff4">
    <w:name w:val="Body Text Indent"/>
    <w:basedOn w:val="a"/>
    <w:link w:val="afffff5"/>
    <w:uiPriority w:val="99"/>
    <w:semiHidden/>
    <w:rsid w:val="0097682E"/>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afffff5">
    <w:name w:val="Основной текст с отступом Знак"/>
    <w:basedOn w:val="a0"/>
    <w:link w:val="afffff4"/>
    <w:uiPriority w:val="99"/>
    <w:semiHidden/>
    <w:rsid w:val="0097682E"/>
    <w:rPr>
      <w:rFonts w:ascii="Times New Roman CYR" w:eastAsia="Calibri" w:hAnsi="Times New Roman CYR" w:cs="Times New Roman"/>
      <w:kern w:val="0"/>
      <w:sz w:val="24"/>
      <w:szCs w:val="24"/>
      <w:lang w:eastAsia="ru-RU"/>
    </w:rPr>
  </w:style>
  <w:style w:type="paragraph" w:customStyle="1" w:styleId="afffff6">
    <w:name w:val="Информация о версии"/>
    <w:basedOn w:val="aff4"/>
    <w:next w:val="a"/>
    <w:uiPriority w:val="99"/>
    <w:rsid w:val="0097682E"/>
    <w:rPr>
      <w:rFonts w:ascii="Times New Roman CYR" w:hAnsi="Times New Roman CYR" w:cs="Times New Roman CYR"/>
      <w:i/>
      <w:iCs/>
    </w:rPr>
  </w:style>
  <w:style w:type="character" w:customStyle="1" w:styleId="afffff7">
    <w:name w:val="Цветовое выделение для Текст"/>
    <w:uiPriority w:val="99"/>
    <w:rsid w:val="0097682E"/>
    <w:rPr>
      <w:rFonts w:ascii="Times New Roman CYR" w:hAnsi="Times New Roman CYR"/>
    </w:rPr>
  </w:style>
  <w:style w:type="paragraph" w:styleId="32">
    <w:name w:val="Body Text 3"/>
    <w:basedOn w:val="a"/>
    <w:link w:val="33"/>
    <w:uiPriority w:val="99"/>
    <w:rsid w:val="0097682E"/>
    <w:pPr>
      <w:spacing w:after="120" w:line="240" w:lineRule="auto"/>
      <w:jc w:val="both"/>
    </w:pPr>
    <w:rPr>
      <w:rFonts w:ascii="Times New Roman CYR" w:hAnsi="Times New Roman CYR"/>
      <w:sz w:val="16"/>
      <w:szCs w:val="16"/>
      <w:lang w:eastAsia="ru-RU"/>
    </w:rPr>
  </w:style>
  <w:style w:type="character" w:customStyle="1" w:styleId="33">
    <w:name w:val="Основной текст 3 Знак"/>
    <w:basedOn w:val="a0"/>
    <w:link w:val="32"/>
    <w:uiPriority w:val="99"/>
    <w:rsid w:val="0097682E"/>
    <w:rPr>
      <w:rFonts w:ascii="Times New Roman CYR" w:eastAsia="Calibri" w:hAnsi="Times New Roman CYR" w:cs="Times New Roman"/>
      <w:kern w:val="0"/>
      <w:sz w:val="16"/>
      <w:szCs w:val="16"/>
      <w:lang w:eastAsia="ru-RU"/>
    </w:rPr>
  </w:style>
  <w:style w:type="paragraph" w:customStyle="1" w:styleId="afffff8">
    <w:name w:val="Ст. без интервала"/>
    <w:basedOn w:val="a"/>
    <w:uiPriority w:val="99"/>
    <w:rsid w:val="0097682E"/>
    <w:pPr>
      <w:spacing w:after="0" w:line="240" w:lineRule="auto"/>
      <w:ind w:firstLine="709"/>
      <w:jc w:val="both"/>
    </w:pPr>
    <w:rPr>
      <w:rFonts w:ascii="Times New Roman" w:eastAsia="Times New Roman" w:hAnsi="Times New Roman"/>
      <w:sz w:val="28"/>
      <w:szCs w:val="28"/>
    </w:rPr>
  </w:style>
  <w:style w:type="paragraph" w:customStyle="1" w:styleId="ConsPlusCell">
    <w:name w:val="ConsPlusCell"/>
    <w:uiPriority w:val="99"/>
    <w:rsid w:val="0097682E"/>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styleId="17">
    <w:name w:val="toc 1"/>
    <w:basedOn w:val="a"/>
    <w:next w:val="a"/>
    <w:autoRedefine/>
    <w:uiPriority w:val="99"/>
    <w:rsid w:val="0097682E"/>
    <w:pPr>
      <w:tabs>
        <w:tab w:val="right" w:leader="dot" w:pos="9344"/>
      </w:tabs>
      <w:spacing w:before="120" w:after="120" w:line="240" w:lineRule="auto"/>
      <w:jc w:val="center"/>
    </w:pPr>
    <w:rPr>
      <w:rFonts w:ascii="Times New Roman" w:eastAsia="Times New Roman" w:hAnsi="Times New Roman"/>
      <w:bCs/>
      <w:caps/>
      <w:noProof/>
      <w:sz w:val="32"/>
      <w:szCs w:val="32"/>
      <w:lang w:eastAsia="ru-RU"/>
    </w:rPr>
  </w:style>
  <w:style w:type="paragraph" w:customStyle="1" w:styleId="formattext">
    <w:name w:val="formattext"/>
    <w:basedOn w:val="a"/>
    <w:uiPriority w:val="99"/>
    <w:rsid w:val="0097682E"/>
    <w:pPr>
      <w:spacing w:before="100" w:beforeAutospacing="1" w:after="100" w:afterAutospacing="1" w:line="240" w:lineRule="auto"/>
    </w:pPr>
    <w:rPr>
      <w:rFonts w:ascii="Times New Roman" w:eastAsia="Times New Roman" w:hAnsi="Times New Roman"/>
      <w:sz w:val="24"/>
      <w:szCs w:val="24"/>
      <w:lang w:eastAsia="ru-RU"/>
    </w:rPr>
  </w:style>
  <w:style w:type="paragraph" w:styleId="afffff9">
    <w:name w:val="Body Text"/>
    <w:basedOn w:val="a"/>
    <w:link w:val="afffffa"/>
    <w:uiPriority w:val="99"/>
    <w:rsid w:val="0097682E"/>
    <w:pPr>
      <w:spacing w:after="120"/>
    </w:pPr>
    <w:rPr>
      <w:sz w:val="20"/>
      <w:szCs w:val="20"/>
    </w:rPr>
  </w:style>
  <w:style w:type="character" w:customStyle="1" w:styleId="afffffa">
    <w:name w:val="Основной текст Знак"/>
    <w:basedOn w:val="a0"/>
    <w:link w:val="afffff9"/>
    <w:uiPriority w:val="99"/>
    <w:rsid w:val="0097682E"/>
    <w:rPr>
      <w:rFonts w:ascii="Calibri" w:eastAsia="Calibri" w:hAnsi="Calibri" w:cs="Times New Roman"/>
      <w:kern w:val="0"/>
      <w:sz w:val="20"/>
      <w:szCs w:val="20"/>
    </w:rPr>
  </w:style>
  <w:style w:type="table" w:customStyle="1" w:styleId="TableNormal1">
    <w:name w:val="Table Normal1"/>
    <w:uiPriority w:val="99"/>
    <w:semiHidden/>
    <w:rsid w:val="0097682E"/>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97682E"/>
    <w:pPr>
      <w:widowControl w:val="0"/>
      <w:autoSpaceDE w:val="0"/>
      <w:autoSpaceDN w:val="0"/>
      <w:spacing w:after="0" w:line="240" w:lineRule="auto"/>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2012604.1794" TargetMode="External"/><Relationship Id="rId18" Type="http://schemas.openxmlformats.org/officeDocument/2006/relationships/hyperlink" Target="consultantplus://offline/ref=485C24C7E2D1C87EAAC6C4189F143F6F0F3CAF491EF74E96D6BFCCBC957D66A4F44F34F3010E3D0AV3VA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garantF1://12057004.501" TargetMode="External"/><Relationship Id="rId17" Type="http://schemas.openxmlformats.org/officeDocument/2006/relationships/hyperlink" Target="consultantplus://offline/ref=485C24C7E2D1C87EAAC6C4189F143F6F0F3CAF491EF74E96D6BFCCBC957D66A4F44F34F3010E3203V3V4L" TargetMode="External"/><Relationship Id="rId2" Type="http://schemas.openxmlformats.org/officeDocument/2006/relationships/styles" Target="styles.xml"/><Relationship Id="rId16" Type="http://schemas.openxmlformats.org/officeDocument/2006/relationships/hyperlink" Target="consultantplus://offline/ref=485C24C7E2D1C87EAAC6C4189F143F6F0F3CAF491EF74E96D6BFCCBC957D66A4F44F34F3010E3203V3V8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17177.0" TargetMode="External"/><Relationship Id="rId5" Type="http://schemas.openxmlformats.org/officeDocument/2006/relationships/footnotes" Target="footnotes.xml"/><Relationship Id="rId15" Type="http://schemas.openxmlformats.org/officeDocument/2006/relationships/image" Target="media/image1.emf"/><Relationship Id="rId10" Type="http://schemas.openxmlformats.org/officeDocument/2006/relationships/hyperlink" Target="garantF1://86367.0" TargetMode="External"/><Relationship Id="rId19" Type="http://schemas.openxmlformats.org/officeDocument/2006/relationships/hyperlink" Target="consultantplus://offline/ref=485C24C7E2D1C87EAAC6C4189F143F6F0F3CAF491EF74E96D6BFCCBC957D66A4F44F34F3010E3C09V3VAL" TargetMode="External"/><Relationship Id="rId4" Type="http://schemas.openxmlformats.org/officeDocument/2006/relationships/webSettings" Target="webSettings.xml"/><Relationship Id="rId9" Type="http://schemas.openxmlformats.org/officeDocument/2006/relationships/hyperlink" Target="garantF1://10007307.0" TargetMode="External"/><Relationship Id="rId14" Type="http://schemas.openxmlformats.org/officeDocument/2006/relationships/hyperlink" Target="garantF1://8869656.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44</Pages>
  <Words>14104</Words>
  <Characters>80399</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Кильдишова</dc:creator>
  <cp:keywords/>
  <dc:description/>
  <cp:lastModifiedBy>sog</cp:lastModifiedBy>
  <cp:revision>6</cp:revision>
  <dcterms:created xsi:type="dcterms:W3CDTF">2025-04-05T09:17:00Z</dcterms:created>
  <dcterms:modified xsi:type="dcterms:W3CDTF">2025-04-07T07:23:00Z</dcterms:modified>
</cp:coreProperties>
</file>