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58C" w:rsidRPr="00971E86" w:rsidRDefault="00BB358C" w:rsidP="00BB358C">
      <w:pPr>
        <w:spacing w:after="0" w:line="240" w:lineRule="auto"/>
        <w:ind w:firstLine="540"/>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w:t>
      </w:r>
      <w:bookmarkStart w:id="0" w:name="_GoBack"/>
      <w:bookmarkEnd w:id="0"/>
      <w:r w:rsidRPr="00971E86">
        <w:rPr>
          <w:rFonts w:ascii="Times New Roman" w:eastAsia="Times New Roman" w:hAnsi="Times New Roman"/>
          <w:sz w:val="32"/>
          <w:szCs w:val="32"/>
          <w:lang w:eastAsia="ru-RU"/>
        </w:rPr>
        <w:t>публика Мордовия</w:t>
      </w:r>
    </w:p>
    <w:p w:rsidR="00BB358C" w:rsidRPr="00971E86" w:rsidRDefault="00BB358C" w:rsidP="00BB358C">
      <w:pPr>
        <w:spacing w:after="0" w:line="240" w:lineRule="auto"/>
        <w:ind w:firstLine="540"/>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BB358C" w:rsidRPr="00C10E16" w:rsidRDefault="00BB358C" w:rsidP="00BB358C">
      <w:pPr>
        <w:spacing w:after="0" w:line="240" w:lineRule="auto"/>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BB358C" w:rsidRPr="00971E86" w:rsidRDefault="00BB358C" w:rsidP="00BB358C">
      <w:pPr>
        <w:spacing w:after="0" w:line="240" w:lineRule="auto"/>
        <w:jc w:val="center"/>
        <w:rPr>
          <w:rFonts w:ascii="Times New Roman" w:eastAsia="Times New Roman" w:hAnsi="Times New Roman"/>
          <w:sz w:val="32"/>
          <w:szCs w:val="32"/>
          <w:lang w:eastAsia="ru-RU"/>
        </w:rPr>
      </w:pPr>
    </w:p>
    <w:p w:rsidR="00BB358C" w:rsidRPr="00971E86" w:rsidRDefault="00BB358C" w:rsidP="00BB358C">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BB358C" w:rsidRPr="00971E86" w:rsidRDefault="00BB358C" w:rsidP="00BB358C">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BB358C" w:rsidRPr="0007755A" w:rsidRDefault="00BB358C" w:rsidP="00BB358C">
      <w:pPr>
        <w:spacing w:after="0" w:line="240" w:lineRule="auto"/>
        <w:jc w:val="center"/>
        <w:rPr>
          <w:rFonts w:ascii="Times New Roman" w:eastAsia="Times New Roman" w:hAnsi="Times New Roman"/>
          <w:sz w:val="20"/>
          <w:szCs w:val="20"/>
          <w:lang w:eastAsia="ru-RU"/>
        </w:rPr>
      </w:pPr>
    </w:p>
    <w:p w:rsidR="00BB358C" w:rsidRPr="0007755A" w:rsidRDefault="00BB358C" w:rsidP="00BB358C">
      <w:pPr>
        <w:spacing w:after="0" w:line="240" w:lineRule="auto"/>
        <w:jc w:val="center"/>
        <w:rPr>
          <w:rFonts w:ascii="Times New Roman" w:eastAsia="Times New Roman" w:hAnsi="Times New Roman"/>
          <w:sz w:val="20"/>
          <w:szCs w:val="20"/>
          <w:lang w:eastAsia="ru-RU"/>
        </w:rPr>
      </w:pPr>
    </w:p>
    <w:p w:rsidR="00BB358C" w:rsidRPr="00971E86" w:rsidRDefault="00BB358C" w:rsidP="00BB358C">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2</w:t>
      </w:r>
    </w:p>
    <w:p w:rsidR="00BB358C" w:rsidRPr="00971E86" w:rsidRDefault="00AB3DD9" w:rsidP="00BB358C">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xml:space="preserve">06 марта </w:t>
      </w:r>
      <w:r w:rsidR="00BB358C" w:rsidRPr="00971E86">
        <w:rPr>
          <w:rFonts w:ascii="Times New Roman" w:eastAsia="Times New Roman" w:hAnsi="Times New Roman"/>
          <w:sz w:val="36"/>
          <w:szCs w:val="36"/>
          <w:lang w:eastAsia="ru-RU"/>
        </w:rPr>
        <w:t>202</w:t>
      </w:r>
      <w:r w:rsidR="00BB358C">
        <w:rPr>
          <w:rFonts w:ascii="Times New Roman" w:eastAsia="Times New Roman" w:hAnsi="Times New Roman"/>
          <w:sz w:val="36"/>
          <w:szCs w:val="36"/>
          <w:lang w:eastAsia="ru-RU"/>
        </w:rPr>
        <w:t>4</w:t>
      </w:r>
      <w:r w:rsidR="00BB358C" w:rsidRPr="00971E86">
        <w:rPr>
          <w:rFonts w:ascii="Times New Roman" w:eastAsia="Times New Roman" w:hAnsi="Times New Roman"/>
          <w:sz w:val="36"/>
          <w:szCs w:val="36"/>
          <w:lang w:eastAsia="ru-RU"/>
        </w:rPr>
        <w:t xml:space="preserve"> года</w:t>
      </w:r>
    </w:p>
    <w:p w:rsidR="00BB358C" w:rsidRPr="0007755A" w:rsidRDefault="00BB358C" w:rsidP="00BB358C">
      <w:pPr>
        <w:spacing w:after="0" w:line="240" w:lineRule="auto"/>
        <w:jc w:val="center"/>
        <w:rPr>
          <w:rFonts w:ascii="Times New Roman" w:eastAsia="Times New Roman" w:hAnsi="Times New Roman"/>
          <w:sz w:val="20"/>
          <w:szCs w:val="20"/>
          <w:lang w:eastAsia="ru-RU"/>
        </w:rPr>
      </w:pPr>
    </w:p>
    <w:p w:rsidR="00BB358C" w:rsidRPr="0007755A" w:rsidRDefault="00BB358C" w:rsidP="00BB358C">
      <w:pPr>
        <w:spacing w:after="0" w:line="240" w:lineRule="auto"/>
        <w:jc w:val="center"/>
        <w:rPr>
          <w:rFonts w:ascii="Times New Roman" w:eastAsia="Times New Roman" w:hAnsi="Times New Roman"/>
          <w:i/>
          <w:sz w:val="20"/>
          <w:szCs w:val="20"/>
          <w:lang w:eastAsia="ru-RU"/>
        </w:rPr>
      </w:pPr>
    </w:p>
    <w:p w:rsidR="00BB358C" w:rsidRPr="0007755A" w:rsidRDefault="00BB358C" w:rsidP="00BB358C">
      <w:pPr>
        <w:spacing w:after="0" w:line="240" w:lineRule="auto"/>
        <w:jc w:val="center"/>
        <w:rPr>
          <w:rFonts w:ascii="Times New Roman" w:eastAsia="Times New Roman" w:hAnsi="Times New Roman"/>
          <w:i/>
          <w:sz w:val="20"/>
          <w:szCs w:val="20"/>
          <w:lang w:eastAsia="ru-RU"/>
        </w:rPr>
      </w:pPr>
    </w:p>
    <w:p w:rsidR="00BB358C" w:rsidRPr="0007755A" w:rsidRDefault="00BB358C" w:rsidP="00BB358C">
      <w:pPr>
        <w:spacing w:after="0" w:line="240" w:lineRule="auto"/>
        <w:jc w:val="center"/>
        <w:rPr>
          <w:rFonts w:ascii="Times New Roman" w:eastAsia="Times New Roman" w:hAnsi="Times New Roman"/>
          <w:i/>
          <w:sz w:val="20"/>
          <w:szCs w:val="20"/>
          <w:lang w:eastAsia="ru-RU"/>
        </w:rPr>
      </w:pPr>
    </w:p>
    <w:p w:rsidR="00BB358C" w:rsidRPr="0007755A" w:rsidRDefault="00BB358C" w:rsidP="00BB358C">
      <w:pPr>
        <w:spacing w:after="0" w:line="240" w:lineRule="auto"/>
        <w:jc w:val="center"/>
        <w:rPr>
          <w:rFonts w:ascii="Times New Roman" w:eastAsia="Times New Roman" w:hAnsi="Times New Roman"/>
          <w:i/>
          <w:sz w:val="20"/>
          <w:szCs w:val="20"/>
          <w:lang w:eastAsia="ru-RU"/>
        </w:rPr>
      </w:pPr>
    </w:p>
    <w:p w:rsidR="00BB358C" w:rsidRPr="00971E86" w:rsidRDefault="00BB358C" w:rsidP="00BB358C">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BB358C" w:rsidRPr="00971E86" w:rsidRDefault="00BB358C" w:rsidP="00BB358C">
      <w:pPr>
        <w:spacing w:after="0" w:line="240" w:lineRule="auto"/>
        <w:jc w:val="center"/>
        <w:rPr>
          <w:rFonts w:ascii="Times New Roman" w:eastAsia="Times New Roman" w:hAnsi="Times New Roman"/>
          <w:i/>
          <w:sz w:val="28"/>
          <w:szCs w:val="28"/>
          <w:lang w:eastAsia="ru-RU"/>
        </w:rPr>
      </w:pPr>
    </w:p>
    <w:p w:rsidR="00BB358C" w:rsidRPr="00971E86" w:rsidRDefault="00BB358C" w:rsidP="00BB358C">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BB358C" w:rsidRPr="00971E86" w:rsidRDefault="00BB358C" w:rsidP="00BB358C">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BB358C" w:rsidRPr="00971E86" w:rsidRDefault="00BB358C" w:rsidP="00BB358C">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BB358C" w:rsidRPr="00971E86" w:rsidRDefault="00BB358C" w:rsidP="00BB358C">
      <w:pPr>
        <w:spacing w:after="0" w:line="240" w:lineRule="auto"/>
        <w:jc w:val="center"/>
        <w:rPr>
          <w:rFonts w:ascii="Times New Roman" w:eastAsia="Times New Roman" w:hAnsi="Times New Roman"/>
          <w:i/>
          <w:sz w:val="28"/>
          <w:szCs w:val="28"/>
          <w:lang w:eastAsia="ru-RU"/>
        </w:rPr>
      </w:pPr>
    </w:p>
    <w:p w:rsidR="00BB358C" w:rsidRPr="0007755A" w:rsidRDefault="00BB358C" w:rsidP="00BB358C">
      <w:pPr>
        <w:spacing w:line="240" w:lineRule="auto"/>
        <w:rPr>
          <w:rFonts w:ascii="Times New Roman" w:hAnsi="Times New Roman"/>
          <w:sz w:val="20"/>
          <w:szCs w:val="20"/>
        </w:rPr>
      </w:pPr>
    </w:p>
    <w:p w:rsidR="00BB358C" w:rsidRPr="0007755A" w:rsidRDefault="00BB358C" w:rsidP="00BB358C">
      <w:pPr>
        <w:spacing w:line="240" w:lineRule="auto"/>
        <w:rPr>
          <w:rFonts w:ascii="Times New Roman" w:hAnsi="Times New Roman"/>
          <w:sz w:val="20"/>
          <w:szCs w:val="20"/>
        </w:rPr>
      </w:pPr>
      <w:r w:rsidRPr="0007755A">
        <w:rPr>
          <w:rFonts w:ascii="Times New Roman" w:hAnsi="Times New Roman"/>
          <w:sz w:val="20"/>
          <w:szCs w:val="20"/>
        </w:rPr>
        <w:br w:type="page"/>
      </w:r>
    </w:p>
    <w:p w:rsidR="00BB358C" w:rsidRPr="0007755A" w:rsidRDefault="00BB358C" w:rsidP="00BB358C">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BB358C" w:rsidRPr="0007755A" w:rsidRDefault="00BB358C" w:rsidP="00BB358C">
      <w:pPr>
        <w:spacing w:after="0" w:line="240" w:lineRule="auto"/>
        <w:jc w:val="both"/>
        <w:rPr>
          <w:rFonts w:ascii="Times New Roman" w:eastAsia="Times New Roman" w:hAnsi="Times New Roman"/>
          <w:sz w:val="20"/>
          <w:szCs w:val="20"/>
          <w:lang w:eastAsia="ru-RU"/>
        </w:rPr>
      </w:pPr>
    </w:p>
    <w:tbl>
      <w:tblPr>
        <w:tblpPr w:leftFromText="180" w:rightFromText="180" w:vertAnchor="text" w:tblpX="-176" w:tblpY="1"/>
        <w:tblOverlap w:val="never"/>
        <w:tblW w:w="9782" w:type="dxa"/>
        <w:tblLayout w:type="fixed"/>
        <w:tblLook w:val="01E0"/>
      </w:tblPr>
      <w:tblGrid>
        <w:gridCol w:w="675"/>
        <w:gridCol w:w="8505"/>
        <w:gridCol w:w="602"/>
      </w:tblGrid>
      <w:tr w:rsidR="00BB358C" w:rsidRPr="00971E86" w:rsidTr="00860F83">
        <w:trPr>
          <w:trHeight w:val="81"/>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B358C">
              <w:rPr>
                <w:rFonts w:ascii="Times New Roman" w:eastAsia="Times New Roman" w:hAnsi="Times New Roman"/>
                <w:sz w:val="20"/>
                <w:szCs w:val="20"/>
                <w:lang w:eastAsia="ru-RU"/>
              </w:rPr>
              <w:t>Наименование</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BB358C" w:rsidRPr="00971E86" w:rsidTr="00860F83">
        <w:tc>
          <w:tcPr>
            <w:tcW w:w="675"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B358C">
              <w:rPr>
                <w:rFonts w:ascii="Times New Roman" w:eastAsia="Times New Roman" w:hAnsi="Times New Roman"/>
                <w:i/>
                <w:sz w:val="20"/>
                <w:szCs w:val="20"/>
                <w:lang w:eastAsia="ru-RU"/>
              </w:rPr>
              <w:t>РАЗДЕЛ ПЕРВЫЙ</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BB358C" w:rsidRPr="00971E86" w:rsidTr="00860F83">
        <w:trPr>
          <w:trHeight w:val="262"/>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spacing w:after="0" w:line="240" w:lineRule="auto"/>
              <w:jc w:val="center"/>
              <w:rPr>
                <w:rFonts w:ascii="Times New Roman" w:eastAsia="Times New Roman" w:hAnsi="Times New Roman"/>
                <w:sz w:val="20"/>
                <w:szCs w:val="20"/>
                <w:lang w:eastAsia="ru-RU"/>
              </w:rPr>
            </w:pPr>
            <w:r w:rsidRPr="00BB358C">
              <w:rPr>
                <w:rFonts w:ascii="Times New Roman" w:eastAsia="Times New Roman" w:hAnsi="Times New Roman"/>
                <w:i/>
                <w:sz w:val="20"/>
                <w:szCs w:val="20"/>
                <w:lang w:eastAsia="ru-RU"/>
              </w:rPr>
              <w:t>РАЗДЕЛ ВТОРОЙ</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BB358C"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BB358C"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spacing w:after="0" w:line="240" w:lineRule="auto"/>
              <w:jc w:val="both"/>
              <w:rPr>
                <w:rFonts w:ascii="Times New Roman" w:eastAsia="Times New Roman" w:hAnsi="Times New Roman"/>
                <w:sz w:val="20"/>
                <w:szCs w:val="20"/>
              </w:rPr>
            </w:pPr>
            <w:r w:rsidRPr="00BB358C">
              <w:rPr>
                <w:rFonts w:ascii="Times New Roman" w:eastAsia="Times New Roman" w:hAnsi="Times New Roman"/>
                <w:sz w:val="20"/>
                <w:szCs w:val="20"/>
              </w:rPr>
              <w:t xml:space="preserve">Постановление администрации Ельниковского муниципального района от 25.01.2024 № 37 </w:t>
            </w:r>
            <w:r w:rsidRPr="00BB358C">
              <w:rPr>
                <w:rFonts w:ascii="Times New Roman" w:hAnsi="Times New Roman"/>
                <w:sz w:val="20"/>
                <w:szCs w:val="20"/>
              </w:rPr>
              <w:t>«О признании утратившим силу постановлени</w:t>
            </w:r>
            <w:r w:rsidR="006E6C7E">
              <w:rPr>
                <w:rFonts w:ascii="Times New Roman" w:hAnsi="Times New Roman"/>
                <w:sz w:val="20"/>
                <w:szCs w:val="20"/>
              </w:rPr>
              <w:t>я</w:t>
            </w:r>
            <w:r w:rsidRPr="00BB358C">
              <w:rPr>
                <w:rFonts w:ascii="Times New Roman" w:hAnsi="Times New Roman"/>
                <w:sz w:val="20"/>
                <w:szCs w:val="20"/>
              </w:rPr>
              <w:t xml:space="preserve"> администрации Ельниковского муниципального района Республики Мордовия от 24.04.2018 № 202 «Об утверждении программы комплексного развития транспортной инфраструктуры Новоямского сельского поселения Ельниковского муниципального района на 2018-2026 годы»</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r>
      <w:tr w:rsidR="00BB358C"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BB358C"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spacing w:after="0" w:line="240" w:lineRule="auto"/>
              <w:jc w:val="both"/>
              <w:rPr>
                <w:rFonts w:ascii="Times New Roman" w:eastAsia="Times New Roman" w:hAnsi="Times New Roman"/>
                <w:sz w:val="20"/>
                <w:szCs w:val="20"/>
              </w:rPr>
            </w:pPr>
            <w:r w:rsidRPr="00BB358C">
              <w:rPr>
                <w:rFonts w:ascii="Times New Roman" w:eastAsia="Times New Roman" w:hAnsi="Times New Roman"/>
                <w:sz w:val="20"/>
                <w:szCs w:val="20"/>
              </w:rPr>
              <w:t xml:space="preserve">Постановление администрации Ельниковского муниципального района от 29.01.2024 № 41 </w:t>
            </w:r>
            <w:r w:rsidRPr="00BB358C">
              <w:rPr>
                <w:rFonts w:ascii="Times New Roman" w:hAnsi="Times New Roman"/>
                <w:sz w:val="20"/>
                <w:szCs w:val="20"/>
              </w:rPr>
              <w:t>«Об утверждении Плана мероприятий («дорожной карты») по обеспечению участия граждан в охране общественного порядка в составе народных дружин на территории Ельниковского муниципального района на 2024-2026 годы»</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r>
      <w:tr w:rsidR="00BB358C"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spacing w:after="0" w:line="240" w:lineRule="auto"/>
              <w:jc w:val="both"/>
              <w:rPr>
                <w:rFonts w:ascii="Times New Roman" w:eastAsia="Times New Roman" w:hAnsi="Times New Roman"/>
                <w:sz w:val="20"/>
                <w:szCs w:val="20"/>
              </w:rPr>
            </w:pPr>
            <w:r w:rsidRPr="00BB358C">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31</w:t>
            </w:r>
            <w:r w:rsidRPr="00BB358C">
              <w:rPr>
                <w:rFonts w:ascii="Times New Roman" w:eastAsia="Times New Roman" w:hAnsi="Times New Roman"/>
                <w:sz w:val="20"/>
                <w:szCs w:val="20"/>
              </w:rPr>
              <w:t xml:space="preserve">.01.2024 № </w:t>
            </w:r>
            <w:r>
              <w:rPr>
                <w:rFonts w:ascii="Times New Roman" w:eastAsia="Times New Roman" w:hAnsi="Times New Roman"/>
                <w:sz w:val="20"/>
                <w:szCs w:val="20"/>
              </w:rPr>
              <w:t>46</w:t>
            </w:r>
            <w:r w:rsidRPr="00BB358C">
              <w:rPr>
                <w:rFonts w:ascii="Times New Roman" w:eastAsia="Times New Roman" w:hAnsi="Times New Roman"/>
                <w:sz w:val="20"/>
                <w:szCs w:val="20"/>
              </w:rPr>
              <w:t xml:space="preserve"> «Об утверждении положения о составе, порядке подготовки документов территориального планирования муниципальных образований Ельниковского муниципального района Республики Мордовия, порядке подготовки изменений и внесения их в документы территориального планирования муниципальных образований Ельниковского муниципального района Республики Мордовия, а также составе, порядке подготовки планов реализации документов территориального планирования муниципальных образований Ельниковского муниципального района Республики Мордовия»</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w:t>
            </w:r>
          </w:p>
        </w:tc>
      </w:tr>
      <w:tr w:rsidR="00BB358C"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spacing w:after="0" w:line="240" w:lineRule="auto"/>
              <w:jc w:val="both"/>
              <w:rPr>
                <w:rFonts w:ascii="Times New Roman" w:eastAsia="Times New Roman" w:hAnsi="Times New Roman"/>
                <w:sz w:val="20"/>
                <w:szCs w:val="20"/>
              </w:rPr>
            </w:pPr>
            <w:r w:rsidRPr="00BB358C">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14</w:t>
            </w:r>
            <w:r w:rsidRPr="00BB358C">
              <w:rPr>
                <w:rFonts w:ascii="Times New Roman" w:eastAsia="Times New Roman" w:hAnsi="Times New Roman"/>
                <w:sz w:val="20"/>
                <w:szCs w:val="20"/>
              </w:rPr>
              <w:t>.0</w:t>
            </w:r>
            <w:r>
              <w:rPr>
                <w:rFonts w:ascii="Times New Roman" w:eastAsia="Times New Roman" w:hAnsi="Times New Roman"/>
                <w:sz w:val="20"/>
                <w:szCs w:val="20"/>
              </w:rPr>
              <w:t>2</w:t>
            </w:r>
            <w:r w:rsidRPr="00BB358C">
              <w:rPr>
                <w:rFonts w:ascii="Times New Roman" w:eastAsia="Times New Roman" w:hAnsi="Times New Roman"/>
                <w:sz w:val="20"/>
                <w:szCs w:val="20"/>
              </w:rPr>
              <w:t xml:space="preserve">.2024 № </w:t>
            </w:r>
            <w:r>
              <w:rPr>
                <w:rFonts w:ascii="Times New Roman" w:eastAsia="Times New Roman" w:hAnsi="Times New Roman"/>
                <w:sz w:val="20"/>
                <w:szCs w:val="20"/>
              </w:rPr>
              <w:t>58</w:t>
            </w:r>
            <w:r w:rsidRPr="00BB358C">
              <w:rPr>
                <w:rFonts w:ascii="Times New Roman" w:hAnsi="Times New Roman"/>
                <w:sz w:val="20"/>
                <w:szCs w:val="20"/>
              </w:rPr>
              <w:t xml:space="preserve"> «О порядке ведения учета граждан, имеющих право на предоставление земельных участков в собственность бесплатно»</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w:t>
            </w:r>
          </w:p>
        </w:tc>
      </w:tr>
      <w:tr w:rsidR="00BB358C"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16</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spacing w:after="0" w:line="240" w:lineRule="auto"/>
              <w:jc w:val="both"/>
              <w:rPr>
                <w:rFonts w:ascii="Times New Roman" w:eastAsia="Times New Roman" w:hAnsi="Times New Roman"/>
                <w:sz w:val="20"/>
                <w:szCs w:val="20"/>
              </w:rPr>
            </w:pPr>
            <w:r w:rsidRPr="00BB358C">
              <w:rPr>
                <w:rFonts w:ascii="Times New Roman" w:eastAsia="Times New Roman" w:hAnsi="Times New Roman"/>
                <w:sz w:val="20"/>
                <w:szCs w:val="20"/>
              </w:rPr>
              <w:t>Постановление администрации Ельниковского муниципального района от 1</w:t>
            </w:r>
            <w:r>
              <w:rPr>
                <w:rFonts w:ascii="Times New Roman" w:eastAsia="Times New Roman" w:hAnsi="Times New Roman"/>
                <w:sz w:val="20"/>
                <w:szCs w:val="20"/>
              </w:rPr>
              <w:t>4</w:t>
            </w:r>
            <w:r w:rsidRPr="00BB358C">
              <w:rPr>
                <w:rFonts w:ascii="Times New Roman" w:eastAsia="Times New Roman" w:hAnsi="Times New Roman"/>
                <w:sz w:val="20"/>
                <w:szCs w:val="20"/>
              </w:rPr>
              <w:t>.0</w:t>
            </w:r>
            <w:r>
              <w:rPr>
                <w:rFonts w:ascii="Times New Roman" w:eastAsia="Times New Roman" w:hAnsi="Times New Roman"/>
                <w:sz w:val="20"/>
                <w:szCs w:val="20"/>
              </w:rPr>
              <w:t>2</w:t>
            </w:r>
            <w:r w:rsidRPr="00BB358C">
              <w:rPr>
                <w:rFonts w:ascii="Times New Roman" w:eastAsia="Times New Roman" w:hAnsi="Times New Roman"/>
                <w:sz w:val="20"/>
                <w:szCs w:val="20"/>
              </w:rPr>
              <w:t xml:space="preserve">.2024 № </w:t>
            </w:r>
            <w:r>
              <w:rPr>
                <w:rFonts w:ascii="Times New Roman" w:eastAsia="Times New Roman" w:hAnsi="Times New Roman"/>
                <w:sz w:val="20"/>
                <w:szCs w:val="20"/>
              </w:rPr>
              <w:t>5</w:t>
            </w:r>
            <w:r w:rsidRPr="00BB358C">
              <w:rPr>
                <w:rFonts w:ascii="Times New Roman" w:eastAsia="Times New Roman" w:hAnsi="Times New Roman"/>
                <w:sz w:val="20"/>
                <w:szCs w:val="20"/>
              </w:rPr>
              <w:t>9</w:t>
            </w:r>
            <w:r w:rsidRPr="00BB358C">
              <w:rPr>
                <w:rFonts w:ascii="Times New Roman" w:hAnsi="Times New Roman"/>
                <w:sz w:val="20"/>
                <w:szCs w:val="20"/>
              </w:rPr>
              <w:t xml:space="preserve"> «О внесении изменений в постановление администрации Ельниковского муниципального района Республики Мордовия от 02.12.2019 № 412 «О Межведомственной комиссии по обследованию жилых помещений инвалидов и общего имущества в многоквартирных жилых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Ельниковского муниципального района»</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16</w:t>
            </w:r>
          </w:p>
        </w:tc>
      </w:tr>
      <w:tr w:rsidR="00BB358C"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spacing w:after="0" w:line="240" w:lineRule="auto"/>
              <w:jc w:val="both"/>
              <w:rPr>
                <w:rFonts w:ascii="Times New Roman" w:eastAsia="Times New Roman" w:hAnsi="Times New Roman"/>
                <w:sz w:val="20"/>
                <w:szCs w:val="20"/>
              </w:rPr>
            </w:pPr>
            <w:r w:rsidRPr="00BB358C">
              <w:rPr>
                <w:rFonts w:ascii="Times New Roman" w:eastAsia="Times New Roman" w:hAnsi="Times New Roman"/>
                <w:sz w:val="20"/>
                <w:szCs w:val="20"/>
              </w:rPr>
              <w:t>Постановление администрации Ельниковского муниципального района от 1</w:t>
            </w:r>
            <w:r>
              <w:rPr>
                <w:rFonts w:ascii="Times New Roman" w:eastAsia="Times New Roman" w:hAnsi="Times New Roman"/>
                <w:sz w:val="20"/>
                <w:szCs w:val="20"/>
              </w:rPr>
              <w:t>4</w:t>
            </w:r>
            <w:r w:rsidRPr="00BB358C">
              <w:rPr>
                <w:rFonts w:ascii="Times New Roman" w:eastAsia="Times New Roman" w:hAnsi="Times New Roman"/>
                <w:sz w:val="20"/>
                <w:szCs w:val="20"/>
              </w:rPr>
              <w:t>.0</w:t>
            </w:r>
            <w:r>
              <w:rPr>
                <w:rFonts w:ascii="Times New Roman" w:eastAsia="Times New Roman" w:hAnsi="Times New Roman"/>
                <w:sz w:val="20"/>
                <w:szCs w:val="20"/>
              </w:rPr>
              <w:t>2</w:t>
            </w:r>
            <w:r w:rsidRPr="00BB358C">
              <w:rPr>
                <w:rFonts w:ascii="Times New Roman" w:eastAsia="Times New Roman" w:hAnsi="Times New Roman"/>
                <w:sz w:val="20"/>
                <w:szCs w:val="20"/>
              </w:rPr>
              <w:t xml:space="preserve">.2024 № </w:t>
            </w:r>
            <w:r>
              <w:rPr>
                <w:rFonts w:ascii="Times New Roman" w:eastAsia="Times New Roman" w:hAnsi="Times New Roman"/>
                <w:sz w:val="20"/>
                <w:szCs w:val="20"/>
              </w:rPr>
              <w:t>6</w:t>
            </w:r>
            <w:r w:rsidRPr="00BB358C">
              <w:rPr>
                <w:rFonts w:ascii="Times New Roman" w:eastAsia="Times New Roman" w:hAnsi="Times New Roman"/>
                <w:sz w:val="20"/>
                <w:szCs w:val="20"/>
              </w:rPr>
              <w:t>0</w:t>
            </w:r>
            <w:r w:rsidRPr="00BB358C">
              <w:rPr>
                <w:rFonts w:ascii="Times New Roman" w:hAnsi="Times New Roman"/>
                <w:sz w:val="20"/>
                <w:szCs w:val="20"/>
              </w:rPr>
              <w:t xml:space="preserve"> «Об утверждении карты комплаенс - рисков, Плана мероприятий («дорожной карты») по снижению комплаенс - рисков и ключевых показателей эффективности антимонопольного законодательства администрации Ельниковского муниципального района Республики Мордовия»</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w:t>
            </w:r>
          </w:p>
        </w:tc>
      </w:tr>
      <w:tr w:rsidR="00BB358C"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spacing w:after="0" w:line="240" w:lineRule="auto"/>
              <w:jc w:val="both"/>
              <w:rPr>
                <w:rFonts w:ascii="Times New Roman" w:eastAsia="Times New Roman" w:hAnsi="Times New Roman"/>
                <w:sz w:val="20"/>
                <w:szCs w:val="20"/>
              </w:rPr>
            </w:pPr>
            <w:r w:rsidRPr="00BB358C">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20.02.2024 № 66</w:t>
            </w:r>
            <w:r w:rsidRPr="00BB358C">
              <w:rPr>
                <w:rFonts w:ascii="Times New Roman" w:hAnsi="Times New Roman"/>
                <w:sz w:val="20"/>
                <w:szCs w:val="20"/>
              </w:rPr>
              <w:t xml:space="preserve"> «О внесении изменений в постановление администрации Ельниковского муниципального района Республики Мордовия от 23.04.2021 № 143 «Об учебно-консультативных пунктах по гражданской обороне и чрезвычайным ситуациям в Ельниковском муниципальном районе Республики Мордовия»</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27</w:t>
            </w:r>
          </w:p>
        </w:tc>
      </w:tr>
      <w:tr w:rsidR="00BB358C"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19</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spacing w:after="0" w:line="240" w:lineRule="auto"/>
              <w:jc w:val="both"/>
              <w:rPr>
                <w:rFonts w:ascii="Times New Roman" w:eastAsia="Times New Roman" w:hAnsi="Times New Roman"/>
                <w:sz w:val="20"/>
                <w:szCs w:val="20"/>
              </w:rPr>
            </w:pPr>
            <w:r w:rsidRPr="00BB358C">
              <w:rPr>
                <w:rFonts w:ascii="Times New Roman" w:eastAsia="Times New Roman" w:hAnsi="Times New Roman"/>
                <w:sz w:val="20"/>
                <w:szCs w:val="20"/>
              </w:rPr>
              <w:t>Постановление администрации Ельниковского муниципал</w:t>
            </w:r>
            <w:r w:rsidR="006E6C7E">
              <w:rPr>
                <w:rFonts w:ascii="Times New Roman" w:eastAsia="Times New Roman" w:hAnsi="Times New Roman"/>
                <w:sz w:val="20"/>
                <w:szCs w:val="20"/>
              </w:rPr>
              <w:t>ьного района от 20.02.2024 № 67</w:t>
            </w:r>
            <w:r w:rsidRPr="00BB358C">
              <w:rPr>
                <w:rFonts w:ascii="Times New Roman" w:hAnsi="Times New Roman"/>
                <w:sz w:val="20"/>
                <w:szCs w:val="20"/>
              </w:rPr>
              <w:t xml:space="preserve"> </w:t>
            </w:r>
            <w:r w:rsidR="006E6C7E" w:rsidRPr="006E6C7E">
              <w:rPr>
                <w:rFonts w:ascii="Times New Roman" w:hAnsi="Times New Roman"/>
                <w:sz w:val="20"/>
                <w:szCs w:val="20"/>
              </w:rPr>
              <w:t>«О внесении изменений в постановление администрации Ельниковского муниципального района от 21.11.2016   № 635  «Об эвакуационной комиссии при администрации Ельниковского муниципального района»</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27</w:t>
            </w:r>
          </w:p>
        </w:tc>
      </w:tr>
      <w:tr w:rsidR="00BB358C"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spacing w:after="0" w:line="240" w:lineRule="auto"/>
              <w:jc w:val="both"/>
              <w:rPr>
                <w:rFonts w:ascii="Times New Roman" w:eastAsia="Times New Roman" w:hAnsi="Times New Roman"/>
                <w:sz w:val="20"/>
                <w:szCs w:val="20"/>
              </w:rPr>
            </w:pPr>
            <w:r w:rsidRPr="00BB358C">
              <w:rPr>
                <w:rFonts w:ascii="Times New Roman" w:eastAsia="Times New Roman" w:hAnsi="Times New Roman"/>
                <w:sz w:val="20"/>
                <w:szCs w:val="20"/>
              </w:rPr>
              <w:t>Постановление администрации Ельниковского муниципального района от 2</w:t>
            </w:r>
            <w:r w:rsidR="006E6C7E">
              <w:rPr>
                <w:rFonts w:ascii="Times New Roman" w:eastAsia="Times New Roman" w:hAnsi="Times New Roman"/>
                <w:sz w:val="20"/>
                <w:szCs w:val="20"/>
              </w:rPr>
              <w:t>0.02.2024 № 68</w:t>
            </w:r>
            <w:r w:rsidRPr="00BB358C">
              <w:rPr>
                <w:rFonts w:ascii="Times New Roman" w:eastAsia="Times New Roman" w:hAnsi="Times New Roman"/>
                <w:sz w:val="20"/>
                <w:szCs w:val="20"/>
              </w:rPr>
              <w:t xml:space="preserve"> </w:t>
            </w:r>
            <w:r w:rsidR="006E6C7E" w:rsidRPr="006E6C7E">
              <w:rPr>
                <w:rFonts w:ascii="Times New Roman" w:eastAsia="Times New Roman" w:hAnsi="Times New Roman"/>
                <w:sz w:val="20"/>
                <w:szCs w:val="20"/>
              </w:rPr>
              <w:t>«О внесении изменений в   постановление администрации Ельниковского         муниципального района от 19.02.2019 № 60 «Об утверждении состава и Положения о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28</w:t>
            </w:r>
          </w:p>
        </w:tc>
      </w:tr>
      <w:tr w:rsidR="00BB358C"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21</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6E6C7E" w:rsidP="00860F83">
            <w:pPr>
              <w:spacing w:after="0" w:line="240" w:lineRule="auto"/>
              <w:jc w:val="both"/>
              <w:rPr>
                <w:rFonts w:ascii="Times New Roman" w:eastAsia="Times New Roman" w:hAnsi="Times New Roman"/>
                <w:sz w:val="20"/>
                <w:szCs w:val="20"/>
              </w:rPr>
            </w:pPr>
            <w:r w:rsidRPr="006E6C7E">
              <w:rPr>
                <w:rFonts w:ascii="Times New Roman" w:eastAsia="Times New Roman" w:hAnsi="Times New Roman"/>
                <w:sz w:val="20"/>
                <w:szCs w:val="20"/>
              </w:rPr>
              <w:t>Постановление администрации Ельниковского муниципального района от 20.02.2024 № 6</w:t>
            </w:r>
            <w:r>
              <w:rPr>
                <w:rFonts w:ascii="Times New Roman" w:eastAsia="Times New Roman" w:hAnsi="Times New Roman"/>
                <w:sz w:val="20"/>
                <w:szCs w:val="20"/>
              </w:rPr>
              <w:t>9</w:t>
            </w:r>
            <w:r w:rsidRPr="006E6C7E">
              <w:rPr>
                <w:rFonts w:ascii="Times New Roman" w:eastAsia="Times New Roman" w:hAnsi="Times New Roman"/>
                <w:sz w:val="20"/>
                <w:szCs w:val="20"/>
              </w:rPr>
              <w:t xml:space="preserve"> «О внесении изменений в постановление администрации Ельниковского муниципального района Республики Мордовия от 14.01.2020 № 7 «О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29</w:t>
            </w:r>
          </w:p>
        </w:tc>
      </w:tr>
      <w:tr w:rsidR="00BB358C"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22</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6E6C7E" w:rsidP="00860F83">
            <w:pPr>
              <w:spacing w:after="0" w:line="240" w:lineRule="auto"/>
              <w:jc w:val="both"/>
              <w:rPr>
                <w:rFonts w:ascii="Times New Roman" w:eastAsia="Times New Roman" w:hAnsi="Times New Roman"/>
                <w:sz w:val="20"/>
                <w:szCs w:val="20"/>
              </w:rPr>
            </w:pPr>
            <w:r w:rsidRPr="006E6C7E">
              <w:rPr>
                <w:rFonts w:ascii="Times New Roman" w:eastAsia="Times New Roman" w:hAnsi="Times New Roman"/>
                <w:sz w:val="20"/>
                <w:szCs w:val="20"/>
              </w:rPr>
              <w:t xml:space="preserve">Постановление администрации Ельниковского муниципального района от 20.02.2024 № </w:t>
            </w:r>
            <w:r>
              <w:rPr>
                <w:rFonts w:ascii="Times New Roman" w:eastAsia="Times New Roman" w:hAnsi="Times New Roman"/>
                <w:sz w:val="20"/>
                <w:szCs w:val="20"/>
              </w:rPr>
              <w:t>70</w:t>
            </w:r>
            <w:r w:rsidRPr="006E6C7E">
              <w:rPr>
                <w:rFonts w:ascii="Times New Roman" w:eastAsia="Times New Roman" w:hAnsi="Times New Roman"/>
                <w:sz w:val="20"/>
                <w:szCs w:val="20"/>
              </w:rPr>
              <w:t xml:space="preserve"> «О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31</w:t>
            </w:r>
          </w:p>
        </w:tc>
      </w:tr>
      <w:tr w:rsidR="006E6C7E"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6E6C7E" w:rsidRPr="00971E86"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23</w:t>
            </w:r>
          </w:p>
        </w:tc>
        <w:tc>
          <w:tcPr>
            <w:tcW w:w="8505" w:type="dxa"/>
            <w:tcBorders>
              <w:top w:val="single" w:sz="4" w:space="0" w:color="auto"/>
              <w:left w:val="single" w:sz="4" w:space="0" w:color="auto"/>
              <w:bottom w:val="single" w:sz="4" w:space="0" w:color="auto"/>
              <w:right w:val="single" w:sz="4" w:space="0" w:color="auto"/>
            </w:tcBorders>
          </w:tcPr>
          <w:p w:rsidR="006E6C7E" w:rsidRPr="00BB358C" w:rsidRDefault="006E6C7E" w:rsidP="00860F83">
            <w:pPr>
              <w:spacing w:after="0" w:line="240" w:lineRule="auto"/>
              <w:jc w:val="both"/>
              <w:rPr>
                <w:rFonts w:ascii="Times New Roman" w:eastAsia="Times New Roman" w:hAnsi="Times New Roman"/>
                <w:sz w:val="20"/>
                <w:szCs w:val="20"/>
              </w:rPr>
            </w:pPr>
            <w:r w:rsidRPr="006E6C7E">
              <w:rPr>
                <w:rFonts w:ascii="Times New Roman" w:eastAsia="Times New Roman" w:hAnsi="Times New Roman"/>
                <w:sz w:val="20"/>
                <w:szCs w:val="20"/>
              </w:rPr>
              <w:t>Постановление администрации Ельниковского муниципального района от 2</w:t>
            </w:r>
            <w:r>
              <w:rPr>
                <w:rFonts w:ascii="Times New Roman" w:eastAsia="Times New Roman" w:hAnsi="Times New Roman"/>
                <w:sz w:val="20"/>
                <w:szCs w:val="20"/>
              </w:rPr>
              <w:t>2</w:t>
            </w:r>
            <w:r w:rsidRPr="006E6C7E">
              <w:rPr>
                <w:rFonts w:ascii="Times New Roman" w:eastAsia="Times New Roman" w:hAnsi="Times New Roman"/>
                <w:sz w:val="20"/>
                <w:szCs w:val="20"/>
              </w:rPr>
              <w:t xml:space="preserve">.02.2024 № </w:t>
            </w:r>
            <w:r>
              <w:rPr>
                <w:rFonts w:ascii="Times New Roman" w:eastAsia="Times New Roman" w:hAnsi="Times New Roman"/>
                <w:sz w:val="20"/>
                <w:szCs w:val="20"/>
              </w:rPr>
              <w:t>71</w:t>
            </w:r>
            <w:r w:rsidRPr="006E6C7E">
              <w:rPr>
                <w:rFonts w:ascii="Times New Roman" w:eastAsia="Times New Roman" w:hAnsi="Times New Roman"/>
                <w:sz w:val="20"/>
                <w:szCs w:val="20"/>
              </w:rPr>
              <w:t xml:space="preserve"> «Об </w:t>
            </w:r>
            <w:r w:rsidRPr="006E6C7E">
              <w:rPr>
                <w:rFonts w:ascii="Times New Roman" w:eastAsia="Times New Roman" w:hAnsi="Times New Roman"/>
                <w:sz w:val="20"/>
                <w:szCs w:val="20"/>
              </w:rPr>
              <w:lastRenderedPageBreak/>
              <w:t>утверждении Плана 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2024-2026 годы»</w:t>
            </w:r>
          </w:p>
        </w:tc>
        <w:tc>
          <w:tcPr>
            <w:tcW w:w="602" w:type="dxa"/>
            <w:tcBorders>
              <w:top w:val="single" w:sz="4" w:space="0" w:color="auto"/>
              <w:left w:val="single" w:sz="4" w:space="0" w:color="auto"/>
              <w:bottom w:val="single" w:sz="4" w:space="0" w:color="auto"/>
              <w:right w:val="single" w:sz="4" w:space="0" w:color="auto"/>
            </w:tcBorders>
          </w:tcPr>
          <w:p w:rsidR="006E6C7E"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47</w:t>
            </w:r>
          </w:p>
        </w:tc>
      </w:tr>
      <w:tr w:rsidR="00BB358C" w:rsidRPr="00971E86" w:rsidTr="00860F83">
        <w:trPr>
          <w:trHeight w:val="104"/>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24</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6E6C7E" w:rsidP="00860F83">
            <w:pPr>
              <w:spacing w:after="0" w:line="240" w:lineRule="auto"/>
              <w:jc w:val="both"/>
              <w:rPr>
                <w:rFonts w:ascii="Times New Roman" w:eastAsia="Times New Roman" w:hAnsi="Times New Roman"/>
                <w:sz w:val="20"/>
                <w:szCs w:val="20"/>
              </w:rPr>
            </w:pPr>
            <w:r w:rsidRPr="006E6C7E">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27.02.2024 № 74</w:t>
            </w:r>
            <w:r w:rsidRPr="006E6C7E">
              <w:rPr>
                <w:rFonts w:ascii="Times New Roman" w:eastAsia="Times New Roman" w:hAnsi="Times New Roman"/>
                <w:sz w:val="20"/>
                <w:szCs w:val="20"/>
              </w:rPr>
              <w:t xml:space="preserve"> «О внесении изменений в состав единой комиссии по соблюдению требований к служебному поведению муниципальных служащих и урегулированию конфликта интересов на территории Ельниковского муниципального района»</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49</w:t>
            </w:r>
          </w:p>
        </w:tc>
      </w:tr>
      <w:tr w:rsidR="00BB358C" w:rsidRPr="00971E86" w:rsidTr="00860F83">
        <w:trPr>
          <w:trHeight w:val="186"/>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spacing w:after="0" w:line="240" w:lineRule="auto"/>
              <w:jc w:val="center"/>
              <w:rPr>
                <w:rFonts w:ascii="Times New Roman" w:eastAsia="Times New Roman" w:hAnsi="Times New Roman"/>
                <w:sz w:val="20"/>
                <w:szCs w:val="20"/>
              </w:rPr>
            </w:pPr>
            <w:r w:rsidRPr="00BB358C">
              <w:rPr>
                <w:rFonts w:ascii="Times New Roman" w:eastAsia="Times New Roman" w:hAnsi="Times New Roman"/>
                <w:i/>
                <w:sz w:val="20"/>
                <w:szCs w:val="20"/>
                <w:lang w:eastAsia="ru-RU"/>
              </w:rPr>
              <w:t>РАЗДЕЛ ТРЕТИЙ</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spacing w:after="0" w:line="240" w:lineRule="auto"/>
              <w:jc w:val="center"/>
              <w:rPr>
                <w:rFonts w:ascii="Times New Roman" w:eastAsia="Times New Roman" w:hAnsi="Times New Roman"/>
                <w:sz w:val="20"/>
                <w:szCs w:val="20"/>
                <w:lang w:eastAsia="ru-RU"/>
              </w:rPr>
            </w:pPr>
          </w:p>
        </w:tc>
      </w:tr>
      <w:tr w:rsidR="00BB358C" w:rsidRPr="00971E86" w:rsidTr="00860F83">
        <w:trPr>
          <w:trHeight w:val="186"/>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265501"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25</w:t>
            </w:r>
          </w:p>
        </w:tc>
        <w:tc>
          <w:tcPr>
            <w:tcW w:w="8505" w:type="dxa"/>
            <w:tcBorders>
              <w:top w:val="single" w:sz="4" w:space="0" w:color="auto"/>
              <w:left w:val="single" w:sz="4" w:space="0" w:color="auto"/>
              <w:bottom w:val="single" w:sz="4" w:space="0" w:color="auto"/>
              <w:right w:val="single" w:sz="4" w:space="0" w:color="auto"/>
            </w:tcBorders>
          </w:tcPr>
          <w:p w:rsidR="00265501" w:rsidRPr="00265501" w:rsidRDefault="00265501" w:rsidP="00860F83">
            <w:pPr>
              <w:spacing w:line="240" w:lineRule="auto"/>
              <w:jc w:val="both"/>
              <w:rPr>
                <w:rFonts w:ascii="Times New Roman" w:hAnsi="Times New Roman"/>
                <w:sz w:val="20"/>
                <w:szCs w:val="20"/>
              </w:rPr>
            </w:pPr>
            <w:r w:rsidRPr="00265501">
              <w:rPr>
                <w:rFonts w:ascii="Times New Roman" w:hAnsi="Times New Roman"/>
                <w:sz w:val="20"/>
                <w:szCs w:val="20"/>
              </w:rPr>
              <w:t xml:space="preserve">Информационное сообщение от 05.03.2024 № 1 «О проведении открытого аукциона </w:t>
            </w:r>
            <w:r w:rsidRPr="00265501">
              <w:rPr>
                <w:rFonts w:ascii="Times New Roman" w:hAnsi="Times New Roman"/>
                <w:color w:val="000000"/>
                <w:sz w:val="20"/>
                <w:szCs w:val="20"/>
              </w:rPr>
              <w:t>в электронной форме по продаже права на заключение договора аренды земельного участка</w:t>
            </w:r>
          </w:p>
          <w:p w:rsidR="00BB358C" w:rsidRPr="00BB358C" w:rsidRDefault="00BB358C" w:rsidP="00860F83">
            <w:pPr>
              <w:spacing w:after="0" w:line="240" w:lineRule="auto"/>
              <w:jc w:val="both"/>
              <w:rPr>
                <w:rFonts w:ascii="Times New Roman" w:eastAsia="Times New Roman" w:hAnsi="Times New Roman"/>
                <w:sz w:val="20"/>
                <w:szCs w:val="20"/>
                <w:lang w:eastAsia="ru-RU"/>
              </w:rPr>
            </w:pP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860F83" w:rsidP="00860F8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50</w:t>
            </w:r>
          </w:p>
        </w:tc>
      </w:tr>
    </w:tbl>
    <w:p w:rsidR="00BB358C" w:rsidRPr="006E6C7E" w:rsidRDefault="00BB358C" w:rsidP="00BB358C">
      <w:pPr>
        <w:spacing w:after="0" w:line="240" w:lineRule="auto"/>
        <w:jc w:val="center"/>
        <w:rPr>
          <w:rFonts w:ascii="Times New Roman" w:eastAsia="Times New Roman" w:hAnsi="Times New Roman"/>
          <w:i/>
          <w:sz w:val="20"/>
          <w:szCs w:val="20"/>
          <w:lang w:eastAsia="ru-RU"/>
        </w:rPr>
      </w:pPr>
    </w:p>
    <w:p w:rsidR="00BB358C" w:rsidRDefault="00BB358C" w:rsidP="00BB358C">
      <w:pPr>
        <w:spacing w:after="0" w:line="240" w:lineRule="auto"/>
        <w:jc w:val="center"/>
        <w:rPr>
          <w:rFonts w:ascii="Times New Roman" w:eastAsia="Times New Roman" w:hAnsi="Times New Roman"/>
          <w:i/>
          <w:sz w:val="20"/>
          <w:szCs w:val="20"/>
          <w:lang w:eastAsia="ru-RU"/>
        </w:rPr>
      </w:pPr>
    </w:p>
    <w:p w:rsidR="00BB358C" w:rsidRDefault="00BB358C" w:rsidP="00BB358C">
      <w:pPr>
        <w:spacing w:after="0" w:line="240" w:lineRule="auto"/>
        <w:jc w:val="center"/>
        <w:rPr>
          <w:rFonts w:ascii="Times New Roman" w:eastAsia="Times New Roman" w:hAnsi="Times New Roman"/>
          <w:i/>
          <w:sz w:val="20"/>
          <w:szCs w:val="20"/>
          <w:lang w:eastAsia="ru-RU"/>
        </w:rPr>
      </w:pPr>
    </w:p>
    <w:p w:rsidR="00BB358C" w:rsidRDefault="00BB358C" w:rsidP="00BB358C">
      <w:pPr>
        <w:spacing w:after="0" w:line="240" w:lineRule="auto"/>
        <w:jc w:val="center"/>
        <w:rPr>
          <w:rFonts w:ascii="Times New Roman" w:eastAsia="Times New Roman" w:hAnsi="Times New Roman"/>
          <w:i/>
          <w:sz w:val="20"/>
          <w:szCs w:val="20"/>
          <w:lang w:eastAsia="ru-RU"/>
        </w:rPr>
      </w:pPr>
    </w:p>
    <w:p w:rsidR="00BB358C" w:rsidRDefault="00BB358C"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E4228D" w:rsidRDefault="00E4228D" w:rsidP="00BB358C">
      <w:pPr>
        <w:spacing w:after="0" w:line="240" w:lineRule="auto"/>
        <w:jc w:val="center"/>
        <w:rPr>
          <w:rFonts w:ascii="Times New Roman" w:eastAsia="Times New Roman" w:hAnsi="Times New Roman"/>
          <w:i/>
          <w:sz w:val="20"/>
          <w:szCs w:val="20"/>
          <w:lang w:eastAsia="ru-RU"/>
        </w:rPr>
      </w:pPr>
    </w:p>
    <w:p w:rsidR="00E4228D" w:rsidRDefault="00E4228D" w:rsidP="00BB358C">
      <w:pPr>
        <w:spacing w:after="0" w:line="240" w:lineRule="auto"/>
        <w:jc w:val="center"/>
        <w:rPr>
          <w:rFonts w:ascii="Times New Roman" w:eastAsia="Times New Roman" w:hAnsi="Times New Roman"/>
          <w:i/>
          <w:sz w:val="20"/>
          <w:szCs w:val="20"/>
          <w:lang w:eastAsia="ru-RU"/>
        </w:rPr>
      </w:pPr>
    </w:p>
    <w:p w:rsidR="00E4228D" w:rsidRDefault="00E4228D"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AB3DD9" w:rsidRDefault="00AB3DD9" w:rsidP="00BB358C">
      <w:pPr>
        <w:spacing w:after="0" w:line="240" w:lineRule="auto"/>
        <w:jc w:val="center"/>
        <w:rPr>
          <w:rFonts w:ascii="Times New Roman" w:eastAsia="Times New Roman" w:hAnsi="Times New Roman"/>
          <w:i/>
          <w:sz w:val="20"/>
          <w:szCs w:val="20"/>
          <w:lang w:eastAsia="ru-RU"/>
        </w:rPr>
      </w:pPr>
    </w:p>
    <w:p w:rsidR="00BB358C" w:rsidRPr="0007755A" w:rsidRDefault="00BB358C" w:rsidP="00BB358C">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BB358C" w:rsidRPr="0007755A" w:rsidRDefault="00BB358C" w:rsidP="00BB358C">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BB358C" w:rsidRPr="0007755A" w:rsidRDefault="00BB358C" w:rsidP="00BB358C">
      <w:pPr>
        <w:spacing w:after="0" w:line="240" w:lineRule="auto"/>
        <w:jc w:val="center"/>
        <w:rPr>
          <w:rFonts w:ascii="Times New Roman" w:eastAsia="Times New Roman" w:hAnsi="Times New Roman"/>
          <w:i/>
          <w:sz w:val="20"/>
          <w:szCs w:val="20"/>
          <w:lang w:eastAsia="ru-RU"/>
        </w:rPr>
      </w:pPr>
    </w:p>
    <w:p w:rsidR="00BB358C" w:rsidRDefault="00BB358C" w:rsidP="00BB358C">
      <w:pPr>
        <w:spacing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РАЗДЕЛ ВТОРОЙ</w:t>
      </w:r>
    </w:p>
    <w:p w:rsidR="00AB3DD9" w:rsidRDefault="00860F83" w:rsidP="003631FA">
      <w:pPr>
        <w:spacing w:line="240" w:lineRule="auto"/>
        <w:jc w:val="both"/>
        <w:rPr>
          <w:rFonts w:ascii="Times New Roman" w:hAnsi="Times New Roman"/>
          <w:b/>
          <w:sz w:val="20"/>
          <w:szCs w:val="20"/>
        </w:rPr>
      </w:pPr>
      <w:r>
        <w:rPr>
          <w:rFonts w:ascii="Times New Roman" w:hAnsi="Times New Roman"/>
          <w:b/>
          <w:sz w:val="20"/>
          <w:szCs w:val="20"/>
        </w:rPr>
        <w:t xml:space="preserve">12. </w:t>
      </w:r>
      <w:r w:rsidR="008B4E64" w:rsidRPr="008B4E64">
        <w:rPr>
          <w:rFonts w:ascii="Times New Roman" w:hAnsi="Times New Roman"/>
          <w:b/>
          <w:sz w:val="20"/>
          <w:szCs w:val="20"/>
        </w:rPr>
        <w:t>Постановление администрации Ельниковского муниципального района от 25.01.2024 № 37 «О признании утратившим силу постановления администрации Ельниковского муниципального района Республики Мордовия от 24.04.2018 № 202 «Об утверждении программы комплексного развития транспортной инфраструктуры Новоямского сельского поселения Ельниковского муниципального района на 2018-2026 годы»</w:t>
      </w:r>
    </w:p>
    <w:p w:rsidR="003631FA" w:rsidRPr="003631FA" w:rsidRDefault="003631FA" w:rsidP="003631FA">
      <w:pPr>
        <w:widowControl w:val="0"/>
        <w:autoSpaceDE w:val="0"/>
        <w:autoSpaceDN w:val="0"/>
        <w:adjustRightInd w:val="0"/>
        <w:spacing w:after="0" w:line="240" w:lineRule="auto"/>
        <w:ind w:firstLine="720"/>
        <w:jc w:val="both"/>
        <w:rPr>
          <w:rFonts w:ascii="Times New Roman" w:eastAsia="Times New Roman" w:hAnsi="Times New Roman"/>
          <w:b/>
          <w:sz w:val="20"/>
          <w:szCs w:val="20"/>
          <w:lang w:eastAsia="ru-RU"/>
        </w:rPr>
      </w:pPr>
      <w:r w:rsidRPr="003631FA">
        <w:rPr>
          <w:rFonts w:ascii="Times New Roman" w:eastAsia="Times New Roman" w:hAnsi="Times New Roman"/>
          <w:color w:val="22272F"/>
          <w:sz w:val="20"/>
          <w:szCs w:val="20"/>
          <w:shd w:val="clear" w:color="auto" w:fill="FFFFFF"/>
          <w:lang w:eastAsia="ru-RU"/>
        </w:rPr>
        <w:t>В связи с тем, что  пунктом 2 решения Совета депутатов Новоямского сельского поселения Ельниковского муниципального района Республики Мордовия от 07.12.2023 №70 «Об утверждении генерального плана Новоямского сельского поселения Ельниковского муниципального района Республики Мордовия» решение Совета депутатов Новоямского сельского поселения Ельниковского муниципального района Республики Мордовия от 22.12.2011 №13 «Об утверждении генерального плана территории Новоямского сельского поселения Ельниковского муниципального района Республики Мордовия» признано утратившим силу, а</w:t>
      </w:r>
      <w:r w:rsidRPr="003631FA">
        <w:rPr>
          <w:rFonts w:ascii="Times New Roman" w:eastAsia="Times New Roman" w:hAnsi="Times New Roman"/>
          <w:sz w:val="20"/>
          <w:szCs w:val="20"/>
          <w:lang w:eastAsia="ru-RU"/>
        </w:rPr>
        <w:t xml:space="preserve">дминистрация Ельниковского муниципального района Республики Мордовия, в соответствии с Градостроительным кодексом Российской Федерации </w:t>
      </w:r>
      <w:r w:rsidRPr="003631FA">
        <w:rPr>
          <w:rFonts w:ascii="Times New Roman" w:eastAsia="Times New Roman" w:hAnsi="Times New Roman"/>
          <w:b/>
          <w:sz w:val="20"/>
          <w:szCs w:val="20"/>
          <w:lang w:eastAsia="ru-RU"/>
        </w:rPr>
        <w:t>п о с т а н о в л я е т:</w:t>
      </w:r>
    </w:p>
    <w:p w:rsidR="003631FA" w:rsidRPr="003631FA" w:rsidRDefault="003631FA" w:rsidP="003631FA">
      <w:pPr>
        <w:tabs>
          <w:tab w:val="left" w:pos="851"/>
        </w:tabs>
        <w:spacing w:after="0" w:line="240" w:lineRule="auto"/>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ab/>
        <w:t>1.</w:t>
      </w:r>
      <w:bookmarkStart w:id="1" w:name="_Hlk128556911"/>
      <w:r w:rsidRPr="003631FA">
        <w:rPr>
          <w:rFonts w:ascii="Times New Roman" w:eastAsia="Times New Roman" w:hAnsi="Times New Roman"/>
          <w:sz w:val="20"/>
          <w:szCs w:val="20"/>
          <w:lang w:eastAsia="ru-RU"/>
        </w:rPr>
        <w:t xml:space="preserve"> </w:t>
      </w:r>
      <w:bookmarkEnd w:id="1"/>
      <w:r w:rsidRPr="003631FA">
        <w:rPr>
          <w:rFonts w:ascii="Times New Roman" w:eastAsia="Times New Roman" w:hAnsi="Times New Roman"/>
          <w:sz w:val="20"/>
          <w:szCs w:val="20"/>
          <w:lang w:eastAsia="ru-RU"/>
        </w:rPr>
        <w:t>Признать утратившим силу постановление администрации Ельниковского муниципального района Республики Мордовия от 24.04.2018 №202 «Об утверждении программы комплексного развития транспортной инфраструктуры Новоямского сельского поселения Ельниковского муниципального района на 2018-2026 годы».</w:t>
      </w:r>
    </w:p>
    <w:p w:rsidR="003631FA" w:rsidRPr="003631FA" w:rsidRDefault="003631FA" w:rsidP="003631FA">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 w:name="sub_2"/>
      <w:r w:rsidRPr="003631FA">
        <w:rPr>
          <w:rFonts w:ascii="Times New Roman" w:eastAsia="Times New Roman" w:hAnsi="Times New Roman"/>
          <w:sz w:val="20"/>
          <w:szCs w:val="20"/>
          <w:lang w:eastAsia="ru-RU"/>
        </w:rPr>
        <w:t xml:space="preserve">2. Настоящее постановление вступает в силу со дня его </w:t>
      </w:r>
      <w:hyperlink r:id="rId8" w:history="1">
        <w:r w:rsidRPr="003631FA">
          <w:rPr>
            <w:rFonts w:ascii="Times New Roman" w:eastAsia="Times New Roman" w:hAnsi="Times New Roman"/>
            <w:sz w:val="20"/>
            <w:szCs w:val="20"/>
            <w:lang w:eastAsia="ru-RU"/>
          </w:rPr>
          <w:t>официального опубликования</w:t>
        </w:r>
      </w:hyperlink>
      <w:r w:rsidRPr="003631FA">
        <w:rPr>
          <w:rFonts w:ascii="Times New Roman" w:eastAsia="Times New Roman" w:hAnsi="Times New Roman"/>
          <w:sz w:val="20"/>
          <w:szCs w:val="20"/>
          <w:lang w:eastAsia="ru-RU"/>
        </w:rPr>
        <w:t>.</w:t>
      </w:r>
      <w:bookmarkEnd w:id="2"/>
    </w:p>
    <w:p w:rsidR="003631FA" w:rsidRPr="003631FA" w:rsidRDefault="003631FA" w:rsidP="003631FA">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3631FA" w:rsidRPr="003631FA" w:rsidRDefault="003631FA" w:rsidP="003631FA">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И.о. Главы Ельниковского</w:t>
      </w:r>
      <w:r>
        <w:rPr>
          <w:rFonts w:ascii="Times New Roman" w:eastAsia="Times New Roman" w:hAnsi="Times New Roman"/>
          <w:sz w:val="20"/>
          <w:szCs w:val="20"/>
          <w:lang w:eastAsia="ru-RU"/>
        </w:rPr>
        <w:t xml:space="preserve"> </w:t>
      </w:r>
      <w:r w:rsidRPr="003631FA">
        <w:rPr>
          <w:rFonts w:ascii="Times New Roman" w:eastAsia="Times New Roman" w:hAnsi="Times New Roman"/>
          <w:sz w:val="20"/>
          <w:szCs w:val="20"/>
          <w:lang w:eastAsia="ru-RU"/>
        </w:rPr>
        <w:t>муниципального района                                                                А.В. Малоземов</w:t>
      </w:r>
    </w:p>
    <w:p w:rsidR="00AB3DD9" w:rsidRDefault="00AB3DD9">
      <w:pPr>
        <w:rPr>
          <w:rFonts w:ascii="Times New Roman" w:hAnsi="Times New Roman"/>
          <w:b/>
          <w:sz w:val="20"/>
          <w:szCs w:val="20"/>
        </w:rPr>
      </w:pPr>
    </w:p>
    <w:p w:rsidR="008B4E64" w:rsidRDefault="00860F83" w:rsidP="003631FA">
      <w:pPr>
        <w:spacing w:line="240" w:lineRule="auto"/>
        <w:jc w:val="both"/>
        <w:rPr>
          <w:rFonts w:ascii="Times New Roman" w:hAnsi="Times New Roman"/>
          <w:b/>
          <w:sz w:val="20"/>
          <w:szCs w:val="20"/>
        </w:rPr>
      </w:pPr>
      <w:r>
        <w:rPr>
          <w:rFonts w:ascii="Times New Roman" w:hAnsi="Times New Roman"/>
          <w:b/>
          <w:sz w:val="20"/>
          <w:szCs w:val="20"/>
        </w:rPr>
        <w:t xml:space="preserve">13. </w:t>
      </w:r>
      <w:r w:rsidR="003631FA" w:rsidRPr="003631FA">
        <w:rPr>
          <w:rFonts w:ascii="Times New Roman" w:hAnsi="Times New Roman"/>
          <w:b/>
          <w:sz w:val="20"/>
          <w:szCs w:val="20"/>
        </w:rPr>
        <w:t>Постановление администрации Ельниковского муниципального района от 29.01.2024 № 41 «Об утверждении Плана мероприятий («дорожной карты») по обеспечению участия граждан в охране общественного порядка в составе народных дружин на территории Ельниковского муниципального района на 2024-2026 годы»</w:t>
      </w:r>
    </w:p>
    <w:p w:rsidR="003631FA" w:rsidRPr="003631FA" w:rsidRDefault="003631FA" w:rsidP="003631FA">
      <w:pPr>
        <w:widowControl w:val="0"/>
        <w:suppressAutoHyphens/>
        <w:autoSpaceDE w:val="0"/>
        <w:spacing w:after="0" w:line="240" w:lineRule="auto"/>
        <w:jc w:val="both"/>
        <w:rPr>
          <w:rFonts w:ascii="Times New Roman" w:eastAsia="Times New Roman" w:hAnsi="Times New Roman"/>
          <w:sz w:val="20"/>
          <w:szCs w:val="20"/>
          <w:lang w:eastAsia="ar-SA"/>
        </w:rPr>
      </w:pPr>
      <w:r w:rsidRPr="003631FA">
        <w:rPr>
          <w:rFonts w:ascii="Times New Roman" w:eastAsia="Times New Roman" w:hAnsi="Times New Roman"/>
          <w:color w:val="22272F"/>
          <w:sz w:val="20"/>
          <w:szCs w:val="20"/>
          <w:shd w:val="clear" w:color="auto" w:fill="FFFFFF"/>
          <w:lang w:eastAsia="ar-SA"/>
        </w:rPr>
        <w:t xml:space="preserve">Во исполнение </w:t>
      </w:r>
      <w:r w:rsidRPr="003631FA">
        <w:rPr>
          <w:rFonts w:ascii="Times New Roman" w:eastAsia="Times New Roman" w:hAnsi="Times New Roman"/>
          <w:sz w:val="20"/>
          <w:szCs w:val="20"/>
          <w:lang w:eastAsia="ar-SA"/>
        </w:rPr>
        <w:t>Федерального</w:t>
      </w:r>
      <w:r w:rsidRPr="003631FA">
        <w:rPr>
          <w:rFonts w:ascii="Times New Roman" w:eastAsia="Times New Roman" w:hAnsi="Times New Roman"/>
          <w:sz w:val="20"/>
          <w:szCs w:val="20"/>
          <w:shd w:val="clear" w:color="auto" w:fill="FFFFFF"/>
          <w:lang w:eastAsia="ar-SA"/>
        </w:rPr>
        <w:t xml:space="preserve"> закона</w:t>
      </w:r>
      <w:r w:rsidRPr="003631FA">
        <w:rPr>
          <w:rFonts w:ascii="Times New Roman" w:eastAsia="Times New Roman" w:hAnsi="Times New Roman"/>
          <w:color w:val="22272F"/>
          <w:sz w:val="20"/>
          <w:szCs w:val="20"/>
          <w:shd w:val="clear" w:color="auto" w:fill="FFFFFF"/>
          <w:lang w:eastAsia="ar-SA"/>
        </w:rPr>
        <w:t xml:space="preserve"> от 02.04.2014 № 44- ФЗ «Об участии граждан в охране общественного порядка» </w:t>
      </w:r>
      <w:r w:rsidRPr="003631FA">
        <w:rPr>
          <w:rFonts w:ascii="Times New Roman" w:eastAsia="Times New Roman" w:hAnsi="Times New Roman"/>
          <w:sz w:val="20"/>
          <w:szCs w:val="20"/>
          <w:lang w:eastAsia="ar-SA"/>
        </w:rPr>
        <w:t xml:space="preserve">и </w:t>
      </w:r>
      <w:r w:rsidRPr="003631FA">
        <w:rPr>
          <w:rFonts w:ascii="Times New Roman" w:eastAsia="Times New Roman" w:hAnsi="Times New Roman"/>
          <w:color w:val="22272F"/>
          <w:sz w:val="20"/>
          <w:szCs w:val="20"/>
          <w:shd w:val="clear" w:color="auto" w:fill="FFFFFF"/>
          <w:lang w:eastAsia="ar-SA"/>
        </w:rPr>
        <w:t> </w:t>
      </w:r>
      <w:r w:rsidRPr="003631FA">
        <w:rPr>
          <w:rFonts w:ascii="Times New Roman" w:eastAsia="Times New Roman" w:hAnsi="Times New Roman"/>
          <w:sz w:val="20"/>
          <w:szCs w:val="20"/>
          <w:shd w:val="clear" w:color="auto" w:fill="FFFFFF"/>
          <w:lang w:eastAsia="ar-SA"/>
        </w:rPr>
        <w:t>Закона</w:t>
      </w:r>
      <w:r w:rsidRPr="003631FA">
        <w:rPr>
          <w:rFonts w:ascii="Times New Roman" w:eastAsia="Times New Roman" w:hAnsi="Times New Roman"/>
          <w:color w:val="22272F"/>
          <w:sz w:val="20"/>
          <w:szCs w:val="20"/>
          <w:shd w:val="clear" w:color="auto" w:fill="FFFFFF"/>
          <w:lang w:eastAsia="ar-SA"/>
        </w:rPr>
        <w:t xml:space="preserve"> Республики Мордовия от 29.06.2015 № 53-З «Об отдельных вопросах участия граждан в охране общественного порядка на территории Республики Мордовия» </w:t>
      </w:r>
      <w:r w:rsidRPr="003631FA">
        <w:rPr>
          <w:rFonts w:ascii="Times New Roman" w:eastAsia="Times New Roman" w:hAnsi="Times New Roman"/>
          <w:sz w:val="20"/>
          <w:szCs w:val="20"/>
          <w:lang w:eastAsia="ar-SA"/>
        </w:rPr>
        <w:t xml:space="preserve">администрация Ельниковского муниципального района Республики Мордовия </w:t>
      </w:r>
      <w:r w:rsidRPr="003631FA">
        <w:rPr>
          <w:rFonts w:ascii="Times New Roman" w:eastAsia="Times New Roman" w:hAnsi="Times New Roman"/>
          <w:b/>
          <w:bCs/>
          <w:sz w:val="20"/>
          <w:szCs w:val="20"/>
          <w:lang w:eastAsia="ar-SA"/>
        </w:rPr>
        <w:t>п о с т а н о в л я е т :</w:t>
      </w:r>
      <w:r w:rsidRPr="003631FA">
        <w:rPr>
          <w:rFonts w:ascii="Times New Roman" w:eastAsia="Times New Roman" w:hAnsi="Times New Roman"/>
          <w:sz w:val="20"/>
          <w:szCs w:val="20"/>
          <w:lang w:eastAsia="ar-SA"/>
        </w:rPr>
        <w:t xml:space="preserve">  </w:t>
      </w:r>
    </w:p>
    <w:p w:rsidR="003631FA" w:rsidRPr="003631FA" w:rsidRDefault="003631FA" w:rsidP="003631FA">
      <w:pPr>
        <w:widowControl w:val="0"/>
        <w:suppressAutoHyphens/>
        <w:autoSpaceDE w:val="0"/>
        <w:spacing w:after="0" w:line="240" w:lineRule="auto"/>
        <w:ind w:firstLine="540"/>
        <w:jc w:val="both"/>
        <w:rPr>
          <w:rFonts w:ascii="Times New Roman" w:eastAsia="Times New Roman" w:hAnsi="Times New Roman"/>
          <w:sz w:val="20"/>
          <w:szCs w:val="20"/>
          <w:lang w:eastAsia="ar-SA"/>
        </w:rPr>
      </w:pPr>
      <w:r w:rsidRPr="003631FA">
        <w:rPr>
          <w:rFonts w:ascii="Times New Roman" w:eastAsia="Times New Roman" w:hAnsi="Times New Roman"/>
          <w:sz w:val="20"/>
          <w:szCs w:val="20"/>
          <w:lang w:eastAsia="ar-SA"/>
        </w:rPr>
        <w:t xml:space="preserve">1.Утвердить прилагаемый План мероприятий («дорожную карту») по обеспечению участия граждан в охране общественного порядка в составе народных дружин на территории Ельниковского муниципального района на 2024 – 2026 годы. </w:t>
      </w:r>
    </w:p>
    <w:p w:rsidR="003631FA" w:rsidRPr="003631FA" w:rsidRDefault="003631FA" w:rsidP="003631FA">
      <w:pPr>
        <w:spacing w:after="0" w:line="240" w:lineRule="auto"/>
        <w:ind w:firstLine="540"/>
        <w:jc w:val="both"/>
        <w:rPr>
          <w:rFonts w:ascii="Times New Roman" w:hAnsi="Times New Roman"/>
          <w:bCs/>
          <w:sz w:val="20"/>
          <w:szCs w:val="20"/>
        </w:rPr>
      </w:pPr>
      <w:r w:rsidRPr="003631FA">
        <w:rPr>
          <w:rFonts w:ascii="Times New Roman" w:hAnsi="Times New Roman"/>
          <w:sz w:val="20"/>
          <w:szCs w:val="20"/>
        </w:rPr>
        <w:t>2.Настоящее постановление вступает в силу со дня его официального опубликования.</w:t>
      </w:r>
    </w:p>
    <w:p w:rsidR="003631FA" w:rsidRPr="003631FA" w:rsidRDefault="003631FA" w:rsidP="003631FA">
      <w:pPr>
        <w:widowControl w:val="0"/>
        <w:suppressAutoHyphens/>
        <w:autoSpaceDE w:val="0"/>
        <w:spacing w:after="0" w:line="240" w:lineRule="auto"/>
        <w:jc w:val="both"/>
        <w:rPr>
          <w:rFonts w:ascii="Times New Roman" w:eastAsia="Times New Roman" w:hAnsi="Times New Roman"/>
          <w:sz w:val="20"/>
          <w:szCs w:val="20"/>
          <w:lang w:eastAsia="ar-SA"/>
        </w:rPr>
      </w:pPr>
    </w:p>
    <w:p w:rsidR="003631FA" w:rsidRPr="003631FA" w:rsidRDefault="003631FA" w:rsidP="003631FA">
      <w:pPr>
        <w:widowControl w:val="0"/>
        <w:suppressAutoHyphens/>
        <w:autoSpaceDE w:val="0"/>
        <w:spacing w:after="0" w:line="240" w:lineRule="auto"/>
        <w:jc w:val="both"/>
        <w:rPr>
          <w:rFonts w:ascii="Times New Roman" w:eastAsia="Times New Roman" w:hAnsi="Times New Roman"/>
          <w:sz w:val="20"/>
          <w:szCs w:val="20"/>
          <w:lang w:eastAsia="ar-SA"/>
        </w:rPr>
      </w:pPr>
      <w:r w:rsidRPr="003631FA">
        <w:rPr>
          <w:rFonts w:ascii="Times New Roman" w:eastAsia="Times New Roman" w:hAnsi="Times New Roman"/>
          <w:sz w:val="20"/>
          <w:szCs w:val="20"/>
          <w:lang w:eastAsia="ar-SA"/>
        </w:rPr>
        <w:t>Глава Ельниковского</w:t>
      </w:r>
      <w:r>
        <w:rPr>
          <w:rFonts w:ascii="Times New Roman" w:eastAsia="Times New Roman" w:hAnsi="Times New Roman"/>
          <w:sz w:val="20"/>
          <w:szCs w:val="20"/>
          <w:lang w:eastAsia="ar-SA"/>
        </w:rPr>
        <w:t xml:space="preserve"> </w:t>
      </w:r>
      <w:r w:rsidRPr="003631FA">
        <w:rPr>
          <w:rFonts w:ascii="Times New Roman" w:eastAsia="Times New Roman" w:hAnsi="Times New Roman"/>
          <w:sz w:val="20"/>
          <w:szCs w:val="20"/>
          <w:lang w:eastAsia="ar-SA"/>
        </w:rPr>
        <w:t>муниципального района                                                                   Ю.А. Бекешев</w:t>
      </w:r>
    </w:p>
    <w:p w:rsidR="003631FA" w:rsidRPr="003631FA" w:rsidRDefault="003631FA" w:rsidP="003631FA">
      <w:pPr>
        <w:spacing w:after="0" w:line="240" w:lineRule="auto"/>
        <w:rPr>
          <w:rFonts w:ascii="Times New Roman" w:eastAsia="Times New Roman" w:hAnsi="Times New Roman"/>
          <w:sz w:val="28"/>
          <w:szCs w:val="28"/>
          <w:lang w:eastAsia="ar-SA"/>
        </w:rPr>
        <w:sectPr w:rsidR="003631FA" w:rsidRPr="003631FA" w:rsidSect="0043056C">
          <w:headerReference w:type="default" r:id="rId9"/>
          <w:pgSz w:w="11906" w:h="16838"/>
          <w:pgMar w:top="1134" w:right="851" w:bottom="1134" w:left="1701" w:header="709" w:footer="709" w:gutter="0"/>
          <w:cols w:space="720"/>
          <w:titlePg/>
          <w:docGrid w:linePitch="299"/>
        </w:sectPr>
      </w:pPr>
    </w:p>
    <w:p w:rsidR="003631FA" w:rsidRDefault="003631FA" w:rsidP="003631FA">
      <w:pPr>
        <w:widowControl w:val="0"/>
        <w:suppressAutoHyphens/>
        <w:autoSpaceDE w:val="0"/>
        <w:spacing w:after="0" w:line="240" w:lineRule="auto"/>
        <w:jc w:val="center"/>
        <w:rPr>
          <w:rFonts w:ascii="Times New Roman" w:eastAsia="Times New Roman" w:hAnsi="Times New Roman"/>
          <w:sz w:val="20"/>
          <w:szCs w:val="20"/>
          <w:lang w:eastAsia="ru-RU"/>
        </w:rPr>
      </w:pPr>
      <w:r w:rsidRPr="003631FA">
        <w:rPr>
          <w:rFonts w:ascii="Times New Roman" w:eastAsia="Times New Roman" w:hAnsi="Times New Roman"/>
          <w:b/>
          <w:sz w:val="20"/>
          <w:szCs w:val="20"/>
          <w:lang w:eastAsia="ru-RU"/>
        </w:rPr>
        <w:lastRenderedPageBreak/>
        <w:t>План мероприятий</w:t>
      </w:r>
      <w:r>
        <w:rPr>
          <w:rFonts w:ascii="Times New Roman" w:eastAsia="Times New Roman" w:hAnsi="Times New Roman"/>
          <w:b/>
          <w:sz w:val="20"/>
          <w:szCs w:val="20"/>
          <w:lang w:eastAsia="ru-RU"/>
        </w:rPr>
        <w:t xml:space="preserve"> </w:t>
      </w:r>
      <w:r w:rsidRPr="003631FA">
        <w:rPr>
          <w:rFonts w:ascii="Times New Roman" w:eastAsia="Times New Roman" w:hAnsi="Times New Roman"/>
          <w:sz w:val="20"/>
          <w:szCs w:val="20"/>
          <w:lang w:eastAsia="ru-RU"/>
        </w:rPr>
        <w:t>(«дорожная карта») по обеспечению участия граждан в охране общественного порядка в составе народной дружины «Ельниковский патруль»</w:t>
      </w:r>
      <w:r>
        <w:rPr>
          <w:rFonts w:ascii="Times New Roman" w:eastAsia="Times New Roman" w:hAnsi="Times New Roman"/>
          <w:sz w:val="20"/>
          <w:szCs w:val="20"/>
          <w:lang w:eastAsia="ru-RU"/>
        </w:rPr>
        <w:t xml:space="preserve"> </w:t>
      </w:r>
      <w:r w:rsidRPr="003631FA">
        <w:rPr>
          <w:rFonts w:ascii="Times New Roman" w:eastAsia="Times New Roman" w:hAnsi="Times New Roman"/>
          <w:sz w:val="20"/>
          <w:szCs w:val="20"/>
          <w:lang w:eastAsia="ru-RU"/>
        </w:rPr>
        <w:t xml:space="preserve">на территории Ельниковского </w:t>
      </w:r>
      <w:r w:rsidRPr="003631FA">
        <w:rPr>
          <w:rFonts w:ascii="Times New Roman" w:eastAsia="Times New Roman" w:hAnsi="Times New Roman"/>
          <w:iCs/>
          <w:sz w:val="20"/>
          <w:szCs w:val="20"/>
          <w:lang w:eastAsia="ru-RU"/>
        </w:rPr>
        <w:t>муниципального района</w:t>
      </w:r>
      <w:r w:rsidRPr="003631FA">
        <w:rPr>
          <w:rFonts w:ascii="Times New Roman" w:eastAsia="Times New Roman" w:hAnsi="Times New Roman"/>
          <w:i/>
          <w:sz w:val="20"/>
          <w:szCs w:val="20"/>
          <w:lang w:eastAsia="ru-RU"/>
        </w:rPr>
        <w:t xml:space="preserve"> </w:t>
      </w:r>
      <w:r>
        <w:rPr>
          <w:rFonts w:ascii="Times New Roman" w:eastAsia="Times New Roman" w:hAnsi="Times New Roman"/>
          <w:i/>
          <w:sz w:val="20"/>
          <w:szCs w:val="20"/>
          <w:lang w:eastAsia="ru-RU"/>
        </w:rPr>
        <w:t xml:space="preserve"> </w:t>
      </w:r>
      <w:r w:rsidRPr="003631FA">
        <w:rPr>
          <w:rFonts w:ascii="Times New Roman" w:eastAsia="Times New Roman" w:hAnsi="Times New Roman"/>
          <w:sz w:val="20"/>
          <w:szCs w:val="20"/>
          <w:lang w:eastAsia="ru-RU"/>
        </w:rPr>
        <w:t>на 2024 – 2026 годы</w:t>
      </w:r>
      <w:r>
        <w:rPr>
          <w:rFonts w:ascii="Times New Roman" w:eastAsia="Times New Roman" w:hAnsi="Times New Roman"/>
          <w:sz w:val="20"/>
          <w:szCs w:val="20"/>
          <w:lang w:eastAsia="ru-RU"/>
        </w:rPr>
        <w:t xml:space="preserve"> </w:t>
      </w:r>
    </w:p>
    <w:p w:rsidR="003631FA" w:rsidRPr="003631FA" w:rsidRDefault="003631FA" w:rsidP="003631FA">
      <w:pPr>
        <w:widowControl w:val="0"/>
        <w:suppressAutoHyphens/>
        <w:autoSpaceDE w:val="0"/>
        <w:spacing w:after="0" w:line="240" w:lineRule="auto"/>
        <w:jc w:val="center"/>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1. Общие положения</w:t>
      </w:r>
    </w:p>
    <w:p w:rsidR="003631FA" w:rsidRPr="003631FA" w:rsidRDefault="003631FA" w:rsidP="003631FA">
      <w:pPr>
        <w:autoSpaceDN w:val="0"/>
        <w:spacing w:after="0" w:line="240" w:lineRule="auto"/>
        <w:ind w:firstLine="709"/>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 xml:space="preserve">Настоящий план мероприятий («дорожная карта») по обеспечению участия граждан в охране общественного порядка в составе народных дружин на территории Ельниковского муниципального района (далее – план мероприятий («дорожная карта»)) разработан в целях реализации Федерального закона от 2 апреля 2014 г. № 44-ФЗ «Об участии граждан в охране общественного порядка» и Закона Республики Мордовия от 29 июня 2015 г. № 53-3 «Об отдельных вопросах участия граждан в охране общественного порядка на территории Республики Мордовия», а также с учетом рекомендаций Республиканского штаба по координации деятельности народных дружин на территории Республики Мордовия. </w:t>
      </w:r>
    </w:p>
    <w:p w:rsidR="003631FA" w:rsidRPr="003631FA" w:rsidRDefault="003631FA" w:rsidP="003631FA">
      <w:pPr>
        <w:autoSpaceDN w:val="0"/>
        <w:spacing w:after="0" w:line="240" w:lineRule="auto"/>
        <w:ind w:firstLine="709"/>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Сформированы законодательные основы для совершенствования системы профилактики правонарушений, включающей в себя выявление причин и условий, способствующих совершению правонарушений, а также принятие мер по их устранению, реализации муниципальных программ по предупреждению правонарушений. Особой составляющей деятельности по профилактике правонарушений является привлечение к охране общественного порядка граждан и общественных организаций. Среди разнообразных форм коллективного участия граждан в охране общественного порядка, предусмотренных законодательством субъектов Российской Федерации, наибольшее распространение в настоящее время получило участие граждан в деятельности народных дружин. Эта форма участия граждан в охране общественного порядка положительно зарекомендовала себя еще во времена СССР. Спектр деятельности народных дружин весьма широк: от патрулирования улиц и общественных мест в городах и населенных пунктах и обеспечения охраны общественного порядка при проведении публичных и массовых мероприятий до участия в совместных с органами внутренних дел (полицией) профилактических операциях.</w:t>
      </w:r>
    </w:p>
    <w:p w:rsidR="003631FA" w:rsidRPr="003631FA" w:rsidRDefault="003631FA" w:rsidP="003631FA">
      <w:pPr>
        <w:autoSpaceDN w:val="0"/>
        <w:spacing w:after="0" w:line="240" w:lineRule="auto"/>
        <w:ind w:firstLine="709"/>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 xml:space="preserve">Привлечение граждан и общественных объединений к реализации государственной политики в сфере охраны общественного порядка, обеспечения общественной безопасности и противодействия преступности качественным образом влияет на состояние общественного доверия. Современные тенденции общественно-государственного развития ориентируют публичную власть и общественные формирования находить новые точки соприкосновения и вырабатывать оптимальные формы и модели их конструктивного сотрудничества. </w:t>
      </w:r>
    </w:p>
    <w:p w:rsidR="003631FA" w:rsidRPr="003631FA" w:rsidRDefault="003631FA" w:rsidP="003631FA">
      <w:pPr>
        <w:autoSpaceDN w:val="0"/>
        <w:spacing w:after="0" w:line="240" w:lineRule="auto"/>
        <w:ind w:firstLine="709"/>
        <w:jc w:val="both"/>
        <w:rPr>
          <w:rFonts w:ascii="Times New Roman" w:eastAsia="Times New Roman" w:hAnsi="Times New Roman"/>
          <w:bCs/>
          <w:sz w:val="20"/>
          <w:szCs w:val="20"/>
          <w:lang w:eastAsia="ru-RU"/>
        </w:rPr>
      </w:pPr>
      <w:r w:rsidRPr="003631FA">
        <w:rPr>
          <w:rFonts w:ascii="Times New Roman" w:eastAsia="Times New Roman" w:hAnsi="Times New Roman"/>
          <w:sz w:val="20"/>
          <w:szCs w:val="20"/>
          <w:lang w:eastAsia="ru-RU"/>
        </w:rPr>
        <w:t xml:space="preserve">Реализуя положения, предусмотренные Федеральным законом от 2 апреля 2014 г. № 44-ФЗ «Об участии граждан в охране общественного порядка», необходимо объединить все общественные интересы для решения главной задачи – создание необходимых условий для общественных объединений, желающих оказывать содействие органам внутренних дел (полиции) в поддержании правопорядка. Эффективному решению поставленной задачи послужит комплексное использование организационных, информационных, социально-экономических, правовых и иных мер. Максимальное использование потенциала народных дружин возможно посредством вовлечения молодежи и студенчества </w:t>
      </w:r>
      <w:r w:rsidRPr="003631FA">
        <w:rPr>
          <w:rFonts w:ascii="Times New Roman" w:eastAsia="Times New Roman" w:hAnsi="Times New Roman"/>
          <w:bCs/>
          <w:sz w:val="20"/>
          <w:szCs w:val="20"/>
          <w:lang w:eastAsia="ru-RU"/>
        </w:rPr>
        <w:t>в деятельность по охране общественного порядка.</w:t>
      </w:r>
    </w:p>
    <w:p w:rsidR="003631FA" w:rsidRPr="003631FA" w:rsidRDefault="003631FA" w:rsidP="003631FA">
      <w:pPr>
        <w:autoSpaceDN w:val="0"/>
        <w:spacing w:after="0" w:line="240" w:lineRule="auto"/>
        <w:jc w:val="center"/>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2. Цели, задачи, сроки реализации мероприятий плана мероприятий («дорожной карты»)</w:t>
      </w:r>
    </w:p>
    <w:p w:rsidR="003631FA" w:rsidRPr="003631FA" w:rsidRDefault="003631FA" w:rsidP="003631FA">
      <w:pPr>
        <w:autoSpaceDN w:val="0"/>
        <w:spacing w:after="0" w:line="240" w:lineRule="auto"/>
        <w:ind w:firstLine="709"/>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 xml:space="preserve">Основной целью плана мероприятий («дорожной карты») является повышение эффективности деятельности органов местного самоуправления во взаимодействии с </w:t>
      </w:r>
      <w:r w:rsidRPr="003631FA">
        <w:rPr>
          <w:rFonts w:ascii="Times New Roman" w:eastAsia="Times New Roman" w:hAnsi="Times New Roman"/>
          <w:iCs/>
          <w:sz w:val="20"/>
          <w:szCs w:val="20"/>
          <w:lang w:eastAsia="ru-RU"/>
        </w:rPr>
        <w:t>ММО МВД России «Краснослободский»</w:t>
      </w:r>
      <w:r w:rsidRPr="003631FA">
        <w:rPr>
          <w:rFonts w:ascii="Times New Roman" w:eastAsia="Times New Roman" w:hAnsi="Times New Roman"/>
          <w:i/>
          <w:sz w:val="20"/>
          <w:szCs w:val="20"/>
          <w:lang w:eastAsia="ru-RU"/>
        </w:rPr>
        <w:t xml:space="preserve"> </w:t>
      </w:r>
      <w:r w:rsidRPr="003631FA">
        <w:rPr>
          <w:rFonts w:ascii="Times New Roman" w:eastAsia="Times New Roman" w:hAnsi="Times New Roman"/>
          <w:sz w:val="20"/>
          <w:szCs w:val="20"/>
          <w:lang w:eastAsia="ru-RU"/>
        </w:rPr>
        <w:t xml:space="preserve">по привлечению граждан к охране общественного порядка в составе народных дружин и созданию условий для их деятельности, направленной на обеспечение общественной безопасности и </w:t>
      </w:r>
      <w:r w:rsidRPr="003631FA">
        <w:rPr>
          <w:rFonts w:ascii="Times New Roman" w:eastAsia="Times New Roman" w:hAnsi="Times New Roman"/>
          <w:bCs/>
          <w:sz w:val="20"/>
          <w:szCs w:val="20"/>
          <w:lang w:eastAsia="ru-RU"/>
        </w:rPr>
        <w:t xml:space="preserve">профилактику правонарушений </w:t>
      </w:r>
      <w:r w:rsidRPr="003631FA">
        <w:rPr>
          <w:rFonts w:ascii="Times New Roman" w:eastAsia="Times New Roman" w:hAnsi="Times New Roman"/>
          <w:sz w:val="20"/>
          <w:szCs w:val="20"/>
          <w:lang w:eastAsia="ru-RU"/>
        </w:rPr>
        <w:t xml:space="preserve">на территории Ельниковского </w:t>
      </w:r>
      <w:r w:rsidRPr="003631FA">
        <w:rPr>
          <w:rFonts w:ascii="Times New Roman" w:eastAsia="Times New Roman" w:hAnsi="Times New Roman"/>
          <w:iCs/>
          <w:sz w:val="20"/>
          <w:szCs w:val="20"/>
          <w:lang w:eastAsia="ru-RU"/>
        </w:rPr>
        <w:t>муниципального района.</w:t>
      </w:r>
    </w:p>
    <w:p w:rsidR="003631FA" w:rsidRPr="003631FA" w:rsidRDefault="003631FA" w:rsidP="003631FA">
      <w:pPr>
        <w:autoSpaceDN w:val="0"/>
        <w:spacing w:after="0" w:line="240" w:lineRule="auto"/>
        <w:ind w:firstLine="709"/>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Для достижения целей плана мероприятий («дорожной карты») необходимо выполнение следующих задач:</w:t>
      </w:r>
    </w:p>
    <w:p w:rsidR="003631FA" w:rsidRPr="003631FA" w:rsidRDefault="003631FA" w:rsidP="003631FA">
      <w:pPr>
        <w:widowControl w:val="0"/>
        <w:numPr>
          <w:ilvl w:val="0"/>
          <w:numId w:val="1"/>
        </w:numPr>
        <w:suppressAutoHyphens/>
        <w:autoSpaceDE w:val="0"/>
        <w:autoSpaceDN w:val="0"/>
        <w:spacing w:after="0" w:line="240" w:lineRule="auto"/>
        <w:ind w:left="0" w:firstLine="567"/>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осуществление комплекса организационных мероприятий, направленных на стимулирование гражданского участия в обеспечении правопорядка;</w:t>
      </w:r>
    </w:p>
    <w:p w:rsidR="003631FA" w:rsidRPr="003631FA" w:rsidRDefault="003631FA" w:rsidP="003631FA">
      <w:pPr>
        <w:widowControl w:val="0"/>
        <w:numPr>
          <w:ilvl w:val="0"/>
          <w:numId w:val="1"/>
        </w:numPr>
        <w:suppressAutoHyphens/>
        <w:autoSpaceDE w:val="0"/>
        <w:autoSpaceDN w:val="0"/>
        <w:spacing w:after="0" w:line="240" w:lineRule="auto"/>
        <w:ind w:left="0" w:firstLine="567"/>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укрепление взаимодействия с общественностью с целью профилактики и предупреждения правонарушений и преступлений;</w:t>
      </w:r>
    </w:p>
    <w:p w:rsidR="003631FA" w:rsidRPr="003631FA" w:rsidRDefault="003631FA" w:rsidP="003631FA">
      <w:pPr>
        <w:widowControl w:val="0"/>
        <w:numPr>
          <w:ilvl w:val="0"/>
          <w:numId w:val="1"/>
        </w:numPr>
        <w:suppressAutoHyphens/>
        <w:autoSpaceDE w:val="0"/>
        <w:autoSpaceDN w:val="0"/>
        <w:spacing w:after="0" w:line="240" w:lineRule="auto"/>
        <w:ind w:left="0" w:firstLine="567"/>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укрепление взаимодействия народных дружин с правоохранительными органами;</w:t>
      </w:r>
    </w:p>
    <w:p w:rsidR="003631FA" w:rsidRPr="003631FA" w:rsidRDefault="003631FA" w:rsidP="003631FA">
      <w:pPr>
        <w:widowControl w:val="0"/>
        <w:numPr>
          <w:ilvl w:val="0"/>
          <w:numId w:val="1"/>
        </w:numPr>
        <w:suppressAutoHyphens/>
        <w:autoSpaceDE w:val="0"/>
        <w:autoSpaceDN w:val="0"/>
        <w:spacing w:after="0" w:line="240" w:lineRule="auto"/>
        <w:ind w:left="0" w:firstLine="567"/>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реализация дополнительных мер по повышению числа народных дружин и численности их членов;</w:t>
      </w:r>
    </w:p>
    <w:p w:rsidR="003631FA" w:rsidRPr="003631FA" w:rsidRDefault="003631FA" w:rsidP="003631FA">
      <w:pPr>
        <w:widowControl w:val="0"/>
        <w:numPr>
          <w:ilvl w:val="0"/>
          <w:numId w:val="1"/>
        </w:numPr>
        <w:suppressAutoHyphens/>
        <w:autoSpaceDE w:val="0"/>
        <w:autoSpaceDN w:val="0"/>
        <w:spacing w:after="0" w:line="240" w:lineRule="auto"/>
        <w:ind w:left="0" w:firstLine="567"/>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укрепление материально-технического обеспечения деятельности народных дружин, предоставление народным дружинам помещений, технических и иных материальных средств, необходимых для осуществления их деятельности;</w:t>
      </w:r>
    </w:p>
    <w:p w:rsidR="003631FA" w:rsidRPr="003631FA" w:rsidRDefault="003631FA" w:rsidP="003631FA">
      <w:pPr>
        <w:widowControl w:val="0"/>
        <w:numPr>
          <w:ilvl w:val="0"/>
          <w:numId w:val="1"/>
        </w:numPr>
        <w:suppressAutoHyphens/>
        <w:autoSpaceDE w:val="0"/>
        <w:autoSpaceDN w:val="0"/>
        <w:spacing w:after="0" w:line="240" w:lineRule="auto"/>
        <w:ind w:left="0" w:firstLine="567"/>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совершенствование системы материального и морального стимулирования деятельности народных дружин;</w:t>
      </w:r>
    </w:p>
    <w:p w:rsidR="003631FA" w:rsidRPr="003631FA" w:rsidRDefault="003631FA" w:rsidP="003631FA">
      <w:pPr>
        <w:widowControl w:val="0"/>
        <w:numPr>
          <w:ilvl w:val="0"/>
          <w:numId w:val="1"/>
        </w:numPr>
        <w:suppressAutoHyphens/>
        <w:autoSpaceDE w:val="0"/>
        <w:autoSpaceDN w:val="0"/>
        <w:spacing w:after="0" w:line="240" w:lineRule="auto"/>
        <w:ind w:left="0" w:firstLine="567"/>
        <w:jc w:val="both"/>
        <w:rPr>
          <w:rFonts w:ascii="Times New Roman" w:eastAsia="Times New Roman" w:hAnsi="Times New Roman"/>
          <w:sz w:val="20"/>
          <w:szCs w:val="20"/>
          <w:lang w:eastAsia="ru-RU"/>
        </w:rPr>
      </w:pPr>
      <w:r w:rsidRPr="003631FA">
        <w:rPr>
          <w:rFonts w:ascii="Times New Roman" w:eastAsia="Times New Roman" w:hAnsi="Times New Roman"/>
          <w:bCs/>
          <w:sz w:val="20"/>
          <w:szCs w:val="20"/>
          <w:lang w:eastAsia="ru-RU"/>
        </w:rPr>
        <w:t>детальный анализ результатов привлечения членов народных дружин к обеспечению охраны общественного порядка, в том числе при проведении оперативно-профилактических мероприятий;</w:t>
      </w:r>
    </w:p>
    <w:p w:rsidR="003631FA" w:rsidRPr="003631FA" w:rsidRDefault="003631FA" w:rsidP="003631FA">
      <w:pPr>
        <w:widowControl w:val="0"/>
        <w:numPr>
          <w:ilvl w:val="0"/>
          <w:numId w:val="1"/>
        </w:numPr>
        <w:suppressAutoHyphens/>
        <w:autoSpaceDE w:val="0"/>
        <w:autoSpaceDN w:val="0"/>
        <w:spacing w:after="0" w:line="240" w:lineRule="auto"/>
        <w:ind w:left="0" w:firstLine="567"/>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lastRenderedPageBreak/>
        <w:t>информирование населения о деятельности народных дружин;</w:t>
      </w:r>
    </w:p>
    <w:p w:rsidR="003631FA" w:rsidRPr="003631FA" w:rsidRDefault="003631FA" w:rsidP="003631FA">
      <w:pPr>
        <w:widowControl w:val="0"/>
        <w:numPr>
          <w:ilvl w:val="0"/>
          <w:numId w:val="1"/>
        </w:numPr>
        <w:suppressAutoHyphens/>
        <w:autoSpaceDE w:val="0"/>
        <w:autoSpaceDN w:val="0"/>
        <w:spacing w:after="0" w:line="240" w:lineRule="auto"/>
        <w:ind w:left="0" w:firstLine="567"/>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другие необходимые мероприятия.</w:t>
      </w:r>
    </w:p>
    <w:p w:rsidR="003631FA" w:rsidRPr="003631FA" w:rsidRDefault="003631FA" w:rsidP="003631FA">
      <w:pPr>
        <w:autoSpaceDN w:val="0"/>
        <w:spacing w:after="0" w:line="240" w:lineRule="auto"/>
        <w:ind w:firstLine="709"/>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Сроки реализации: 2024 – 2026 годы.</w:t>
      </w:r>
    </w:p>
    <w:p w:rsidR="003631FA" w:rsidRPr="003631FA" w:rsidRDefault="003631FA" w:rsidP="003631FA">
      <w:pPr>
        <w:autoSpaceDN w:val="0"/>
        <w:spacing w:after="0" w:line="240" w:lineRule="auto"/>
        <w:jc w:val="center"/>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 xml:space="preserve">3. Целевые индикаторы и показатели плана мероприятий («дорожной карты») по обеспечению участия граждан в охране общественного порядка в составе народных дружин на территории муниципального района (городского округа) </w:t>
      </w:r>
    </w:p>
    <w:p w:rsidR="003631FA" w:rsidRPr="003631FA" w:rsidRDefault="003631FA" w:rsidP="003631FA">
      <w:pPr>
        <w:autoSpaceDN w:val="0"/>
        <w:spacing w:after="0" w:line="240" w:lineRule="auto"/>
        <w:jc w:val="center"/>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на 2024 – 2026 годы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57" w:type="dxa"/>
          <w:right w:w="28" w:type="dxa"/>
        </w:tblCellMar>
        <w:tblLook w:val="04A0"/>
      </w:tblPr>
      <w:tblGrid>
        <w:gridCol w:w="567"/>
        <w:gridCol w:w="3517"/>
        <w:gridCol w:w="1613"/>
        <w:gridCol w:w="2788"/>
        <w:gridCol w:w="2788"/>
        <w:gridCol w:w="2636"/>
      </w:tblGrid>
      <w:tr w:rsidR="003631FA" w:rsidRPr="003631FA" w:rsidTr="003631FA">
        <w:trPr>
          <w:trHeight w:val="20"/>
        </w:trPr>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 п/п</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Плановые показатели достижения целей</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Текущее значение</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Плановый показатель на 2024 г.</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Плановый показатель на 2025 г.</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Целевой показатель на 2026 г.</w:t>
            </w:r>
          </w:p>
        </w:tc>
      </w:tr>
      <w:tr w:rsidR="003631FA" w:rsidRPr="003631FA" w:rsidTr="003631FA">
        <w:trPr>
          <w:trHeight w:val="20"/>
        </w:trPr>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1.</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Количество народных дружин</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631FA" w:rsidRPr="003631FA" w:rsidRDefault="003631FA" w:rsidP="003631FA">
            <w:pPr>
              <w:autoSpaceDN w:val="0"/>
              <w:spacing w:after="0" w:line="240" w:lineRule="auto"/>
              <w:jc w:val="center"/>
              <w:rPr>
                <w:rFonts w:ascii="Times New Roman" w:hAnsi="Times New Roman"/>
                <w:i/>
                <w:sz w:val="20"/>
                <w:szCs w:val="20"/>
                <w:lang w:eastAsia="ru-RU"/>
              </w:rPr>
            </w:pPr>
            <w:r w:rsidRPr="003631FA">
              <w:rPr>
                <w:rFonts w:ascii="Times New Roman" w:hAnsi="Times New Roman"/>
                <w:i/>
                <w:sz w:val="20"/>
                <w:szCs w:val="20"/>
                <w:lang w:eastAsia="ru-RU"/>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631FA" w:rsidRPr="003631FA" w:rsidRDefault="003631FA" w:rsidP="003631FA">
            <w:pPr>
              <w:autoSpaceDN w:val="0"/>
              <w:spacing w:after="0" w:line="240" w:lineRule="auto"/>
              <w:jc w:val="center"/>
              <w:rPr>
                <w:rFonts w:ascii="Times New Roman" w:hAnsi="Times New Roman"/>
                <w:i/>
                <w:sz w:val="20"/>
                <w:szCs w:val="20"/>
                <w:lang w:eastAsia="ru-RU"/>
              </w:rPr>
            </w:pPr>
            <w:r w:rsidRPr="003631FA">
              <w:rPr>
                <w:rFonts w:ascii="Times New Roman" w:hAnsi="Times New Roman"/>
                <w:i/>
                <w:sz w:val="20"/>
                <w:szCs w:val="20"/>
                <w:lang w:eastAsia="ru-RU"/>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631FA" w:rsidRPr="003631FA" w:rsidRDefault="003631FA" w:rsidP="003631FA">
            <w:pPr>
              <w:autoSpaceDN w:val="0"/>
              <w:spacing w:after="0" w:line="240" w:lineRule="auto"/>
              <w:jc w:val="center"/>
              <w:rPr>
                <w:rFonts w:ascii="Times New Roman" w:hAnsi="Times New Roman"/>
                <w:i/>
                <w:sz w:val="20"/>
                <w:szCs w:val="20"/>
                <w:lang w:eastAsia="ru-RU"/>
              </w:rPr>
            </w:pPr>
            <w:r w:rsidRPr="003631FA">
              <w:rPr>
                <w:rFonts w:ascii="Times New Roman" w:hAnsi="Times New Roman"/>
                <w:i/>
                <w:sz w:val="20"/>
                <w:szCs w:val="20"/>
                <w:lang w:eastAsia="ru-RU"/>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631FA" w:rsidRPr="003631FA" w:rsidRDefault="003631FA" w:rsidP="003631FA">
            <w:pPr>
              <w:autoSpaceDN w:val="0"/>
              <w:spacing w:after="0" w:line="240" w:lineRule="auto"/>
              <w:jc w:val="center"/>
              <w:rPr>
                <w:rFonts w:ascii="Times New Roman" w:hAnsi="Times New Roman"/>
                <w:i/>
                <w:sz w:val="20"/>
                <w:szCs w:val="20"/>
                <w:lang w:eastAsia="ru-RU"/>
              </w:rPr>
            </w:pPr>
            <w:r w:rsidRPr="003631FA">
              <w:rPr>
                <w:rFonts w:ascii="Times New Roman" w:hAnsi="Times New Roman"/>
                <w:i/>
                <w:sz w:val="20"/>
                <w:szCs w:val="20"/>
                <w:lang w:eastAsia="ru-RU"/>
              </w:rPr>
              <w:t>+1</w:t>
            </w:r>
          </w:p>
        </w:tc>
      </w:tr>
      <w:tr w:rsidR="003631FA" w:rsidRPr="003631FA" w:rsidTr="003631FA">
        <w:trPr>
          <w:trHeight w:val="20"/>
        </w:trPr>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2.</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Количество народных дружинников</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631FA" w:rsidRPr="003631FA" w:rsidRDefault="003631FA" w:rsidP="003631FA">
            <w:pPr>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23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631FA" w:rsidRPr="003631FA" w:rsidRDefault="003631FA" w:rsidP="003631FA">
            <w:pPr>
              <w:autoSpaceDN w:val="0"/>
              <w:spacing w:after="0" w:line="240" w:lineRule="auto"/>
              <w:jc w:val="center"/>
              <w:rPr>
                <w:rFonts w:ascii="Times New Roman" w:hAnsi="Times New Roman"/>
                <w:i/>
                <w:sz w:val="20"/>
                <w:szCs w:val="20"/>
                <w:lang w:eastAsia="ru-RU"/>
              </w:rPr>
            </w:pPr>
            <w:r w:rsidRPr="003631FA">
              <w:rPr>
                <w:rFonts w:ascii="Times New Roman" w:hAnsi="Times New Roman"/>
                <w:i/>
                <w:sz w:val="20"/>
                <w:szCs w:val="20"/>
                <w:lang w:eastAsia="ru-RU"/>
              </w:rPr>
              <w:t>+30%</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631FA" w:rsidRPr="003631FA" w:rsidRDefault="003631FA" w:rsidP="003631FA">
            <w:pPr>
              <w:autoSpaceDN w:val="0"/>
              <w:spacing w:after="0" w:line="240" w:lineRule="auto"/>
              <w:jc w:val="center"/>
              <w:rPr>
                <w:rFonts w:ascii="Times New Roman" w:hAnsi="Times New Roman"/>
                <w:i/>
                <w:sz w:val="20"/>
                <w:szCs w:val="20"/>
                <w:lang w:eastAsia="ru-RU"/>
              </w:rPr>
            </w:pPr>
            <w:r w:rsidRPr="003631FA">
              <w:rPr>
                <w:rFonts w:ascii="Times New Roman" w:hAnsi="Times New Roman"/>
                <w:i/>
                <w:sz w:val="20"/>
                <w:szCs w:val="20"/>
                <w:lang w:eastAsia="ru-RU"/>
              </w:rPr>
              <w:t>+10%</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631FA" w:rsidRPr="003631FA" w:rsidRDefault="003631FA" w:rsidP="003631FA">
            <w:pPr>
              <w:autoSpaceDN w:val="0"/>
              <w:spacing w:after="0" w:line="240" w:lineRule="auto"/>
              <w:jc w:val="center"/>
              <w:rPr>
                <w:rFonts w:ascii="Times New Roman" w:hAnsi="Times New Roman"/>
                <w:i/>
                <w:sz w:val="20"/>
                <w:szCs w:val="20"/>
                <w:lang w:eastAsia="ru-RU"/>
              </w:rPr>
            </w:pPr>
            <w:r w:rsidRPr="003631FA">
              <w:rPr>
                <w:rFonts w:ascii="Times New Roman" w:hAnsi="Times New Roman"/>
                <w:i/>
                <w:sz w:val="20"/>
                <w:szCs w:val="20"/>
                <w:lang w:eastAsia="ru-RU"/>
              </w:rPr>
              <w:t>+10%</w:t>
            </w:r>
          </w:p>
        </w:tc>
      </w:tr>
    </w:tbl>
    <w:p w:rsidR="003631FA" w:rsidRPr="003631FA" w:rsidRDefault="003631FA" w:rsidP="003631FA">
      <w:pPr>
        <w:autoSpaceDN w:val="0"/>
        <w:spacing w:after="0" w:line="240" w:lineRule="auto"/>
        <w:jc w:val="center"/>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4. Ожидаемые результаты реализации плана мероприятий («дорожной карты»)</w:t>
      </w:r>
    </w:p>
    <w:p w:rsidR="003631FA" w:rsidRPr="003631FA" w:rsidRDefault="003631FA" w:rsidP="003631FA">
      <w:pPr>
        <w:autoSpaceDN w:val="0"/>
        <w:spacing w:after="0" w:line="240" w:lineRule="auto"/>
        <w:ind w:firstLine="709"/>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Реализация плана мероприятий («дорожной карты») обеспечит:</w:t>
      </w:r>
    </w:p>
    <w:p w:rsidR="003631FA" w:rsidRPr="003631FA" w:rsidRDefault="003631FA" w:rsidP="003631FA">
      <w:pPr>
        <w:widowControl w:val="0"/>
        <w:numPr>
          <w:ilvl w:val="0"/>
          <w:numId w:val="1"/>
        </w:numPr>
        <w:suppressAutoHyphens/>
        <w:autoSpaceDE w:val="0"/>
        <w:autoSpaceDN w:val="0"/>
        <w:spacing w:after="0" w:line="240" w:lineRule="auto"/>
        <w:ind w:firstLine="426"/>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повышение эффективности борьбы с преступностью, коррупцией, незаконным оборотом наркотиков, проявлениями терроризма и экстремизма;</w:t>
      </w:r>
    </w:p>
    <w:p w:rsidR="003631FA" w:rsidRPr="003631FA" w:rsidRDefault="003631FA" w:rsidP="003631FA">
      <w:pPr>
        <w:widowControl w:val="0"/>
        <w:numPr>
          <w:ilvl w:val="0"/>
          <w:numId w:val="1"/>
        </w:numPr>
        <w:suppressAutoHyphens/>
        <w:autoSpaceDE w:val="0"/>
        <w:autoSpaceDN w:val="0"/>
        <w:spacing w:after="0" w:line="240" w:lineRule="auto"/>
        <w:ind w:firstLine="426"/>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 xml:space="preserve">оздоровление оперативной обстановки на территории муниципального района (городского округа); </w:t>
      </w:r>
    </w:p>
    <w:p w:rsidR="003631FA" w:rsidRPr="003631FA" w:rsidRDefault="003631FA" w:rsidP="003631FA">
      <w:pPr>
        <w:widowControl w:val="0"/>
        <w:numPr>
          <w:ilvl w:val="0"/>
          <w:numId w:val="1"/>
        </w:numPr>
        <w:suppressAutoHyphens/>
        <w:autoSpaceDE w:val="0"/>
        <w:autoSpaceDN w:val="0"/>
        <w:spacing w:after="0" w:line="240" w:lineRule="auto"/>
        <w:ind w:firstLine="426"/>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широкое вовлечение граждан в охрану общественного порядка в составе народных дружин;</w:t>
      </w:r>
    </w:p>
    <w:p w:rsidR="003631FA" w:rsidRPr="003631FA" w:rsidRDefault="003631FA" w:rsidP="003631FA">
      <w:pPr>
        <w:widowControl w:val="0"/>
        <w:numPr>
          <w:ilvl w:val="0"/>
          <w:numId w:val="1"/>
        </w:numPr>
        <w:suppressAutoHyphens/>
        <w:autoSpaceDE w:val="0"/>
        <w:autoSpaceDN w:val="0"/>
        <w:spacing w:after="0" w:line="240" w:lineRule="auto"/>
        <w:ind w:firstLine="426"/>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повышение качества проводимой органами публичной власти профилактической работы;</w:t>
      </w:r>
    </w:p>
    <w:p w:rsidR="003631FA" w:rsidRPr="003631FA" w:rsidRDefault="003631FA" w:rsidP="003631FA">
      <w:pPr>
        <w:widowControl w:val="0"/>
        <w:numPr>
          <w:ilvl w:val="0"/>
          <w:numId w:val="1"/>
        </w:numPr>
        <w:suppressAutoHyphens/>
        <w:autoSpaceDE w:val="0"/>
        <w:autoSpaceDN w:val="0"/>
        <w:spacing w:after="0" w:line="240" w:lineRule="auto"/>
        <w:ind w:firstLine="426"/>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увеличение степени информированности населения по вопросам профилактики правонарушений.</w:t>
      </w:r>
    </w:p>
    <w:p w:rsidR="003631FA" w:rsidRPr="003631FA" w:rsidRDefault="003631FA" w:rsidP="003631FA">
      <w:pPr>
        <w:autoSpaceDN w:val="0"/>
        <w:spacing w:after="0" w:line="240" w:lineRule="auto"/>
        <w:ind w:firstLine="709"/>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Выполнение мероприятий плана мероприятий («дорожной карты») позволит во взаимодействии со всеми правоохранительными органами муниципального района (городского округа, городского поселения) создать условия для:</w:t>
      </w:r>
    </w:p>
    <w:p w:rsidR="003631FA" w:rsidRPr="003631FA" w:rsidRDefault="003631FA" w:rsidP="003631FA">
      <w:pPr>
        <w:widowControl w:val="0"/>
        <w:numPr>
          <w:ilvl w:val="0"/>
          <w:numId w:val="1"/>
        </w:numPr>
        <w:suppressAutoHyphens/>
        <w:autoSpaceDE w:val="0"/>
        <w:autoSpaceDN w:val="0"/>
        <w:spacing w:after="0" w:line="240" w:lineRule="auto"/>
        <w:ind w:firstLine="426"/>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продолжения проведения комплекса мероприятий по предупреждению террористических актов;</w:t>
      </w:r>
    </w:p>
    <w:p w:rsidR="003631FA" w:rsidRPr="003631FA" w:rsidRDefault="003631FA" w:rsidP="003631FA">
      <w:pPr>
        <w:widowControl w:val="0"/>
        <w:numPr>
          <w:ilvl w:val="0"/>
          <w:numId w:val="1"/>
        </w:numPr>
        <w:suppressAutoHyphens/>
        <w:autoSpaceDE w:val="0"/>
        <w:autoSpaceDN w:val="0"/>
        <w:spacing w:after="0" w:line="240" w:lineRule="auto"/>
        <w:ind w:firstLine="426"/>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 xml:space="preserve">повышения качества антитеррористической защищенности объектов повышенной опасности и жизнеобеспечения, расположенных на территории муниципального района (городского округа); </w:t>
      </w:r>
    </w:p>
    <w:p w:rsidR="003631FA" w:rsidRPr="003631FA" w:rsidRDefault="003631FA" w:rsidP="003631FA">
      <w:pPr>
        <w:widowControl w:val="0"/>
        <w:numPr>
          <w:ilvl w:val="0"/>
          <w:numId w:val="1"/>
        </w:numPr>
        <w:suppressAutoHyphens/>
        <w:autoSpaceDE w:val="0"/>
        <w:autoSpaceDN w:val="0"/>
        <w:spacing w:after="0" w:line="240" w:lineRule="auto"/>
        <w:ind w:firstLine="426"/>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обеспечения экономической безопасности и противодействия преступности экономической направленности;</w:t>
      </w:r>
    </w:p>
    <w:p w:rsidR="003631FA" w:rsidRPr="003631FA" w:rsidRDefault="003631FA" w:rsidP="003631FA">
      <w:pPr>
        <w:widowControl w:val="0"/>
        <w:numPr>
          <w:ilvl w:val="0"/>
          <w:numId w:val="1"/>
        </w:numPr>
        <w:suppressAutoHyphens/>
        <w:autoSpaceDE w:val="0"/>
        <w:autoSpaceDN w:val="0"/>
        <w:spacing w:after="0" w:line="240" w:lineRule="auto"/>
        <w:ind w:firstLine="426"/>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повышения эффективности раскрытия и расследования преступлений, розыска преступников;</w:t>
      </w:r>
    </w:p>
    <w:p w:rsidR="003631FA" w:rsidRPr="003631FA" w:rsidRDefault="003631FA" w:rsidP="003631FA">
      <w:pPr>
        <w:widowControl w:val="0"/>
        <w:numPr>
          <w:ilvl w:val="0"/>
          <w:numId w:val="1"/>
        </w:numPr>
        <w:suppressAutoHyphens/>
        <w:autoSpaceDE w:val="0"/>
        <w:autoSpaceDN w:val="0"/>
        <w:spacing w:after="0" w:line="240" w:lineRule="auto"/>
        <w:ind w:firstLine="426"/>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совершенствования системы управления в области обеспечения безопасности дорожного движения.</w:t>
      </w:r>
    </w:p>
    <w:p w:rsidR="003631FA" w:rsidRPr="003631FA" w:rsidRDefault="003631FA" w:rsidP="003631FA">
      <w:pPr>
        <w:autoSpaceDN w:val="0"/>
        <w:spacing w:after="0" w:line="240" w:lineRule="auto"/>
        <w:jc w:val="center"/>
        <w:rPr>
          <w:rFonts w:ascii="Times New Roman" w:eastAsia="Times New Roman" w:hAnsi="Times New Roman"/>
          <w:b/>
          <w:sz w:val="20"/>
          <w:szCs w:val="20"/>
          <w:lang w:eastAsia="ru-RU"/>
        </w:rPr>
      </w:pPr>
      <w:r w:rsidRPr="003631FA">
        <w:rPr>
          <w:rFonts w:ascii="Times New Roman" w:eastAsia="Times New Roman" w:hAnsi="Times New Roman"/>
          <w:sz w:val="20"/>
          <w:szCs w:val="20"/>
          <w:lang w:eastAsia="ru-RU"/>
        </w:rPr>
        <w:t>5. Основные мероприятия плана мероприятий («дорожной карты») по обеспечению участия граждан в охране общественного порядка в составе народных дружин на территории муниципального района (городского округа)</w:t>
      </w:r>
      <w:r>
        <w:rPr>
          <w:rFonts w:ascii="Times New Roman" w:eastAsia="Times New Roman" w:hAnsi="Times New Roman"/>
          <w:sz w:val="20"/>
          <w:szCs w:val="20"/>
          <w:lang w:eastAsia="ru-RU"/>
        </w:rPr>
        <w:t xml:space="preserve"> </w:t>
      </w:r>
      <w:r w:rsidRPr="003631FA">
        <w:rPr>
          <w:rFonts w:ascii="Times New Roman" w:eastAsia="Times New Roman" w:hAnsi="Times New Roman"/>
          <w:sz w:val="20"/>
          <w:szCs w:val="20"/>
          <w:lang w:eastAsia="ru-RU"/>
        </w:rPr>
        <w:t>на 2024 – 2026 годы</w:t>
      </w:r>
    </w:p>
    <w:tbl>
      <w:tblPr>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1"/>
        <w:gridCol w:w="7759"/>
        <w:gridCol w:w="1520"/>
        <w:gridCol w:w="3016"/>
        <w:gridCol w:w="1984"/>
      </w:tblGrid>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rPr>
                <w:rFonts w:ascii="Times New Roman" w:hAnsi="Times New Roman"/>
                <w:sz w:val="20"/>
                <w:szCs w:val="20"/>
                <w:lang w:eastAsia="ru-RU"/>
              </w:rPr>
            </w:pPr>
            <w:r w:rsidRPr="003631FA">
              <w:rPr>
                <w:rFonts w:ascii="Times New Roman" w:hAnsi="Times New Roman"/>
                <w:sz w:val="20"/>
                <w:szCs w:val="20"/>
                <w:lang w:eastAsia="ru-RU"/>
              </w:rPr>
              <w:t>№ п/п</w:t>
            </w: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Наименование мероприятия</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Срок исполнения</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Ожидаемый результат</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Ответственный исполнитель</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rPr>
                <w:rFonts w:ascii="Times New Roman" w:hAnsi="Times New Roman"/>
                <w:sz w:val="20"/>
                <w:szCs w:val="20"/>
                <w:lang w:eastAsia="ru-RU"/>
              </w:rPr>
            </w:pPr>
            <w:r w:rsidRPr="003631FA">
              <w:rPr>
                <w:rFonts w:ascii="Times New Roman" w:hAnsi="Times New Roman"/>
                <w:sz w:val="20"/>
                <w:szCs w:val="20"/>
                <w:lang w:eastAsia="ru-RU"/>
              </w:rPr>
              <w:t>1</w:t>
            </w: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2</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3</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4</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5</w:t>
            </w:r>
          </w:p>
        </w:tc>
      </w:tr>
      <w:tr w:rsidR="003631FA" w:rsidRPr="003631FA" w:rsidTr="003631FA">
        <w:tc>
          <w:tcPr>
            <w:tcW w:w="14850" w:type="dxa"/>
            <w:gridSpan w:val="5"/>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b/>
                <w:sz w:val="20"/>
                <w:szCs w:val="20"/>
                <w:lang w:eastAsia="ru-RU"/>
              </w:rPr>
            </w:pPr>
            <w:r w:rsidRPr="003631FA">
              <w:rPr>
                <w:rFonts w:ascii="Times New Roman" w:hAnsi="Times New Roman"/>
                <w:b/>
                <w:sz w:val="20"/>
                <w:szCs w:val="20"/>
                <w:lang w:eastAsia="ru-RU"/>
              </w:rPr>
              <w:t>I. Организационное обеспечение участия граждан в охране общественного порядка и организация работы по вовлечению граждан в народные дружины</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jc w:val="center"/>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Организация мониторинга и анализа состояния правопорядка и общественной безопасности</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Ежегодно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Сокращение правонарушений и преступлений на территории муниципального района (городского округа)</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Мониторинг нормативных правовых актов представительных органов соответствующих муниципальных образований, устанавливающих границы территорий, на которых могут быть созданы народные дружины, в случае отсутствия актов разработка и принятие</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Ежеквартально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Создание условия для поддержки граждан, желающих принять участие в охране общественного порядка в </w:t>
            </w:r>
            <w:r w:rsidRPr="003631FA">
              <w:rPr>
                <w:rFonts w:ascii="Times New Roman" w:hAnsi="Times New Roman"/>
                <w:sz w:val="20"/>
                <w:szCs w:val="20"/>
                <w:lang w:eastAsia="ru-RU"/>
              </w:rPr>
              <w:lastRenderedPageBreak/>
              <w:t>составе народных дружин</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lastRenderedPageBreak/>
              <w:t xml:space="preserve">Совет депутатов и Администрация муниципального района (городского </w:t>
            </w:r>
            <w:r w:rsidRPr="003631FA">
              <w:rPr>
                <w:rFonts w:ascii="Times New Roman" w:hAnsi="Times New Roman"/>
                <w:sz w:val="20"/>
                <w:szCs w:val="20"/>
                <w:lang w:eastAsia="ru-RU"/>
              </w:rPr>
              <w:lastRenderedPageBreak/>
              <w:t>округа, городского поселения)</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Организация работы коллегиального совещательного органа, обеспечивающего взаимодействие и координацию деятельности народных дружин (штаб народных дружин)</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Ежеквартально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Анализ деятельности народных дружин, поиск путей решения проблем по взаимодействию при осуществлении мероприятий по охране общественного порядка</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Проведение заседаний штаба народных дружин </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 xml:space="preserve">Ежеквартально (согласно календарному плану) </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Анализ деятельности народных дружин, пути решения проблем по взаимодействию и охране общественного порядка</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 xml:space="preserve">Администрация муниципального района (городского округа), штаб народных дружин </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Изучение передового опыта деятельности народных дружин Республики Мордовия и субъектов Российской Федерации </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Ежегодно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Внедрение в работу народных дружин эффективных методов работы</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(городского округа), штаб народных дружин</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Подведение итогов работы народных дружин и постановка задач на следующий год</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IV квартал ежегодно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Поощрение отличившихся дружинников</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(городского округа), штаб народных дружин</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Внесение изменений в постановления администраций соответствующих муниципальных образований о создании штабов народных дружин в части корректировки персонального состава штабов народных дружин</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1 раз в полугодие</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Обеспечение деятельности действующих штабов народных дружин </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(городского округа), штаб народных дружин</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Привлечение в народные дружины на добровольной основе граждан, которые по своим деловым и моральным качествам способны оказать помощь в укреплении правопорядка</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В течение срока реализации мероприятий</w:t>
            </w:r>
            <w:r w:rsidRPr="003631FA">
              <w:rPr>
                <w:rFonts w:ascii="Times New Roman" w:eastAsia="Times New Roman" w:hAnsi="Times New Roman"/>
                <w:sz w:val="20"/>
                <w:szCs w:val="20"/>
                <w:lang w:eastAsia="ru-RU"/>
              </w:rPr>
              <w:t xml:space="preserve"> плана («дорожной карты»)</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Сокращение правонарушений и преступлений на территории муниципального района и поселений, входящих в его состав (городского округа)</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Администрации муниципального района и поселений, входящих в его состав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Рассмотрение на совещаниях с предпринимателями и руководителями предприятий вопросов о возможности создания народных дружин на базе крупных предприятий и организаций, действующих на территории соответствующего муниципального образования</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Ежегодно</w:t>
            </w:r>
          </w:p>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(II квартал)</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Создание новых народных дружин на базе крупных предприятий и организаций </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Проведение работы в </w:t>
            </w:r>
            <w:r w:rsidRPr="003631FA">
              <w:rPr>
                <w:rFonts w:ascii="Times New Roman" w:eastAsia="Times New Roman" w:hAnsi="Times New Roman"/>
                <w:sz w:val="20"/>
                <w:szCs w:val="20"/>
                <w:lang w:eastAsia="ru-RU"/>
              </w:rPr>
              <w:t xml:space="preserve">образовательных организациях высшего образования и </w:t>
            </w:r>
            <w:r w:rsidRPr="003631FA">
              <w:rPr>
                <w:rFonts w:ascii="Times New Roman" w:eastAsia="Times New Roman" w:hAnsi="Times New Roman"/>
                <w:sz w:val="20"/>
                <w:szCs w:val="20"/>
                <w:lang w:eastAsia="ru-RU"/>
              </w:rPr>
              <w:lastRenderedPageBreak/>
              <w:t>профессиональных образовательных организациях</w:t>
            </w:r>
            <w:r w:rsidRPr="003631FA">
              <w:rPr>
                <w:rFonts w:ascii="Times New Roman" w:hAnsi="Times New Roman"/>
                <w:sz w:val="20"/>
                <w:szCs w:val="20"/>
                <w:lang w:eastAsia="ru-RU"/>
              </w:rPr>
              <w:t xml:space="preserve"> по привлечению инициативной молодежи в народные дружины</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lastRenderedPageBreak/>
              <w:t xml:space="preserve">1 раз в </w:t>
            </w:r>
            <w:r w:rsidRPr="003631FA">
              <w:rPr>
                <w:rFonts w:ascii="Times New Roman" w:hAnsi="Times New Roman"/>
                <w:sz w:val="20"/>
                <w:szCs w:val="20"/>
                <w:lang w:eastAsia="ru-RU"/>
              </w:rPr>
              <w:lastRenderedPageBreak/>
              <w:t>полугодие</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lastRenderedPageBreak/>
              <w:t xml:space="preserve">Формирование новых народных </w:t>
            </w:r>
            <w:r w:rsidRPr="003631FA">
              <w:rPr>
                <w:rFonts w:ascii="Times New Roman" w:hAnsi="Times New Roman"/>
                <w:sz w:val="20"/>
                <w:szCs w:val="20"/>
                <w:lang w:eastAsia="ru-RU"/>
              </w:rPr>
              <w:lastRenderedPageBreak/>
              <w:t xml:space="preserve">дружин </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lastRenderedPageBreak/>
              <w:t xml:space="preserve">Администрация </w:t>
            </w:r>
            <w:r w:rsidRPr="003631FA">
              <w:rPr>
                <w:rFonts w:ascii="Times New Roman" w:hAnsi="Times New Roman"/>
                <w:sz w:val="20"/>
                <w:szCs w:val="20"/>
                <w:lang w:eastAsia="ru-RU"/>
              </w:rPr>
              <w:lastRenderedPageBreak/>
              <w:t>муниципального района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Проведение работы на предприятиях и в организациях по привлечению инициативных граждан в народные дружины</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1 раз в полугодие (II и IV квартал)</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Формирование новых народных дружин </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bCs/>
                <w:sz w:val="20"/>
                <w:szCs w:val="20"/>
                <w:lang w:eastAsia="ru-RU"/>
              </w:rPr>
              <w:t>Проведение мероприятий по привлечению в народные дружины граждан, недавно уволенных с военной службы или из правоохранительных органов в запас</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Ежегодно (II квартал)</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Формирование новых народных дружин </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Проведение информационных семинаров, круглых столов и встреч на предприятиях, в организациях и учреждениях по разъяснению норм федерального и регионального законодательства, регламентирующих деятельность народных дружин</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1 раз в полугодие</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Правовое воспитание населения и привлечение активных и неравнодушных граждан к охране общественного порядка </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Организация работы по распространению листовок, плакатов (наглядной агитации), рекламирующих деятельность народных дружин, а также по размещению информации на рекламных баннерах</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Ежеквартально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Повышение популяризации деятельности народных дружин и привлечения большего числа граждан к участию в охране общественного порядка в составе общественных объединений правоохранительной направленности</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Реализация соглашения о взаимодействии Администрации муниципального района (городского округа) с территориальным органом МВД России, Мордовской региональной общественной организацией «Отряд правопорядка» и народной дружиной</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В течение срока реализации мероприятий</w:t>
            </w:r>
            <w:r w:rsidRPr="003631FA">
              <w:rPr>
                <w:rFonts w:ascii="Times New Roman" w:eastAsia="Times New Roman" w:hAnsi="Times New Roman"/>
                <w:sz w:val="20"/>
                <w:szCs w:val="20"/>
                <w:lang w:eastAsia="ru-RU"/>
              </w:rPr>
              <w:t xml:space="preserve"> плана («дорожной карты»)</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Укрепление взаимодействия заинтересованных лиц при вовлечении граждан в охрану общественного порядка в составе народных дружин</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(городского округа), территориальный орган МВД России, МРОО «Отряд правопорядка»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Осуществление охраны общественного порядка при проведении массовых и спортивных мероприятий           (9 мая, 4 июня, 22 июня, день города, день района и др.) с привлечением членов народных дружин</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Согласно календарному плану</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eastAsia="Times New Roman" w:hAnsi="Times New Roman"/>
                <w:sz w:val="20"/>
                <w:szCs w:val="20"/>
                <w:lang w:eastAsia="ru-RU"/>
              </w:rPr>
            </w:pPr>
            <w:r w:rsidRPr="003631FA">
              <w:rPr>
                <w:rFonts w:ascii="Times New Roman" w:hAnsi="Times New Roman"/>
                <w:sz w:val="20"/>
                <w:szCs w:val="20"/>
                <w:lang w:eastAsia="ru-RU"/>
              </w:rPr>
              <w:t>Недопущение правонарушений и преступлений при проведении публичных и массовых мероприятий</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 xml:space="preserve">Администрация муниципального района и поселений, входящих в его состав (городского округа), территориальный орган МВД России </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Осуществление охраны общественного порядка с привлечением членов народных дружин на период проведения спортивных соревнований, футбольных матчей</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Согласно календарному плану</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eastAsia="Times New Roman" w:hAnsi="Times New Roman"/>
                <w:sz w:val="20"/>
                <w:szCs w:val="20"/>
                <w:lang w:eastAsia="ru-RU"/>
              </w:rPr>
            </w:pPr>
            <w:r w:rsidRPr="003631FA">
              <w:rPr>
                <w:rFonts w:ascii="Times New Roman" w:hAnsi="Times New Roman"/>
                <w:sz w:val="20"/>
                <w:szCs w:val="20"/>
                <w:lang w:eastAsia="ru-RU"/>
              </w:rPr>
              <w:t>Недопущение правонарушений и преступлений при проведении публичных и массовых мероприятий</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и поселений, входящих в его состав (городского округа), территориальный орган МВД России</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Согласование планов работы народных дружин, осуществляющих деятельность на территории муниципального района и поселений, входящих в его состав (городского округа)</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Ежеквартально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Предупреждение преступлений, совершаемых на улицах и в иных общественных местах, обеспечение охраны общественного порядка при проведении массовых мероприятий</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и поселений, входящих в его состав (городского округа), территориальный орган МВД России</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Организация проведения учебных занятий по профессиональной подготовке народных дружин</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Ежеквартально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Знакомство народных дружинников с нормативными документами, повышение профессионального уровня</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и поселений, входящих в его состав (городского округа), территориальный орган МВД России</w:t>
            </w:r>
          </w:p>
        </w:tc>
      </w:tr>
      <w:tr w:rsidR="003631FA" w:rsidRPr="003631FA" w:rsidTr="003631FA">
        <w:tc>
          <w:tcPr>
            <w:tcW w:w="14850" w:type="dxa"/>
            <w:gridSpan w:val="5"/>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b/>
                <w:sz w:val="20"/>
                <w:szCs w:val="20"/>
                <w:lang w:eastAsia="ru-RU"/>
              </w:rPr>
              <w:t>II. Материально-техническое обеспечение народных дружин и материальное и моральное стимулирование деятельности народных дружинников</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Внесение предложений по народным дружинам, добившимся высоких результатов в деятельности по обеспечению общественной безопасности, правопорядка и защиты граждан от преступных посягательств, для участия в республиканском конкурсе «Лучший народный дружинник» и «Лучшая народная дружина» (отборочный этап)</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 xml:space="preserve">Ежегодно </w:t>
            </w:r>
          </w:p>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(май, ноябрь)</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eastAsia="Times New Roman" w:hAnsi="Times New Roman"/>
                <w:sz w:val="20"/>
                <w:szCs w:val="20"/>
                <w:lang w:eastAsia="ru-RU"/>
              </w:rPr>
            </w:pPr>
            <w:r w:rsidRPr="003631FA">
              <w:rPr>
                <w:rFonts w:ascii="Times New Roman" w:hAnsi="Times New Roman"/>
                <w:sz w:val="20"/>
                <w:szCs w:val="20"/>
                <w:lang w:eastAsia="ru-RU"/>
              </w:rPr>
              <w:t xml:space="preserve">Моральное стимулирование </w:t>
            </w:r>
            <w:r w:rsidRPr="003631FA">
              <w:rPr>
                <w:rFonts w:ascii="Times New Roman" w:eastAsia="Times New Roman" w:hAnsi="Times New Roman"/>
                <w:sz w:val="20"/>
                <w:szCs w:val="20"/>
                <w:lang w:eastAsia="ru-RU"/>
              </w:rPr>
              <w:t>деятельности народных дружинников и поощрение наиболее отличившихся народных дружинников, внесших заметный вклад в обеспечение общественного порядка</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и поселений, входящих в его состав (городского округа), территориальный орган МВД России</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Мониторинг и установление нормативными правовыми актами представительных органов местного самоуправления на территории соответствующих муниципальных образований дополнительных льгот и компенсаций, гарантий правовой и социальной защиты для народных дружинников: </w:t>
            </w:r>
          </w:p>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–освобождение от уплаты (или льгота по уплате) земельного налога;</w:t>
            </w:r>
          </w:p>
          <w:p w:rsidR="003631FA" w:rsidRPr="003631FA" w:rsidRDefault="003631FA" w:rsidP="003631FA">
            <w:pPr>
              <w:autoSpaceDE w:val="0"/>
              <w:autoSpaceDN w:val="0"/>
              <w:adjustRightInd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–освобождение от уплаты (или льгота по уплате) налога </w:t>
            </w:r>
            <w:r w:rsidRPr="003631FA">
              <w:rPr>
                <w:rFonts w:ascii="Times New Roman" w:eastAsia="Times New Roman" w:hAnsi="Times New Roman"/>
                <w:sz w:val="20"/>
                <w:szCs w:val="20"/>
                <w:lang w:eastAsia="ru-RU"/>
              </w:rPr>
              <w:t>на имущество физических лиц</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2024 год</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hAnsi="Times New Roman"/>
                <w:sz w:val="20"/>
                <w:szCs w:val="20"/>
                <w:lang w:eastAsia="ru-RU"/>
              </w:rPr>
            </w:pPr>
            <w:r w:rsidRPr="003631FA">
              <w:rPr>
                <w:rFonts w:ascii="Times New Roman" w:eastAsia="Times New Roman" w:hAnsi="Times New Roman"/>
                <w:sz w:val="20"/>
                <w:szCs w:val="20"/>
                <w:lang w:eastAsia="ru-RU"/>
              </w:rPr>
              <w:t xml:space="preserve">Оказание поддержки гражданам, участвующим в охране общественного порядка </w:t>
            </w:r>
            <w:r w:rsidRPr="003631FA">
              <w:rPr>
                <w:rFonts w:ascii="Times New Roman" w:hAnsi="Times New Roman"/>
                <w:sz w:val="20"/>
                <w:szCs w:val="20"/>
                <w:lang w:eastAsia="ru-RU"/>
              </w:rPr>
              <w:t>в составе народных дружин</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Советы депутатов поселений и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Мониторинг и установление нормативными правовыми актами представительных </w:t>
            </w:r>
            <w:r w:rsidRPr="003631FA">
              <w:rPr>
                <w:rFonts w:ascii="Times New Roman" w:hAnsi="Times New Roman"/>
                <w:sz w:val="20"/>
                <w:szCs w:val="20"/>
                <w:lang w:eastAsia="ru-RU"/>
              </w:rPr>
              <w:lastRenderedPageBreak/>
              <w:t>органов местного самоуправления на территории соответствующих муниципальных образований мер социальной защиты народным дружинникам и членам их семей в связи с участием народных дружинников в мероприятиях по охране общественного порядка на территории муниципального образования (личное страхование народных дружинников на период их участия в мероприятиях по охране общественного порядка и выплата единовременной денежной компенсации в случае причинения народному дружиннику вреда здоровью)</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lastRenderedPageBreak/>
              <w:t xml:space="preserve">В течение </w:t>
            </w:r>
            <w:r w:rsidRPr="003631FA">
              <w:rPr>
                <w:rFonts w:ascii="Times New Roman" w:hAnsi="Times New Roman"/>
                <w:sz w:val="20"/>
                <w:szCs w:val="20"/>
                <w:lang w:eastAsia="ru-RU"/>
              </w:rPr>
              <w:lastRenderedPageBreak/>
              <w:t>срока реализации мероприятий плана («дорожной карты»)</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lastRenderedPageBreak/>
              <w:t xml:space="preserve">Оказание поддержки </w:t>
            </w:r>
            <w:r w:rsidRPr="003631FA">
              <w:rPr>
                <w:rFonts w:ascii="Times New Roman" w:eastAsia="Times New Roman" w:hAnsi="Times New Roman"/>
                <w:sz w:val="20"/>
                <w:szCs w:val="20"/>
                <w:lang w:eastAsia="ru-RU"/>
              </w:rPr>
              <w:lastRenderedPageBreak/>
              <w:t xml:space="preserve">гражданам, участвующим в охране общественного порядка </w:t>
            </w:r>
            <w:r w:rsidRPr="003631FA">
              <w:rPr>
                <w:rFonts w:ascii="Times New Roman" w:hAnsi="Times New Roman"/>
                <w:sz w:val="20"/>
                <w:szCs w:val="20"/>
                <w:lang w:eastAsia="ru-RU"/>
              </w:rPr>
              <w:t>в составе народных дружин</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lastRenderedPageBreak/>
              <w:t xml:space="preserve">Советы депутатов </w:t>
            </w:r>
            <w:r w:rsidRPr="003631FA">
              <w:rPr>
                <w:rFonts w:ascii="Times New Roman" w:hAnsi="Times New Roman"/>
                <w:sz w:val="20"/>
                <w:szCs w:val="20"/>
                <w:lang w:eastAsia="ru-RU"/>
              </w:rPr>
              <w:lastRenderedPageBreak/>
              <w:t>поселений и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Организация работы администрации муниципального района по оказанию методической помощи при установлении в поселениях, входящих в его состав, льгот и компенсаций, гарантий правовой и социальной защиты для народных дружинников</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2024 год</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hAnsi="Times New Roman"/>
                <w:sz w:val="20"/>
                <w:szCs w:val="20"/>
                <w:lang w:eastAsia="ru-RU"/>
              </w:rPr>
            </w:pPr>
            <w:r w:rsidRPr="003631FA">
              <w:rPr>
                <w:rFonts w:ascii="Times New Roman" w:eastAsia="Times New Roman" w:hAnsi="Times New Roman"/>
                <w:sz w:val="20"/>
                <w:szCs w:val="20"/>
                <w:lang w:eastAsia="ru-RU"/>
              </w:rPr>
              <w:t xml:space="preserve">Оказание поддержки гражданам, участвующим в охране общественного порядка </w:t>
            </w:r>
            <w:r w:rsidRPr="003631FA">
              <w:rPr>
                <w:rFonts w:ascii="Times New Roman" w:hAnsi="Times New Roman"/>
                <w:sz w:val="20"/>
                <w:szCs w:val="20"/>
                <w:lang w:eastAsia="ru-RU"/>
              </w:rPr>
              <w:t>в составе народных дружин</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bCs/>
                <w:sz w:val="20"/>
                <w:szCs w:val="20"/>
                <w:lang w:eastAsia="ru-RU"/>
              </w:rPr>
              <w:t>Включение в</w:t>
            </w:r>
            <w:r w:rsidRPr="003631FA">
              <w:rPr>
                <w:rFonts w:ascii="Times New Roman" w:hAnsi="Times New Roman"/>
                <w:sz w:val="20"/>
                <w:szCs w:val="20"/>
                <w:lang w:eastAsia="ru-RU"/>
              </w:rPr>
              <w:t xml:space="preserve"> </w:t>
            </w:r>
            <w:r w:rsidRPr="003631FA">
              <w:rPr>
                <w:rFonts w:ascii="Times New Roman" w:hAnsi="Times New Roman"/>
                <w:bCs/>
                <w:sz w:val="20"/>
                <w:szCs w:val="20"/>
                <w:lang w:eastAsia="ru-RU"/>
              </w:rPr>
              <w:t>бюджеты муниципальных образований расходов на стимулирование граждан, оказывающих содействие правоохранительным органам в охране общественного порядка, и финансирование деятельности народных дружин, в том числе на социальную защиту граждан, участвующих в охране общественного порядка в качестве народных дружинников</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В течение срока реализации мероприятий плана («дорожной карты»)</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 xml:space="preserve">Оказание поддержки гражданам, участвующим в охране общественного порядка </w:t>
            </w:r>
            <w:r w:rsidRPr="003631FA">
              <w:rPr>
                <w:rFonts w:ascii="Times New Roman" w:hAnsi="Times New Roman"/>
                <w:sz w:val="20"/>
                <w:szCs w:val="20"/>
                <w:lang w:eastAsia="ru-RU"/>
              </w:rPr>
              <w:t>в составе народных дружин</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и поселений, входящих в его состав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Внедрение механизма внеочередного обеспечения детей народных дружинников, состоящих в народных дружинах не менее одного года, местами в дошкольных образовательных организациях</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Май 2024 года</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hAnsi="Times New Roman"/>
                <w:sz w:val="20"/>
                <w:szCs w:val="20"/>
                <w:lang w:eastAsia="ru-RU"/>
              </w:rPr>
            </w:pPr>
            <w:r w:rsidRPr="003631FA">
              <w:rPr>
                <w:rFonts w:ascii="Times New Roman" w:eastAsia="Times New Roman" w:hAnsi="Times New Roman"/>
                <w:sz w:val="20"/>
                <w:szCs w:val="20"/>
                <w:lang w:eastAsia="ru-RU"/>
              </w:rPr>
              <w:t>Оказание поддержки гражданам, участвующим в охране общественного порядка в составе народных дружин</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 xml:space="preserve">Администрация муниципального района и поселений, входящих в его состав (городского округа) </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Создание условий для льготного оздоровительного отдыха (внедрение льготного посещения спортивных комплексов и иных объектов спорта), в том числе членам семей народных дружинников</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Сентябрь 2024 года</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hAnsi="Times New Roman"/>
                <w:sz w:val="20"/>
                <w:szCs w:val="20"/>
                <w:lang w:eastAsia="ru-RU"/>
              </w:rPr>
            </w:pPr>
            <w:r w:rsidRPr="003631FA">
              <w:rPr>
                <w:rFonts w:ascii="Times New Roman" w:eastAsia="Times New Roman" w:hAnsi="Times New Roman"/>
                <w:sz w:val="20"/>
                <w:szCs w:val="20"/>
                <w:lang w:eastAsia="ru-RU"/>
              </w:rPr>
              <w:t>Оказание поддержки гражданам, участвующим в охране общественного порядка в составе народных дружин</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и поселений, входящих в его состав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Внесение изменений в соответствующие нормативные акты, регулирующие установление тарифов на платные услуги, оказываемые муниципальными бюджетными учреждениями дополнительного образования физкультурно-спортивной сферы с целью предоставления социальных абонементов членам народных дружин, участвующим в охране общественного порядка</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Октябрь 2024 года</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Предоставление членам народных дружин социальных абонементов на посещение всех муниципальных физкультурно-спортивных учреждений</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 xml:space="preserve">Совет депутатов и Администрация </w:t>
            </w:r>
            <w:r w:rsidRPr="003631FA">
              <w:rPr>
                <w:rFonts w:ascii="Times New Roman" w:hAnsi="Times New Roman"/>
                <w:sz w:val="20"/>
                <w:szCs w:val="20"/>
                <w:lang w:eastAsia="ru-RU"/>
              </w:rPr>
              <w:t>муниципального района и поселений, входящих в его состав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Организация учебных занятий по физической подготовке народных дружин</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Еженедельно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Укрепление физического здоровья</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 xml:space="preserve">Администрация муниципального района и поселений, </w:t>
            </w:r>
            <w:r w:rsidRPr="003631FA">
              <w:rPr>
                <w:rFonts w:ascii="Times New Roman" w:hAnsi="Times New Roman"/>
                <w:sz w:val="20"/>
                <w:szCs w:val="20"/>
                <w:lang w:eastAsia="ru-RU"/>
              </w:rPr>
              <w:lastRenderedPageBreak/>
              <w:t>входящих в его состав (городского округа), территориальный орган МВД России</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Методическое обеспечение деятельности народных дружин</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Ежегодно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Создание памяток для народных дружин, проведение информационно-методических сборов и совещаний </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и поселений, входящих в его состав (городского округа), территориальный орган МВД России</w:t>
            </w:r>
          </w:p>
        </w:tc>
      </w:tr>
      <w:tr w:rsidR="003631FA" w:rsidRPr="003631FA" w:rsidTr="003631FA">
        <w:tc>
          <w:tcPr>
            <w:tcW w:w="14850" w:type="dxa"/>
            <w:gridSpan w:val="5"/>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b/>
                <w:sz w:val="20"/>
                <w:szCs w:val="20"/>
                <w:lang w:eastAsia="ru-RU"/>
              </w:rPr>
            </w:pPr>
            <w:r w:rsidRPr="003631FA">
              <w:rPr>
                <w:rFonts w:ascii="Times New Roman" w:hAnsi="Times New Roman"/>
                <w:b/>
                <w:sz w:val="20"/>
                <w:szCs w:val="20"/>
                <w:lang w:eastAsia="ru-RU"/>
              </w:rPr>
              <w:t>III. Информирование населения о деятельности народных дружин</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Поддержание в актуальном состоянии разделов на официальных сайтах администраций соответствующих муниципальных образований разделов о народных дружинах для освещения их деятельности</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Актуализация – ежеквартально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Информирование и пропаганда деятельности народных дружин</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и поселений, входящих в его состав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tcPr>
          <w:p w:rsidR="003631FA" w:rsidRPr="003631FA" w:rsidRDefault="003631FA" w:rsidP="003631FA">
            <w:pPr>
              <w:widowControl w:val="0"/>
              <w:numPr>
                <w:ilvl w:val="0"/>
                <w:numId w:val="2"/>
              </w:numPr>
              <w:shd w:val="clear" w:color="auto" w:fill="FFFFFF"/>
              <w:suppressAutoHyphens/>
              <w:autoSpaceDE w:val="0"/>
              <w:autoSpaceDN w:val="0"/>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Осуществление информирования населения в печатных и </w:t>
            </w:r>
            <w:r w:rsidRPr="003631FA">
              <w:rPr>
                <w:rFonts w:ascii="Times New Roman" w:hAnsi="Times New Roman"/>
                <w:bCs/>
                <w:sz w:val="20"/>
                <w:szCs w:val="20"/>
                <w:lang w:eastAsia="ru-RU"/>
              </w:rPr>
              <w:t xml:space="preserve">электронных </w:t>
            </w:r>
            <w:r w:rsidRPr="003631FA">
              <w:rPr>
                <w:rFonts w:ascii="Times New Roman" w:hAnsi="Times New Roman"/>
                <w:sz w:val="20"/>
                <w:szCs w:val="20"/>
                <w:lang w:eastAsia="ru-RU"/>
              </w:rPr>
              <w:t>средствах массовой информации о результатах деятельности и положительном опыте работы народных дружин на территории соответствующего муниципального образования</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Ежеквартально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autoSpaceDE w:val="0"/>
              <w:autoSpaceDN w:val="0"/>
              <w:adjustRightInd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 xml:space="preserve">Обеспечение общественного признания и распространения положительного опыта деятельности народных дружин, участвующих в охране общественного порядка </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и поселений, входящих в его состав (городского округа)</w:t>
            </w:r>
          </w:p>
        </w:tc>
      </w:tr>
      <w:tr w:rsidR="003631FA" w:rsidRPr="003631FA" w:rsidTr="003631FA">
        <w:tc>
          <w:tcPr>
            <w:tcW w:w="571"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spacing w:after="0" w:line="240" w:lineRule="auto"/>
              <w:rPr>
                <w:rFonts w:ascii="Times New Roman" w:hAnsi="Times New Roman"/>
                <w:sz w:val="20"/>
                <w:szCs w:val="20"/>
                <w:lang w:eastAsia="ru-RU"/>
              </w:rPr>
            </w:pPr>
          </w:p>
        </w:tc>
        <w:tc>
          <w:tcPr>
            <w:tcW w:w="7759"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Освещение в печатных средствах массовой информации проблематики состояния правопорядка и общественной безопасности</w:t>
            </w:r>
          </w:p>
        </w:tc>
        <w:tc>
          <w:tcPr>
            <w:tcW w:w="0" w:type="auto"/>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Ежеквартально</w:t>
            </w:r>
          </w:p>
        </w:tc>
        <w:tc>
          <w:tcPr>
            <w:tcW w:w="3016"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both"/>
              <w:rPr>
                <w:rFonts w:ascii="Times New Roman" w:hAnsi="Times New Roman"/>
                <w:sz w:val="20"/>
                <w:szCs w:val="20"/>
                <w:lang w:eastAsia="ru-RU"/>
              </w:rPr>
            </w:pPr>
            <w:r w:rsidRPr="003631FA">
              <w:rPr>
                <w:rFonts w:ascii="Times New Roman" w:hAnsi="Times New Roman"/>
                <w:sz w:val="20"/>
                <w:szCs w:val="20"/>
                <w:lang w:eastAsia="ru-RU"/>
              </w:rPr>
              <w:t>Информирование населения о состоянии преступности на территории города</w:t>
            </w:r>
          </w:p>
        </w:tc>
        <w:tc>
          <w:tcPr>
            <w:tcW w:w="1984" w:type="dxa"/>
            <w:tcBorders>
              <w:top w:val="single" w:sz="4" w:space="0" w:color="000000"/>
              <w:left w:val="single" w:sz="4" w:space="0" w:color="000000"/>
              <w:bottom w:val="single" w:sz="4" w:space="0" w:color="000000"/>
              <w:right w:val="single" w:sz="4" w:space="0" w:color="000000"/>
            </w:tcBorders>
            <w:hideMark/>
          </w:tcPr>
          <w:p w:rsidR="003631FA" w:rsidRPr="003631FA" w:rsidRDefault="003631FA" w:rsidP="003631FA">
            <w:pPr>
              <w:widowControl w:val="0"/>
              <w:shd w:val="clear" w:color="auto" w:fill="FFFFFF"/>
              <w:autoSpaceDN w:val="0"/>
              <w:spacing w:after="0" w:line="240" w:lineRule="auto"/>
              <w:jc w:val="center"/>
              <w:rPr>
                <w:rFonts w:ascii="Times New Roman" w:hAnsi="Times New Roman"/>
                <w:sz w:val="20"/>
                <w:szCs w:val="20"/>
                <w:lang w:eastAsia="ru-RU"/>
              </w:rPr>
            </w:pPr>
            <w:r w:rsidRPr="003631FA">
              <w:rPr>
                <w:rFonts w:ascii="Times New Roman" w:hAnsi="Times New Roman"/>
                <w:sz w:val="20"/>
                <w:szCs w:val="20"/>
                <w:lang w:eastAsia="ru-RU"/>
              </w:rPr>
              <w:t>Администрация муниципального района и поселений, входящих в его состав (городского округа)</w:t>
            </w:r>
          </w:p>
        </w:tc>
      </w:tr>
    </w:tbl>
    <w:p w:rsidR="003631FA" w:rsidRPr="003631FA" w:rsidRDefault="003631FA" w:rsidP="003631FA">
      <w:pPr>
        <w:spacing w:line="240" w:lineRule="auto"/>
        <w:jc w:val="both"/>
        <w:rPr>
          <w:rFonts w:ascii="Times New Roman" w:hAnsi="Times New Roman"/>
          <w:b/>
          <w:sz w:val="20"/>
          <w:szCs w:val="20"/>
        </w:rPr>
      </w:pPr>
    </w:p>
    <w:p w:rsidR="003631FA" w:rsidRDefault="003631FA" w:rsidP="003631FA">
      <w:pPr>
        <w:spacing w:line="240" w:lineRule="auto"/>
        <w:jc w:val="both"/>
        <w:rPr>
          <w:rFonts w:ascii="Times New Roman" w:hAnsi="Times New Roman"/>
          <w:b/>
          <w:sz w:val="20"/>
          <w:szCs w:val="20"/>
        </w:rPr>
        <w:sectPr w:rsidR="003631FA" w:rsidSect="003631FA">
          <w:pgSz w:w="16838" w:h="11906" w:orient="landscape"/>
          <w:pgMar w:top="1701" w:right="1134" w:bottom="851" w:left="1134" w:header="709" w:footer="709" w:gutter="0"/>
          <w:cols w:space="708"/>
          <w:docGrid w:linePitch="360"/>
        </w:sectPr>
      </w:pPr>
    </w:p>
    <w:p w:rsidR="003631FA" w:rsidRDefault="00860F83" w:rsidP="003631FA">
      <w:pPr>
        <w:spacing w:line="240" w:lineRule="auto"/>
        <w:jc w:val="both"/>
        <w:rPr>
          <w:rFonts w:ascii="Times New Roman" w:hAnsi="Times New Roman"/>
          <w:b/>
          <w:sz w:val="20"/>
          <w:szCs w:val="20"/>
        </w:rPr>
      </w:pPr>
      <w:r>
        <w:rPr>
          <w:rFonts w:ascii="Times New Roman" w:hAnsi="Times New Roman"/>
          <w:b/>
          <w:sz w:val="20"/>
          <w:szCs w:val="20"/>
        </w:rPr>
        <w:lastRenderedPageBreak/>
        <w:t xml:space="preserve">14. </w:t>
      </w:r>
      <w:r w:rsidR="003631FA" w:rsidRPr="003631FA">
        <w:rPr>
          <w:rFonts w:ascii="Times New Roman" w:hAnsi="Times New Roman"/>
          <w:b/>
          <w:sz w:val="20"/>
          <w:szCs w:val="20"/>
        </w:rPr>
        <w:t>Постановление администрации Ельниковского муниципального района от 31.01.2024 № 46 «Об утверждении положения о составе, порядке подготовки документов территориального планирования муниципальных образований Ельниковского муниципального района Республики Мордовия, порядке подготовки изменений и внесения их в документы территориального планирования муниципальных образований Ельниковского муниципального района Республики Мордовия, а также составе, порядке подготовки планов реализации документов территориального планирования муниципальных образований Ельниковского муниципального района Республики Мордовия»</w:t>
      </w:r>
    </w:p>
    <w:p w:rsidR="003631FA" w:rsidRPr="003631FA" w:rsidRDefault="003631FA" w:rsidP="003631FA">
      <w:pPr>
        <w:keepNext/>
        <w:keepLines/>
        <w:widowControl w:val="0"/>
        <w:autoSpaceDE w:val="0"/>
        <w:autoSpaceDN w:val="0"/>
        <w:adjustRightInd w:val="0"/>
        <w:spacing w:after="0" w:line="240" w:lineRule="auto"/>
        <w:ind w:firstLine="720"/>
        <w:jc w:val="both"/>
        <w:outlineLvl w:val="0"/>
        <w:rPr>
          <w:rFonts w:ascii="Times New Roman" w:eastAsia="Times New Roman" w:hAnsi="Times New Roman"/>
          <w:b/>
          <w:sz w:val="20"/>
          <w:szCs w:val="20"/>
          <w:lang w:eastAsia="ru-RU"/>
        </w:rPr>
      </w:pPr>
      <w:r w:rsidRPr="003631FA">
        <w:rPr>
          <w:rFonts w:ascii="Times New Roman" w:eastAsia="Times New Roman" w:hAnsi="Times New Roman"/>
          <w:sz w:val="20"/>
          <w:szCs w:val="20"/>
          <w:shd w:val="clear" w:color="auto" w:fill="FFFFFF"/>
          <w:lang w:eastAsia="ru-RU"/>
        </w:rPr>
        <w:t xml:space="preserve">В соответствии с частью 2 статьи 18 Градостроительного кодекса Российской федерации, статьей 8 </w:t>
      </w:r>
      <w:hyperlink r:id="rId10" w:history="1">
        <w:r w:rsidRPr="003631FA">
          <w:rPr>
            <w:rFonts w:ascii="Times New Roman" w:eastAsia="Times New Roman" w:hAnsi="Times New Roman"/>
            <w:sz w:val="20"/>
            <w:szCs w:val="20"/>
            <w:u w:val="single"/>
            <w:lang w:eastAsia="ru-RU"/>
          </w:rPr>
          <w:t xml:space="preserve">Закона Республики Мордовия от 12 октября 2015 г. N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 </w:t>
        </w:r>
      </w:hyperlink>
      <w:r w:rsidRPr="003631FA">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3631FA">
        <w:rPr>
          <w:rFonts w:ascii="Times New Roman" w:eastAsia="Times New Roman" w:hAnsi="Times New Roman"/>
          <w:b/>
          <w:sz w:val="20"/>
          <w:szCs w:val="20"/>
          <w:lang w:eastAsia="ru-RU"/>
        </w:rPr>
        <w:t>п о с т а н о в л я е т:</w:t>
      </w:r>
    </w:p>
    <w:p w:rsidR="003631FA" w:rsidRPr="003631FA" w:rsidRDefault="003631FA" w:rsidP="003631FA">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ab/>
        <w:t xml:space="preserve">1. </w:t>
      </w:r>
      <w:bookmarkStart w:id="3" w:name="_Hlk128556417"/>
      <w:r w:rsidRPr="003631FA">
        <w:rPr>
          <w:rFonts w:ascii="Times New Roman" w:eastAsia="Times New Roman" w:hAnsi="Times New Roman"/>
          <w:sz w:val="20"/>
          <w:szCs w:val="20"/>
          <w:lang w:eastAsia="ru-RU"/>
        </w:rPr>
        <w:t xml:space="preserve">Утвердить прилагаемое </w:t>
      </w:r>
      <w:bookmarkStart w:id="4" w:name="_Hlk155948552"/>
      <w:r w:rsidRPr="003631FA">
        <w:rPr>
          <w:rFonts w:ascii="Times New Roman" w:eastAsia="Times New Roman" w:hAnsi="Times New Roman"/>
          <w:sz w:val="20"/>
          <w:szCs w:val="20"/>
          <w:lang w:eastAsia="ru-RU"/>
        </w:rPr>
        <w:t xml:space="preserve">положение о </w:t>
      </w:r>
      <w:bookmarkStart w:id="5" w:name="_Hlk156203513"/>
      <w:r w:rsidRPr="003631FA">
        <w:rPr>
          <w:rFonts w:ascii="Times New Roman" w:eastAsia="Times New Roman" w:hAnsi="Times New Roman"/>
          <w:sz w:val="20"/>
          <w:szCs w:val="20"/>
          <w:lang w:eastAsia="ru-RU"/>
        </w:rPr>
        <w:t>составе, порядке подготовки документов территориального планирования муниципальных образований Ельниковского муниципального района Республики Мордовия, порядке подготовки изменений и внесения их в документы территориального планирования муниципальных образований Ельниковского муниципального района Республики Мордовия, а также составе, порядке подготовки планов реализации документов территориального планирования муниципальных образований Ельниковского муниципального района Республики Мордовия.</w:t>
      </w:r>
    </w:p>
    <w:bookmarkEnd w:id="4"/>
    <w:bookmarkEnd w:id="5"/>
    <w:p w:rsidR="003631FA" w:rsidRPr="003631FA" w:rsidRDefault="003631FA" w:rsidP="003631FA">
      <w:pPr>
        <w:tabs>
          <w:tab w:val="left" w:pos="851"/>
        </w:tabs>
        <w:autoSpaceDN w:val="0"/>
        <w:spacing w:after="0" w:line="240" w:lineRule="auto"/>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ab/>
      </w:r>
      <w:bookmarkEnd w:id="3"/>
      <w:r w:rsidRPr="003631FA">
        <w:rPr>
          <w:rFonts w:ascii="Times New Roman" w:eastAsia="Times New Roman" w:hAnsi="Times New Roman"/>
          <w:sz w:val="20"/>
          <w:szCs w:val="20"/>
          <w:lang w:eastAsia="ru-RU"/>
        </w:rPr>
        <w:t xml:space="preserve">2. Настоящее постановление вступает в силу со дня его </w:t>
      </w:r>
      <w:hyperlink r:id="rId11" w:history="1">
        <w:r w:rsidRPr="003631FA">
          <w:rPr>
            <w:rFonts w:ascii="Times New Roman" w:eastAsia="Times New Roman" w:hAnsi="Times New Roman"/>
            <w:sz w:val="20"/>
            <w:szCs w:val="20"/>
            <w:u w:val="single"/>
            <w:lang w:eastAsia="ru-RU"/>
          </w:rPr>
          <w:t>официального опубликования</w:t>
        </w:r>
      </w:hyperlink>
      <w:r w:rsidRPr="003631FA">
        <w:rPr>
          <w:rFonts w:ascii="Times New Roman" w:eastAsia="Times New Roman" w:hAnsi="Times New Roman"/>
          <w:sz w:val="20"/>
          <w:szCs w:val="20"/>
          <w:lang w:eastAsia="ru-RU"/>
        </w:rPr>
        <w:t>.</w:t>
      </w:r>
    </w:p>
    <w:p w:rsidR="003631FA" w:rsidRPr="003631FA" w:rsidRDefault="003631FA" w:rsidP="003631FA">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p>
    <w:p w:rsidR="003631FA" w:rsidRPr="003631FA" w:rsidRDefault="003631FA" w:rsidP="003631FA">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3631FA">
        <w:rPr>
          <w:rFonts w:ascii="Times New Roman" w:eastAsia="Times New Roman" w:hAnsi="Times New Roman"/>
          <w:sz w:val="20"/>
          <w:szCs w:val="20"/>
          <w:lang w:eastAsia="ru-RU"/>
        </w:rPr>
        <w:t>муниципального района                                                                   Ю.А. Бекешев</w:t>
      </w:r>
    </w:p>
    <w:p w:rsidR="003631FA" w:rsidRPr="003631FA" w:rsidRDefault="003631FA" w:rsidP="003631FA">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 xml:space="preserve">                                                           </w:t>
      </w:r>
    </w:p>
    <w:p w:rsidR="003631FA" w:rsidRPr="003631FA" w:rsidRDefault="003631FA" w:rsidP="003631FA">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Приложение</w:t>
      </w:r>
    </w:p>
    <w:p w:rsidR="003631FA" w:rsidRPr="003631FA" w:rsidRDefault="003631FA" w:rsidP="003631FA">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к постановлению администрации</w:t>
      </w:r>
    </w:p>
    <w:p w:rsidR="003631FA" w:rsidRPr="003631FA" w:rsidRDefault="003631FA" w:rsidP="003631FA">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Ельниковского муниципального района</w:t>
      </w:r>
    </w:p>
    <w:p w:rsidR="003631FA" w:rsidRPr="003631FA" w:rsidRDefault="003631FA" w:rsidP="003631FA">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 xml:space="preserve">Республики Мордовия </w:t>
      </w:r>
    </w:p>
    <w:p w:rsidR="003631FA" w:rsidRPr="003631FA" w:rsidRDefault="003631FA" w:rsidP="003631FA">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от 31.01.2024 .№ 46</w:t>
      </w:r>
    </w:p>
    <w:p w:rsidR="003631FA" w:rsidRPr="003631FA" w:rsidRDefault="003631FA" w:rsidP="003631FA">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3631FA">
        <w:rPr>
          <w:rFonts w:ascii="Times New Roman" w:eastAsia="Times New Roman" w:hAnsi="Times New Roman"/>
          <w:b/>
          <w:bCs/>
          <w:sz w:val="20"/>
          <w:szCs w:val="20"/>
          <w:lang w:eastAsia="ru-RU"/>
        </w:rPr>
        <w:t>Положение о составе, порядке подготовки документов территориального планирования муниципальных образований Ельниковского муниципального района Республики Мордовия, порядке подготовки изменений и внесения их в документы территориального планирования муниципальных образований Ельниковского муниципального района Республики Мордовия, а также составе, порядке подготовки планов реализации документов территориального планирования муниципальных образований Ельниковского муниципального района Республики Мордовия</w:t>
      </w:r>
    </w:p>
    <w:p w:rsidR="003631FA" w:rsidRPr="003631FA" w:rsidRDefault="003631FA" w:rsidP="003631FA">
      <w:pPr>
        <w:tabs>
          <w:tab w:val="left" w:pos="851"/>
        </w:tabs>
        <w:autoSpaceDN w:val="0"/>
        <w:spacing w:after="0" w:line="240" w:lineRule="auto"/>
        <w:jc w:val="both"/>
        <w:rPr>
          <w:rFonts w:ascii="Times New Roman" w:eastAsia="Times New Roman" w:hAnsi="Times New Roman"/>
          <w:sz w:val="20"/>
          <w:szCs w:val="20"/>
          <w:lang w:eastAsia="ru-RU"/>
        </w:rPr>
      </w:pPr>
      <w:r w:rsidRPr="003631FA">
        <w:rPr>
          <w:rFonts w:ascii="Times New Roman" w:eastAsia="Times New Roman" w:hAnsi="Times New Roman"/>
          <w:color w:val="22272F"/>
          <w:sz w:val="20"/>
          <w:szCs w:val="20"/>
          <w:shd w:val="clear" w:color="auto" w:fill="FFFFFF"/>
          <w:lang w:eastAsia="ru-RU"/>
        </w:rPr>
        <w:tab/>
        <w:t>Настоящее Положение разработано в соответствии с </w:t>
      </w:r>
      <w:hyperlink r:id="rId12" w:anchor="/document/12138258/entry/1802" w:history="1">
        <w:r w:rsidRPr="003631FA">
          <w:rPr>
            <w:rFonts w:ascii="Times New Roman" w:eastAsia="Times New Roman" w:hAnsi="Times New Roman"/>
            <w:sz w:val="20"/>
            <w:szCs w:val="20"/>
            <w:u w:val="single"/>
            <w:shd w:val="clear" w:color="auto" w:fill="FFFFFF"/>
            <w:lang w:eastAsia="ru-RU"/>
          </w:rPr>
          <w:t>частью 2 статьи 18</w:t>
        </w:r>
      </w:hyperlink>
      <w:r w:rsidRPr="003631FA">
        <w:rPr>
          <w:rFonts w:ascii="Times New Roman" w:eastAsia="Times New Roman" w:hAnsi="Times New Roman"/>
          <w:color w:val="22272F"/>
          <w:sz w:val="20"/>
          <w:szCs w:val="20"/>
          <w:shd w:val="clear" w:color="auto" w:fill="FFFFFF"/>
          <w:lang w:eastAsia="ru-RU"/>
        </w:rPr>
        <w:t> Градостроительного кодекса Российской Федерации,</w:t>
      </w:r>
      <w:r w:rsidRPr="003631FA">
        <w:rPr>
          <w:rFonts w:ascii="Times New Roman" w:eastAsia="Times New Roman" w:hAnsi="Times New Roman"/>
          <w:sz w:val="20"/>
          <w:szCs w:val="20"/>
          <w:shd w:val="clear" w:color="auto" w:fill="FFFFFF"/>
          <w:lang w:eastAsia="ru-RU"/>
        </w:rPr>
        <w:t xml:space="preserve"> статьей 8 </w:t>
      </w:r>
      <w:hyperlink r:id="rId13" w:history="1">
        <w:r w:rsidRPr="003631FA">
          <w:rPr>
            <w:rFonts w:ascii="Times New Roman" w:eastAsia="Times New Roman" w:hAnsi="Times New Roman"/>
            <w:sz w:val="20"/>
            <w:szCs w:val="20"/>
            <w:u w:val="single"/>
            <w:lang w:eastAsia="ru-RU"/>
          </w:rPr>
          <w:t xml:space="preserve">Закона Республики Мордовия от 12 октября 2015 г. N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 </w:t>
        </w:r>
      </w:hyperlink>
      <w:r w:rsidRPr="003631FA">
        <w:rPr>
          <w:rFonts w:ascii="Times New Roman" w:eastAsia="Times New Roman" w:hAnsi="Times New Roman"/>
          <w:color w:val="22272F"/>
          <w:sz w:val="20"/>
          <w:szCs w:val="20"/>
          <w:shd w:val="clear" w:color="auto" w:fill="FFFFFF"/>
          <w:lang w:eastAsia="ru-RU"/>
        </w:rPr>
        <w:t> , устанавливает </w:t>
      </w:r>
      <w:r w:rsidRPr="003631FA">
        <w:rPr>
          <w:rFonts w:ascii="Times New Roman" w:eastAsia="Times New Roman" w:hAnsi="Times New Roman"/>
          <w:sz w:val="20"/>
          <w:szCs w:val="20"/>
          <w:lang w:eastAsia="ru-RU"/>
        </w:rPr>
        <w:t xml:space="preserve">состав, </w:t>
      </w:r>
      <w:bookmarkStart w:id="6" w:name="_Hlk155950364"/>
      <w:r w:rsidRPr="003631FA">
        <w:rPr>
          <w:rFonts w:ascii="Times New Roman" w:eastAsia="Times New Roman" w:hAnsi="Times New Roman"/>
          <w:sz w:val="20"/>
          <w:szCs w:val="20"/>
          <w:lang w:eastAsia="ru-RU"/>
        </w:rPr>
        <w:t>порядок подготовки документов территориального планирования муниципальных образований Ельниковского муниципального района Республики Мордовия</w:t>
      </w:r>
      <w:bookmarkEnd w:id="6"/>
      <w:r w:rsidRPr="003631FA">
        <w:rPr>
          <w:rFonts w:ascii="Times New Roman" w:eastAsia="Times New Roman" w:hAnsi="Times New Roman"/>
          <w:sz w:val="20"/>
          <w:szCs w:val="20"/>
          <w:lang w:eastAsia="ru-RU"/>
        </w:rPr>
        <w:t>, порядок подготовки изменений и внесения их в такие документы, а также состав, порядок подготовки планов реализации таких документов.</w:t>
      </w:r>
    </w:p>
    <w:p w:rsidR="003631FA" w:rsidRPr="003631FA" w:rsidRDefault="003631FA" w:rsidP="003631FA">
      <w:pPr>
        <w:widowControl w:val="0"/>
        <w:numPr>
          <w:ilvl w:val="0"/>
          <w:numId w:val="3"/>
        </w:numPr>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Состав документов территориального планирования муниципальных образований Ельниковского муниципального района Республики Мордовия</w:t>
      </w:r>
    </w:p>
    <w:p w:rsidR="003631FA" w:rsidRPr="003631FA" w:rsidRDefault="003631FA" w:rsidP="003631FA">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Документами территориального планирования муниципальных образований Ельниковского муниципального района Республики Мордовия (далее - документы территориального планирования) являются:</w:t>
      </w:r>
    </w:p>
    <w:p w:rsidR="003631FA" w:rsidRPr="003631FA" w:rsidRDefault="003631FA" w:rsidP="003631FA">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 xml:space="preserve">- схема территориального планирования Ельниковского муниципального района Республики Мордовия (далее - схема территориального планирования района), по своему содержанию отвечающая </w:t>
      </w:r>
      <w:bookmarkStart w:id="7" w:name="_Hlk155951034"/>
      <w:r w:rsidRPr="003631FA">
        <w:rPr>
          <w:rFonts w:ascii="Times New Roman" w:eastAsia="Times New Roman" w:hAnsi="Times New Roman"/>
          <w:sz w:val="20"/>
          <w:szCs w:val="20"/>
          <w:lang w:eastAsia="ru-RU"/>
        </w:rPr>
        <w:t xml:space="preserve">требованиям </w:t>
      </w:r>
      <w:hyperlink r:id="rId14" w:history="1">
        <w:r w:rsidRPr="003631FA">
          <w:rPr>
            <w:rFonts w:ascii="Times New Roman" w:eastAsia="Times New Roman" w:hAnsi="Times New Roman"/>
            <w:sz w:val="20"/>
            <w:szCs w:val="20"/>
            <w:u w:val="single"/>
            <w:lang w:eastAsia="ru-RU"/>
          </w:rPr>
          <w:t>статьи 19</w:t>
        </w:r>
      </w:hyperlink>
      <w:r w:rsidRPr="003631FA">
        <w:rPr>
          <w:rFonts w:ascii="Times New Roman" w:eastAsia="Times New Roman" w:hAnsi="Times New Roman"/>
          <w:sz w:val="20"/>
          <w:szCs w:val="20"/>
          <w:lang w:eastAsia="ru-RU"/>
        </w:rPr>
        <w:t xml:space="preserve"> Градостроительного кодекса Российской Федерации;</w:t>
      </w:r>
      <w:bookmarkEnd w:id="7"/>
    </w:p>
    <w:p w:rsidR="003631FA" w:rsidRPr="003631FA" w:rsidRDefault="003631FA" w:rsidP="003631FA">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 xml:space="preserve">- генеральные планы поселений Ельниковского муниципального района Республики Мордовия (далее- генеральные планы поселений) по своему содержанию отвечающая требованиям </w:t>
      </w:r>
      <w:hyperlink r:id="rId15" w:history="1">
        <w:r w:rsidRPr="003631FA">
          <w:rPr>
            <w:rFonts w:ascii="Times New Roman" w:eastAsia="Times New Roman" w:hAnsi="Times New Roman"/>
            <w:sz w:val="20"/>
            <w:szCs w:val="20"/>
            <w:u w:val="single"/>
            <w:lang w:eastAsia="ru-RU"/>
          </w:rPr>
          <w:t xml:space="preserve">статьи </w:t>
        </w:r>
      </w:hyperlink>
      <w:r w:rsidRPr="003631FA">
        <w:rPr>
          <w:rFonts w:ascii="Times New Roman" w:eastAsia="Times New Roman" w:hAnsi="Times New Roman"/>
          <w:sz w:val="20"/>
          <w:szCs w:val="20"/>
          <w:lang w:eastAsia="ru-RU"/>
        </w:rPr>
        <w:t>23 Градостроительного кодекса Российской Федерации.</w:t>
      </w:r>
    </w:p>
    <w:p w:rsidR="003631FA" w:rsidRPr="003631FA" w:rsidRDefault="003631FA" w:rsidP="003631FA">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2. Порядок</w:t>
      </w:r>
    </w:p>
    <w:p w:rsidR="003631FA" w:rsidRPr="003631FA" w:rsidRDefault="003631FA" w:rsidP="003631FA">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3631FA">
        <w:rPr>
          <w:rFonts w:ascii="Times New Roman" w:eastAsia="Times New Roman" w:hAnsi="Times New Roman"/>
          <w:sz w:val="20"/>
          <w:szCs w:val="20"/>
          <w:lang w:eastAsia="ru-RU"/>
        </w:rPr>
        <w:t>подготовки документов территориального планирования муниципальных образований Ельниковского муниципального района Республики Мордовия, порядок подготовки изменений и внесения их в документы территориального планирования муниципальных образований Ельниковского муниципального района Республики Мордовия</w:t>
      </w:r>
    </w:p>
    <w:p w:rsidR="003631FA" w:rsidRPr="003631FA" w:rsidRDefault="003631FA" w:rsidP="003631FA">
      <w:pPr>
        <w:widowControl w:val="0"/>
        <w:autoSpaceDE w:val="0"/>
        <w:autoSpaceDN w:val="0"/>
        <w:adjustRightInd w:val="0"/>
        <w:spacing w:after="0" w:line="240" w:lineRule="auto"/>
        <w:ind w:firstLine="720"/>
        <w:jc w:val="both"/>
        <w:rPr>
          <w:rFonts w:ascii="Times New Roman" w:eastAsia="Times New Roman" w:hAnsi="Times New Roman"/>
          <w:sz w:val="20"/>
          <w:szCs w:val="20"/>
          <w:shd w:val="clear" w:color="auto" w:fill="FFFFFF"/>
          <w:lang w:eastAsia="ru-RU"/>
        </w:rPr>
      </w:pPr>
      <w:r w:rsidRPr="003631FA">
        <w:rPr>
          <w:rFonts w:ascii="Times New Roman" w:eastAsia="Times New Roman" w:hAnsi="Times New Roman"/>
          <w:sz w:val="20"/>
          <w:szCs w:val="20"/>
          <w:lang w:eastAsia="ru-RU"/>
        </w:rPr>
        <w:t>2.1. Подготовка схемы территориального планирования района, подготовка изменений и в</w:t>
      </w:r>
      <w:r w:rsidRPr="003631FA">
        <w:rPr>
          <w:rFonts w:ascii="Times New Roman" w:eastAsia="Times New Roman" w:hAnsi="Times New Roman"/>
          <w:sz w:val="20"/>
          <w:szCs w:val="20"/>
          <w:shd w:val="clear" w:color="auto" w:fill="FFFFFF"/>
          <w:lang w:eastAsia="ru-RU"/>
        </w:rPr>
        <w:t>несение их в схему территориального планирования муниципального района</w:t>
      </w:r>
      <w:r w:rsidRPr="003631FA">
        <w:rPr>
          <w:rFonts w:ascii="Times New Roman" w:eastAsia="Times New Roman" w:hAnsi="Times New Roman"/>
          <w:sz w:val="20"/>
          <w:szCs w:val="20"/>
          <w:lang w:eastAsia="ru-RU"/>
        </w:rPr>
        <w:t xml:space="preserve"> </w:t>
      </w:r>
      <w:r w:rsidRPr="003631FA">
        <w:rPr>
          <w:rFonts w:ascii="Times New Roman" w:eastAsia="Times New Roman" w:hAnsi="Times New Roman"/>
          <w:sz w:val="20"/>
          <w:szCs w:val="20"/>
          <w:shd w:val="clear" w:color="auto" w:fill="FFFFFF"/>
          <w:lang w:eastAsia="ru-RU"/>
        </w:rPr>
        <w:t>должно осуществляться в соответствии с требованиями, предусмотренными </w:t>
      </w:r>
      <w:hyperlink r:id="rId16" w:anchor="/document/12138258/entry/9" w:history="1">
        <w:r w:rsidRPr="003631FA">
          <w:rPr>
            <w:rFonts w:ascii="Times New Roman" w:eastAsia="Times New Roman" w:hAnsi="Times New Roman"/>
            <w:sz w:val="20"/>
            <w:szCs w:val="20"/>
            <w:u w:val="single"/>
            <w:shd w:val="clear" w:color="auto" w:fill="FFFFFF"/>
            <w:lang w:eastAsia="ru-RU"/>
          </w:rPr>
          <w:t>статьями 9</w:t>
        </w:r>
      </w:hyperlink>
      <w:r w:rsidRPr="003631FA">
        <w:rPr>
          <w:rFonts w:ascii="Times New Roman" w:eastAsia="Times New Roman" w:hAnsi="Times New Roman"/>
          <w:sz w:val="20"/>
          <w:szCs w:val="20"/>
          <w:lang w:eastAsia="ru-RU"/>
        </w:rPr>
        <w:t>, 20</w:t>
      </w:r>
      <w:r w:rsidRPr="003631FA">
        <w:rPr>
          <w:rFonts w:ascii="Times New Roman" w:eastAsia="Times New Roman" w:hAnsi="Times New Roman"/>
          <w:sz w:val="20"/>
          <w:szCs w:val="20"/>
          <w:shd w:val="clear" w:color="auto" w:fill="FFFFFF"/>
          <w:lang w:eastAsia="ru-RU"/>
        </w:rPr>
        <w:t> и </w:t>
      </w:r>
      <w:hyperlink r:id="rId17" w:anchor="/document/12138258/entry/21" w:history="1">
        <w:r w:rsidRPr="003631FA">
          <w:rPr>
            <w:rFonts w:ascii="Times New Roman" w:eastAsia="Times New Roman" w:hAnsi="Times New Roman"/>
            <w:sz w:val="20"/>
            <w:szCs w:val="20"/>
            <w:u w:val="single"/>
            <w:shd w:val="clear" w:color="auto" w:fill="FFFFFF"/>
            <w:lang w:eastAsia="ru-RU"/>
          </w:rPr>
          <w:t>21</w:t>
        </w:r>
      </w:hyperlink>
      <w:r w:rsidRPr="003631FA">
        <w:rPr>
          <w:rFonts w:ascii="Times New Roman" w:eastAsia="Times New Roman" w:hAnsi="Times New Roman"/>
          <w:sz w:val="20"/>
          <w:szCs w:val="20"/>
          <w:shd w:val="clear" w:color="auto" w:fill="FFFFFF"/>
          <w:lang w:eastAsia="ru-RU"/>
        </w:rPr>
        <w:t> Градостроительного Кодекса;</w:t>
      </w:r>
    </w:p>
    <w:p w:rsidR="003631FA" w:rsidRPr="003631FA" w:rsidRDefault="003631FA" w:rsidP="003631FA">
      <w:pPr>
        <w:widowControl w:val="0"/>
        <w:autoSpaceDE w:val="0"/>
        <w:autoSpaceDN w:val="0"/>
        <w:adjustRightInd w:val="0"/>
        <w:spacing w:after="0" w:line="240" w:lineRule="auto"/>
        <w:ind w:firstLine="720"/>
        <w:jc w:val="both"/>
        <w:rPr>
          <w:rFonts w:ascii="Times New Roman" w:eastAsia="Times New Roman" w:hAnsi="Times New Roman"/>
          <w:sz w:val="20"/>
          <w:szCs w:val="20"/>
          <w:shd w:val="clear" w:color="auto" w:fill="FFFFFF"/>
          <w:lang w:eastAsia="ru-RU"/>
        </w:rPr>
      </w:pPr>
      <w:r w:rsidRPr="003631FA">
        <w:rPr>
          <w:rFonts w:ascii="Times New Roman" w:eastAsia="Times New Roman" w:hAnsi="Times New Roman"/>
          <w:sz w:val="20"/>
          <w:szCs w:val="20"/>
          <w:shd w:val="clear" w:color="auto" w:fill="FFFFFF"/>
          <w:lang w:eastAsia="ru-RU"/>
        </w:rPr>
        <w:t>2.2.</w:t>
      </w:r>
      <w:r w:rsidRPr="003631FA">
        <w:rPr>
          <w:rFonts w:ascii="Times New Roman" w:eastAsia="Times New Roman" w:hAnsi="Times New Roman"/>
          <w:sz w:val="20"/>
          <w:szCs w:val="20"/>
          <w:lang w:eastAsia="ru-RU"/>
        </w:rPr>
        <w:t xml:space="preserve"> Подготовка генеральных планов поселений, подготовка изменений и в</w:t>
      </w:r>
      <w:r w:rsidRPr="003631FA">
        <w:rPr>
          <w:rFonts w:ascii="Times New Roman" w:eastAsia="Times New Roman" w:hAnsi="Times New Roman"/>
          <w:sz w:val="20"/>
          <w:szCs w:val="20"/>
          <w:shd w:val="clear" w:color="auto" w:fill="FFFFFF"/>
          <w:lang w:eastAsia="ru-RU"/>
        </w:rPr>
        <w:t>несение их в генеральные планы поселений должно осуществляться в соответствии с требованиями, предусмотренными </w:t>
      </w:r>
      <w:hyperlink r:id="rId18" w:anchor="/document/12138258/entry/9" w:history="1">
        <w:r w:rsidRPr="003631FA">
          <w:rPr>
            <w:rFonts w:ascii="Times New Roman" w:eastAsia="Times New Roman" w:hAnsi="Times New Roman"/>
            <w:sz w:val="20"/>
            <w:szCs w:val="20"/>
            <w:u w:val="single"/>
            <w:shd w:val="clear" w:color="auto" w:fill="FFFFFF"/>
            <w:lang w:eastAsia="ru-RU"/>
          </w:rPr>
          <w:t>статьями 9</w:t>
        </w:r>
      </w:hyperlink>
      <w:r w:rsidRPr="003631FA">
        <w:rPr>
          <w:rFonts w:ascii="Times New Roman" w:eastAsia="Times New Roman" w:hAnsi="Times New Roman"/>
          <w:sz w:val="20"/>
          <w:szCs w:val="20"/>
          <w:lang w:eastAsia="ru-RU"/>
        </w:rPr>
        <w:t>, 24</w:t>
      </w:r>
      <w:r w:rsidRPr="003631FA">
        <w:rPr>
          <w:rFonts w:ascii="Times New Roman" w:eastAsia="Times New Roman" w:hAnsi="Times New Roman"/>
          <w:sz w:val="20"/>
          <w:szCs w:val="20"/>
          <w:shd w:val="clear" w:color="auto" w:fill="FFFFFF"/>
          <w:lang w:eastAsia="ru-RU"/>
        </w:rPr>
        <w:t> и </w:t>
      </w:r>
      <w:hyperlink r:id="rId19" w:anchor="/document/12138258/entry/21" w:history="1">
        <w:r w:rsidRPr="003631FA">
          <w:rPr>
            <w:rFonts w:ascii="Times New Roman" w:eastAsia="Times New Roman" w:hAnsi="Times New Roman"/>
            <w:sz w:val="20"/>
            <w:szCs w:val="20"/>
            <w:u w:val="single"/>
            <w:shd w:val="clear" w:color="auto" w:fill="FFFFFF"/>
            <w:lang w:eastAsia="ru-RU"/>
          </w:rPr>
          <w:t>2</w:t>
        </w:r>
      </w:hyperlink>
      <w:r w:rsidRPr="003631FA">
        <w:rPr>
          <w:rFonts w:ascii="Times New Roman" w:eastAsia="Times New Roman" w:hAnsi="Times New Roman"/>
          <w:sz w:val="20"/>
          <w:szCs w:val="20"/>
          <w:lang w:eastAsia="ru-RU"/>
        </w:rPr>
        <w:t>5</w:t>
      </w:r>
      <w:r w:rsidRPr="003631FA">
        <w:rPr>
          <w:rFonts w:ascii="Times New Roman" w:eastAsia="Times New Roman" w:hAnsi="Times New Roman"/>
          <w:sz w:val="20"/>
          <w:szCs w:val="20"/>
          <w:shd w:val="clear" w:color="auto" w:fill="FFFFFF"/>
          <w:lang w:eastAsia="ru-RU"/>
        </w:rPr>
        <w:t> Градостроительного Кодекса и</w:t>
      </w:r>
      <w:r w:rsidRPr="003631FA">
        <w:rPr>
          <w:rFonts w:ascii="Times New Roman" w:eastAsia="Times New Roman" w:hAnsi="Times New Roman"/>
          <w:color w:val="22272F"/>
          <w:sz w:val="20"/>
          <w:szCs w:val="20"/>
          <w:shd w:val="clear" w:color="auto" w:fill="FFFFFF"/>
          <w:lang w:eastAsia="ru-RU"/>
        </w:rPr>
        <w:t xml:space="preserve"> </w:t>
      </w:r>
      <w:r w:rsidRPr="003631FA">
        <w:rPr>
          <w:rFonts w:ascii="Times New Roman" w:eastAsia="Times New Roman" w:hAnsi="Times New Roman"/>
          <w:sz w:val="20"/>
          <w:szCs w:val="20"/>
          <w:shd w:val="clear" w:color="auto" w:fill="FFFFFF"/>
          <w:lang w:eastAsia="ru-RU"/>
        </w:rPr>
        <w:t xml:space="preserve">с учетом региональных и местных нормативов градостроительного проектирования, заключения о результатах общественных обсуждений или публичных слушаний по проекту </w:t>
      </w:r>
      <w:r w:rsidRPr="003631FA">
        <w:rPr>
          <w:rFonts w:ascii="Times New Roman" w:eastAsia="Times New Roman" w:hAnsi="Times New Roman"/>
          <w:sz w:val="20"/>
          <w:szCs w:val="20"/>
          <w:shd w:val="clear" w:color="auto" w:fill="FFFFFF"/>
          <w:lang w:eastAsia="ru-RU"/>
        </w:rPr>
        <w:lastRenderedPageBreak/>
        <w:t>генерального плана, а также с учетом предложений заинтересованных лиц.</w:t>
      </w:r>
    </w:p>
    <w:p w:rsidR="003631FA" w:rsidRPr="003631FA" w:rsidRDefault="003631FA" w:rsidP="003631FA">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8" w:name="sub_600"/>
      <w:r w:rsidRPr="003631FA">
        <w:rPr>
          <w:rFonts w:ascii="Times New Roman" w:eastAsia="Times New Roman" w:hAnsi="Times New Roman"/>
          <w:color w:val="26282F"/>
          <w:sz w:val="20"/>
          <w:szCs w:val="20"/>
          <w:lang w:eastAsia="ru-RU"/>
        </w:rPr>
        <w:t xml:space="preserve">3. Состав и порядок подготовки плана реализации </w:t>
      </w:r>
      <w:r w:rsidRPr="003631FA">
        <w:rPr>
          <w:rFonts w:ascii="Times New Roman" w:eastAsia="Times New Roman" w:hAnsi="Times New Roman"/>
          <w:color w:val="26282F"/>
          <w:sz w:val="20"/>
          <w:szCs w:val="20"/>
          <w:lang w:eastAsia="ru-RU"/>
        </w:rPr>
        <w:br/>
      </w:r>
      <w:bookmarkStart w:id="9" w:name="_Hlk155962312"/>
      <w:r w:rsidRPr="003631FA">
        <w:rPr>
          <w:rFonts w:ascii="Times New Roman" w:eastAsia="Times New Roman" w:hAnsi="Times New Roman"/>
          <w:color w:val="26282F"/>
          <w:sz w:val="20"/>
          <w:szCs w:val="20"/>
          <w:lang w:eastAsia="ru-RU"/>
        </w:rPr>
        <w:t>документов территориального планирования</w:t>
      </w:r>
      <w:r w:rsidRPr="003631FA">
        <w:rPr>
          <w:rFonts w:ascii="Times New Roman" w:eastAsia="Times New Roman" w:hAnsi="Times New Roman"/>
          <w:sz w:val="20"/>
          <w:szCs w:val="20"/>
          <w:lang w:eastAsia="ru-RU"/>
        </w:rPr>
        <w:t xml:space="preserve"> муниципальных образований Ельниковского муниципального района Республики Мордовия</w:t>
      </w:r>
    </w:p>
    <w:p w:rsidR="003631FA" w:rsidRPr="003631FA" w:rsidRDefault="003631FA" w:rsidP="003631FA">
      <w:pPr>
        <w:autoSpaceDE w:val="0"/>
        <w:autoSpaceDN w:val="0"/>
        <w:adjustRightInd w:val="0"/>
        <w:spacing w:after="0" w:line="240" w:lineRule="auto"/>
        <w:ind w:firstLine="708"/>
        <w:jc w:val="both"/>
        <w:rPr>
          <w:rFonts w:ascii="Times New Roman" w:hAnsi="Times New Roman"/>
          <w:color w:val="000000"/>
          <w:sz w:val="20"/>
          <w:szCs w:val="20"/>
        </w:rPr>
      </w:pPr>
      <w:r w:rsidRPr="003631FA">
        <w:rPr>
          <w:rFonts w:ascii="Times New Roman" w:hAnsi="Times New Roman"/>
          <w:color w:val="000000"/>
          <w:sz w:val="20"/>
          <w:szCs w:val="20"/>
        </w:rPr>
        <w:t>3.1. Планы реализации документов территориального планирования включают мероприятия, направленные на реализацию документов территориального планирования.</w:t>
      </w:r>
    </w:p>
    <w:p w:rsidR="003631FA" w:rsidRPr="003631FA" w:rsidRDefault="003631FA" w:rsidP="003631FA">
      <w:pPr>
        <w:shd w:val="clear" w:color="auto" w:fill="FFFFFF"/>
        <w:autoSpaceDN w:val="0"/>
        <w:spacing w:after="0" w:line="240" w:lineRule="auto"/>
        <w:ind w:firstLine="708"/>
        <w:jc w:val="both"/>
        <w:rPr>
          <w:rFonts w:ascii="Times New Roman" w:eastAsia="Times New Roman" w:hAnsi="Times New Roman"/>
          <w:color w:val="22272F"/>
          <w:sz w:val="20"/>
          <w:szCs w:val="20"/>
          <w:lang w:eastAsia="ru-RU"/>
        </w:rPr>
      </w:pPr>
      <w:r w:rsidRPr="003631FA">
        <w:rPr>
          <w:rFonts w:ascii="Times New Roman" w:eastAsia="Times New Roman" w:hAnsi="Times New Roman"/>
          <w:color w:val="22272F"/>
          <w:sz w:val="20"/>
          <w:szCs w:val="20"/>
          <w:lang w:eastAsia="ru-RU"/>
        </w:rPr>
        <w:t xml:space="preserve">При подготовке плана реализации </w:t>
      </w:r>
      <w:r w:rsidRPr="003631FA">
        <w:rPr>
          <w:rFonts w:ascii="Times New Roman" w:eastAsia="Times New Roman" w:hAnsi="Times New Roman"/>
          <w:sz w:val="20"/>
          <w:szCs w:val="20"/>
          <w:lang w:eastAsia="ru-RU"/>
        </w:rPr>
        <w:t>документы территориального планирования</w:t>
      </w:r>
      <w:r w:rsidRPr="003631FA">
        <w:rPr>
          <w:rFonts w:ascii="Times New Roman" w:eastAsia="Times New Roman" w:hAnsi="Times New Roman"/>
          <w:color w:val="22272F"/>
          <w:sz w:val="20"/>
          <w:szCs w:val="20"/>
          <w:lang w:eastAsia="ru-RU"/>
        </w:rPr>
        <w:t xml:space="preserve"> учитываются:</w:t>
      </w:r>
    </w:p>
    <w:p w:rsidR="003631FA" w:rsidRPr="003631FA" w:rsidRDefault="003631FA" w:rsidP="003631FA">
      <w:pPr>
        <w:shd w:val="clear" w:color="auto" w:fill="FFFFFF"/>
        <w:autoSpaceDN w:val="0"/>
        <w:spacing w:after="0" w:line="240" w:lineRule="auto"/>
        <w:ind w:firstLine="708"/>
        <w:jc w:val="both"/>
        <w:rPr>
          <w:rFonts w:ascii="Times New Roman" w:eastAsia="Times New Roman" w:hAnsi="Times New Roman"/>
          <w:color w:val="22272F"/>
          <w:sz w:val="20"/>
          <w:szCs w:val="20"/>
          <w:lang w:eastAsia="ru-RU"/>
        </w:rPr>
      </w:pPr>
      <w:r w:rsidRPr="003631FA">
        <w:rPr>
          <w:rFonts w:ascii="Times New Roman" w:eastAsia="Times New Roman" w:hAnsi="Times New Roman"/>
          <w:color w:val="22272F"/>
          <w:sz w:val="20"/>
          <w:szCs w:val="20"/>
          <w:lang w:eastAsia="ru-RU"/>
        </w:rPr>
        <w:t>предложений органов местного самоуправления, в том числе относящихся к реализации планов размещения и строительства приоритетных объектов и сетей инженерно-технического обеспечения, транспортной инфраструктуры местного значения муниципального района;</w:t>
      </w:r>
    </w:p>
    <w:p w:rsidR="003631FA" w:rsidRPr="003631FA" w:rsidRDefault="003631FA" w:rsidP="003631FA">
      <w:pPr>
        <w:shd w:val="clear" w:color="auto" w:fill="FFFFFF"/>
        <w:autoSpaceDN w:val="0"/>
        <w:spacing w:after="0" w:line="240" w:lineRule="auto"/>
        <w:ind w:firstLine="708"/>
        <w:jc w:val="both"/>
        <w:rPr>
          <w:rFonts w:ascii="Times New Roman" w:eastAsia="Times New Roman" w:hAnsi="Times New Roman"/>
          <w:color w:val="22272F"/>
          <w:sz w:val="20"/>
          <w:szCs w:val="20"/>
          <w:lang w:eastAsia="ru-RU"/>
        </w:rPr>
      </w:pPr>
      <w:r w:rsidRPr="003631FA">
        <w:rPr>
          <w:rFonts w:ascii="Times New Roman" w:eastAsia="Times New Roman" w:hAnsi="Times New Roman"/>
          <w:color w:val="22272F"/>
          <w:sz w:val="20"/>
          <w:szCs w:val="20"/>
          <w:lang w:eastAsia="ru-RU"/>
        </w:rPr>
        <w:t>иных предложений исполнительных органов государственной власти Российской Федерации, исполнительных органов государственной власти Республики Мордовия, органов местного самоуправления, заинтересованных физических и юридических лиц.</w:t>
      </w:r>
    </w:p>
    <w:p w:rsidR="003631FA" w:rsidRPr="003631FA" w:rsidRDefault="003631FA" w:rsidP="003631FA">
      <w:pPr>
        <w:autoSpaceDE w:val="0"/>
        <w:autoSpaceDN w:val="0"/>
        <w:adjustRightInd w:val="0"/>
        <w:spacing w:after="0" w:line="240" w:lineRule="auto"/>
        <w:ind w:firstLine="708"/>
        <w:jc w:val="both"/>
        <w:rPr>
          <w:rFonts w:ascii="Times New Roman" w:hAnsi="Times New Roman"/>
          <w:color w:val="000000"/>
          <w:sz w:val="20"/>
          <w:szCs w:val="20"/>
        </w:rPr>
      </w:pPr>
      <w:r w:rsidRPr="003631FA">
        <w:rPr>
          <w:rFonts w:ascii="Times New Roman" w:hAnsi="Times New Roman"/>
          <w:color w:val="000000"/>
          <w:sz w:val="20"/>
          <w:szCs w:val="20"/>
        </w:rPr>
        <w:t xml:space="preserve"> 3.2. Реализация документов территориального планирования осуществляется путем: </w:t>
      </w:r>
    </w:p>
    <w:p w:rsidR="003631FA" w:rsidRPr="003631FA" w:rsidRDefault="003631FA" w:rsidP="003631FA">
      <w:pPr>
        <w:autoSpaceDE w:val="0"/>
        <w:autoSpaceDN w:val="0"/>
        <w:adjustRightInd w:val="0"/>
        <w:spacing w:after="0" w:line="240" w:lineRule="auto"/>
        <w:ind w:firstLine="708"/>
        <w:jc w:val="both"/>
        <w:rPr>
          <w:rFonts w:ascii="Times New Roman" w:hAnsi="Times New Roman"/>
          <w:color w:val="000000"/>
          <w:sz w:val="20"/>
          <w:szCs w:val="20"/>
        </w:rPr>
      </w:pPr>
      <w:r w:rsidRPr="003631FA">
        <w:rPr>
          <w:rFonts w:ascii="Times New Roman" w:hAnsi="Times New Roman"/>
          <w:color w:val="000000"/>
          <w:sz w:val="20"/>
          <w:szCs w:val="20"/>
        </w:rPr>
        <w:t xml:space="preserve">- подготовки и утверждения документации по планировке территории в соответствии с документами территориального планирования; </w:t>
      </w:r>
    </w:p>
    <w:p w:rsidR="003631FA" w:rsidRPr="003631FA" w:rsidRDefault="003631FA" w:rsidP="003631FA">
      <w:pPr>
        <w:autoSpaceDE w:val="0"/>
        <w:autoSpaceDN w:val="0"/>
        <w:adjustRightInd w:val="0"/>
        <w:spacing w:after="0" w:line="240" w:lineRule="auto"/>
        <w:ind w:firstLine="708"/>
        <w:jc w:val="both"/>
        <w:rPr>
          <w:rFonts w:ascii="Times New Roman" w:hAnsi="Times New Roman"/>
          <w:color w:val="000000"/>
          <w:sz w:val="20"/>
          <w:szCs w:val="20"/>
        </w:rPr>
      </w:pPr>
      <w:r w:rsidRPr="003631FA">
        <w:rPr>
          <w:rFonts w:ascii="Times New Roman" w:hAnsi="Times New Roman"/>
          <w:color w:val="000000"/>
          <w:sz w:val="20"/>
          <w:szCs w:val="20"/>
        </w:rPr>
        <w:t xml:space="preserve">- принятия в порядке, установленном законодательством Российской Федерации, решений о резервировании земель, об изъятии, в том числе путем выкупа, земельных участков для муниципальных нужд, о переводе земель или земельных участков из одной категории в другую; </w:t>
      </w:r>
    </w:p>
    <w:p w:rsidR="003631FA" w:rsidRPr="003631FA" w:rsidRDefault="003631FA" w:rsidP="003631FA">
      <w:pPr>
        <w:autoSpaceDE w:val="0"/>
        <w:autoSpaceDN w:val="0"/>
        <w:adjustRightInd w:val="0"/>
        <w:spacing w:after="0" w:line="240" w:lineRule="auto"/>
        <w:ind w:firstLine="708"/>
        <w:jc w:val="both"/>
        <w:rPr>
          <w:rFonts w:ascii="Times New Roman" w:hAnsi="Times New Roman"/>
          <w:color w:val="000000"/>
          <w:sz w:val="20"/>
          <w:szCs w:val="20"/>
        </w:rPr>
      </w:pPr>
      <w:r w:rsidRPr="003631FA">
        <w:rPr>
          <w:rFonts w:ascii="Times New Roman" w:hAnsi="Times New Roman"/>
          <w:color w:val="000000"/>
          <w:sz w:val="20"/>
          <w:szCs w:val="20"/>
        </w:rPr>
        <w:t xml:space="preserve">- создания объектов местного значения на основании документации по планировке территории. </w:t>
      </w:r>
    </w:p>
    <w:bookmarkEnd w:id="9"/>
    <w:p w:rsidR="003631FA" w:rsidRPr="003631FA" w:rsidRDefault="003631FA" w:rsidP="003631FA">
      <w:pPr>
        <w:shd w:val="clear" w:color="auto" w:fill="FFFFFF"/>
        <w:autoSpaceDN w:val="0"/>
        <w:spacing w:after="0" w:line="240" w:lineRule="auto"/>
        <w:ind w:firstLine="708"/>
        <w:jc w:val="both"/>
        <w:rPr>
          <w:rFonts w:ascii="Times New Roman" w:eastAsia="Times New Roman" w:hAnsi="Times New Roman"/>
          <w:color w:val="22272F"/>
          <w:sz w:val="20"/>
          <w:szCs w:val="20"/>
          <w:lang w:eastAsia="ru-RU"/>
        </w:rPr>
      </w:pPr>
      <w:r w:rsidRPr="003631FA">
        <w:rPr>
          <w:rFonts w:ascii="Times New Roman" w:eastAsia="Times New Roman" w:hAnsi="Times New Roman"/>
          <w:sz w:val="20"/>
          <w:szCs w:val="20"/>
          <w:lang w:eastAsia="ru-RU"/>
        </w:rPr>
        <w:t xml:space="preserve">3.3. </w:t>
      </w:r>
      <w:r w:rsidRPr="003631FA">
        <w:rPr>
          <w:rFonts w:ascii="Times New Roman" w:eastAsia="Times New Roman" w:hAnsi="Times New Roman"/>
          <w:color w:val="22272F"/>
          <w:sz w:val="20"/>
          <w:szCs w:val="20"/>
          <w:lang w:eastAsia="ru-RU"/>
        </w:rPr>
        <w:t>Реализация схемы территориального планирования района осуществляется путем выполнения мероприятий, которые предусмотрены программами, утвержденными  администрацией Ельниковского муниципального района и реализуемыми за счет средств местного бюджета, или нормативными правовыми актами администрации Ельниковского муниципального района, или в установленном администрацией Ельниковского муниципального района порядке решениями главных распорядителей средств местного бюджета, или инвестиционными программами организаций коммунального комплекса.</w:t>
      </w:r>
    </w:p>
    <w:p w:rsidR="003631FA" w:rsidRPr="003631FA" w:rsidRDefault="003631FA" w:rsidP="003631FA">
      <w:pPr>
        <w:shd w:val="clear" w:color="auto" w:fill="FFFFFF"/>
        <w:autoSpaceDN w:val="0"/>
        <w:spacing w:after="0" w:line="240" w:lineRule="auto"/>
        <w:ind w:firstLine="708"/>
        <w:jc w:val="both"/>
        <w:rPr>
          <w:rFonts w:ascii="Times New Roman" w:eastAsia="Times New Roman" w:hAnsi="Times New Roman"/>
          <w:color w:val="22272F"/>
          <w:sz w:val="20"/>
          <w:szCs w:val="20"/>
          <w:lang w:eastAsia="ru-RU"/>
        </w:rPr>
      </w:pPr>
      <w:r w:rsidRPr="003631FA">
        <w:rPr>
          <w:rFonts w:ascii="Times New Roman" w:eastAsia="Times New Roman" w:hAnsi="Times New Roman"/>
          <w:color w:val="22272F"/>
          <w:sz w:val="20"/>
          <w:szCs w:val="20"/>
          <w:lang w:eastAsia="ru-RU"/>
        </w:rPr>
        <w:t>3.4. Реализация генеральных планов поселений, осуществляется путем выполнения мероприятий, которые предусмотрены программами, утвержденными  администрациями поселений Ельниковского муниципального района, и реализуемыми за счет средств местного бюджета, или нормативными правовыми актами администраций поселений Ельниковского муниципального района, или в установленном администрациями поселений Ельниковского муниципального района, порядке решениями главных распорядителей средств местного бюджета, программами комплексного развития систем коммунальной инфраструктуры поселений, программами комплексного развития транспортной инфраструктуры поселений, программами комплексного развития социальной инфраструктуры поселений, и (при наличии) инвестиционными программами организаций коммунального комплекса.</w:t>
      </w:r>
      <w:bookmarkEnd w:id="8"/>
    </w:p>
    <w:p w:rsidR="003631FA" w:rsidRDefault="003631FA" w:rsidP="003631FA">
      <w:pPr>
        <w:spacing w:after="0" w:line="240" w:lineRule="auto"/>
        <w:jc w:val="both"/>
        <w:rPr>
          <w:rFonts w:ascii="Times New Roman" w:hAnsi="Times New Roman"/>
          <w:b/>
          <w:sz w:val="20"/>
          <w:szCs w:val="20"/>
        </w:rPr>
      </w:pPr>
    </w:p>
    <w:p w:rsidR="003631FA" w:rsidRDefault="00860F83" w:rsidP="003631FA">
      <w:pPr>
        <w:spacing w:after="0" w:line="240" w:lineRule="auto"/>
        <w:jc w:val="both"/>
        <w:rPr>
          <w:rFonts w:ascii="Times New Roman" w:hAnsi="Times New Roman"/>
          <w:b/>
          <w:sz w:val="20"/>
          <w:szCs w:val="20"/>
        </w:rPr>
      </w:pPr>
      <w:r>
        <w:rPr>
          <w:rFonts w:ascii="Times New Roman" w:hAnsi="Times New Roman"/>
          <w:b/>
          <w:sz w:val="20"/>
          <w:szCs w:val="20"/>
        </w:rPr>
        <w:t xml:space="preserve">15. </w:t>
      </w:r>
      <w:r w:rsidR="003631FA" w:rsidRPr="003631FA">
        <w:rPr>
          <w:rFonts w:ascii="Times New Roman" w:hAnsi="Times New Roman"/>
          <w:b/>
          <w:sz w:val="20"/>
          <w:szCs w:val="20"/>
        </w:rPr>
        <w:t>Постановление администрации Ельниковского муниципального района от 14.02.2024 № 58 «О порядке ведения учета граждан, имеющих право на предоставление земельных участков в собственность бесплатно»</w:t>
      </w:r>
    </w:p>
    <w:p w:rsidR="00A57B9A" w:rsidRDefault="00A57B9A" w:rsidP="003631FA">
      <w:pPr>
        <w:spacing w:after="0" w:line="240" w:lineRule="auto"/>
        <w:jc w:val="both"/>
        <w:rPr>
          <w:rFonts w:ascii="Times New Roman" w:hAnsi="Times New Roman"/>
          <w:b/>
          <w:sz w:val="20"/>
          <w:szCs w:val="20"/>
        </w:rPr>
      </w:pPr>
    </w:p>
    <w:p w:rsidR="00A57B9A" w:rsidRPr="00A57B9A" w:rsidRDefault="00A57B9A" w:rsidP="00A57B9A">
      <w:pPr>
        <w:widowControl w:val="0"/>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bCs/>
          <w:color w:val="2E2521"/>
          <w:sz w:val="20"/>
          <w:szCs w:val="20"/>
          <w:lang w:eastAsia="ru-RU" w:bidi="ru-RU"/>
        </w:rPr>
        <w:t>В</w:t>
      </w:r>
      <w:r w:rsidRPr="00A57B9A">
        <w:rPr>
          <w:rFonts w:ascii="Times New Roman" w:eastAsia="Times New Roman" w:hAnsi="Times New Roman"/>
          <w:b/>
          <w:bCs/>
          <w:color w:val="2E2521"/>
          <w:sz w:val="20"/>
          <w:szCs w:val="20"/>
          <w:lang w:eastAsia="ru-RU" w:bidi="ru-RU"/>
        </w:rPr>
        <w:t xml:space="preserve"> </w:t>
      </w:r>
      <w:r w:rsidRPr="00A57B9A">
        <w:rPr>
          <w:rFonts w:ascii="Times New Roman" w:eastAsia="Times New Roman" w:hAnsi="Times New Roman"/>
          <w:color w:val="2E2521"/>
          <w:sz w:val="20"/>
          <w:szCs w:val="20"/>
          <w:lang w:eastAsia="ru-RU" w:bidi="ru-RU"/>
        </w:rPr>
        <w:t xml:space="preserve">соответствии с пунктом 9 ст. 8.1 Закона Республики Мордовия от 12.03.2009 года 23-3 "О регулировании земельных отношений на территории Республики Мордовия" администрация Ельниковского муниципального района </w:t>
      </w:r>
      <w:r w:rsidRPr="00A57B9A">
        <w:rPr>
          <w:rFonts w:ascii="Times New Roman" w:eastAsia="Times New Roman" w:hAnsi="Times New Roman"/>
          <w:b/>
          <w:bCs/>
          <w:color w:val="2E2521"/>
          <w:sz w:val="20"/>
          <w:szCs w:val="20"/>
          <w:lang w:eastAsia="ru-RU" w:bidi="ru-RU"/>
        </w:rPr>
        <w:t>п о с т а н о в л я е т:</w:t>
      </w:r>
    </w:p>
    <w:p w:rsidR="00A57B9A" w:rsidRPr="00A57B9A" w:rsidRDefault="00A57B9A" w:rsidP="00A57B9A">
      <w:pPr>
        <w:widowControl w:val="0"/>
        <w:numPr>
          <w:ilvl w:val="0"/>
          <w:numId w:val="4"/>
        </w:numPr>
        <w:tabs>
          <w:tab w:val="left" w:pos="1057"/>
        </w:tabs>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Утвердить прилагаемый Порядок ведения учета граждан, имеющих право на предоставление земельных участков в собственность бесплатно.</w:t>
      </w:r>
    </w:p>
    <w:p w:rsidR="00A57B9A" w:rsidRPr="00A57B9A" w:rsidRDefault="00A57B9A" w:rsidP="00A57B9A">
      <w:pPr>
        <w:widowControl w:val="0"/>
        <w:numPr>
          <w:ilvl w:val="0"/>
          <w:numId w:val="4"/>
        </w:numPr>
        <w:tabs>
          <w:tab w:val="left" w:pos="1062"/>
        </w:tabs>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Назначить ответственным по ведению книги учета граждан, имеющих право на предоставление земельных участков в собственность бесплатно управление муниципальным имуществом и земельным отношениям администрации Ельниковского муниципального района Республики Мордовия.</w:t>
      </w:r>
    </w:p>
    <w:p w:rsidR="00A57B9A" w:rsidRPr="00A57B9A" w:rsidRDefault="00A57B9A" w:rsidP="00A57B9A">
      <w:pPr>
        <w:widowControl w:val="0"/>
        <w:numPr>
          <w:ilvl w:val="0"/>
          <w:numId w:val="4"/>
        </w:numPr>
        <w:tabs>
          <w:tab w:val="left" w:pos="1057"/>
        </w:tabs>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Настоящее постановление вступает в силу со дня его официального опубликования.</w:t>
      </w:r>
    </w:p>
    <w:p w:rsidR="00A57B9A" w:rsidRPr="00A57B9A" w:rsidRDefault="00A57B9A" w:rsidP="00A57B9A">
      <w:pPr>
        <w:widowControl w:val="0"/>
        <w:tabs>
          <w:tab w:val="left" w:pos="1057"/>
        </w:tabs>
        <w:spacing w:after="0" w:line="240" w:lineRule="auto"/>
        <w:ind w:firstLine="40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Глава Ельниковского муниципального района                          Ю.А. Бекешев</w:t>
      </w:r>
    </w:p>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p w:rsidR="00A57B9A" w:rsidRPr="00A57B9A" w:rsidRDefault="00A57B9A" w:rsidP="00A57B9A">
      <w:pPr>
        <w:widowControl w:val="0"/>
        <w:spacing w:after="0" w:line="240" w:lineRule="auto"/>
        <w:ind w:left="5780" w:firstLine="1000"/>
        <w:jc w:val="right"/>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 xml:space="preserve">Утвержден постановлением администрации Ельниковского муниципального района 14.02.2024 № 58 </w:t>
      </w:r>
    </w:p>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b/>
          <w:bCs/>
          <w:color w:val="2E2521"/>
          <w:sz w:val="20"/>
          <w:szCs w:val="20"/>
          <w:lang w:eastAsia="ru-RU" w:bidi="ru-RU"/>
        </w:rPr>
        <w:t>Порядок</w:t>
      </w:r>
    </w:p>
    <w:p w:rsidR="00A57B9A" w:rsidRPr="00A57B9A" w:rsidRDefault="00A57B9A" w:rsidP="00A57B9A">
      <w:pPr>
        <w:widowControl w:val="0"/>
        <w:spacing w:after="10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b/>
          <w:bCs/>
          <w:color w:val="2E2521"/>
          <w:sz w:val="20"/>
          <w:szCs w:val="20"/>
          <w:lang w:eastAsia="ru-RU" w:bidi="ru-RU"/>
        </w:rPr>
        <w:t xml:space="preserve">ведения учета </w:t>
      </w:r>
      <w:r w:rsidRPr="00A57B9A">
        <w:rPr>
          <w:rFonts w:ascii="Times New Roman" w:eastAsia="Times New Roman" w:hAnsi="Times New Roman"/>
          <w:b/>
          <w:bCs/>
          <w:color w:val="50443D"/>
          <w:sz w:val="20"/>
          <w:szCs w:val="20"/>
          <w:lang w:eastAsia="ru-RU" w:bidi="ru-RU"/>
        </w:rPr>
        <w:t xml:space="preserve">граждан, </w:t>
      </w:r>
      <w:r w:rsidRPr="00A57B9A">
        <w:rPr>
          <w:rFonts w:ascii="Times New Roman" w:eastAsia="Times New Roman" w:hAnsi="Times New Roman"/>
          <w:b/>
          <w:bCs/>
          <w:color w:val="2E2521"/>
          <w:sz w:val="20"/>
          <w:szCs w:val="20"/>
          <w:lang w:eastAsia="ru-RU" w:bidi="ru-RU"/>
        </w:rPr>
        <w:t>имеющих право на предоставление земельных</w:t>
      </w:r>
      <w:r w:rsidRPr="00A57B9A">
        <w:rPr>
          <w:rFonts w:ascii="Times New Roman" w:eastAsia="Times New Roman" w:hAnsi="Times New Roman"/>
          <w:b/>
          <w:bCs/>
          <w:color w:val="2E2521"/>
          <w:sz w:val="20"/>
          <w:szCs w:val="20"/>
          <w:lang w:eastAsia="ru-RU" w:bidi="ru-RU"/>
        </w:rPr>
        <w:br/>
        <w:t>участков в собственность бесплатно</w:t>
      </w:r>
    </w:p>
    <w:p w:rsidR="00A57B9A" w:rsidRPr="00A57B9A" w:rsidRDefault="00A57B9A" w:rsidP="00A57B9A">
      <w:pPr>
        <w:widowControl w:val="0"/>
        <w:numPr>
          <w:ilvl w:val="0"/>
          <w:numId w:val="5"/>
        </w:numPr>
        <w:tabs>
          <w:tab w:val="left" w:pos="1042"/>
        </w:tabs>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Настоящий Порядок определяет порядок ведения учета граждан, которые в соответствии с Законом Республики Мордовия от 12 марта 2009 года М 23-3 "О регулировании земельных отношений на территории Республики Мордовия" имеют право на предоставление земельных участков в собственность бесплатно.</w:t>
      </w:r>
    </w:p>
    <w:p w:rsidR="00A57B9A" w:rsidRPr="00A57B9A" w:rsidRDefault="00A57B9A" w:rsidP="00A57B9A">
      <w:pPr>
        <w:widowControl w:val="0"/>
        <w:numPr>
          <w:ilvl w:val="0"/>
          <w:numId w:val="5"/>
        </w:numPr>
        <w:tabs>
          <w:tab w:val="left" w:pos="1033"/>
        </w:tabs>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 xml:space="preserve">Учет граждан, имеющих право на предоставление земельных участков в собственность бесплатно, из земель, находящихся в муниципальной </w:t>
      </w:r>
      <w:r w:rsidRPr="00A57B9A">
        <w:rPr>
          <w:rFonts w:ascii="Times New Roman" w:eastAsia="Times New Roman" w:hAnsi="Times New Roman"/>
          <w:color w:val="50443D"/>
          <w:sz w:val="20"/>
          <w:szCs w:val="20"/>
          <w:lang w:eastAsia="ru-RU" w:bidi="ru-RU"/>
        </w:rPr>
        <w:t xml:space="preserve">собственности, </w:t>
      </w:r>
      <w:r w:rsidRPr="00A57B9A">
        <w:rPr>
          <w:rFonts w:ascii="Times New Roman" w:eastAsia="Times New Roman" w:hAnsi="Times New Roman"/>
          <w:color w:val="2E2521"/>
          <w:sz w:val="20"/>
          <w:szCs w:val="20"/>
          <w:lang w:eastAsia="ru-RU" w:bidi="ru-RU"/>
        </w:rPr>
        <w:t xml:space="preserve">а также земельные участки, государственная собственность на </w:t>
      </w:r>
      <w:r w:rsidRPr="00A57B9A">
        <w:rPr>
          <w:rFonts w:ascii="Times New Roman" w:eastAsia="Times New Roman" w:hAnsi="Times New Roman"/>
          <w:color w:val="50443D"/>
          <w:sz w:val="20"/>
          <w:szCs w:val="20"/>
          <w:lang w:eastAsia="ru-RU" w:bidi="ru-RU"/>
        </w:rPr>
        <w:t xml:space="preserve">которые не </w:t>
      </w:r>
      <w:r w:rsidRPr="00A57B9A">
        <w:rPr>
          <w:rFonts w:ascii="Times New Roman" w:eastAsia="Times New Roman" w:hAnsi="Times New Roman"/>
          <w:color w:val="2E2521"/>
          <w:sz w:val="20"/>
          <w:szCs w:val="20"/>
          <w:lang w:eastAsia="ru-RU" w:bidi="ru-RU"/>
        </w:rPr>
        <w:t xml:space="preserve">разграничена, ведется управлением муниципальным имуществом и </w:t>
      </w:r>
      <w:r w:rsidRPr="00A57B9A">
        <w:rPr>
          <w:rFonts w:ascii="Times New Roman" w:eastAsia="Times New Roman" w:hAnsi="Times New Roman"/>
          <w:color w:val="50443D"/>
          <w:sz w:val="20"/>
          <w:szCs w:val="20"/>
          <w:lang w:eastAsia="ru-RU" w:bidi="ru-RU"/>
        </w:rPr>
        <w:t xml:space="preserve">земельным </w:t>
      </w:r>
      <w:r w:rsidRPr="00A57B9A">
        <w:rPr>
          <w:rFonts w:ascii="Times New Roman" w:eastAsia="Times New Roman" w:hAnsi="Times New Roman"/>
          <w:color w:val="2E2521"/>
          <w:sz w:val="20"/>
          <w:szCs w:val="20"/>
          <w:lang w:eastAsia="ru-RU" w:bidi="ru-RU"/>
        </w:rPr>
        <w:t xml:space="preserve">отношениям администрации Ельниковского муниципального района </w:t>
      </w:r>
      <w:r w:rsidRPr="00A57B9A">
        <w:rPr>
          <w:rFonts w:ascii="Times New Roman" w:eastAsia="Times New Roman" w:hAnsi="Times New Roman"/>
          <w:color w:val="50443D"/>
          <w:sz w:val="20"/>
          <w:szCs w:val="20"/>
          <w:lang w:eastAsia="ru-RU" w:bidi="ru-RU"/>
        </w:rPr>
        <w:t xml:space="preserve">Республики </w:t>
      </w:r>
      <w:r w:rsidRPr="00A57B9A">
        <w:rPr>
          <w:rFonts w:ascii="Times New Roman" w:eastAsia="Times New Roman" w:hAnsi="Times New Roman"/>
          <w:color w:val="2E2521"/>
          <w:sz w:val="20"/>
          <w:szCs w:val="20"/>
          <w:lang w:eastAsia="ru-RU" w:bidi="ru-RU"/>
        </w:rPr>
        <w:t>Мордовия (далее - уполномоченный орган).</w:t>
      </w:r>
    </w:p>
    <w:p w:rsidR="00A57B9A" w:rsidRPr="00A57B9A" w:rsidRDefault="00A57B9A" w:rsidP="00A57B9A">
      <w:pPr>
        <w:widowControl w:val="0"/>
        <w:numPr>
          <w:ilvl w:val="0"/>
          <w:numId w:val="5"/>
        </w:numPr>
        <w:tabs>
          <w:tab w:val="left" w:pos="1038"/>
        </w:tabs>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50443D"/>
          <w:sz w:val="20"/>
          <w:szCs w:val="20"/>
          <w:lang w:eastAsia="ru-RU" w:bidi="ru-RU"/>
        </w:rPr>
        <w:lastRenderedPageBreak/>
        <w:t xml:space="preserve">Учет </w:t>
      </w:r>
      <w:r w:rsidRPr="00A57B9A">
        <w:rPr>
          <w:rFonts w:ascii="Times New Roman" w:eastAsia="Times New Roman" w:hAnsi="Times New Roman"/>
          <w:color w:val="2E2521"/>
          <w:sz w:val="20"/>
          <w:szCs w:val="20"/>
          <w:lang w:eastAsia="ru-RU" w:bidi="ru-RU"/>
        </w:rPr>
        <w:t xml:space="preserve">граждан, имеющих право на предоставление земельных участков в </w:t>
      </w:r>
      <w:r w:rsidRPr="00A57B9A">
        <w:rPr>
          <w:rFonts w:ascii="Times New Roman" w:eastAsia="Times New Roman" w:hAnsi="Times New Roman"/>
          <w:color w:val="50443D"/>
          <w:sz w:val="20"/>
          <w:szCs w:val="20"/>
          <w:lang w:eastAsia="ru-RU" w:bidi="ru-RU"/>
        </w:rPr>
        <w:t xml:space="preserve">собственность </w:t>
      </w:r>
      <w:r w:rsidRPr="00A57B9A">
        <w:rPr>
          <w:rFonts w:ascii="Times New Roman" w:eastAsia="Times New Roman" w:hAnsi="Times New Roman"/>
          <w:color w:val="2E2521"/>
          <w:sz w:val="20"/>
          <w:szCs w:val="20"/>
          <w:lang w:eastAsia="ru-RU" w:bidi="ru-RU"/>
        </w:rPr>
        <w:t xml:space="preserve">бесплатно, ведется в Книге учета граждан, имеющих право на </w:t>
      </w:r>
      <w:r w:rsidRPr="00A57B9A">
        <w:rPr>
          <w:rFonts w:ascii="Times New Roman" w:eastAsia="Times New Roman" w:hAnsi="Times New Roman"/>
          <w:color w:val="50443D"/>
          <w:sz w:val="20"/>
          <w:szCs w:val="20"/>
          <w:lang w:eastAsia="ru-RU" w:bidi="ru-RU"/>
        </w:rPr>
        <w:t xml:space="preserve">бесплатное </w:t>
      </w:r>
      <w:r w:rsidRPr="00A57B9A">
        <w:rPr>
          <w:rFonts w:ascii="Times New Roman" w:eastAsia="Times New Roman" w:hAnsi="Times New Roman"/>
          <w:color w:val="2E2521"/>
          <w:sz w:val="20"/>
          <w:szCs w:val="20"/>
          <w:lang w:eastAsia="ru-RU" w:bidi="ru-RU"/>
        </w:rPr>
        <w:t xml:space="preserve">предоставление земельного участка в собственность (далее - Книга </w:t>
      </w:r>
      <w:r w:rsidRPr="00A57B9A">
        <w:rPr>
          <w:rFonts w:ascii="Times New Roman" w:eastAsia="Times New Roman" w:hAnsi="Times New Roman"/>
          <w:color w:val="50443D"/>
          <w:sz w:val="20"/>
          <w:szCs w:val="20"/>
          <w:lang w:eastAsia="ru-RU" w:bidi="ru-RU"/>
        </w:rPr>
        <w:t xml:space="preserve">учета). Книга </w:t>
      </w:r>
      <w:r w:rsidRPr="00A57B9A">
        <w:rPr>
          <w:rFonts w:ascii="Times New Roman" w:eastAsia="Times New Roman" w:hAnsi="Times New Roman"/>
          <w:color w:val="2E2521"/>
          <w:sz w:val="20"/>
          <w:szCs w:val="20"/>
          <w:lang w:eastAsia="ru-RU" w:bidi="ru-RU"/>
        </w:rPr>
        <w:t xml:space="preserve">учета ведется управлением муниципальным имуществом и </w:t>
      </w:r>
      <w:r w:rsidRPr="00A57B9A">
        <w:rPr>
          <w:rFonts w:ascii="Times New Roman" w:eastAsia="Times New Roman" w:hAnsi="Times New Roman"/>
          <w:color w:val="50443D"/>
          <w:sz w:val="20"/>
          <w:szCs w:val="20"/>
          <w:lang w:eastAsia="ru-RU" w:bidi="ru-RU"/>
        </w:rPr>
        <w:t xml:space="preserve">земельным </w:t>
      </w:r>
      <w:r w:rsidRPr="00A57B9A">
        <w:rPr>
          <w:rFonts w:ascii="Times New Roman" w:eastAsia="Times New Roman" w:hAnsi="Times New Roman"/>
          <w:color w:val="2E2521"/>
          <w:sz w:val="20"/>
          <w:szCs w:val="20"/>
          <w:lang w:eastAsia="ru-RU" w:bidi="ru-RU"/>
        </w:rPr>
        <w:t xml:space="preserve">отношениям администрации Ельниковского муниципального района </w:t>
      </w:r>
      <w:r w:rsidRPr="00A57B9A">
        <w:rPr>
          <w:rFonts w:ascii="Times New Roman" w:eastAsia="Times New Roman" w:hAnsi="Times New Roman"/>
          <w:color w:val="50443D"/>
          <w:sz w:val="20"/>
          <w:szCs w:val="20"/>
          <w:lang w:eastAsia="ru-RU" w:bidi="ru-RU"/>
        </w:rPr>
        <w:t xml:space="preserve">Республики </w:t>
      </w:r>
      <w:r w:rsidRPr="00A57B9A">
        <w:rPr>
          <w:rFonts w:ascii="Times New Roman" w:eastAsia="Times New Roman" w:hAnsi="Times New Roman"/>
          <w:color w:val="2E2521"/>
          <w:sz w:val="20"/>
          <w:szCs w:val="20"/>
          <w:lang w:eastAsia="ru-RU" w:bidi="ru-RU"/>
        </w:rPr>
        <w:t xml:space="preserve">Мордовия, как документ строгой отчетности по форме согласно </w:t>
      </w:r>
      <w:r w:rsidRPr="00A57B9A">
        <w:rPr>
          <w:rFonts w:ascii="Times New Roman" w:eastAsia="Times New Roman" w:hAnsi="Times New Roman"/>
          <w:color w:val="50443D"/>
          <w:sz w:val="20"/>
          <w:szCs w:val="20"/>
          <w:lang w:eastAsia="ru-RU" w:bidi="ru-RU"/>
        </w:rPr>
        <w:t xml:space="preserve">приложению к </w:t>
      </w:r>
      <w:r w:rsidRPr="00A57B9A">
        <w:rPr>
          <w:rFonts w:ascii="Times New Roman" w:eastAsia="Times New Roman" w:hAnsi="Times New Roman"/>
          <w:color w:val="2E2521"/>
          <w:sz w:val="20"/>
          <w:szCs w:val="20"/>
          <w:lang w:eastAsia="ru-RU" w:bidi="ru-RU"/>
        </w:rPr>
        <w:t>настоящему Порядку.</w:t>
      </w:r>
    </w:p>
    <w:p w:rsidR="00A57B9A" w:rsidRPr="00A57B9A" w:rsidRDefault="00A57B9A" w:rsidP="00A57B9A">
      <w:pPr>
        <w:widowControl w:val="0"/>
        <w:numPr>
          <w:ilvl w:val="0"/>
          <w:numId w:val="5"/>
        </w:numPr>
        <w:tabs>
          <w:tab w:val="left" w:pos="1033"/>
        </w:tabs>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50443D"/>
          <w:sz w:val="20"/>
          <w:szCs w:val="20"/>
          <w:lang w:eastAsia="ru-RU" w:bidi="ru-RU"/>
        </w:rPr>
        <w:t xml:space="preserve">Книга учета </w:t>
      </w:r>
      <w:r w:rsidRPr="00A57B9A">
        <w:rPr>
          <w:rFonts w:ascii="Times New Roman" w:eastAsia="Times New Roman" w:hAnsi="Times New Roman"/>
          <w:color w:val="2E2521"/>
          <w:sz w:val="20"/>
          <w:szCs w:val="20"/>
          <w:lang w:eastAsia="ru-RU" w:bidi="ru-RU"/>
        </w:rPr>
        <w:t xml:space="preserve">должна быть прошита, пронумерована и скреплена печатью </w:t>
      </w:r>
      <w:r w:rsidRPr="00A57B9A">
        <w:rPr>
          <w:rFonts w:ascii="Times New Roman" w:eastAsia="Times New Roman" w:hAnsi="Times New Roman"/>
          <w:color w:val="50443D"/>
          <w:sz w:val="20"/>
          <w:szCs w:val="20"/>
          <w:lang w:eastAsia="ru-RU" w:bidi="ru-RU"/>
        </w:rPr>
        <w:t xml:space="preserve">администрации </w:t>
      </w:r>
      <w:r w:rsidRPr="00A57B9A">
        <w:rPr>
          <w:rFonts w:ascii="Times New Roman" w:eastAsia="Times New Roman" w:hAnsi="Times New Roman"/>
          <w:color w:val="2E2521"/>
          <w:sz w:val="20"/>
          <w:szCs w:val="20"/>
          <w:lang w:eastAsia="ru-RU" w:bidi="ru-RU"/>
        </w:rPr>
        <w:t>Ельниковского муниципального района Республики Мордовия.</w:t>
      </w:r>
    </w:p>
    <w:p w:rsidR="00A57B9A" w:rsidRPr="00A57B9A" w:rsidRDefault="00A57B9A" w:rsidP="00A57B9A">
      <w:pPr>
        <w:widowControl w:val="0"/>
        <w:numPr>
          <w:ilvl w:val="0"/>
          <w:numId w:val="5"/>
        </w:numPr>
        <w:tabs>
          <w:tab w:val="left" w:pos="1038"/>
        </w:tabs>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50443D"/>
          <w:sz w:val="20"/>
          <w:szCs w:val="20"/>
          <w:lang w:eastAsia="ru-RU" w:bidi="ru-RU"/>
        </w:rPr>
        <w:t xml:space="preserve">Допускается </w:t>
      </w:r>
      <w:r w:rsidRPr="00A57B9A">
        <w:rPr>
          <w:rFonts w:ascii="Times New Roman" w:eastAsia="Times New Roman" w:hAnsi="Times New Roman"/>
          <w:color w:val="2E2521"/>
          <w:sz w:val="20"/>
          <w:szCs w:val="20"/>
          <w:lang w:eastAsia="ru-RU" w:bidi="ru-RU"/>
        </w:rPr>
        <w:t xml:space="preserve">ведение учета на электронных носителях наряду с ведением </w:t>
      </w:r>
      <w:r w:rsidRPr="00A57B9A">
        <w:rPr>
          <w:rFonts w:ascii="Times New Roman" w:eastAsia="Times New Roman" w:hAnsi="Times New Roman"/>
          <w:color w:val="50443D"/>
          <w:sz w:val="20"/>
          <w:szCs w:val="20"/>
          <w:lang w:eastAsia="ru-RU" w:bidi="ru-RU"/>
        </w:rPr>
        <w:t xml:space="preserve">Книги учета </w:t>
      </w:r>
      <w:r w:rsidRPr="00A57B9A">
        <w:rPr>
          <w:rFonts w:ascii="Times New Roman" w:eastAsia="Times New Roman" w:hAnsi="Times New Roman"/>
          <w:color w:val="2E2521"/>
          <w:sz w:val="20"/>
          <w:szCs w:val="20"/>
          <w:lang w:eastAsia="ru-RU" w:bidi="ru-RU"/>
        </w:rPr>
        <w:t xml:space="preserve">- </w:t>
      </w:r>
      <w:r w:rsidRPr="00A57B9A">
        <w:rPr>
          <w:rFonts w:ascii="Times New Roman" w:eastAsia="Times New Roman" w:hAnsi="Times New Roman"/>
          <w:color w:val="50443D"/>
          <w:sz w:val="20"/>
          <w:szCs w:val="20"/>
          <w:lang w:eastAsia="ru-RU" w:bidi="ru-RU"/>
        </w:rPr>
        <w:t xml:space="preserve">на </w:t>
      </w:r>
      <w:r w:rsidRPr="00A57B9A">
        <w:rPr>
          <w:rFonts w:ascii="Times New Roman" w:eastAsia="Times New Roman" w:hAnsi="Times New Roman"/>
          <w:color w:val="2E2521"/>
          <w:sz w:val="20"/>
          <w:szCs w:val="20"/>
          <w:lang w:eastAsia="ru-RU" w:bidi="ru-RU"/>
        </w:rPr>
        <w:t xml:space="preserve">бумажных носителях. При ведении учета граждан на электронных </w:t>
      </w:r>
      <w:r w:rsidRPr="00A57B9A">
        <w:rPr>
          <w:rFonts w:ascii="Times New Roman" w:eastAsia="Times New Roman" w:hAnsi="Times New Roman"/>
          <w:color w:val="50443D"/>
          <w:sz w:val="20"/>
          <w:szCs w:val="20"/>
          <w:lang w:eastAsia="ru-RU" w:bidi="ru-RU"/>
        </w:rPr>
        <w:t xml:space="preserve">носителях </w:t>
      </w:r>
      <w:r w:rsidRPr="00A57B9A">
        <w:rPr>
          <w:rFonts w:ascii="Times New Roman" w:eastAsia="Times New Roman" w:hAnsi="Times New Roman"/>
          <w:color w:val="2E2521"/>
          <w:sz w:val="20"/>
          <w:szCs w:val="20"/>
          <w:lang w:eastAsia="ru-RU" w:bidi="ru-RU"/>
        </w:rPr>
        <w:t xml:space="preserve">бланки формализованных документов должны соответствовать </w:t>
      </w:r>
      <w:r w:rsidRPr="00A57B9A">
        <w:rPr>
          <w:rFonts w:ascii="Times New Roman" w:eastAsia="Times New Roman" w:hAnsi="Times New Roman"/>
          <w:color w:val="50443D"/>
          <w:sz w:val="20"/>
          <w:szCs w:val="20"/>
          <w:lang w:eastAsia="ru-RU" w:bidi="ru-RU"/>
        </w:rPr>
        <w:t xml:space="preserve">установленной </w:t>
      </w:r>
      <w:r w:rsidRPr="00A57B9A">
        <w:rPr>
          <w:rFonts w:ascii="Times New Roman" w:eastAsia="Times New Roman" w:hAnsi="Times New Roman"/>
          <w:color w:val="2E2521"/>
          <w:sz w:val="20"/>
          <w:szCs w:val="20"/>
          <w:lang w:eastAsia="ru-RU" w:bidi="ru-RU"/>
        </w:rPr>
        <w:t xml:space="preserve">настоящим Порядком форме Книги учета. При несовпадении </w:t>
      </w:r>
      <w:r w:rsidRPr="00A57B9A">
        <w:rPr>
          <w:rFonts w:ascii="Times New Roman" w:eastAsia="Times New Roman" w:hAnsi="Times New Roman"/>
          <w:color w:val="50443D"/>
          <w:sz w:val="20"/>
          <w:szCs w:val="20"/>
          <w:lang w:eastAsia="ru-RU" w:bidi="ru-RU"/>
        </w:rPr>
        <w:t xml:space="preserve">информации </w:t>
      </w:r>
      <w:r w:rsidRPr="00A57B9A">
        <w:rPr>
          <w:rFonts w:ascii="Times New Roman" w:eastAsia="Times New Roman" w:hAnsi="Times New Roman"/>
          <w:color w:val="2E2521"/>
          <w:sz w:val="20"/>
          <w:szCs w:val="20"/>
          <w:lang w:eastAsia="ru-RU" w:bidi="ru-RU"/>
        </w:rPr>
        <w:t xml:space="preserve">на электронных носителях и в Книге учета приоритет имеет запись в </w:t>
      </w:r>
      <w:r w:rsidRPr="00A57B9A">
        <w:rPr>
          <w:rFonts w:ascii="Times New Roman" w:eastAsia="Times New Roman" w:hAnsi="Times New Roman"/>
          <w:color w:val="50443D"/>
          <w:sz w:val="20"/>
          <w:szCs w:val="20"/>
          <w:lang w:eastAsia="ru-RU" w:bidi="ru-RU"/>
        </w:rPr>
        <w:t xml:space="preserve">Книге учета </w:t>
      </w:r>
      <w:r w:rsidRPr="00A57B9A">
        <w:rPr>
          <w:rFonts w:ascii="Times New Roman" w:eastAsia="Times New Roman" w:hAnsi="Times New Roman"/>
          <w:color w:val="000000"/>
          <w:sz w:val="20"/>
          <w:szCs w:val="20"/>
          <w:lang w:eastAsia="ru-RU" w:bidi="ru-RU"/>
        </w:rPr>
        <w:t xml:space="preserve">- </w:t>
      </w:r>
      <w:r w:rsidRPr="00A57B9A">
        <w:rPr>
          <w:rFonts w:ascii="Times New Roman" w:eastAsia="Times New Roman" w:hAnsi="Times New Roman"/>
          <w:color w:val="2E2521"/>
          <w:sz w:val="20"/>
          <w:szCs w:val="20"/>
          <w:lang w:eastAsia="ru-RU" w:bidi="ru-RU"/>
        </w:rPr>
        <w:t>на бумажных носителях.</w:t>
      </w:r>
    </w:p>
    <w:p w:rsidR="00A57B9A" w:rsidRPr="00A57B9A" w:rsidRDefault="00A57B9A" w:rsidP="00A57B9A">
      <w:pPr>
        <w:widowControl w:val="0"/>
        <w:numPr>
          <w:ilvl w:val="0"/>
          <w:numId w:val="5"/>
        </w:numPr>
        <w:tabs>
          <w:tab w:val="left" w:pos="1033"/>
        </w:tabs>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 xml:space="preserve">Включение граждан в Книгу учета осуществляется в хронологической последовательности поступления заявления о предоставлении земельного участка </w:t>
      </w:r>
      <w:r w:rsidRPr="00A57B9A">
        <w:rPr>
          <w:rFonts w:ascii="Times New Roman" w:eastAsia="Times New Roman" w:hAnsi="Times New Roman"/>
          <w:color w:val="50443D"/>
          <w:sz w:val="20"/>
          <w:szCs w:val="20"/>
          <w:lang w:eastAsia="ru-RU" w:bidi="ru-RU"/>
        </w:rPr>
        <w:t xml:space="preserve">в </w:t>
      </w:r>
      <w:r w:rsidRPr="00A57B9A">
        <w:rPr>
          <w:rFonts w:ascii="Times New Roman" w:eastAsia="Times New Roman" w:hAnsi="Times New Roman"/>
          <w:color w:val="2E2521"/>
          <w:sz w:val="20"/>
          <w:szCs w:val="20"/>
          <w:lang w:eastAsia="ru-RU" w:bidi="ru-RU"/>
        </w:rPr>
        <w:t>собственность бесплатно.</w:t>
      </w:r>
    </w:p>
    <w:p w:rsidR="00A57B9A" w:rsidRPr="00A57B9A" w:rsidRDefault="00A57B9A" w:rsidP="00A57B9A">
      <w:pPr>
        <w:widowControl w:val="0"/>
        <w:numPr>
          <w:ilvl w:val="0"/>
          <w:numId w:val="5"/>
        </w:numPr>
        <w:tabs>
          <w:tab w:val="left" w:pos="1038"/>
        </w:tabs>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 xml:space="preserve">Граждане, имеющие право на первоочередное и внеочередное предоставление земельных участков в собственность бесплатно, учитываются </w:t>
      </w:r>
      <w:r w:rsidRPr="00A57B9A">
        <w:rPr>
          <w:rFonts w:ascii="Times New Roman" w:eastAsia="Times New Roman" w:hAnsi="Times New Roman"/>
          <w:color w:val="50443D"/>
          <w:sz w:val="20"/>
          <w:szCs w:val="20"/>
          <w:lang w:eastAsia="ru-RU" w:bidi="ru-RU"/>
        </w:rPr>
        <w:t>раздельно.</w:t>
      </w:r>
    </w:p>
    <w:p w:rsidR="00A57B9A" w:rsidRPr="00A57B9A" w:rsidRDefault="00A57B9A" w:rsidP="00A57B9A">
      <w:pPr>
        <w:widowControl w:val="0"/>
        <w:numPr>
          <w:ilvl w:val="0"/>
          <w:numId w:val="5"/>
        </w:numPr>
        <w:tabs>
          <w:tab w:val="left" w:pos="1033"/>
        </w:tabs>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Учет граждан ведется раздельно в зависимости от целевого использования земельного участка, указанного в заявлении о предоставлении земельного участка.</w:t>
      </w:r>
    </w:p>
    <w:p w:rsidR="00A57B9A" w:rsidRPr="00A57B9A" w:rsidRDefault="00A57B9A" w:rsidP="00A57B9A">
      <w:pPr>
        <w:widowControl w:val="0"/>
        <w:numPr>
          <w:ilvl w:val="0"/>
          <w:numId w:val="5"/>
        </w:numPr>
        <w:tabs>
          <w:tab w:val="left" w:pos="1042"/>
        </w:tabs>
        <w:spacing w:after="0" w:line="240" w:lineRule="auto"/>
        <w:ind w:firstLine="72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В книге 1 учитываются граждане, имеющие право на первоочередное предоставление земельных участков в собственность бесплатно.</w:t>
      </w:r>
    </w:p>
    <w:p w:rsidR="00A57B9A" w:rsidRPr="00A57B9A" w:rsidRDefault="00A57B9A" w:rsidP="00A57B9A">
      <w:pPr>
        <w:widowControl w:val="0"/>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Книга 1 разделена на 6 разделов:</w:t>
      </w:r>
    </w:p>
    <w:p w:rsidR="00A57B9A" w:rsidRPr="00A57B9A" w:rsidRDefault="00A57B9A" w:rsidP="00A57B9A">
      <w:pPr>
        <w:widowControl w:val="0"/>
        <w:numPr>
          <w:ilvl w:val="0"/>
          <w:numId w:val="6"/>
        </w:numPr>
        <w:tabs>
          <w:tab w:val="left" w:pos="993"/>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 xml:space="preserve">раздел 1: предоставление земельного участка для </w:t>
      </w:r>
      <w:r w:rsidRPr="00A57B9A">
        <w:rPr>
          <w:rFonts w:ascii="Times New Roman" w:eastAsia="Times New Roman" w:hAnsi="Times New Roman"/>
          <w:color w:val="5D5754"/>
          <w:sz w:val="20"/>
          <w:szCs w:val="20"/>
          <w:lang w:eastAsia="ru-RU" w:bidi="ru-RU"/>
        </w:rPr>
        <w:t xml:space="preserve">индивидуального </w:t>
      </w:r>
      <w:r w:rsidRPr="00A57B9A">
        <w:rPr>
          <w:rFonts w:ascii="Times New Roman" w:eastAsia="Times New Roman" w:hAnsi="Times New Roman"/>
          <w:color w:val="2E2521"/>
          <w:sz w:val="20"/>
          <w:szCs w:val="20"/>
          <w:lang w:eastAsia="ru-RU" w:bidi="ru-RU"/>
        </w:rPr>
        <w:t>жилищного строительства;</w:t>
      </w:r>
    </w:p>
    <w:p w:rsidR="00A57B9A" w:rsidRPr="00A57B9A" w:rsidRDefault="00A57B9A" w:rsidP="00A57B9A">
      <w:pPr>
        <w:widowControl w:val="0"/>
        <w:numPr>
          <w:ilvl w:val="0"/>
          <w:numId w:val="6"/>
        </w:numPr>
        <w:tabs>
          <w:tab w:val="left" w:pos="993"/>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2: предоставление земельного участка для ведения личного подсобного хозяйства;</w:t>
      </w:r>
    </w:p>
    <w:p w:rsidR="00A57B9A" w:rsidRPr="00A57B9A" w:rsidRDefault="00A57B9A" w:rsidP="00A57B9A">
      <w:pPr>
        <w:widowControl w:val="0"/>
        <w:numPr>
          <w:ilvl w:val="0"/>
          <w:numId w:val="6"/>
        </w:numPr>
        <w:tabs>
          <w:tab w:val="left" w:pos="993"/>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3: предоставление земельного участка для садоводства;</w:t>
      </w:r>
    </w:p>
    <w:p w:rsidR="00A57B9A" w:rsidRPr="00A57B9A" w:rsidRDefault="00A57B9A" w:rsidP="00A57B9A">
      <w:pPr>
        <w:widowControl w:val="0"/>
        <w:numPr>
          <w:ilvl w:val="0"/>
          <w:numId w:val="6"/>
        </w:numPr>
        <w:tabs>
          <w:tab w:val="left" w:pos="993"/>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4: предоставление земельного участка для огородничества;</w:t>
      </w:r>
    </w:p>
    <w:p w:rsidR="00A57B9A" w:rsidRPr="00A57B9A" w:rsidRDefault="00A57B9A" w:rsidP="00A57B9A">
      <w:pPr>
        <w:widowControl w:val="0"/>
        <w:numPr>
          <w:ilvl w:val="0"/>
          <w:numId w:val="6"/>
        </w:numPr>
        <w:tabs>
          <w:tab w:val="left" w:pos="993"/>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5</w:t>
      </w:r>
      <w:r w:rsidRPr="00A57B9A">
        <w:rPr>
          <w:rFonts w:ascii="Times New Roman" w:eastAsia="Times New Roman" w:hAnsi="Times New Roman"/>
          <w:color w:val="000000"/>
          <w:sz w:val="20"/>
          <w:szCs w:val="20"/>
          <w:lang w:eastAsia="ru-RU" w:bidi="ru-RU"/>
        </w:rPr>
        <w:t xml:space="preserve">: </w:t>
      </w:r>
      <w:r w:rsidRPr="00A57B9A">
        <w:rPr>
          <w:rFonts w:ascii="Times New Roman" w:eastAsia="Times New Roman" w:hAnsi="Times New Roman"/>
          <w:color w:val="2E2521"/>
          <w:sz w:val="20"/>
          <w:szCs w:val="20"/>
          <w:lang w:eastAsia="ru-RU" w:bidi="ru-RU"/>
        </w:rPr>
        <w:t>предоставление земельного участка для дачного хозяйства;</w:t>
      </w:r>
    </w:p>
    <w:p w:rsidR="00A57B9A" w:rsidRPr="00A57B9A" w:rsidRDefault="00A57B9A" w:rsidP="00A57B9A">
      <w:pPr>
        <w:widowControl w:val="0"/>
        <w:numPr>
          <w:ilvl w:val="0"/>
          <w:numId w:val="6"/>
        </w:numPr>
        <w:tabs>
          <w:tab w:val="left" w:pos="993"/>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6: предоставление земельного участка для животноводства.</w:t>
      </w:r>
    </w:p>
    <w:p w:rsidR="00A57B9A" w:rsidRPr="00A57B9A" w:rsidRDefault="00A57B9A" w:rsidP="00A57B9A">
      <w:pPr>
        <w:widowControl w:val="0"/>
        <w:numPr>
          <w:ilvl w:val="0"/>
          <w:numId w:val="5"/>
        </w:numPr>
        <w:tabs>
          <w:tab w:val="left" w:pos="1325"/>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В книге 2 учитываются граждане, имеющие право на внеочередное предоставление земельных участков в собственность бесплатно.</w:t>
      </w:r>
    </w:p>
    <w:p w:rsidR="00A57B9A" w:rsidRPr="00A57B9A" w:rsidRDefault="00A57B9A" w:rsidP="00A57B9A">
      <w:pPr>
        <w:widowControl w:val="0"/>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Книга 2 разделена на 6 разделов:</w:t>
      </w:r>
    </w:p>
    <w:p w:rsidR="00A57B9A" w:rsidRPr="00A57B9A" w:rsidRDefault="00A57B9A" w:rsidP="00A57B9A">
      <w:pPr>
        <w:widowControl w:val="0"/>
        <w:numPr>
          <w:ilvl w:val="0"/>
          <w:numId w:val="7"/>
        </w:numPr>
        <w:tabs>
          <w:tab w:val="left" w:pos="993"/>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1: предоставление земельного участка для индивидуального жилищного строительства;</w:t>
      </w:r>
    </w:p>
    <w:p w:rsidR="00A57B9A" w:rsidRPr="00A57B9A" w:rsidRDefault="00A57B9A" w:rsidP="00A57B9A">
      <w:pPr>
        <w:widowControl w:val="0"/>
        <w:numPr>
          <w:ilvl w:val="0"/>
          <w:numId w:val="7"/>
        </w:numPr>
        <w:tabs>
          <w:tab w:val="left" w:pos="993"/>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2: предоставление земельного участка для ведения личного подсобного хозяйства;</w:t>
      </w:r>
    </w:p>
    <w:p w:rsidR="00A57B9A" w:rsidRPr="00A57B9A" w:rsidRDefault="00A57B9A" w:rsidP="00A57B9A">
      <w:pPr>
        <w:widowControl w:val="0"/>
        <w:numPr>
          <w:ilvl w:val="0"/>
          <w:numId w:val="7"/>
        </w:numPr>
        <w:tabs>
          <w:tab w:val="left" w:pos="993"/>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3: предоставление земельного участка для садоводства;</w:t>
      </w:r>
    </w:p>
    <w:p w:rsidR="00A57B9A" w:rsidRPr="00A57B9A" w:rsidRDefault="00A57B9A" w:rsidP="00A57B9A">
      <w:pPr>
        <w:widowControl w:val="0"/>
        <w:numPr>
          <w:ilvl w:val="0"/>
          <w:numId w:val="7"/>
        </w:numPr>
        <w:tabs>
          <w:tab w:val="left" w:pos="993"/>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4: предоставление земельного участка для огородничества;</w:t>
      </w:r>
    </w:p>
    <w:p w:rsidR="00A57B9A" w:rsidRPr="00A57B9A" w:rsidRDefault="00A57B9A" w:rsidP="00A57B9A">
      <w:pPr>
        <w:widowControl w:val="0"/>
        <w:numPr>
          <w:ilvl w:val="0"/>
          <w:numId w:val="7"/>
        </w:numPr>
        <w:tabs>
          <w:tab w:val="left" w:pos="993"/>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5: предоставление земельного участка для дачного хозяйства;</w:t>
      </w:r>
    </w:p>
    <w:p w:rsidR="00A57B9A" w:rsidRPr="00A57B9A" w:rsidRDefault="00A57B9A" w:rsidP="00A57B9A">
      <w:pPr>
        <w:widowControl w:val="0"/>
        <w:numPr>
          <w:ilvl w:val="0"/>
          <w:numId w:val="7"/>
        </w:numPr>
        <w:tabs>
          <w:tab w:val="left" w:pos="993"/>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6: предоставление земельного участка для животноводства.</w:t>
      </w:r>
    </w:p>
    <w:p w:rsidR="00A57B9A" w:rsidRPr="00A57B9A" w:rsidRDefault="00A57B9A" w:rsidP="00A57B9A">
      <w:pPr>
        <w:widowControl w:val="0"/>
        <w:numPr>
          <w:ilvl w:val="0"/>
          <w:numId w:val="5"/>
        </w:numPr>
        <w:tabs>
          <w:tab w:val="left" w:pos="1242"/>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В книге 3 учитываются граждане, имеющие право на предоставление земельных участков в собственность бесплатно (кроме граждан, имеющих право на первоочередное и внеочередное предоставление земельных участков).</w:t>
      </w:r>
    </w:p>
    <w:p w:rsidR="00A57B9A" w:rsidRPr="00A57B9A" w:rsidRDefault="00A57B9A" w:rsidP="00A57B9A">
      <w:pPr>
        <w:widowControl w:val="0"/>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Книга 3 разделена на 6 разделов:</w:t>
      </w:r>
    </w:p>
    <w:p w:rsidR="00A57B9A" w:rsidRPr="00A57B9A" w:rsidRDefault="00A57B9A" w:rsidP="00A57B9A">
      <w:pPr>
        <w:widowControl w:val="0"/>
        <w:numPr>
          <w:ilvl w:val="0"/>
          <w:numId w:val="8"/>
        </w:numPr>
        <w:tabs>
          <w:tab w:val="left" w:pos="1107"/>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1: предоставление земельного участка для индивидуального жилищного строительства;</w:t>
      </w:r>
    </w:p>
    <w:p w:rsidR="00A57B9A" w:rsidRPr="00A57B9A" w:rsidRDefault="00A57B9A" w:rsidP="00A57B9A">
      <w:pPr>
        <w:widowControl w:val="0"/>
        <w:numPr>
          <w:ilvl w:val="0"/>
          <w:numId w:val="8"/>
        </w:numPr>
        <w:tabs>
          <w:tab w:val="left" w:pos="1107"/>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2: предоставление земельного участка для ведения личного подсобного хозяйства;</w:t>
      </w:r>
    </w:p>
    <w:p w:rsidR="00A57B9A" w:rsidRPr="00A57B9A" w:rsidRDefault="00A57B9A" w:rsidP="00A57B9A">
      <w:pPr>
        <w:widowControl w:val="0"/>
        <w:numPr>
          <w:ilvl w:val="0"/>
          <w:numId w:val="8"/>
        </w:numPr>
        <w:tabs>
          <w:tab w:val="left" w:pos="1134"/>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3: предоставление земельного участка для садоводства;</w:t>
      </w:r>
    </w:p>
    <w:p w:rsidR="00A57B9A" w:rsidRPr="00A57B9A" w:rsidRDefault="00A57B9A" w:rsidP="00A57B9A">
      <w:pPr>
        <w:widowControl w:val="0"/>
        <w:numPr>
          <w:ilvl w:val="0"/>
          <w:numId w:val="8"/>
        </w:numPr>
        <w:tabs>
          <w:tab w:val="left" w:pos="1134"/>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4: предоставление земельного участка для огородничества;</w:t>
      </w:r>
    </w:p>
    <w:p w:rsidR="00A57B9A" w:rsidRPr="00A57B9A" w:rsidRDefault="00A57B9A" w:rsidP="00A57B9A">
      <w:pPr>
        <w:widowControl w:val="0"/>
        <w:numPr>
          <w:ilvl w:val="0"/>
          <w:numId w:val="8"/>
        </w:numPr>
        <w:tabs>
          <w:tab w:val="left" w:pos="1134"/>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5: предоставление земельного участка для дачного хозяйства;</w:t>
      </w:r>
    </w:p>
    <w:p w:rsidR="00A57B9A" w:rsidRPr="00A57B9A" w:rsidRDefault="00A57B9A" w:rsidP="00A57B9A">
      <w:pPr>
        <w:widowControl w:val="0"/>
        <w:numPr>
          <w:ilvl w:val="0"/>
          <w:numId w:val="8"/>
        </w:numPr>
        <w:tabs>
          <w:tab w:val="left" w:pos="1134"/>
        </w:tabs>
        <w:spacing w:after="0" w:line="240" w:lineRule="auto"/>
        <w:ind w:firstLine="567"/>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раздел 6: предоставление земельного участка для животноводства.</w:t>
      </w:r>
    </w:p>
    <w:p w:rsidR="00A57B9A" w:rsidRPr="00A57B9A" w:rsidRDefault="00A57B9A" w:rsidP="00A57B9A">
      <w:pPr>
        <w:widowControl w:val="0"/>
        <w:numPr>
          <w:ilvl w:val="0"/>
          <w:numId w:val="5"/>
        </w:numPr>
        <w:tabs>
          <w:tab w:val="left" w:pos="1237"/>
        </w:tabs>
        <w:spacing w:after="0" w:line="240" w:lineRule="auto"/>
        <w:ind w:firstLine="74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 xml:space="preserve">Заполнение Книги учета осуществляется от руки или с использованием технических средств, не должно содержать подчисток и помарок. </w:t>
      </w:r>
    </w:p>
    <w:p w:rsidR="00A57B9A" w:rsidRPr="00A57B9A" w:rsidRDefault="00A57B9A" w:rsidP="00A57B9A">
      <w:pPr>
        <w:widowControl w:val="0"/>
        <w:numPr>
          <w:ilvl w:val="0"/>
          <w:numId w:val="5"/>
        </w:numPr>
        <w:tabs>
          <w:tab w:val="left" w:pos="1325"/>
        </w:tabs>
        <w:spacing w:after="0" w:line="240" w:lineRule="auto"/>
        <w:ind w:firstLine="740"/>
        <w:jc w:val="both"/>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Для исправления технических ошибок неверно выполненные записи перечеркиваются линией красного цвета. Исправление подтверждается записью: "Исправленному верить” на свободном месте листа, заверяется подписью ответственного лица с указанием даты.</w:t>
      </w:r>
    </w:p>
    <w:p w:rsidR="00A57B9A" w:rsidRPr="00A57B9A" w:rsidRDefault="00A57B9A" w:rsidP="00A57B9A">
      <w:pPr>
        <w:widowControl w:val="0"/>
        <w:numPr>
          <w:ilvl w:val="0"/>
          <w:numId w:val="5"/>
        </w:numPr>
        <w:tabs>
          <w:tab w:val="left" w:pos="1325"/>
        </w:tabs>
        <w:spacing w:after="0" w:line="240" w:lineRule="auto"/>
        <w:ind w:firstLine="740"/>
        <w:rPr>
          <w:rFonts w:ascii="Times New Roman" w:eastAsia="Times New Roman" w:hAnsi="Times New Roman"/>
          <w:color w:val="2E2521"/>
          <w:sz w:val="20"/>
          <w:szCs w:val="20"/>
          <w:lang w:eastAsia="ru-RU" w:bidi="ru-RU"/>
        </w:rPr>
        <w:sectPr w:rsidR="00A57B9A" w:rsidRPr="00A57B9A">
          <w:pgSz w:w="11900" w:h="16840"/>
          <w:pgMar w:top="1152" w:right="909" w:bottom="1102" w:left="857" w:header="724" w:footer="674" w:gutter="0"/>
          <w:cols w:space="720"/>
          <w:noEndnote/>
          <w:docGrid w:linePitch="360"/>
        </w:sectPr>
      </w:pPr>
      <w:r w:rsidRPr="00A57B9A">
        <w:rPr>
          <w:rFonts w:ascii="Times New Roman" w:eastAsia="Times New Roman" w:hAnsi="Times New Roman"/>
          <w:color w:val="2E2521"/>
          <w:sz w:val="20"/>
          <w:szCs w:val="20"/>
          <w:lang w:eastAsia="ru-RU" w:bidi="ru-RU"/>
        </w:rPr>
        <w:t>В случае отмены решения о предоставлении соответствующего земельного участка в собственность бесплатно до осуществления регистрации права собственности в Книге учета делается соответствующая запись в графе "Особые отметки".</w:t>
      </w:r>
    </w:p>
    <w:p w:rsidR="00A57B9A" w:rsidRPr="00A57B9A" w:rsidRDefault="00A57B9A" w:rsidP="00A57B9A">
      <w:pPr>
        <w:widowControl w:val="0"/>
        <w:spacing w:after="0" w:line="240" w:lineRule="auto"/>
        <w:jc w:val="right"/>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lastRenderedPageBreak/>
        <w:t>Приложение</w:t>
      </w:r>
    </w:p>
    <w:p w:rsidR="00A57B9A" w:rsidRPr="00A57B9A" w:rsidRDefault="00A57B9A" w:rsidP="00A57B9A">
      <w:pPr>
        <w:widowControl w:val="0"/>
        <w:spacing w:after="400" w:line="240" w:lineRule="auto"/>
        <w:ind w:left="8700"/>
        <w:jc w:val="right"/>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к Порядку ведения учета граждан, имеющих право на предоставление земельных участков в собственность бесплатно</w:t>
      </w:r>
    </w:p>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b/>
          <w:bCs/>
          <w:color w:val="2E2521"/>
          <w:sz w:val="20"/>
          <w:szCs w:val="20"/>
          <w:lang w:eastAsia="ru-RU" w:bidi="ru-RU"/>
        </w:rPr>
        <w:t>Книга</w:t>
      </w:r>
    </w:p>
    <w:p w:rsidR="00A57B9A" w:rsidRPr="00A57B9A" w:rsidRDefault="00A57B9A" w:rsidP="00A57B9A">
      <w:pPr>
        <w:widowControl w:val="0"/>
        <w:spacing w:after="34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b/>
          <w:bCs/>
          <w:color w:val="2E2521"/>
          <w:sz w:val="20"/>
          <w:szCs w:val="20"/>
          <w:lang w:eastAsia="ru-RU" w:bidi="ru-RU"/>
        </w:rPr>
        <w:t>учета граждан, имеющих право на бесплатное предоставление земельных участков в собственность</w:t>
      </w:r>
    </w:p>
    <w:tbl>
      <w:tblPr>
        <w:tblOverlap w:val="never"/>
        <w:tblW w:w="0" w:type="auto"/>
        <w:jc w:val="center"/>
        <w:tblLayout w:type="fixed"/>
        <w:tblCellMar>
          <w:left w:w="10" w:type="dxa"/>
          <w:right w:w="10" w:type="dxa"/>
        </w:tblCellMar>
        <w:tblLook w:val="0000"/>
      </w:tblPr>
      <w:tblGrid>
        <w:gridCol w:w="715"/>
        <w:gridCol w:w="1282"/>
        <w:gridCol w:w="1349"/>
        <w:gridCol w:w="1560"/>
        <w:gridCol w:w="1363"/>
        <w:gridCol w:w="1800"/>
        <w:gridCol w:w="1416"/>
        <w:gridCol w:w="1267"/>
        <w:gridCol w:w="1555"/>
        <w:gridCol w:w="1272"/>
        <w:gridCol w:w="1008"/>
      </w:tblGrid>
      <w:tr w:rsidR="00A57B9A" w:rsidRPr="00A57B9A" w:rsidTr="00A57B9A">
        <w:trPr>
          <w:trHeight w:hRule="exact" w:val="3372"/>
          <w:jc w:val="center"/>
        </w:trPr>
        <w:tc>
          <w:tcPr>
            <w:tcW w:w="715"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 п/п</w:t>
            </w:r>
          </w:p>
        </w:tc>
        <w:tc>
          <w:tcPr>
            <w:tcW w:w="1282"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Ф.И.О.</w:t>
            </w:r>
          </w:p>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гражданина/ дата</w:t>
            </w:r>
          </w:p>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обращения</w:t>
            </w:r>
          </w:p>
        </w:tc>
        <w:tc>
          <w:tcPr>
            <w:tcW w:w="1349"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 xml:space="preserve">Категория граждан в соответствии с </w:t>
            </w:r>
            <w:r w:rsidRPr="00A57B9A">
              <w:rPr>
                <w:rFonts w:ascii="Times New Roman" w:eastAsia="Times New Roman" w:hAnsi="Times New Roman"/>
                <w:color w:val="766A63"/>
                <w:sz w:val="20"/>
                <w:szCs w:val="20"/>
                <w:lang w:eastAsia="ru-RU" w:bidi="ru-RU"/>
              </w:rPr>
              <w:t>Законом</w:t>
            </w:r>
          </w:p>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Республики</w:t>
            </w:r>
          </w:p>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Мордовия от 12 марта 2009 года № 23-3</w:t>
            </w:r>
          </w:p>
        </w:tc>
        <w:tc>
          <w:tcPr>
            <w:tcW w:w="1560"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Реквизиты правового акта, в соответствии с которым гражданин поставлен на учет в качестве лиц, имеющих право на предоставление земельного участка в собственность бесплатно</w:t>
            </w:r>
          </w:p>
        </w:tc>
        <w:tc>
          <w:tcPr>
            <w:tcW w:w="1363"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Реквизиты правового акта, в соответствии с которым предоставлен земельный участок в собственность бесплатно</w:t>
            </w:r>
          </w:p>
        </w:tc>
        <w:tc>
          <w:tcPr>
            <w:tcW w:w="1800"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Кадастровый номер земельного участка</w:t>
            </w:r>
          </w:p>
        </w:tc>
        <w:tc>
          <w:tcPr>
            <w:tcW w:w="1416"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Цель предоставленного земельного участка</w:t>
            </w:r>
          </w:p>
        </w:tc>
        <w:tc>
          <w:tcPr>
            <w:tcW w:w="1267"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Номер записи в ЕГРП о регистрации права собственности</w:t>
            </w:r>
          </w:p>
        </w:tc>
        <w:tc>
          <w:tcPr>
            <w:tcW w:w="1555"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Реквизиты правового акта, в соответствии с которым гражданин снят с учета</w:t>
            </w:r>
          </w:p>
        </w:tc>
        <w:tc>
          <w:tcPr>
            <w:tcW w:w="1272"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Особые отметки</w:t>
            </w:r>
          </w:p>
        </w:tc>
        <w:tc>
          <w:tcPr>
            <w:tcW w:w="1008" w:type="dxa"/>
            <w:tcBorders>
              <w:top w:val="single" w:sz="4" w:space="0" w:color="auto"/>
              <w:left w:val="single" w:sz="4" w:space="0" w:color="auto"/>
              <w:righ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Примечание</w:t>
            </w:r>
          </w:p>
        </w:tc>
      </w:tr>
      <w:tr w:rsidR="00A57B9A" w:rsidRPr="00A57B9A" w:rsidTr="00A57B9A">
        <w:trPr>
          <w:trHeight w:hRule="exact" w:val="307"/>
          <w:jc w:val="center"/>
        </w:trPr>
        <w:tc>
          <w:tcPr>
            <w:tcW w:w="715"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1</w:t>
            </w:r>
          </w:p>
        </w:tc>
        <w:tc>
          <w:tcPr>
            <w:tcW w:w="1282"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2</w:t>
            </w:r>
          </w:p>
        </w:tc>
        <w:tc>
          <w:tcPr>
            <w:tcW w:w="1349"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3</w:t>
            </w:r>
          </w:p>
        </w:tc>
        <w:tc>
          <w:tcPr>
            <w:tcW w:w="1560"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4</w:t>
            </w:r>
          </w:p>
        </w:tc>
        <w:tc>
          <w:tcPr>
            <w:tcW w:w="1363"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5</w:t>
            </w:r>
          </w:p>
        </w:tc>
        <w:tc>
          <w:tcPr>
            <w:tcW w:w="1800"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6</w:t>
            </w:r>
          </w:p>
        </w:tc>
        <w:tc>
          <w:tcPr>
            <w:tcW w:w="1416"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7</w:t>
            </w:r>
          </w:p>
        </w:tc>
        <w:tc>
          <w:tcPr>
            <w:tcW w:w="1267"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8</w:t>
            </w:r>
          </w:p>
        </w:tc>
        <w:tc>
          <w:tcPr>
            <w:tcW w:w="1555"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9</w:t>
            </w:r>
          </w:p>
        </w:tc>
        <w:tc>
          <w:tcPr>
            <w:tcW w:w="1272"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10</w:t>
            </w:r>
          </w:p>
        </w:tc>
        <w:tc>
          <w:tcPr>
            <w:tcW w:w="1008" w:type="dxa"/>
            <w:tcBorders>
              <w:top w:val="single" w:sz="4" w:space="0" w:color="auto"/>
              <w:left w:val="single" w:sz="4" w:space="0" w:color="auto"/>
              <w:right w:val="single" w:sz="4" w:space="0" w:color="auto"/>
            </w:tcBorders>
            <w:shd w:val="clear" w:color="auto" w:fill="auto"/>
          </w:tcPr>
          <w:p w:rsidR="00A57B9A" w:rsidRPr="00A57B9A" w:rsidRDefault="00A57B9A" w:rsidP="00A57B9A">
            <w:pPr>
              <w:widowControl w:val="0"/>
              <w:spacing w:after="0" w:line="240" w:lineRule="auto"/>
              <w:jc w:val="center"/>
              <w:rPr>
                <w:rFonts w:ascii="Times New Roman" w:eastAsia="Times New Roman" w:hAnsi="Times New Roman"/>
                <w:color w:val="2E2521"/>
                <w:sz w:val="20"/>
                <w:szCs w:val="20"/>
                <w:lang w:eastAsia="ru-RU" w:bidi="ru-RU"/>
              </w:rPr>
            </w:pPr>
            <w:r w:rsidRPr="00A57B9A">
              <w:rPr>
                <w:rFonts w:ascii="Times New Roman" w:eastAsia="Times New Roman" w:hAnsi="Times New Roman"/>
                <w:color w:val="2E2521"/>
                <w:sz w:val="20"/>
                <w:szCs w:val="20"/>
                <w:lang w:eastAsia="ru-RU" w:bidi="ru-RU"/>
              </w:rPr>
              <w:t>11</w:t>
            </w:r>
          </w:p>
        </w:tc>
      </w:tr>
      <w:tr w:rsidR="00A57B9A" w:rsidRPr="00A57B9A" w:rsidTr="00A57B9A">
        <w:trPr>
          <w:trHeight w:hRule="exact" w:val="298"/>
          <w:jc w:val="center"/>
        </w:trPr>
        <w:tc>
          <w:tcPr>
            <w:tcW w:w="715"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282"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349"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560"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363"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800"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416"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267"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555"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272" w:type="dxa"/>
            <w:tcBorders>
              <w:top w:val="single" w:sz="4" w:space="0" w:color="auto"/>
              <w:left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008" w:type="dxa"/>
            <w:tcBorders>
              <w:top w:val="single" w:sz="4" w:space="0" w:color="auto"/>
              <w:left w:val="single" w:sz="4" w:space="0" w:color="auto"/>
              <w:right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r>
      <w:tr w:rsidR="00A57B9A" w:rsidRPr="00A57B9A" w:rsidTr="00A57B9A">
        <w:trPr>
          <w:trHeight w:hRule="exact" w:val="331"/>
          <w:jc w:val="center"/>
        </w:trPr>
        <w:tc>
          <w:tcPr>
            <w:tcW w:w="715" w:type="dxa"/>
            <w:tcBorders>
              <w:top w:val="single" w:sz="4" w:space="0" w:color="auto"/>
              <w:left w:val="single" w:sz="4" w:space="0" w:color="auto"/>
              <w:bottom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282" w:type="dxa"/>
            <w:tcBorders>
              <w:top w:val="single" w:sz="4" w:space="0" w:color="auto"/>
              <w:left w:val="single" w:sz="4" w:space="0" w:color="auto"/>
              <w:bottom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349" w:type="dxa"/>
            <w:tcBorders>
              <w:top w:val="single" w:sz="4" w:space="0" w:color="auto"/>
              <w:left w:val="single" w:sz="4" w:space="0" w:color="auto"/>
              <w:bottom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560" w:type="dxa"/>
            <w:tcBorders>
              <w:top w:val="single" w:sz="4" w:space="0" w:color="auto"/>
              <w:left w:val="single" w:sz="4" w:space="0" w:color="auto"/>
              <w:bottom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363" w:type="dxa"/>
            <w:tcBorders>
              <w:top w:val="single" w:sz="4" w:space="0" w:color="auto"/>
              <w:left w:val="single" w:sz="4" w:space="0" w:color="auto"/>
              <w:bottom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800" w:type="dxa"/>
            <w:tcBorders>
              <w:top w:val="single" w:sz="4" w:space="0" w:color="auto"/>
              <w:left w:val="single" w:sz="4" w:space="0" w:color="auto"/>
              <w:bottom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416" w:type="dxa"/>
            <w:tcBorders>
              <w:top w:val="single" w:sz="4" w:space="0" w:color="auto"/>
              <w:left w:val="single" w:sz="4" w:space="0" w:color="auto"/>
              <w:bottom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267" w:type="dxa"/>
            <w:tcBorders>
              <w:top w:val="single" w:sz="4" w:space="0" w:color="auto"/>
              <w:left w:val="single" w:sz="4" w:space="0" w:color="auto"/>
              <w:bottom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555" w:type="dxa"/>
            <w:tcBorders>
              <w:top w:val="single" w:sz="4" w:space="0" w:color="auto"/>
              <w:left w:val="single" w:sz="4" w:space="0" w:color="auto"/>
              <w:bottom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272" w:type="dxa"/>
            <w:tcBorders>
              <w:top w:val="single" w:sz="4" w:space="0" w:color="auto"/>
              <w:left w:val="single" w:sz="4" w:space="0" w:color="auto"/>
              <w:bottom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tc>
      </w:tr>
    </w:tbl>
    <w:p w:rsidR="00A57B9A" w:rsidRPr="00A57B9A" w:rsidRDefault="00A57B9A" w:rsidP="00A57B9A">
      <w:pPr>
        <w:widowControl w:val="0"/>
        <w:spacing w:after="0" w:line="240" w:lineRule="auto"/>
        <w:rPr>
          <w:rFonts w:ascii="Times New Roman" w:eastAsia="Courier New" w:hAnsi="Times New Roman"/>
          <w:color w:val="000000"/>
          <w:sz w:val="20"/>
          <w:szCs w:val="20"/>
          <w:lang w:eastAsia="ru-RU" w:bidi="ru-RU"/>
        </w:rPr>
      </w:pPr>
    </w:p>
    <w:p w:rsidR="00A57B9A" w:rsidRDefault="00A57B9A" w:rsidP="003631FA">
      <w:pPr>
        <w:spacing w:after="0" w:line="240" w:lineRule="auto"/>
        <w:jc w:val="both"/>
        <w:rPr>
          <w:rFonts w:ascii="Times New Roman" w:hAnsi="Times New Roman"/>
          <w:b/>
          <w:sz w:val="20"/>
          <w:szCs w:val="20"/>
        </w:rPr>
        <w:sectPr w:rsidR="00A57B9A" w:rsidSect="00A57B9A">
          <w:pgSz w:w="16838" w:h="11906" w:orient="landscape"/>
          <w:pgMar w:top="1701" w:right="1134" w:bottom="851" w:left="1134" w:header="709" w:footer="709" w:gutter="0"/>
          <w:cols w:space="708"/>
          <w:docGrid w:linePitch="360"/>
        </w:sectPr>
      </w:pPr>
    </w:p>
    <w:p w:rsidR="00A57B9A" w:rsidRDefault="00860F83" w:rsidP="00A57B9A">
      <w:pPr>
        <w:spacing w:line="240" w:lineRule="auto"/>
        <w:jc w:val="both"/>
        <w:rPr>
          <w:rFonts w:ascii="Times New Roman" w:hAnsi="Times New Roman"/>
          <w:b/>
          <w:sz w:val="20"/>
          <w:szCs w:val="20"/>
        </w:rPr>
      </w:pPr>
      <w:r>
        <w:rPr>
          <w:rFonts w:ascii="Times New Roman" w:hAnsi="Times New Roman"/>
          <w:b/>
          <w:sz w:val="20"/>
          <w:szCs w:val="20"/>
        </w:rPr>
        <w:lastRenderedPageBreak/>
        <w:t xml:space="preserve">16. </w:t>
      </w:r>
      <w:r w:rsidR="00A57B9A" w:rsidRPr="00A57B9A">
        <w:rPr>
          <w:rFonts w:ascii="Times New Roman" w:hAnsi="Times New Roman"/>
          <w:b/>
          <w:sz w:val="20"/>
          <w:szCs w:val="20"/>
        </w:rPr>
        <w:t>Постановление администрации Ельниковского муниципального района от 14.02.2024 № 59 «О внесении изменений в постановление администрации Ельниковского муниципального района Республики Мордовия от 02.12.2019 № 412 «О Межведомственной комиссии по обследованию жилых помещений инвалидов и общего имущества в многоквартирных жилых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Ельниковского муниципального района»</w:t>
      </w:r>
    </w:p>
    <w:p w:rsidR="00A57B9A" w:rsidRPr="00A57B9A" w:rsidRDefault="00A57B9A" w:rsidP="00A57B9A">
      <w:pPr>
        <w:widowControl w:val="0"/>
        <w:tabs>
          <w:tab w:val="left" w:pos="6019"/>
        </w:tabs>
        <w:spacing w:after="0" w:line="240" w:lineRule="auto"/>
        <w:ind w:firstLine="426"/>
        <w:jc w:val="both"/>
        <w:rPr>
          <w:rFonts w:ascii="Times New Roman" w:eastAsia="Times New Roman" w:hAnsi="Times New Roman"/>
          <w:color w:val="2A2428"/>
          <w:sz w:val="20"/>
          <w:szCs w:val="20"/>
          <w:lang w:eastAsia="ru-RU" w:bidi="ru-RU"/>
        </w:rPr>
      </w:pPr>
      <w:r>
        <w:rPr>
          <w:rFonts w:ascii="Times New Roman" w:eastAsia="Times New Roman" w:hAnsi="Times New Roman"/>
          <w:color w:val="2A2428"/>
          <w:sz w:val="20"/>
          <w:szCs w:val="20"/>
          <w:lang w:eastAsia="ru-RU" w:bidi="ru-RU"/>
        </w:rPr>
        <w:t xml:space="preserve">Администрация Ельниковского </w:t>
      </w:r>
      <w:r w:rsidRPr="00A57B9A">
        <w:rPr>
          <w:rFonts w:ascii="Times New Roman" w:eastAsia="Times New Roman" w:hAnsi="Times New Roman"/>
          <w:color w:val="2A2428"/>
          <w:sz w:val="20"/>
          <w:szCs w:val="20"/>
          <w:lang w:eastAsia="ru-RU" w:bidi="ru-RU"/>
        </w:rPr>
        <w:t>муниципального района</w:t>
      </w:r>
      <w:r>
        <w:rPr>
          <w:rFonts w:ascii="Times New Roman" w:eastAsia="Times New Roman" w:hAnsi="Times New Roman"/>
          <w:color w:val="2A2428"/>
          <w:sz w:val="20"/>
          <w:szCs w:val="20"/>
          <w:lang w:eastAsia="ru-RU" w:bidi="ru-RU"/>
        </w:rPr>
        <w:t xml:space="preserve"> </w:t>
      </w:r>
      <w:r w:rsidRPr="00A57B9A">
        <w:rPr>
          <w:rFonts w:ascii="Times New Roman" w:eastAsia="Times New Roman" w:hAnsi="Times New Roman"/>
          <w:color w:val="2A2428"/>
          <w:sz w:val="20"/>
          <w:szCs w:val="20"/>
          <w:lang w:eastAsia="ru-RU" w:bidi="ru-RU"/>
        </w:rPr>
        <w:t xml:space="preserve">Республики Мордовия </w:t>
      </w:r>
      <w:r w:rsidRPr="00A57B9A">
        <w:rPr>
          <w:rFonts w:ascii="Times New Roman" w:eastAsia="Times New Roman" w:hAnsi="Times New Roman"/>
          <w:b/>
          <w:bCs/>
          <w:color w:val="2A2428"/>
          <w:sz w:val="20"/>
          <w:szCs w:val="20"/>
          <w:lang w:eastAsia="ru-RU" w:bidi="ru-RU"/>
        </w:rPr>
        <w:t>п о с т а н о  в  л я е т :</w:t>
      </w:r>
    </w:p>
    <w:p w:rsidR="00A57B9A" w:rsidRPr="00A57B9A" w:rsidRDefault="00A57B9A" w:rsidP="00A57B9A">
      <w:pPr>
        <w:widowControl w:val="0"/>
        <w:spacing w:after="300" w:line="240" w:lineRule="auto"/>
        <w:ind w:firstLine="740"/>
        <w:jc w:val="both"/>
        <w:rPr>
          <w:rFonts w:ascii="Times New Roman" w:eastAsia="Times New Roman" w:hAnsi="Times New Roman"/>
          <w:color w:val="2A2428"/>
          <w:sz w:val="20"/>
          <w:szCs w:val="20"/>
          <w:lang w:eastAsia="ru-RU" w:bidi="ru-RU"/>
        </w:rPr>
      </w:pPr>
      <w:r w:rsidRPr="00A57B9A">
        <w:rPr>
          <w:rFonts w:ascii="Times New Roman" w:eastAsia="Times New Roman" w:hAnsi="Times New Roman"/>
          <w:color w:val="2A2428"/>
          <w:sz w:val="20"/>
          <w:szCs w:val="20"/>
          <w:lang w:eastAsia="ru-RU" w:bidi="ru-RU"/>
        </w:rPr>
        <w:t>1 .Внести изменения в состав Межведомственной комиссии по обследованию жилых помещений инвалидов и общего имущества в многоквартирных жилых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Ельниковского муниципального района, утвержденный постановлением администрации Ельниковского муниципального района Республики Мордовия от 02.12.2019 №412 «О Межведомственной комиссии по обследованию жилых помещений инвалидов и общего имущества в многоквартирных жилых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Ельниковского муниципального района», изложив его в следующей редакции:</w:t>
      </w:r>
    </w:p>
    <w:p w:rsidR="00A57B9A" w:rsidRDefault="00A57B9A" w:rsidP="00A57B9A">
      <w:pPr>
        <w:spacing w:line="240" w:lineRule="auto"/>
        <w:ind w:left="4253"/>
        <w:jc w:val="right"/>
        <w:rPr>
          <w:rFonts w:ascii="Times New Roman" w:eastAsia="Courier New" w:hAnsi="Times New Roman"/>
          <w:color w:val="000000"/>
          <w:sz w:val="20"/>
          <w:szCs w:val="20"/>
          <w:lang w:eastAsia="ru-RU" w:bidi="ru-RU"/>
        </w:rPr>
      </w:pPr>
      <w:r w:rsidRPr="00A57B9A">
        <w:rPr>
          <w:rFonts w:ascii="Times New Roman" w:eastAsia="Courier New" w:hAnsi="Times New Roman"/>
          <w:color w:val="000000"/>
          <w:sz w:val="20"/>
          <w:szCs w:val="20"/>
          <w:lang w:eastAsia="ru-RU" w:bidi="ru-RU"/>
        </w:rPr>
        <w:t>«Утвержден постановлением администрации Ельниковского муниципального района Республики Мордовия от 02.12.2019 №412 (в редакции постановления администрации Ельниковского муниципального района Республики Мордовия от 14.02.2024 № 59</w:t>
      </w:r>
    </w:p>
    <w:p w:rsidR="00562EF1" w:rsidRPr="00562EF1" w:rsidRDefault="00562EF1" w:rsidP="00562EF1">
      <w:pPr>
        <w:widowControl w:val="0"/>
        <w:spacing w:after="0" w:line="240" w:lineRule="auto"/>
        <w:jc w:val="center"/>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Состав</w:t>
      </w:r>
    </w:p>
    <w:p w:rsidR="00562EF1" w:rsidRPr="00562EF1" w:rsidRDefault="00562EF1" w:rsidP="00562EF1">
      <w:pPr>
        <w:widowControl w:val="0"/>
        <w:spacing w:after="240" w:line="240" w:lineRule="auto"/>
        <w:jc w:val="center"/>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Межведомственной комиссии по обследованию жилых помещений</w:t>
      </w:r>
      <w:r w:rsidRPr="00562EF1">
        <w:rPr>
          <w:rFonts w:ascii="Times New Roman" w:eastAsia="Times New Roman" w:hAnsi="Times New Roman"/>
          <w:color w:val="2A2428"/>
          <w:sz w:val="20"/>
          <w:szCs w:val="20"/>
          <w:lang w:eastAsia="ru-RU" w:bidi="ru-RU"/>
        </w:rPr>
        <w:br/>
        <w:t>инвалидов и общего имущества в многоквартирных жилых домах, в которых</w:t>
      </w:r>
      <w:r w:rsidRPr="00562EF1">
        <w:rPr>
          <w:rFonts w:ascii="Times New Roman" w:eastAsia="Times New Roman" w:hAnsi="Times New Roman"/>
          <w:color w:val="2A2428"/>
          <w:sz w:val="20"/>
          <w:szCs w:val="20"/>
          <w:lang w:eastAsia="ru-RU" w:bidi="ru-RU"/>
        </w:rPr>
        <w:br/>
        <w:t>проживают инвалиды, в целях их приспособления с учетом потребностей</w:t>
      </w:r>
      <w:r w:rsidRPr="00562EF1">
        <w:rPr>
          <w:rFonts w:ascii="Times New Roman" w:eastAsia="Times New Roman" w:hAnsi="Times New Roman"/>
          <w:color w:val="2A2428"/>
          <w:sz w:val="20"/>
          <w:szCs w:val="20"/>
          <w:lang w:eastAsia="ru-RU" w:bidi="ru-RU"/>
        </w:rPr>
        <w:br/>
        <w:t>инвалидов и обеспечения условий их доступности для инвалидов на</w:t>
      </w:r>
      <w:r w:rsidRPr="00562EF1">
        <w:rPr>
          <w:rFonts w:ascii="Times New Roman" w:eastAsia="Times New Roman" w:hAnsi="Times New Roman"/>
          <w:color w:val="2A2428"/>
          <w:sz w:val="20"/>
          <w:szCs w:val="20"/>
          <w:lang w:eastAsia="ru-RU" w:bidi="ru-RU"/>
        </w:rPr>
        <w:br/>
        <w:t>территории Ельниковского муниципального района</w:t>
      </w:r>
    </w:p>
    <w:tbl>
      <w:tblPr>
        <w:tblOverlap w:val="never"/>
        <w:tblW w:w="0" w:type="auto"/>
        <w:jc w:val="center"/>
        <w:tblLayout w:type="fixed"/>
        <w:tblCellMar>
          <w:left w:w="10" w:type="dxa"/>
          <w:right w:w="10" w:type="dxa"/>
        </w:tblCellMar>
        <w:tblLook w:val="0000"/>
      </w:tblPr>
      <w:tblGrid>
        <w:gridCol w:w="3883"/>
        <w:gridCol w:w="4795"/>
      </w:tblGrid>
      <w:tr w:rsidR="00562EF1" w:rsidRPr="00562EF1" w:rsidTr="00562EF1">
        <w:trPr>
          <w:trHeight w:hRule="exact" w:val="500"/>
          <w:jc w:val="center"/>
        </w:trPr>
        <w:tc>
          <w:tcPr>
            <w:tcW w:w="3883" w:type="dxa"/>
            <w:shd w:val="clear" w:color="auto" w:fill="auto"/>
          </w:tcPr>
          <w:p w:rsidR="00562EF1" w:rsidRPr="00562EF1" w:rsidRDefault="00562EF1" w:rsidP="00562EF1">
            <w:pPr>
              <w:widowControl w:val="0"/>
              <w:spacing w:after="0" w:line="240" w:lineRule="auto"/>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Малоземов Александр Владимирович</w:t>
            </w:r>
          </w:p>
        </w:tc>
        <w:tc>
          <w:tcPr>
            <w:tcW w:w="4795" w:type="dxa"/>
            <w:shd w:val="clear" w:color="auto" w:fill="auto"/>
          </w:tcPr>
          <w:p w:rsidR="00562EF1" w:rsidRPr="00562EF1" w:rsidRDefault="00562EF1" w:rsidP="00562EF1">
            <w:pPr>
              <w:widowControl w:val="0"/>
              <w:spacing w:after="0" w:line="240" w:lineRule="auto"/>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 xml:space="preserve">- Первый </w:t>
            </w:r>
            <w:r>
              <w:rPr>
                <w:rFonts w:ascii="Times New Roman" w:eastAsia="Times New Roman" w:hAnsi="Times New Roman"/>
                <w:color w:val="2A2428"/>
                <w:sz w:val="20"/>
                <w:szCs w:val="20"/>
                <w:lang w:eastAsia="ru-RU" w:bidi="ru-RU"/>
              </w:rPr>
              <w:t xml:space="preserve">заместитель Главы Ельниковского </w:t>
            </w:r>
            <w:r w:rsidRPr="00562EF1">
              <w:rPr>
                <w:rFonts w:ascii="Times New Roman" w:eastAsia="Times New Roman" w:hAnsi="Times New Roman"/>
                <w:color w:val="2A2428"/>
                <w:sz w:val="20"/>
                <w:szCs w:val="20"/>
                <w:lang w:eastAsia="ru-RU" w:bidi="ru-RU"/>
              </w:rPr>
              <w:t>муниципального</w:t>
            </w:r>
            <w:r>
              <w:rPr>
                <w:rFonts w:ascii="Times New Roman" w:eastAsia="Times New Roman" w:hAnsi="Times New Roman"/>
                <w:color w:val="2A2428"/>
                <w:sz w:val="20"/>
                <w:szCs w:val="20"/>
                <w:lang w:eastAsia="ru-RU" w:bidi="ru-RU"/>
              </w:rPr>
              <w:t xml:space="preserve"> </w:t>
            </w:r>
            <w:r w:rsidRPr="00562EF1">
              <w:rPr>
                <w:rFonts w:ascii="Times New Roman" w:eastAsia="Times New Roman" w:hAnsi="Times New Roman"/>
                <w:color w:val="2A2428"/>
                <w:sz w:val="20"/>
                <w:szCs w:val="20"/>
                <w:lang w:eastAsia="ru-RU" w:bidi="ru-RU"/>
              </w:rPr>
              <w:t>района - председатель комиссии;</w:t>
            </w:r>
          </w:p>
        </w:tc>
      </w:tr>
      <w:tr w:rsidR="00562EF1" w:rsidRPr="00562EF1" w:rsidTr="00562EF1">
        <w:trPr>
          <w:trHeight w:hRule="exact" w:val="564"/>
          <w:jc w:val="center"/>
        </w:trPr>
        <w:tc>
          <w:tcPr>
            <w:tcW w:w="3883" w:type="dxa"/>
            <w:shd w:val="clear" w:color="auto" w:fill="auto"/>
          </w:tcPr>
          <w:p w:rsidR="00562EF1" w:rsidRPr="00562EF1" w:rsidRDefault="00562EF1" w:rsidP="00562EF1">
            <w:pPr>
              <w:widowControl w:val="0"/>
              <w:spacing w:before="80" w:after="0" w:line="240" w:lineRule="auto"/>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Лушникова Светлана Алексеевна</w:t>
            </w:r>
          </w:p>
        </w:tc>
        <w:tc>
          <w:tcPr>
            <w:tcW w:w="4795" w:type="dxa"/>
            <w:shd w:val="clear" w:color="auto" w:fill="auto"/>
            <w:vAlign w:val="center"/>
          </w:tcPr>
          <w:p w:rsidR="00562EF1" w:rsidRPr="00562EF1" w:rsidRDefault="00562EF1" w:rsidP="00562EF1">
            <w:pPr>
              <w:widowControl w:val="0"/>
              <w:spacing w:after="0" w:line="240" w:lineRule="auto"/>
              <w:jc w:val="both"/>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 заместитель Главы Ельниковского муниципального района -  заместитель председателя комиссии;</w:t>
            </w:r>
          </w:p>
        </w:tc>
      </w:tr>
      <w:tr w:rsidR="00562EF1" w:rsidRPr="00562EF1" w:rsidTr="00562EF1">
        <w:trPr>
          <w:trHeight w:hRule="exact" w:val="700"/>
          <w:jc w:val="center"/>
        </w:trPr>
        <w:tc>
          <w:tcPr>
            <w:tcW w:w="3883" w:type="dxa"/>
            <w:shd w:val="clear" w:color="auto" w:fill="auto"/>
          </w:tcPr>
          <w:p w:rsidR="00562EF1" w:rsidRPr="00562EF1" w:rsidRDefault="00562EF1" w:rsidP="00562EF1">
            <w:pPr>
              <w:widowControl w:val="0"/>
              <w:spacing w:before="80" w:after="0" w:line="240" w:lineRule="auto"/>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Панчина Юлия Сергеевна</w:t>
            </w:r>
          </w:p>
        </w:tc>
        <w:tc>
          <w:tcPr>
            <w:tcW w:w="4795" w:type="dxa"/>
            <w:shd w:val="clear" w:color="auto" w:fill="auto"/>
            <w:vAlign w:val="center"/>
          </w:tcPr>
          <w:p w:rsidR="00562EF1" w:rsidRPr="00562EF1" w:rsidRDefault="00562EF1" w:rsidP="00562EF1">
            <w:pPr>
              <w:widowControl w:val="0"/>
              <w:tabs>
                <w:tab w:val="left" w:pos="2573"/>
              </w:tabs>
              <w:spacing w:after="0" w:line="240" w:lineRule="auto"/>
              <w:jc w:val="both"/>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 xml:space="preserve">- консультант отдела строительства, архитектуры и </w:t>
            </w:r>
            <w:r>
              <w:rPr>
                <w:rFonts w:ascii="Times New Roman" w:eastAsia="Times New Roman" w:hAnsi="Times New Roman"/>
                <w:color w:val="2A2428"/>
                <w:sz w:val="20"/>
                <w:szCs w:val="20"/>
                <w:lang w:eastAsia="ru-RU" w:bidi="ru-RU"/>
              </w:rPr>
              <w:t xml:space="preserve">ЖКХ администрации Ельниковского </w:t>
            </w:r>
            <w:r w:rsidRPr="00562EF1">
              <w:rPr>
                <w:rFonts w:ascii="Times New Roman" w:eastAsia="Times New Roman" w:hAnsi="Times New Roman"/>
                <w:color w:val="2A2428"/>
                <w:sz w:val="20"/>
                <w:szCs w:val="20"/>
                <w:lang w:eastAsia="ru-RU" w:bidi="ru-RU"/>
              </w:rPr>
              <w:t>муниципального</w:t>
            </w:r>
          </w:p>
          <w:p w:rsidR="00562EF1" w:rsidRPr="00562EF1" w:rsidRDefault="00562EF1" w:rsidP="00562EF1">
            <w:pPr>
              <w:widowControl w:val="0"/>
              <w:spacing w:after="0" w:line="240" w:lineRule="auto"/>
              <w:jc w:val="both"/>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района - секретарь комиссии;</w:t>
            </w:r>
          </w:p>
        </w:tc>
      </w:tr>
    </w:tbl>
    <w:p w:rsidR="00562EF1" w:rsidRPr="00562EF1" w:rsidRDefault="00562EF1" w:rsidP="00562EF1">
      <w:pPr>
        <w:widowControl w:val="0"/>
        <w:spacing w:after="0" w:line="240" w:lineRule="auto"/>
        <w:ind w:left="19"/>
        <w:jc w:val="center"/>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Члены комиссии:</w:t>
      </w:r>
    </w:p>
    <w:p w:rsidR="00562EF1" w:rsidRPr="00562EF1" w:rsidRDefault="00562EF1" w:rsidP="00562EF1">
      <w:pPr>
        <w:widowControl w:val="0"/>
        <w:spacing w:after="0" w:line="240" w:lineRule="auto"/>
        <w:rPr>
          <w:rFonts w:ascii="Courier New" w:eastAsia="Courier New" w:hAnsi="Courier New" w:cs="Courier New"/>
          <w:color w:val="000000"/>
          <w:sz w:val="20"/>
          <w:szCs w:val="20"/>
          <w:lang w:eastAsia="ru-RU" w:bidi="ru-RU"/>
        </w:rPr>
      </w:pPr>
    </w:p>
    <w:tbl>
      <w:tblPr>
        <w:tblOverlap w:val="never"/>
        <w:tblW w:w="0" w:type="auto"/>
        <w:jc w:val="center"/>
        <w:tblLayout w:type="fixed"/>
        <w:tblCellMar>
          <w:left w:w="10" w:type="dxa"/>
          <w:right w:w="10" w:type="dxa"/>
        </w:tblCellMar>
        <w:tblLook w:val="0000"/>
      </w:tblPr>
      <w:tblGrid>
        <w:gridCol w:w="3970"/>
        <w:gridCol w:w="4825"/>
      </w:tblGrid>
      <w:tr w:rsidR="00562EF1" w:rsidRPr="00562EF1" w:rsidTr="00562EF1">
        <w:trPr>
          <w:trHeight w:hRule="exact" w:val="672"/>
          <w:jc w:val="center"/>
        </w:trPr>
        <w:tc>
          <w:tcPr>
            <w:tcW w:w="3970" w:type="dxa"/>
            <w:shd w:val="clear" w:color="auto" w:fill="auto"/>
          </w:tcPr>
          <w:p w:rsidR="00562EF1" w:rsidRPr="00562EF1" w:rsidRDefault="00562EF1" w:rsidP="00562EF1">
            <w:pPr>
              <w:widowControl w:val="0"/>
              <w:spacing w:before="140" w:after="0" w:line="240" w:lineRule="auto"/>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Ванюшкина Татьяна Ивановна</w:t>
            </w:r>
          </w:p>
        </w:tc>
        <w:tc>
          <w:tcPr>
            <w:tcW w:w="4825" w:type="dxa"/>
            <w:shd w:val="clear" w:color="auto" w:fill="auto"/>
            <w:vAlign w:val="center"/>
          </w:tcPr>
          <w:p w:rsidR="00562EF1" w:rsidRPr="00562EF1" w:rsidRDefault="00562EF1" w:rsidP="00562EF1">
            <w:pPr>
              <w:widowControl w:val="0"/>
              <w:spacing w:after="0" w:line="240" w:lineRule="auto"/>
              <w:ind w:firstLine="140"/>
              <w:jc w:val="both"/>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 заместитель Главы муниципального района - Начальник управления по работе с территорией Ельниковского сельского поселения администрации Ельниковского муниципального района;</w:t>
            </w:r>
          </w:p>
        </w:tc>
      </w:tr>
      <w:tr w:rsidR="00562EF1" w:rsidRPr="00562EF1" w:rsidTr="00562EF1">
        <w:trPr>
          <w:trHeight w:hRule="exact" w:val="710"/>
          <w:jc w:val="center"/>
        </w:trPr>
        <w:tc>
          <w:tcPr>
            <w:tcW w:w="3970" w:type="dxa"/>
            <w:shd w:val="clear" w:color="auto" w:fill="auto"/>
          </w:tcPr>
          <w:p w:rsidR="00562EF1" w:rsidRPr="00562EF1" w:rsidRDefault="00562EF1" w:rsidP="00562EF1">
            <w:pPr>
              <w:widowControl w:val="0"/>
              <w:spacing w:before="80" w:after="0" w:line="240" w:lineRule="auto"/>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Цыбизова Ирина Михайловна</w:t>
            </w:r>
          </w:p>
        </w:tc>
        <w:tc>
          <w:tcPr>
            <w:tcW w:w="4825" w:type="dxa"/>
            <w:shd w:val="clear" w:color="auto" w:fill="auto"/>
            <w:vAlign w:val="center"/>
          </w:tcPr>
          <w:p w:rsidR="00562EF1" w:rsidRPr="00562EF1" w:rsidRDefault="00562EF1" w:rsidP="00562EF1">
            <w:pPr>
              <w:widowControl w:val="0"/>
              <w:spacing w:after="0" w:line="240" w:lineRule="auto"/>
              <w:ind w:firstLine="140"/>
              <w:jc w:val="both"/>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 и.о. директора ГКУ «Социальная защита населения по Ельниковскому району Республики Мордовия» (по согласованию);</w:t>
            </w:r>
          </w:p>
        </w:tc>
      </w:tr>
      <w:tr w:rsidR="00562EF1" w:rsidRPr="00562EF1" w:rsidTr="00562EF1">
        <w:trPr>
          <w:trHeight w:hRule="exact" w:val="720"/>
          <w:jc w:val="center"/>
        </w:trPr>
        <w:tc>
          <w:tcPr>
            <w:tcW w:w="3970" w:type="dxa"/>
            <w:shd w:val="clear" w:color="auto" w:fill="auto"/>
          </w:tcPr>
          <w:p w:rsidR="00562EF1" w:rsidRPr="00562EF1" w:rsidRDefault="00562EF1" w:rsidP="00562EF1">
            <w:pPr>
              <w:widowControl w:val="0"/>
              <w:spacing w:before="80" w:after="0" w:line="240" w:lineRule="auto"/>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Ирлянова Александра Ивановна</w:t>
            </w:r>
          </w:p>
          <w:p w:rsidR="00562EF1" w:rsidRPr="00562EF1" w:rsidRDefault="00562EF1" w:rsidP="00562EF1">
            <w:pPr>
              <w:widowControl w:val="0"/>
              <w:spacing w:after="0" w:line="240" w:lineRule="auto"/>
              <w:jc w:val="center"/>
              <w:rPr>
                <w:rFonts w:ascii="Times New Roman" w:eastAsia="Times New Roman" w:hAnsi="Times New Roman"/>
                <w:color w:val="2A2428"/>
                <w:sz w:val="20"/>
                <w:szCs w:val="20"/>
                <w:lang w:eastAsia="ru-RU" w:bidi="ru-RU"/>
              </w:rPr>
            </w:pPr>
          </w:p>
        </w:tc>
        <w:tc>
          <w:tcPr>
            <w:tcW w:w="4825" w:type="dxa"/>
            <w:shd w:val="clear" w:color="auto" w:fill="auto"/>
            <w:vAlign w:val="center"/>
          </w:tcPr>
          <w:p w:rsidR="00562EF1" w:rsidRPr="00562EF1" w:rsidRDefault="00562EF1" w:rsidP="00562EF1">
            <w:pPr>
              <w:widowControl w:val="0"/>
              <w:spacing w:after="0" w:line="240" w:lineRule="auto"/>
              <w:ind w:firstLine="140"/>
              <w:jc w:val="both"/>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 xml:space="preserve">- начальник отдела строительства, архитектуры и </w:t>
            </w:r>
            <w:r>
              <w:rPr>
                <w:rFonts w:ascii="Times New Roman" w:eastAsia="Times New Roman" w:hAnsi="Times New Roman"/>
                <w:color w:val="2A2428"/>
                <w:sz w:val="20"/>
                <w:szCs w:val="20"/>
                <w:lang w:eastAsia="ru-RU" w:bidi="ru-RU"/>
              </w:rPr>
              <w:t xml:space="preserve">ЖКХ администрации Ельниковского </w:t>
            </w:r>
            <w:r w:rsidRPr="00562EF1">
              <w:rPr>
                <w:rFonts w:ascii="Times New Roman" w:eastAsia="Times New Roman" w:hAnsi="Times New Roman"/>
                <w:color w:val="2A2428"/>
                <w:sz w:val="20"/>
                <w:szCs w:val="20"/>
                <w:lang w:eastAsia="ru-RU" w:bidi="ru-RU"/>
              </w:rPr>
              <w:t>муниципального</w:t>
            </w:r>
          </w:p>
          <w:p w:rsidR="00562EF1" w:rsidRPr="00562EF1" w:rsidRDefault="00562EF1" w:rsidP="00562EF1">
            <w:pPr>
              <w:widowControl w:val="0"/>
              <w:spacing w:after="0" w:line="240" w:lineRule="auto"/>
              <w:jc w:val="both"/>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района;</w:t>
            </w:r>
          </w:p>
        </w:tc>
      </w:tr>
      <w:tr w:rsidR="00562EF1" w:rsidRPr="00562EF1" w:rsidTr="00562EF1">
        <w:trPr>
          <w:trHeight w:hRule="exact" w:val="276"/>
          <w:jc w:val="center"/>
        </w:trPr>
        <w:tc>
          <w:tcPr>
            <w:tcW w:w="3970" w:type="dxa"/>
            <w:shd w:val="clear" w:color="auto" w:fill="auto"/>
            <w:vAlign w:val="bottom"/>
          </w:tcPr>
          <w:p w:rsidR="00562EF1" w:rsidRPr="00562EF1" w:rsidRDefault="00562EF1" w:rsidP="00562EF1">
            <w:pPr>
              <w:widowControl w:val="0"/>
              <w:spacing w:after="0" w:line="240" w:lineRule="auto"/>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Зверкова Галина Юрьевна</w:t>
            </w:r>
          </w:p>
        </w:tc>
        <w:tc>
          <w:tcPr>
            <w:tcW w:w="4825" w:type="dxa"/>
            <w:shd w:val="clear" w:color="auto" w:fill="auto"/>
            <w:vAlign w:val="bottom"/>
          </w:tcPr>
          <w:p w:rsidR="00562EF1" w:rsidRPr="00562EF1" w:rsidRDefault="00562EF1" w:rsidP="00562EF1">
            <w:pPr>
              <w:widowControl w:val="0"/>
              <w:spacing w:after="0" w:line="240" w:lineRule="auto"/>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 заместитель</w:t>
            </w:r>
            <w:r>
              <w:rPr>
                <w:rFonts w:ascii="Times New Roman" w:eastAsia="Times New Roman" w:hAnsi="Times New Roman"/>
                <w:color w:val="2A2428"/>
                <w:sz w:val="20"/>
                <w:szCs w:val="20"/>
                <w:lang w:eastAsia="ru-RU" w:bidi="ru-RU"/>
              </w:rPr>
              <w:t xml:space="preserve"> </w:t>
            </w:r>
            <w:r w:rsidRPr="00562EF1">
              <w:rPr>
                <w:rFonts w:ascii="Times New Roman" w:eastAsia="Times New Roman" w:hAnsi="Times New Roman"/>
                <w:color w:val="2A2428"/>
                <w:sz w:val="20"/>
                <w:szCs w:val="20"/>
                <w:lang w:eastAsia="ru-RU" w:bidi="ru-RU"/>
              </w:rPr>
              <w:t>директора</w:t>
            </w:r>
            <w:r>
              <w:rPr>
                <w:rFonts w:ascii="Times New Roman" w:eastAsia="Times New Roman" w:hAnsi="Times New Roman"/>
                <w:color w:val="2A2428"/>
                <w:sz w:val="20"/>
                <w:szCs w:val="20"/>
                <w:lang w:eastAsia="ru-RU" w:bidi="ru-RU"/>
              </w:rPr>
              <w:t xml:space="preserve"> </w:t>
            </w:r>
            <w:r w:rsidRPr="00562EF1">
              <w:rPr>
                <w:rFonts w:ascii="Times New Roman" w:eastAsia="Times New Roman" w:hAnsi="Times New Roman"/>
                <w:color w:val="2A2428"/>
                <w:sz w:val="20"/>
                <w:szCs w:val="20"/>
                <w:lang w:eastAsia="ru-RU" w:bidi="ru-RU"/>
              </w:rPr>
              <w:t xml:space="preserve"> ООО «Монтажстройсервис» (по согласованию);</w:t>
            </w:r>
          </w:p>
        </w:tc>
      </w:tr>
      <w:tr w:rsidR="00562EF1" w:rsidRPr="00562EF1" w:rsidTr="00562EF1">
        <w:trPr>
          <w:trHeight w:hRule="exact" w:val="80"/>
          <w:jc w:val="center"/>
        </w:trPr>
        <w:tc>
          <w:tcPr>
            <w:tcW w:w="3970" w:type="dxa"/>
            <w:shd w:val="clear" w:color="auto" w:fill="auto"/>
          </w:tcPr>
          <w:p w:rsidR="00562EF1" w:rsidRPr="00562EF1" w:rsidRDefault="00562EF1" w:rsidP="00562EF1">
            <w:pPr>
              <w:widowControl w:val="0"/>
              <w:spacing w:after="0" w:line="240" w:lineRule="auto"/>
              <w:ind w:left="3120"/>
              <w:rPr>
                <w:rFonts w:ascii="Times New Roman" w:eastAsia="Times New Roman" w:hAnsi="Times New Roman"/>
                <w:color w:val="2A2428"/>
                <w:sz w:val="20"/>
                <w:szCs w:val="20"/>
                <w:lang w:eastAsia="ru-RU" w:bidi="ru-RU"/>
              </w:rPr>
            </w:pPr>
          </w:p>
        </w:tc>
        <w:tc>
          <w:tcPr>
            <w:tcW w:w="4825" w:type="dxa"/>
            <w:shd w:val="clear" w:color="auto" w:fill="auto"/>
            <w:vAlign w:val="bottom"/>
          </w:tcPr>
          <w:p w:rsidR="00562EF1" w:rsidRPr="00562EF1" w:rsidRDefault="00562EF1" w:rsidP="00562EF1">
            <w:pPr>
              <w:widowControl w:val="0"/>
              <w:spacing w:after="0" w:line="240" w:lineRule="auto"/>
              <w:ind w:firstLine="140"/>
              <w:jc w:val="both"/>
              <w:rPr>
                <w:rFonts w:ascii="Times New Roman" w:eastAsia="Times New Roman" w:hAnsi="Times New Roman"/>
                <w:color w:val="2A2428"/>
                <w:sz w:val="20"/>
                <w:szCs w:val="20"/>
                <w:lang w:eastAsia="ru-RU" w:bidi="ru-RU"/>
              </w:rPr>
            </w:pPr>
          </w:p>
        </w:tc>
      </w:tr>
    </w:tbl>
    <w:p w:rsidR="00562EF1" w:rsidRPr="00562EF1" w:rsidRDefault="00562EF1" w:rsidP="00562EF1">
      <w:pPr>
        <w:widowControl w:val="0"/>
        <w:spacing w:after="0" w:line="240" w:lineRule="auto"/>
        <w:ind w:left="3969" w:hanging="3969"/>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Кочеткова Светлана Андреевна</w:t>
      </w:r>
      <w:r>
        <w:rPr>
          <w:rFonts w:ascii="Times New Roman" w:eastAsia="Times New Roman" w:hAnsi="Times New Roman"/>
          <w:color w:val="2A2428"/>
          <w:sz w:val="20"/>
          <w:szCs w:val="20"/>
          <w:lang w:eastAsia="ru-RU" w:bidi="ru-RU"/>
        </w:rPr>
        <w:t xml:space="preserve">                          </w:t>
      </w:r>
      <w:r w:rsidRPr="00562EF1">
        <w:rPr>
          <w:rFonts w:ascii="Times New Roman" w:eastAsia="Times New Roman" w:hAnsi="Times New Roman"/>
          <w:color w:val="2A2428"/>
          <w:sz w:val="20"/>
          <w:szCs w:val="20"/>
          <w:lang w:eastAsia="ru-RU" w:bidi="ru-RU"/>
        </w:rPr>
        <w:t xml:space="preserve"> - заместитель руководителя филиала Государственного фонда поддержки участников специальной военной операции "Защитники Отечества" по Республике Мордовия по социальному сопровождению.»</w:t>
      </w:r>
    </w:p>
    <w:p w:rsidR="00562EF1" w:rsidRPr="00562EF1" w:rsidRDefault="00562EF1" w:rsidP="00562EF1">
      <w:pPr>
        <w:widowControl w:val="0"/>
        <w:spacing w:after="0" w:line="240" w:lineRule="auto"/>
        <w:rPr>
          <w:rFonts w:ascii="Courier New" w:eastAsia="Courier New" w:hAnsi="Courier New" w:cs="Courier New"/>
          <w:color w:val="000000"/>
          <w:sz w:val="20"/>
          <w:szCs w:val="20"/>
          <w:lang w:eastAsia="ru-RU" w:bidi="ru-RU"/>
        </w:rPr>
      </w:pPr>
    </w:p>
    <w:p w:rsidR="00562EF1" w:rsidRPr="00562EF1" w:rsidRDefault="00562EF1" w:rsidP="00562EF1">
      <w:pPr>
        <w:widowControl w:val="0"/>
        <w:spacing w:after="0" w:line="240" w:lineRule="auto"/>
        <w:ind w:firstLine="760"/>
        <w:jc w:val="both"/>
        <w:rPr>
          <w:rFonts w:ascii="Times New Roman" w:eastAsia="Times New Roman" w:hAnsi="Times New Roman"/>
          <w:color w:val="2A2428"/>
          <w:sz w:val="20"/>
          <w:szCs w:val="20"/>
          <w:lang w:eastAsia="ru-RU" w:bidi="ru-RU"/>
        </w:rPr>
      </w:pPr>
      <w:r w:rsidRPr="00562EF1">
        <w:rPr>
          <w:rFonts w:ascii="Times New Roman" w:eastAsia="Times New Roman" w:hAnsi="Times New Roman"/>
          <w:color w:val="2A2428"/>
          <w:sz w:val="20"/>
          <w:szCs w:val="20"/>
          <w:lang w:eastAsia="ru-RU" w:bidi="ru-RU"/>
        </w:rPr>
        <w:t>2. Настоящее постановление вступает в силу со дня его официального опубликования.</w:t>
      </w:r>
    </w:p>
    <w:p w:rsidR="00562EF1" w:rsidRPr="00562EF1" w:rsidRDefault="00562EF1" w:rsidP="00562EF1">
      <w:pPr>
        <w:widowControl w:val="0"/>
        <w:spacing w:after="0" w:line="240" w:lineRule="auto"/>
        <w:ind w:firstLine="760"/>
        <w:jc w:val="both"/>
        <w:rPr>
          <w:rFonts w:ascii="Times New Roman" w:eastAsia="Times New Roman" w:hAnsi="Times New Roman"/>
          <w:color w:val="2A2428"/>
          <w:sz w:val="20"/>
          <w:szCs w:val="20"/>
          <w:lang w:eastAsia="ru-RU" w:bidi="ru-RU"/>
        </w:rPr>
        <w:sectPr w:rsidR="00562EF1" w:rsidRPr="00562EF1" w:rsidSect="0043056C">
          <w:pgSz w:w="11900" w:h="16840"/>
          <w:pgMar w:top="1081" w:right="1372" w:bottom="1432" w:left="1025" w:header="653" w:footer="1004" w:gutter="0"/>
          <w:cols w:space="720"/>
          <w:noEndnote/>
          <w:docGrid w:linePitch="360"/>
        </w:sectPr>
      </w:pPr>
      <w:r w:rsidRPr="00562EF1">
        <w:rPr>
          <w:rFonts w:ascii="Times New Roman" w:eastAsia="Times New Roman" w:hAnsi="Times New Roman"/>
          <w:color w:val="2A2428"/>
          <w:sz w:val="20"/>
          <w:szCs w:val="20"/>
          <w:lang w:eastAsia="ru-RU" w:bidi="ru-RU"/>
        </w:rPr>
        <w:t>Глава Ельниковского муниципального района                     Ю.А. Бекешев</w:t>
      </w:r>
    </w:p>
    <w:p w:rsidR="00A57B9A" w:rsidRDefault="00860F83" w:rsidP="00A57B9A">
      <w:pPr>
        <w:spacing w:line="240" w:lineRule="auto"/>
        <w:jc w:val="both"/>
        <w:rPr>
          <w:rFonts w:ascii="Times New Roman" w:hAnsi="Times New Roman"/>
          <w:b/>
          <w:sz w:val="20"/>
          <w:szCs w:val="20"/>
        </w:rPr>
      </w:pPr>
      <w:r>
        <w:rPr>
          <w:rFonts w:ascii="Times New Roman" w:hAnsi="Times New Roman"/>
          <w:b/>
          <w:sz w:val="20"/>
          <w:szCs w:val="20"/>
        </w:rPr>
        <w:lastRenderedPageBreak/>
        <w:t xml:space="preserve">17. </w:t>
      </w:r>
      <w:r w:rsidR="00562EF1" w:rsidRPr="00562EF1">
        <w:rPr>
          <w:rFonts w:ascii="Times New Roman" w:hAnsi="Times New Roman"/>
          <w:b/>
          <w:sz w:val="20"/>
          <w:szCs w:val="20"/>
        </w:rPr>
        <w:t>Постановление администрации Ельниковского муниципального района от 14.02.2024 № 60 «Об утверждении карты комплаенс - рисков, Плана мероприятий («дорожной карты») по снижению комплаенс - рисков и ключевых показателей эффективности антимонопольного законодательства администрации Ельниковского муниципального района Республики Мордовия»</w:t>
      </w:r>
    </w:p>
    <w:p w:rsidR="00534F02" w:rsidRPr="00534F02" w:rsidRDefault="00534F02" w:rsidP="00534F02">
      <w:pPr>
        <w:spacing w:after="0" w:line="240" w:lineRule="auto"/>
        <w:ind w:right="141" w:firstLine="568"/>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В соответствии с Указом Президента Российской Федерации от 21 декабря 2017 г. №618 «Об основных направлениях государственной политики по развитию конкуренции», распоряжением Правительства Российской Федерации от 18 октября 2018 г. №2258-р «О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 распоряжением Правительства Республики Мордовия от 18 февраля 2019 года №135-Р «Об утверждении методических рекомендаций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законодательства» и постановлением администрации Ельниковского муниципального района Республики Мордовия от 13 мая 2020 года №170 «О системе внутреннего обеспечения соответствия требованиям антимонопольного законодательства», администрация Ельниковского муниципального района Республики Мордовия постановляет: </w:t>
      </w:r>
    </w:p>
    <w:p w:rsidR="00534F02" w:rsidRPr="00534F02" w:rsidRDefault="00534F02" w:rsidP="00534F02">
      <w:pPr>
        <w:numPr>
          <w:ilvl w:val="0"/>
          <w:numId w:val="9"/>
        </w:numPr>
        <w:spacing w:after="0" w:line="240" w:lineRule="auto"/>
        <w:ind w:left="567" w:right="141" w:firstLine="142"/>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Утвердить прилагаемые:</w:t>
      </w:r>
    </w:p>
    <w:p w:rsidR="00534F02" w:rsidRPr="00534F02" w:rsidRDefault="00534F02" w:rsidP="00534F02">
      <w:pPr>
        <w:spacing w:after="0" w:line="240" w:lineRule="auto"/>
        <w:ind w:right="141" w:firstLine="709"/>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1.1. Карту комплаенс - рисков администрации Ельниковского муниципального района Республики Мордовия, согласно приложению 1 к настоящему постановлению.</w:t>
      </w:r>
    </w:p>
    <w:p w:rsidR="00534F02" w:rsidRPr="00534F02" w:rsidRDefault="00534F02" w:rsidP="00534F02">
      <w:pPr>
        <w:spacing w:after="0" w:line="240" w:lineRule="auto"/>
        <w:ind w:right="141" w:firstLine="709"/>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1.2. План мероприятий («дорожную карту») по снижению рисков нарушения антимонопольного законодательства (комплаенс – риски) администрации Ельниковского муниципального района, согласно приложению 2 к настоящему постановлению.</w:t>
      </w:r>
    </w:p>
    <w:p w:rsidR="00534F02" w:rsidRPr="00534F02" w:rsidRDefault="00534F02" w:rsidP="00534F02">
      <w:pPr>
        <w:spacing w:after="0" w:line="240" w:lineRule="auto"/>
        <w:ind w:right="141" w:firstLine="709"/>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1.3. Ключевые показатели эффективности антимонопольного законодательства Администрации, согласно приложению 3 к настоящему постановлению.</w:t>
      </w:r>
    </w:p>
    <w:p w:rsidR="00534F02" w:rsidRPr="00534F02" w:rsidRDefault="00534F02" w:rsidP="00534F02">
      <w:pPr>
        <w:numPr>
          <w:ilvl w:val="0"/>
          <w:numId w:val="9"/>
        </w:numPr>
        <w:spacing w:after="0" w:line="240" w:lineRule="auto"/>
        <w:ind w:right="141" w:hanging="11"/>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Признать утратившим силу:</w:t>
      </w:r>
    </w:p>
    <w:p w:rsidR="00534F02" w:rsidRPr="00534F02" w:rsidRDefault="00534F02" w:rsidP="00534F02">
      <w:pPr>
        <w:spacing w:after="0" w:line="240" w:lineRule="auto"/>
        <w:ind w:right="141" w:firstLine="568"/>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  2.1. Постановление администрации Ельниковского муниципального района от 14.02.2023 г. № 57 «Об утверждении карты комплаенс - рисков, Плана мероприятий («дорожной карты») по снижению комплаенс - рисков и ключевых показателей эффективности антимонопольного законодательства администрации Ельниковского муниципального района Республики Мордовия»;</w:t>
      </w:r>
    </w:p>
    <w:p w:rsidR="00534F02" w:rsidRPr="00534F02" w:rsidRDefault="00534F02" w:rsidP="00534F02">
      <w:pPr>
        <w:numPr>
          <w:ilvl w:val="0"/>
          <w:numId w:val="9"/>
        </w:numPr>
        <w:spacing w:after="0" w:line="240" w:lineRule="auto"/>
        <w:ind w:left="0" w:firstLine="709"/>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Контроль за исполнением настоящего постановления возложить на первого заместителя Главы администрации Ельниковского муниципального района – Малоземова Александра Владимировича.</w:t>
      </w:r>
      <w:bookmarkStart w:id="10" w:name="sub_3"/>
    </w:p>
    <w:p w:rsidR="00534F02" w:rsidRPr="00534F02" w:rsidRDefault="00534F02" w:rsidP="00534F02">
      <w:pPr>
        <w:numPr>
          <w:ilvl w:val="0"/>
          <w:numId w:val="9"/>
        </w:numPr>
        <w:spacing w:after="0" w:line="240" w:lineRule="auto"/>
        <w:ind w:left="0" w:firstLine="709"/>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Разместить на официальном сайте органов местного самоуправления Ельниковского муниципального района.</w:t>
      </w:r>
    </w:p>
    <w:p w:rsidR="00534F02" w:rsidRPr="00534F02" w:rsidRDefault="00534F02" w:rsidP="00534F02">
      <w:pPr>
        <w:numPr>
          <w:ilvl w:val="0"/>
          <w:numId w:val="9"/>
        </w:numPr>
        <w:spacing w:after="0" w:line="240" w:lineRule="auto"/>
        <w:ind w:left="0" w:firstLine="709"/>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Настоящее постановление вступает в силу со дня его официального опубликования.</w:t>
      </w:r>
    </w:p>
    <w:bookmarkEnd w:id="10"/>
    <w:p w:rsidR="00534F02" w:rsidRPr="00534F02" w:rsidRDefault="00534F02" w:rsidP="00534F02">
      <w:pPr>
        <w:spacing w:after="0" w:line="240" w:lineRule="auto"/>
        <w:ind w:left="709" w:right="141" w:firstLine="142"/>
        <w:contextualSpacing/>
        <w:jc w:val="both"/>
        <w:rPr>
          <w:rFonts w:ascii="Times New Roman" w:eastAsia="Times New Roman" w:hAnsi="Times New Roman"/>
          <w:b/>
          <w:sz w:val="20"/>
          <w:szCs w:val="20"/>
          <w:lang w:eastAsia="ru-RU"/>
        </w:rPr>
      </w:pPr>
    </w:p>
    <w:p w:rsidR="00534F02" w:rsidRPr="00534F02" w:rsidRDefault="00534F02" w:rsidP="00534F02">
      <w:pPr>
        <w:spacing w:after="0" w:line="240" w:lineRule="auto"/>
        <w:ind w:right="141" w:firstLine="142"/>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534F02">
        <w:rPr>
          <w:rFonts w:ascii="Times New Roman" w:eastAsia="Times New Roman" w:hAnsi="Times New Roman"/>
          <w:sz w:val="20"/>
          <w:szCs w:val="20"/>
          <w:lang w:eastAsia="ru-RU"/>
        </w:rPr>
        <w:t>муниципального района                                                              Ю. А. Бекешев</w:t>
      </w: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ind w:firstLine="142"/>
        <w:contextualSpacing/>
        <w:rPr>
          <w:rFonts w:ascii="Times New Roman" w:eastAsia="Times New Roman" w:hAnsi="Times New Roman"/>
          <w:sz w:val="20"/>
          <w:szCs w:val="20"/>
          <w:lang w:eastAsia="ru-RU"/>
        </w:rPr>
      </w:pPr>
    </w:p>
    <w:p w:rsidR="00534F02" w:rsidRPr="00534F02" w:rsidRDefault="00534F02" w:rsidP="00534F02">
      <w:pPr>
        <w:spacing w:after="0" w:line="240" w:lineRule="auto"/>
        <w:rPr>
          <w:rFonts w:ascii="Times New Roman" w:eastAsia="Times New Roman" w:hAnsi="Times New Roman"/>
          <w:sz w:val="20"/>
          <w:szCs w:val="20"/>
          <w:lang w:eastAsia="ru-RU"/>
        </w:rPr>
        <w:sectPr w:rsidR="00534F02" w:rsidRPr="00534F02">
          <w:pgSz w:w="11906" w:h="16838"/>
          <w:pgMar w:top="1134" w:right="850" w:bottom="1134" w:left="1701" w:header="708" w:footer="708" w:gutter="0"/>
          <w:cols w:space="720"/>
        </w:sectPr>
      </w:pPr>
    </w:p>
    <w:p w:rsidR="00534F02" w:rsidRPr="00534F02" w:rsidRDefault="00534F02" w:rsidP="00534F02">
      <w:pPr>
        <w:keepNext/>
        <w:spacing w:after="0" w:line="240" w:lineRule="auto"/>
        <w:ind w:left="10632" w:right="74"/>
        <w:jc w:val="right"/>
        <w:outlineLvl w:val="0"/>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Приложение №1</w:t>
      </w:r>
    </w:p>
    <w:p w:rsidR="00534F02" w:rsidRPr="00534F02" w:rsidRDefault="00534F02" w:rsidP="00534F02">
      <w:pPr>
        <w:spacing w:after="0" w:line="240" w:lineRule="auto"/>
        <w:ind w:left="10632" w:right="74"/>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УТВЕРЖДЕНО </w:t>
      </w:r>
    </w:p>
    <w:p w:rsidR="00534F02" w:rsidRPr="00534F02" w:rsidRDefault="00534F02" w:rsidP="00534F02">
      <w:pPr>
        <w:spacing w:after="0" w:line="240" w:lineRule="auto"/>
        <w:ind w:left="10632" w:right="74"/>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постановлением администрации </w:t>
      </w:r>
    </w:p>
    <w:p w:rsidR="00534F02" w:rsidRPr="00534F02" w:rsidRDefault="00534F02" w:rsidP="00534F02">
      <w:pPr>
        <w:spacing w:after="0" w:line="240" w:lineRule="auto"/>
        <w:ind w:left="10632" w:right="74"/>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Ельниковского муниципального </w:t>
      </w:r>
    </w:p>
    <w:p w:rsidR="00534F02" w:rsidRPr="00534F02" w:rsidRDefault="00534F02" w:rsidP="00534F02">
      <w:pPr>
        <w:spacing w:after="0" w:line="240" w:lineRule="auto"/>
        <w:ind w:left="10632" w:right="74"/>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района Республики Мордовия</w:t>
      </w:r>
    </w:p>
    <w:p w:rsidR="00534F02" w:rsidRPr="00534F02" w:rsidRDefault="00534F02" w:rsidP="00534F02">
      <w:pPr>
        <w:spacing w:after="0" w:line="240" w:lineRule="auto"/>
        <w:ind w:left="10632" w:right="74"/>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от   14.02.2024 № 60             </w:t>
      </w:r>
    </w:p>
    <w:p w:rsidR="00534F02" w:rsidRPr="00534F02" w:rsidRDefault="00534F02" w:rsidP="00534F02">
      <w:pPr>
        <w:tabs>
          <w:tab w:val="left" w:pos="5835"/>
          <w:tab w:val="center" w:pos="7442"/>
        </w:tabs>
        <w:spacing w:after="0" w:line="240" w:lineRule="auto"/>
        <w:rPr>
          <w:rFonts w:ascii="Times New Roman" w:eastAsia="Times New Roman" w:hAnsi="Times New Roman"/>
          <w:b/>
          <w:sz w:val="20"/>
          <w:szCs w:val="20"/>
          <w:lang w:eastAsia="ru-RU"/>
        </w:rPr>
      </w:pPr>
    </w:p>
    <w:p w:rsidR="00534F02" w:rsidRPr="00534F02" w:rsidRDefault="00534F02" w:rsidP="00534F02">
      <w:pPr>
        <w:spacing w:after="0" w:line="240" w:lineRule="auto"/>
        <w:jc w:val="center"/>
        <w:rPr>
          <w:rFonts w:ascii="Times New Roman" w:eastAsia="Times New Roman" w:hAnsi="Times New Roman"/>
          <w:b/>
          <w:kern w:val="2"/>
          <w:sz w:val="20"/>
          <w:szCs w:val="20"/>
          <w:lang w:eastAsia="zh-CN"/>
        </w:rPr>
      </w:pPr>
      <w:r w:rsidRPr="00534F02">
        <w:rPr>
          <w:rFonts w:ascii="Times New Roman" w:eastAsia="Times New Roman" w:hAnsi="Times New Roman"/>
          <w:b/>
          <w:kern w:val="2"/>
          <w:sz w:val="20"/>
          <w:szCs w:val="20"/>
          <w:lang w:eastAsia="zh-CN"/>
        </w:rPr>
        <w:t>Карта комплаенс-рисков</w:t>
      </w:r>
      <w:r>
        <w:rPr>
          <w:rFonts w:ascii="Times New Roman" w:eastAsia="Times New Roman" w:hAnsi="Times New Roman"/>
          <w:b/>
          <w:kern w:val="2"/>
          <w:sz w:val="20"/>
          <w:szCs w:val="20"/>
          <w:lang w:eastAsia="zh-CN"/>
        </w:rPr>
        <w:t xml:space="preserve"> </w:t>
      </w:r>
      <w:r w:rsidRPr="00534F02">
        <w:rPr>
          <w:rFonts w:ascii="Times New Roman" w:eastAsia="Times New Roman" w:hAnsi="Times New Roman"/>
          <w:b/>
          <w:kern w:val="2"/>
          <w:sz w:val="20"/>
          <w:szCs w:val="20"/>
          <w:lang w:eastAsia="zh-CN"/>
        </w:rPr>
        <w:t>администрации Ельниковского муниципального района Республики Мордовия</w:t>
      </w:r>
    </w:p>
    <w:tbl>
      <w:tblPr>
        <w:tblW w:w="15075" w:type="dxa"/>
        <w:tblInd w:w="59" w:type="dxa"/>
        <w:tblLayout w:type="fixed"/>
        <w:tblLook w:val="04A0"/>
      </w:tblPr>
      <w:tblGrid>
        <w:gridCol w:w="570"/>
        <w:gridCol w:w="1889"/>
        <w:gridCol w:w="2126"/>
        <w:gridCol w:w="2180"/>
        <w:gridCol w:w="2054"/>
        <w:gridCol w:w="3404"/>
        <w:gridCol w:w="1530"/>
        <w:gridCol w:w="1322"/>
      </w:tblGrid>
      <w:tr w:rsidR="00534F02" w:rsidRPr="00534F02" w:rsidTr="00534F02">
        <w:trPr>
          <w:trHeight w:val="985"/>
        </w:trPr>
        <w:tc>
          <w:tcPr>
            <w:tcW w:w="570"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w:t>
            </w:r>
          </w:p>
          <w:p w:rsidR="00534F02" w:rsidRPr="00534F02" w:rsidRDefault="00534F02" w:rsidP="00534F02">
            <w:pPr>
              <w:spacing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п/п</w:t>
            </w:r>
          </w:p>
        </w:tc>
        <w:tc>
          <w:tcPr>
            <w:tcW w:w="1889"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Уровень риска</w:t>
            </w:r>
          </w:p>
        </w:tc>
        <w:tc>
          <w:tcPr>
            <w:tcW w:w="2126"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ind w:left="-108" w:right="-108"/>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 xml:space="preserve">Описание </w:t>
            </w:r>
          </w:p>
          <w:p w:rsidR="00534F02" w:rsidRPr="00534F02" w:rsidRDefault="00534F02" w:rsidP="00534F02">
            <w:pPr>
              <w:spacing w:after="0" w:line="240" w:lineRule="auto"/>
              <w:ind w:left="-108" w:right="-108"/>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риска</w:t>
            </w:r>
          </w:p>
          <w:p w:rsidR="00534F02" w:rsidRPr="00534F02" w:rsidRDefault="00534F02" w:rsidP="00534F02">
            <w:pPr>
              <w:spacing w:line="240" w:lineRule="auto"/>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(вид)</w:t>
            </w:r>
          </w:p>
        </w:tc>
        <w:tc>
          <w:tcPr>
            <w:tcW w:w="2180"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Причины</w:t>
            </w:r>
          </w:p>
          <w:p w:rsidR="00534F02" w:rsidRPr="00534F02" w:rsidRDefault="00534F02" w:rsidP="00534F02">
            <w:pPr>
              <w:spacing w:line="240" w:lineRule="auto"/>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возникновения рисков и их оценка (описание)</w:t>
            </w:r>
          </w:p>
        </w:tc>
        <w:tc>
          <w:tcPr>
            <w:tcW w:w="2054"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Условия</w:t>
            </w:r>
          </w:p>
          <w:p w:rsidR="00534F02" w:rsidRPr="00534F02" w:rsidRDefault="00534F02" w:rsidP="00534F02">
            <w:pPr>
              <w:spacing w:after="0" w:line="240" w:lineRule="auto"/>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возникновения рисков</w:t>
            </w:r>
          </w:p>
          <w:p w:rsidR="00534F02" w:rsidRPr="00534F02" w:rsidRDefault="00534F02" w:rsidP="00534F02">
            <w:pPr>
              <w:spacing w:line="240" w:lineRule="auto"/>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(описание)</w:t>
            </w:r>
          </w:p>
        </w:tc>
        <w:tc>
          <w:tcPr>
            <w:tcW w:w="3404"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Мероприятия по минимизации и устранению рисков</w:t>
            </w:r>
          </w:p>
        </w:tc>
        <w:tc>
          <w:tcPr>
            <w:tcW w:w="1530"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ind w:left="-108" w:right="-108"/>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Наличие</w:t>
            </w:r>
          </w:p>
          <w:p w:rsidR="00534F02" w:rsidRPr="00534F02" w:rsidRDefault="00534F02" w:rsidP="00534F02">
            <w:pPr>
              <w:spacing w:line="240" w:lineRule="auto"/>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(отсутствие) остаточных рисков</w:t>
            </w:r>
          </w:p>
        </w:tc>
        <w:tc>
          <w:tcPr>
            <w:tcW w:w="1322" w:type="dxa"/>
            <w:tcBorders>
              <w:top w:val="single" w:sz="4" w:space="0" w:color="000000"/>
              <w:left w:val="single" w:sz="4" w:space="0" w:color="000000"/>
              <w:bottom w:val="single" w:sz="4" w:space="0" w:color="000000"/>
              <w:right w:val="single" w:sz="4" w:space="0" w:color="000000"/>
            </w:tcBorders>
            <w:hideMark/>
          </w:tcPr>
          <w:p w:rsidR="00534F02" w:rsidRPr="00534F02" w:rsidRDefault="00534F02" w:rsidP="00534F02">
            <w:pPr>
              <w:spacing w:after="0" w:line="240" w:lineRule="auto"/>
              <w:ind w:left="-57" w:right="-57"/>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вероятность повторного возникновения рисков</w:t>
            </w:r>
          </w:p>
        </w:tc>
      </w:tr>
      <w:tr w:rsidR="00534F02" w:rsidRPr="00534F02" w:rsidTr="00534F02">
        <w:tc>
          <w:tcPr>
            <w:tcW w:w="15075" w:type="dxa"/>
            <w:gridSpan w:val="8"/>
            <w:tcBorders>
              <w:top w:val="nil"/>
              <w:left w:val="single" w:sz="4" w:space="0" w:color="000000"/>
              <w:bottom w:val="single" w:sz="4" w:space="0" w:color="000000"/>
              <w:right w:val="single" w:sz="4" w:space="0" w:color="000000"/>
            </w:tcBorders>
            <w:hideMark/>
          </w:tcPr>
          <w:p w:rsidR="00534F02" w:rsidRPr="00534F02" w:rsidRDefault="00534F02" w:rsidP="00534F02">
            <w:pPr>
              <w:spacing w:after="0" w:line="240" w:lineRule="auto"/>
              <w:jc w:val="center"/>
              <w:rPr>
                <w:rFonts w:ascii="Times New Roman" w:eastAsia="Times New Roman" w:hAnsi="Times New Roman"/>
                <w:b/>
                <w:bCs/>
                <w:kern w:val="2"/>
                <w:sz w:val="20"/>
                <w:szCs w:val="20"/>
                <w:lang w:eastAsia="zh-CN"/>
              </w:rPr>
            </w:pPr>
            <w:r w:rsidRPr="00534F02">
              <w:rPr>
                <w:rFonts w:ascii="Times New Roman" w:eastAsia="Times New Roman" w:hAnsi="Times New Roman"/>
                <w:b/>
                <w:bCs/>
                <w:kern w:val="2"/>
                <w:sz w:val="20"/>
                <w:szCs w:val="20"/>
                <w:lang w:eastAsia="zh-CN"/>
              </w:rPr>
              <w:t>В сфере формирования  документов стратегического планирования Ельников</w:t>
            </w:r>
            <w:r w:rsidRPr="00534F02">
              <w:rPr>
                <w:rFonts w:ascii="Times New Roman" w:eastAsia="Times New Roman" w:hAnsi="Times New Roman"/>
                <w:b/>
                <w:bCs/>
                <w:sz w:val="20"/>
                <w:szCs w:val="20"/>
                <w:lang w:eastAsia="ru-RU"/>
              </w:rPr>
              <w:t>ского</w:t>
            </w:r>
            <w:r w:rsidRPr="00534F02">
              <w:rPr>
                <w:rFonts w:ascii="Times New Roman" w:eastAsia="Times New Roman" w:hAnsi="Times New Roman"/>
                <w:b/>
                <w:bCs/>
                <w:kern w:val="2"/>
                <w:sz w:val="20"/>
                <w:szCs w:val="20"/>
                <w:lang w:eastAsia="zh-CN"/>
              </w:rPr>
              <w:t xml:space="preserve"> муниципального района</w:t>
            </w:r>
          </w:p>
        </w:tc>
      </w:tr>
      <w:tr w:rsidR="00534F02" w:rsidRPr="00534F02" w:rsidTr="00534F02">
        <w:tc>
          <w:tcPr>
            <w:tcW w:w="570" w:type="dxa"/>
            <w:tcBorders>
              <w:top w:val="single" w:sz="4" w:space="0" w:color="000000"/>
              <w:left w:val="single" w:sz="4" w:space="0" w:color="000000"/>
              <w:bottom w:val="single" w:sz="4" w:space="0" w:color="000000"/>
              <w:right w:val="nil"/>
            </w:tcBorders>
            <w:hideMark/>
          </w:tcPr>
          <w:p w:rsidR="00534F02" w:rsidRPr="00534F02" w:rsidRDefault="00534F02" w:rsidP="00534F02">
            <w:pPr>
              <w:tabs>
                <w:tab w:val="left" w:pos="426"/>
              </w:tabs>
              <w:snapToGrid w:val="0"/>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1</w:t>
            </w:r>
          </w:p>
        </w:tc>
        <w:tc>
          <w:tcPr>
            <w:tcW w:w="1889"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Существенный</w:t>
            </w:r>
          </w:p>
        </w:tc>
        <w:tc>
          <w:tcPr>
            <w:tcW w:w="2126"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Разработка документов стратегического планирования и  нормативных правовых актов с нарушениями антимонопольного законодательства, содержащими дискриминационные условия для хозяйствующих субъектов</w:t>
            </w:r>
          </w:p>
        </w:tc>
        <w:tc>
          <w:tcPr>
            <w:tcW w:w="2180" w:type="dxa"/>
            <w:tcBorders>
              <w:top w:val="single" w:sz="4" w:space="0" w:color="000000"/>
              <w:left w:val="single" w:sz="4" w:space="0" w:color="000000"/>
              <w:bottom w:val="single" w:sz="4" w:space="0" w:color="000000"/>
              <w:right w:val="nil"/>
            </w:tcBorders>
          </w:tcPr>
          <w:p w:rsidR="00534F02" w:rsidRPr="00534F02" w:rsidRDefault="00534F02" w:rsidP="00534F02">
            <w:pPr>
              <w:snapToGrid w:val="0"/>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Недостаточное знание действующего законодательства;</w:t>
            </w:r>
          </w:p>
          <w:p w:rsidR="00534F02" w:rsidRPr="00534F02" w:rsidRDefault="00534F02" w:rsidP="00534F02">
            <w:pPr>
              <w:snapToGrid w:val="0"/>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несвоевременное отслеживание изменений законодательства;</w:t>
            </w:r>
          </w:p>
          <w:p w:rsidR="00534F02" w:rsidRPr="00534F02" w:rsidRDefault="00534F02" w:rsidP="00534F02">
            <w:pPr>
              <w:snapToGrid w:val="0"/>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не проведение оценки регулирующего воздействия;</w:t>
            </w:r>
          </w:p>
          <w:p w:rsidR="00534F02" w:rsidRPr="00534F02" w:rsidRDefault="00534F02" w:rsidP="00534F02">
            <w:pPr>
              <w:suppressAutoHyphens/>
              <w:snapToGrid w:val="0"/>
              <w:spacing w:after="0" w:line="240" w:lineRule="auto"/>
              <w:rPr>
                <w:rFonts w:ascii="Times New Roman" w:eastAsia="Times New Roman" w:hAnsi="Times New Roman"/>
                <w:kern w:val="2"/>
                <w:sz w:val="20"/>
                <w:szCs w:val="20"/>
                <w:lang w:eastAsia="ru-RU"/>
              </w:rPr>
            </w:pPr>
            <w:r w:rsidRPr="00534F02">
              <w:rPr>
                <w:rFonts w:ascii="Times New Roman" w:eastAsia="Times New Roman" w:hAnsi="Times New Roman"/>
                <w:kern w:val="2"/>
                <w:sz w:val="20"/>
                <w:szCs w:val="20"/>
                <w:lang w:eastAsia="ru-RU"/>
              </w:rPr>
              <w:t>создание дискриминационных условий</w:t>
            </w:r>
          </w:p>
        </w:tc>
        <w:tc>
          <w:tcPr>
            <w:tcW w:w="2054"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Недостаточная квалификация и опыт сотрудников;</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несвоевременное отслеживание изменений действующего законодательства Российской Федерации и Республики Мордовия</w:t>
            </w:r>
          </w:p>
          <w:p w:rsidR="00534F02" w:rsidRPr="00534F02" w:rsidRDefault="00534F02" w:rsidP="00534F02">
            <w:pPr>
              <w:spacing w:after="0" w:line="240" w:lineRule="auto"/>
              <w:rPr>
                <w:rFonts w:ascii="Times New Roman" w:eastAsia="Times New Roman" w:hAnsi="Times New Roman"/>
                <w:kern w:val="2"/>
                <w:sz w:val="20"/>
                <w:szCs w:val="20"/>
                <w:lang w:eastAsia="zh-CN"/>
              </w:rPr>
            </w:pPr>
          </w:p>
        </w:tc>
        <w:tc>
          <w:tcPr>
            <w:tcW w:w="3404"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Соблюдение административных регламентов, порядков и положений при разработке НПА, наставничество;</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регулярное обучение сотрудников (самообразование, повышение квалификации, образовательные мероприятия – семинары, вебинары и т.п.);</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периодическое обсуждение на общих собраниях, совещаниях  сотрудников «отрицательной» практики;</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проведение заседаний рабочих групп, советов и сессий по вопросам разработки и исполнения документов стратегического  планирования</w:t>
            </w:r>
          </w:p>
        </w:tc>
        <w:tc>
          <w:tcPr>
            <w:tcW w:w="1530"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Остаточный риск сохраняется, но снижается</w:t>
            </w:r>
          </w:p>
        </w:tc>
        <w:tc>
          <w:tcPr>
            <w:tcW w:w="1322" w:type="dxa"/>
            <w:tcBorders>
              <w:top w:val="single" w:sz="4" w:space="0" w:color="000000"/>
              <w:left w:val="single" w:sz="4" w:space="0" w:color="000000"/>
              <w:bottom w:val="single" w:sz="4" w:space="0" w:color="000000"/>
              <w:right w:val="single" w:sz="4" w:space="0" w:color="000000"/>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Сохраняется</w:t>
            </w:r>
          </w:p>
        </w:tc>
      </w:tr>
      <w:tr w:rsidR="00534F02" w:rsidRPr="00534F02" w:rsidTr="00534F02">
        <w:tc>
          <w:tcPr>
            <w:tcW w:w="15075" w:type="dxa"/>
            <w:gridSpan w:val="8"/>
            <w:tcBorders>
              <w:top w:val="nil"/>
              <w:left w:val="single" w:sz="4" w:space="0" w:color="000000"/>
              <w:bottom w:val="single" w:sz="4" w:space="0" w:color="000000"/>
              <w:right w:val="single" w:sz="4" w:space="0" w:color="000000"/>
            </w:tcBorders>
            <w:hideMark/>
          </w:tcPr>
          <w:p w:rsidR="00534F02" w:rsidRPr="00534F02" w:rsidRDefault="00534F02" w:rsidP="00534F02">
            <w:pPr>
              <w:tabs>
                <w:tab w:val="left" w:pos="426"/>
              </w:tabs>
              <w:snapToGrid w:val="0"/>
              <w:spacing w:after="0" w:line="240" w:lineRule="auto"/>
              <w:jc w:val="center"/>
              <w:rPr>
                <w:rFonts w:ascii="Times New Roman" w:eastAsia="Times New Roman" w:hAnsi="Times New Roman"/>
                <w:b/>
                <w:bCs/>
                <w:kern w:val="2"/>
                <w:sz w:val="20"/>
                <w:szCs w:val="20"/>
                <w:lang w:eastAsia="zh-CN"/>
              </w:rPr>
            </w:pPr>
            <w:r w:rsidRPr="00534F02">
              <w:rPr>
                <w:rFonts w:ascii="Times New Roman" w:eastAsia="Times New Roman" w:hAnsi="Times New Roman"/>
                <w:b/>
                <w:bCs/>
                <w:kern w:val="2"/>
                <w:sz w:val="20"/>
                <w:szCs w:val="20"/>
                <w:lang w:eastAsia="zh-CN"/>
              </w:rPr>
              <w:t>В сфере инвестиционной и  предпринимательской деятельности</w:t>
            </w:r>
          </w:p>
        </w:tc>
      </w:tr>
      <w:tr w:rsidR="00534F02" w:rsidRPr="00534F02" w:rsidTr="00534F02">
        <w:tc>
          <w:tcPr>
            <w:tcW w:w="570" w:type="dxa"/>
            <w:tcBorders>
              <w:top w:val="single" w:sz="4" w:space="0" w:color="000000"/>
              <w:left w:val="single" w:sz="4" w:space="0" w:color="000000"/>
              <w:bottom w:val="single" w:sz="4" w:space="0" w:color="000000"/>
              <w:right w:val="nil"/>
            </w:tcBorders>
            <w:hideMark/>
          </w:tcPr>
          <w:p w:rsidR="00534F02" w:rsidRPr="00534F02" w:rsidRDefault="00534F02" w:rsidP="00534F02">
            <w:pPr>
              <w:tabs>
                <w:tab w:val="left" w:pos="426"/>
              </w:tabs>
              <w:snapToGrid w:val="0"/>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2</w:t>
            </w:r>
          </w:p>
        </w:tc>
        <w:tc>
          <w:tcPr>
            <w:tcW w:w="1889"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jc w:val="center"/>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Существенный</w:t>
            </w:r>
          </w:p>
        </w:tc>
        <w:tc>
          <w:tcPr>
            <w:tcW w:w="2126"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 xml:space="preserve">Разработка НПА, затрагивающих вопросы инвестиционной и предпринимательской деятельности с нарушениями, </w:t>
            </w:r>
            <w:r w:rsidRPr="00534F02">
              <w:rPr>
                <w:rFonts w:ascii="Times New Roman" w:eastAsia="Times New Roman" w:hAnsi="Times New Roman"/>
                <w:kern w:val="2"/>
                <w:sz w:val="20"/>
                <w:szCs w:val="20"/>
                <w:lang w:eastAsia="zh-CN"/>
              </w:rPr>
              <w:lastRenderedPageBreak/>
              <w:t>вводящими избыточные обязанности, запреты и ограничения для хозяйствующих субъектов;</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истребование документов, непредусмотренных НПА при проведении конкурсов на право получения государственной поддержки, заключение соглашений, ограничивающих конкуренцию</w:t>
            </w:r>
          </w:p>
        </w:tc>
        <w:tc>
          <w:tcPr>
            <w:tcW w:w="2180"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lastRenderedPageBreak/>
              <w:t>Предоставление преимущественных условий отдельным хозяйствующим субъектам;</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 xml:space="preserve">несоблюдение установленных  </w:t>
            </w:r>
            <w:r w:rsidRPr="00534F02">
              <w:rPr>
                <w:rFonts w:ascii="Times New Roman" w:eastAsia="Times New Roman" w:hAnsi="Times New Roman"/>
                <w:kern w:val="2"/>
                <w:sz w:val="20"/>
                <w:szCs w:val="20"/>
                <w:lang w:eastAsia="zh-CN"/>
              </w:rPr>
              <w:lastRenderedPageBreak/>
              <w:t>процедур;</w:t>
            </w:r>
          </w:p>
          <w:p w:rsidR="00534F02" w:rsidRPr="00534F02" w:rsidRDefault="00534F02" w:rsidP="00534F02">
            <w:pPr>
              <w:snapToGrid w:val="0"/>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недостаточное знание действующего законодательства;</w:t>
            </w:r>
          </w:p>
          <w:p w:rsidR="00534F02" w:rsidRPr="00534F02" w:rsidRDefault="00534F02" w:rsidP="00534F02">
            <w:pPr>
              <w:snapToGrid w:val="0"/>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несвоевременное отслеживание изменений законодательства;</w:t>
            </w:r>
          </w:p>
          <w:p w:rsidR="00534F02" w:rsidRPr="00534F02" w:rsidRDefault="00534F02" w:rsidP="00534F02">
            <w:pPr>
              <w:snapToGrid w:val="0"/>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не проведение оценки регулирующего воздействия</w:t>
            </w:r>
          </w:p>
          <w:p w:rsidR="00534F02" w:rsidRPr="00534F02" w:rsidRDefault="00534F02" w:rsidP="00534F02">
            <w:pPr>
              <w:snapToGrid w:val="0"/>
              <w:spacing w:after="0" w:line="240" w:lineRule="auto"/>
              <w:rPr>
                <w:rFonts w:ascii="Times New Roman" w:eastAsia="Times New Roman" w:hAnsi="Times New Roman"/>
                <w:kern w:val="2"/>
                <w:sz w:val="20"/>
                <w:szCs w:val="20"/>
                <w:lang w:eastAsia="zh-CN"/>
              </w:rPr>
            </w:pPr>
          </w:p>
          <w:p w:rsidR="00534F02" w:rsidRPr="00534F02" w:rsidRDefault="00534F02" w:rsidP="00534F02">
            <w:pPr>
              <w:spacing w:after="0" w:line="240" w:lineRule="auto"/>
              <w:rPr>
                <w:rFonts w:ascii="Times New Roman" w:eastAsia="Times New Roman" w:hAnsi="Times New Roman"/>
                <w:kern w:val="2"/>
                <w:sz w:val="20"/>
                <w:szCs w:val="20"/>
                <w:lang w:eastAsia="zh-CN"/>
              </w:rPr>
            </w:pPr>
          </w:p>
        </w:tc>
        <w:tc>
          <w:tcPr>
            <w:tcW w:w="2054"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lastRenderedPageBreak/>
              <w:t>Недостаточная квалификация и опыт сотрудников;</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 xml:space="preserve">недостаточная оценка поступивших материалов, отчетной и иной </w:t>
            </w:r>
            <w:r w:rsidRPr="00534F02">
              <w:rPr>
                <w:rFonts w:ascii="Times New Roman" w:eastAsia="Times New Roman" w:hAnsi="Times New Roman"/>
                <w:kern w:val="2"/>
                <w:sz w:val="20"/>
                <w:szCs w:val="20"/>
                <w:lang w:eastAsia="zh-CN"/>
              </w:rPr>
              <w:lastRenderedPageBreak/>
              <w:t>документации;</w:t>
            </w:r>
          </w:p>
          <w:p w:rsidR="00534F02" w:rsidRPr="00534F02" w:rsidRDefault="00534F02" w:rsidP="00534F02">
            <w:pPr>
              <w:spacing w:after="0" w:line="240" w:lineRule="auto"/>
              <w:rPr>
                <w:rFonts w:ascii="Times New Roman" w:eastAsia="Times New Roman" w:hAnsi="Times New Roman"/>
                <w:kern w:val="2"/>
                <w:sz w:val="20"/>
                <w:szCs w:val="20"/>
                <w:lang w:eastAsia="zh-CN"/>
              </w:rPr>
            </w:pP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несвоевременное отслеживание изменений действующего законодательства Российской Федерации и Республики Мордовия</w:t>
            </w:r>
          </w:p>
        </w:tc>
        <w:tc>
          <w:tcPr>
            <w:tcW w:w="3404"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lastRenderedPageBreak/>
              <w:t>Регулярное обучение сотрудников (самообразование, повышение квалификации, образовательные мероприятия – семинары, вебинары и т.п.);</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 xml:space="preserve">периодическое обсуждение на общих собраниях сотрудников </w:t>
            </w:r>
            <w:r w:rsidRPr="00534F02">
              <w:rPr>
                <w:rFonts w:ascii="Times New Roman" w:eastAsia="Times New Roman" w:hAnsi="Times New Roman"/>
                <w:kern w:val="2"/>
                <w:sz w:val="20"/>
                <w:szCs w:val="20"/>
                <w:lang w:eastAsia="zh-CN"/>
              </w:rPr>
              <w:lastRenderedPageBreak/>
              <w:t>«отрицательной» практики;</w:t>
            </w:r>
          </w:p>
          <w:p w:rsidR="00534F02" w:rsidRPr="00534F02" w:rsidRDefault="00534F02" w:rsidP="00534F02">
            <w:pPr>
              <w:spacing w:after="0" w:line="240" w:lineRule="auto"/>
              <w:ind w:firstLine="34"/>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соблюдение требований законодательства, наставничество;</w:t>
            </w:r>
          </w:p>
          <w:p w:rsidR="00534F02" w:rsidRPr="00534F02" w:rsidRDefault="00534F02" w:rsidP="00534F02">
            <w:pPr>
              <w:spacing w:after="0" w:line="240" w:lineRule="auto"/>
              <w:ind w:firstLine="34"/>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проведение оценки регулирующего воздействия проектов нормативно-правовых актов и экспертизы нормативно-правовых актов;</w:t>
            </w:r>
          </w:p>
          <w:p w:rsidR="00534F02" w:rsidRPr="00534F02" w:rsidRDefault="00534F02" w:rsidP="00534F02">
            <w:pPr>
              <w:spacing w:after="0" w:line="240" w:lineRule="auto"/>
              <w:ind w:firstLine="34"/>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мониторинг и анализ выявленных нарушений</w:t>
            </w:r>
          </w:p>
        </w:tc>
        <w:tc>
          <w:tcPr>
            <w:tcW w:w="1530"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lastRenderedPageBreak/>
              <w:t>Остаточный риск сохраняется, но снижается</w:t>
            </w:r>
          </w:p>
        </w:tc>
        <w:tc>
          <w:tcPr>
            <w:tcW w:w="1322" w:type="dxa"/>
            <w:tcBorders>
              <w:top w:val="single" w:sz="4" w:space="0" w:color="000000"/>
              <w:left w:val="single" w:sz="4" w:space="0" w:color="000000"/>
              <w:bottom w:val="single" w:sz="4" w:space="0" w:color="000000"/>
              <w:right w:val="single" w:sz="4" w:space="0" w:color="000000"/>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Сохраняется</w:t>
            </w:r>
          </w:p>
        </w:tc>
      </w:tr>
      <w:tr w:rsidR="00534F02" w:rsidRPr="00534F02" w:rsidTr="00534F02">
        <w:tc>
          <w:tcPr>
            <w:tcW w:w="15075" w:type="dxa"/>
            <w:gridSpan w:val="8"/>
            <w:tcBorders>
              <w:top w:val="nil"/>
              <w:left w:val="single" w:sz="4" w:space="0" w:color="000000"/>
              <w:bottom w:val="single" w:sz="4" w:space="0" w:color="000000"/>
              <w:right w:val="single" w:sz="4" w:space="0" w:color="000000"/>
            </w:tcBorders>
            <w:hideMark/>
          </w:tcPr>
          <w:p w:rsidR="00534F02" w:rsidRPr="00534F02" w:rsidRDefault="00534F02" w:rsidP="00534F02">
            <w:pPr>
              <w:tabs>
                <w:tab w:val="left" w:pos="426"/>
              </w:tabs>
              <w:snapToGrid w:val="0"/>
              <w:spacing w:after="0" w:line="240" w:lineRule="auto"/>
              <w:jc w:val="center"/>
              <w:rPr>
                <w:rFonts w:ascii="Times New Roman" w:eastAsia="Times New Roman" w:hAnsi="Times New Roman"/>
                <w:b/>
                <w:bCs/>
                <w:kern w:val="2"/>
                <w:sz w:val="20"/>
                <w:szCs w:val="20"/>
                <w:lang w:eastAsia="zh-CN"/>
              </w:rPr>
            </w:pPr>
            <w:r w:rsidRPr="00534F02">
              <w:rPr>
                <w:rFonts w:ascii="Times New Roman" w:eastAsia="Times New Roman" w:hAnsi="Times New Roman"/>
                <w:b/>
                <w:bCs/>
                <w:kern w:val="2"/>
                <w:sz w:val="20"/>
                <w:szCs w:val="20"/>
                <w:lang w:eastAsia="zh-CN"/>
              </w:rPr>
              <w:lastRenderedPageBreak/>
              <w:t>В сфере закупок товаров, работ, услуг для обеспечения муниципальных нужд</w:t>
            </w:r>
          </w:p>
        </w:tc>
      </w:tr>
      <w:tr w:rsidR="00534F02" w:rsidRPr="00534F02" w:rsidTr="00534F02">
        <w:tc>
          <w:tcPr>
            <w:tcW w:w="570" w:type="dxa"/>
            <w:tcBorders>
              <w:top w:val="single" w:sz="4" w:space="0" w:color="000000"/>
              <w:left w:val="single" w:sz="4" w:space="0" w:color="000000"/>
              <w:bottom w:val="single" w:sz="4" w:space="0" w:color="000000"/>
              <w:right w:val="nil"/>
            </w:tcBorders>
            <w:hideMark/>
          </w:tcPr>
          <w:p w:rsidR="00534F02" w:rsidRPr="00534F02" w:rsidRDefault="00534F02" w:rsidP="00534F02">
            <w:pPr>
              <w:tabs>
                <w:tab w:val="left" w:pos="426"/>
              </w:tabs>
              <w:snapToGrid w:val="0"/>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3</w:t>
            </w:r>
          </w:p>
        </w:tc>
        <w:tc>
          <w:tcPr>
            <w:tcW w:w="1889"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 xml:space="preserve">Высокий </w:t>
            </w:r>
          </w:p>
        </w:tc>
        <w:tc>
          <w:tcPr>
            <w:tcW w:w="2126"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Нарушение антимонопольного законодательства при осуществлении закупок товаров, работ, услуг для обеспечения муниципальных нужд;</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ограничение количества участников закупки;</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предоставление преимуществ отдельным хозяйствующим субъектам</w:t>
            </w:r>
          </w:p>
        </w:tc>
        <w:tc>
          <w:tcPr>
            <w:tcW w:w="2180"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Недостаточный опыт применения законодательства о контрактной системе;</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предоставление преимуществ отдельным хозяйствующим субъектам</w:t>
            </w:r>
          </w:p>
        </w:tc>
        <w:tc>
          <w:tcPr>
            <w:tcW w:w="2054"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Недостаточная квалификация и опыт сотрудников</w:t>
            </w:r>
          </w:p>
          <w:p w:rsidR="00534F02" w:rsidRPr="00534F02" w:rsidRDefault="00534F02" w:rsidP="00534F02">
            <w:pPr>
              <w:spacing w:after="0" w:line="240" w:lineRule="auto"/>
              <w:rPr>
                <w:rFonts w:ascii="Times New Roman" w:eastAsia="Times New Roman" w:hAnsi="Times New Roman"/>
                <w:kern w:val="2"/>
                <w:sz w:val="20"/>
                <w:szCs w:val="20"/>
                <w:lang w:eastAsia="zh-CN"/>
              </w:rPr>
            </w:pPr>
          </w:p>
          <w:p w:rsidR="00534F02" w:rsidRPr="00534F02" w:rsidRDefault="00534F02" w:rsidP="00534F02">
            <w:pPr>
              <w:spacing w:after="0" w:line="240" w:lineRule="auto"/>
              <w:rPr>
                <w:rFonts w:ascii="Times New Roman" w:eastAsia="Times New Roman" w:hAnsi="Times New Roman"/>
                <w:kern w:val="2"/>
                <w:sz w:val="20"/>
                <w:szCs w:val="20"/>
                <w:lang w:eastAsia="zh-CN"/>
              </w:rPr>
            </w:pPr>
          </w:p>
          <w:p w:rsidR="00534F02" w:rsidRPr="00534F02" w:rsidRDefault="00534F02" w:rsidP="00534F02">
            <w:pPr>
              <w:spacing w:after="0" w:line="240" w:lineRule="auto"/>
              <w:rPr>
                <w:rFonts w:ascii="Times New Roman" w:eastAsia="Times New Roman" w:hAnsi="Times New Roman"/>
                <w:kern w:val="2"/>
                <w:sz w:val="20"/>
                <w:szCs w:val="20"/>
                <w:lang w:eastAsia="zh-CN"/>
              </w:rPr>
            </w:pPr>
          </w:p>
        </w:tc>
        <w:tc>
          <w:tcPr>
            <w:tcW w:w="3404"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Регулярное обучение сотрудников, повышение профессиональной квалификации сотрудников, входящих в состав контрактной службы (самообразование, повышение квалификации, образовательные мероприятия – семинары, вебинары и т.п.);</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периодическое обсуждение на общих собраниях сотрудников «отрицательной» практики;</w:t>
            </w:r>
          </w:p>
          <w:p w:rsidR="00534F02" w:rsidRPr="00534F02" w:rsidRDefault="00534F02" w:rsidP="00C70C4A">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изучение правоприменительной практики и мониторинг изменений законодательства;</w:t>
            </w:r>
          </w:p>
        </w:tc>
        <w:tc>
          <w:tcPr>
            <w:tcW w:w="1530"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Остаточный риск сохраняется, но снижается</w:t>
            </w:r>
          </w:p>
        </w:tc>
        <w:tc>
          <w:tcPr>
            <w:tcW w:w="1322" w:type="dxa"/>
            <w:tcBorders>
              <w:top w:val="single" w:sz="4" w:space="0" w:color="000000"/>
              <w:left w:val="single" w:sz="4" w:space="0" w:color="000000"/>
              <w:bottom w:val="single" w:sz="4" w:space="0" w:color="000000"/>
              <w:right w:val="single" w:sz="4" w:space="0" w:color="000000"/>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Сохраняется</w:t>
            </w:r>
          </w:p>
        </w:tc>
      </w:tr>
      <w:tr w:rsidR="00534F02" w:rsidRPr="00534F02" w:rsidTr="00534F02">
        <w:tc>
          <w:tcPr>
            <w:tcW w:w="15075" w:type="dxa"/>
            <w:gridSpan w:val="8"/>
            <w:tcBorders>
              <w:top w:val="nil"/>
              <w:left w:val="single" w:sz="4" w:space="0" w:color="000000"/>
              <w:bottom w:val="single" w:sz="4" w:space="0" w:color="000000"/>
              <w:right w:val="single" w:sz="4" w:space="0" w:color="000000"/>
            </w:tcBorders>
            <w:hideMark/>
          </w:tcPr>
          <w:p w:rsidR="00534F02" w:rsidRPr="00534F02" w:rsidRDefault="00534F02" w:rsidP="00534F02">
            <w:pPr>
              <w:tabs>
                <w:tab w:val="left" w:pos="426"/>
              </w:tabs>
              <w:snapToGrid w:val="0"/>
              <w:spacing w:after="0" w:line="240" w:lineRule="auto"/>
              <w:jc w:val="center"/>
              <w:rPr>
                <w:rFonts w:ascii="Times New Roman" w:eastAsia="Times New Roman" w:hAnsi="Times New Roman"/>
                <w:b/>
                <w:bCs/>
                <w:kern w:val="2"/>
                <w:sz w:val="20"/>
                <w:szCs w:val="20"/>
                <w:lang w:eastAsia="zh-CN"/>
              </w:rPr>
            </w:pPr>
            <w:r w:rsidRPr="00534F02">
              <w:rPr>
                <w:rFonts w:ascii="Times New Roman" w:eastAsia="Times New Roman" w:hAnsi="Times New Roman"/>
                <w:b/>
                <w:bCs/>
                <w:kern w:val="2"/>
                <w:sz w:val="20"/>
                <w:szCs w:val="20"/>
                <w:lang w:eastAsia="zh-CN"/>
              </w:rPr>
              <w:t>В сфере предоставления государственных и муниципальных услуг</w:t>
            </w:r>
          </w:p>
        </w:tc>
      </w:tr>
      <w:tr w:rsidR="00534F02" w:rsidRPr="00534F02" w:rsidTr="00534F02">
        <w:tc>
          <w:tcPr>
            <w:tcW w:w="570" w:type="dxa"/>
            <w:tcBorders>
              <w:top w:val="single" w:sz="4" w:space="0" w:color="000000"/>
              <w:left w:val="single" w:sz="4" w:space="0" w:color="000000"/>
              <w:bottom w:val="single" w:sz="4" w:space="0" w:color="000000"/>
              <w:right w:val="nil"/>
            </w:tcBorders>
            <w:hideMark/>
          </w:tcPr>
          <w:p w:rsidR="00534F02" w:rsidRPr="00534F02" w:rsidRDefault="00534F02" w:rsidP="00534F02">
            <w:pPr>
              <w:tabs>
                <w:tab w:val="left" w:pos="426"/>
              </w:tabs>
              <w:snapToGrid w:val="0"/>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4</w:t>
            </w:r>
          </w:p>
        </w:tc>
        <w:tc>
          <w:tcPr>
            <w:tcW w:w="1889"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Существенный</w:t>
            </w:r>
          </w:p>
        </w:tc>
        <w:tc>
          <w:tcPr>
            <w:tcW w:w="2126"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 xml:space="preserve">Истребование документов, непредусмотренных </w:t>
            </w:r>
            <w:r w:rsidRPr="00534F02">
              <w:rPr>
                <w:rFonts w:ascii="Times New Roman" w:eastAsia="Times New Roman" w:hAnsi="Times New Roman"/>
                <w:kern w:val="2"/>
                <w:sz w:val="20"/>
                <w:szCs w:val="20"/>
                <w:lang w:eastAsia="zh-CN"/>
              </w:rPr>
              <w:lastRenderedPageBreak/>
              <w:t>действующим законодательством при предоставлении муниципальных услуг;</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нарушение установленных законодательством сроков предоставления муниципальных услуг</w:t>
            </w:r>
          </w:p>
        </w:tc>
        <w:tc>
          <w:tcPr>
            <w:tcW w:w="2180"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lastRenderedPageBreak/>
              <w:t xml:space="preserve">Нарушение единообразия, предоставление </w:t>
            </w:r>
            <w:r w:rsidRPr="00534F02">
              <w:rPr>
                <w:rFonts w:ascii="Times New Roman" w:eastAsia="Times New Roman" w:hAnsi="Times New Roman"/>
                <w:kern w:val="2"/>
                <w:sz w:val="20"/>
                <w:szCs w:val="20"/>
                <w:lang w:eastAsia="zh-CN"/>
              </w:rPr>
              <w:lastRenderedPageBreak/>
              <w:t>преимуществ отдельным хозяйствующим субъектам;</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 xml:space="preserve"> несоблюдение установленных  процедур</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отсутствие разъяснений и правоприменительной практики;</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 xml:space="preserve">затягивание сроков рассмотрения документов </w:t>
            </w:r>
          </w:p>
        </w:tc>
        <w:tc>
          <w:tcPr>
            <w:tcW w:w="2054"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lastRenderedPageBreak/>
              <w:t>Недостаточная квалификация и опыт сотрудников</w:t>
            </w:r>
          </w:p>
        </w:tc>
        <w:tc>
          <w:tcPr>
            <w:tcW w:w="3404" w:type="dxa"/>
            <w:tcBorders>
              <w:top w:val="single" w:sz="4" w:space="0" w:color="000000"/>
              <w:left w:val="single" w:sz="4" w:space="0" w:color="000000"/>
              <w:bottom w:val="single" w:sz="4" w:space="0" w:color="000000"/>
              <w:right w:val="nil"/>
            </w:tcBorders>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 xml:space="preserve">Регулярное обучение сотрудников (самообразование, повышение квалификации, образовательные </w:t>
            </w:r>
            <w:r w:rsidRPr="00534F02">
              <w:rPr>
                <w:rFonts w:ascii="Times New Roman" w:eastAsia="Times New Roman" w:hAnsi="Times New Roman"/>
                <w:kern w:val="2"/>
                <w:sz w:val="20"/>
                <w:szCs w:val="20"/>
                <w:lang w:eastAsia="zh-CN"/>
              </w:rPr>
              <w:lastRenderedPageBreak/>
              <w:t>мероприятия – семинары, вебинары и т.п.);</w:t>
            </w:r>
          </w:p>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периодическое обсуждение на общих собраниях сотрудников «отрицательной» практики;</w:t>
            </w:r>
          </w:p>
          <w:p w:rsidR="00534F02" w:rsidRPr="00534F02" w:rsidRDefault="00534F02" w:rsidP="00534F02">
            <w:pPr>
              <w:snapToGrid w:val="0"/>
              <w:spacing w:after="0" w:line="240" w:lineRule="auto"/>
              <w:ind w:firstLine="34"/>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соблюдение административных регламентов, наставничество;</w:t>
            </w:r>
          </w:p>
          <w:p w:rsidR="00534F02" w:rsidRPr="00534F02" w:rsidRDefault="00534F02" w:rsidP="00534F02">
            <w:pPr>
              <w:snapToGrid w:val="0"/>
              <w:spacing w:after="0" w:line="240" w:lineRule="auto"/>
              <w:ind w:firstLine="34"/>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t>мониторинг и анализ выявленных нарушений</w:t>
            </w:r>
          </w:p>
          <w:p w:rsidR="00534F02" w:rsidRPr="00534F02" w:rsidRDefault="00534F02" w:rsidP="00534F02">
            <w:pPr>
              <w:snapToGrid w:val="0"/>
              <w:spacing w:after="0" w:line="240" w:lineRule="auto"/>
              <w:ind w:firstLine="34"/>
              <w:rPr>
                <w:rFonts w:ascii="Times New Roman" w:eastAsia="Times New Roman" w:hAnsi="Times New Roman"/>
                <w:kern w:val="2"/>
                <w:sz w:val="20"/>
                <w:szCs w:val="20"/>
                <w:lang w:eastAsia="zh-CN"/>
              </w:rPr>
            </w:pPr>
          </w:p>
          <w:p w:rsidR="00534F02" w:rsidRPr="00534F02" w:rsidRDefault="00534F02" w:rsidP="00534F02">
            <w:pPr>
              <w:snapToGrid w:val="0"/>
              <w:spacing w:after="0" w:line="240" w:lineRule="auto"/>
              <w:ind w:firstLine="34"/>
              <w:rPr>
                <w:rFonts w:ascii="Times New Roman" w:eastAsia="Times New Roman" w:hAnsi="Times New Roman"/>
                <w:kern w:val="2"/>
                <w:sz w:val="20"/>
                <w:szCs w:val="20"/>
                <w:lang w:eastAsia="zh-CN"/>
              </w:rPr>
            </w:pPr>
          </w:p>
        </w:tc>
        <w:tc>
          <w:tcPr>
            <w:tcW w:w="1530" w:type="dxa"/>
            <w:tcBorders>
              <w:top w:val="single" w:sz="4" w:space="0" w:color="000000"/>
              <w:left w:val="single" w:sz="4" w:space="0" w:color="000000"/>
              <w:bottom w:val="single" w:sz="4" w:space="0" w:color="000000"/>
              <w:right w:val="nil"/>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lastRenderedPageBreak/>
              <w:t xml:space="preserve">Остаточный риск сохраняется, </w:t>
            </w:r>
            <w:r w:rsidRPr="00534F02">
              <w:rPr>
                <w:rFonts w:ascii="Times New Roman" w:eastAsia="Times New Roman" w:hAnsi="Times New Roman"/>
                <w:kern w:val="2"/>
                <w:sz w:val="20"/>
                <w:szCs w:val="20"/>
                <w:lang w:eastAsia="zh-CN"/>
              </w:rPr>
              <w:lastRenderedPageBreak/>
              <w:t>но снижается</w:t>
            </w:r>
          </w:p>
        </w:tc>
        <w:tc>
          <w:tcPr>
            <w:tcW w:w="1322" w:type="dxa"/>
            <w:tcBorders>
              <w:top w:val="single" w:sz="4" w:space="0" w:color="000000"/>
              <w:left w:val="single" w:sz="4" w:space="0" w:color="000000"/>
              <w:bottom w:val="single" w:sz="4" w:space="0" w:color="000000"/>
              <w:right w:val="single" w:sz="4" w:space="0" w:color="000000"/>
            </w:tcBorders>
            <w:hideMark/>
          </w:tcPr>
          <w:p w:rsidR="00534F02" w:rsidRPr="00534F02" w:rsidRDefault="00534F02" w:rsidP="00534F02">
            <w:pPr>
              <w:spacing w:after="0" w:line="240" w:lineRule="auto"/>
              <w:rPr>
                <w:rFonts w:ascii="Times New Roman" w:eastAsia="Times New Roman" w:hAnsi="Times New Roman"/>
                <w:kern w:val="2"/>
                <w:sz w:val="20"/>
                <w:szCs w:val="20"/>
                <w:lang w:eastAsia="zh-CN"/>
              </w:rPr>
            </w:pPr>
            <w:r w:rsidRPr="00534F02">
              <w:rPr>
                <w:rFonts w:ascii="Times New Roman" w:eastAsia="Times New Roman" w:hAnsi="Times New Roman"/>
                <w:kern w:val="2"/>
                <w:sz w:val="20"/>
                <w:szCs w:val="20"/>
                <w:lang w:eastAsia="zh-CN"/>
              </w:rPr>
              <w:lastRenderedPageBreak/>
              <w:t>Сохраняется</w:t>
            </w:r>
          </w:p>
        </w:tc>
      </w:tr>
    </w:tbl>
    <w:p w:rsidR="00C70C4A" w:rsidRDefault="00C70C4A" w:rsidP="00534F02">
      <w:pPr>
        <w:keepNext/>
        <w:spacing w:after="0" w:line="240" w:lineRule="auto"/>
        <w:ind w:left="10915" w:right="75"/>
        <w:jc w:val="right"/>
        <w:outlineLvl w:val="0"/>
        <w:rPr>
          <w:rFonts w:ascii="Times New Roman" w:eastAsia="Times New Roman" w:hAnsi="Times New Roman"/>
          <w:sz w:val="20"/>
          <w:szCs w:val="20"/>
          <w:lang w:eastAsia="ru-RU"/>
        </w:rPr>
      </w:pPr>
    </w:p>
    <w:p w:rsidR="00534F02" w:rsidRPr="00534F02" w:rsidRDefault="00534F02" w:rsidP="00534F02">
      <w:pPr>
        <w:keepNext/>
        <w:spacing w:after="0" w:line="240" w:lineRule="auto"/>
        <w:ind w:left="10915" w:right="75"/>
        <w:jc w:val="right"/>
        <w:outlineLvl w:val="0"/>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Приложение №2</w:t>
      </w:r>
    </w:p>
    <w:p w:rsidR="00534F02" w:rsidRPr="00534F02" w:rsidRDefault="00534F02" w:rsidP="00534F02">
      <w:pPr>
        <w:spacing w:after="0" w:line="240" w:lineRule="auto"/>
        <w:ind w:left="10915" w:right="75"/>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УТВЕРЖДЕНО </w:t>
      </w:r>
    </w:p>
    <w:p w:rsidR="00534F02" w:rsidRPr="00534F02" w:rsidRDefault="00534F02" w:rsidP="00534F02">
      <w:pPr>
        <w:spacing w:after="0" w:line="240" w:lineRule="auto"/>
        <w:ind w:left="10915" w:right="75"/>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Постановлением администрации </w:t>
      </w:r>
    </w:p>
    <w:p w:rsidR="00534F02" w:rsidRPr="00534F02" w:rsidRDefault="00534F02" w:rsidP="00534F02">
      <w:pPr>
        <w:spacing w:after="0" w:line="240" w:lineRule="auto"/>
        <w:ind w:left="10915" w:right="75"/>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Ельниковского муниципального </w:t>
      </w:r>
    </w:p>
    <w:p w:rsidR="00534F02" w:rsidRPr="00534F02" w:rsidRDefault="00534F02" w:rsidP="00534F02">
      <w:pPr>
        <w:spacing w:after="0" w:line="240" w:lineRule="auto"/>
        <w:ind w:left="10915" w:right="75"/>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района Республики Мордовия</w:t>
      </w:r>
    </w:p>
    <w:p w:rsidR="00534F02" w:rsidRPr="00534F02" w:rsidRDefault="00534F02" w:rsidP="00534F02">
      <w:pPr>
        <w:spacing w:after="0" w:line="240" w:lineRule="auto"/>
        <w:ind w:left="10915" w:right="75"/>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от     14.02.2024 № 60</w:t>
      </w:r>
    </w:p>
    <w:p w:rsidR="00534F02" w:rsidRPr="00534F02" w:rsidRDefault="00534F02" w:rsidP="00534F02">
      <w:pPr>
        <w:spacing w:after="0" w:line="240" w:lineRule="auto"/>
        <w:ind w:right="141" w:firstLine="709"/>
        <w:contextualSpacing/>
        <w:jc w:val="center"/>
        <w:rPr>
          <w:rFonts w:ascii="Times New Roman" w:eastAsia="Times New Roman" w:hAnsi="Times New Roman"/>
          <w:sz w:val="20"/>
          <w:szCs w:val="20"/>
          <w:lang w:eastAsia="ru-RU"/>
        </w:rPr>
      </w:pPr>
      <w:r w:rsidRPr="00534F02">
        <w:rPr>
          <w:rFonts w:ascii="Times New Roman" w:eastAsia="Times New Roman" w:hAnsi="Times New Roman"/>
          <w:b/>
          <w:bCs/>
          <w:sz w:val="20"/>
          <w:szCs w:val="20"/>
          <w:lang w:eastAsia="ru-RU"/>
        </w:rPr>
        <w:t xml:space="preserve">План мероприятий («дорожная карта») по снижению рисков нарушения антимонопольного законодательства (комплаенс – риски) администрации Ельниковского муниципального района на 2023 год </w:t>
      </w:r>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59"/>
        <w:gridCol w:w="2174"/>
        <w:gridCol w:w="2268"/>
        <w:gridCol w:w="1950"/>
        <w:gridCol w:w="1905"/>
        <w:gridCol w:w="2140"/>
        <w:gridCol w:w="1942"/>
      </w:tblGrid>
      <w:tr w:rsidR="00534F02" w:rsidRPr="00534F02" w:rsidTr="00C70C4A">
        <w:trPr>
          <w:trHeight w:val="1062"/>
        </w:trPr>
        <w:tc>
          <w:tcPr>
            <w:tcW w:w="720" w:type="pct"/>
            <w:tcBorders>
              <w:top w:val="single" w:sz="4" w:space="0" w:color="auto"/>
              <w:left w:val="single" w:sz="4" w:space="0" w:color="auto"/>
              <w:bottom w:val="single" w:sz="4" w:space="0" w:color="auto"/>
              <w:right w:val="single" w:sz="4" w:space="0" w:color="auto"/>
            </w:tcBorders>
            <w:vAlign w:val="center"/>
            <w:hideMark/>
          </w:tcPr>
          <w:p w:rsidR="00534F02" w:rsidRPr="00534F02" w:rsidRDefault="00534F02" w:rsidP="00C70C4A">
            <w:pPr>
              <w:spacing w:after="0" w:line="240" w:lineRule="auto"/>
              <w:ind w:right="141" w:firstLine="34"/>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Комплаенс-</w:t>
            </w:r>
            <w:r w:rsidR="00C70C4A">
              <w:rPr>
                <w:rFonts w:ascii="Times New Roman" w:eastAsia="Times New Roman" w:hAnsi="Times New Roman"/>
                <w:sz w:val="20"/>
                <w:szCs w:val="20"/>
                <w:lang w:eastAsia="ru-RU"/>
              </w:rPr>
              <w:t>р</w:t>
            </w:r>
            <w:r w:rsidRPr="00534F02">
              <w:rPr>
                <w:rFonts w:ascii="Times New Roman" w:eastAsia="Times New Roman" w:hAnsi="Times New Roman"/>
                <w:sz w:val="20"/>
                <w:szCs w:val="20"/>
                <w:lang w:eastAsia="ru-RU"/>
              </w:rPr>
              <w:t>иск</w:t>
            </w:r>
          </w:p>
        </w:tc>
        <w:tc>
          <w:tcPr>
            <w:tcW w:w="672" w:type="pct"/>
            <w:tcBorders>
              <w:top w:val="single" w:sz="4" w:space="0" w:color="auto"/>
              <w:left w:val="single" w:sz="4" w:space="0" w:color="auto"/>
              <w:bottom w:val="single" w:sz="4" w:space="0" w:color="auto"/>
              <w:right w:val="single" w:sz="4" w:space="0" w:color="auto"/>
            </w:tcBorders>
            <w:vAlign w:val="center"/>
            <w:hideMark/>
          </w:tcPr>
          <w:p w:rsidR="00534F02" w:rsidRPr="00534F02" w:rsidRDefault="00534F02" w:rsidP="00C70C4A">
            <w:pPr>
              <w:spacing w:after="0" w:line="240" w:lineRule="auto"/>
              <w:ind w:hanging="98"/>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Общие меры по минимизации и устранению рисков (согласно карте риска)</w:t>
            </w:r>
          </w:p>
        </w:tc>
        <w:tc>
          <w:tcPr>
            <w:tcW w:w="792" w:type="pct"/>
            <w:tcBorders>
              <w:top w:val="single" w:sz="4" w:space="0" w:color="auto"/>
              <w:left w:val="single" w:sz="4" w:space="0" w:color="auto"/>
              <w:bottom w:val="single" w:sz="4" w:space="0" w:color="auto"/>
              <w:right w:val="single" w:sz="4" w:space="0" w:color="auto"/>
            </w:tcBorders>
            <w:vAlign w:val="center"/>
            <w:hideMark/>
          </w:tcPr>
          <w:p w:rsidR="00534F02" w:rsidRPr="00534F02" w:rsidRDefault="00534F02" w:rsidP="00C70C4A">
            <w:pPr>
              <w:spacing w:after="0" w:line="240" w:lineRule="auto"/>
              <w:ind w:hanging="4"/>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Предложенные действия</w:t>
            </w:r>
          </w:p>
        </w:tc>
        <w:tc>
          <w:tcPr>
            <w:tcW w:w="743" w:type="pct"/>
            <w:tcBorders>
              <w:top w:val="single" w:sz="4" w:space="0" w:color="auto"/>
              <w:left w:val="single" w:sz="4" w:space="0" w:color="auto"/>
              <w:bottom w:val="single" w:sz="4" w:space="0" w:color="auto"/>
              <w:right w:val="single" w:sz="4" w:space="0" w:color="auto"/>
            </w:tcBorders>
            <w:vAlign w:val="center"/>
            <w:hideMark/>
          </w:tcPr>
          <w:p w:rsidR="00534F02" w:rsidRPr="00534F02" w:rsidRDefault="00534F02" w:rsidP="00C70C4A">
            <w:pPr>
              <w:spacing w:after="0" w:line="240" w:lineRule="auto"/>
              <w:ind w:right="-102" w:hanging="4"/>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Необходимые ресурсы</w:t>
            </w:r>
          </w:p>
        </w:tc>
        <w:tc>
          <w:tcPr>
            <w:tcW w:w="698" w:type="pct"/>
            <w:tcBorders>
              <w:top w:val="single" w:sz="4" w:space="0" w:color="auto"/>
              <w:left w:val="single" w:sz="4" w:space="0" w:color="auto"/>
              <w:bottom w:val="single" w:sz="4" w:space="0" w:color="auto"/>
              <w:right w:val="single" w:sz="4" w:space="0" w:color="auto"/>
            </w:tcBorders>
            <w:vAlign w:val="center"/>
            <w:hideMark/>
          </w:tcPr>
          <w:p w:rsidR="00534F02" w:rsidRPr="00534F02" w:rsidRDefault="00534F02" w:rsidP="00C70C4A">
            <w:pPr>
              <w:spacing w:after="0" w:line="240" w:lineRule="auto"/>
              <w:ind w:right="-88" w:hanging="64"/>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Распределение ответственности и полномочий</w:t>
            </w:r>
          </w:p>
        </w:tc>
        <w:tc>
          <w:tcPr>
            <w:tcW w:w="778" w:type="pct"/>
            <w:tcBorders>
              <w:top w:val="single" w:sz="4" w:space="0" w:color="auto"/>
              <w:left w:val="single" w:sz="4" w:space="0" w:color="auto"/>
              <w:bottom w:val="single" w:sz="4" w:space="0" w:color="auto"/>
              <w:right w:val="single" w:sz="4" w:space="0" w:color="auto"/>
            </w:tcBorders>
            <w:vAlign w:val="center"/>
            <w:hideMark/>
          </w:tcPr>
          <w:p w:rsidR="00534F02" w:rsidRPr="00534F02" w:rsidRDefault="00534F02" w:rsidP="00C70C4A">
            <w:pPr>
              <w:spacing w:after="0" w:line="240" w:lineRule="auto"/>
              <w:ind w:right="-122" w:hanging="128"/>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Срок исполнения мероприятия</w:t>
            </w:r>
          </w:p>
        </w:tc>
        <w:tc>
          <w:tcPr>
            <w:tcW w:w="597" w:type="pct"/>
            <w:tcBorders>
              <w:top w:val="single" w:sz="4" w:space="0" w:color="auto"/>
              <w:left w:val="single" w:sz="4" w:space="0" w:color="auto"/>
              <w:bottom w:val="single" w:sz="4" w:space="0" w:color="auto"/>
              <w:right w:val="single" w:sz="4" w:space="0" w:color="auto"/>
            </w:tcBorders>
            <w:vAlign w:val="center"/>
          </w:tcPr>
          <w:p w:rsidR="00534F02" w:rsidRPr="00534F02" w:rsidRDefault="00534F02" w:rsidP="00C70C4A">
            <w:pPr>
              <w:spacing w:after="0" w:line="240" w:lineRule="auto"/>
              <w:ind w:right="141" w:hanging="94"/>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Критерии качества работы</w:t>
            </w:r>
          </w:p>
        </w:tc>
      </w:tr>
      <w:tr w:rsidR="00534F02" w:rsidRPr="00534F02" w:rsidTr="00534F02">
        <w:trPr>
          <w:trHeight w:val="2400"/>
        </w:trPr>
        <w:tc>
          <w:tcPr>
            <w:tcW w:w="720" w:type="pct"/>
            <w:tcBorders>
              <w:top w:val="single" w:sz="4" w:space="0" w:color="auto"/>
              <w:left w:val="single" w:sz="4" w:space="0" w:color="auto"/>
              <w:bottom w:val="single" w:sz="4" w:space="0" w:color="auto"/>
              <w:right w:val="single" w:sz="4" w:space="0" w:color="auto"/>
            </w:tcBorders>
          </w:tcPr>
          <w:p w:rsidR="00534F02" w:rsidRPr="00534F02" w:rsidRDefault="00534F02" w:rsidP="00534F02">
            <w:pPr>
              <w:spacing w:after="0" w:line="240" w:lineRule="auto"/>
              <w:ind w:right="141" w:firstLine="709"/>
              <w:contextualSpacing/>
              <w:jc w:val="both"/>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Разработка документов стратегического планирования и  нормативных правовых актов с нарушениями антимонопольного законодательства, содержащими дискриминационные условия для </w:t>
            </w:r>
            <w:r w:rsidRPr="00534F02">
              <w:rPr>
                <w:rFonts w:ascii="Times New Roman" w:eastAsia="Times New Roman" w:hAnsi="Times New Roman"/>
                <w:sz w:val="20"/>
                <w:szCs w:val="20"/>
                <w:lang w:eastAsia="ru-RU"/>
              </w:rPr>
              <w:lastRenderedPageBreak/>
              <w:t>хозяйствующих субъектов</w:t>
            </w:r>
          </w:p>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p>
        </w:tc>
        <w:tc>
          <w:tcPr>
            <w:tcW w:w="672"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Регулярное обучение сотрудников;</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анализ правовых актов на предмет соответствия требованиям </w:t>
            </w:r>
            <w:r w:rsidRPr="00534F02">
              <w:rPr>
                <w:rFonts w:ascii="Times New Roman" w:eastAsia="Times New Roman" w:hAnsi="Times New Roman"/>
                <w:sz w:val="20"/>
                <w:szCs w:val="20"/>
                <w:lang w:eastAsia="ru-RU"/>
              </w:rPr>
              <w:lastRenderedPageBreak/>
              <w:t>антимонопольного законодательства, изучение правоприменительной практики и мониторинг изменений законодательства</w:t>
            </w:r>
          </w:p>
        </w:tc>
        <w:tc>
          <w:tcPr>
            <w:tcW w:w="792"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Проведение семинаров – совещаний;</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соблюдение административных регламентов, порядков и положений при разработке НПА, наставничество;</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проведение правовой экспертизы проектов </w:t>
            </w:r>
            <w:r w:rsidRPr="00534F02">
              <w:rPr>
                <w:rFonts w:ascii="Times New Roman" w:eastAsia="Times New Roman" w:hAnsi="Times New Roman"/>
                <w:sz w:val="20"/>
                <w:szCs w:val="20"/>
                <w:lang w:eastAsia="ru-RU"/>
              </w:rPr>
              <w:lastRenderedPageBreak/>
              <w:t>НПА на предмет соответствия антимонопольному законодательству, изучение правоприменительной практики и мониторинг изменений законодательства</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Регулярное обучение сотрудников ;</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периодическое обсуждение на общих собраниях, совещаниях  сотрудников «отрицательной» практики;</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проведение заседаний рабочих групп, советов и сессий по вопросам разработки и исполнения документов стратегического  планирования</w:t>
            </w:r>
          </w:p>
        </w:tc>
        <w:tc>
          <w:tcPr>
            <w:tcW w:w="743"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Курсы повышения квалификации организованные Администрацией Главы РМ, Администрацией Ельниковского муниципального района;</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материально-технические и трудовые ресурсы</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p>
        </w:tc>
        <w:tc>
          <w:tcPr>
            <w:tcW w:w="698"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Первый заместитель Главы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управление экономического анализа и прогнозирования Администрации </w:t>
            </w:r>
            <w:r w:rsidRPr="00534F02">
              <w:rPr>
                <w:rFonts w:ascii="Times New Roman" w:eastAsia="Times New Roman" w:hAnsi="Times New Roman"/>
                <w:sz w:val="20"/>
                <w:szCs w:val="20"/>
                <w:lang w:eastAsia="ru-RU"/>
              </w:rPr>
              <w:lastRenderedPageBreak/>
              <w:t>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управление делами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ответственные сотрудники Администрации Ельниковского  муниципального района за разработку и реализацию муниципальных программ Ельниковского муниципального района</w:t>
            </w:r>
          </w:p>
        </w:tc>
        <w:tc>
          <w:tcPr>
            <w:tcW w:w="778" w:type="pct"/>
            <w:tcBorders>
              <w:top w:val="single" w:sz="4" w:space="0" w:color="auto"/>
              <w:left w:val="single" w:sz="4" w:space="0" w:color="auto"/>
              <w:bottom w:val="single" w:sz="4" w:space="0" w:color="auto"/>
              <w:right w:val="single" w:sz="4" w:space="0" w:color="auto"/>
            </w:tcBorders>
            <w:hideMark/>
          </w:tcPr>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2024г.</w:t>
            </w:r>
          </w:p>
        </w:tc>
        <w:tc>
          <w:tcPr>
            <w:tcW w:w="597"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Повышение уровня нормотворческой деятельности у сотрудников при разработке проектов муниципальных программ;</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выявление и снижение рисков нарушений</w:t>
            </w:r>
          </w:p>
        </w:tc>
      </w:tr>
      <w:tr w:rsidR="00534F02" w:rsidRPr="00534F02" w:rsidTr="00534F02">
        <w:tc>
          <w:tcPr>
            <w:tcW w:w="720" w:type="pct"/>
            <w:tcBorders>
              <w:top w:val="single" w:sz="4" w:space="0" w:color="auto"/>
              <w:left w:val="single" w:sz="4" w:space="0" w:color="auto"/>
              <w:bottom w:val="single" w:sz="4" w:space="0" w:color="auto"/>
              <w:right w:val="single" w:sz="4" w:space="0" w:color="auto"/>
            </w:tcBorders>
            <w:hideMark/>
          </w:tcPr>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 xml:space="preserve">Истребование документов, непредусмотренных нормативными правовыми актами при проведении конкурсов на право получения государственной поддержки, заключение соглашений, </w:t>
            </w:r>
            <w:r w:rsidRPr="00534F02">
              <w:rPr>
                <w:rFonts w:ascii="Times New Roman" w:eastAsia="Times New Roman" w:hAnsi="Times New Roman"/>
                <w:sz w:val="20"/>
                <w:szCs w:val="20"/>
                <w:lang w:eastAsia="ru-RU"/>
              </w:rPr>
              <w:lastRenderedPageBreak/>
              <w:t>ограничивающих конкуренцию</w:t>
            </w:r>
          </w:p>
        </w:tc>
        <w:tc>
          <w:tcPr>
            <w:tcW w:w="672"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Регулярное обучение сотрудников;</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анализ правовых актов на предмет соответствия требованиям </w:t>
            </w:r>
            <w:r w:rsidRPr="00534F02">
              <w:rPr>
                <w:rFonts w:ascii="Times New Roman" w:eastAsia="Times New Roman" w:hAnsi="Times New Roman"/>
                <w:sz w:val="20"/>
                <w:szCs w:val="20"/>
                <w:lang w:eastAsia="ru-RU"/>
              </w:rPr>
              <w:lastRenderedPageBreak/>
              <w:t>антимонопольного законодательства, изучение правоприменительной практики и мониторинг изменений законодательства</w:t>
            </w:r>
          </w:p>
        </w:tc>
        <w:tc>
          <w:tcPr>
            <w:tcW w:w="792"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Регулярное обучение сотрудников ;</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проведение семинаров – совещаний, круглых столов;</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соблюдение требований законодательства, наставничество;</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мониторинг и анализ выявленных </w:t>
            </w:r>
            <w:r w:rsidRPr="00534F02">
              <w:rPr>
                <w:rFonts w:ascii="Times New Roman" w:eastAsia="Times New Roman" w:hAnsi="Times New Roman"/>
                <w:sz w:val="20"/>
                <w:szCs w:val="20"/>
                <w:lang w:eastAsia="ru-RU"/>
              </w:rPr>
              <w:lastRenderedPageBreak/>
              <w:t>нарушений</w:t>
            </w:r>
          </w:p>
        </w:tc>
        <w:tc>
          <w:tcPr>
            <w:tcW w:w="743"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Курсы повышения квалификации организованные Администрацией Главы РМ, Администрацией Ельниковского муниципального района;</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материально-технические и трудовые ресурсы</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p>
        </w:tc>
        <w:tc>
          <w:tcPr>
            <w:tcW w:w="698"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Первый заместитель Главы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управление экономического анализа и прогнозирования Администрации </w:t>
            </w:r>
            <w:r w:rsidRPr="00534F02">
              <w:rPr>
                <w:rFonts w:ascii="Times New Roman" w:eastAsia="Times New Roman" w:hAnsi="Times New Roman"/>
                <w:sz w:val="20"/>
                <w:szCs w:val="20"/>
                <w:lang w:eastAsia="ru-RU"/>
              </w:rPr>
              <w:lastRenderedPageBreak/>
              <w:t>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управление делами Администрации Ельниковского муниципального района</w:t>
            </w:r>
          </w:p>
        </w:tc>
        <w:tc>
          <w:tcPr>
            <w:tcW w:w="778" w:type="pct"/>
            <w:tcBorders>
              <w:top w:val="single" w:sz="4" w:space="0" w:color="auto"/>
              <w:left w:val="single" w:sz="4" w:space="0" w:color="auto"/>
              <w:bottom w:val="single" w:sz="4" w:space="0" w:color="auto"/>
              <w:right w:val="single" w:sz="4" w:space="0" w:color="auto"/>
            </w:tcBorders>
            <w:hideMark/>
          </w:tcPr>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2024г.</w:t>
            </w:r>
          </w:p>
        </w:tc>
        <w:tc>
          <w:tcPr>
            <w:tcW w:w="597"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Повышение уровня квалификации сотрудников;</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выявление и снижение рисков нарушений</w:t>
            </w:r>
          </w:p>
        </w:tc>
      </w:tr>
      <w:tr w:rsidR="00534F02" w:rsidRPr="00534F02" w:rsidTr="00534F02">
        <w:tc>
          <w:tcPr>
            <w:tcW w:w="720" w:type="pct"/>
            <w:tcBorders>
              <w:top w:val="single" w:sz="4" w:space="0" w:color="auto"/>
              <w:left w:val="single" w:sz="4" w:space="0" w:color="auto"/>
              <w:bottom w:val="single" w:sz="4" w:space="0" w:color="auto"/>
              <w:right w:val="single" w:sz="4" w:space="0" w:color="auto"/>
            </w:tcBorders>
            <w:hideMark/>
          </w:tcPr>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Разработка НПА, затрагивающих вопросы инвестиционной и предпринимательской деятельности с нарушениями, вводящими избыточные обязанности, запреты и ограничения для хозяйствующих субъектов;</w:t>
            </w:r>
          </w:p>
        </w:tc>
        <w:tc>
          <w:tcPr>
            <w:tcW w:w="672"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Регулярное обучение сотрудников (самообразование, повышение квалификации, образовательные мероприятия – семинары, вебинары и т.п.);</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соблюдение требований законодательства, наставничество;</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проведение оценки регулирующего воздействия проектов нормативно-правовых актов и </w:t>
            </w:r>
            <w:r w:rsidRPr="00534F02">
              <w:rPr>
                <w:rFonts w:ascii="Times New Roman" w:eastAsia="Times New Roman" w:hAnsi="Times New Roman"/>
                <w:sz w:val="20"/>
                <w:szCs w:val="20"/>
                <w:lang w:eastAsia="ru-RU"/>
              </w:rPr>
              <w:lastRenderedPageBreak/>
              <w:t>экспертизы нормативно-правовых актов;</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обеспечение ведения на официальном сайте Администрации раздела «Оценка регулирующего воздействия проектов муниципальных нормативных правовых актов и экспертиза муниципальных правовых актов, затрагивающих вопросы осуществления предпринимательской и инвестиционной деятельности»;</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мониторинг и анализ выявленных нарушений</w:t>
            </w:r>
          </w:p>
        </w:tc>
        <w:tc>
          <w:tcPr>
            <w:tcW w:w="792"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Регулярное обучение сотрудников ;</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проведение семинаров – совещаний, круглых столов;</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соблюдение требований законодательства, наставничество;</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мониторинг и анализ выявленных нарушений;</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проведение оценки регулирующего воздействия проектов нормативно-правовых актов и экспертизы нормативно-правовых актов;</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обеспечение ведения на официальном сайте Администрации раздела «Оценка регулирующего </w:t>
            </w:r>
            <w:r w:rsidRPr="00534F02">
              <w:rPr>
                <w:rFonts w:ascii="Times New Roman" w:eastAsia="Times New Roman" w:hAnsi="Times New Roman"/>
                <w:sz w:val="20"/>
                <w:szCs w:val="20"/>
                <w:lang w:eastAsia="ru-RU"/>
              </w:rPr>
              <w:lastRenderedPageBreak/>
              <w:t>воздействия проектов муниципальных нормативных правовых актов и экспертиза муниципальных правовых актов, затрагивающих вопросы осуществления предпринимательской и инвестиционной деятельности»;</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p>
        </w:tc>
        <w:tc>
          <w:tcPr>
            <w:tcW w:w="743"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Курсы повышения квалификации организованные Администрацией Главы РМ, Администрацией Ельниковского муниципального района;</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материально-технические и трудовые ресурсы</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p>
        </w:tc>
        <w:tc>
          <w:tcPr>
            <w:tcW w:w="698"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Первый заместитель Главы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управление экономического анализа и прогнозирования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управление делами Администрации Ельниковского </w:t>
            </w:r>
            <w:r w:rsidRPr="00534F02">
              <w:rPr>
                <w:rFonts w:ascii="Times New Roman" w:eastAsia="Times New Roman" w:hAnsi="Times New Roman"/>
                <w:sz w:val="20"/>
                <w:szCs w:val="20"/>
                <w:lang w:eastAsia="ru-RU"/>
              </w:rPr>
              <w:lastRenderedPageBreak/>
              <w:t>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p>
        </w:tc>
        <w:tc>
          <w:tcPr>
            <w:tcW w:w="778" w:type="pct"/>
            <w:tcBorders>
              <w:top w:val="single" w:sz="4" w:space="0" w:color="auto"/>
              <w:left w:val="single" w:sz="4" w:space="0" w:color="auto"/>
              <w:bottom w:val="single" w:sz="4" w:space="0" w:color="auto"/>
              <w:right w:val="single" w:sz="4" w:space="0" w:color="auto"/>
            </w:tcBorders>
            <w:hideMark/>
          </w:tcPr>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2024г.</w:t>
            </w:r>
          </w:p>
        </w:tc>
        <w:tc>
          <w:tcPr>
            <w:tcW w:w="597"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Повышение уровня квалификации сотрудников;</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выявление и снижение рисков нарушений</w:t>
            </w:r>
          </w:p>
        </w:tc>
      </w:tr>
      <w:tr w:rsidR="00534F02" w:rsidRPr="00534F02" w:rsidTr="00534F02">
        <w:tc>
          <w:tcPr>
            <w:tcW w:w="720" w:type="pct"/>
            <w:tcBorders>
              <w:top w:val="single" w:sz="4" w:space="0" w:color="auto"/>
              <w:left w:val="single" w:sz="4" w:space="0" w:color="auto"/>
              <w:bottom w:val="single" w:sz="4" w:space="0" w:color="auto"/>
              <w:right w:val="single" w:sz="4" w:space="0" w:color="auto"/>
            </w:tcBorders>
          </w:tcPr>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Нарушение антимонопольного законодательства при осуществлении закупок товаров, работ, услуг для обеспечения муниципальных нужд;</w:t>
            </w:r>
          </w:p>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ограничение количества участников закупки</w:t>
            </w:r>
          </w:p>
        </w:tc>
        <w:tc>
          <w:tcPr>
            <w:tcW w:w="672"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Регулярное обучение сотрудников</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анализ правовых актов на предмет соответствия требованиям антимонопольного законодательства, </w:t>
            </w:r>
            <w:r w:rsidRPr="00534F02">
              <w:rPr>
                <w:rFonts w:ascii="Times New Roman" w:eastAsia="Times New Roman" w:hAnsi="Times New Roman"/>
                <w:sz w:val="20"/>
                <w:szCs w:val="20"/>
                <w:lang w:eastAsia="ru-RU"/>
              </w:rPr>
              <w:lastRenderedPageBreak/>
              <w:t>изучение правоприменительной практики и мониторинг изменений законодательства</w:t>
            </w:r>
          </w:p>
        </w:tc>
        <w:tc>
          <w:tcPr>
            <w:tcW w:w="792"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Регулярное обучение сотрудников ;</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проведение семинаров – совещаний, круглых столов;</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осуществление предварительного контроля в части исполнения антимонопольного законодательства при осуществлении закупок товаров, </w:t>
            </w:r>
            <w:r w:rsidRPr="00534F02">
              <w:rPr>
                <w:rFonts w:ascii="Times New Roman" w:eastAsia="Times New Roman" w:hAnsi="Times New Roman"/>
                <w:sz w:val="20"/>
                <w:szCs w:val="20"/>
                <w:lang w:eastAsia="ru-RU"/>
              </w:rPr>
              <w:lastRenderedPageBreak/>
              <w:t>работ, услуг для обеспечения муниципальных нужд администрации Ельниковского  муниципального района;</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соблюдение требований законодательства, наставничество;</w:t>
            </w:r>
          </w:p>
        </w:tc>
        <w:tc>
          <w:tcPr>
            <w:tcW w:w="743"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Курсы повышения квалификации организованные Администрацией Главы РМ, Администрацией Ельниковского муниципального района;</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материально-технические и трудовые ресурсы</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p>
        </w:tc>
        <w:tc>
          <w:tcPr>
            <w:tcW w:w="698"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Первый заместитель Главы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управление экономического анализа и прогнозирования Администрации Ельниковского муниципального </w:t>
            </w:r>
            <w:r w:rsidRPr="00534F02">
              <w:rPr>
                <w:rFonts w:ascii="Times New Roman" w:eastAsia="Times New Roman" w:hAnsi="Times New Roman"/>
                <w:sz w:val="20"/>
                <w:szCs w:val="20"/>
                <w:lang w:eastAsia="ru-RU"/>
              </w:rPr>
              <w:lastRenderedPageBreak/>
              <w:t>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управление делами Администрации Ельниковского муниципального района</w:t>
            </w:r>
          </w:p>
        </w:tc>
        <w:tc>
          <w:tcPr>
            <w:tcW w:w="778" w:type="pct"/>
            <w:tcBorders>
              <w:top w:val="single" w:sz="4" w:space="0" w:color="auto"/>
              <w:left w:val="single" w:sz="4" w:space="0" w:color="auto"/>
              <w:bottom w:val="single" w:sz="4" w:space="0" w:color="auto"/>
              <w:right w:val="single" w:sz="4" w:space="0" w:color="auto"/>
            </w:tcBorders>
            <w:hideMark/>
          </w:tcPr>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2024г.</w:t>
            </w:r>
          </w:p>
        </w:tc>
        <w:tc>
          <w:tcPr>
            <w:tcW w:w="597"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Повышение уровня правовой грамотности</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сотрудников;</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повышение уровня контроля со стороны сотрудников;</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соблюдение требований при проведении закупок;</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выявление и снижение рисков </w:t>
            </w:r>
            <w:r w:rsidRPr="00534F02">
              <w:rPr>
                <w:rFonts w:ascii="Times New Roman" w:eastAsia="Times New Roman" w:hAnsi="Times New Roman"/>
                <w:sz w:val="20"/>
                <w:szCs w:val="20"/>
                <w:lang w:eastAsia="ru-RU"/>
              </w:rPr>
              <w:lastRenderedPageBreak/>
              <w:t>нарушений</w:t>
            </w:r>
          </w:p>
        </w:tc>
      </w:tr>
      <w:tr w:rsidR="00534F02" w:rsidRPr="00534F02" w:rsidTr="00534F02">
        <w:tc>
          <w:tcPr>
            <w:tcW w:w="720" w:type="pct"/>
            <w:tcBorders>
              <w:top w:val="single" w:sz="4" w:space="0" w:color="auto"/>
              <w:left w:val="single" w:sz="4" w:space="0" w:color="auto"/>
              <w:bottom w:val="single" w:sz="4" w:space="0" w:color="auto"/>
              <w:right w:val="single" w:sz="4" w:space="0" w:color="auto"/>
            </w:tcBorders>
          </w:tcPr>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Истребование документов, непредусмотренных действующим законодательством при предоставлении муниципальных услуг;</w:t>
            </w:r>
          </w:p>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нарушение установленных законодательством сроков предоставления муниципальных услуг</w:t>
            </w:r>
          </w:p>
        </w:tc>
        <w:tc>
          <w:tcPr>
            <w:tcW w:w="672"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Регулярное обучение сотрудников;</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792"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Регулярное обучение сотрудников ;</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проведение семинаров – совещаний, круглых столов;</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соблюдение административных регламентов наставничество;</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недопущение нарушений при предоставлении муниципальных услуг, а также исключение несоблюдения установленных процедур и затягивания сроков рассмотрения документов заявителей муниципальных услуг</w:t>
            </w:r>
          </w:p>
        </w:tc>
        <w:tc>
          <w:tcPr>
            <w:tcW w:w="743"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Курсы повышения квалификации организованные Администрацией Главы РМ, Администрацией Ельниковского муниципального района;</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материально-технические и трудовые ресурсы</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p>
        </w:tc>
        <w:tc>
          <w:tcPr>
            <w:tcW w:w="698"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Первый заместитель Главы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управление экономического анализа и прогнозирования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управление делами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сотрудники Администрации Ельниковского  муниципального района ответственные  за предоставление муниципальных услуг</w:t>
            </w:r>
          </w:p>
        </w:tc>
        <w:tc>
          <w:tcPr>
            <w:tcW w:w="778" w:type="pct"/>
            <w:tcBorders>
              <w:top w:val="single" w:sz="4" w:space="0" w:color="auto"/>
              <w:left w:val="single" w:sz="4" w:space="0" w:color="auto"/>
              <w:bottom w:val="single" w:sz="4" w:space="0" w:color="auto"/>
              <w:right w:val="single" w:sz="4" w:space="0" w:color="auto"/>
            </w:tcBorders>
            <w:hideMark/>
          </w:tcPr>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2024г.</w:t>
            </w:r>
          </w:p>
        </w:tc>
        <w:tc>
          <w:tcPr>
            <w:tcW w:w="597"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Повышение уровня правовой грамотности</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сотрудников;</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повышение уровня контроля со стороны сотрудников;</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совершенствование системы внутреннего контроля;</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соблюдение требований при предоставлении муниципальных услуг</w:t>
            </w:r>
          </w:p>
        </w:tc>
      </w:tr>
      <w:tr w:rsidR="00534F02" w:rsidRPr="00534F02" w:rsidTr="00534F02">
        <w:tc>
          <w:tcPr>
            <w:tcW w:w="720" w:type="pct"/>
            <w:tcBorders>
              <w:top w:val="single" w:sz="4" w:space="0" w:color="auto"/>
              <w:left w:val="single" w:sz="4" w:space="0" w:color="auto"/>
              <w:bottom w:val="single" w:sz="4" w:space="0" w:color="auto"/>
              <w:right w:val="single" w:sz="4" w:space="0" w:color="auto"/>
            </w:tcBorders>
            <w:hideMark/>
          </w:tcPr>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Нарушение порядка заключения договоров в отношении муниципального имущества</w:t>
            </w:r>
          </w:p>
        </w:tc>
        <w:tc>
          <w:tcPr>
            <w:tcW w:w="672"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Регулярное обучение сотрудников</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534F02" w:rsidRPr="00534F02" w:rsidRDefault="00534F02" w:rsidP="00C70C4A">
            <w:pPr>
              <w:spacing w:after="0" w:line="240" w:lineRule="auto"/>
              <w:ind w:right="141" w:hanging="98"/>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792"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Регулярное обучение сотрудников ;</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проведение семинаров – совещаний, круглых столов</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внесение изменений в должностные регламенты муниципальных служащих в части требований о знании и изучении антимонопольного законодательства;</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 организация проведения аттестации муниципальных служащих, в том числе по вопросам антимонопольного комплаенса, осуществляется в соответствие с действующим законодательством;</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соблюдение требований законодательства, наставничество при </w:t>
            </w:r>
            <w:r w:rsidRPr="00534F02">
              <w:rPr>
                <w:rFonts w:ascii="Times New Roman" w:eastAsia="Times New Roman" w:hAnsi="Times New Roman"/>
                <w:sz w:val="20"/>
                <w:szCs w:val="20"/>
                <w:lang w:eastAsia="ru-RU"/>
              </w:rPr>
              <w:lastRenderedPageBreak/>
              <w:t>заключении договоров;</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мониторинг и анализ выявленных нарушений</w:t>
            </w:r>
          </w:p>
        </w:tc>
        <w:tc>
          <w:tcPr>
            <w:tcW w:w="743"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lastRenderedPageBreak/>
              <w:t>Курсы повышения квалификации организованные Администрацией Главы РМ, Администрацией Ельниковского муниципального района;</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материально-технические и трудовые ресурсы</w:t>
            </w: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p>
          <w:p w:rsidR="00534F02" w:rsidRPr="00534F02" w:rsidRDefault="00534F02" w:rsidP="00C70C4A">
            <w:pPr>
              <w:spacing w:after="0" w:line="240" w:lineRule="auto"/>
              <w:ind w:right="141" w:hanging="4"/>
              <w:contextualSpacing/>
              <w:rPr>
                <w:rFonts w:ascii="Times New Roman" w:eastAsia="Times New Roman" w:hAnsi="Times New Roman"/>
                <w:sz w:val="20"/>
                <w:szCs w:val="20"/>
                <w:lang w:eastAsia="ru-RU"/>
              </w:rPr>
            </w:pPr>
          </w:p>
        </w:tc>
        <w:tc>
          <w:tcPr>
            <w:tcW w:w="698"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Первый заместитель Главы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отдел по управлению муниципальным имуществом  и земельным отношениям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534F02" w:rsidRPr="00534F02" w:rsidRDefault="00534F02" w:rsidP="00C70C4A">
            <w:pPr>
              <w:spacing w:after="0" w:line="240" w:lineRule="auto"/>
              <w:ind w:right="141" w:hanging="64"/>
              <w:contextualSpacing/>
              <w:rPr>
                <w:rFonts w:ascii="Times New Roman" w:eastAsia="Times New Roman" w:hAnsi="Times New Roman"/>
                <w:sz w:val="20"/>
                <w:szCs w:val="20"/>
                <w:lang w:eastAsia="ru-RU"/>
              </w:rPr>
            </w:pPr>
          </w:p>
        </w:tc>
        <w:tc>
          <w:tcPr>
            <w:tcW w:w="778" w:type="pct"/>
            <w:tcBorders>
              <w:top w:val="single" w:sz="4" w:space="0" w:color="auto"/>
              <w:left w:val="single" w:sz="4" w:space="0" w:color="auto"/>
              <w:bottom w:val="single" w:sz="4" w:space="0" w:color="auto"/>
              <w:right w:val="single" w:sz="4" w:space="0" w:color="auto"/>
            </w:tcBorders>
            <w:hideMark/>
          </w:tcPr>
          <w:p w:rsidR="00534F02" w:rsidRPr="00534F02" w:rsidRDefault="00534F02" w:rsidP="00534F02">
            <w:pPr>
              <w:spacing w:after="0" w:line="240" w:lineRule="auto"/>
              <w:ind w:right="141" w:firstLine="709"/>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2024г.</w:t>
            </w:r>
          </w:p>
        </w:tc>
        <w:tc>
          <w:tcPr>
            <w:tcW w:w="597" w:type="pct"/>
            <w:tcBorders>
              <w:top w:val="single" w:sz="4" w:space="0" w:color="auto"/>
              <w:left w:val="single" w:sz="4" w:space="0" w:color="auto"/>
              <w:bottom w:val="single" w:sz="4" w:space="0" w:color="auto"/>
              <w:right w:val="single" w:sz="4" w:space="0" w:color="auto"/>
            </w:tcBorders>
          </w:tcPr>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Повышение уровня правовой грамотности</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сотрудников;</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соблюдение требований при предоставлении муниципальных услуг;</w:t>
            </w:r>
          </w:p>
          <w:p w:rsidR="00534F02" w:rsidRPr="00534F02" w:rsidRDefault="00534F02" w:rsidP="00C70C4A">
            <w:pPr>
              <w:spacing w:after="0" w:line="240" w:lineRule="auto"/>
              <w:ind w:right="141" w:hanging="94"/>
              <w:contextualSpacing/>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отсутствие выявленных контрольными органами нарушений антимонопольного законодательства</w:t>
            </w:r>
          </w:p>
        </w:tc>
      </w:tr>
    </w:tbl>
    <w:p w:rsidR="00534F02" w:rsidRPr="00534F02" w:rsidRDefault="00534F02" w:rsidP="00534F02">
      <w:pPr>
        <w:spacing w:line="240" w:lineRule="auto"/>
        <w:rPr>
          <w:rFonts w:ascii="Times New Roman" w:eastAsia="Times New Roman" w:hAnsi="Times New Roman"/>
          <w:sz w:val="20"/>
          <w:szCs w:val="20"/>
          <w:lang w:eastAsia="ru-RU"/>
        </w:rPr>
      </w:pPr>
    </w:p>
    <w:p w:rsidR="00534F02" w:rsidRPr="00534F02" w:rsidRDefault="00534F02" w:rsidP="00534F02">
      <w:pPr>
        <w:keepNext/>
        <w:spacing w:after="0" w:line="240" w:lineRule="auto"/>
        <w:ind w:left="10915" w:right="75"/>
        <w:jc w:val="right"/>
        <w:outlineLvl w:val="0"/>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Приложение №3</w:t>
      </w:r>
    </w:p>
    <w:p w:rsidR="00534F02" w:rsidRPr="00534F02" w:rsidRDefault="00534F02" w:rsidP="00534F02">
      <w:pPr>
        <w:spacing w:after="0" w:line="240" w:lineRule="auto"/>
        <w:ind w:left="10915" w:right="75"/>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УТВЕРЖДЕНО </w:t>
      </w:r>
    </w:p>
    <w:p w:rsidR="00534F02" w:rsidRPr="00534F02" w:rsidRDefault="00534F02" w:rsidP="00534F02">
      <w:pPr>
        <w:spacing w:after="0" w:line="240" w:lineRule="auto"/>
        <w:ind w:left="10915" w:right="75"/>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Постановлением администрации </w:t>
      </w:r>
    </w:p>
    <w:p w:rsidR="00534F02" w:rsidRPr="00534F02" w:rsidRDefault="00534F02" w:rsidP="00534F02">
      <w:pPr>
        <w:spacing w:after="0" w:line="240" w:lineRule="auto"/>
        <w:ind w:left="10915" w:right="75"/>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Ельниковского муниципального </w:t>
      </w:r>
    </w:p>
    <w:p w:rsidR="00534F02" w:rsidRPr="00534F02" w:rsidRDefault="00534F02" w:rsidP="00534F02">
      <w:pPr>
        <w:spacing w:after="0" w:line="240" w:lineRule="auto"/>
        <w:ind w:left="10915" w:right="75"/>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Района Республики Мордовия</w:t>
      </w:r>
    </w:p>
    <w:p w:rsidR="00534F02" w:rsidRPr="00534F02" w:rsidRDefault="00534F02" w:rsidP="00534F02">
      <w:pPr>
        <w:spacing w:after="0" w:line="240" w:lineRule="auto"/>
        <w:ind w:left="10915" w:right="75"/>
        <w:jc w:val="right"/>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 xml:space="preserve">от    14.02.2024 № 60 </w:t>
      </w:r>
    </w:p>
    <w:p w:rsidR="00534F02" w:rsidRPr="00534F02" w:rsidRDefault="00534F02" w:rsidP="00534F02">
      <w:pPr>
        <w:spacing w:after="0" w:line="240" w:lineRule="auto"/>
        <w:ind w:left="-142" w:right="75"/>
        <w:jc w:val="center"/>
        <w:rPr>
          <w:rFonts w:ascii="Times New Roman" w:eastAsia="Times New Roman" w:hAnsi="Times New Roman"/>
          <w:sz w:val="20"/>
          <w:szCs w:val="20"/>
          <w:lang w:eastAsia="ru-RU"/>
        </w:rPr>
      </w:pPr>
      <w:r w:rsidRPr="00534F02">
        <w:rPr>
          <w:rFonts w:ascii="Times New Roman" w:eastAsia="Times New Roman" w:hAnsi="Times New Roman"/>
          <w:sz w:val="20"/>
          <w:szCs w:val="20"/>
          <w:lang w:eastAsia="ru-RU"/>
        </w:rPr>
        <w:t>Ключевые показатели эффективности антимонопольного комплаенса</w:t>
      </w:r>
      <w:r w:rsidR="00C70C4A">
        <w:rPr>
          <w:rFonts w:ascii="Times New Roman" w:eastAsia="Times New Roman" w:hAnsi="Times New Roman"/>
          <w:sz w:val="20"/>
          <w:szCs w:val="20"/>
          <w:lang w:eastAsia="ru-RU"/>
        </w:rPr>
        <w:t xml:space="preserve"> </w:t>
      </w:r>
      <w:r w:rsidRPr="00534F02">
        <w:rPr>
          <w:rFonts w:ascii="Times New Roman" w:eastAsia="Times New Roman" w:hAnsi="Times New Roman"/>
          <w:sz w:val="20"/>
          <w:szCs w:val="20"/>
          <w:lang w:eastAsia="ru-RU"/>
        </w:rPr>
        <w:t>Администрации Ельниковского муниципального района Республики Мордовия на 2024 год</w:t>
      </w:r>
    </w:p>
    <w:tbl>
      <w:tblPr>
        <w:tblStyle w:val="11"/>
        <w:tblW w:w="0" w:type="auto"/>
        <w:jc w:val="center"/>
        <w:tblLook w:val="04A0"/>
      </w:tblPr>
      <w:tblGrid>
        <w:gridCol w:w="532"/>
        <w:gridCol w:w="4724"/>
        <w:gridCol w:w="4466"/>
        <w:gridCol w:w="2022"/>
        <w:gridCol w:w="3042"/>
      </w:tblGrid>
      <w:tr w:rsidR="00534F02" w:rsidRPr="00534F02" w:rsidTr="00534F02">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b/>
                <w:sz w:val="20"/>
                <w:szCs w:val="20"/>
              </w:rPr>
            </w:pPr>
            <w:r w:rsidRPr="00534F02">
              <w:rPr>
                <w:rFonts w:ascii="Times New Roman" w:eastAsia="Times New Roman" w:hAnsi="Times New Roman"/>
                <w:b/>
                <w:sz w:val="20"/>
                <w:szCs w:val="20"/>
              </w:rPr>
              <w:t>№</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b/>
                <w:sz w:val="20"/>
                <w:szCs w:val="20"/>
              </w:rPr>
            </w:pPr>
            <w:r w:rsidRPr="00534F02">
              <w:rPr>
                <w:rFonts w:ascii="Times New Roman" w:eastAsia="Times New Roman" w:hAnsi="Times New Roman"/>
                <w:b/>
                <w:sz w:val="20"/>
                <w:szCs w:val="20"/>
              </w:rPr>
              <w:t>Наименование показателя</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b/>
                <w:sz w:val="20"/>
                <w:szCs w:val="20"/>
              </w:rPr>
            </w:pPr>
            <w:r w:rsidRPr="00534F02">
              <w:rPr>
                <w:rFonts w:ascii="Times New Roman" w:eastAsia="Times New Roman" w:hAnsi="Times New Roman"/>
                <w:b/>
                <w:sz w:val="20"/>
                <w:szCs w:val="20"/>
              </w:rPr>
              <w:t>Ответственный исполнитель</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b/>
                <w:sz w:val="20"/>
                <w:szCs w:val="20"/>
              </w:rPr>
            </w:pPr>
            <w:r w:rsidRPr="00534F02">
              <w:rPr>
                <w:rFonts w:ascii="Times New Roman" w:eastAsia="Times New Roman" w:hAnsi="Times New Roman"/>
                <w:b/>
                <w:sz w:val="20"/>
                <w:szCs w:val="20"/>
              </w:rPr>
              <w:t>Срок</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b/>
                <w:sz w:val="20"/>
                <w:szCs w:val="20"/>
              </w:rPr>
            </w:pPr>
            <w:r w:rsidRPr="00534F02">
              <w:rPr>
                <w:rFonts w:ascii="Times New Roman" w:eastAsia="Times New Roman" w:hAnsi="Times New Roman"/>
                <w:b/>
                <w:sz w:val="20"/>
                <w:szCs w:val="20"/>
              </w:rPr>
              <w:t>Ключевой показатель эффективности (%)</w:t>
            </w:r>
          </w:p>
        </w:tc>
      </w:tr>
      <w:tr w:rsidR="00534F02" w:rsidRPr="00534F02" w:rsidTr="00534F02">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1</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Доля проектов нормативно правовых актов администрации района, в которых выявлены риски нарушения антимонопольного законодательства</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Организационно-правовое управление администрации Ельниковского муниципального района</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2024г.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0</w:t>
            </w:r>
          </w:p>
        </w:tc>
      </w:tr>
      <w:tr w:rsidR="00534F02" w:rsidRPr="00534F02" w:rsidTr="00534F02">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2</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Доля сотрудников администрации района, в отношении которых были проведены обучающие мероприятия по антимонопольному законодательству и антимонопольному комплаенсу</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Экономическое управление совместно с организационно-правовым управлением администрации Ельниковского муниципального района</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2024г.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10</w:t>
            </w:r>
          </w:p>
        </w:tc>
      </w:tr>
      <w:tr w:rsidR="00534F02" w:rsidRPr="00534F02" w:rsidTr="00534F02">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3</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Доля нормативно-правовых актов администрации района, в которых выявлены риски нарушения антимонопольного законодательства</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Организационно-правовое управление администрации Ельниковского муниципального района</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2024г.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0</w:t>
            </w:r>
          </w:p>
        </w:tc>
      </w:tr>
      <w:tr w:rsidR="00534F02" w:rsidRPr="00534F02" w:rsidTr="00534F02">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4</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Коэффициент снижения количества нарушений антимонопольного законодательства со стороны администрации района.</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Администрация Ельниковского муниципального района</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2024г.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F02" w:rsidRPr="00534F02" w:rsidRDefault="00534F02" w:rsidP="00534F02">
            <w:pPr>
              <w:jc w:val="center"/>
              <w:rPr>
                <w:rFonts w:ascii="Times New Roman" w:eastAsia="Times New Roman" w:hAnsi="Times New Roman"/>
                <w:sz w:val="20"/>
                <w:szCs w:val="20"/>
              </w:rPr>
            </w:pPr>
            <w:r w:rsidRPr="00534F02">
              <w:rPr>
                <w:rFonts w:ascii="Times New Roman" w:eastAsia="Times New Roman" w:hAnsi="Times New Roman"/>
                <w:sz w:val="20"/>
                <w:szCs w:val="20"/>
              </w:rPr>
              <w:t>100</w:t>
            </w:r>
          </w:p>
        </w:tc>
      </w:tr>
    </w:tbl>
    <w:p w:rsidR="00534F02" w:rsidRPr="00534F02" w:rsidRDefault="00534F02" w:rsidP="00534F02">
      <w:pPr>
        <w:keepNext/>
        <w:spacing w:after="0" w:line="240" w:lineRule="auto"/>
        <w:ind w:left="10915" w:right="75"/>
        <w:outlineLvl w:val="0"/>
        <w:rPr>
          <w:rFonts w:ascii="Times New Roman" w:eastAsia="Times New Roman" w:hAnsi="Times New Roman"/>
          <w:sz w:val="20"/>
          <w:szCs w:val="20"/>
          <w:lang w:eastAsia="ru-RU"/>
        </w:rPr>
      </w:pPr>
    </w:p>
    <w:p w:rsidR="00C70C4A" w:rsidRDefault="00C70C4A" w:rsidP="00534F02">
      <w:pPr>
        <w:spacing w:line="240" w:lineRule="auto"/>
        <w:jc w:val="both"/>
        <w:rPr>
          <w:rFonts w:ascii="Times New Roman" w:hAnsi="Times New Roman"/>
          <w:b/>
          <w:sz w:val="20"/>
          <w:szCs w:val="20"/>
        </w:rPr>
        <w:sectPr w:rsidR="00C70C4A" w:rsidSect="00534F02">
          <w:pgSz w:w="16838" w:h="11906" w:orient="landscape"/>
          <w:pgMar w:top="1701" w:right="1134" w:bottom="851" w:left="1134" w:header="709" w:footer="709" w:gutter="0"/>
          <w:cols w:space="708"/>
          <w:docGrid w:linePitch="360"/>
        </w:sectPr>
      </w:pPr>
    </w:p>
    <w:p w:rsidR="00562EF1" w:rsidRDefault="00860F83" w:rsidP="00534F02">
      <w:pPr>
        <w:spacing w:line="240" w:lineRule="auto"/>
        <w:jc w:val="both"/>
        <w:rPr>
          <w:rFonts w:ascii="Times New Roman" w:hAnsi="Times New Roman"/>
          <w:b/>
          <w:sz w:val="20"/>
          <w:szCs w:val="20"/>
        </w:rPr>
      </w:pPr>
      <w:r>
        <w:rPr>
          <w:rFonts w:ascii="Times New Roman" w:hAnsi="Times New Roman"/>
          <w:b/>
          <w:sz w:val="20"/>
          <w:szCs w:val="20"/>
        </w:rPr>
        <w:lastRenderedPageBreak/>
        <w:t xml:space="preserve">18. </w:t>
      </w:r>
      <w:r w:rsidR="00C70C4A" w:rsidRPr="00C70C4A">
        <w:rPr>
          <w:rFonts w:ascii="Times New Roman" w:hAnsi="Times New Roman"/>
          <w:b/>
          <w:sz w:val="20"/>
          <w:szCs w:val="20"/>
        </w:rPr>
        <w:t>Постановление администрации Ельниковского муниципального района от 20.02.2024 № 66 «О внесении изменений в постановление администрации Ельниковского муниципального района Республики Мордовия от 23.04.2021 № 143 «Об учебно-консультативных пунктах по гражданской обороне и чрезвычайным ситуациям в Ельниковском муниципальном районе Республики Мордовия»</w:t>
      </w:r>
    </w:p>
    <w:p w:rsidR="00C70C4A" w:rsidRPr="00C70C4A" w:rsidRDefault="00C70C4A" w:rsidP="00C70C4A">
      <w:pPr>
        <w:widowControl w:val="0"/>
        <w:spacing w:after="0" w:line="240" w:lineRule="auto"/>
        <w:jc w:val="both"/>
        <w:rPr>
          <w:rFonts w:ascii="Times New Roman" w:eastAsia="Times New Roman" w:hAnsi="Times New Roman"/>
          <w:sz w:val="20"/>
          <w:szCs w:val="20"/>
        </w:rPr>
      </w:pPr>
      <w:r w:rsidRPr="00C70C4A">
        <w:rPr>
          <w:rFonts w:ascii="Times New Roman" w:eastAsia="Times New Roman" w:hAnsi="Times New Roman"/>
          <w:sz w:val="20"/>
          <w:szCs w:val="20"/>
        </w:rPr>
        <w:t xml:space="preserve">         Администрация Ельниковского муниципального района Республики Мордовия </w:t>
      </w:r>
      <w:r w:rsidRPr="00C70C4A">
        <w:rPr>
          <w:rFonts w:ascii="Times New Roman" w:eastAsia="Times New Roman" w:hAnsi="Times New Roman"/>
          <w:b/>
          <w:bCs/>
          <w:color w:val="000000"/>
          <w:spacing w:val="80"/>
          <w:sz w:val="20"/>
          <w:szCs w:val="20"/>
          <w:shd w:val="clear" w:color="auto" w:fill="FFFFFF"/>
          <w:lang w:eastAsia="ru-RU" w:bidi="ru-RU"/>
        </w:rPr>
        <w:t>постановляет:</w:t>
      </w:r>
    </w:p>
    <w:p w:rsidR="00C70C4A" w:rsidRPr="00C70C4A" w:rsidRDefault="00C70C4A" w:rsidP="00C70C4A">
      <w:pPr>
        <w:widowControl w:val="0"/>
        <w:spacing w:after="0" w:line="240" w:lineRule="auto"/>
        <w:jc w:val="both"/>
        <w:rPr>
          <w:rFonts w:ascii="Times New Roman" w:eastAsia="Arial Unicode MS" w:hAnsi="Times New Roman"/>
          <w:color w:val="000000"/>
          <w:sz w:val="20"/>
          <w:szCs w:val="20"/>
          <w:lang w:eastAsia="ru-RU" w:bidi="ru-RU"/>
        </w:rPr>
      </w:pPr>
      <w:r w:rsidRPr="00C70C4A">
        <w:rPr>
          <w:rFonts w:ascii="Times New Roman" w:eastAsia="Arial Unicode MS" w:hAnsi="Times New Roman"/>
          <w:color w:val="000000"/>
          <w:sz w:val="20"/>
          <w:szCs w:val="20"/>
          <w:lang w:eastAsia="ru-RU" w:bidi="ru-RU"/>
        </w:rPr>
        <w:t xml:space="preserve">         1.  Внести в перечень УКП в Ельниковском муниципальном районе, утвержденный постановлением администрации Ельниковского муниципального района Республики Мордовия от 23.04.2021 № 143  «Об учебно-консультативных   пунктах   по  гражданской обороне и чрезвычайным ситуациям  в Ельниковском </w:t>
      </w:r>
      <w:r>
        <w:rPr>
          <w:rFonts w:ascii="Times New Roman" w:eastAsia="Arial Unicode MS" w:hAnsi="Times New Roman"/>
          <w:color w:val="000000"/>
          <w:sz w:val="20"/>
          <w:szCs w:val="20"/>
          <w:lang w:eastAsia="ru-RU" w:bidi="ru-RU"/>
        </w:rPr>
        <w:t xml:space="preserve">муниципальном </w:t>
      </w:r>
      <w:r w:rsidRPr="00C70C4A">
        <w:rPr>
          <w:rFonts w:ascii="Times New Roman" w:eastAsia="Arial Unicode MS" w:hAnsi="Times New Roman"/>
          <w:color w:val="000000"/>
          <w:sz w:val="20"/>
          <w:szCs w:val="20"/>
          <w:lang w:eastAsia="ru-RU" w:bidi="ru-RU"/>
        </w:rPr>
        <w:t xml:space="preserve">районе Республики Мордовия»,  изменения, изложив его в следующей редакции: </w:t>
      </w:r>
    </w:p>
    <w:p w:rsidR="00C70C4A" w:rsidRPr="00C70C4A" w:rsidRDefault="00C70C4A" w:rsidP="00C70C4A">
      <w:pPr>
        <w:widowControl w:val="0"/>
        <w:tabs>
          <w:tab w:val="left" w:pos="1134"/>
        </w:tabs>
        <w:spacing w:after="0" w:line="240" w:lineRule="auto"/>
        <w:ind w:firstLine="760"/>
        <w:jc w:val="right"/>
        <w:rPr>
          <w:rFonts w:ascii="Times New Roman" w:eastAsia="Times New Roman" w:hAnsi="Times New Roman"/>
          <w:sz w:val="20"/>
          <w:szCs w:val="20"/>
        </w:rPr>
      </w:pPr>
      <w:r w:rsidRPr="00C70C4A">
        <w:rPr>
          <w:rFonts w:ascii="Times New Roman" w:eastAsia="Times New Roman" w:hAnsi="Times New Roman"/>
          <w:sz w:val="20"/>
          <w:szCs w:val="20"/>
        </w:rPr>
        <w:t xml:space="preserve">                                                               Утвержден</w:t>
      </w:r>
    </w:p>
    <w:p w:rsidR="00C70C4A" w:rsidRPr="00C70C4A" w:rsidRDefault="00C70C4A" w:rsidP="00C70C4A">
      <w:pPr>
        <w:widowControl w:val="0"/>
        <w:tabs>
          <w:tab w:val="left" w:pos="1134"/>
        </w:tabs>
        <w:spacing w:after="0" w:line="240" w:lineRule="auto"/>
        <w:ind w:firstLine="760"/>
        <w:jc w:val="right"/>
        <w:rPr>
          <w:rFonts w:ascii="Times New Roman" w:eastAsia="Times New Roman" w:hAnsi="Times New Roman"/>
          <w:sz w:val="20"/>
          <w:szCs w:val="20"/>
        </w:rPr>
      </w:pPr>
      <w:r w:rsidRPr="00C70C4A">
        <w:rPr>
          <w:rFonts w:ascii="Times New Roman" w:eastAsia="Times New Roman" w:hAnsi="Times New Roman"/>
          <w:sz w:val="20"/>
          <w:szCs w:val="20"/>
        </w:rPr>
        <w:t>постановлением администрации</w:t>
      </w:r>
    </w:p>
    <w:p w:rsidR="00C70C4A" w:rsidRPr="00C70C4A" w:rsidRDefault="00C70C4A" w:rsidP="00C70C4A">
      <w:pPr>
        <w:widowControl w:val="0"/>
        <w:tabs>
          <w:tab w:val="left" w:pos="1134"/>
        </w:tabs>
        <w:spacing w:after="0" w:line="240" w:lineRule="auto"/>
        <w:ind w:firstLine="760"/>
        <w:jc w:val="right"/>
        <w:rPr>
          <w:rFonts w:ascii="Times New Roman" w:eastAsia="Times New Roman" w:hAnsi="Times New Roman"/>
          <w:sz w:val="20"/>
          <w:szCs w:val="20"/>
        </w:rPr>
      </w:pPr>
      <w:r w:rsidRPr="00C70C4A">
        <w:rPr>
          <w:rFonts w:ascii="Times New Roman" w:eastAsia="Times New Roman" w:hAnsi="Times New Roman"/>
          <w:sz w:val="20"/>
          <w:szCs w:val="20"/>
        </w:rPr>
        <w:t xml:space="preserve"> Ельниковского муниципального района</w:t>
      </w:r>
    </w:p>
    <w:p w:rsidR="00C70C4A" w:rsidRPr="00C70C4A" w:rsidRDefault="00C70C4A" w:rsidP="00C70C4A">
      <w:pPr>
        <w:widowControl w:val="0"/>
        <w:tabs>
          <w:tab w:val="left" w:pos="1134"/>
        </w:tabs>
        <w:spacing w:after="0" w:line="240" w:lineRule="auto"/>
        <w:ind w:firstLine="760"/>
        <w:jc w:val="right"/>
        <w:rPr>
          <w:rFonts w:ascii="Times New Roman" w:eastAsia="Times New Roman" w:hAnsi="Times New Roman"/>
          <w:sz w:val="20"/>
          <w:szCs w:val="20"/>
        </w:rPr>
      </w:pPr>
      <w:r w:rsidRPr="00C70C4A">
        <w:rPr>
          <w:rFonts w:ascii="Times New Roman" w:eastAsia="Times New Roman" w:hAnsi="Times New Roman"/>
          <w:sz w:val="20"/>
          <w:szCs w:val="20"/>
        </w:rPr>
        <w:t>от 23.04.2021  № 143</w:t>
      </w:r>
    </w:p>
    <w:p w:rsidR="00C70C4A" w:rsidRPr="00C70C4A" w:rsidRDefault="00C70C4A" w:rsidP="00C70C4A">
      <w:pPr>
        <w:widowControl w:val="0"/>
        <w:tabs>
          <w:tab w:val="left" w:pos="1134"/>
        </w:tabs>
        <w:spacing w:after="0" w:line="240" w:lineRule="auto"/>
        <w:ind w:firstLine="760"/>
        <w:jc w:val="right"/>
        <w:rPr>
          <w:rFonts w:ascii="Times New Roman" w:eastAsia="Times New Roman" w:hAnsi="Times New Roman"/>
          <w:sz w:val="20"/>
          <w:szCs w:val="20"/>
        </w:rPr>
      </w:pPr>
      <w:r w:rsidRPr="00C70C4A">
        <w:rPr>
          <w:rFonts w:ascii="Times New Roman" w:eastAsia="Times New Roman" w:hAnsi="Times New Roman"/>
          <w:sz w:val="20"/>
          <w:szCs w:val="20"/>
        </w:rPr>
        <w:t>(в редакции постановления администрации</w:t>
      </w:r>
    </w:p>
    <w:p w:rsidR="00C70C4A" w:rsidRPr="00C70C4A" w:rsidRDefault="00C70C4A" w:rsidP="00C70C4A">
      <w:pPr>
        <w:widowControl w:val="0"/>
        <w:tabs>
          <w:tab w:val="left" w:pos="1134"/>
        </w:tabs>
        <w:spacing w:after="0" w:line="240" w:lineRule="auto"/>
        <w:ind w:firstLine="760"/>
        <w:jc w:val="right"/>
        <w:rPr>
          <w:rFonts w:ascii="Times New Roman" w:eastAsia="Times New Roman" w:hAnsi="Times New Roman"/>
          <w:sz w:val="20"/>
          <w:szCs w:val="20"/>
        </w:rPr>
      </w:pPr>
      <w:r w:rsidRPr="00C70C4A">
        <w:rPr>
          <w:rFonts w:ascii="Times New Roman" w:eastAsia="Times New Roman" w:hAnsi="Times New Roman"/>
          <w:sz w:val="20"/>
          <w:szCs w:val="20"/>
        </w:rPr>
        <w:t xml:space="preserve">Ельниковского муниципального района </w:t>
      </w:r>
    </w:p>
    <w:p w:rsidR="00C70C4A" w:rsidRPr="00C70C4A" w:rsidRDefault="00C70C4A" w:rsidP="00C70C4A">
      <w:pPr>
        <w:widowControl w:val="0"/>
        <w:tabs>
          <w:tab w:val="left" w:pos="1134"/>
        </w:tabs>
        <w:spacing w:after="0" w:line="240" w:lineRule="auto"/>
        <w:ind w:firstLine="760"/>
        <w:jc w:val="right"/>
        <w:rPr>
          <w:rFonts w:ascii="Times New Roman" w:eastAsia="Times New Roman" w:hAnsi="Times New Roman"/>
          <w:sz w:val="20"/>
          <w:szCs w:val="20"/>
        </w:rPr>
      </w:pPr>
      <w:r w:rsidRPr="00C70C4A">
        <w:rPr>
          <w:rFonts w:ascii="Times New Roman" w:eastAsia="Times New Roman" w:hAnsi="Times New Roman"/>
          <w:sz w:val="20"/>
          <w:szCs w:val="20"/>
        </w:rPr>
        <w:t>от 20.02.2024 № 66</w:t>
      </w:r>
    </w:p>
    <w:p w:rsidR="00C70C4A" w:rsidRPr="00C70C4A" w:rsidRDefault="00C70C4A" w:rsidP="00C70C4A">
      <w:pPr>
        <w:widowControl w:val="0"/>
        <w:tabs>
          <w:tab w:val="left" w:pos="1062"/>
        </w:tabs>
        <w:spacing w:after="0" w:line="240" w:lineRule="auto"/>
        <w:jc w:val="both"/>
        <w:rPr>
          <w:rFonts w:ascii="Times New Roman" w:eastAsia="Times New Roman" w:hAnsi="Times New Roman"/>
          <w:sz w:val="20"/>
          <w:szCs w:val="20"/>
        </w:rPr>
      </w:pPr>
    </w:p>
    <w:p w:rsidR="00C70C4A" w:rsidRPr="00C70C4A" w:rsidRDefault="00C70C4A" w:rsidP="00C70C4A">
      <w:pPr>
        <w:widowControl w:val="0"/>
        <w:spacing w:after="0" w:line="240" w:lineRule="auto"/>
        <w:jc w:val="center"/>
        <w:rPr>
          <w:rFonts w:ascii="Times New Roman" w:eastAsia="Arial Unicode MS" w:hAnsi="Times New Roman"/>
          <w:b/>
          <w:color w:val="000000"/>
          <w:sz w:val="20"/>
          <w:szCs w:val="20"/>
          <w:lang w:eastAsia="ru-RU" w:bidi="ru-RU"/>
        </w:rPr>
      </w:pPr>
      <w:r w:rsidRPr="00C70C4A">
        <w:rPr>
          <w:rFonts w:ascii="Times New Roman" w:eastAsia="Arial Unicode MS" w:hAnsi="Times New Roman"/>
          <w:b/>
          <w:color w:val="000000"/>
          <w:sz w:val="20"/>
          <w:szCs w:val="20"/>
          <w:lang w:eastAsia="ru-RU" w:bidi="ru-RU"/>
        </w:rPr>
        <w:t>Перечень</w:t>
      </w:r>
    </w:p>
    <w:p w:rsidR="00C70C4A" w:rsidRPr="00C70C4A" w:rsidRDefault="00C70C4A" w:rsidP="00C70C4A">
      <w:pPr>
        <w:widowControl w:val="0"/>
        <w:spacing w:after="0" w:line="240" w:lineRule="auto"/>
        <w:jc w:val="center"/>
        <w:rPr>
          <w:rFonts w:ascii="Times New Roman" w:eastAsia="Arial Unicode MS" w:hAnsi="Times New Roman"/>
          <w:b/>
          <w:color w:val="000000"/>
          <w:sz w:val="20"/>
          <w:szCs w:val="20"/>
          <w:lang w:eastAsia="ru-RU" w:bidi="ru-RU"/>
        </w:rPr>
      </w:pPr>
      <w:r w:rsidRPr="00C70C4A">
        <w:rPr>
          <w:rFonts w:ascii="Times New Roman" w:eastAsia="Arial Unicode MS" w:hAnsi="Times New Roman"/>
          <w:b/>
          <w:color w:val="000000"/>
          <w:sz w:val="20"/>
          <w:szCs w:val="20"/>
          <w:lang w:eastAsia="ru-RU" w:bidi="ru-RU"/>
        </w:rPr>
        <w:t>УКП в Ельниковском муниципальном районе</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11"/>
        <w:gridCol w:w="2694"/>
        <w:gridCol w:w="3119"/>
        <w:gridCol w:w="2836"/>
      </w:tblGrid>
      <w:tr w:rsidR="00C70C4A" w:rsidRPr="00C70C4A" w:rsidTr="00C70C4A">
        <w:tc>
          <w:tcPr>
            <w:tcW w:w="710" w:type="dxa"/>
            <w:tcBorders>
              <w:top w:val="single" w:sz="4" w:space="0" w:color="auto"/>
              <w:left w:val="single" w:sz="4" w:space="0" w:color="auto"/>
              <w:bottom w:val="single" w:sz="4" w:space="0" w:color="auto"/>
              <w:right w:val="single" w:sz="4" w:space="0" w:color="auto"/>
            </w:tcBorders>
            <w:hideMark/>
          </w:tcPr>
          <w:p w:rsidR="00C70C4A" w:rsidRPr="00C70C4A" w:rsidRDefault="00C70C4A" w:rsidP="00C70C4A">
            <w:pPr>
              <w:widowControl w:val="0"/>
              <w:autoSpaceDE w:val="0"/>
              <w:autoSpaceDN w:val="0"/>
              <w:adjustRightInd w:val="0"/>
              <w:spacing w:after="0" w:line="240" w:lineRule="auto"/>
              <w:jc w:val="center"/>
              <w:rPr>
                <w:rFonts w:ascii="Times New Roman" w:eastAsia="Times New Roman" w:hAnsi="Times New Roman"/>
                <w:sz w:val="20"/>
                <w:szCs w:val="20"/>
                <w:lang w:eastAsia="ru-RU" w:bidi="ru-RU"/>
              </w:rPr>
            </w:pPr>
            <w:r w:rsidRPr="00C70C4A">
              <w:rPr>
                <w:rFonts w:ascii="Times New Roman" w:eastAsia="Times New Roman" w:hAnsi="Times New Roman"/>
                <w:sz w:val="20"/>
                <w:szCs w:val="20"/>
                <w:lang w:eastAsia="ru-RU" w:bidi="ru-RU"/>
              </w:rPr>
              <w:t>№</w:t>
            </w:r>
          </w:p>
          <w:p w:rsidR="00C70C4A" w:rsidRPr="00C70C4A" w:rsidRDefault="00C70C4A" w:rsidP="00C70C4A">
            <w:pPr>
              <w:widowControl w:val="0"/>
              <w:autoSpaceDE w:val="0"/>
              <w:autoSpaceDN w:val="0"/>
              <w:adjustRightInd w:val="0"/>
              <w:spacing w:after="0" w:line="240" w:lineRule="auto"/>
              <w:jc w:val="center"/>
              <w:rPr>
                <w:rFonts w:ascii="Times New Roman" w:eastAsia="Times New Roman" w:hAnsi="Times New Roman"/>
                <w:sz w:val="20"/>
                <w:szCs w:val="20"/>
                <w:lang w:eastAsia="ru-RU" w:bidi="ru-RU"/>
              </w:rPr>
            </w:pPr>
            <w:r w:rsidRPr="00C70C4A">
              <w:rPr>
                <w:rFonts w:ascii="Times New Roman" w:eastAsia="Times New Roman" w:hAnsi="Times New Roman"/>
                <w:sz w:val="20"/>
                <w:szCs w:val="20"/>
                <w:lang w:eastAsia="ru-RU" w:bidi="ru-RU"/>
              </w:rPr>
              <w:t>п/п</w:t>
            </w:r>
          </w:p>
        </w:tc>
        <w:tc>
          <w:tcPr>
            <w:tcW w:w="2693" w:type="dxa"/>
            <w:tcBorders>
              <w:top w:val="single" w:sz="4" w:space="0" w:color="auto"/>
              <w:left w:val="single" w:sz="4" w:space="0" w:color="auto"/>
              <w:bottom w:val="single" w:sz="4" w:space="0" w:color="auto"/>
              <w:right w:val="single" w:sz="4" w:space="0" w:color="auto"/>
            </w:tcBorders>
            <w:hideMark/>
          </w:tcPr>
          <w:p w:rsidR="00C70C4A" w:rsidRPr="00C70C4A" w:rsidRDefault="00C70C4A" w:rsidP="00C70C4A">
            <w:pPr>
              <w:widowControl w:val="0"/>
              <w:autoSpaceDE w:val="0"/>
              <w:autoSpaceDN w:val="0"/>
              <w:adjustRightInd w:val="0"/>
              <w:spacing w:after="0" w:line="240" w:lineRule="auto"/>
              <w:jc w:val="center"/>
              <w:rPr>
                <w:rFonts w:ascii="Times New Roman" w:eastAsia="Times New Roman" w:hAnsi="Times New Roman"/>
                <w:sz w:val="20"/>
                <w:szCs w:val="20"/>
                <w:lang w:eastAsia="ru-RU" w:bidi="ru-RU"/>
              </w:rPr>
            </w:pPr>
            <w:r w:rsidRPr="00C70C4A">
              <w:rPr>
                <w:rFonts w:ascii="Times New Roman" w:eastAsia="Times New Roman" w:hAnsi="Times New Roman"/>
                <w:sz w:val="20"/>
                <w:szCs w:val="20"/>
                <w:lang w:eastAsia="ru-RU" w:bidi="ru-RU"/>
              </w:rPr>
              <w:t>Организация, на базе которой создается УКП</w:t>
            </w:r>
          </w:p>
        </w:tc>
        <w:tc>
          <w:tcPr>
            <w:tcW w:w="3118" w:type="dxa"/>
            <w:tcBorders>
              <w:top w:val="single" w:sz="4" w:space="0" w:color="auto"/>
              <w:left w:val="single" w:sz="4" w:space="0" w:color="auto"/>
              <w:bottom w:val="single" w:sz="4" w:space="0" w:color="auto"/>
              <w:right w:val="nil"/>
            </w:tcBorders>
            <w:hideMark/>
          </w:tcPr>
          <w:p w:rsidR="00C70C4A" w:rsidRPr="00C70C4A" w:rsidRDefault="00C70C4A" w:rsidP="00C70C4A">
            <w:pPr>
              <w:widowControl w:val="0"/>
              <w:autoSpaceDE w:val="0"/>
              <w:autoSpaceDN w:val="0"/>
              <w:adjustRightInd w:val="0"/>
              <w:spacing w:after="0" w:line="240" w:lineRule="auto"/>
              <w:ind w:right="249"/>
              <w:jc w:val="center"/>
              <w:rPr>
                <w:rFonts w:ascii="Times New Roman" w:eastAsia="Times New Roman" w:hAnsi="Times New Roman"/>
                <w:sz w:val="20"/>
                <w:szCs w:val="20"/>
                <w:lang w:eastAsia="ru-RU" w:bidi="ru-RU"/>
              </w:rPr>
            </w:pPr>
            <w:r w:rsidRPr="00C70C4A">
              <w:rPr>
                <w:rFonts w:ascii="Times New Roman" w:eastAsia="Times New Roman" w:hAnsi="Times New Roman"/>
                <w:sz w:val="20"/>
                <w:szCs w:val="20"/>
                <w:lang w:eastAsia="ru-RU" w:bidi="ru-RU"/>
              </w:rPr>
              <w:t>Адрес местонахождения</w:t>
            </w:r>
          </w:p>
        </w:tc>
        <w:tc>
          <w:tcPr>
            <w:tcW w:w="2835" w:type="dxa"/>
            <w:tcBorders>
              <w:top w:val="single" w:sz="4" w:space="0" w:color="auto"/>
              <w:left w:val="single" w:sz="4" w:space="0" w:color="auto"/>
              <w:bottom w:val="single" w:sz="4" w:space="0" w:color="auto"/>
              <w:right w:val="single" w:sz="4" w:space="0" w:color="auto"/>
            </w:tcBorders>
            <w:hideMark/>
          </w:tcPr>
          <w:p w:rsidR="00C70C4A" w:rsidRPr="00C70C4A" w:rsidRDefault="00C70C4A" w:rsidP="00C70C4A">
            <w:pPr>
              <w:widowControl w:val="0"/>
              <w:autoSpaceDE w:val="0"/>
              <w:autoSpaceDN w:val="0"/>
              <w:adjustRightInd w:val="0"/>
              <w:spacing w:after="0" w:line="240" w:lineRule="auto"/>
              <w:ind w:right="249"/>
              <w:jc w:val="center"/>
              <w:rPr>
                <w:rFonts w:ascii="Times New Roman" w:eastAsia="Times New Roman" w:hAnsi="Times New Roman"/>
                <w:sz w:val="20"/>
                <w:szCs w:val="20"/>
                <w:lang w:eastAsia="ru-RU" w:bidi="ru-RU"/>
              </w:rPr>
            </w:pPr>
            <w:r w:rsidRPr="00C70C4A">
              <w:rPr>
                <w:rFonts w:ascii="Times New Roman" w:eastAsia="Times New Roman" w:hAnsi="Times New Roman"/>
                <w:sz w:val="20"/>
                <w:szCs w:val="20"/>
                <w:lang w:eastAsia="ru-RU" w:bidi="ru-RU"/>
              </w:rPr>
              <w:t>Ответственные за организацию УКП</w:t>
            </w:r>
          </w:p>
        </w:tc>
      </w:tr>
      <w:tr w:rsidR="00C70C4A" w:rsidRPr="00C70C4A" w:rsidTr="00C70C4A">
        <w:tc>
          <w:tcPr>
            <w:tcW w:w="710" w:type="dxa"/>
            <w:tcBorders>
              <w:top w:val="single" w:sz="4" w:space="0" w:color="auto"/>
              <w:left w:val="single" w:sz="4" w:space="0" w:color="auto"/>
              <w:bottom w:val="single" w:sz="4" w:space="0" w:color="auto"/>
              <w:right w:val="single" w:sz="4" w:space="0" w:color="auto"/>
            </w:tcBorders>
            <w:hideMark/>
          </w:tcPr>
          <w:p w:rsidR="00C70C4A" w:rsidRPr="00C70C4A" w:rsidRDefault="00C70C4A" w:rsidP="00C70C4A">
            <w:pPr>
              <w:widowControl w:val="0"/>
              <w:autoSpaceDE w:val="0"/>
              <w:autoSpaceDN w:val="0"/>
              <w:adjustRightInd w:val="0"/>
              <w:spacing w:after="0" w:line="240" w:lineRule="auto"/>
              <w:jc w:val="center"/>
              <w:rPr>
                <w:rFonts w:ascii="Times New Roman" w:eastAsia="Times New Roman" w:hAnsi="Times New Roman"/>
                <w:sz w:val="20"/>
                <w:szCs w:val="20"/>
                <w:highlight w:val="yellow"/>
                <w:lang w:eastAsia="ru-RU" w:bidi="ru-RU"/>
              </w:rPr>
            </w:pPr>
            <w:r w:rsidRPr="00C70C4A">
              <w:rPr>
                <w:rFonts w:ascii="Times New Roman" w:eastAsia="Times New Roman" w:hAnsi="Times New Roman"/>
                <w:sz w:val="20"/>
                <w:szCs w:val="20"/>
                <w:lang w:eastAsia="ru-RU" w:bidi="ru-RU"/>
              </w:rPr>
              <w:t>1.</w:t>
            </w:r>
          </w:p>
        </w:tc>
        <w:tc>
          <w:tcPr>
            <w:tcW w:w="2693" w:type="dxa"/>
            <w:tcBorders>
              <w:top w:val="single" w:sz="4" w:space="0" w:color="auto"/>
              <w:left w:val="single" w:sz="4" w:space="0" w:color="auto"/>
              <w:bottom w:val="single" w:sz="4" w:space="0" w:color="auto"/>
              <w:right w:val="single" w:sz="4" w:space="0" w:color="auto"/>
            </w:tcBorders>
            <w:hideMark/>
          </w:tcPr>
          <w:p w:rsidR="00C70C4A" w:rsidRPr="00C70C4A" w:rsidRDefault="00C70C4A" w:rsidP="00C70C4A">
            <w:pPr>
              <w:widowControl w:val="0"/>
              <w:autoSpaceDE w:val="0"/>
              <w:autoSpaceDN w:val="0"/>
              <w:adjustRightInd w:val="0"/>
              <w:spacing w:after="0" w:line="240" w:lineRule="auto"/>
              <w:jc w:val="both"/>
              <w:rPr>
                <w:rFonts w:ascii="Times New Roman" w:eastAsia="Times New Roman" w:hAnsi="Times New Roman"/>
                <w:sz w:val="20"/>
                <w:szCs w:val="20"/>
                <w:lang w:eastAsia="ru-RU" w:bidi="ru-RU"/>
              </w:rPr>
            </w:pPr>
            <w:r w:rsidRPr="00C70C4A">
              <w:rPr>
                <w:rFonts w:ascii="Times New Roman" w:eastAsia="Times New Roman" w:hAnsi="Times New Roman"/>
                <w:sz w:val="20"/>
                <w:szCs w:val="20"/>
                <w:lang w:eastAsia="ru-RU" w:bidi="ru-RU"/>
              </w:rPr>
              <w:t xml:space="preserve">Муниципальное учреждение «Ельниковский Районный  Дом культуры» </w:t>
            </w:r>
          </w:p>
        </w:tc>
        <w:tc>
          <w:tcPr>
            <w:tcW w:w="3118" w:type="dxa"/>
            <w:tcBorders>
              <w:top w:val="single" w:sz="4" w:space="0" w:color="auto"/>
              <w:left w:val="single" w:sz="4" w:space="0" w:color="auto"/>
              <w:bottom w:val="single" w:sz="4" w:space="0" w:color="auto"/>
              <w:right w:val="nil"/>
            </w:tcBorders>
            <w:hideMark/>
          </w:tcPr>
          <w:p w:rsidR="00C70C4A" w:rsidRPr="00C70C4A" w:rsidRDefault="00C70C4A" w:rsidP="00C70C4A">
            <w:pPr>
              <w:widowControl w:val="0"/>
              <w:autoSpaceDE w:val="0"/>
              <w:autoSpaceDN w:val="0"/>
              <w:adjustRightInd w:val="0"/>
              <w:spacing w:after="0" w:line="240" w:lineRule="auto"/>
              <w:rPr>
                <w:rFonts w:ascii="Times New Roman" w:eastAsia="Times New Roman" w:hAnsi="Times New Roman"/>
                <w:sz w:val="20"/>
                <w:szCs w:val="20"/>
                <w:lang w:eastAsia="ru-RU" w:bidi="ru-RU"/>
              </w:rPr>
            </w:pPr>
            <w:r w:rsidRPr="00C70C4A">
              <w:rPr>
                <w:rFonts w:ascii="Times New Roman" w:eastAsia="Times New Roman" w:hAnsi="Times New Roman"/>
                <w:sz w:val="20"/>
                <w:szCs w:val="20"/>
                <w:lang w:eastAsia="ru-RU" w:bidi="ru-RU"/>
              </w:rPr>
              <w:t xml:space="preserve">Республика Мордовия, Ельниковский район, </w:t>
            </w:r>
          </w:p>
          <w:p w:rsidR="00C70C4A" w:rsidRPr="00C70C4A" w:rsidRDefault="00C70C4A" w:rsidP="00C70C4A">
            <w:pPr>
              <w:widowControl w:val="0"/>
              <w:autoSpaceDE w:val="0"/>
              <w:autoSpaceDN w:val="0"/>
              <w:adjustRightInd w:val="0"/>
              <w:spacing w:after="0" w:line="240" w:lineRule="auto"/>
              <w:rPr>
                <w:rFonts w:ascii="Times New Roman" w:eastAsia="Times New Roman" w:hAnsi="Times New Roman"/>
                <w:sz w:val="20"/>
                <w:szCs w:val="20"/>
                <w:lang w:eastAsia="ru-RU" w:bidi="ru-RU"/>
              </w:rPr>
            </w:pPr>
            <w:r w:rsidRPr="00C70C4A">
              <w:rPr>
                <w:rFonts w:ascii="Times New Roman" w:eastAsia="Times New Roman" w:hAnsi="Times New Roman"/>
                <w:sz w:val="20"/>
                <w:szCs w:val="20"/>
                <w:lang w:eastAsia="ru-RU" w:bidi="ru-RU"/>
              </w:rPr>
              <w:t xml:space="preserve">с. Ельники, Площадь </w:t>
            </w:r>
          </w:p>
          <w:p w:rsidR="00C70C4A" w:rsidRPr="00C70C4A" w:rsidRDefault="00C70C4A" w:rsidP="00C70C4A">
            <w:pPr>
              <w:widowControl w:val="0"/>
              <w:autoSpaceDE w:val="0"/>
              <w:autoSpaceDN w:val="0"/>
              <w:adjustRightInd w:val="0"/>
              <w:spacing w:after="0" w:line="240" w:lineRule="auto"/>
              <w:rPr>
                <w:rFonts w:ascii="Times New Roman" w:eastAsia="Times New Roman" w:hAnsi="Times New Roman"/>
                <w:sz w:val="20"/>
                <w:szCs w:val="20"/>
                <w:lang w:eastAsia="ru-RU" w:bidi="ru-RU"/>
              </w:rPr>
            </w:pPr>
            <w:r w:rsidRPr="00C70C4A">
              <w:rPr>
                <w:rFonts w:ascii="Times New Roman" w:eastAsia="Times New Roman" w:hAnsi="Times New Roman"/>
                <w:sz w:val="20"/>
                <w:szCs w:val="20"/>
                <w:lang w:eastAsia="ru-RU" w:bidi="ru-RU"/>
              </w:rPr>
              <w:t>1 Мая, д.6 (здание кинотеатра «Звезда»)</w:t>
            </w:r>
          </w:p>
        </w:tc>
        <w:tc>
          <w:tcPr>
            <w:tcW w:w="2835" w:type="dxa"/>
            <w:tcBorders>
              <w:top w:val="single" w:sz="4" w:space="0" w:color="auto"/>
              <w:left w:val="single" w:sz="4" w:space="0" w:color="auto"/>
              <w:bottom w:val="single" w:sz="4" w:space="0" w:color="auto"/>
              <w:right w:val="single" w:sz="4" w:space="0" w:color="auto"/>
            </w:tcBorders>
            <w:hideMark/>
          </w:tcPr>
          <w:p w:rsidR="00C70C4A" w:rsidRPr="00C70C4A" w:rsidRDefault="00C70C4A" w:rsidP="00C70C4A">
            <w:pPr>
              <w:widowControl w:val="0"/>
              <w:autoSpaceDE w:val="0"/>
              <w:autoSpaceDN w:val="0"/>
              <w:adjustRightInd w:val="0"/>
              <w:spacing w:after="0" w:line="240" w:lineRule="auto"/>
              <w:rPr>
                <w:rFonts w:ascii="Times New Roman" w:eastAsia="Times New Roman" w:hAnsi="Times New Roman"/>
                <w:sz w:val="20"/>
                <w:szCs w:val="20"/>
                <w:lang w:eastAsia="ru-RU" w:bidi="ru-RU"/>
              </w:rPr>
            </w:pPr>
            <w:r w:rsidRPr="00C70C4A">
              <w:rPr>
                <w:rFonts w:ascii="Times New Roman" w:eastAsia="Times New Roman" w:hAnsi="Times New Roman"/>
                <w:sz w:val="20"/>
                <w:szCs w:val="20"/>
                <w:lang w:eastAsia="ru-RU" w:bidi="ru-RU"/>
              </w:rPr>
              <w:t xml:space="preserve">Лемкин Н.И. </w:t>
            </w:r>
            <w:r w:rsidRPr="00C70C4A">
              <w:rPr>
                <w:rFonts w:ascii="Times New Roman" w:eastAsia="Times New Roman" w:hAnsi="Times New Roman"/>
                <w:b/>
                <w:sz w:val="20"/>
                <w:szCs w:val="20"/>
                <w:lang w:eastAsia="ru-RU" w:bidi="ru-RU"/>
              </w:rPr>
              <w:t>-</w:t>
            </w:r>
            <w:r w:rsidRPr="00C70C4A">
              <w:rPr>
                <w:rFonts w:ascii="Times New Roman" w:eastAsia="Times New Roman" w:hAnsi="Times New Roman"/>
                <w:sz w:val="20"/>
                <w:szCs w:val="20"/>
                <w:lang w:eastAsia="ru-RU" w:bidi="ru-RU"/>
              </w:rPr>
              <w:t xml:space="preserve"> директор МУ «Ельниковский Районный Дом культуры»;</w:t>
            </w:r>
          </w:p>
          <w:p w:rsidR="00C70C4A" w:rsidRPr="00C70C4A" w:rsidRDefault="00C70C4A" w:rsidP="00C70C4A">
            <w:pPr>
              <w:widowControl w:val="0"/>
              <w:autoSpaceDE w:val="0"/>
              <w:autoSpaceDN w:val="0"/>
              <w:adjustRightInd w:val="0"/>
              <w:spacing w:after="0" w:line="240" w:lineRule="auto"/>
              <w:rPr>
                <w:rFonts w:ascii="Times New Roman" w:eastAsia="Times New Roman" w:hAnsi="Times New Roman"/>
                <w:sz w:val="20"/>
                <w:szCs w:val="20"/>
                <w:lang w:eastAsia="ru-RU" w:bidi="ru-RU"/>
              </w:rPr>
            </w:pPr>
            <w:r w:rsidRPr="00C70C4A">
              <w:rPr>
                <w:rFonts w:ascii="Times New Roman" w:eastAsia="Times New Roman" w:hAnsi="Times New Roman"/>
                <w:sz w:val="20"/>
                <w:szCs w:val="20"/>
                <w:lang w:eastAsia="ru-RU" w:bidi="ru-RU"/>
              </w:rPr>
              <w:t>Ванюшкина Т.И. - заместитель Главы района –начальник управления по работе с территорией Ельниковского сельского поселения администрации Ельниковского муниципального района</w:t>
            </w:r>
          </w:p>
        </w:tc>
      </w:tr>
    </w:tbl>
    <w:p w:rsidR="00C70C4A" w:rsidRPr="00C70C4A" w:rsidRDefault="00C70C4A" w:rsidP="00C70C4A">
      <w:pPr>
        <w:widowControl w:val="0"/>
        <w:tabs>
          <w:tab w:val="left" w:pos="1062"/>
        </w:tabs>
        <w:spacing w:after="0" w:line="240" w:lineRule="auto"/>
        <w:jc w:val="both"/>
        <w:rPr>
          <w:rFonts w:ascii="Times New Roman" w:eastAsia="Times New Roman" w:hAnsi="Times New Roman"/>
          <w:sz w:val="20"/>
          <w:szCs w:val="20"/>
          <w:lang w:bidi="ru-RU"/>
        </w:rPr>
      </w:pPr>
    </w:p>
    <w:p w:rsidR="00C70C4A" w:rsidRPr="00C70C4A" w:rsidRDefault="00C70C4A" w:rsidP="00C70C4A">
      <w:pPr>
        <w:widowControl w:val="0"/>
        <w:tabs>
          <w:tab w:val="left" w:pos="1062"/>
        </w:tabs>
        <w:spacing w:after="0" w:line="240" w:lineRule="auto"/>
        <w:jc w:val="both"/>
        <w:rPr>
          <w:rFonts w:ascii="Times New Roman" w:eastAsia="Times New Roman" w:hAnsi="Times New Roman"/>
          <w:sz w:val="20"/>
          <w:szCs w:val="20"/>
        </w:rPr>
      </w:pPr>
      <w:r w:rsidRPr="00C70C4A">
        <w:rPr>
          <w:rFonts w:ascii="Times New Roman" w:eastAsia="Times New Roman" w:hAnsi="Times New Roman"/>
          <w:sz w:val="20"/>
          <w:szCs w:val="20"/>
        </w:rPr>
        <w:t xml:space="preserve">       2. Настоящее постановление вступает в силу со дня его официального опубликования.</w:t>
      </w:r>
    </w:p>
    <w:p w:rsidR="00C70C4A" w:rsidRPr="00C70C4A" w:rsidRDefault="00C70C4A" w:rsidP="00C70C4A">
      <w:pPr>
        <w:widowControl w:val="0"/>
        <w:tabs>
          <w:tab w:val="left" w:pos="1276"/>
        </w:tabs>
        <w:spacing w:after="0" w:line="240" w:lineRule="auto"/>
        <w:jc w:val="both"/>
        <w:rPr>
          <w:rFonts w:ascii="Times New Roman" w:eastAsia="Times New Roman" w:hAnsi="Times New Roman"/>
          <w:sz w:val="20"/>
          <w:szCs w:val="20"/>
        </w:rPr>
      </w:pPr>
      <w:r w:rsidRPr="00C70C4A">
        <w:rPr>
          <w:rFonts w:ascii="Times New Roman" w:eastAsia="Times New Roman" w:hAnsi="Times New Roman"/>
          <w:sz w:val="20"/>
          <w:szCs w:val="20"/>
        </w:rPr>
        <w:t xml:space="preserve">       3. Контроль за исполнением настоящего постановления возложить на первого заместителя Главы Ельниковского муниципального района  А.В. Малоземова.</w:t>
      </w:r>
    </w:p>
    <w:p w:rsidR="00C70C4A" w:rsidRPr="00C70C4A" w:rsidRDefault="00C70C4A" w:rsidP="00C70C4A">
      <w:pPr>
        <w:widowControl w:val="0"/>
        <w:spacing w:after="0" w:line="240" w:lineRule="auto"/>
        <w:rPr>
          <w:rFonts w:ascii="Times New Roman" w:eastAsia="Times New Roman" w:hAnsi="Times New Roman"/>
          <w:sz w:val="20"/>
          <w:szCs w:val="20"/>
        </w:rPr>
      </w:pPr>
    </w:p>
    <w:p w:rsidR="00C70C4A" w:rsidRPr="00C70C4A" w:rsidRDefault="00C70C4A" w:rsidP="00C70C4A">
      <w:pPr>
        <w:widowControl w:val="0"/>
        <w:spacing w:after="0" w:line="240" w:lineRule="auto"/>
        <w:rPr>
          <w:rFonts w:ascii="Times New Roman" w:eastAsia="Times New Roman" w:hAnsi="Times New Roman"/>
          <w:sz w:val="20"/>
          <w:szCs w:val="20"/>
        </w:rPr>
      </w:pPr>
      <w:r w:rsidRPr="00C70C4A">
        <w:rPr>
          <w:rFonts w:ascii="Times New Roman" w:eastAsia="Times New Roman" w:hAnsi="Times New Roman"/>
          <w:sz w:val="20"/>
          <w:szCs w:val="20"/>
        </w:rPr>
        <w:t>Глава Ельниковского муниципального района                                                                       Ю.А. Бекешев</w:t>
      </w:r>
    </w:p>
    <w:p w:rsidR="00C70C4A" w:rsidRDefault="00C70C4A" w:rsidP="00C70C4A">
      <w:pPr>
        <w:spacing w:line="240" w:lineRule="auto"/>
        <w:jc w:val="both"/>
        <w:rPr>
          <w:rFonts w:ascii="Times New Roman" w:hAnsi="Times New Roman"/>
          <w:b/>
          <w:sz w:val="20"/>
          <w:szCs w:val="20"/>
        </w:rPr>
      </w:pPr>
    </w:p>
    <w:p w:rsidR="00C70C4A" w:rsidRDefault="00860F83" w:rsidP="00C70C4A">
      <w:pPr>
        <w:spacing w:line="240" w:lineRule="auto"/>
        <w:jc w:val="both"/>
        <w:rPr>
          <w:rFonts w:ascii="Times New Roman" w:hAnsi="Times New Roman"/>
          <w:b/>
          <w:sz w:val="20"/>
          <w:szCs w:val="20"/>
        </w:rPr>
      </w:pPr>
      <w:r>
        <w:rPr>
          <w:rFonts w:ascii="Times New Roman" w:hAnsi="Times New Roman"/>
          <w:b/>
          <w:sz w:val="20"/>
          <w:szCs w:val="20"/>
        </w:rPr>
        <w:t xml:space="preserve">19. </w:t>
      </w:r>
      <w:r w:rsidR="00E2485B" w:rsidRPr="00E2485B">
        <w:rPr>
          <w:rFonts w:ascii="Times New Roman" w:hAnsi="Times New Roman"/>
          <w:b/>
          <w:sz w:val="20"/>
          <w:szCs w:val="20"/>
        </w:rPr>
        <w:t>Постановление администрации Ельниковского муниципального района от 20.02.2024 № 67 «О внесении изменений в постановление администрации Ельниковского муниципального района от 21.11.2016   № 635  «Об эвакуационной комиссии при администрации Ельниковского муниципального района»</w:t>
      </w:r>
    </w:p>
    <w:p w:rsidR="00E2485B" w:rsidRPr="00E2485B" w:rsidRDefault="00E2485B" w:rsidP="00E2485B">
      <w:pPr>
        <w:spacing w:after="0" w:line="240" w:lineRule="auto"/>
        <w:ind w:right="-2"/>
        <w:jc w:val="both"/>
        <w:rPr>
          <w:rFonts w:ascii="Times New Roman" w:eastAsia="Times New Roman" w:hAnsi="Times New Roman"/>
          <w:b/>
          <w:sz w:val="20"/>
          <w:szCs w:val="20"/>
          <w:lang w:eastAsia="ru-RU"/>
        </w:rPr>
      </w:pPr>
      <w:r w:rsidRPr="00E2485B">
        <w:rPr>
          <w:rFonts w:ascii="Times New Roman" w:eastAsia="Times New Roman" w:hAnsi="Times New Roman"/>
          <w:sz w:val="20"/>
          <w:szCs w:val="20"/>
          <w:lang w:eastAsia="ru-RU"/>
        </w:rPr>
        <w:t xml:space="preserve">Администрации Ельниковского муниципального района Республики Мордовия </w:t>
      </w:r>
      <w:r w:rsidRPr="00E2485B">
        <w:rPr>
          <w:rFonts w:ascii="Times New Roman" w:eastAsia="Times New Roman" w:hAnsi="Times New Roman"/>
          <w:b/>
          <w:sz w:val="20"/>
          <w:szCs w:val="20"/>
          <w:lang w:eastAsia="ru-RU"/>
        </w:rPr>
        <w:t>п о с т а н о в л я е т:</w:t>
      </w:r>
    </w:p>
    <w:p w:rsidR="00E2485B" w:rsidRPr="00E2485B" w:rsidRDefault="00E2485B" w:rsidP="00E2485B">
      <w:pPr>
        <w:spacing w:after="0" w:line="240" w:lineRule="auto"/>
        <w:ind w:right="-2"/>
        <w:jc w:val="both"/>
        <w:rPr>
          <w:rFonts w:ascii="Times New Roman" w:eastAsia="Times New Roman" w:hAnsi="Times New Roman"/>
          <w:sz w:val="20"/>
          <w:szCs w:val="20"/>
          <w:lang w:eastAsia="ru-RU"/>
        </w:rPr>
      </w:pPr>
      <w:r w:rsidRPr="00E2485B">
        <w:rPr>
          <w:rFonts w:ascii="Times New Roman" w:eastAsia="Times New Roman" w:hAnsi="Times New Roman"/>
          <w:sz w:val="20"/>
          <w:szCs w:val="20"/>
          <w:lang w:eastAsia="ru-RU"/>
        </w:rPr>
        <w:t xml:space="preserve">          1. Внести в состав эвакуационной комиссии при администрации Ельниковского муниципального района, утвержденный постановлением администрации Ельниковского муниципального района Республики Мордовия от 21.11.2016 № 635  «Об эвакуационной комиссии при администрации Ельниковского муниципального района» (с изменениями, внесенными постановлениями администрации Ельниковского муниципального района  от 15.02.2019 № 58, от 30.01.2020 № 35, от 03.09.2020 № 308, от 10.03.2021 № 96, от 06.10.2022 № 347), изменения, изложив его в следующей редакции:</w:t>
      </w:r>
    </w:p>
    <w:p w:rsidR="00E2485B" w:rsidRPr="00E2485B" w:rsidRDefault="00E2485B" w:rsidP="00E2485B">
      <w:pPr>
        <w:spacing w:after="0" w:line="240" w:lineRule="auto"/>
        <w:ind w:right="-2"/>
        <w:jc w:val="right"/>
        <w:rPr>
          <w:rFonts w:ascii="Times New Roman" w:eastAsia="Times New Roman" w:hAnsi="Times New Roman"/>
          <w:sz w:val="20"/>
          <w:szCs w:val="20"/>
          <w:lang w:eastAsia="ru-RU"/>
        </w:rPr>
      </w:pPr>
      <w:r w:rsidRPr="00E2485B">
        <w:rPr>
          <w:rFonts w:ascii="Times New Roman" w:eastAsia="Times New Roman" w:hAnsi="Times New Roman"/>
          <w:sz w:val="20"/>
          <w:szCs w:val="20"/>
          <w:lang w:eastAsia="ru-RU"/>
        </w:rPr>
        <w:t xml:space="preserve">«Утвержден </w:t>
      </w:r>
    </w:p>
    <w:p w:rsidR="00E2485B" w:rsidRPr="00E2485B" w:rsidRDefault="00E2485B" w:rsidP="00E2485B">
      <w:pPr>
        <w:spacing w:after="0" w:line="240" w:lineRule="auto"/>
        <w:ind w:right="-2"/>
        <w:jc w:val="right"/>
        <w:rPr>
          <w:rFonts w:ascii="Times New Roman" w:eastAsia="Times New Roman" w:hAnsi="Times New Roman"/>
          <w:sz w:val="20"/>
          <w:szCs w:val="20"/>
          <w:lang w:eastAsia="ru-RU"/>
        </w:rPr>
      </w:pPr>
      <w:r w:rsidRPr="00E2485B">
        <w:rPr>
          <w:rFonts w:ascii="Times New Roman" w:eastAsia="Times New Roman" w:hAnsi="Times New Roman"/>
          <w:sz w:val="20"/>
          <w:szCs w:val="20"/>
          <w:lang w:eastAsia="ru-RU"/>
        </w:rPr>
        <w:t xml:space="preserve">                                                                   постановлением администрации</w:t>
      </w:r>
    </w:p>
    <w:p w:rsidR="00E2485B" w:rsidRPr="00E2485B" w:rsidRDefault="00E2485B" w:rsidP="00E2485B">
      <w:pPr>
        <w:spacing w:after="0" w:line="240" w:lineRule="auto"/>
        <w:ind w:right="-2"/>
        <w:jc w:val="right"/>
        <w:rPr>
          <w:rFonts w:ascii="Times New Roman" w:eastAsia="Times New Roman" w:hAnsi="Times New Roman"/>
          <w:sz w:val="20"/>
          <w:szCs w:val="20"/>
          <w:lang w:eastAsia="ru-RU"/>
        </w:rPr>
      </w:pPr>
      <w:r w:rsidRPr="00E2485B">
        <w:rPr>
          <w:rFonts w:ascii="Times New Roman" w:eastAsia="Times New Roman" w:hAnsi="Times New Roman"/>
          <w:sz w:val="20"/>
          <w:szCs w:val="20"/>
          <w:lang w:eastAsia="ru-RU"/>
        </w:rPr>
        <w:t>Ельниковского муниципального района</w:t>
      </w:r>
    </w:p>
    <w:p w:rsidR="00E2485B" w:rsidRDefault="00E2485B" w:rsidP="00E2485B">
      <w:pPr>
        <w:spacing w:after="0" w:line="240" w:lineRule="auto"/>
        <w:ind w:right="-2"/>
        <w:jc w:val="right"/>
        <w:rPr>
          <w:rFonts w:ascii="Times New Roman" w:eastAsia="Times New Roman" w:hAnsi="Times New Roman"/>
          <w:sz w:val="20"/>
          <w:szCs w:val="20"/>
          <w:lang w:eastAsia="ru-RU"/>
        </w:rPr>
      </w:pPr>
      <w:r w:rsidRPr="00E2485B">
        <w:rPr>
          <w:rFonts w:ascii="Times New Roman" w:eastAsia="Times New Roman" w:hAnsi="Times New Roman"/>
          <w:sz w:val="20"/>
          <w:szCs w:val="20"/>
          <w:lang w:eastAsia="ru-RU"/>
        </w:rPr>
        <w:t xml:space="preserve">                                                                                             от 21.11.2016  № 635</w:t>
      </w:r>
    </w:p>
    <w:p w:rsidR="00E2485B" w:rsidRDefault="00E2485B" w:rsidP="00E2485B">
      <w:pPr>
        <w:spacing w:after="0" w:line="240" w:lineRule="auto"/>
        <w:ind w:right="-2"/>
        <w:jc w:val="right"/>
        <w:rPr>
          <w:rFonts w:ascii="Times New Roman" w:eastAsia="Times New Roman" w:hAnsi="Times New Roman"/>
          <w:sz w:val="20"/>
          <w:szCs w:val="20"/>
          <w:lang w:eastAsia="ru-RU"/>
        </w:rPr>
      </w:pPr>
      <w:r w:rsidRPr="00E2485B">
        <w:rPr>
          <w:rFonts w:ascii="Times New Roman" w:eastAsia="Times New Roman" w:hAnsi="Times New Roman"/>
          <w:sz w:val="20"/>
          <w:szCs w:val="20"/>
          <w:lang w:eastAsia="ru-RU"/>
        </w:rPr>
        <w:t xml:space="preserve"> (в редакции постановления  администрации </w:t>
      </w:r>
    </w:p>
    <w:p w:rsidR="00E2485B" w:rsidRPr="00E2485B" w:rsidRDefault="00E2485B" w:rsidP="00E2485B">
      <w:pPr>
        <w:spacing w:after="0" w:line="240" w:lineRule="auto"/>
        <w:ind w:right="-2"/>
        <w:jc w:val="right"/>
        <w:rPr>
          <w:rFonts w:ascii="Times New Roman" w:eastAsia="Times New Roman" w:hAnsi="Times New Roman"/>
          <w:sz w:val="20"/>
          <w:szCs w:val="20"/>
          <w:lang w:eastAsia="ru-RU"/>
        </w:rPr>
      </w:pPr>
      <w:r w:rsidRPr="00E2485B">
        <w:rPr>
          <w:rFonts w:ascii="Times New Roman" w:eastAsia="Times New Roman" w:hAnsi="Times New Roman"/>
          <w:sz w:val="20"/>
          <w:szCs w:val="20"/>
          <w:lang w:eastAsia="ru-RU"/>
        </w:rPr>
        <w:t xml:space="preserve"> Ельниковского муниципального района </w:t>
      </w:r>
    </w:p>
    <w:p w:rsidR="00E2485B" w:rsidRPr="00E2485B" w:rsidRDefault="00E2485B" w:rsidP="00E2485B">
      <w:pPr>
        <w:spacing w:after="0" w:line="240" w:lineRule="auto"/>
        <w:ind w:right="-2"/>
        <w:jc w:val="right"/>
        <w:rPr>
          <w:rFonts w:ascii="Times New Roman" w:eastAsia="Times New Roman" w:hAnsi="Times New Roman"/>
          <w:sz w:val="20"/>
          <w:szCs w:val="20"/>
          <w:lang w:eastAsia="ru-RU"/>
        </w:rPr>
      </w:pPr>
      <w:r w:rsidRPr="00E2485B">
        <w:rPr>
          <w:rFonts w:ascii="Times New Roman" w:eastAsia="Times New Roman" w:hAnsi="Times New Roman"/>
          <w:sz w:val="20"/>
          <w:szCs w:val="20"/>
          <w:lang w:eastAsia="ru-RU"/>
        </w:rPr>
        <w:t xml:space="preserve">                   от 20.02.2024 № 67)</w:t>
      </w:r>
    </w:p>
    <w:p w:rsidR="00E2485B" w:rsidRPr="00E2485B" w:rsidRDefault="00E2485B" w:rsidP="00E2485B">
      <w:pPr>
        <w:spacing w:after="0" w:line="240" w:lineRule="auto"/>
        <w:ind w:right="-2"/>
        <w:jc w:val="center"/>
        <w:rPr>
          <w:rFonts w:ascii="Times New Roman" w:eastAsia="Times New Roman" w:hAnsi="Times New Roman"/>
          <w:b/>
          <w:sz w:val="20"/>
          <w:szCs w:val="20"/>
          <w:lang w:eastAsia="ru-RU"/>
        </w:rPr>
      </w:pPr>
    </w:p>
    <w:p w:rsidR="00E2485B" w:rsidRPr="00E2485B" w:rsidRDefault="00E2485B" w:rsidP="00E2485B">
      <w:pPr>
        <w:spacing w:after="0" w:line="240" w:lineRule="auto"/>
        <w:jc w:val="center"/>
        <w:rPr>
          <w:rFonts w:ascii="Times New Roman" w:eastAsia="Times New Roman" w:hAnsi="Times New Roman"/>
          <w:b/>
          <w:sz w:val="20"/>
          <w:szCs w:val="20"/>
          <w:lang w:eastAsia="ru-RU"/>
        </w:rPr>
      </w:pPr>
      <w:r w:rsidRPr="00E2485B">
        <w:rPr>
          <w:rFonts w:ascii="Times New Roman" w:eastAsia="Times New Roman" w:hAnsi="Times New Roman"/>
          <w:b/>
          <w:sz w:val="20"/>
          <w:szCs w:val="20"/>
          <w:lang w:eastAsia="ru-RU"/>
        </w:rPr>
        <w:t>Состав</w:t>
      </w:r>
      <w:r>
        <w:rPr>
          <w:rFonts w:ascii="Times New Roman" w:eastAsia="Times New Roman" w:hAnsi="Times New Roman"/>
          <w:b/>
          <w:sz w:val="20"/>
          <w:szCs w:val="20"/>
          <w:lang w:eastAsia="ru-RU"/>
        </w:rPr>
        <w:t xml:space="preserve"> </w:t>
      </w:r>
      <w:r w:rsidRPr="00E2485B">
        <w:rPr>
          <w:rFonts w:ascii="Times New Roman" w:eastAsia="Times New Roman" w:hAnsi="Times New Roman"/>
          <w:b/>
          <w:sz w:val="20"/>
          <w:szCs w:val="20"/>
          <w:lang w:eastAsia="ru-RU"/>
        </w:rPr>
        <w:t xml:space="preserve"> эвакуационной комиссии при администрации Ельниковского муниципального района</w:t>
      </w:r>
    </w:p>
    <w:p w:rsidR="00E2485B" w:rsidRPr="00E2485B" w:rsidRDefault="00E2485B" w:rsidP="00E2485B">
      <w:pPr>
        <w:spacing w:after="0" w:line="240" w:lineRule="auto"/>
        <w:rPr>
          <w:rFonts w:ascii="Times New Roman" w:eastAsia="Times New Roman" w:hAnsi="Times New Roman"/>
          <w:sz w:val="20"/>
          <w:szCs w:val="20"/>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126"/>
        <w:gridCol w:w="4112"/>
        <w:gridCol w:w="2410"/>
        <w:gridCol w:w="707"/>
      </w:tblGrid>
      <w:tr w:rsidR="00E2485B" w:rsidRPr="00E2485B" w:rsidTr="00E2485B">
        <w:trPr>
          <w:gridAfter w:val="1"/>
          <w:wAfter w:w="707" w:type="dxa"/>
          <w:trHeight w:val="663"/>
        </w:trPr>
        <w:tc>
          <w:tcPr>
            <w:tcW w:w="709"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lastRenderedPageBreak/>
              <w:t>№ п/п</w:t>
            </w:r>
          </w:p>
        </w:tc>
        <w:tc>
          <w:tcPr>
            <w:tcW w:w="2126"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Ф.И.О.</w:t>
            </w:r>
          </w:p>
        </w:tc>
        <w:tc>
          <w:tcPr>
            <w:tcW w:w="4111"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Занимаемая должность</w:t>
            </w:r>
          </w:p>
        </w:tc>
        <w:tc>
          <w:tcPr>
            <w:tcW w:w="2410"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Телефон (рабочий, сотовый)</w:t>
            </w:r>
          </w:p>
        </w:tc>
      </w:tr>
      <w:tr w:rsidR="00E2485B" w:rsidRPr="00E2485B" w:rsidTr="00E2485B">
        <w:trPr>
          <w:gridAfter w:val="1"/>
          <w:wAfter w:w="707" w:type="dxa"/>
          <w:trHeight w:val="186"/>
        </w:trPr>
        <w:tc>
          <w:tcPr>
            <w:tcW w:w="709"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1.</w:t>
            </w:r>
          </w:p>
        </w:tc>
        <w:tc>
          <w:tcPr>
            <w:tcW w:w="2126"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Лушникова Светлана Алексеевна</w:t>
            </w:r>
          </w:p>
        </w:tc>
        <w:tc>
          <w:tcPr>
            <w:tcW w:w="4111" w:type="dxa"/>
            <w:tcBorders>
              <w:top w:val="single" w:sz="4" w:space="0" w:color="auto"/>
              <w:left w:val="single" w:sz="4" w:space="0" w:color="auto"/>
              <w:bottom w:val="single" w:sz="4" w:space="0" w:color="auto"/>
              <w:right w:val="single" w:sz="4" w:space="0" w:color="auto"/>
            </w:tcBorders>
          </w:tcPr>
          <w:p w:rsidR="00E2485B" w:rsidRPr="00E2485B" w:rsidRDefault="00E2485B" w:rsidP="00E2485B">
            <w:pPr>
              <w:spacing w:after="0" w:line="240" w:lineRule="auto"/>
              <w:jc w:val="both"/>
              <w:rPr>
                <w:rFonts w:ascii="Times New Roman" w:eastAsia="Times New Roman" w:hAnsi="Times New Roman"/>
                <w:sz w:val="20"/>
                <w:szCs w:val="20"/>
              </w:rPr>
            </w:pPr>
            <w:r w:rsidRPr="00E2485B">
              <w:rPr>
                <w:rFonts w:ascii="Times New Roman" w:eastAsia="Times New Roman" w:hAnsi="Times New Roman"/>
                <w:sz w:val="20"/>
                <w:szCs w:val="20"/>
              </w:rPr>
              <w:t>заместитель Главы Ельниковского муниципального района, начальник управления по социальной работе администрации Ельниковского                        муниципального района, председатель эвакуационной комиссии</w:t>
            </w:r>
          </w:p>
        </w:tc>
        <w:tc>
          <w:tcPr>
            <w:tcW w:w="2410"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(883444) 2-60-12,</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89179961724</w:t>
            </w:r>
          </w:p>
        </w:tc>
      </w:tr>
      <w:tr w:rsidR="00E2485B" w:rsidRPr="00E2485B" w:rsidTr="00E2485B">
        <w:trPr>
          <w:gridAfter w:val="1"/>
          <w:wAfter w:w="707" w:type="dxa"/>
          <w:trHeight w:val="186"/>
        </w:trPr>
        <w:tc>
          <w:tcPr>
            <w:tcW w:w="709"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2.</w:t>
            </w:r>
          </w:p>
        </w:tc>
        <w:tc>
          <w:tcPr>
            <w:tcW w:w="2126"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 xml:space="preserve">Кузина </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Ольга</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Ивановна</w:t>
            </w:r>
          </w:p>
        </w:tc>
        <w:tc>
          <w:tcPr>
            <w:tcW w:w="4111"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both"/>
              <w:rPr>
                <w:rFonts w:ascii="Times New Roman" w:eastAsia="Times New Roman" w:hAnsi="Times New Roman"/>
                <w:sz w:val="20"/>
                <w:szCs w:val="20"/>
              </w:rPr>
            </w:pPr>
            <w:r w:rsidRPr="00E2485B">
              <w:rPr>
                <w:rFonts w:ascii="Times New Roman" w:eastAsia="Times New Roman" w:hAnsi="Times New Roman"/>
                <w:sz w:val="20"/>
                <w:szCs w:val="20"/>
              </w:rPr>
              <w:t xml:space="preserve">заместитель начальника управления, заведующий отделом по культуре, спорту и делам молодежи управления по социальной работе администрации Ельниковского муниципального района, заместитель председателя эвакуационной комиссии </w:t>
            </w:r>
          </w:p>
        </w:tc>
        <w:tc>
          <w:tcPr>
            <w:tcW w:w="2410"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(883444)2-10-62,</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89876933294</w:t>
            </w:r>
          </w:p>
        </w:tc>
      </w:tr>
      <w:tr w:rsidR="00E2485B" w:rsidRPr="00E2485B" w:rsidTr="00E2485B">
        <w:trPr>
          <w:gridAfter w:val="1"/>
          <w:wAfter w:w="707" w:type="dxa"/>
          <w:trHeight w:val="186"/>
        </w:trPr>
        <w:tc>
          <w:tcPr>
            <w:tcW w:w="709"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3.</w:t>
            </w:r>
          </w:p>
        </w:tc>
        <w:tc>
          <w:tcPr>
            <w:tcW w:w="2126"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Макейкина Елена Александровна</w:t>
            </w:r>
          </w:p>
        </w:tc>
        <w:tc>
          <w:tcPr>
            <w:tcW w:w="4111"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both"/>
              <w:rPr>
                <w:rFonts w:ascii="Times New Roman" w:eastAsia="Times New Roman" w:hAnsi="Times New Roman"/>
                <w:sz w:val="20"/>
                <w:szCs w:val="20"/>
              </w:rPr>
            </w:pPr>
            <w:r w:rsidRPr="00E2485B">
              <w:rPr>
                <w:rFonts w:ascii="Times New Roman" w:eastAsia="Times New Roman" w:hAnsi="Times New Roman"/>
                <w:sz w:val="20"/>
                <w:szCs w:val="20"/>
              </w:rPr>
              <w:t>начальник отдела по делам ГО и ЧС администрации Ельниковского муниципального района, секретарь эвакуационной комиссии</w:t>
            </w:r>
          </w:p>
        </w:tc>
        <w:tc>
          <w:tcPr>
            <w:tcW w:w="2410"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(883444)2-10-00,</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 xml:space="preserve"> 89179986745</w:t>
            </w:r>
          </w:p>
        </w:tc>
      </w:tr>
      <w:tr w:rsidR="00E2485B" w:rsidRPr="00E2485B" w:rsidTr="00E2485B">
        <w:trPr>
          <w:gridAfter w:val="1"/>
          <w:wAfter w:w="707" w:type="dxa"/>
          <w:trHeight w:val="186"/>
        </w:trPr>
        <w:tc>
          <w:tcPr>
            <w:tcW w:w="9356" w:type="dxa"/>
            <w:gridSpan w:val="4"/>
            <w:tcBorders>
              <w:top w:val="single" w:sz="4" w:space="0" w:color="auto"/>
              <w:left w:val="single" w:sz="4" w:space="0" w:color="auto"/>
              <w:bottom w:val="single" w:sz="4" w:space="0" w:color="auto"/>
              <w:right w:val="single" w:sz="4" w:space="0" w:color="auto"/>
            </w:tcBorders>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Члены эвакуационной комиссии:</w:t>
            </w:r>
          </w:p>
        </w:tc>
      </w:tr>
      <w:tr w:rsidR="00E2485B" w:rsidRPr="00E2485B" w:rsidTr="00E2485B">
        <w:trPr>
          <w:gridAfter w:val="1"/>
          <w:wAfter w:w="707" w:type="dxa"/>
          <w:trHeight w:val="186"/>
        </w:trPr>
        <w:tc>
          <w:tcPr>
            <w:tcW w:w="709"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4.</w:t>
            </w:r>
          </w:p>
        </w:tc>
        <w:tc>
          <w:tcPr>
            <w:tcW w:w="2126"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Лемкин Николай</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Иванович</w:t>
            </w:r>
          </w:p>
        </w:tc>
        <w:tc>
          <w:tcPr>
            <w:tcW w:w="4111"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both"/>
              <w:rPr>
                <w:rFonts w:ascii="Times New Roman" w:eastAsia="Times New Roman" w:hAnsi="Times New Roman"/>
                <w:sz w:val="20"/>
                <w:szCs w:val="20"/>
              </w:rPr>
            </w:pPr>
            <w:r w:rsidRPr="00E2485B">
              <w:rPr>
                <w:rFonts w:ascii="Times New Roman" w:eastAsia="Times New Roman" w:hAnsi="Times New Roman"/>
                <w:sz w:val="20"/>
                <w:szCs w:val="20"/>
              </w:rPr>
              <w:t>директор МУ «Ельниковский Районный Дом культуры», начальник приемного эвакуационного пункта</w:t>
            </w:r>
          </w:p>
        </w:tc>
        <w:tc>
          <w:tcPr>
            <w:tcW w:w="2410"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(883444)2-10-62</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89876910705</w:t>
            </w:r>
          </w:p>
        </w:tc>
      </w:tr>
      <w:tr w:rsidR="00E2485B" w:rsidRPr="00E2485B" w:rsidTr="00E2485B">
        <w:trPr>
          <w:gridAfter w:val="1"/>
          <w:wAfter w:w="707" w:type="dxa"/>
          <w:trHeight w:val="186"/>
        </w:trPr>
        <w:tc>
          <w:tcPr>
            <w:tcW w:w="709"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5.</w:t>
            </w:r>
          </w:p>
        </w:tc>
        <w:tc>
          <w:tcPr>
            <w:tcW w:w="2126"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Маскаева</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Анна</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Павловна</w:t>
            </w:r>
          </w:p>
        </w:tc>
        <w:tc>
          <w:tcPr>
            <w:tcW w:w="4111"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both"/>
              <w:rPr>
                <w:rFonts w:ascii="Times New Roman" w:eastAsia="Times New Roman" w:hAnsi="Times New Roman"/>
                <w:sz w:val="20"/>
                <w:szCs w:val="20"/>
              </w:rPr>
            </w:pPr>
            <w:r w:rsidRPr="00E2485B">
              <w:rPr>
                <w:rFonts w:ascii="Times New Roman" w:eastAsia="Times New Roman" w:hAnsi="Times New Roman"/>
                <w:sz w:val="20"/>
                <w:szCs w:val="20"/>
              </w:rPr>
              <w:t>врио заместителя главного врача по медицинскому обслуживанию населения Ельниковского района  ГБУЗ РМ «Краснослободская  центральная районная больница» (по согласованию)</w:t>
            </w:r>
          </w:p>
        </w:tc>
        <w:tc>
          <w:tcPr>
            <w:tcW w:w="2410"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(883444)2-61-03,</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89170038947</w:t>
            </w:r>
          </w:p>
        </w:tc>
      </w:tr>
      <w:tr w:rsidR="00E2485B" w:rsidRPr="00E2485B" w:rsidTr="00E2485B">
        <w:trPr>
          <w:gridAfter w:val="1"/>
          <w:wAfter w:w="707" w:type="dxa"/>
          <w:trHeight w:val="186"/>
        </w:trPr>
        <w:tc>
          <w:tcPr>
            <w:tcW w:w="709"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6.</w:t>
            </w:r>
          </w:p>
        </w:tc>
        <w:tc>
          <w:tcPr>
            <w:tcW w:w="2126"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 xml:space="preserve">Ванюшкина Татьяна </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Ивановна</w:t>
            </w:r>
          </w:p>
        </w:tc>
        <w:tc>
          <w:tcPr>
            <w:tcW w:w="4111"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both"/>
              <w:rPr>
                <w:rFonts w:ascii="Times New Roman" w:eastAsia="Times New Roman" w:hAnsi="Times New Roman"/>
                <w:sz w:val="20"/>
                <w:szCs w:val="20"/>
              </w:rPr>
            </w:pPr>
            <w:r w:rsidRPr="00E2485B">
              <w:rPr>
                <w:rFonts w:ascii="Times New Roman" w:eastAsia="Times New Roman" w:hAnsi="Times New Roman"/>
                <w:sz w:val="20"/>
                <w:szCs w:val="20"/>
              </w:rPr>
              <w:t xml:space="preserve">заместитель Главы района - начальник управления по работе с территорией Ельниковского сельского поселения администрации Ельниковского муниципального района </w:t>
            </w:r>
          </w:p>
        </w:tc>
        <w:tc>
          <w:tcPr>
            <w:tcW w:w="2410"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(883444)2-61-08,</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89176952832</w:t>
            </w:r>
          </w:p>
        </w:tc>
      </w:tr>
      <w:tr w:rsidR="00E2485B" w:rsidRPr="00E2485B" w:rsidTr="00E2485B">
        <w:trPr>
          <w:gridAfter w:val="1"/>
          <w:wAfter w:w="707" w:type="dxa"/>
          <w:trHeight w:val="186"/>
        </w:trPr>
        <w:tc>
          <w:tcPr>
            <w:tcW w:w="709"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7.</w:t>
            </w:r>
          </w:p>
        </w:tc>
        <w:tc>
          <w:tcPr>
            <w:tcW w:w="2126"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Цыбизова Ирина</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Михайловна</w:t>
            </w:r>
          </w:p>
        </w:tc>
        <w:tc>
          <w:tcPr>
            <w:tcW w:w="4111"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both"/>
              <w:rPr>
                <w:rFonts w:ascii="Times New Roman" w:eastAsia="Times New Roman" w:hAnsi="Times New Roman"/>
                <w:sz w:val="20"/>
                <w:szCs w:val="20"/>
              </w:rPr>
            </w:pPr>
            <w:r w:rsidRPr="00E2485B">
              <w:rPr>
                <w:rFonts w:ascii="Times New Roman" w:eastAsia="Times New Roman" w:hAnsi="Times New Roman"/>
                <w:sz w:val="20"/>
                <w:szCs w:val="20"/>
              </w:rPr>
              <w:t xml:space="preserve">и.о. директора ГКУ  «Социальная защита  по Ельниковскому району РМ» (по согласованию) </w:t>
            </w:r>
          </w:p>
        </w:tc>
        <w:tc>
          <w:tcPr>
            <w:tcW w:w="2410"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(883444)2-11-44,</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89179956501</w:t>
            </w:r>
          </w:p>
        </w:tc>
      </w:tr>
      <w:tr w:rsidR="00E2485B" w:rsidRPr="00E2485B" w:rsidTr="00E2485B">
        <w:trPr>
          <w:gridAfter w:val="1"/>
          <w:wAfter w:w="707" w:type="dxa"/>
          <w:trHeight w:val="186"/>
        </w:trPr>
        <w:tc>
          <w:tcPr>
            <w:tcW w:w="709"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8.</w:t>
            </w:r>
          </w:p>
        </w:tc>
        <w:tc>
          <w:tcPr>
            <w:tcW w:w="2126"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Кондрашкин</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Николай Васильевич</w:t>
            </w:r>
          </w:p>
        </w:tc>
        <w:tc>
          <w:tcPr>
            <w:tcW w:w="4111" w:type="dxa"/>
            <w:tcBorders>
              <w:top w:val="single" w:sz="4" w:space="0" w:color="auto"/>
              <w:left w:val="single" w:sz="4" w:space="0" w:color="auto"/>
              <w:bottom w:val="single" w:sz="4" w:space="0" w:color="auto"/>
              <w:right w:val="single" w:sz="4" w:space="0" w:color="auto"/>
            </w:tcBorders>
          </w:tcPr>
          <w:p w:rsidR="00E2485B" w:rsidRPr="00E2485B" w:rsidRDefault="00E2485B" w:rsidP="00E2485B">
            <w:pPr>
              <w:spacing w:after="0" w:line="240" w:lineRule="auto"/>
              <w:jc w:val="both"/>
              <w:rPr>
                <w:rFonts w:ascii="Times New Roman" w:eastAsia="Times New Roman" w:hAnsi="Times New Roman"/>
                <w:sz w:val="20"/>
                <w:szCs w:val="20"/>
              </w:rPr>
            </w:pPr>
            <w:r w:rsidRPr="00E2485B">
              <w:rPr>
                <w:rFonts w:ascii="Times New Roman" w:eastAsia="Times New Roman" w:hAnsi="Times New Roman"/>
                <w:sz w:val="20"/>
                <w:szCs w:val="20"/>
              </w:rPr>
              <w:t xml:space="preserve">директор МБУ Ельниковского муниципального района «Служба хозяйственного обеспечения деятельности органов местного самоуправления и муниципальных учреждений» </w:t>
            </w:r>
          </w:p>
        </w:tc>
        <w:tc>
          <w:tcPr>
            <w:tcW w:w="2410"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both"/>
              <w:rPr>
                <w:rFonts w:ascii="Times New Roman" w:eastAsia="Times New Roman" w:hAnsi="Times New Roman"/>
                <w:sz w:val="20"/>
                <w:szCs w:val="20"/>
              </w:rPr>
            </w:pPr>
            <w:r w:rsidRPr="00E2485B">
              <w:rPr>
                <w:rFonts w:ascii="Times New Roman" w:eastAsia="Times New Roman" w:hAnsi="Times New Roman"/>
                <w:sz w:val="20"/>
                <w:szCs w:val="20"/>
              </w:rPr>
              <w:t>(883444)2-19-59,</w:t>
            </w:r>
          </w:p>
          <w:p w:rsidR="00E2485B" w:rsidRPr="00E2485B" w:rsidRDefault="00E2485B" w:rsidP="00E2485B">
            <w:pPr>
              <w:spacing w:after="0" w:line="240" w:lineRule="auto"/>
              <w:jc w:val="both"/>
              <w:rPr>
                <w:rFonts w:ascii="Times New Roman" w:eastAsia="Times New Roman" w:hAnsi="Times New Roman"/>
                <w:sz w:val="20"/>
                <w:szCs w:val="20"/>
              </w:rPr>
            </w:pPr>
            <w:r w:rsidRPr="00E2485B">
              <w:rPr>
                <w:rFonts w:ascii="Times New Roman" w:eastAsia="Times New Roman" w:hAnsi="Times New Roman"/>
                <w:sz w:val="20"/>
                <w:szCs w:val="20"/>
              </w:rPr>
              <w:t>89276421939</w:t>
            </w:r>
          </w:p>
        </w:tc>
      </w:tr>
      <w:tr w:rsidR="00E2485B" w:rsidRPr="00E2485B" w:rsidTr="00E2485B">
        <w:trPr>
          <w:gridAfter w:val="1"/>
          <w:wAfter w:w="707" w:type="dxa"/>
          <w:trHeight w:val="186"/>
        </w:trPr>
        <w:tc>
          <w:tcPr>
            <w:tcW w:w="709"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9.</w:t>
            </w:r>
          </w:p>
        </w:tc>
        <w:tc>
          <w:tcPr>
            <w:tcW w:w="2126"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 xml:space="preserve">Харитонов </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Игорь Вячеславович</w:t>
            </w:r>
          </w:p>
        </w:tc>
        <w:tc>
          <w:tcPr>
            <w:tcW w:w="4111" w:type="dxa"/>
            <w:tcBorders>
              <w:top w:val="single" w:sz="4" w:space="0" w:color="auto"/>
              <w:left w:val="single" w:sz="4" w:space="0" w:color="auto"/>
              <w:bottom w:val="single" w:sz="4" w:space="0" w:color="auto"/>
              <w:right w:val="single" w:sz="4" w:space="0" w:color="auto"/>
            </w:tcBorders>
          </w:tcPr>
          <w:p w:rsidR="00E2485B" w:rsidRPr="00E2485B" w:rsidRDefault="00E2485B" w:rsidP="00E2485B">
            <w:pPr>
              <w:spacing w:after="0" w:line="240" w:lineRule="auto"/>
              <w:jc w:val="both"/>
              <w:rPr>
                <w:rFonts w:ascii="Times New Roman" w:eastAsia="Times New Roman" w:hAnsi="Times New Roman"/>
                <w:sz w:val="20"/>
                <w:szCs w:val="20"/>
              </w:rPr>
            </w:pPr>
            <w:r w:rsidRPr="00E2485B">
              <w:rPr>
                <w:rFonts w:ascii="Times New Roman" w:eastAsia="Times New Roman" w:hAnsi="Times New Roman"/>
                <w:sz w:val="20"/>
                <w:szCs w:val="20"/>
              </w:rPr>
              <w:t>начальник МКУ «Управление образования Ельниковского муниципального района»</w:t>
            </w:r>
          </w:p>
        </w:tc>
        <w:tc>
          <w:tcPr>
            <w:tcW w:w="2410" w:type="dxa"/>
            <w:tcBorders>
              <w:top w:val="single" w:sz="4" w:space="0" w:color="auto"/>
              <w:left w:val="single" w:sz="4" w:space="0" w:color="auto"/>
              <w:bottom w:val="single" w:sz="4" w:space="0" w:color="auto"/>
              <w:right w:val="single" w:sz="4" w:space="0" w:color="auto"/>
            </w:tcBorders>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t>(883444)2-60-54,</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89876902674</w:t>
            </w:r>
          </w:p>
        </w:tc>
      </w:tr>
      <w:tr w:rsidR="00E2485B" w:rsidRPr="00E2485B" w:rsidTr="00E2485B">
        <w:trPr>
          <w:trHeight w:val="735"/>
        </w:trPr>
        <w:tc>
          <w:tcPr>
            <w:tcW w:w="709"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center"/>
              <w:rPr>
                <w:rFonts w:ascii="Times New Roman" w:eastAsia="Times New Roman" w:hAnsi="Times New Roman"/>
                <w:sz w:val="20"/>
                <w:szCs w:val="20"/>
              </w:rPr>
            </w:pPr>
            <w:r w:rsidRPr="00E2485B">
              <w:rPr>
                <w:rFonts w:ascii="Times New Roman" w:eastAsia="Times New Roman" w:hAnsi="Times New Roman"/>
                <w:sz w:val="20"/>
                <w:szCs w:val="20"/>
              </w:rPr>
              <w:br/>
              <w:t>10.</w:t>
            </w:r>
          </w:p>
        </w:tc>
        <w:tc>
          <w:tcPr>
            <w:tcW w:w="2126"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Владимирова Светлана Геннадьевна</w:t>
            </w:r>
          </w:p>
        </w:tc>
        <w:tc>
          <w:tcPr>
            <w:tcW w:w="4111"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jc w:val="both"/>
              <w:rPr>
                <w:rFonts w:ascii="Times New Roman" w:eastAsia="Times New Roman" w:hAnsi="Times New Roman"/>
                <w:sz w:val="20"/>
                <w:szCs w:val="20"/>
              </w:rPr>
            </w:pPr>
            <w:r w:rsidRPr="00E2485B">
              <w:rPr>
                <w:rFonts w:ascii="Times New Roman" w:eastAsia="Times New Roman" w:hAnsi="Times New Roman"/>
                <w:sz w:val="20"/>
                <w:szCs w:val="20"/>
              </w:rPr>
              <w:t>главный редактор  районной газеты АНО «Редакция газеты «Ельниковская трибуна» (по согласованию)</w:t>
            </w:r>
          </w:p>
        </w:tc>
        <w:tc>
          <w:tcPr>
            <w:tcW w:w="2410" w:type="dxa"/>
            <w:tcBorders>
              <w:top w:val="single" w:sz="4" w:space="0" w:color="auto"/>
              <w:left w:val="single" w:sz="4" w:space="0" w:color="auto"/>
              <w:bottom w:val="single" w:sz="4" w:space="0" w:color="auto"/>
              <w:right w:val="single" w:sz="4" w:space="0" w:color="auto"/>
            </w:tcBorders>
            <w:hideMark/>
          </w:tcPr>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(883444)2-60-29,</w:t>
            </w: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89179901391</w:t>
            </w:r>
          </w:p>
        </w:tc>
        <w:tc>
          <w:tcPr>
            <w:tcW w:w="707" w:type="dxa"/>
            <w:tcBorders>
              <w:top w:val="nil"/>
              <w:left w:val="single" w:sz="4" w:space="0" w:color="auto"/>
              <w:bottom w:val="nil"/>
              <w:right w:val="nil"/>
            </w:tcBorders>
          </w:tcPr>
          <w:p w:rsidR="00E2485B" w:rsidRPr="00E2485B" w:rsidRDefault="00E2485B" w:rsidP="00E2485B">
            <w:pPr>
              <w:spacing w:after="0" w:line="240" w:lineRule="auto"/>
              <w:rPr>
                <w:rFonts w:ascii="Times New Roman" w:eastAsia="Times New Roman" w:hAnsi="Times New Roman"/>
                <w:sz w:val="20"/>
                <w:szCs w:val="20"/>
              </w:rPr>
            </w:pPr>
          </w:p>
          <w:p w:rsidR="00E2485B" w:rsidRPr="00E2485B" w:rsidRDefault="00E2485B" w:rsidP="00E2485B">
            <w:pPr>
              <w:spacing w:after="0" w:line="240" w:lineRule="auto"/>
              <w:rPr>
                <w:rFonts w:ascii="Times New Roman" w:eastAsia="Times New Roman" w:hAnsi="Times New Roman"/>
                <w:sz w:val="20"/>
                <w:szCs w:val="20"/>
              </w:rPr>
            </w:pPr>
          </w:p>
          <w:p w:rsidR="00E2485B" w:rsidRPr="00E2485B" w:rsidRDefault="00E2485B" w:rsidP="00E2485B">
            <w:pPr>
              <w:spacing w:after="0" w:line="240" w:lineRule="auto"/>
              <w:rPr>
                <w:rFonts w:ascii="Times New Roman" w:eastAsia="Times New Roman" w:hAnsi="Times New Roman"/>
                <w:sz w:val="20"/>
                <w:szCs w:val="20"/>
              </w:rPr>
            </w:pPr>
            <w:r w:rsidRPr="00E2485B">
              <w:rPr>
                <w:rFonts w:ascii="Times New Roman" w:eastAsia="Times New Roman" w:hAnsi="Times New Roman"/>
                <w:sz w:val="20"/>
                <w:szCs w:val="20"/>
              </w:rPr>
              <w:t>».</w:t>
            </w:r>
          </w:p>
        </w:tc>
      </w:tr>
    </w:tbl>
    <w:p w:rsidR="00E2485B" w:rsidRPr="00E2485B" w:rsidRDefault="00E2485B" w:rsidP="00E2485B">
      <w:pPr>
        <w:tabs>
          <w:tab w:val="left" w:pos="8505"/>
        </w:tabs>
        <w:spacing w:after="0" w:line="240" w:lineRule="auto"/>
        <w:ind w:left="-709" w:right="-426"/>
        <w:jc w:val="both"/>
        <w:rPr>
          <w:rFonts w:ascii="Times New Roman" w:eastAsia="Times New Roman" w:hAnsi="Times New Roman"/>
          <w:sz w:val="20"/>
          <w:szCs w:val="20"/>
          <w:lang w:eastAsia="ru-RU"/>
        </w:rPr>
      </w:pPr>
      <w:r w:rsidRPr="00E2485B">
        <w:rPr>
          <w:rFonts w:ascii="Times New Roman" w:eastAsia="Times New Roman" w:hAnsi="Times New Roman"/>
          <w:sz w:val="20"/>
          <w:szCs w:val="20"/>
          <w:lang w:eastAsia="ru-RU"/>
        </w:rPr>
        <w:t xml:space="preserve">               2. Настоящее   постановление  вступает  в   силу   со   дня   официального  опубликования.</w:t>
      </w:r>
    </w:p>
    <w:p w:rsidR="00E2485B" w:rsidRPr="00E2485B" w:rsidRDefault="00E2485B" w:rsidP="00E2485B">
      <w:pPr>
        <w:spacing w:after="0" w:line="240" w:lineRule="auto"/>
        <w:jc w:val="both"/>
        <w:rPr>
          <w:rFonts w:ascii="Times New Roman" w:eastAsia="Times New Roman" w:hAnsi="Times New Roman"/>
          <w:sz w:val="20"/>
          <w:szCs w:val="20"/>
          <w:lang w:eastAsia="ru-RU"/>
        </w:rPr>
      </w:pPr>
      <w:r w:rsidRPr="00E2485B">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E2485B">
        <w:rPr>
          <w:rFonts w:ascii="Times New Roman" w:eastAsia="Times New Roman" w:hAnsi="Times New Roman"/>
          <w:sz w:val="20"/>
          <w:szCs w:val="20"/>
          <w:lang w:eastAsia="ru-RU"/>
        </w:rPr>
        <w:t>муниципального района                                                              Ю.А. Бекешев</w:t>
      </w:r>
    </w:p>
    <w:p w:rsidR="00E2485B" w:rsidRDefault="00E2485B" w:rsidP="00C70C4A">
      <w:pPr>
        <w:spacing w:line="240" w:lineRule="auto"/>
        <w:jc w:val="both"/>
        <w:rPr>
          <w:rFonts w:ascii="Times New Roman" w:hAnsi="Times New Roman"/>
          <w:b/>
          <w:sz w:val="20"/>
          <w:szCs w:val="20"/>
        </w:rPr>
      </w:pPr>
    </w:p>
    <w:p w:rsidR="00E2485B" w:rsidRDefault="00860F83" w:rsidP="00C70C4A">
      <w:pPr>
        <w:spacing w:line="240" w:lineRule="auto"/>
        <w:jc w:val="both"/>
        <w:rPr>
          <w:rFonts w:ascii="Times New Roman" w:hAnsi="Times New Roman"/>
          <w:b/>
          <w:sz w:val="20"/>
          <w:szCs w:val="20"/>
        </w:rPr>
      </w:pPr>
      <w:r>
        <w:rPr>
          <w:rFonts w:ascii="Times New Roman" w:hAnsi="Times New Roman"/>
          <w:b/>
          <w:sz w:val="20"/>
          <w:szCs w:val="20"/>
        </w:rPr>
        <w:t xml:space="preserve">20. </w:t>
      </w:r>
      <w:r w:rsidR="00E2485B" w:rsidRPr="00E2485B">
        <w:rPr>
          <w:rFonts w:ascii="Times New Roman" w:hAnsi="Times New Roman"/>
          <w:b/>
          <w:sz w:val="20"/>
          <w:szCs w:val="20"/>
        </w:rPr>
        <w:t xml:space="preserve">Постановление администрации Ельниковского муниципального района от 20.02.2024 № 68 «О внесении изменений в   постановление администрации </w:t>
      </w:r>
      <w:r w:rsidR="00E2485B">
        <w:rPr>
          <w:rFonts w:ascii="Times New Roman" w:hAnsi="Times New Roman"/>
          <w:b/>
          <w:sz w:val="20"/>
          <w:szCs w:val="20"/>
        </w:rPr>
        <w:t xml:space="preserve">Ельниковского </w:t>
      </w:r>
      <w:r w:rsidR="00E2485B" w:rsidRPr="00E2485B">
        <w:rPr>
          <w:rFonts w:ascii="Times New Roman" w:hAnsi="Times New Roman"/>
          <w:b/>
          <w:sz w:val="20"/>
          <w:szCs w:val="20"/>
        </w:rPr>
        <w:t>муниципального района от 19.02.2019 № 60 «Об утверждении состава и Положения о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w:t>
      </w:r>
    </w:p>
    <w:p w:rsidR="00E2485B" w:rsidRPr="00E2485B" w:rsidRDefault="00E2485B" w:rsidP="00E2485B">
      <w:pPr>
        <w:shd w:val="clear" w:color="auto" w:fill="FFFFFF"/>
        <w:suppressAutoHyphens/>
        <w:spacing w:after="0" w:line="240" w:lineRule="auto"/>
        <w:ind w:firstLine="567"/>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 xml:space="preserve">Администрация Ельниковского муниципального района Республики Мордовия </w:t>
      </w:r>
      <w:r w:rsidRPr="00E2485B">
        <w:rPr>
          <w:rFonts w:ascii="Times New Roman" w:eastAsia="Times New Roman" w:hAnsi="Times New Roman"/>
          <w:b/>
          <w:sz w:val="20"/>
          <w:szCs w:val="20"/>
          <w:lang w:eastAsia="zh-CN"/>
        </w:rPr>
        <w:t>п о с т а н о в л я е т</w:t>
      </w:r>
      <w:r w:rsidRPr="00E2485B">
        <w:rPr>
          <w:rFonts w:ascii="Times New Roman" w:eastAsia="Times New Roman" w:hAnsi="Times New Roman"/>
          <w:sz w:val="20"/>
          <w:szCs w:val="20"/>
          <w:lang w:eastAsia="zh-CN"/>
        </w:rPr>
        <w:t>:</w:t>
      </w:r>
    </w:p>
    <w:p w:rsidR="00E2485B" w:rsidRPr="00E2485B" w:rsidRDefault="00E2485B" w:rsidP="00E2485B">
      <w:pPr>
        <w:shd w:val="clear" w:color="auto" w:fill="FFFFFF"/>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 xml:space="preserve">        1. Внести в состав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 утвержденный постановлением администрации Ельниковского  муниципального района Республики Мордовия от 19.02.2019 № 60 «Об утверждении состава и Положения о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 (с </w:t>
      </w:r>
      <w:r w:rsidRPr="00E2485B">
        <w:rPr>
          <w:rFonts w:ascii="Times New Roman" w:eastAsia="Times New Roman" w:hAnsi="Times New Roman"/>
          <w:sz w:val="20"/>
          <w:szCs w:val="20"/>
          <w:lang w:eastAsia="zh-CN"/>
        </w:rPr>
        <w:lastRenderedPageBreak/>
        <w:t>изменениями, внесенными постановлениями администрации Ельниковского муниципального района  от 30.01.2020 № 36, от 19.08.2020 № 290, от 16.09.2020 № 335, от 28.09.2020 №350, от 12.08.2021 № 264, от 01.11.2022 № 399, от 27.04.2023 № 166), изменения, изложив его в следующей редакции:</w:t>
      </w:r>
    </w:p>
    <w:p w:rsidR="00E2485B" w:rsidRPr="00E2485B" w:rsidRDefault="00E2485B" w:rsidP="00E2485B">
      <w:pPr>
        <w:suppressAutoHyphens/>
        <w:spacing w:after="0" w:line="240" w:lineRule="auto"/>
        <w:ind w:left="-709" w:right="-2"/>
        <w:jc w:val="right"/>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 xml:space="preserve">   «Утвержден</w:t>
      </w:r>
    </w:p>
    <w:p w:rsidR="00E2485B" w:rsidRPr="00E2485B" w:rsidRDefault="00E2485B" w:rsidP="00E2485B">
      <w:pPr>
        <w:suppressAutoHyphens/>
        <w:spacing w:after="0" w:line="240" w:lineRule="auto"/>
        <w:ind w:left="-709" w:right="-2"/>
        <w:jc w:val="right"/>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постановлением администрации</w:t>
      </w:r>
    </w:p>
    <w:p w:rsidR="00E2485B" w:rsidRPr="00E2485B" w:rsidRDefault="00E2485B" w:rsidP="00E2485B">
      <w:pPr>
        <w:suppressAutoHyphens/>
        <w:spacing w:after="0" w:line="240" w:lineRule="auto"/>
        <w:ind w:left="-709" w:right="-2"/>
        <w:jc w:val="right"/>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Ельниковского муниципального района</w:t>
      </w:r>
    </w:p>
    <w:p w:rsidR="00E2485B" w:rsidRPr="00E2485B" w:rsidRDefault="00E2485B" w:rsidP="00E2485B">
      <w:pPr>
        <w:suppressAutoHyphens/>
        <w:spacing w:after="0" w:line="240" w:lineRule="auto"/>
        <w:ind w:left="-709" w:right="-2"/>
        <w:jc w:val="right"/>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от 19.02.2019 №  60</w:t>
      </w:r>
    </w:p>
    <w:p w:rsidR="00E2485B" w:rsidRPr="00E2485B" w:rsidRDefault="00E2485B" w:rsidP="00E2485B">
      <w:pPr>
        <w:suppressAutoHyphens/>
        <w:spacing w:after="0" w:line="240" w:lineRule="auto"/>
        <w:ind w:left="-709" w:right="-2"/>
        <w:jc w:val="right"/>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(в редакции постановления администрации</w:t>
      </w:r>
    </w:p>
    <w:p w:rsidR="00E2485B" w:rsidRPr="00E2485B" w:rsidRDefault="00E2485B" w:rsidP="00E2485B">
      <w:pPr>
        <w:suppressAutoHyphens/>
        <w:spacing w:after="0" w:line="240" w:lineRule="auto"/>
        <w:ind w:left="-709" w:right="-2"/>
        <w:jc w:val="right"/>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Ельниковского муниципального района</w:t>
      </w:r>
    </w:p>
    <w:p w:rsidR="00E2485B" w:rsidRPr="00E2485B" w:rsidRDefault="00E2485B" w:rsidP="00E2485B">
      <w:pPr>
        <w:suppressAutoHyphens/>
        <w:spacing w:after="0" w:line="240" w:lineRule="auto"/>
        <w:ind w:left="-709" w:right="-2"/>
        <w:jc w:val="right"/>
        <w:rPr>
          <w:rFonts w:ascii="Times New Roman" w:eastAsia="Times New Roman" w:hAnsi="Times New Roman"/>
          <w:bCs/>
          <w:spacing w:val="-2"/>
          <w:sz w:val="20"/>
          <w:szCs w:val="20"/>
          <w:lang w:eastAsia="zh-CN"/>
        </w:rPr>
      </w:pPr>
      <w:r w:rsidRPr="00E2485B">
        <w:rPr>
          <w:rFonts w:ascii="Times New Roman" w:eastAsia="Times New Roman" w:hAnsi="Times New Roman"/>
          <w:sz w:val="20"/>
          <w:szCs w:val="20"/>
          <w:lang w:eastAsia="zh-CN"/>
        </w:rPr>
        <w:t>от 20.02.2024  № 68)</w:t>
      </w:r>
    </w:p>
    <w:p w:rsidR="00E2485B" w:rsidRPr="00E2485B" w:rsidRDefault="00E2485B" w:rsidP="00E2485B">
      <w:pPr>
        <w:suppressAutoHyphens/>
        <w:spacing w:after="0" w:line="240" w:lineRule="auto"/>
        <w:ind w:firstLine="708"/>
        <w:jc w:val="both"/>
        <w:rPr>
          <w:rFonts w:ascii="Times New Roman" w:eastAsia="Times New Roman" w:hAnsi="Times New Roman"/>
          <w:sz w:val="20"/>
          <w:szCs w:val="20"/>
          <w:lang w:eastAsia="zh-CN"/>
        </w:rPr>
      </w:pPr>
    </w:p>
    <w:p w:rsidR="00E2485B" w:rsidRPr="00E2485B" w:rsidRDefault="00E2485B" w:rsidP="00E2485B">
      <w:pPr>
        <w:suppressAutoHyphens/>
        <w:spacing w:after="0" w:line="240" w:lineRule="auto"/>
        <w:jc w:val="center"/>
        <w:rPr>
          <w:rFonts w:ascii="Times New Roman" w:eastAsia="Times New Roman" w:hAnsi="Times New Roman"/>
          <w:b/>
          <w:sz w:val="20"/>
          <w:szCs w:val="20"/>
          <w:lang w:eastAsia="zh-CN"/>
        </w:rPr>
      </w:pPr>
      <w:r w:rsidRPr="00E2485B">
        <w:rPr>
          <w:rFonts w:ascii="Times New Roman" w:eastAsia="Times New Roman" w:hAnsi="Times New Roman"/>
          <w:b/>
          <w:sz w:val="20"/>
          <w:szCs w:val="20"/>
          <w:lang w:eastAsia="zh-CN"/>
        </w:rPr>
        <w:t>Состав</w:t>
      </w:r>
      <w:r>
        <w:rPr>
          <w:rFonts w:ascii="Times New Roman" w:eastAsia="Times New Roman" w:hAnsi="Times New Roman"/>
          <w:b/>
          <w:sz w:val="20"/>
          <w:szCs w:val="20"/>
          <w:lang w:eastAsia="zh-CN"/>
        </w:rPr>
        <w:t xml:space="preserve"> </w:t>
      </w:r>
      <w:r w:rsidRPr="00E2485B">
        <w:rPr>
          <w:rFonts w:ascii="Times New Roman" w:eastAsia="Times New Roman" w:hAnsi="Times New Roman"/>
          <w:b/>
          <w:sz w:val="20"/>
          <w:szCs w:val="20"/>
          <w:lang w:eastAsia="zh-CN"/>
        </w:rPr>
        <w:t>комиссии</w:t>
      </w:r>
      <w:r w:rsidRPr="00E2485B">
        <w:rPr>
          <w:rFonts w:ascii="Times New Roman" w:eastAsia="Times New Roman" w:hAnsi="Times New Roman"/>
          <w:sz w:val="20"/>
          <w:szCs w:val="20"/>
          <w:lang w:eastAsia="zh-CN"/>
        </w:rPr>
        <w:t xml:space="preserve">  </w:t>
      </w:r>
      <w:r w:rsidRPr="00E2485B">
        <w:rPr>
          <w:rFonts w:ascii="Times New Roman" w:eastAsia="Times New Roman" w:hAnsi="Times New Roman"/>
          <w:b/>
          <w:sz w:val="20"/>
          <w:szCs w:val="20"/>
          <w:lang w:eastAsia="zh-CN"/>
        </w:rPr>
        <w:t>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w:t>
      </w:r>
    </w:p>
    <w:p w:rsidR="00E2485B" w:rsidRPr="00E2485B" w:rsidRDefault="00E2485B" w:rsidP="00E2485B">
      <w:pPr>
        <w:suppressAutoHyphens/>
        <w:spacing w:after="0" w:line="240" w:lineRule="auto"/>
        <w:jc w:val="center"/>
        <w:rPr>
          <w:rFonts w:ascii="Times New Roman" w:eastAsia="Times New Roman" w:hAnsi="Times New Roman"/>
          <w:b/>
          <w:sz w:val="20"/>
          <w:szCs w:val="20"/>
          <w:lang w:eastAsia="zh-CN"/>
        </w:rPr>
      </w:pPr>
    </w:p>
    <w:tbl>
      <w:tblPr>
        <w:tblW w:w="0" w:type="auto"/>
        <w:tblInd w:w="-176" w:type="dxa"/>
        <w:tblLook w:val="04A0"/>
      </w:tblPr>
      <w:tblGrid>
        <w:gridCol w:w="4820"/>
        <w:gridCol w:w="310"/>
        <w:gridCol w:w="4616"/>
      </w:tblGrid>
      <w:tr w:rsidR="00E2485B" w:rsidRPr="00E2485B" w:rsidTr="00E2485B">
        <w:tc>
          <w:tcPr>
            <w:tcW w:w="4820" w:type="dxa"/>
            <w:hideMark/>
          </w:tcPr>
          <w:p w:rsidR="00E2485B" w:rsidRPr="00E2485B" w:rsidRDefault="00E2485B" w:rsidP="00E2485B">
            <w:pPr>
              <w:suppressAutoHyphens/>
              <w:spacing w:after="0" w:line="240" w:lineRule="auto"/>
              <w:jc w:val="both"/>
              <w:rPr>
                <w:rFonts w:ascii="Times New Roman" w:eastAsia="Times New Roman" w:hAnsi="Times New Roman"/>
                <w:b/>
                <w:sz w:val="20"/>
                <w:szCs w:val="20"/>
                <w:lang w:eastAsia="zh-CN"/>
              </w:rPr>
            </w:pPr>
            <w:r w:rsidRPr="00E2485B">
              <w:rPr>
                <w:rFonts w:ascii="Times New Roman" w:eastAsia="Times New Roman" w:hAnsi="Times New Roman"/>
                <w:sz w:val="20"/>
                <w:szCs w:val="20"/>
                <w:lang w:eastAsia="zh-CN"/>
              </w:rPr>
              <w:t>Малоземов Александр Владимирович</w:t>
            </w:r>
          </w:p>
        </w:tc>
        <w:tc>
          <w:tcPr>
            <w:tcW w:w="310" w:type="dxa"/>
            <w:hideMark/>
          </w:tcPr>
          <w:p w:rsidR="00E2485B" w:rsidRPr="00E2485B" w:rsidRDefault="00E2485B" w:rsidP="00E2485B">
            <w:pPr>
              <w:suppressAutoHyphens/>
              <w:spacing w:after="0" w:line="240" w:lineRule="auto"/>
              <w:jc w:val="both"/>
              <w:rPr>
                <w:rFonts w:ascii="Times New Roman" w:eastAsia="Times New Roman" w:hAnsi="Times New Roman"/>
                <w:b/>
                <w:sz w:val="20"/>
                <w:szCs w:val="20"/>
                <w:lang w:eastAsia="zh-CN"/>
              </w:rPr>
            </w:pPr>
            <w:r w:rsidRPr="00E2485B">
              <w:rPr>
                <w:rFonts w:ascii="Times New Roman" w:eastAsia="Times New Roman" w:hAnsi="Times New Roman"/>
                <w:sz w:val="20"/>
                <w:szCs w:val="20"/>
                <w:lang w:eastAsia="zh-CN"/>
              </w:rPr>
              <w:t>-</w:t>
            </w:r>
          </w:p>
        </w:tc>
        <w:tc>
          <w:tcPr>
            <w:tcW w:w="4616" w:type="dxa"/>
          </w:tcPr>
          <w:p w:rsidR="00E2485B" w:rsidRPr="00E2485B" w:rsidRDefault="00E2485B" w:rsidP="00E2485B">
            <w:pPr>
              <w:suppressAutoHyphens/>
              <w:spacing w:after="0" w:line="240" w:lineRule="auto"/>
              <w:jc w:val="both"/>
              <w:rPr>
                <w:rFonts w:ascii="Times New Roman" w:eastAsia="Times New Roman" w:hAnsi="Times New Roman"/>
                <w:b/>
                <w:sz w:val="20"/>
                <w:szCs w:val="20"/>
                <w:lang w:eastAsia="zh-CN"/>
              </w:rPr>
            </w:pPr>
            <w:r w:rsidRPr="00E2485B">
              <w:rPr>
                <w:rFonts w:ascii="Times New Roman" w:eastAsia="Times New Roman" w:hAnsi="Times New Roman"/>
                <w:sz w:val="20"/>
                <w:szCs w:val="20"/>
                <w:lang w:eastAsia="zh-CN"/>
              </w:rPr>
              <w:t xml:space="preserve">первый заместитель Главы Ельниковского муниципального района,  председатель комиссии; </w:t>
            </w:r>
          </w:p>
        </w:tc>
      </w:tr>
      <w:tr w:rsidR="00E2485B" w:rsidRPr="00E2485B" w:rsidTr="00E2485B">
        <w:tc>
          <w:tcPr>
            <w:tcW w:w="4820"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 xml:space="preserve">Мешков Анатолий Владимирович  </w:t>
            </w:r>
          </w:p>
        </w:tc>
        <w:tc>
          <w:tcPr>
            <w:tcW w:w="310"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w:t>
            </w:r>
          </w:p>
        </w:tc>
        <w:tc>
          <w:tcPr>
            <w:tcW w:w="4616" w:type="dxa"/>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заместитель Главы Ельниковского муниципального района,  начальник управления по работе с отраслями АПК и ЛПХ граждан, заместитель председателя комиссии;</w:t>
            </w:r>
          </w:p>
        </w:tc>
      </w:tr>
      <w:tr w:rsidR="00E2485B" w:rsidRPr="00E2485B" w:rsidTr="00E2485B">
        <w:tc>
          <w:tcPr>
            <w:tcW w:w="4820" w:type="dxa"/>
            <w:hideMark/>
          </w:tcPr>
          <w:p w:rsidR="00E2485B" w:rsidRPr="00E2485B" w:rsidRDefault="00E2485B" w:rsidP="00E2485B">
            <w:pPr>
              <w:suppressAutoHyphens/>
              <w:spacing w:after="0" w:line="240" w:lineRule="auto"/>
              <w:jc w:val="both"/>
              <w:rPr>
                <w:rFonts w:ascii="Times New Roman" w:eastAsia="Times New Roman" w:hAnsi="Times New Roman"/>
                <w:b/>
                <w:sz w:val="20"/>
                <w:szCs w:val="20"/>
                <w:lang w:eastAsia="zh-CN"/>
              </w:rPr>
            </w:pPr>
            <w:r w:rsidRPr="00E2485B">
              <w:rPr>
                <w:rFonts w:ascii="Times New Roman" w:eastAsia="Times New Roman" w:hAnsi="Times New Roman"/>
                <w:sz w:val="20"/>
                <w:szCs w:val="20"/>
                <w:lang w:eastAsia="zh-CN"/>
              </w:rPr>
              <w:t>Макейкина Елена Александровна</w:t>
            </w:r>
          </w:p>
        </w:tc>
        <w:tc>
          <w:tcPr>
            <w:tcW w:w="310" w:type="dxa"/>
            <w:hideMark/>
          </w:tcPr>
          <w:p w:rsidR="00E2485B" w:rsidRPr="00E2485B" w:rsidRDefault="00E2485B" w:rsidP="00E2485B">
            <w:pPr>
              <w:suppressAutoHyphens/>
              <w:spacing w:after="0" w:line="240" w:lineRule="auto"/>
              <w:jc w:val="both"/>
              <w:rPr>
                <w:rFonts w:ascii="Times New Roman" w:eastAsia="Times New Roman" w:hAnsi="Times New Roman"/>
                <w:b/>
                <w:sz w:val="20"/>
                <w:szCs w:val="20"/>
                <w:lang w:eastAsia="zh-CN"/>
              </w:rPr>
            </w:pPr>
            <w:r w:rsidRPr="00E2485B">
              <w:rPr>
                <w:rFonts w:ascii="Times New Roman" w:eastAsia="Times New Roman" w:hAnsi="Times New Roman"/>
                <w:sz w:val="20"/>
                <w:szCs w:val="20"/>
                <w:lang w:eastAsia="zh-CN"/>
              </w:rPr>
              <w:t>-</w:t>
            </w:r>
          </w:p>
        </w:tc>
        <w:tc>
          <w:tcPr>
            <w:tcW w:w="4616" w:type="dxa"/>
            <w:hideMark/>
          </w:tcPr>
          <w:p w:rsidR="00E2485B" w:rsidRPr="00E2485B" w:rsidRDefault="00E2485B" w:rsidP="00E2485B">
            <w:pPr>
              <w:suppressAutoHyphens/>
              <w:spacing w:after="0" w:line="240" w:lineRule="auto"/>
              <w:jc w:val="both"/>
              <w:rPr>
                <w:rFonts w:ascii="Times New Roman" w:eastAsia="Times New Roman" w:hAnsi="Times New Roman"/>
                <w:b/>
                <w:color w:val="000000"/>
                <w:sz w:val="20"/>
                <w:szCs w:val="20"/>
                <w:lang w:eastAsia="zh-CN"/>
              </w:rPr>
            </w:pPr>
            <w:r w:rsidRPr="00E2485B">
              <w:rPr>
                <w:rFonts w:ascii="Times New Roman" w:eastAsia="Times New Roman" w:hAnsi="Times New Roman"/>
                <w:color w:val="000000"/>
                <w:sz w:val="20"/>
                <w:szCs w:val="20"/>
                <w:lang w:eastAsia="zh-CN"/>
              </w:rPr>
              <w:t>начальник отдела по делам гражданской обороны и чрезвычайным ситуациям администрации Ельниковского муниципального района, секретарь комиссии.</w:t>
            </w:r>
          </w:p>
        </w:tc>
      </w:tr>
    </w:tbl>
    <w:p w:rsidR="00E2485B" w:rsidRPr="00E2485B" w:rsidRDefault="00E2485B" w:rsidP="00E2485B">
      <w:pPr>
        <w:suppressAutoHyphens/>
        <w:spacing w:after="0" w:line="240" w:lineRule="auto"/>
        <w:jc w:val="center"/>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Члены комиссии:</w:t>
      </w:r>
    </w:p>
    <w:tbl>
      <w:tblPr>
        <w:tblW w:w="0" w:type="auto"/>
        <w:tblInd w:w="-176" w:type="dxa"/>
        <w:tblLook w:val="04A0"/>
      </w:tblPr>
      <w:tblGrid>
        <w:gridCol w:w="4820"/>
        <w:gridCol w:w="426"/>
        <w:gridCol w:w="4500"/>
      </w:tblGrid>
      <w:tr w:rsidR="00E2485B" w:rsidRPr="00E2485B" w:rsidTr="00E2485B">
        <w:tc>
          <w:tcPr>
            <w:tcW w:w="4820"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Акимкин Николай Алексеевич</w:t>
            </w:r>
          </w:p>
        </w:tc>
        <w:tc>
          <w:tcPr>
            <w:tcW w:w="426"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w:t>
            </w:r>
          </w:p>
        </w:tc>
        <w:tc>
          <w:tcPr>
            <w:tcW w:w="4500" w:type="dxa"/>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начальник Ельниковского газового участка ОАО «Газпром  газораспределение Саранск» в                    г. Темников (по согласованию);</w:t>
            </w:r>
          </w:p>
        </w:tc>
      </w:tr>
      <w:tr w:rsidR="00E2485B" w:rsidRPr="00E2485B" w:rsidTr="00E2485B">
        <w:tc>
          <w:tcPr>
            <w:tcW w:w="4820"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Маркелова Галина Николаевна</w:t>
            </w:r>
          </w:p>
        </w:tc>
        <w:tc>
          <w:tcPr>
            <w:tcW w:w="426"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w:t>
            </w:r>
          </w:p>
        </w:tc>
        <w:tc>
          <w:tcPr>
            <w:tcW w:w="4500" w:type="dxa"/>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начальник экономического управления администрации Ельниковского муниципального района;</w:t>
            </w:r>
          </w:p>
        </w:tc>
      </w:tr>
      <w:tr w:rsidR="00E2485B" w:rsidRPr="00E2485B" w:rsidTr="00E2485B">
        <w:tc>
          <w:tcPr>
            <w:tcW w:w="4820"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Макейкин Владимир Васильевич</w:t>
            </w:r>
          </w:p>
        </w:tc>
        <w:tc>
          <w:tcPr>
            <w:tcW w:w="426"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w:t>
            </w:r>
          </w:p>
        </w:tc>
        <w:tc>
          <w:tcPr>
            <w:tcW w:w="4500" w:type="dxa"/>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директор ООО «Агростройсервис» (по согласованию);</w:t>
            </w:r>
          </w:p>
        </w:tc>
      </w:tr>
      <w:tr w:rsidR="00E2485B" w:rsidRPr="00E2485B" w:rsidTr="00E2485B">
        <w:tc>
          <w:tcPr>
            <w:tcW w:w="4820"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Пелин Алексей Иванович</w:t>
            </w:r>
          </w:p>
        </w:tc>
        <w:tc>
          <w:tcPr>
            <w:tcW w:w="426"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w:t>
            </w:r>
          </w:p>
        </w:tc>
        <w:tc>
          <w:tcPr>
            <w:tcW w:w="4500" w:type="dxa"/>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директор ООО «Монтажремстрой»                          (по согласованию);</w:t>
            </w:r>
          </w:p>
        </w:tc>
      </w:tr>
      <w:tr w:rsidR="00E2485B" w:rsidRPr="00E2485B" w:rsidTr="00E2485B">
        <w:tc>
          <w:tcPr>
            <w:tcW w:w="4820"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Шитов Владимир Викторович</w:t>
            </w:r>
          </w:p>
        </w:tc>
        <w:tc>
          <w:tcPr>
            <w:tcW w:w="426"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w:t>
            </w:r>
          </w:p>
        </w:tc>
        <w:tc>
          <w:tcPr>
            <w:tcW w:w="4500" w:type="dxa"/>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начальник Ельниковского участка                    ООО «Системы жизнеобеспечения РМ» (по согласованию);</w:t>
            </w:r>
          </w:p>
        </w:tc>
      </w:tr>
      <w:tr w:rsidR="00E2485B" w:rsidRPr="00E2485B" w:rsidTr="00E2485B">
        <w:tc>
          <w:tcPr>
            <w:tcW w:w="4820"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Князев Александр Викторович</w:t>
            </w:r>
          </w:p>
        </w:tc>
        <w:tc>
          <w:tcPr>
            <w:tcW w:w="426" w:type="dxa"/>
            <w:hideMark/>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w:t>
            </w:r>
          </w:p>
        </w:tc>
        <w:tc>
          <w:tcPr>
            <w:tcW w:w="4500" w:type="dxa"/>
          </w:tcPr>
          <w:p w:rsidR="00E2485B" w:rsidRPr="00E2485B" w:rsidRDefault="00E2485B" w:rsidP="00E2485B">
            <w:pPr>
              <w:suppressAutoHyphens/>
              <w:spacing w:after="0" w:line="240" w:lineRule="auto"/>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заместитель  начальника Ельниковских РЭС Краснослободского  ПО филиала  ПАО  «Россети Волга»-«Мордовэнерго» (по согласованию).».</w:t>
            </w:r>
          </w:p>
        </w:tc>
      </w:tr>
    </w:tbl>
    <w:p w:rsidR="00E2485B" w:rsidRPr="00E2485B" w:rsidRDefault="00E2485B" w:rsidP="00E2485B">
      <w:pPr>
        <w:suppressAutoHyphens/>
        <w:spacing w:after="0" w:line="240" w:lineRule="auto"/>
        <w:ind w:left="-284" w:firstLine="284"/>
        <w:jc w:val="both"/>
        <w:rPr>
          <w:rFonts w:ascii="Times New Roman" w:eastAsia="Times New Roman" w:hAnsi="Times New Roman"/>
          <w:sz w:val="20"/>
          <w:szCs w:val="20"/>
          <w:lang w:eastAsia="zh-CN"/>
        </w:rPr>
      </w:pPr>
      <w:r w:rsidRPr="00E2485B">
        <w:rPr>
          <w:rFonts w:ascii="Times New Roman" w:eastAsia="Times New Roman" w:hAnsi="Times New Roman"/>
          <w:sz w:val="20"/>
          <w:szCs w:val="20"/>
          <w:lang w:eastAsia="zh-CN"/>
        </w:rPr>
        <w:t xml:space="preserve">        2. Настоящее  постановление вступает в силу со дня официального опубликования.</w:t>
      </w:r>
    </w:p>
    <w:p w:rsidR="00E2485B" w:rsidRPr="00E2485B" w:rsidRDefault="00E2485B" w:rsidP="00E2485B">
      <w:pPr>
        <w:suppressAutoHyphens/>
        <w:spacing w:after="0" w:line="240" w:lineRule="auto"/>
        <w:ind w:left="-284" w:firstLine="284"/>
        <w:jc w:val="both"/>
        <w:rPr>
          <w:rFonts w:ascii="Times New Roman" w:eastAsia="Times New Roman" w:hAnsi="Times New Roman"/>
          <w:sz w:val="20"/>
          <w:szCs w:val="20"/>
          <w:lang w:eastAsia="ru-RU"/>
        </w:rPr>
      </w:pPr>
      <w:r w:rsidRPr="00E2485B">
        <w:rPr>
          <w:rFonts w:ascii="Times New Roman" w:eastAsia="Times New Roman" w:hAnsi="Times New Roman"/>
          <w:sz w:val="20"/>
          <w:szCs w:val="20"/>
        </w:rPr>
        <w:t>Глава  Ельниковского</w:t>
      </w:r>
      <w:r>
        <w:rPr>
          <w:rFonts w:ascii="Times New Roman" w:eastAsia="Times New Roman" w:hAnsi="Times New Roman"/>
          <w:sz w:val="20"/>
          <w:szCs w:val="20"/>
        </w:rPr>
        <w:t xml:space="preserve"> </w:t>
      </w:r>
      <w:r w:rsidRPr="00E2485B">
        <w:rPr>
          <w:rFonts w:ascii="Times New Roman" w:eastAsia="Times New Roman" w:hAnsi="Times New Roman"/>
          <w:sz w:val="20"/>
          <w:szCs w:val="20"/>
        </w:rPr>
        <w:t>муниципального района                                                                   Ю.А. Бекешев</w:t>
      </w:r>
    </w:p>
    <w:p w:rsidR="00E2485B" w:rsidRDefault="00E2485B" w:rsidP="00C70C4A">
      <w:pPr>
        <w:spacing w:line="240" w:lineRule="auto"/>
        <w:jc w:val="both"/>
        <w:rPr>
          <w:rFonts w:ascii="Times New Roman" w:hAnsi="Times New Roman"/>
          <w:b/>
          <w:sz w:val="20"/>
          <w:szCs w:val="20"/>
        </w:rPr>
      </w:pPr>
    </w:p>
    <w:p w:rsidR="00E2485B" w:rsidRDefault="00860F83" w:rsidP="00C70C4A">
      <w:pPr>
        <w:spacing w:line="240" w:lineRule="auto"/>
        <w:jc w:val="both"/>
        <w:rPr>
          <w:rFonts w:ascii="Times New Roman" w:hAnsi="Times New Roman"/>
          <w:b/>
          <w:sz w:val="20"/>
          <w:szCs w:val="20"/>
        </w:rPr>
      </w:pPr>
      <w:r>
        <w:rPr>
          <w:rFonts w:ascii="Times New Roman" w:hAnsi="Times New Roman"/>
          <w:b/>
          <w:sz w:val="20"/>
          <w:szCs w:val="20"/>
        </w:rPr>
        <w:t xml:space="preserve">21. </w:t>
      </w:r>
      <w:r w:rsidR="00E2485B" w:rsidRPr="00E2485B">
        <w:rPr>
          <w:rFonts w:ascii="Times New Roman" w:hAnsi="Times New Roman"/>
          <w:b/>
          <w:sz w:val="20"/>
          <w:szCs w:val="20"/>
        </w:rPr>
        <w:t>Постановление администрации Ельниковского муниципального района от 20.02.2024 № 69 «О внесении изменений в постановление администрации Ельниковского муниципального района Республики Мордовия от 14.01.2020 № 7 «О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p w:rsidR="00E2485B" w:rsidRPr="00E2485B" w:rsidRDefault="00E2485B" w:rsidP="00E2485B">
      <w:pPr>
        <w:spacing w:before="240" w:after="0" w:line="240" w:lineRule="auto"/>
        <w:jc w:val="both"/>
        <w:rPr>
          <w:rFonts w:ascii="Times New Roman" w:hAnsi="Times New Roman"/>
          <w:b/>
          <w:sz w:val="20"/>
          <w:szCs w:val="20"/>
        </w:rPr>
      </w:pPr>
      <w:r w:rsidRPr="00E2485B">
        <w:rPr>
          <w:rFonts w:ascii="Times New Roman" w:hAnsi="Times New Roman"/>
          <w:sz w:val="20"/>
          <w:szCs w:val="20"/>
        </w:rPr>
        <w:t xml:space="preserve">Администрация Ельниковского муниципального района Республики Мордовия  </w:t>
      </w:r>
      <w:r w:rsidRPr="00E2485B">
        <w:rPr>
          <w:rFonts w:ascii="Times New Roman" w:hAnsi="Times New Roman"/>
          <w:b/>
          <w:sz w:val="20"/>
          <w:szCs w:val="20"/>
        </w:rPr>
        <w:t>п о с т а н о в л я е т:</w:t>
      </w:r>
    </w:p>
    <w:p w:rsidR="00E2485B" w:rsidRPr="00E2485B" w:rsidRDefault="00E2485B" w:rsidP="00E2485B">
      <w:pPr>
        <w:spacing w:before="240" w:after="0" w:line="240" w:lineRule="auto"/>
        <w:contextualSpacing/>
        <w:jc w:val="both"/>
        <w:rPr>
          <w:rFonts w:ascii="Times New Roman" w:hAnsi="Times New Roman"/>
          <w:sz w:val="20"/>
          <w:szCs w:val="20"/>
        </w:rPr>
      </w:pPr>
      <w:r w:rsidRPr="00E2485B">
        <w:rPr>
          <w:rFonts w:ascii="Times New Roman" w:hAnsi="Times New Roman"/>
          <w:sz w:val="20"/>
          <w:szCs w:val="20"/>
        </w:rPr>
        <w:t xml:space="preserve">        1. Внести  в состав 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 утвержденный постановлением администрации Ельниковского муниципального района Республики Мордовия от 14.01.2020 № 7 «О Комиссии по предупреждению и ликвидации чрезвычайных ситуаций и обеспечению пожарной безопасности при администрации  Ельнико</w:t>
      </w:r>
      <w:r>
        <w:rPr>
          <w:rFonts w:ascii="Times New Roman" w:hAnsi="Times New Roman"/>
          <w:sz w:val="20"/>
          <w:szCs w:val="20"/>
        </w:rPr>
        <w:t xml:space="preserve">вского  муниципального района» </w:t>
      </w:r>
      <w:r w:rsidRPr="00E2485B">
        <w:rPr>
          <w:rFonts w:ascii="Times New Roman" w:hAnsi="Times New Roman"/>
          <w:sz w:val="20"/>
          <w:szCs w:val="20"/>
        </w:rPr>
        <w:t>(с изменениями, внесенными постановлением администрации Ельниковского муниципального района от 28.04.2020 № 152, от 02.09.2020 № 306, от 28.09.2020 № 354, от 02.03.2021  № 88, от 06.04.2021 №118, от 18.05.2021 № 178, от 09.12.2021 № 438,  от 14.07.2022 №238, от 25.10.2022 № 376, от 12.12.2022 № 473, от 22.03.2023 № 114, от 22.12.2023 № 500), изменения, изложив его в следующей редакции:</w:t>
      </w:r>
    </w:p>
    <w:p w:rsidR="00E2485B" w:rsidRPr="00E2485B" w:rsidRDefault="00E2485B" w:rsidP="00E2485B">
      <w:pPr>
        <w:spacing w:after="0" w:line="240" w:lineRule="auto"/>
        <w:jc w:val="right"/>
        <w:rPr>
          <w:rFonts w:ascii="Times New Roman" w:hAnsi="Times New Roman"/>
          <w:sz w:val="20"/>
          <w:szCs w:val="20"/>
        </w:rPr>
      </w:pPr>
      <w:r w:rsidRPr="00E2485B">
        <w:rPr>
          <w:rFonts w:ascii="Times New Roman" w:hAnsi="Times New Roman"/>
          <w:sz w:val="20"/>
          <w:szCs w:val="20"/>
        </w:rPr>
        <w:t>«Утвержден</w:t>
      </w:r>
    </w:p>
    <w:p w:rsidR="00E2485B" w:rsidRPr="00E2485B" w:rsidRDefault="00E2485B" w:rsidP="00E2485B">
      <w:pPr>
        <w:spacing w:after="0" w:line="240" w:lineRule="auto"/>
        <w:jc w:val="right"/>
        <w:rPr>
          <w:rFonts w:ascii="Times New Roman" w:hAnsi="Times New Roman"/>
          <w:sz w:val="20"/>
          <w:szCs w:val="20"/>
        </w:rPr>
      </w:pPr>
      <w:r w:rsidRPr="00E2485B">
        <w:rPr>
          <w:rFonts w:ascii="Times New Roman" w:hAnsi="Times New Roman"/>
          <w:sz w:val="20"/>
          <w:szCs w:val="20"/>
        </w:rPr>
        <w:t xml:space="preserve">  постановлением  администрации</w:t>
      </w:r>
    </w:p>
    <w:p w:rsidR="00E2485B" w:rsidRPr="00E2485B" w:rsidRDefault="00E2485B" w:rsidP="00E2485B">
      <w:pPr>
        <w:spacing w:after="0" w:line="240" w:lineRule="auto"/>
        <w:jc w:val="right"/>
        <w:rPr>
          <w:rFonts w:ascii="Times New Roman" w:hAnsi="Times New Roman"/>
          <w:sz w:val="20"/>
          <w:szCs w:val="20"/>
        </w:rPr>
      </w:pPr>
      <w:r w:rsidRPr="00E2485B">
        <w:rPr>
          <w:rFonts w:ascii="Times New Roman" w:hAnsi="Times New Roman"/>
          <w:sz w:val="20"/>
          <w:szCs w:val="20"/>
        </w:rPr>
        <w:lastRenderedPageBreak/>
        <w:t>Ельниковского муниципального района</w:t>
      </w:r>
    </w:p>
    <w:p w:rsidR="00E2485B" w:rsidRPr="00E2485B" w:rsidRDefault="00E2485B" w:rsidP="00E2485B">
      <w:pPr>
        <w:spacing w:after="0" w:line="240" w:lineRule="auto"/>
        <w:jc w:val="right"/>
        <w:rPr>
          <w:rFonts w:ascii="Times New Roman" w:hAnsi="Times New Roman"/>
          <w:sz w:val="20"/>
          <w:szCs w:val="20"/>
        </w:rPr>
      </w:pPr>
      <w:r w:rsidRPr="00E2485B">
        <w:rPr>
          <w:rFonts w:ascii="Times New Roman" w:hAnsi="Times New Roman"/>
          <w:sz w:val="20"/>
          <w:szCs w:val="20"/>
        </w:rPr>
        <w:t>от 14.01.2020  № 7</w:t>
      </w:r>
    </w:p>
    <w:p w:rsidR="00E2485B" w:rsidRPr="00E2485B" w:rsidRDefault="00E2485B" w:rsidP="00E2485B">
      <w:pPr>
        <w:spacing w:after="0" w:line="240" w:lineRule="auto"/>
        <w:jc w:val="right"/>
        <w:rPr>
          <w:rFonts w:ascii="Times New Roman" w:hAnsi="Times New Roman"/>
          <w:sz w:val="20"/>
          <w:szCs w:val="20"/>
        </w:rPr>
      </w:pPr>
      <w:r w:rsidRPr="00E2485B">
        <w:rPr>
          <w:rFonts w:ascii="Times New Roman" w:hAnsi="Times New Roman"/>
          <w:sz w:val="20"/>
          <w:szCs w:val="20"/>
        </w:rPr>
        <w:t>(в редакции постановления администрации</w:t>
      </w:r>
    </w:p>
    <w:p w:rsidR="00E2485B" w:rsidRPr="00E2485B" w:rsidRDefault="00E2485B" w:rsidP="00E2485B">
      <w:pPr>
        <w:spacing w:after="0" w:line="240" w:lineRule="auto"/>
        <w:jc w:val="right"/>
        <w:rPr>
          <w:rFonts w:ascii="Times New Roman" w:hAnsi="Times New Roman"/>
          <w:sz w:val="20"/>
          <w:szCs w:val="20"/>
        </w:rPr>
      </w:pPr>
      <w:r w:rsidRPr="00E2485B">
        <w:rPr>
          <w:rFonts w:ascii="Times New Roman" w:hAnsi="Times New Roman"/>
          <w:sz w:val="20"/>
          <w:szCs w:val="20"/>
        </w:rPr>
        <w:t>Ельниковского муниципального района</w:t>
      </w:r>
    </w:p>
    <w:p w:rsidR="00E2485B" w:rsidRPr="00E2485B" w:rsidRDefault="00E2485B" w:rsidP="00E2485B">
      <w:pPr>
        <w:spacing w:after="0" w:line="240" w:lineRule="auto"/>
        <w:jc w:val="right"/>
        <w:rPr>
          <w:rFonts w:ascii="Times New Roman" w:hAnsi="Times New Roman"/>
          <w:sz w:val="20"/>
          <w:szCs w:val="20"/>
        </w:rPr>
      </w:pPr>
      <w:r w:rsidRPr="00E2485B">
        <w:rPr>
          <w:rFonts w:ascii="Times New Roman" w:hAnsi="Times New Roman"/>
          <w:sz w:val="20"/>
          <w:szCs w:val="20"/>
        </w:rPr>
        <w:t>от 20.02.2024  № 69)</w:t>
      </w:r>
    </w:p>
    <w:p w:rsidR="00E2485B" w:rsidRPr="00E2485B" w:rsidRDefault="00E2485B" w:rsidP="00E2485B">
      <w:pPr>
        <w:spacing w:after="0" w:line="240" w:lineRule="auto"/>
        <w:rPr>
          <w:rFonts w:ascii="Times New Roman" w:hAnsi="Times New Roman"/>
          <w:sz w:val="20"/>
          <w:szCs w:val="20"/>
        </w:rPr>
      </w:pPr>
    </w:p>
    <w:p w:rsidR="00E2485B" w:rsidRPr="00E2485B" w:rsidRDefault="00E2485B" w:rsidP="00E2485B">
      <w:pPr>
        <w:spacing w:after="0" w:line="240" w:lineRule="auto"/>
        <w:jc w:val="center"/>
        <w:rPr>
          <w:rFonts w:ascii="Times New Roman" w:hAnsi="Times New Roman"/>
          <w:b/>
          <w:sz w:val="20"/>
          <w:szCs w:val="20"/>
        </w:rPr>
      </w:pPr>
      <w:r w:rsidRPr="00E2485B">
        <w:rPr>
          <w:rFonts w:ascii="Times New Roman" w:hAnsi="Times New Roman"/>
          <w:b/>
          <w:sz w:val="20"/>
          <w:szCs w:val="20"/>
        </w:rPr>
        <w:t>Состав</w:t>
      </w:r>
      <w:r>
        <w:rPr>
          <w:rFonts w:ascii="Times New Roman" w:hAnsi="Times New Roman"/>
          <w:b/>
          <w:sz w:val="20"/>
          <w:szCs w:val="20"/>
        </w:rPr>
        <w:t xml:space="preserve"> </w:t>
      </w:r>
      <w:r w:rsidRPr="00E2485B">
        <w:rPr>
          <w:rFonts w:ascii="Times New Roman" w:hAnsi="Times New Roman"/>
          <w:b/>
          <w:sz w:val="20"/>
          <w:szCs w:val="20"/>
        </w:rPr>
        <w:t>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w:t>
      </w:r>
    </w:p>
    <w:p w:rsidR="00E2485B" w:rsidRDefault="00E2485B" w:rsidP="00C70C4A">
      <w:pPr>
        <w:spacing w:line="240" w:lineRule="auto"/>
        <w:jc w:val="both"/>
        <w:rPr>
          <w:rFonts w:ascii="Times New Roman" w:hAnsi="Times New Roman"/>
          <w:b/>
          <w:sz w:val="20"/>
          <w:szCs w:val="20"/>
        </w:rPr>
      </w:pPr>
    </w:p>
    <w:tbl>
      <w:tblPr>
        <w:tblStyle w:val="a3"/>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80"/>
        <w:gridCol w:w="710"/>
        <w:gridCol w:w="5510"/>
      </w:tblGrid>
      <w:tr w:rsidR="00E2485B" w:rsidRPr="00E2485B" w:rsidTr="00E2485B">
        <w:trPr>
          <w:trHeight w:val="144"/>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Бекешев </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Юрий Алексеевич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hideMark/>
          </w:tcPr>
          <w:p w:rsidR="00E2485B" w:rsidRPr="00E2485B" w:rsidRDefault="00E2485B" w:rsidP="00E2485B">
            <w:pPr>
              <w:jc w:val="both"/>
              <w:rPr>
                <w:rFonts w:ascii="Times New Roman" w:hAnsi="Times New Roman"/>
                <w:b/>
                <w:sz w:val="20"/>
                <w:szCs w:val="20"/>
              </w:rPr>
            </w:pPr>
            <w:r w:rsidRPr="00E2485B">
              <w:rPr>
                <w:rFonts w:ascii="Times New Roman" w:hAnsi="Times New Roman"/>
                <w:sz w:val="20"/>
                <w:szCs w:val="20"/>
              </w:rPr>
              <w:t>Глава Ельниковского муниципального района, председатель Комиссии;</w:t>
            </w:r>
          </w:p>
        </w:tc>
      </w:tr>
      <w:tr w:rsidR="00E2485B" w:rsidRPr="00E2485B" w:rsidTr="00E2485B">
        <w:trPr>
          <w:trHeight w:val="144"/>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Малоземов </w:t>
            </w:r>
          </w:p>
          <w:p w:rsidR="00E2485B" w:rsidRPr="00E2485B" w:rsidRDefault="00E2485B" w:rsidP="00E2485B">
            <w:pPr>
              <w:rPr>
                <w:rFonts w:ascii="Times New Roman" w:hAnsi="Times New Roman"/>
                <w:b/>
                <w:sz w:val="20"/>
                <w:szCs w:val="20"/>
              </w:rPr>
            </w:pPr>
            <w:r w:rsidRPr="00E2485B">
              <w:rPr>
                <w:rFonts w:ascii="Times New Roman" w:hAnsi="Times New Roman"/>
                <w:sz w:val="20"/>
                <w:szCs w:val="20"/>
              </w:rPr>
              <w:t>Александр Владимирович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E2485B">
            <w:pPr>
              <w:jc w:val="both"/>
              <w:rPr>
                <w:rFonts w:ascii="Times New Roman" w:hAnsi="Times New Roman"/>
                <w:b/>
                <w:sz w:val="20"/>
                <w:szCs w:val="20"/>
              </w:rPr>
            </w:pPr>
            <w:r w:rsidRPr="00E2485B">
              <w:rPr>
                <w:rFonts w:ascii="Times New Roman" w:hAnsi="Times New Roman"/>
                <w:sz w:val="20"/>
                <w:szCs w:val="20"/>
              </w:rPr>
              <w:t>первый заместитель Главы Ельниковского муниципального района, первый заместитель  председателя Комиссии;</w:t>
            </w:r>
          </w:p>
        </w:tc>
      </w:tr>
      <w:tr w:rsidR="00E2485B" w:rsidRPr="00E2485B" w:rsidTr="00E2485B">
        <w:trPr>
          <w:trHeight w:val="144"/>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Малоземов </w:t>
            </w:r>
          </w:p>
          <w:p w:rsidR="00E2485B" w:rsidRPr="00E2485B" w:rsidRDefault="00E2485B" w:rsidP="00E2485B">
            <w:pPr>
              <w:rPr>
                <w:rFonts w:ascii="Times New Roman" w:hAnsi="Times New Roman"/>
                <w:b/>
                <w:sz w:val="20"/>
                <w:szCs w:val="20"/>
              </w:rPr>
            </w:pPr>
            <w:r w:rsidRPr="00E2485B">
              <w:rPr>
                <w:rFonts w:ascii="Times New Roman" w:hAnsi="Times New Roman"/>
                <w:sz w:val="20"/>
                <w:szCs w:val="20"/>
              </w:rPr>
              <w:t>Валерий Геннадьевич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E2485B">
            <w:pPr>
              <w:jc w:val="both"/>
              <w:rPr>
                <w:rFonts w:ascii="Times New Roman" w:hAnsi="Times New Roman"/>
                <w:b/>
                <w:sz w:val="20"/>
                <w:szCs w:val="20"/>
              </w:rPr>
            </w:pPr>
            <w:r w:rsidRPr="00E2485B">
              <w:rPr>
                <w:rFonts w:ascii="Times New Roman" w:hAnsi="Times New Roman"/>
                <w:sz w:val="20"/>
                <w:szCs w:val="20"/>
              </w:rPr>
              <w:t>начальник ОНД и ПР Краснослободского, Ельниковского и Старошайговского муниципальных районов УНД  и ПР ГУ МЧС России по Республике Мордовия, заместитель  председателя Комиссии (по согласованию);</w:t>
            </w:r>
          </w:p>
        </w:tc>
      </w:tr>
      <w:tr w:rsidR="00E2485B" w:rsidRPr="00E2485B" w:rsidTr="00E2485B">
        <w:trPr>
          <w:trHeight w:val="144"/>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Макейкина </w:t>
            </w:r>
          </w:p>
          <w:p w:rsidR="00E2485B" w:rsidRPr="00E2485B" w:rsidRDefault="00E2485B" w:rsidP="00E2485B">
            <w:pPr>
              <w:rPr>
                <w:rFonts w:ascii="Times New Roman" w:hAnsi="Times New Roman"/>
                <w:b/>
                <w:sz w:val="20"/>
                <w:szCs w:val="20"/>
              </w:rPr>
            </w:pPr>
            <w:r w:rsidRPr="00E2485B">
              <w:rPr>
                <w:rFonts w:ascii="Times New Roman" w:hAnsi="Times New Roman"/>
                <w:sz w:val="20"/>
                <w:szCs w:val="20"/>
              </w:rPr>
              <w:t>Елена Александровна</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hideMark/>
          </w:tcPr>
          <w:p w:rsidR="00E2485B" w:rsidRPr="00E2485B" w:rsidRDefault="00E2485B" w:rsidP="00E2485B">
            <w:pPr>
              <w:jc w:val="both"/>
              <w:rPr>
                <w:rFonts w:ascii="Times New Roman" w:hAnsi="Times New Roman"/>
                <w:b/>
                <w:sz w:val="20"/>
                <w:szCs w:val="20"/>
              </w:rPr>
            </w:pPr>
            <w:r w:rsidRPr="00E2485B">
              <w:rPr>
                <w:rFonts w:ascii="Times New Roman" w:hAnsi="Times New Roman"/>
                <w:sz w:val="20"/>
                <w:szCs w:val="20"/>
              </w:rPr>
              <w:t>начальник отдела по делам ГО и ЧС администрации Ельниковского муниципального района, секретарь Комиссии.</w:t>
            </w:r>
          </w:p>
        </w:tc>
      </w:tr>
      <w:tr w:rsidR="00E2485B" w:rsidRPr="00E2485B" w:rsidTr="00E2485B">
        <w:trPr>
          <w:trHeight w:val="144"/>
        </w:trPr>
        <w:tc>
          <w:tcPr>
            <w:tcW w:w="9600" w:type="dxa"/>
            <w:gridSpan w:val="3"/>
          </w:tcPr>
          <w:p w:rsidR="00E2485B" w:rsidRPr="00E2485B" w:rsidRDefault="00E2485B" w:rsidP="00E2485B">
            <w:pPr>
              <w:jc w:val="center"/>
              <w:rPr>
                <w:rFonts w:ascii="Times New Roman" w:hAnsi="Times New Roman"/>
                <w:b/>
                <w:sz w:val="20"/>
                <w:szCs w:val="20"/>
              </w:rPr>
            </w:pPr>
            <w:r w:rsidRPr="00E2485B">
              <w:rPr>
                <w:rFonts w:ascii="Times New Roman" w:hAnsi="Times New Roman"/>
                <w:sz w:val="20"/>
                <w:szCs w:val="20"/>
              </w:rPr>
              <w:t>Члены Комиссии:</w:t>
            </w:r>
          </w:p>
        </w:tc>
      </w:tr>
      <w:tr w:rsidR="00E2485B" w:rsidRPr="00E2485B" w:rsidTr="00E2485B">
        <w:trPr>
          <w:trHeight w:val="144"/>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Мешков </w:t>
            </w:r>
          </w:p>
          <w:p w:rsidR="00E2485B" w:rsidRPr="00E2485B" w:rsidRDefault="00E2485B" w:rsidP="00E2485B">
            <w:pPr>
              <w:rPr>
                <w:rFonts w:ascii="Times New Roman" w:hAnsi="Times New Roman"/>
                <w:b/>
                <w:sz w:val="20"/>
                <w:szCs w:val="20"/>
              </w:rPr>
            </w:pPr>
            <w:r w:rsidRPr="00E2485B">
              <w:rPr>
                <w:rFonts w:ascii="Times New Roman" w:hAnsi="Times New Roman"/>
                <w:sz w:val="20"/>
                <w:szCs w:val="20"/>
              </w:rPr>
              <w:t>Анатолий Владимирович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E2485B">
            <w:pPr>
              <w:jc w:val="both"/>
              <w:rPr>
                <w:rFonts w:ascii="Times New Roman" w:hAnsi="Times New Roman"/>
                <w:b/>
                <w:sz w:val="20"/>
                <w:szCs w:val="20"/>
              </w:rPr>
            </w:pPr>
            <w:r w:rsidRPr="00E2485B">
              <w:rPr>
                <w:rFonts w:ascii="Times New Roman" w:hAnsi="Times New Roman"/>
                <w:sz w:val="20"/>
                <w:szCs w:val="20"/>
              </w:rPr>
              <w:t>заместитель Главы Ельниковского муниципального района – начальник управления по работе с отраслями АПК и ЛПХ граждан;</w:t>
            </w:r>
          </w:p>
        </w:tc>
      </w:tr>
      <w:tr w:rsidR="00E2485B" w:rsidRPr="00E2485B" w:rsidTr="00E2485B">
        <w:trPr>
          <w:trHeight w:val="144"/>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Ятайкина</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Раиса Николаевна</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E2485B">
            <w:pPr>
              <w:jc w:val="both"/>
              <w:rPr>
                <w:rFonts w:ascii="Times New Roman" w:hAnsi="Times New Roman"/>
                <w:sz w:val="20"/>
                <w:szCs w:val="20"/>
              </w:rPr>
            </w:pPr>
            <w:r w:rsidRPr="00E2485B">
              <w:rPr>
                <w:rFonts w:ascii="Times New Roman" w:hAnsi="Times New Roman"/>
                <w:sz w:val="20"/>
                <w:szCs w:val="20"/>
              </w:rPr>
              <w:t>начальник Территориального отдела Управления Роспотребнадзора по Республике Мордовия в Краснослободском, Атюрьевском, Ельниковском, Темниковском, Теньгушевском районах (по согласованию);</w:t>
            </w:r>
          </w:p>
        </w:tc>
      </w:tr>
      <w:tr w:rsidR="00E2485B" w:rsidRPr="00E2485B" w:rsidTr="00E2485B">
        <w:trPr>
          <w:trHeight w:val="144"/>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Якунин </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Дмитрий Павлович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E2485B">
            <w:pPr>
              <w:jc w:val="both"/>
              <w:rPr>
                <w:rFonts w:ascii="Times New Roman" w:hAnsi="Times New Roman"/>
                <w:sz w:val="20"/>
                <w:szCs w:val="20"/>
              </w:rPr>
            </w:pPr>
            <w:r w:rsidRPr="00E2485B">
              <w:rPr>
                <w:rFonts w:ascii="Times New Roman" w:hAnsi="Times New Roman"/>
                <w:sz w:val="20"/>
                <w:szCs w:val="20"/>
              </w:rPr>
              <w:t>старший участковый уполномоченный пункта полиции №11 ММО МВД России «Краснослободский», майор полиции (по согласованию);</w:t>
            </w:r>
          </w:p>
        </w:tc>
      </w:tr>
      <w:tr w:rsidR="00E2485B" w:rsidRPr="00E2485B" w:rsidTr="00E2485B">
        <w:trPr>
          <w:trHeight w:val="144"/>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Акимкин </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Николай Алексеевич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E2485B">
            <w:pPr>
              <w:jc w:val="both"/>
              <w:rPr>
                <w:rFonts w:ascii="Times New Roman" w:hAnsi="Times New Roman"/>
                <w:sz w:val="20"/>
                <w:szCs w:val="20"/>
              </w:rPr>
            </w:pPr>
            <w:r w:rsidRPr="00E2485B">
              <w:rPr>
                <w:rFonts w:ascii="Times New Roman" w:hAnsi="Times New Roman"/>
                <w:sz w:val="20"/>
                <w:szCs w:val="20"/>
              </w:rPr>
              <w:t>начальник Ельниковского газового участка ОАО «Газпром  газораспределение Саранск» в г. Темников (по согласованию);</w:t>
            </w:r>
          </w:p>
        </w:tc>
      </w:tr>
      <w:tr w:rsidR="00E2485B" w:rsidRPr="00E2485B" w:rsidTr="00E2485B">
        <w:trPr>
          <w:trHeight w:val="144"/>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Маскаева </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Анна Павловна</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hideMark/>
          </w:tcPr>
          <w:p w:rsidR="00E2485B" w:rsidRPr="00E2485B" w:rsidRDefault="00E2485B" w:rsidP="00E2485B">
            <w:pPr>
              <w:jc w:val="both"/>
              <w:rPr>
                <w:rFonts w:ascii="Times New Roman" w:hAnsi="Times New Roman"/>
                <w:sz w:val="20"/>
                <w:szCs w:val="20"/>
              </w:rPr>
            </w:pPr>
            <w:r w:rsidRPr="00E2485B">
              <w:rPr>
                <w:rFonts w:ascii="Times New Roman" w:hAnsi="Times New Roman"/>
                <w:sz w:val="20"/>
                <w:szCs w:val="20"/>
              </w:rPr>
              <w:t xml:space="preserve">врио заместителя главного врача по медицинскому обслуживанию населения Ельниковского района  ГБУЗ РМ «Краснослободская центральная районная больница» (по согласованию);     </w:t>
            </w:r>
          </w:p>
        </w:tc>
      </w:tr>
      <w:tr w:rsidR="00E2485B" w:rsidRPr="00E2485B" w:rsidTr="00E2485B">
        <w:trPr>
          <w:trHeight w:val="142"/>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Владимирова </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Светлана Геннадьевна</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E2485B">
            <w:pPr>
              <w:jc w:val="both"/>
              <w:rPr>
                <w:rFonts w:ascii="Times New Roman" w:hAnsi="Times New Roman"/>
                <w:sz w:val="20"/>
                <w:szCs w:val="20"/>
              </w:rPr>
            </w:pPr>
            <w:r w:rsidRPr="00E2485B">
              <w:rPr>
                <w:rFonts w:ascii="Times New Roman" w:hAnsi="Times New Roman"/>
                <w:sz w:val="20"/>
                <w:szCs w:val="20"/>
              </w:rPr>
              <w:t>главный редактор АНО «Редакция газеты «Ельниковская трибуна»» (по согласованию);</w:t>
            </w:r>
          </w:p>
        </w:tc>
      </w:tr>
      <w:tr w:rsidR="00E2485B" w:rsidRPr="00E2485B" w:rsidTr="00E2485B">
        <w:trPr>
          <w:trHeight w:val="144"/>
        </w:trPr>
        <w:tc>
          <w:tcPr>
            <w:tcW w:w="3380" w:type="dxa"/>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Тутыгина </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Ольга Ивановна</w:t>
            </w:r>
          </w:p>
        </w:tc>
        <w:tc>
          <w:tcPr>
            <w:tcW w:w="710" w:type="dxa"/>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E2485B">
            <w:pPr>
              <w:jc w:val="both"/>
              <w:rPr>
                <w:rFonts w:ascii="Times New Roman" w:hAnsi="Times New Roman"/>
                <w:sz w:val="20"/>
                <w:szCs w:val="20"/>
              </w:rPr>
            </w:pPr>
            <w:r w:rsidRPr="00E2485B">
              <w:rPr>
                <w:rFonts w:ascii="Times New Roman" w:hAnsi="Times New Roman"/>
                <w:sz w:val="20"/>
                <w:szCs w:val="20"/>
              </w:rPr>
              <w:t xml:space="preserve">начальник муниципального казённого учреждения «Единая дежурно-диспетчерская служба» Ельниковского муниципального района;      </w:t>
            </w:r>
          </w:p>
        </w:tc>
      </w:tr>
      <w:tr w:rsidR="00E2485B" w:rsidRPr="00E2485B" w:rsidTr="00D063C3">
        <w:trPr>
          <w:trHeight w:val="467"/>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Маслова </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Татьяна Александровна  </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hideMark/>
          </w:tcPr>
          <w:p w:rsidR="00E2485B" w:rsidRPr="00E2485B" w:rsidRDefault="00E2485B" w:rsidP="00E2485B">
            <w:pPr>
              <w:jc w:val="both"/>
              <w:rPr>
                <w:rFonts w:ascii="Times New Roman" w:hAnsi="Times New Roman"/>
                <w:sz w:val="20"/>
                <w:szCs w:val="20"/>
              </w:rPr>
            </w:pPr>
            <w:r w:rsidRPr="00E2485B">
              <w:rPr>
                <w:rFonts w:ascii="Times New Roman" w:hAnsi="Times New Roman"/>
                <w:sz w:val="20"/>
                <w:szCs w:val="20"/>
              </w:rPr>
              <w:t xml:space="preserve">начальник отдела специальных программ администрации Ельниковского муниципального района;                   </w:t>
            </w:r>
          </w:p>
        </w:tc>
      </w:tr>
      <w:tr w:rsidR="00E2485B" w:rsidRPr="00E2485B" w:rsidTr="00D063C3">
        <w:trPr>
          <w:trHeight w:val="432"/>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Пелин </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Алексей Иванович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D063C3">
            <w:pPr>
              <w:jc w:val="both"/>
              <w:rPr>
                <w:rFonts w:ascii="Times New Roman" w:hAnsi="Times New Roman"/>
                <w:sz w:val="20"/>
                <w:szCs w:val="20"/>
              </w:rPr>
            </w:pPr>
            <w:r w:rsidRPr="00E2485B">
              <w:rPr>
                <w:rFonts w:ascii="Times New Roman" w:hAnsi="Times New Roman"/>
                <w:sz w:val="20"/>
                <w:szCs w:val="20"/>
              </w:rPr>
              <w:t>директор ООО «Монтажремстрой»                          (по согласованию);</w:t>
            </w:r>
          </w:p>
        </w:tc>
      </w:tr>
      <w:tr w:rsidR="00E2485B" w:rsidRPr="00E2485B" w:rsidTr="00D063C3">
        <w:trPr>
          <w:trHeight w:val="396"/>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Болзин </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Николай Иванович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D063C3">
            <w:pPr>
              <w:jc w:val="both"/>
              <w:rPr>
                <w:rFonts w:ascii="Times New Roman" w:hAnsi="Times New Roman"/>
                <w:sz w:val="20"/>
                <w:szCs w:val="20"/>
              </w:rPr>
            </w:pPr>
            <w:r w:rsidRPr="00E2485B">
              <w:rPr>
                <w:rFonts w:ascii="Times New Roman" w:hAnsi="Times New Roman"/>
                <w:sz w:val="20"/>
                <w:szCs w:val="20"/>
              </w:rPr>
              <w:t>директор ООО «Монтажстройсервис» (по согласованию);</w:t>
            </w:r>
          </w:p>
        </w:tc>
      </w:tr>
      <w:tr w:rsidR="00E2485B" w:rsidRPr="00E2485B" w:rsidTr="00D063C3">
        <w:trPr>
          <w:trHeight w:val="642"/>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Князев</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Александр Викторович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D063C3">
            <w:pPr>
              <w:pStyle w:val="a4"/>
              <w:ind w:left="0" w:firstLine="0"/>
              <w:jc w:val="both"/>
              <w:rPr>
                <w:rFonts w:ascii="Times New Roman" w:hAnsi="Times New Roman" w:cs="Times New Roman"/>
                <w:sz w:val="20"/>
                <w:szCs w:val="20"/>
              </w:rPr>
            </w:pPr>
            <w:r w:rsidRPr="00E2485B">
              <w:rPr>
                <w:rFonts w:ascii="Times New Roman" w:hAnsi="Times New Roman" w:cs="Times New Roman"/>
                <w:sz w:val="20"/>
                <w:szCs w:val="20"/>
              </w:rPr>
              <w:t>заместитель начальника Ельниковских РЭС Краснослободского ПО филиала ПАО «Россети Волга» - «Мордовэнерго» (по согласованию);</w:t>
            </w:r>
          </w:p>
        </w:tc>
      </w:tr>
      <w:tr w:rsidR="00E2485B" w:rsidRPr="00E2485B" w:rsidTr="00D063C3">
        <w:trPr>
          <w:trHeight w:val="525"/>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Шитов  </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Владимир Викторович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D063C3">
            <w:pPr>
              <w:jc w:val="both"/>
              <w:rPr>
                <w:rFonts w:ascii="Times New Roman" w:hAnsi="Times New Roman"/>
                <w:sz w:val="20"/>
                <w:szCs w:val="20"/>
              </w:rPr>
            </w:pPr>
            <w:r w:rsidRPr="00E2485B">
              <w:rPr>
                <w:rFonts w:ascii="Times New Roman" w:hAnsi="Times New Roman"/>
                <w:sz w:val="20"/>
                <w:szCs w:val="20"/>
              </w:rPr>
              <w:t>начальник Ельниковского участка   ООО «Системы жизнеобеспечения РМ» (по согласованию);</w:t>
            </w:r>
          </w:p>
        </w:tc>
      </w:tr>
      <w:tr w:rsidR="00E2485B" w:rsidRPr="00E2485B" w:rsidTr="00D063C3">
        <w:trPr>
          <w:trHeight w:val="425"/>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Макейкин</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Владимир Васильевич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hideMark/>
          </w:tcPr>
          <w:p w:rsidR="00E2485B" w:rsidRPr="00E2485B" w:rsidRDefault="00E2485B" w:rsidP="00E2485B">
            <w:pPr>
              <w:jc w:val="both"/>
              <w:rPr>
                <w:rFonts w:ascii="Times New Roman" w:hAnsi="Times New Roman"/>
                <w:sz w:val="20"/>
                <w:szCs w:val="20"/>
              </w:rPr>
            </w:pPr>
            <w:r w:rsidRPr="00E2485B">
              <w:rPr>
                <w:rFonts w:ascii="Times New Roman" w:hAnsi="Times New Roman"/>
                <w:sz w:val="20"/>
                <w:szCs w:val="20"/>
              </w:rPr>
              <w:t>директор ООО «Агростройсервис» (по согласованию);</w:t>
            </w:r>
          </w:p>
        </w:tc>
      </w:tr>
      <w:tr w:rsidR="00E2485B" w:rsidRPr="00E2485B" w:rsidTr="00D063C3">
        <w:trPr>
          <w:trHeight w:val="1417"/>
        </w:trPr>
        <w:tc>
          <w:tcPr>
            <w:tcW w:w="3380" w:type="dxa"/>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Лазарев </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Андрей  Иванович</w:t>
            </w:r>
          </w:p>
          <w:p w:rsidR="00E2485B" w:rsidRPr="00E2485B" w:rsidRDefault="00E2485B" w:rsidP="00E2485B">
            <w:pPr>
              <w:rPr>
                <w:rFonts w:ascii="Times New Roman" w:hAnsi="Times New Roman"/>
                <w:sz w:val="20"/>
                <w:szCs w:val="20"/>
              </w:rPr>
            </w:pPr>
          </w:p>
          <w:p w:rsidR="00E2485B" w:rsidRPr="00E2485B" w:rsidRDefault="00E2485B" w:rsidP="00E2485B">
            <w:pPr>
              <w:rPr>
                <w:rFonts w:ascii="Times New Roman" w:hAnsi="Times New Roman"/>
                <w:sz w:val="20"/>
                <w:szCs w:val="20"/>
              </w:rPr>
            </w:pP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 xml:space="preserve">Цибизова                 </w:t>
            </w:r>
          </w:p>
          <w:p w:rsidR="00E2485B" w:rsidRPr="00E2485B" w:rsidRDefault="00E2485B" w:rsidP="00D063C3">
            <w:pPr>
              <w:rPr>
                <w:rFonts w:ascii="Times New Roman" w:hAnsi="Times New Roman"/>
                <w:sz w:val="20"/>
                <w:szCs w:val="20"/>
              </w:rPr>
            </w:pPr>
            <w:r w:rsidRPr="00E2485B">
              <w:rPr>
                <w:rFonts w:ascii="Times New Roman" w:hAnsi="Times New Roman"/>
                <w:sz w:val="20"/>
                <w:szCs w:val="20"/>
              </w:rPr>
              <w:t xml:space="preserve">Ирина Михайловна </w:t>
            </w:r>
          </w:p>
        </w:tc>
        <w:tc>
          <w:tcPr>
            <w:tcW w:w="710" w:type="dxa"/>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p w:rsidR="00E2485B" w:rsidRPr="00E2485B" w:rsidRDefault="00E2485B" w:rsidP="00E2485B">
            <w:pPr>
              <w:jc w:val="center"/>
              <w:rPr>
                <w:rFonts w:ascii="Times New Roman" w:hAnsi="Times New Roman"/>
                <w:sz w:val="20"/>
                <w:szCs w:val="20"/>
              </w:rPr>
            </w:pPr>
          </w:p>
          <w:p w:rsidR="00E2485B" w:rsidRPr="00E2485B" w:rsidRDefault="00E2485B" w:rsidP="00E2485B">
            <w:pPr>
              <w:jc w:val="center"/>
              <w:rPr>
                <w:rFonts w:ascii="Times New Roman" w:hAnsi="Times New Roman"/>
                <w:sz w:val="20"/>
                <w:szCs w:val="20"/>
              </w:rPr>
            </w:pPr>
          </w:p>
          <w:p w:rsidR="00E2485B" w:rsidRPr="00E2485B" w:rsidRDefault="00E2485B" w:rsidP="00E2485B">
            <w:pPr>
              <w:jc w:val="center"/>
              <w:rPr>
                <w:rFonts w:ascii="Times New Roman" w:hAnsi="Times New Roman"/>
                <w:sz w:val="20"/>
                <w:szCs w:val="20"/>
              </w:rPr>
            </w:pPr>
          </w:p>
          <w:p w:rsidR="00E2485B" w:rsidRPr="00E2485B" w:rsidRDefault="00E2485B" w:rsidP="00E2485B">
            <w:pPr>
              <w:jc w:val="center"/>
              <w:rPr>
                <w:rFonts w:ascii="Times New Roman" w:hAnsi="Times New Roman"/>
                <w:sz w:val="20"/>
                <w:szCs w:val="20"/>
              </w:rPr>
            </w:pPr>
          </w:p>
          <w:p w:rsidR="00E2485B" w:rsidRPr="00E2485B" w:rsidRDefault="00E2485B" w:rsidP="00E2485B">
            <w:pPr>
              <w:ind w:left="7796" w:hanging="7796"/>
              <w:jc w:val="center"/>
              <w:rPr>
                <w:rFonts w:ascii="Times New Roman" w:hAnsi="Times New Roman"/>
                <w:sz w:val="20"/>
                <w:szCs w:val="20"/>
              </w:rPr>
            </w:pPr>
            <w:r w:rsidRPr="00E2485B">
              <w:rPr>
                <w:rFonts w:ascii="Times New Roman" w:hAnsi="Times New Roman"/>
                <w:sz w:val="20"/>
                <w:szCs w:val="20"/>
              </w:rPr>
              <w:t>-</w:t>
            </w:r>
          </w:p>
        </w:tc>
        <w:tc>
          <w:tcPr>
            <w:tcW w:w="5510" w:type="dxa"/>
          </w:tcPr>
          <w:p w:rsidR="00D063C3" w:rsidRDefault="00E2485B" w:rsidP="00E2485B">
            <w:pPr>
              <w:jc w:val="both"/>
              <w:rPr>
                <w:rFonts w:ascii="Times New Roman" w:hAnsi="Times New Roman"/>
                <w:sz w:val="20"/>
                <w:szCs w:val="20"/>
              </w:rPr>
            </w:pPr>
            <w:r w:rsidRPr="00E2485B">
              <w:rPr>
                <w:rFonts w:ascii="Times New Roman" w:hAnsi="Times New Roman"/>
                <w:sz w:val="20"/>
                <w:szCs w:val="20"/>
              </w:rPr>
              <w:t>главный ветеринарный врач Ельниковской районной ветеринарной станции ГБУ «Мордовская республиканская станция по борьбе с болезнями животных» (по согласованию);</w:t>
            </w:r>
          </w:p>
          <w:p w:rsidR="00E2485B" w:rsidRPr="00E2485B" w:rsidRDefault="00E2485B" w:rsidP="00D063C3">
            <w:pPr>
              <w:jc w:val="both"/>
              <w:rPr>
                <w:rFonts w:ascii="Times New Roman" w:hAnsi="Times New Roman"/>
                <w:sz w:val="20"/>
                <w:szCs w:val="20"/>
              </w:rPr>
            </w:pPr>
            <w:r w:rsidRPr="00E2485B">
              <w:rPr>
                <w:rFonts w:ascii="Times New Roman" w:hAnsi="Times New Roman"/>
                <w:sz w:val="20"/>
                <w:szCs w:val="20"/>
              </w:rPr>
              <w:t>и.о. директора ГКУ «Социальная защита населения по Ельниковскому району РМ» (по согласованию);</w:t>
            </w:r>
          </w:p>
        </w:tc>
      </w:tr>
      <w:tr w:rsidR="00E2485B" w:rsidRPr="00E2485B" w:rsidTr="00E2485B">
        <w:trPr>
          <w:trHeight w:val="957"/>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lastRenderedPageBreak/>
              <w:t>Девятайкин</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Евгений Владимирович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tcPr>
          <w:p w:rsidR="00E2485B" w:rsidRPr="00E2485B" w:rsidRDefault="00E2485B" w:rsidP="00D063C3">
            <w:pPr>
              <w:jc w:val="both"/>
              <w:rPr>
                <w:rFonts w:ascii="Times New Roman" w:hAnsi="Times New Roman"/>
                <w:sz w:val="20"/>
                <w:szCs w:val="20"/>
              </w:rPr>
            </w:pPr>
            <w:r w:rsidRPr="00E2485B">
              <w:rPr>
                <w:rFonts w:ascii="Times New Roman" w:hAnsi="Times New Roman"/>
                <w:sz w:val="20"/>
                <w:szCs w:val="20"/>
              </w:rPr>
              <w:t>старший государственный инспектор по маломерным судам – руководитель Краснослободского инспекторского участка Центра ГИМС Главного управления МЧС  России по Республике Мордовия по Краснослободскому району (по согласованию);</w:t>
            </w:r>
          </w:p>
        </w:tc>
      </w:tr>
      <w:tr w:rsidR="00E2485B" w:rsidRPr="00E2485B" w:rsidTr="00E2485B">
        <w:trPr>
          <w:trHeight w:val="551"/>
        </w:trPr>
        <w:tc>
          <w:tcPr>
            <w:tcW w:w="3380" w:type="dxa"/>
            <w:hideMark/>
          </w:tcPr>
          <w:p w:rsidR="00E2485B" w:rsidRPr="00E2485B" w:rsidRDefault="00E2485B" w:rsidP="00E2485B">
            <w:pPr>
              <w:rPr>
                <w:rFonts w:ascii="Times New Roman" w:hAnsi="Times New Roman"/>
                <w:sz w:val="20"/>
                <w:szCs w:val="20"/>
              </w:rPr>
            </w:pPr>
            <w:r w:rsidRPr="00E2485B">
              <w:rPr>
                <w:rFonts w:ascii="Times New Roman" w:hAnsi="Times New Roman"/>
                <w:sz w:val="20"/>
                <w:szCs w:val="20"/>
              </w:rPr>
              <w:t>Лямшев</w:t>
            </w:r>
          </w:p>
          <w:p w:rsidR="00E2485B" w:rsidRPr="00E2485B" w:rsidRDefault="00E2485B" w:rsidP="00E2485B">
            <w:pPr>
              <w:rPr>
                <w:rFonts w:ascii="Times New Roman" w:hAnsi="Times New Roman"/>
                <w:sz w:val="20"/>
                <w:szCs w:val="20"/>
              </w:rPr>
            </w:pPr>
            <w:r w:rsidRPr="00E2485B">
              <w:rPr>
                <w:rFonts w:ascii="Times New Roman" w:hAnsi="Times New Roman"/>
                <w:sz w:val="20"/>
                <w:szCs w:val="20"/>
              </w:rPr>
              <w:t>Евгений Федорович</w:t>
            </w:r>
          </w:p>
        </w:tc>
        <w:tc>
          <w:tcPr>
            <w:tcW w:w="710" w:type="dxa"/>
            <w:hideMark/>
          </w:tcPr>
          <w:p w:rsidR="00E2485B" w:rsidRPr="00E2485B" w:rsidRDefault="00E2485B" w:rsidP="00E2485B">
            <w:pPr>
              <w:jc w:val="center"/>
              <w:rPr>
                <w:rFonts w:ascii="Times New Roman" w:hAnsi="Times New Roman"/>
                <w:b/>
                <w:sz w:val="20"/>
                <w:szCs w:val="20"/>
              </w:rPr>
            </w:pPr>
            <w:r w:rsidRPr="00E2485B">
              <w:rPr>
                <w:rFonts w:ascii="Times New Roman" w:hAnsi="Times New Roman"/>
                <w:b/>
                <w:sz w:val="20"/>
                <w:szCs w:val="20"/>
              </w:rPr>
              <w:t>-</w:t>
            </w:r>
          </w:p>
        </w:tc>
        <w:tc>
          <w:tcPr>
            <w:tcW w:w="5510" w:type="dxa"/>
            <w:hideMark/>
          </w:tcPr>
          <w:p w:rsidR="00E2485B" w:rsidRPr="00E2485B" w:rsidRDefault="00E2485B" w:rsidP="00E2485B">
            <w:pPr>
              <w:jc w:val="both"/>
              <w:rPr>
                <w:rFonts w:ascii="Times New Roman" w:hAnsi="Times New Roman"/>
                <w:sz w:val="20"/>
                <w:szCs w:val="20"/>
              </w:rPr>
            </w:pPr>
            <w:r w:rsidRPr="00E2485B">
              <w:rPr>
                <w:rFonts w:ascii="Times New Roman" w:hAnsi="Times New Roman"/>
                <w:sz w:val="20"/>
                <w:szCs w:val="20"/>
              </w:rPr>
              <w:t>начальник Краснослободского отделения вневедомственной охраны - филиала федерального государственного казенного учреждения «Отдел вневедомственной охраны войск национальной гвардии Российской Федерации по Республике Мордовия» (по согласованию).».</w:t>
            </w:r>
          </w:p>
        </w:tc>
      </w:tr>
      <w:tr w:rsidR="00E2485B" w:rsidRPr="00E2485B" w:rsidTr="00D063C3">
        <w:trPr>
          <w:trHeight w:val="80"/>
        </w:trPr>
        <w:tc>
          <w:tcPr>
            <w:tcW w:w="3380" w:type="dxa"/>
          </w:tcPr>
          <w:p w:rsidR="00E2485B" w:rsidRPr="00E2485B" w:rsidRDefault="00E2485B" w:rsidP="00E2485B">
            <w:pPr>
              <w:rPr>
                <w:rFonts w:ascii="Times New Roman" w:hAnsi="Times New Roman"/>
                <w:sz w:val="20"/>
                <w:szCs w:val="20"/>
              </w:rPr>
            </w:pPr>
          </w:p>
        </w:tc>
        <w:tc>
          <w:tcPr>
            <w:tcW w:w="710" w:type="dxa"/>
          </w:tcPr>
          <w:p w:rsidR="00E2485B" w:rsidRPr="00E2485B" w:rsidRDefault="00E2485B" w:rsidP="00E2485B">
            <w:pPr>
              <w:jc w:val="center"/>
              <w:rPr>
                <w:rFonts w:ascii="Times New Roman" w:hAnsi="Times New Roman"/>
                <w:b/>
                <w:sz w:val="20"/>
                <w:szCs w:val="20"/>
              </w:rPr>
            </w:pPr>
          </w:p>
        </w:tc>
        <w:tc>
          <w:tcPr>
            <w:tcW w:w="5510" w:type="dxa"/>
          </w:tcPr>
          <w:p w:rsidR="00E2485B" w:rsidRPr="00E2485B" w:rsidRDefault="00E2485B" w:rsidP="00E2485B">
            <w:pPr>
              <w:jc w:val="both"/>
              <w:rPr>
                <w:rFonts w:ascii="Times New Roman" w:hAnsi="Times New Roman"/>
                <w:sz w:val="20"/>
                <w:szCs w:val="20"/>
              </w:rPr>
            </w:pPr>
          </w:p>
        </w:tc>
      </w:tr>
    </w:tbl>
    <w:p w:rsidR="00D063C3" w:rsidRPr="00D063C3" w:rsidRDefault="00D063C3" w:rsidP="00D063C3">
      <w:pPr>
        <w:spacing w:after="0" w:line="240" w:lineRule="auto"/>
        <w:jc w:val="both"/>
        <w:rPr>
          <w:rFonts w:ascii="Times New Roman" w:hAnsi="Times New Roman"/>
          <w:sz w:val="20"/>
          <w:szCs w:val="28"/>
        </w:rPr>
      </w:pPr>
      <w:r w:rsidRPr="00D063C3">
        <w:rPr>
          <w:rFonts w:ascii="Times New Roman" w:hAnsi="Times New Roman"/>
          <w:sz w:val="20"/>
          <w:szCs w:val="28"/>
        </w:rPr>
        <w:t xml:space="preserve">2. Настоящее постановление вступает в силу со дня его </w:t>
      </w:r>
      <w:r>
        <w:rPr>
          <w:rFonts w:ascii="Times New Roman" w:hAnsi="Times New Roman"/>
          <w:sz w:val="20"/>
          <w:szCs w:val="28"/>
        </w:rPr>
        <w:t xml:space="preserve"> официального опубликования. </w:t>
      </w:r>
    </w:p>
    <w:p w:rsidR="00D063C3" w:rsidRPr="00D063C3" w:rsidRDefault="00D063C3" w:rsidP="00D063C3">
      <w:pPr>
        <w:spacing w:after="0" w:line="240" w:lineRule="auto"/>
        <w:jc w:val="both"/>
        <w:rPr>
          <w:rFonts w:ascii="Times New Roman" w:hAnsi="Times New Roman"/>
          <w:sz w:val="20"/>
          <w:szCs w:val="28"/>
        </w:rPr>
      </w:pPr>
      <w:r w:rsidRPr="00D063C3">
        <w:rPr>
          <w:rFonts w:ascii="Times New Roman" w:hAnsi="Times New Roman"/>
          <w:sz w:val="20"/>
          <w:szCs w:val="28"/>
        </w:rPr>
        <w:t xml:space="preserve">        Глава Ельниковского</w:t>
      </w:r>
      <w:r>
        <w:rPr>
          <w:rFonts w:ascii="Times New Roman" w:hAnsi="Times New Roman"/>
          <w:sz w:val="20"/>
          <w:szCs w:val="28"/>
        </w:rPr>
        <w:t xml:space="preserve"> </w:t>
      </w:r>
      <w:r w:rsidRPr="00D063C3">
        <w:rPr>
          <w:rFonts w:ascii="Times New Roman" w:hAnsi="Times New Roman"/>
          <w:sz w:val="20"/>
          <w:szCs w:val="28"/>
        </w:rPr>
        <w:t>муниципального района                                                                   Ю.А. Бекешев</w:t>
      </w:r>
    </w:p>
    <w:p w:rsidR="00E2485B" w:rsidRDefault="00E2485B" w:rsidP="00C70C4A">
      <w:pPr>
        <w:spacing w:line="240" w:lineRule="auto"/>
        <w:jc w:val="both"/>
        <w:rPr>
          <w:rFonts w:ascii="Times New Roman" w:hAnsi="Times New Roman"/>
          <w:b/>
          <w:sz w:val="20"/>
          <w:szCs w:val="20"/>
        </w:rPr>
      </w:pPr>
    </w:p>
    <w:p w:rsidR="00D063C3" w:rsidRDefault="00860F83" w:rsidP="00C70C4A">
      <w:pPr>
        <w:spacing w:line="240" w:lineRule="auto"/>
        <w:jc w:val="both"/>
        <w:rPr>
          <w:rFonts w:ascii="Times New Roman" w:hAnsi="Times New Roman"/>
          <w:b/>
          <w:sz w:val="20"/>
          <w:szCs w:val="20"/>
        </w:rPr>
      </w:pPr>
      <w:r>
        <w:rPr>
          <w:rFonts w:ascii="Times New Roman" w:hAnsi="Times New Roman"/>
          <w:b/>
          <w:sz w:val="20"/>
          <w:szCs w:val="20"/>
        </w:rPr>
        <w:t xml:space="preserve">22. </w:t>
      </w:r>
      <w:r w:rsidR="00D063C3" w:rsidRPr="00D063C3">
        <w:rPr>
          <w:rFonts w:ascii="Times New Roman" w:hAnsi="Times New Roman"/>
          <w:b/>
          <w:sz w:val="20"/>
          <w:szCs w:val="20"/>
        </w:rPr>
        <w:t>Постановление администрации Ельниковского муниципального района от 20.02.2024 № 70 «О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w:t>
      </w:r>
    </w:p>
    <w:p w:rsidR="00D063C3" w:rsidRPr="00D063C3" w:rsidRDefault="00D063C3" w:rsidP="00D063C3">
      <w:pPr>
        <w:spacing w:after="0" w:line="240" w:lineRule="auto"/>
        <w:ind w:firstLine="708"/>
        <w:jc w:val="both"/>
        <w:rPr>
          <w:rFonts w:ascii="Times New Roman" w:hAnsi="Times New Roman"/>
          <w:b/>
          <w:sz w:val="20"/>
          <w:szCs w:val="20"/>
        </w:rPr>
      </w:pPr>
      <w:r w:rsidRPr="00D063C3">
        <w:rPr>
          <w:rFonts w:ascii="Times New Roman" w:hAnsi="Times New Roman"/>
          <w:sz w:val="20"/>
          <w:szCs w:val="20"/>
        </w:rPr>
        <w:t>Администрация Ельниковского муниципального района Республики Мордовия</w:t>
      </w:r>
      <w:r w:rsidRPr="00D063C3">
        <w:rPr>
          <w:rFonts w:ascii="Times New Roman" w:hAnsi="Times New Roman"/>
          <w:b/>
          <w:sz w:val="20"/>
          <w:szCs w:val="20"/>
        </w:rPr>
        <w:t xml:space="preserve"> п о с т а н о в л я е т:</w:t>
      </w:r>
    </w:p>
    <w:p w:rsidR="00D063C3" w:rsidRPr="00D063C3" w:rsidRDefault="00D063C3" w:rsidP="00D063C3">
      <w:pPr>
        <w:spacing w:after="0" w:line="240" w:lineRule="auto"/>
        <w:ind w:firstLine="708"/>
        <w:jc w:val="both"/>
        <w:rPr>
          <w:rFonts w:ascii="Times New Roman" w:hAnsi="Times New Roman"/>
          <w:sz w:val="20"/>
          <w:szCs w:val="20"/>
        </w:rPr>
      </w:pPr>
      <w:r w:rsidRPr="00D063C3">
        <w:rPr>
          <w:rFonts w:ascii="Times New Roman" w:hAnsi="Times New Roman"/>
          <w:sz w:val="20"/>
          <w:szCs w:val="20"/>
        </w:rPr>
        <w:t xml:space="preserve">1. Внести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утвержденную постановлением администрации  Ельниковского муниципального района Республики Мордовия от 13.09.2023 № 351 «О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(далее – Программа), следующие изменения: </w:t>
      </w:r>
    </w:p>
    <w:p w:rsidR="00D063C3" w:rsidRDefault="00D063C3" w:rsidP="00D063C3">
      <w:pPr>
        <w:spacing w:after="0" w:line="240" w:lineRule="auto"/>
        <w:ind w:firstLine="708"/>
        <w:jc w:val="both"/>
        <w:rPr>
          <w:rFonts w:ascii="Times New Roman" w:hAnsi="Times New Roman"/>
          <w:sz w:val="20"/>
          <w:szCs w:val="20"/>
        </w:rPr>
      </w:pPr>
      <w:r w:rsidRPr="00D063C3">
        <w:rPr>
          <w:rFonts w:ascii="Times New Roman" w:hAnsi="Times New Roman"/>
          <w:sz w:val="20"/>
          <w:szCs w:val="20"/>
        </w:rPr>
        <w:t xml:space="preserve">1) в паспорте Программы позицию «Объемы финансового обеспечения Программы»  изложить в следующей редакции:  </w:t>
      </w:r>
    </w:p>
    <w:p w:rsidR="00D063C3" w:rsidRPr="00D063C3" w:rsidRDefault="00D063C3" w:rsidP="00D063C3">
      <w:pPr>
        <w:spacing w:after="0" w:line="240" w:lineRule="auto"/>
        <w:ind w:firstLine="708"/>
        <w:jc w:val="both"/>
        <w:rPr>
          <w:rFonts w:ascii="Times New Roman" w:hAnsi="Times New Roman"/>
          <w:sz w:val="20"/>
          <w:szCs w:val="20"/>
        </w:rPr>
      </w:pPr>
    </w:p>
    <w:tbl>
      <w:tblPr>
        <w:tblW w:w="10485" w:type="dxa"/>
        <w:tblInd w:w="-459" w:type="dxa"/>
        <w:tblBorders>
          <w:top w:val="single" w:sz="4" w:space="0" w:color="auto"/>
          <w:left w:val="single" w:sz="4" w:space="0" w:color="auto"/>
          <w:bottom w:val="single" w:sz="4" w:space="0" w:color="auto"/>
          <w:right w:val="single" w:sz="4" w:space="0" w:color="auto"/>
        </w:tblBorders>
        <w:tblLayout w:type="fixed"/>
        <w:tblLook w:val="04A0"/>
      </w:tblPr>
      <w:tblGrid>
        <w:gridCol w:w="850"/>
        <w:gridCol w:w="2834"/>
        <w:gridCol w:w="709"/>
        <w:gridCol w:w="5525"/>
        <w:gridCol w:w="567"/>
      </w:tblGrid>
      <w:tr w:rsidR="00D063C3" w:rsidRPr="00D063C3" w:rsidTr="00D063C3">
        <w:tc>
          <w:tcPr>
            <w:tcW w:w="850" w:type="dxa"/>
            <w:tcBorders>
              <w:top w:val="nil"/>
              <w:left w:val="nil"/>
              <w:bottom w:val="nil"/>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D063C3">
              <w:rPr>
                <w:rFonts w:ascii="Times New Roman" w:eastAsia="Times New Roman" w:hAnsi="Times New Roman"/>
                <w:bCs/>
                <w:sz w:val="20"/>
                <w:szCs w:val="20"/>
                <w:lang w:eastAsia="ru-RU"/>
              </w:rPr>
              <w:t xml:space="preserve"> «</w:t>
            </w:r>
          </w:p>
        </w:tc>
        <w:tc>
          <w:tcPr>
            <w:tcW w:w="2834"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D063C3">
              <w:rPr>
                <w:rFonts w:ascii="Times New Roman" w:eastAsia="Times New Roman" w:hAnsi="Times New Roman"/>
                <w:bCs/>
                <w:sz w:val="20"/>
                <w:szCs w:val="20"/>
                <w:lang w:eastAsia="ru-RU"/>
              </w:rPr>
              <w:t>Объем финансового обеспечения Программы</w:t>
            </w:r>
          </w:p>
        </w:tc>
        <w:tc>
          <w:tcPr>
            <w:tcW w:w="70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w:t>
            </w:r>
          </w:p>
        </w:tc>
        <w:tc>
          <w:tcPr>
            <w:tcW w:w="5525"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Общий объем ресурсного обеспечения реализации Программы – 230743,721 тыс. рублей в текущих ценах, в том числе по годам:</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2023 год – 62811,121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2024 год – 18390,600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2025 год – 22870,000 тыс. рублей;</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2026 год – 23103,400</w:t>
            </w:r>
            <w:r w:rsidRPr="00D063C3">
              <w:rPr>
                <w:rFonts w:ascii="Times New Roman" w:hAnsi="Times New Roman"/>
                <w:sz w:val="20"/>
                <w:szCs w:val="20"/>
              </w:rPr>
              <w:t xml:space="preserve"> тыс. рублей;</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2027 год – 24103,400 тыс. руб.;</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2028 год – 25103,400 тыс. руб.;</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2029 год – 26103,400 тыс. руб.;</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2030 год – 28258,400 тыс. руб..</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 том числе средства республиканского бюджета Республики Мордовия, всего – 17440,137 тыс. рублей в текущих ценах, в том числе по годам:</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2023 год – 9332,537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2024 год – 790,600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2025 год – 1025,000 тыс. рублей,</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2026 год – 1258,400 тыс. руб.;</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2027 год – 1258,400 тыс. руб.;</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2028 год – 1258,400 тыс. руб.;</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2029 год – 1258,400 тыс. руб.;</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2030 год – 1258,400 тыс. руб..</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средства федерального бюджета, всего - 0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средства внебюджетных источников, всего – 213303,584 тыс. рублей в текущих ценах, в том числе по годам:</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2023 год – 53478,584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2024 год – 17600,000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2025 год – 21845,000 тыс. рублей</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2026 год – 21845,000 тыс. руб.;</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2027 год – 22845,000 тыс. руб.;</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2028 год – 23845,000 тыс. руб.;</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2029 год – 24845,000 тыс. руб.;</w:t>
            </w: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lastRenderedPageBreak/>
              <w:t>2030 год – 27000,000 тыс. руб..</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По подпрограммам Программы:</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b/>
                <w:sz w:val="20"/>
                <w:szCs w:val="20"/>
                <w:lang w:eastAsia="ru-RU"/>
              </w:rPr>
              <w:t>подпрограмма</w:t>
            </w:r>
            <w:r w:rsidRPr="00D063C3">
              <w:rPr>
                <w:rFonts w:ascii="Times New Roman" w:eastAsia="Times New Roman" w:hAnsi="Times New Roman"/>
                <w:sz w:val="20"/>
                <w:szCs w:val="20"/>
                <w:lang w:eastAsia="ru-RU"/>
              </w:rPr>
              <w:t xml:space="preserve"> "Развитие отраслей агропромышленного комплекса" – 32083,200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b/>
                <w:sz w:val="20"/>
                <w:szCs w:val="20"/>
                <w:lang w:eastAsia="ru-RU"/>
              </w:rPr>
              <w:t>подпрограмма</w:t>
            </w:r>
            <w:r w:rsidRPr="00D063C3">
              <w:rPr>
                <w:rFonts w:ascii="Times New Roman" w:eastAsia="Times New Roman" w:hAnsi="Times New Roman"/>
                <w:sz w:val="20"/>
                <w:szCs w:val="20"/>
                <w:lang w:eastAsia="ru-RU"/>
              </w:rPr>
              <w:t xml:space="preserve"> "Техническая и технологическая модернизация, инновационное развитие" – 190034,384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b/>
                <w:sz w:val="20"/>
                <w:szCs w:val="20"/>
                <w:lang w:eastAsia="ru-RU"/>
              </w:rPr>
              <w:t>подпрограмма</w:t>
            </w:r>
            <w:r w:rsidRPr="00D063C3">
              <w:rPr>
                <w:rFonts w:ascii="Times New Roman" w:eastAsia="Times New Roman" w:hAnsi="Times New Roman"/>
                <w:sz w:val="20"/>
                <w:szCs w:val="20"/>
                <w:lang w:eastAsia="ru-RU"/>
              </w:rPr>
              <w:t xml:space="preserve"> "Поддержка и развитие кадрового потенциала" – 3668,535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b/>
                <w:sz w:val="20"/>
                <w:szCs w:val="20"/>
                <w:lang w:eastAsia="ru-RU"/>
              </w:rPr>
              <w:t>подпрограмма</w:t>
            </w:r>
            <w:r w:rsidRPr="00D063C3">
              <w:rPr>
                <w:rFonts w:ascii="Times New Roman" w:eastAsia="Times New Roman" w:hAnsi="Times New Roman"/>
                <w:sz w:val="20"/>
                <w:szCs w:val="20"/>
                <w:lang w:eastAsia="ru-RU"/>
              </w:rPr>
              <w:t xml:space="preserve"> "Стимулирование инвестиционной деятельности в агропромышленном комплексе" - 0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b/>
                <w:sz w:val="20"/>
                <w:szCs w:val="20"/>
                <w:lang w:eastAsia="ru-RU"/>
              </w:rPr>
              <w:t>подпрограмма</w:t>
            </w:r>
            <w:r w:rsidRPr="00D063C3">
              <w:rPr>
                <w:rFonts w:ascii="Times New Roman" w:eastAsia="Times New Roman" w:hAnsi="Times New Roman"/>
                <w:sz w:val="20"/>
                <w:szCs w:val="20"/>
                <w:lang w:eastAsia="ru-RU"/>
              </w:rPr>
              <w:t xml:space="preserve"> "Создание системы поддержки фермеров и развитие сельской кооперации в Республике Мордовия" – 8814,000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подпрограмма "Развитие ветеринарной службы района» - 4957,602 тыс. руб.;</w:t>
            </w:r>
          </w:p>
        </w:tc>
        <w:tc>
          <w:tcPr>
            <w:tcW w:w="567" w:type="dxa"/>
            <w:tcBorders>
              <w:top w:val="nil"/>
              <w:left w:val="single" w:sz="4" w:space="0" w:color="auto"/>
              <w:bottom w:val="nil"/>
              <w:right w:val="nil"/>
            </w:tcBorders>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w:t>
            </w:r>
          </w:p>
        </w:tc>
      </w:tr>
    </w:tbl>
    <w:p w:rsidR="00D063C3" w:rsidRPr="00D063C3" w:rsidRDefault="00D063C3" w:rsidP="00D063C3">
      <w:pPr>
        <w:keepNext/>
        <w:keepLines/>
        <w:spacing w:after="0" w:line="240" w:lineRule="auto"/>
        <w:ind w:right="-144"/>
        <w:jc w:val="both"/>
        <w:outlineLvl w:val="0"/>
        <w:rPr>
          <w:rFonts w:ascii="Times New Roman" w:hAnsi="Times New Roman"/>
          <w:bCs/>
          <w:sz w:val="20"/>
          <w:szCs w:val="20"/>
        </w:rPr>
      </w:pPr>
      <w:r w:rsidRPr="00D063C3">
        <w:rPr>
          <w:rFonts w:ascii="Times New Roman" w:hAnsi="Times New Roman"/>
          <w:bCs/>
          <w:sz w:val="20"/>
          <w:szCs w:val="20"/>
        </w:rPr>
        <w:lastRenderedPageBreak/>
        <w:t>2) в паспорте подпрограммы «Развитие отраслей агропромышленного комплекса" позицию «Объемы финансового обеспечения подпрограммы</w:t>
      </w:r>
      <w:r w:rsidRPr="00D063C3">
        <w:rPr>
          <w:rFonts w:ascii="Times New Roman" w:hAnsi="Times New Roman"/>
          <w:b/>
          <w:bCs/>
          <w:sz w:val="20"/>
          <w:szCs w:val="20"/>
        </w:rPr>
        <w:t>»</w:t>
      </w:r>
      <w:r w:rsidRPr="00D063C3">
        <w:rPr>
          <w:rFonts w:ascii="Times New Roman" w:hAnsi="Times New Roman"/>
          <w:bCs/>
          <w:sz w:val="20"/>
          <w:szCs w:val="20"/>
        </w:rPr>
        <w:t xml:space="preserve"> изложить в следующей редакции:</w:t>
      </w:r>
      <w:r w:rsidRPr="00D063C3">
        <w:rPr>
          <w:rFonts w:ascii="Times New Roman" w:hAnsi="Times New Roman"/>
          <w:b/>
          <w:bCs/>
          <w:sz w:val="20"/>
          <w:szCs w:val="20"/>
        </w:rPr>
        <w:t xml:space="preserve">  </w:t>
      </w:r>
    </w:p>
    <w:tbl>
      <w:tblPr>
        <w:tblW w:w="1020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83"/>
        <w:gridCol w:w="3400"/>
        <w:gridCol w:w="567"/>
        <w:gridCol w:w="5242"/>
        <w:gridCol w:w="708"/>
      </w:tblGrid>
      <w:tr w:rsidR="00D063C3" w:rsidRPr="00D063C3" w:rsidTr="00D063C3">
        <w:trPr>
          <w:trHeight w:val="4294"/>
        </w:trPr>
        <w:tc>
          <w:tcPr>
            <w:tcW w:w="284" w:type="dxa"/>
            <w:tcBorders>
              <w:top w:val="nil"/>
              <w:left w:val="nil"/>
              <w:bottom w:val="nil"/>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D063C3">
              <w:rPr>
                <w:rFonts w:ascii="Times New Roman" w:eastAsia="Times New Roman" w:hAnsi="Times New Roman"/>
                <w:bCs/>
                <w:sz w:val="20"/>
                <w:szCs w:val="20"/>
                <w:lang w:eastAsia="ru-RU"/>
              </w:rPr>
              <w:t>«</w:t>
            </w:r>
          </w:p>
        </w:tc>
        <w:tc>
          <w:tcPr>
            <w:tcW w:w="3402"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b/>
                <w:sz w:val="20"/>
                <w:szCs w:val="20"/>
                <w:lang w:eastAsia="ru-RU"/>
              </w:rPr>
            </w:pPr>
            <w:bookmarkStart w:id="11" w:name="sub_55555"/>
            <w:r w:rsidRPr="00D063C3">
              <w:rPr>
                <w:rFonts w:ascii="Times New Roman" w:eastAsia="Times New Roman" w:hAnsi="Times New Roman"/>
                <w:bCs/>
                <w:sz w:val="20"/>
                <w:szCs w:val="20"/>
                <w:lang w:eastAsia="ru-RU"/>
              </w:rPr>
              <w:t>Объем финансового обеспечения подпрограммы</w:t>
            </w:r>
            <w:bookmarkEnd w:id="11"/>
          </w:p>
        </w:tc>
        <w:tc>
          <w:tcPr>
            <w:tcW w:w="567"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w:t>
            </w:r>
          </w:p>
        </w:tc>
        <w:tc>
          <w:tcPr>
            <w:tcW w:w="5245"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общий объем ресурсного обеспечения  реализации подпрограммы составляет 32083,200 тыс. рублей (в текущих ценах), в том числе по годам:</w:t>
            </w:r>
          </w:p>
          <w:p w:rsidR="00D063C3" w:rsidRPr="00D063C3" w:rsidRDefault="00D063C3" w:rsidP="00D063C3">
            <w:pPr>
              <w:widowControl w:val="0"/>
              <w:autoSpaceDE w:val="0"/>
              <w:autoSpaceDN w:val="0"/>
              <w:adjustRightInd w:val="0"/>
              <w:spacing w:after="0" w:line="240" w:lineRule="auto"/>
              <w:ind w:right="-391"/>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2023 год – 19258,200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2024 год – 1600,000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2025 год – 1845,000 тыс. рублей    </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2026 год – 1845,000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2027 год – 1845,000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2028 год – 1845,000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2029 год – 1845,000 тыс. рублей; </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2030 год – 20000,000 тыс. рублей.   </w:t>
            </w:r>
          </w:p>
        </w:tc>
        <w:tc>
          <w:tcPr>
            <w:tcW w:w="708" w:type="dxa"/>
            <w:tcBorders>
              <w:top w:val="nil"/>
              <w:left w:val="single" w:sz="4" w:space="0" w:color="auto"/>
              <w:bottom w:val="nil"/>
              <w:right w:val="nil"/>
            </w:tcBorders>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w:t>
            </w:r>
          </w:p>
        </w:tc>
      </w:tr>
    </w:tbl>
    <w:p w:rsidR="00D063C3" w:rsidRPr="00D063C3" w:rsidRDefault="00D063C3" w:rsidP="00D063C3">
      <w:pPr>
        <w:keepNext/>
        <w:keepLines/>
        <w:spacing w:after="0" w:line="240" w:lineRule="auto"/>
        <w:ind w:right="282" w:firstLine="708"/>
        <w:jc w:val="both"/>
        <w:outlineLvl w:val="0"/>
        <w:rPr>
          <w:rFonts w:ascii="Times New Roman" w:hAnsi="Times New Roman"/>
          <w:b/>
          <w:bCs/>
          <w:sz w:val="20"/>
          <w:szCs w:val="20"/>
        </w:rPr>
      </w:pPr>
      <w:bookmarkStart w:id="12" w:name="sub_900"/>
      <w:r w:rsidRPr="00D063C3">
        <w:rPr>
          <w:rFonts w:ascii="Times New Roman" w:hAnsi="Times New Roman"/>
          <w:bCs/>
          <w:sz w:val="20"/>
          <w:szCs w:val="20"/>
        </w:rPr>
        <w:t>3) в паспорте подпрограммы  «Техническая и технологическая модернизация, инновационное развитие» позицию «Объемы финансового обеспечения подпрограммы</w:t>
      </w:r>
      <w:r w:rsidRPr="00D063C3">
        <w:rPr>
          <w:rFonts w:ascii="Times New Roman" w:hAnsi="Times New Roman"/>
          <w:b/>
          <w:bCs/>
          <w:sz w:val="20"/>
          <w:szCs w:val="20"/>
        </w:rPr>
        <w:t>»</w:t>
      </w:r>
      <w:r w:rsidRPr="00D063C3">
        <w:rPr>
          <w:rFonts w:ascii="Times New Roman" w:hAnsi="Times New Roman"/>
          <w:bCs/>
          <w:sz w:val="20"/>
          <w:szCs w:val="20"/>
        </w:rPr>
        <w:t xml:space="preserve"> изложить в следующей редакции:</w:t>
      </w:r>
      <w:r w:rsidRPr="00D063C3">
        <w:rPr>
          <w:rFonts w:ascii="Times New Roman" w:hAnsi="Times New Roman"/>
          <w:b/>
          <w:bCs/>
          <w:sz w:val="20"/>
          <w:szCs w:val="20"/>
        </w:rPr>
        <w:t xml:space="preserve"> </w:t>
      </w: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
        <w:gridCol w:w="3404"/>
        <w:gridCol w:w="567"/>
        <w:gridCol w:w="4823"/>
        <w:gridCol w:w="852"/>
      </w:tblGrid>
      <w:tr w:rsidR="00D063C3" w:rsidRPr="00D063C3" w:rsidTr="00D063C3">
        <w:tc>
          <w:tcPr>
            <w:tcW w:w="284" w:type="dxa"/>
            <w:tcBorders>
              <w:top w:val="nil"/>
              <w:left w:val="nil"/>
              <w:bottom w:val="nil"/>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D063C3">
              <w:rPr>
                <w:rFonts w:ascii="Times New Roman" w:hAnsi="Times New Roman"/>
                <w:b/>
                <w:bCs/>
                <w:sz w:val="20"/>
                <w:szCs w:val="20"/>
              </w:rPr>
              <w:t xml:space="preserve"> </w:t>
            </w:r>
            <w:r w:rsidRPr="00D063C3">
              <w:rPr>
                <w:rFonts w:ascii="Times New Roman" w:eastAsia="Times New Roman" w:hAnsi="Times New Roman"/>
                <w:bCs/>
                <w:sz w:val="20"/>
                <w:szCs w:val="20"/>
                <w:lang w:eastAsia="ru-RU"/>
              </w:rPr>
              <w:t>«</w:t>
            </w:r>
          </w:p>
        </w:tc>
        <w:tc>
          <w:tcPr>
            <w:tcW w:w="3404"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b/>
                <w:bCs/>
                <w:sz w:val="20"/>
                <w:szCs w:val="20"/>
                <w:lang w:eastAsia="ru-RU"/>
              </w:rPr>
              <w:t>Объем финансового обеспечения подпрограммы</w:t>
            </w:r>
          </w:p>
        </w:tc>
        <w:tc>
          <w:tcPr>
            <w:tcW w:w="567"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w:t>
            </w:r>
          </w:p>
        </w:tc>
        <w:tc>
          <w:tcPr>
            <w:tcW w:w="4823"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общий объем ресурсного обеспечения реализации подпрограммы составляет 190034,384 тыс. рублей (в текущих ценах), в том числе по годам:</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2023 год – 43034,384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2024 год – 16000,000 тыс. рублей;</w:t>
            </w:r>
          </w:p>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2025 год – 20000,000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2026 год – 20000,000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2027 год – 21000,000 тыс. рублей;</w:t>
            </w:r>
          </w:p>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2028 год – 22000,000 тыс. рублей;</w:t>
            </w:r>
          </w:p>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2029 год – 23000,000 тыс. рублей;</w:t>
            </w:r>
          </w:p>
          <w:p w:rsidR="00D063C3" w:rsidRPr="00D063C3" w:rsidRDefault="00D063C3" w:rsidP="00D063C3">
            <w:pPr>
              <w:spacing w:after="0" w:line="240" w:lineRule="auto"/>
              <w:rPr>
                <w:rFonts w:ascii="Times New Roman" w:hAnsi="Times New Roman"/>
                <w:sz w:val="20"/>
                <w:szCs w:val="20"/>
                <w:highlight w:val="yellow"/>
              </w:rPr>
            </w:pPr>
            <w:r w:rsidRPr="00D063C3">
              <w:rPr>
                <w:rFonts w:ascii="Times New Roman" w:hAnsi="Times New Roman"/>
                <w:sz w:val="20"/>
                <w:szCs w:val="20"/>
              </w:rPr>
              <w:t>2030 год – 25000,000 тыс. рублей</w:t>
            </w:r>
          </w:p>
        </w:tc>
        <w:tc>
          <w:tcPr>
            <w:tcW w:w="852" w:type="dxa"/>
            <w:tcBorders>
              <w:top w:val="nil"/>
              <w:left w:val="single" w:sz="4" w:space="0" w:color="auto"/>
              <w:bottom w:val="nil"/>
              <w:right w:val="nil"/>
            </w:tcBorders>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t>»;</w:t>
            </w:r>
          </w:p>
        </w:tc>
      </w:tr>
    </w:tbl>
    <w:p w:rsidR="00D063C3" w:rsidRPr="00D063C3" w:rsidRDefault="00D063C3" w:rsidP="00D063C3">
      <w:pPr>
        <w:keepNext/>
        <w:keepLines/>
        <w:spacing w:after="0" w:line="240" w:lineRule="auto"/>
        <w:ind w:firstLine="708"/>
        <w:jc w:val="both"/>
        <w:outlineLvl w:val="0"/>
        <w:rPr>
          <w:rFonts w:ascii="Times New Roman" w:hAnsi="Times New Roman"/>
          <w:b/>
          <w:bCs/>
          <w:sz w:val="20"/>
          <w:szCs w:val="20"/>
        </w:rPr>
      </w:pPr>
      <w:r w:rsidRPr="00D063C3">
        <w:rPr>
          <w:rFonts w:ascii="Times New Roman" w:hAnsi="Times New Roman"/>
          <w:bCs/>
          <w:sz w:val="20"/>
          <w:szCs w:val="20"/>
        </w:rPr>
        <w:t>4) в паспорте подпрограммы  «Поддержка и развитие кадрового потенциала в АПК» позицию «Объемы финансового обеспечения подпрограммы</w:t>
      </w:r>
      <w:r w:rsidRPr="00D063C3">
        <w:rPr>
          <w:rFonts w:ascii="Times New Roman" w:hAnsi="Times New Roman"/>
          <w:b/>
          <w:bCs/>
          <w:sz w:val="20"/>
          <w:szCs w:val="20"/>
        </w:rPr>
        <w:t>»</w:t>
      </w:r>
      <w:r w:rsidRPr="00D063C3">
        <w:rPr>
          <w:rFonts w:ascii="Times New Roman" w:hAnsi="Times New Roman"/>
          <w:bCs/>
          <w:sz w:val="20"/>
          <w:szCs w:val="20"/>
        </w:rPr>
        <w:t xml:space="preserve"> изложить в следующей редакции:</w:t>
      </w:r>
      <w:r w:rsidRPr="00D063C3">
        <w:rPr>
          <w:rFonts w:ascii="Times New Roman" w:hAnsi="Times New Roman"/>
          <w:b/>
          <w:bCs/>
          <w:sz w:val="20"/>
          <w:szCs w:val="20"/>
        </w:rPr>
        <w:t xml:space="preserve">  </w:t>
      </w: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
        <w:gridCol w:w="3404"/>
        <w:gridCol w:w="567"/>
        <w:gridCol w:w="5107"/>
        <w:gridCol w:w="568"/>
      </w:tblGrid>
      <w:tr w:rsidR="00D063C3" w:rsidRPr="00D063C3" w:rsidTr="00D063C3">
        <w:tc>
          <w:tcPr>
            <w:tcW w:w="283" w:type="dxa"/>
            <w:tcBorders>
              <w:top w:val="nil"/>
              <w:left w:val="nil"/>
              <w:bottom w:val="nil"/>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D063C3">
              <w:rPr>
                <w:rFonts w:ascii="Times New Roman" w:eastAsia="Times New Roman" w:hAnsi="Times New Roman"/>
                <w:bCs/>
                <w:sz w:val="20"/>
                <w:szCs w:val="20"/>
                <w:lang w:eastAsia="ru-RU"/>
              </w:rPr>
              <w:t>«</w:t>
            </w:r>
          </w:p>
        </w:tc>
        <w:tc>
          <w:tcPr>
            <w:tcW w:w="3402"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b/>
                <w:bCs/>
                <w:sz w:val="20"/>
                <w:szCs w:val="20"/>
                <w:lang w:eastAsia="ru-RU"/>
              </w:rPr>
              <w:t>Объем финансового обеспечения подпрограммы</w:t>
            </w:r>
          </w:p>
        </w:tc>
        <w:tc>
          <w:tcPr>
            <w:tcW w:w="567"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w:t>
            </w:r>
          </w:p>
        </w:tc>
        <w:tc>
          <w:tcPr>
            <w:tcW w:w="5103"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общий объем ресурсного обеспечения реализации подпрограммы составляет 3668,535 тыс. рублей (в текущих ценах), в том числе по годам:</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2023 год – 12,235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2024 год – 154,700 тыс. рублей;</w:t>
            </w:r>
          </w:p>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2025 год – 389,100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2026 год – 622,500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2027 год – 622,500 тыс. рублей;</w:t>
            </w:r>
          </w:p>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2028 год – 622,500 тыс. рублей;</w:t>
            </w:r>
          </w:p>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2029 год – 622,500 тыс. рублей;</w:t>
            </w:r>
          </w:p>
          <w:p w:rsidR="00D063C3" w:rsidRPr="00D063C3" w:rsidRDefault="00D063C3" w:rsidP="00D063C3">
            <w:pPr>
              <w:spacing w:after="0" w:line="240" w:lineRule="auto"/>
              <w:rPr>
                <w:rFonts w:ascii="Times New Roman" w:hAnsi="Times New Roman"/>
                <w:sz w:val="20"/>
                <w:szCs w:val="20"/>
                <w:highlight w:val="yellow"/>
              </w:rPr>
            </w:pPr>
            <w:r w:rsidRPr="00D063C3">
              <w:rPr>
                <w:rFonts w:ascii="Times New Roman" w:hAnsi="Times New Roman"/>
                <w:sz w:val="20"/>
                <w:szCs w:val="20"/>
              </w:rPr>
              <w:lastRenderedPageBreak/>
              <w:t>2030 год – 622,500 тыс. рублей</w:t>
            </w:r>
          </w:p>
        </w:tc>
        <w:tc>
          <w:tcPr>
            <w:tcW w:w="568" w:type="dxa"/>
            <w:tcBorders>
              <w:top w:val="nil"/>
              <w:left w:val="single" w:sz="4" w:space="0" w:color="auto"/>
              <w:bottom w:val="nil"/>
              <w:right w:val="nil"/>
            </w:tcBorders>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p>
          <w:p w:rsidR="00D063C3" w:rsidRPr="00D063C3" w:rsidRDefault="00D063C3" w:rsidP="00D063C3">
            <w:pPr>
              <w:spacing w:after="0" w:line="240" w:lineRule="auto"/>
              <w:rPr>
                <w:rFonts w:ascii="Times New Roman" w:hAnsi="Times New Roman"/>
                <w:sz w:val="20"/>
                <w:szCs w:val="20"/>
                <w:lang w:eastAsia="ru-RU"/>
              </w:rPr>
            </w:pPr>
            <w:r w:rsidRPr="00D063C3">
              <w:rPr>
                <w:rFonts w:ascii="Times New Roman" w:hAnsi="Times New Roman"/>
                <w:sz w:val="20"/>
                <w:szCs w:val="20"/>
                <w:lang w:eastAsia="ru-RU"/>
              </w:rPr>
              <w:lastRenderedPageBreak/>
              <w:t>»;</w:t>
            </w:r>
          </w:p>
        </w:tc>
      </w:tr>
    </w:tbl>
    <w:p w:rsidR="00D063C3" w:rsidRPr="00D063C3" w:rsidRDefault="00D063C3" w:rsidP="00D063C3">
      <w:pPr>
        <w:spacing w:after="0" w:line="240" w:lineRule="auto"/>
        <w:rPr>
          <w:rFonts w:ascii="Times New Roman" w:hAnsi="Times New Roman"/>
          <w:sz w:val="20"/>
          <w:szCs w:val="20"/>
        </w:rPr>
      </w:pPr>
    </w:p>
    <w:p w:rsidR="00D063C3" w:rsidRPr="00D063C3" w:rsidRDefault="00D063C3" w:rsidP="00D063C3">
      <w:pPr>
        <w:keepNext/>
        <w:keepLines/>
        <w:spacing w:after="0" w:line="240" w:lineRule="auto"/>
        <w:ind w:firstLine="708"/>
        <w:jc w:val="both"/>
        <w:outlineLvl w:val="0"/>
        <w:rPr>
          <w:rFonts w:ascii="Times New Roman" w:hAnsi="Times New Roman"/>
          <w:bCs/>
          <w:sz w:val="20"/>
          <w:szCs w:val="20"/>
        </w:rPr>
      </w:pPr>
      <w:r w:rsidRPr="00D063C3">
        <w:rPr>
          <w:rFonts w:ascii="Times New Roman" w:hAnsi="Times New Roman"/>
          <w:bCs/>
          <w:sz w:val="20"/>
          <w:szCs w:val="20"/>
        </w:rPr>
        <w:t>5) в подпрограмме  «Развитие ветеринарной службы " (далее - подпрограмма):</w:t>
      </w:r>
    </w:p>
    <w:p w:rsidR="00D063C3" w:rsidRPr="00D063C3" w:rsidRDefault="00D063C3" w:rsidP="00D063C3">
      <w:pPr>
        <w:keepNext/>
        <w:keepLines/>
        <w:spacing w:after="0" w:line="240" w:lineRule="auto"/>
        <w:ind w:firstLine="708"/>
        <w:jc w:val="both"/>
        <w:outlineLvl w:val="0"/>
        <w:rPr>
          <w:rFonts w:ascii="Times New Roman" w:hAnsi="Times New Roman"/>
          <w:sz w:val="20"/>
          <w:szCs w:val="20"/>
        </w:rPr>
      </w:pPr>
      <w:r w:rsidRPr="00D063C3">
        <w:rPr>
          <w:rFonts w:ascii="Times New Roman" w:hAnsi="Times New Roman"/>
          <w:bCs/>
          <w:sz w:val="20"/>
          <w:szCs w:val="20"/>
        </w:rPr>
        <w:t>а) в паспорте подпрограммы позицию «Объемы финансового обеспечения подпрограммы</w:t>
      </w:r>
      <w:r w:rsidRPr="00D063C3">
        <w:rPr>
          <w:rFonts w:ascii="Times New Roman" w:hAnsi="Times New Roman"/>
          <w:b/>
          <w:bCs/>
          <w:sz w:val="20"/>
          <w:szCs w:val="20"/>
        </w:rPr>
        <w:t>»</w:t>
      </w:r>
      <w:r w:rsidRPr="00D063C3">
        <w:rPr>
          <w:rFonts w:ascii="Times New Roman" w:hAnsi="Times New Roman"/>
          <w:bCs/>
          <w:sz w:val="20"/>
          <w:szCs w:val="20"/>
        </w:rPr>
        <w:t xml:space="preserve"> изложить в следующей редакции:</w:t>
      </w:r>
      <w:r w:rsidRPr="00D063C3">
        <w:rPr>
          <w:rFonts w:ascii="Times New Roman" w:hAnsi="Times New Roman"/>
          <w:b/>
          <w:bCs/>
          <w:sz w:val="20"/>
          <w:szCs w:val="20"/>
        </w:rPr>
        <w:t xml:space="preserve"> </w:t>
      </w: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5"/>
        <w:gridCol w:w="3222"/>
        <w:gridCol w:w="560"/>
        <w:gridCol w:w="5296"/>
        <w:gridCol w:w="567"/>
      </w:tblGrid>
      <w:tr w:rsidR="00D063C3" w:rsidRPr="00D063C3" w:rsidTr="00D063C3">
        <w:tc>
          <w:tcPr>
            <w:tcW w:w="284" w:type="dxa"/>
            <w:tcBorders>
              <w:top w:val="nil"/>
              <w:left w:val="nil"/>
              <w:bottom w:val="nil"/>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D063C3">
              <w:rPr>
                <w:rFonts w:ascii="Times New Roman" w:eastAsia="Times New Roman" w:hAnsi="Times New Roman"/>
                <w:bCs/>
                <w:sz w:val="20"/>
                <w:szCs w:val="20"/>
                <w:lang w:eastAsia="ru-RU"/>
              </w:rPr>
              <w:t>«</w:t>
            </w:r>
          </w:p>
        </w:tc>
        <w:tc>
          <w:tcPr>
            <w:tcW w:w="322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b/>
                <w:bCs/>
                <w:sz w:val="20"/>
                <w:szCs w:val="20"/>
                <w:lang w:eastAsia="ru-RU"/>
              </w:rPr>
              <w:t>Объем финансового обеспечения</w:t>
            </w:r>
          </w:p>
        </w:tc>
        <w:tc>
          <w:tcPr>
            <w:tcW w:w="56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w:t>
            </w:r>
          </w:p>
        </w:tc>
        <w:tc>
          <w:tcPr>
            <w:tcW w:w="5292"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общий объем ресурсного обеспечения реализации подпрограммы составляет 4957,602 тыс. рублей, в том числе по годам:</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2023 год – 506,302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2024 год – 635,900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2025 год – 635,900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2026 год -  635,900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2027 год -  635,900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2028 год – 635,900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2029 год – 635,900 тыс. рублей;</w:t>
            </w: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2030 год -  635,900 тыс. рублей; </w:t>
            </w:r>
          </w:p>
        </w:tc>
        <w:tc>
          <w:tcPr>
            <w:tcW w:w="567" w:type="dxa"/>
            <w:tcBorders>
              <w:top w:val="nil"/>
              <w:left w:val="single" w:sz="4" w:space="0" w:color="auto"/>
              <w:bottom w:val="nil"/>
              <w:right w:val="nil"/>
            </w:tcBorders>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w:t>
            </w:r>
          </w:p>
        </w:tc>
      </w:tr>
    </w:tbl>
    <w:p w:rsidR="00D063C3" w:rsidRPr="00D063C3" w:rsidRDefault="00D063C3" w:rsidP="00D063C3">
      <w:pPr>
        <w:keepNext/>
        <w:keepLines/>
        <w:spacing w:after="0" w:line="240" w:lineRule="auto"/>
        <w:ind w:firstLine="708"/>
        <w:jc w:val="both"/>
        <w:outlineLvl w:val="0"/>
        <w:rPr>
          <w:rFonts w:ascii="Times New Roman" w:hAnsi="Times New Roman"/>
          <w:b/>
          <w:sz w:val="20"/>
          <w:szCs w:val="20"/>
        </w:rPr>
      </w:pPr>
      <w:r w:rsidRPr="00D063C3">
        <w:rPr>
          <w:rFonts w:ascii="Times New Roman" w:hAnsi="Times New Roman"/>
          <w:b/>
          <w:bCs/>
          <w:color w:val="365F91"/>
          <w:sz w:val="20"/>
          <w:szCs w:val="20"/>
        </w:rPr>
        <w:t xml:space="preserve"> </w:t>
      </w:r>
      <w:r w:rsidRPr="00D063C3">
        <w:rPr>
          <w:rFonts w:ascii="Times New Roman" w:hAnsi="Times New Roman"/>
          <w:bCs/>
          <w:sz w:val="20"/>
          <w:szCs w:val="20"/>
        </w:rPr>
        <w:t xml:space="preserve">б) </w:t>
      </w:r>
      <w:r w:rsidRPr="00D063C3">
        <w:rPr>
          <w:rFonts w:ascii="Times New Roman" w:hAnsi="Times New Roman"/>
          <w:b/>
          <w:bCs/>
          <w:sz w:val="20"/>
          <w:szCs w:val="20"/>
        </w:rPr>
        <w:t>главу 6 Программы</w:t>
      </w:r>
      <w:r w:rsidRPr="00D063C3">
        <w:rPr>
          <w:rFonts w:ascii="Times New Roman" w:hAnsi="Times New Roman"/>
          <w:bCs/>
          <w:sz w:val="20"/>
          <w:szCs w:val="20"/>
        </w:rPr>
        <w:t xml:space="preserve"> «Основные ожидаемые конечные результаты</w:t>
      </w:r>
      <w:r w:rsidRPr="00D063C3">
        <w:rPr>
          <w:rFonts w:ascii="Times New Roman" w:hAnsi="Times New Roman"/>
          <w:b/>
          <w:bCs/>
          <w:sz w:val="20"/>
          <w:szCs w:val="20"/>
        </w:rPr>
        <w:t xml:space="preserve"> Программы</w:t>
      </w:r>
      <w:r w:rsidRPr="00D063C3">
        <w:rPr>
          <w:rFonts w:ascii="Times New Roman" w:hAnsi="Times New Roman"/>
          <w:bCs/>
          <w:sz w:val="20"/>
          <w:szCs w:val="20"/>
        </w:rPr>
        <w:t>» изложить в следующей редакции:</w:t>
      </w:r>
      <w:r w:rsidRPr="00D063C3">
        <w:rPr>
          <w:rFonts w:ascii="Times New Roman" w:hAnsi="Times New Roman"/>
          <w:b/>
          <w:bCs/>
          <w:sz w:val="20"/>
          <w:szCs w:val="20"/>
        </w:rPr>
        <w:t xml:space="preserve"> </w:t>
      </w:r>
    </w:p>
    <w:p w:rsidR="00D063C3" w:rsidRPr="00D063C3" w:rsidRDefault="00D063C3" w:rsidP="00D063C3">
      <w:pPr>
        <w:spacing w:after="0" w:line="240" w:lineRule="auto"/>
        <w:jc w:val="both"/>
        <w:rPr>
          <w:rFonts w:ascii="Times New Roman" w:hAnsi="Times New Roman"/>
          <w:b/>
          <w:sz w:val="20"/>
          <w:szCs w:val="20"/>
        </w:rPr>
      </w:pPr>
      <w:r w:rsidRPr="00D063C3">
        <w:rPr>
          <w:rFonts w:ascii="Times New Roman" w:hAnsi="Times New Roman"/>
          <w:b/>
          <w:sz w:val="20"/>
          <w:szCs w:val="20"/>
        </w:rPr>
        <w:t xml:space="preserve"> </w:t>
      </w:r>
      <w:r w:rsidRPr="00D063C3">
        <w:rPr>
          <w:rFonts w:ascii="Times New Roman" w:hAnsi="Times New Roman"/>
          <w:b/>
          <w:sz w:val="20"/>
          <w:szCs w:val="20"/>
        </w:rPr>
        <w:tab/>
        <w:t>«Глава  6. Основные ожидаемые конечные результаты Программы</w:t>
      </w:r>
    </w:p>
    <w:p w:rsidR="00D063C3" w:rsidRPr="00D063C3" w:rsidRDefault="00D063C3" w:rsidP="00D063C3">
      <w:pPr>
        <w:suppressAutoHyphens/>
        <w:spacing w:after="0" w:line="240" w:lineRule="auto"/>
        <w:ind w:firstLine="709"/>
        <w:jc w:val="both"/>
        <w:rPr>
          <w:rFonts w:ascii="Times New Roman" w:hAnsi="Times New Roman"/>
          <w:sz w:val="20"/>
          <w:szCs w:val="20"/>
        </w:rPr>
      </w:pPr>
      <w:r w:rsidRPr="00D063C3">
        <w:rPr>
          <w:rFonts w:ascii="Times New Roman" w:hAnsi="Times New Roman"/>
          <w:b/>
          <w:sz w:val="20"/>
          <w:szCs w:val="20"/>
        </w:rPr>
        <w:tab/>
      </w:r>
      <w:r w:rsidRPr="00D063C3">
        <w:rPr>
          <w:rFonts w:ascii="Times New Roman" w:hAnsi="Times New Roman"/>
          <w:sz w:val="20"/>
          <w:szCs w:val="20"/>
        </w:rPr>
        <w:t>В результате реализации Программы будет обеспечено достижение установленных значений по большинству основных показателей.</w:t>
      </w:r>
    </w:p>
    <w:p w:rsidR="00D063C3" w:rsidRPr="00D063C3" w:rsidRDefault="00D063C3" w:rsidP="00D063C3">
      <w:pPr>
        <w:suppressAutoHyphens/>
        <w:spacing w:after="0" w:line="240" w:lineRule="auto"/>
        <w:ind w:firstLine="709"/>
        <w:jc w:val="both"/>
        <w:rPr>
          <w:rFonts w:ascii="Times New Roman" w:hAnsi="Times New Roman"/>
          <w:sz w:val="20"/>
          <w:szCs w:val="20"/>
        </w:rPr>
      </w:pPr>
      <w:r w:rsidRPr="00D063C3">
        <w:rPr>
          <w:rFonts w:ascii="Times New Roman" w:hAnsi="Times New Roman"/>
          <w:sz w:val="20"/>
          <w:szCs w:val="20"/>
        </w:rPr>
        <w:t>Валовой сбор зерна повысится к 2030 г. до 13780 тонн. 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D063C3" w:rsidRPr="00D063C3" w:rsidRDefault="00D063C3" w:rsidP="00D063C3">
      <w:pPr>
        <w:suppressAutoHyphens/>
        <w:spacing w:after="0" w:line="240" w:lineRule="auto"/>
        <w:ind w:firstLine="709"/>
        <w:jc w:val="both"/>
        <w:rPr>
          <w:rFonts w:ascii="Times New Roman" w:hAnsi="Times New Roman"/>
          <w:sz w:val="20"/>
          <w:szCs w:val="20"/>
        </w:rPr>
      </w:pPr>
      <w:r w:rsidRPr="00D063C3">
        <w:rPr>
          <w:rFonts w:ascii="Times New Roman" w:hAnsi="Times New Roman"/>
          <w:sz w:val="20"/>
          <w:szCs w:val="20"/>
        </w:rPr>
        <w:t>Производство скота и птицы на убой в хозяйствах всех категорий  (в живом весе) к 2030 г составит 755 тонн,  молока – до    11110 тонн. Основной прирост будет получен в общественном секторе  за счет роста продуктивности скота на основе улучшения породного состава.</w:t>
      </w:r>
    </w:p>
    <w:p w:rsidR="00D063C3" w:rsidRPr="00D063C3" w:rsidRDefault="00D063C3" w:rsidP="00D063C3">
      <w:pPr>
        <w:suppressAutoHyphens/>
        <w:spacing w:after="0" w:line="240" w:lineRule="auto"/>
        <w:ind w:firstLine="709"/>
        <w:jc w:val="both"/>
        <w:rPr>
          <w:rFonts w:ascii="Times New Roman" w:hAnsi="Times New Roman"/>
          <w:sz w:val="20"/>
          <w:szCs w:val="20"/>
        </w:rPr>
      </w:pPr>
      <w:r w:rsidRPr="00D063C3">
        <w:rPr>
          <w:rFonts w:ascii="Times New Roman" w:hAnsi="Times New Roman"/>
          <w:sz w:val="20"/>
          <w:szCs w:val="20"/>
        </w:rPr>
        <w:t>Среднемесячная заработная плата в сельском хозяйстве увеличится до       52600 руб.</w:t>
      </w:r>
    </w:p>
    <w:p w:rsidR="00D063C3" w:rsidRPr="00D063C3" w:rsidRDefault="00D063C3" w:rsidP="00D063C3">
      <w:pPr>
        <w:suppressAutoHyphens/>
        <w:spacing w:after="0" w:line="240" w:lineRule="auto"/>
        <w:ind w:firstLine="709"/>
        <w:jc w:val="both"/>
        <w:rPr>
          <w:rFonts w:ascii="Times New Roman" w:hAnsi="Times New Roman"/>
          <w:sz w:val="20"/>
          <w:szCs w:val="20"/>
        </w:rPr>
      </w:pPr>
      <w:r w:rsidRPr="00D063C3">
        <w:rPr>
          <w:rFonts w:ascii="Times New Roman" w:hAnsi="Times New Roman"/>
          <w:sz w:val="20"/>
          <w:szCs w:val="20"/>
        </w:rPr>
        <w:t>Для этих целей предполагается обеспечить ежегодный прирост инвестиций в сельское хозяйство в размере 4.0%, создать условия для достижения уровня рентабельности в сельскохозяйственных организациях не менее 18,0% (с учетом субсидий);»</w:t>
      </w:r>
    </w:p>
    <w:p w:rsidR="00D063C3" w:rsidRPr="00D063C3" w:rsidRDefault="00D063C3" w:rsidP="00D063C3">
      <w:pPr>
        <w:spacing w:after="0" w:line="240" w:lineRule="auto"/>
        <w:jc w:val="both"/>
        <w:rPr>
          <w:rFonts w:ascii="Times New Roman" w:hAnsi="Times New Roman"/>
          <w:sz w:val="20"/>
          <w:szCs w:val="20"/>
        </w:rPr>
      </w:pPr>
    </w:p>
    <w:p w:rsidR="00D063C3" w:rsidRPr="00D063C3" w:rsidRDefault="00D063C3" w:rsidP="00D063C3">
      <w:pPr>
        <w:spacing w:after="0" w:line="240" w:lineRule="auto"/>
        <w:rPr>
          <w:rFonts w:ascii="Times New Roman" w:hAnsi="Times New Roman"/>
          <w:sz w:val="20"/>
          <w:szCs w:val="20"/>
        </w:rPr>
        <w:sectPr w:rsidR="00D063C3" w:rsidRPr="00D063C3">
          <w:pgSz w:w="11906" w:h="16838"/>
          <w:pgMar w:top="851" w:right="851" w:bottom="851" w:left="1701" w:header="709" w:footer="709" w:gutter="0"/>
          <w:cols w:space="720"/>
        </w:sectPr>
      </w:pPr>
    </w:p>
    <w:p w:rsidR="00D063C3" w:rsidRPr="00D063C3" w:rsidRDefault="00D063C3" w:rsidP="00D063C3">
      <w:pPr>
        <w:spacing w:after="0" w:line="240" w:lineRule="auto"/>
        <w:rPr>
          <w:rFonts w:ascii="Times New Roman" w:hAnsi="Times New Roman"/>
          <w:sz w:val="20"/>
          <w:szCs w:val="20"/>
        </w:rPr>
      </w:pPr>
    </w:p>
    <w:tbl>
      <w:tblPr>
        <w:tblW w:w="13749" w:type="dxa"/>
        <w:jc w:val="center"/>
        <w:tblLook w:val="00A0"/>
      </w:tblPr>
      <w:tblGrid>
        <w:gridCol w:w="14502"/>
      </w:tblGrid>
      <w:tr w:rsidR="00D063C3" w:rsidRPr="00D063C3" w:rsidTr="00D063C3">
        <w:trPr>
          <w:jc w:val="center"/>
        </w:trPr>
        <w:tc>
          <w:tcPr>
            <w:tcW w:w="13749" w:type="dxa"/>
          </w:tcPr>
          <w:p w:rsidR="00D063C3" w:rsidRPr="00D063C3" w:rsidRDefault="00D063C3" w:rsidP="00D063C3">
            <w:pPr>
              <w:widowControl w:val="0"/>
              <w:autoSpaceDE w:val="0"/>
              <w:autoSpaceDN w:val="0"/>
              <w:adjustRightInd w:val="0"/>
              <w:spacing w:after="0" w:line="240" w:lineRule="auto"/>
              <w:ind w:right="175" w:firstLine="708"/>
              <w:jc w:val="both"/>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 приложение 1 к Программе изложить в следующей редакции:</w:t>
            </w:r>
          </w:p>
          <w:tbl>
            <w:tblPr>
              <w:tblW w:w="5528" w:type="dxa"/>
              <w:tblInd w:w="9606" w:type="dxa"/>
              <w:tblLook w:val="00A0"/>
            </w:tblPr>
            <w:tblGrid>
              <w:gridCol w:w="5528"/>
            </w:tblGrid>
            <w:tr w:rsidR="00D063C3" w:rsidRPr="00D063C3">
              <w:tc>
                <w:tcPr>
                  <w:tcW w:w="5528" w:type="dxa"/>
                </w:tcPr>
                <w:p w:rsidR="00D063C3" w:rsidRPr="00D063C3" w:rsidRDefault="00D063C3" w:rsidP="00D063C3">
                  <w:pPr>
                    <w:spacing w:after="0" w:line="240" w:lineRule="auto"/>
                    <w:jc w:val="center"/>
                    <w:rPr>
                      <w:rFonts w:ascii="Times New Roman" w:hAnsi="Times New Roman"/>
                      <w:bCs/>
                      <w:sz w:val="20"/>
                      <w:szCs w:val="20"/>
                    </w:rPr>
                  </w:pPr>
                </w:p>
              </w:tc>
            </w:tr>
          </w:tbl>
          <w:p w:rsidR="00D063C3" w:rsidRPr="00D063C3" w:rsidRDefault="00D063C3" w:rsidP="00D063C3">
            <w:pPr>
              <w:widowControl w:val="0"/>
              <w:autoSpaceDE w:val="0"/>
              <w:autoSpaceDN w:val="0"/>
              <w:adjustRightInd w:val="0"/>
              <w:spacing w:after="0" w:line="240" w:lineRule="auto"/>
              <w:jc w:val="right"/>
              <w:rPr>
                <w:rFonts w:ascii="Times New Roman" w:eastAsia="Times New Roman" w:hAnsi="Times New Roman"/>
                <w:b/>
                <w:sz w:val="20"/>
                <w:szCs w:val="20"/>
                <w:lang w:eastAsia="ru-RU"/>
              </w:rPr>
            </w:pPr>
            <w:r w:rsidRPr="00D063C3">
              <w:rPr>
                <w:rFonts w:ascii="Times New Roman" w:eastAsia="Times New Roman" w:hAnsi="Times New Roman"/>
                <w:b/>
                <w:sz w:val="20"/>
                <w:szCs w:val="20"/>
                <w:lang w:eastAsia="ru-RU"/>
              </w:rPr>
              <w:t>«Приложение 1</w:t>
            </w:r>
          </w:p>
          <w:p w:rsidR="00D063C3" w:rsidRPr="00D063C3" w:rsidRDefault="00D063C3" w:rsidP="00D063C3">
            <w:pPr>
              <w:spacing w:after="0" w:line="240" w:lineRule="auto"/>
              <w:jc w:val="right"/>
              <w:rPr>
                <w:rFonts w:ascii="Times New Roman" w:hAnsi="Times New Roman"/>
                <w:b/>
                <w:bCs/>
                <w:color w:val="26282F"/>
                <w:sz w:val="20"/>
                <w:szCs w:val="20"/>
              </w:rPr>
            </w:pPr>
            <w:r w:rsidRPr="00D063C3">
              <w:rPr>
                <w:rFonts w:ascii="Times New Roman" w:hAnsi="Times New Roman"/>
                <w:bCs/>
                <w:color w:val="26282F"/>
                <w:sz w:val="20"/>
                <w:szCs w:val="20"/>
              </w:rPr>
              <w:t xml:space="preserve">                                                                           к Муниципальной программе развития       </w:t>
            </w:r>
          </w:p>
          <w:p w:rsidR="00D063C3" w:rsidRPr="00D063C3" w:rsidRDefault="00D063C3" w:rsidP="00D063C3">
            <w:pPr>
              <w:spacing w:after="0" w:line="240" w:lineRule="auto"/>
              <w:jc w:val="right"/>
              <w:rPr>
                <w:rFonts w:ascii="Times New Roman" w:hAnsi="Times New Roman"/>
                <w:bCs/>
                <w:color w:val="26282F"/>
                <w:sz w:val="20"/>
                <w:szCs w:val="20"/>
              </w:rPr>
            </w:pPr>
            <w:r w:rsidRPr="00D063C3">
              <w:rPr>
                <w:rFonts w:ascii="Times New Roman" w:hAnsi="Times New Roman"/>
                <w:bCs/>
                <w:color w:val="26282F"/>
                <w:sz w:val="20"/>
                <w:szCs w:val="20"/>
              </w:rPr>
              <w:t xml:space="preserve">                                                                           сельского хозяйства и регулирования рынков       </w:t>
            </w:r>
          </w:p>
          <w:p w:rsidR="00D063C3" w:rsidRPr="00D063C3" w:rsidRDefault="00D063C3" w:rsidP="00D063C3">
            <w:pPr>
              <w:spacing w:after="0" w:line="240" w:lineRule="auto"/>
              <w:jc w:val="right"/>
              <w:rPr>
                <w:rFonts w:ascii="Times New Roman" w:hAnsi="Times New Roman"/>
                <w:bCs/>
                <w:color w:val="26282F"/>
                <w:sz w:val="20"/>
                <w:szCs w:val="20"/>
              </w:rPr>
            </w:pPr>
            <w:r w:rsidRPr="00D063C3">
              <w:rPr>
                <w:rFonts w:ascii="Times New Roman" w:hAnsi="Times New Roman"/>
                <w:bCs/>
                <w:color w:val="26282F"/>
                <w:sz w:val="20"/>
                <w:szCs w:val="20"/>
              </w:rPr>
              <w:t xml:space="preserve">                                                                           сельскохозяйственной продукции, сырья  и  </w:t>
            </w:r>
          </w:p>
          <w:p w:rsidR="00D063C3" w:rsidRPr="00D063C3" w:rsidRDefault="00D063C3" w:rsidP="00D063C3">
            <w:pPr>
              <w:spacing w:after="0" w:line="240" w:lineRule="auto"/>
              <w:ind w:firstLine="33"/>
              <w:jc w:val="right"/>
              <w:rPr>
                <w:rFonts w:ascii="Times New Roman" w:hAnsi="Times New Roman"/>
                <w:bCs/>
                <w:color w:val="26282F"/>
                <w:sz w:val="20"/>
                <w:szCs w:val="20"/>
              </w:rPr>
            </w:pPr>
            <w:r w:rsidRPr="00D063C3">
              <w:rPr>
                <w:rFonts w:ascii="Times New Roman" w:hAnsi="Times New Roman"/>
                <w:bCs/>
                <w:color w:val="26282F"/>
                <w:sz w:val="20"/>
                <w:szCs w:val="20"/>
              </w:rPr>
              <w:t xml:space="preserve">                                                                           продовольствия Ельниковского  муниципального </w:t>
            </w:r>
          </w:p>
          <w:p w:rsidR="00D063C3" w:rsidRPr="00D063C3" w:rsidRDefault="00D063C3" w:rsidP="00D063C3">
            <w:pPr>
              <w:spacing w:after="0" w:line="240" w:lineRule="auto"/>
              <w:jc w:val="right"/>
              <w:rPr>
                <w:rFonts w:ascii="Times New Roman" w:hAnsi="Times New Roman"/>
                <w:bCs/>
                <w:color w:val="26282F"/>
                <w:sz w:val="20"/>
                <w:szCs w:val="20"/>
              </w:rPr>
            </w:pPr>
            <w:r w:rsidRPr="00D063C3">
              <w:rPr>
                <w:rFonts w:ascii="Times New Roman" w:hAnsi="Times New Roman"/>
                <w:bCs/>
                <w:color w:val="26282F"/>
                <w:sz w:val="20"/>
                <w:szCs w:val="20"/>
              </w:rPr>
              <w:t xml:space="preserve">                                                                           района Республики Мордовия </w:t>
            </w:r>
          </w:p>
          <w:p w:rsidR="00D063C3" w:rsidRPr="00D063C3" w:rsidRDefault="00D063C3" w:rsidP="00D063C3">
            <w:pPr>
              <w:keepNext/>
              <w:keepLines/>
              <w:suppressAutoHyphens/>
              <w:spacing w:after="0" w:line="240" w:lineRule="auto"/>
              <w:jc w:val="right"/>
              <w:outlineLvl w:val="0"/>
              <w:rPr>
                <w:rFonts w:ascii="Times New Roman" w:eastAsia="Times New Roman" w:hAnsi="Times New Roman"/>
                <w:b/>
                <w:bCs/>
                <w:caps/>
                <w:sz w:val="20"/>
                <w:szCs w:val="20"/>
              </w:rPr>
            </w:pPr>
          </w:p>
        </w:tc>
      </w:tr>
    </w:tbl>
    <w:p w:rsidR="00D063C3" w:rsidRPr="00D063C3" w:rsidRDefault="00D063C3" w:rsidP="00D063C3">
      <w:pPr>
        <w:suppressAutoHyphens/>
        <w:spacing w:after="0" w:line="240" w:lineRule="auto"/>
        <w:jc w:val="center"/>
        <w:rPr>
          <w:rFonts w:ascii="Times New Roman" w:hAnsi="Times New Roman"/>
          <w:b/>
          <w:sz w:val="20"/>
          <w:szCs w:val="20"/>
        </w:rPr>
      </w:pPr>
      <w:r w:rsidRPr="00D063C3">
        <w:rPr>
          <w:rFonts w:ascii="Times New Roman" w:hAnsi="Times New Roman"/>
          <w:b/>
          <w:sz w:val="20"/>
          <w:szCs w:val="20"/>
        </w:rPr>
        <w:t xml:space="preserve">Сведения  </w:t>
      </w:r>
    </w:p>
    <w:p w:rsidR="00D063C3" w:rsidRPr="00D063C3" w:rsidRDefault="00D063C3" w:rsidP="00D063C3">
      <w:pPr>
        <w:suppressAutoHyphens/>
        <w:spacing w:after="0" w:line="240" w:lineRule="auto"/>
        <w:jc w:val="center"/>
        <w:rPr>
          <w:rFonts w:ascii="Times New Roman" w:hAnsi="Times New Roman"/>
          <w:sz w:val="20"/>
          <w:szCs w:val="20"/>
        </w:rPr>
      </w:pPr>
      <w:r w:rsidRPr="00D063C3">
        <w:rPr>
          <w:rFonts w:ascii="Times New Roman" w:hAnsi="Times New Roman"/>
          <w:sz w:val="20"/>
          <w:szCs w:val="20"/>
        </w:rPr>
        <w:t>о   показателях (индикаторах) реализации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отраслевых подпрограмм, ведомственных  целевых программ  и их значениях</w:t>
      </w:r>
    </w:p>
    <w:tbl>
      <w:tblPr>
        <w:tblW w:w="14054" w:type="dxa"/>
        <w:tblInd w:w="88" w:type="dxa"/>
        <w:tblLayout w:type="fixed"/>
        <w:tblLook w:val="04A0"/>
      </w:tblPr>
      <w:tblGrid>
        <w:gridCol w:w="20"/>
        <w:gridCol w:w="5374"/>
        <w:gridCol w:w="1146"/>
        <w:gridCol w:w="1058"/>
        <w:gridCol w:w="926"/>
        <w:gridCol w:w="994"/>
        <w:gridCol w:w="850"/>
        <w:gridCol w:w="851"/>
        <w:gridCol w:w="850"/>
        <w:gridCol w:w="992"/>
        <w:gridCol w:w="851"/>
        <w:gridCol w:w="142"/>
      </w:tblGrid>
      <w:tr w:rsidR="00D063C3" w:rsidRPr="00D063C3" w:rsidTr="00E4228D">
        <w:trPr>
          <w:gridAfter w:val="1"/>
          <w:wAfter w:w="142" w:type="dxa"/>
          <w:trHeight w:val="167"/>
        </w:trPr>
        <w:tc>
          <w:tcPr>
            <w:tcW w:w="5394"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Показатель (индикатор), наименование</w:t>
            </w:r>
          </w:p>
        </w:tc>
        <w:tc>
          <w:tcPr>
            <w:tcW w:w="1146" w:type="dxa"/>
            <w:vMerge w:val="restart"/>
            <w:tcBorders>
              <w:top w:val="single" w:sz="4" w:space="0" w:color="000000"/>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Ед. изм.</w:t>
            </w:r>
          </w:p>
        </w:tc>
        <w:tc>
          <w:tcPr>
            <w:tcW w:w="1058" w:type="dxa"/>
            <w:tcBorders>
              <w:top w:val="single" w:sz="4" w:space="0" w:color="000000"/>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2023</w:t>
            </w:r>
          </w:p>
        </w:tc>
        <w:tc>
          <w:tcPr>
            <w:tcW w:w="6314" w:type="dxa"/>
            <w:gridSpan w:val="7"/>
            <w:tcBorders>
              <w:top w:val="single" w:sz="4" w:space="0" w:color="000000"/>
              <w:left w:val="nil"/>
              <w:bottom w:val="single" w:sz="4" w:space="0" w:color="000000"/>
              <w:right w:val="single" w:sz="4" w:space="0" w:color="000000"/>
            </w:tcBorders>
            <w:noWrap/>
            <w:vAlign w:val="center"/>
            <w:hideMark/>
          </w:tcPr>
          <w:p w:rsidR="00D063C3" w:rsidRPr="00D063C3" w:rsidRDefault="00D063C3" w:rsidP="00D063C3">
            <w:pPr>
              <w:spacing w:after="0" w:line="240" w:lineRule="auto"/>
              <w:ind w:hanging="355"/>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 xml:space="preserve">План </w:t>
            </w:r>
          </w:p>
        </w:tc>
      </w:tr>
      <w:tr w:rsidR="00D063C3" w:rsidRPr="00D063C3" w:rsidTr="00E4228D">
        <w:trPr>
          <w:gridAfter w:val="1"/>
          <w:wAfter w:w="142" w:type="dxa"/>
          <w:trHeight w:val="401"/>
        </w:trPr>
        <w:tc>
          <w:tcPr>
            <w:tcW w:w="5394" w:type="dxa"/>
            <w:gridSpan w:val="2"/>
            <w:vMerge/>
            <w:tcBorders>
              <w:top w:val="single" w:sz="4" w:space="0" w:color="000000"/>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b/>
                <w:bCs/>
                <w:sz w:val="20"/>
                <w:szCs w:val="20"/>
                <w:lang w:eastAsia="ru-RU"/>
              </w:rPr>
            </w:pPr>
          </w:p>
        </w:tc>
        <w:tc>
          <w:tcPr>
            <w:tcW w:w="1146" w:type="dxa"/>
            <w:vMerge/>
            <w:tcBorders>
              <w:top w:val="single" w:sz="4" w:space="0" w:color="000000"/>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b/>
                <w:bCs/>
                <w:sz w:val="20"/>
                <w:szCs w:val="20"/>
                <w:lang w:eastAsia="ru-RU"/>
              </w:rPr>
            </w:pPr>
          </w:p>
        </w:tc>
        <w:tc>
          <w:tcPr>
            <w:tcW w:w="1058"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оценка/факт</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2024</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2025</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2026</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2027</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2028</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2029</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2030</w:t>
            </w:r>
          </w:p>
        </w:tc>
      </w:tr>
      <w:tr w:rsidR="00D063C3" w:rsidRPr="00D063C3" w:rsidTr="00E4228D">
        <w:trPr>
          <w:gridAfter w:val="1"/>
          <w:wAfter w:w="142" w:type="dxa"/>
          <w:trHeight w:val="319"/>
        </w:trPr>
        <w:tc>
          <w:tcPr>
            <w:tcW w:w="13912" w:type="dxa"/>
            <w:gridSpan w:val="11"/>
            <w:tcBorders>
              <w:top w:val="single" w:sz="4" w:space="0" w:color="000000"/>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b/>
                <w:bCs/>
                <w:sz w:val="20"/>
                <w:szCs w:val="20"/>
                <w:lang w:eastAsia="ru-RU"/>
              </w:rPr>
            </w:pPr>
            <w:r w:rsidRPr="00D063C3">
              <w:rPr>
                <w:rFonts w:ascii="Times New Roman" w:eastAsia="Times New Roman" w:hAnsi="Times New Roman"/>
                <w:b/>
                <w:bCs/>
                <w:sz w:val="20"/>
                <w:szCs w:val="20"/>
                <w:lang w:eastAsia="ru-RU"/>
              </w:rPr>
              <w:t>Государственная программа развития сельского хозяйства  и регулирования рынков сельскохозяйственной продукции, сырья и продовольствия.</w:t>
            </w:r>
          </w:p>
        </w:tc>
      </w:tr>
      <w:tr w:rsidR="00D063C3" w:rsidRPr="00D063C3" w:rsidTr="00E4228D">
        <w:trPr>
          <w:gridAfter w:val="1"/>
          <w:wAfter w:w="142" w:type="dxa"/>
          <w:trHeight w:val="51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Индекс производства продукции сельского хозяйства в хозяйствах всех категорий (в сопоставимых ценах) к предыдущему году*</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104,0</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92,2</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101,2</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100,9</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100,4</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100,4</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100,6</w:t>
            </w:r>
          </w:p>
        </w:tc>
      </w:tr>
      <w:tr w:rsidR="00D063C3" w:rsidRPr="00D063C3" w:rsidTr="00E4228D">
        <w:trPr>
          <w:gridAfter w:val="1"/>
          <w:wAfter w:w="142" w:type="dxa"/>
          <w:trHeight w:val="66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Индекс производства продукции растениеводства   в хозяйствах всех категорий  (в сопоставимых ценах) к предыдущему году*</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108,3</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85,6</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100,6</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100,7</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val="en-US" w:eastAsia="ru-RU"/>
              </w:rPr>
            </w:pPr>
            <w:r w:rsidRPr="00D063C3">
              <w:rPr>
                <w:rFonts w:ascii="Times New Roman" w:eastAsia="Times New Roman" w:hAnsi="Times New Roman"/>
                <w:sz w:val="20"/>
                <w:szCs w:val="20"/>
                <w:lang w:val="en-US" w:eastAsia="ru-RU"/>
              </w:rPr>
              <w:t>101</w:t>
            </w:r>
            <w:r w:rsidRPr="00D063C3">
              <w:rPr>
                <w:rFonts w:ascii="Times New Roman" w:eastAsia="Times New Roman" w:hAnsi="Times New Roman"/>
                <w:sz w:val="20"/>
                <w:szCs w:val="20"/>
                <w:lang w:eastAsia="ru-RU"/>
              </w:rPr>
              <w:t>,</w:t>
            </w:r>
            <w:r w:rsidRPr="00D063C3">
              <w:rPr>
                <w:rFonts w:ascii="Times New Roman" w:eastAsia="Times New Roman" w:hAnsi="Times New Roman"/>
                <w:sz w:val="20"/>
                <w:szCs w:val="20"/>
                <w:lang w:val="en-US" w:eastAsia="ru-RU"/>
              </w:rPr>
              <w:t>6</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val="en-US" w:eastAsia="ru-RU"/>
              </w:rPr>
              <w:t>100</w:t>
            </w:r>
            <w:r w:rsidRPr="00D063C3">
              <w:rPr>
                <w:rFonts w:ascii="Times New Roman" w:eastAsia="Times New Roman" w:hAnsi="Times New Roman"/>
                <w:sz w:val="20"/>
                <w:szCs w:val="20"/>
                <w:lang w:eastAsia="ru-RU"/>
              </w:rPr>
              <w:t>,6</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100,7</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100,8</w:t>
            </w:r>
          </w:p>
        </w:tc>
      </w:tr>
      <w:tr w:rsidR="00D063C3" w:rsidRPr="00D063C3" w:rsidTr="00E4228D">
        <w:trPr>
          <w:gridAfter w:val="1"/>
          <w:wAfter w:w="142" w:type="dxa"/>
          <w:trHeight w:val="675"/>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Индекс производства продукции животноводства   в хозяйствах всех категорий  (в сопоставимых ценах) к предыдущему году*</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97,6</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102,8</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110,8</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101,7</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100,2</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100,2</w:t>
            </w:r>
          </w:p>
        </w:tc>
      </w:tr>
      <w:tr w:rsidR="00D063C3" w:rsidRPr="00D063C3" w:rsidTr="00E4228D">
        <w:trPr>
          <w:gridAfter w:val="1"/>
          <w:wAfter w:w="142" w:type="dxa"/>
          <w:trHeight w:val="44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Индекс производства пищевых продуктов (в сопост.ценах) к предыдущему году</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76,6</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105,2</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105,2</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105,2</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105,5</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106,0</w:t>
            </w:r>
          </w:p>
        </w:tc>
      </w:tr>
      <w:tr w:rsidR="00D063C3" w:rsidRPr="00D063C3" w:rsidTr="00E4228D">
        <w:trPr>
          <w:gridAfter w:val="1"/>
          <w:wAfter w:w="142" w:type="dxa"/>
          <w:trHeight w:val="390"/>
        </w:trPr>
        <w:tc>
          <w:tcPr>
            <w:tcW w:w="5394" w:type="dxa"/>
            <w:gridSpan w:val="2"/>
            <w:tcBorders>
              <w:top w:val="nil"/>
              <w:left w:val="single" w:sz="4" w:space="0" w:color="000000"/>
              <w:bottom w:val="single" w:sz="4" w:space="0" w:color="auto"/>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Индекс </w:t>
            </w:r>
            <w:r>
              <w:rPr>
                <w:rFonts w:ascii="Times New Roman" w:eastAsia="Times New Roman" w:hAnsi="Times New Roman"/>
                <w:sz w:val="20"/>
                <w:szCs w:val="20"/>
                <w:lang w:eastAsia="ru-RU"/>
              </w:rPr>
              <w:t>производства напитков (в сопоста</w:t>
            </w:r>
            <w:r w:rsidRPr="00D063C3">
              <w:rPr>
                <w:rFonts w:ascii="Times New Roman" w:eastAsia="Times New Roman" w:hAnsi="Times New Roman"/>
                <w:sz w:val="20"/>
                <w:szCs w:val="20"/>
                <w:lang w:eastAsia="ru-RU"/>
              </w:rPr>
              <w:t>вимых ценах) к предыдущему году</w:t>
            </w:r>
          </w:p>
        </w:tc>
        <w:tc>
          <w:tcPr>
            <w:tcW w:w="1146"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76,6</w:t>
            </w:r>
          </w:p>
        </w:tc>
        <w:tc>
          <w:tcPr>
            <w:tcW w:w="926"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105,0</w:t>
            </w:r>
          </w:p>
        </w:tc>
        <w:tc>
          <w:tcPr>
            <w:tcW w:w="994"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105,0</w:t>
            </w:r>
          </w:p>
        </w:tc>
        <w:tc>
          <w:tcPr>
            <w:tcW w:w="850"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105,0</w:t>
            </w:r>
          </w:p>
        </w:tc>
        <w:tc>
          <w:tcPr>
            <w:tcW w:w="851"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105,0</w:t>
            </w:r>
          </w:p>
        </w:tc>
        <w:tc>
          <w:tcPr>
            <w:tcW w:w="850"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105,0</w:t>
            </w:r>
          </w:p>
        </w:tc>
        <w:tc>
          <w:tcPr>
            <w:tcW w:w="992"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105,5</w:t>
            </w:r>
          </w:p>
        </w:tc>
        <w:tc>
          <w:tcPr>
            <w:tcW w:w="851"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106,0</w:t>
            </w:r>
          </w:p>
        </w:tc>
      </w:tr>
      <w:tr w:rsidR="00D063C3" w:rsidRPr="00D063C3" w:rsidTr="00E4228D">
        <w:trPr>
          <w:gridAfter w:val="1"/>
          <w:wAfter w:w="142" w:type="dxa"/>
          <w:trHeight w:val="339"/>
        </w:trPr>
        <w:tc>
          <w:tcPr>
            <w:tcW w:w="5394" w:type="dxa"/>
            <w:gridSpan w:val="2"/>
            <w:tcBorders>
              <w:top w:val="single" w:sz="4" w:space="0" w:color="auto"/>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Индекс физического объема инвестиций в основной капитал сельского хозяйства к предыдущему году*</w:t>
            </w:r>
          </w:p>
        </w:tc>
        <w:tc>
          <w:tcPr>
            <w:tcW w:w="1146"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158,7</w:t>
            </w:r>
          </w:p>
        </w:tc>
        <w:tc>
          <w:tcPr>
            <w:tcW w:w="926"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70,4</w:t>
            </w:r>
          </w:p>
        </w:tc>
        <w:tc>
          <w:tcPr>
            <w:tcW w:w="994"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46,4</w:t>
            </w:r>
          </w:p>
        </w:tc>
        <w:tc>
          <w:tcPr>
            <w:tcW w:w="850"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102,0</w:t>
            </w:r>
          </w:p>
        </w:tc>
        <w:tc>
          <w:tcPr>
            <w:tcW w:w="851"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102,5</w:t>
            </w:r>
          </w:p>
        </w:tc>
        <w:tc>
          <w:tcPr>
            <w:tcW w:w="850"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103,0</w:t>
            </w:r>
          </w:p>
        </w:tc>
        <w:tc>
          <w:tcPr>
            <w:tcW w:w="992"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103,5</w:t>
            </w:r>
          </w:p>
        </w:tc>
        <w:tc>
          <w:tcPr>
            <w:tcW w:w="851"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104,0</w:t>
            </w:r>
          </w:p>
        </w:tc>
      </w:tr>
      <w:tr w:rsidR="00D063C3" w:rsidRPr="00D063C3" w:rsidTr="00E4228D">
        <w:trPr>
          <w:gridAfter w:val="1"/>
          <w:wAfter w:w="142" w:type="dxa"/>
          <w:trHeight w:val="87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Создание новых инв</w:t>
            </w:r>
            <w:r>
              <w:rPr>
                <w:rFonts w:ascii="Times New Roman" w:eastAsia="Times New Roman" w:hAnsi="Times New Roman"/>
                <w:sz w:val="20"/>
                <w:szCs w:val="20"/>
                <w:lang w:eastAsia="ru-RU"/>
              </w:rPr>
              <w:t>е</w:t>
            </w:r>
            <w:r w:rsidRPr="00D063C3">
              <w:rPr>
                <w:rFonts w:ascii="Times New Roman" w:eastAsia="Times New Roman" w:hAnsi="Times New Roman"/>
                <w:sz w:val="20"/>
                <w:szCs w:val="20"/>
                <w:lang w:eastAsia="ru-RU"/>
              </w:rPr>
              <w:t>стиционных площадок, с оформленными в муниципальную собственность земельными участками, необходимой транспортной, инженерной и энергетической инфраструктурой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Ед/гектар</w:t>
            </w:r>
          </w:p>
        </w:tc>
        <w:tc>
          <w:tcPr>
            <w:tcW w:w="1058"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765"/>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lastRenderedPageBreak/>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51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Рентабельность сельскохозяйственных организаций (с учетом субсидий)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13,6</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15,0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15,5</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16,0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16,5</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17,0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17,5</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18,0</w:t>
            </w:r>
          </w:p>
        </w:tc>
      </w:tr>
      <w:tr w:rsidR="00D063C3" w:rsidRPr="00D063C3" w:rsidTr="00E4228D">
        <w:trPr>
          <w:gridAfter w:val="1"/>
          <w:wAfter w:w="142" w:type="dxa"/>
          <w:trHeight w:val="51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Объем распола</w:t>
            </w:r>
            <w:r w:rsidRPr="00D063C3">
              <w:rPr>
                <w:rFonts w:ascii="Times New Roman" w:eastAsia="Times New Roman" w:hAnsi="Times New Roman"/>
                <w:sz w:val="20"/>
                <w:szCs w:val="20"/>
                <w:lang w:eastAsia="ru-RU"/>
              </w:rPr>
              <w:t>гаемых ресурсов домашних хозяйств (в среднем на 1 члена домашнего хозяйства в месяц) в сельской местности</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Рублей</w:t>
            </w:r>
          </w:p>
        </w:tc>
        <w:tc>
          <w:tcPr>
            <w:tcW w:w="1058"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510"/>
        </w:trPr>
        <w:tc>
          <w:tcPr>
            <w:tcW w:w="5394" w:type="dxa"/>
            <w:gridSpan w:val="2"/>
            <w:tcBorders>
              <w:top w:val="nil"/>
              <w:left w:val="single" w:sz="4" w:space="0" w:color="000000"/>
              <w:bottom w:val="single" w:sz="4" w:space="0" w:color="000000"/>
              <w:right w:val="single" w:sz="4" w:space="0" w:color="000000"/>
            </w:tcBorders>
            <w:shd w:val="clear" w:color="auto" w:fill="FFFFFF"/>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Среднемесячная заработная плата работников сельском хозяйстве*(без К(Ф)Х)</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Рублей</w:t>
            </w:r>
          </w:p>
        </w:tc>
        <w:tc>
          <w:tcPr>
            <w:tcW w:w="1058"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30400</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33200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38100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42500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45600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47300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50140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52600</w:t>
            </w:r>
          </w:p>
        </w:tc>
      </w:tr>
      <w:tr w:rsidR="00D063C3" w:rsidRPr="00D063C3" w:rsidTr="00E4228D">
        <w:trPr>
          <w:gridAfter w:val="1"/>
          <w:wAfter w:w="142" w:type="dxa"/>
          <w:trHeight w:val="30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Индекс производительности труда к предыдущему году*</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112,4</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88,9</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107,6</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102,3</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102,5</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102,7</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103,0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103,1</w:t>
            </w:r>
          </w:p>
        </w:tc>
      </w:tr>
      <w:tr w:rsidR="00D063C3" w:rsidRPr="00D063C3" w:rsidTr="00E4228D">
        <w:trPr>
          <w:gridAfter w:val="1"/>
          <w:wAfter w:w="142" w:type="dxa"/>
          <w:trHeight w:val="30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Количество высокопроизводительных рабочих мест</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Единиц</w:t>
            </w:r>
          </w:p>
        </w:tc>
        <w:tc>
          <w:tcPr>
            <w:tcW w:w="1058"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p>
        </w:tc>
      </w:tr>
      <w:tr w:rsidR="00D063C3" w:rsidRPr="00D063C3" w:rsidTr="00E4228D">
        <w:trPr>
          <w:gridAfter w:val="1"/>
          <w:wAfter w:w="142" w:type="dxa"/>
          <w:trHeight w:val="30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Тракторы</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Штук</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0"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1"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p>
        </w:tc>
      </w:tr>
      <w:tr w:rsidR="00D063C3" w:rsidRPr="00D063C3" w:rsidTr="00E4228D">
        <w:trPr>
          <w:gridAfter w:val="1"/>
          <w:wAfter w:w="142" w:type="dxa"/>
          <w:trHeight w:val="30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Зерноуборочные комбайны</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Штук</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992"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p>
        </w:tc>
      </w:tr>
      <w:tr w:rsidR="00D063C3" w:rsidRPr="00D063C3" w:rsidTr="00E4228D">
        <w:trPr>
          <w:gridAfter w:val="1"/>
          <w:wAfter w:w="142" w:type="dxa"/>
          <w:trHeight w:val="30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Кормоуборочные комбайны</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Штук</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0"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r>
      <w:tr w:rsidR="00D063C3" w:rsidRPr="00D063C3" w:rsidTr="00E4228D">
        <w:trPr>
          <w:gridAfter w:val="1"/>
          <w:wAfter w:w="142" w:type="dxa"/>
          <w:trHeight w:val="975"/>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Гектаров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510"/>
        </w:trPr>
        <w:tc>
          <w:tcPr>
            <w:tcW w:w="5394" w:type="dxa"/>
            <w:gridSpan w:val="2"/>
            <w:tcBorders>
              <w:top w:val="nil"/>
              <w:left w:val="single" w:sz="4" w:space="0" w:color="000000"/>
              <w:bottom w:val="single" w:sz="4" w:space="0" w:color="auto"/>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Вовлечение в оборот выбывших сельскохозяйственных угодий за счет проведения культуртехнических работ</w:t>
            </w:r>
          </w:p>
        </w:tc>
        <w:tc>
          <w:tcPr>
            <w:tcW w:w="1146"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Тыс.гектаров</w:t>
            </w:r>
          </w:p>
        </w:tc>
        <w:tc>
          <w:tcPr>
            <w:tcW w:w="1058"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0,2</w:t>
            </w:r>
          </w:p>
        </w:tc>
        <w:tc>
          <w:tcPr>
            <w:tcW w:w="926"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0,2</w:t>
            </w:r>
          </w:p>
        </w:tc>
        <w:tc>
          <w:tcPr>
            <w:tcW w:w="994"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0,2 </w:t>
            </w:r>
          </w:p>
        </w:tc>
        <w:tc>
          <w:tcPr>
            <w:tcW w:w="850"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0,2 </w:t>
            </w:r>
          </w:p>
        </w:tc>
        <w:tc>
          <w:tcPr>
            <w:tcW w:w="851"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0,2</w:t>
            </w:r>
          </w:p>
        </w:tc>
        <w:tc>
          <w:tcPr>
            <w:tcW w:w="850"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0,2</w:t>
            </w:r>
          </w:p>
        </w:tc>
        <w:tc>
          <w:tcPr>
            <w:tcW w:w="992"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0,2</w:t>
            </w:r>
          </w:p>
        </w:tc>
        <w:tc>
          <w:tcPr>
            <w:tcW w:w="851"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0,2</w:t>
            </w:r>
          </w:p>
        </w:tc>
      </w:tr>
      <w:tr w:rsidR="00D063C3" w:rsidRPr="00D063C3" w:rsidTr="00E4228D">
        <w:trPr>
          <w:gridAfter w:val="1"/>
          <w:wAfter w:w="142" w:type="dxa"/>
          <w:trHeight w:val="510"/>
        </w:trPr>
        <w:tc>
          <w:tcPr>
            <w:tcW w:w="5394" w:type="dxa"/>
            <w:gridSpan w:val="2"/>
            <w:tcBorders>
              <w:top w:val="single" w:sz="4" w:space="0" w:color="auto"/>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Площадь пашни, на которой реализованы мероприятия в области известкования кислых почв</w:t>
            </w:r>
          </w:p>
        </w:tc>
        <w:tc>
          <w:tcPr>
            <w:tcW w:w="1146"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Гектаров</w:t>
            </w:r>
          </w:p>
        </w:tc>
        <w:tc>
          <w:tcPr>
            <w:tcW w:w="1058"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single" w:sz="4" w:space="0" w:color="auto"/>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single" w:sz="4" w:space="0" w:color="auto"/>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single" w:sz="4" w:space="0" w:color="auto"/>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single" w:sz="4" w:space="0" w:color="auto"/>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51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Размер посевных площадей, на которых проводились работы по фосфоритованию</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Гектаров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1275"/>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Сохранение существующего уровня участия муниципальных образований в реализации Государственной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r>
      <w:tr w:rsidR="00D063C3" w:rsidRPr="00D063C3" w:rsidTr="00E4228D">
        <w:trPr>
          <w:gridAfter w:val="1"/>
          <w:wAfter w:w="142" w:type="dxa"/>
          <w:trHeight w:val="51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Уровень обеспечения сельскохозяйственных организаций квалифицированными специалистами</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93,3</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94,0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95,0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96,0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96,0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96,0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96,0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96,0</w:t>
            </w:r>
          </w:p>
        </w:tc>
      </w:tr>
      <w:tr w:rsidR="00D063C3" w:rsidRPr="00D063C3" w:rsidTr="00E4228D">
        <w:trPr>
          <w:gridAfter w:val="1"/>
          <w:wAfter w:w="142" w:type="dxa"/>
          <w:trHeight w:val="127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lastRenderedPageBreak/>
              <w:t>Количество абитуриентов, направленных для поступления в текущем году на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"Агроинженерия", "Механизация сельского хозяйства"</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Человек</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r>
      <w:tr w:rsidR="00D063C3" w:rsidRPr="00D063C3" w:rsidTr="00E4228D">
        <w:trPr>
          <w:gridAfter w:val="1"/>
          <w:wAfter w:w="142" w:type="dxa"/>
          <w:trHeight w:val="596"/>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Доля молодых специалистов, в общей численности квалифицированных специалистов сельскохозяйственных организаций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9,0</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r>
      <w:tr w:rsidR="00D063C3" w:rsidRPr="00D063C3" w:rsidTr="00E4228D">
        <w:trPr>
          <w:gridAfter w:val="1"/>
          <w:wAfter w:w="142" w:type="dxa"/>
          <w:trHeight w:val="888"/>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Количество студентов, заключивших в текущем году договора о предоставлении аграрной стипендии в соответствии с Постановлением Правительства Республики Мордовия от 22 июня 2015 г. № 381</w:t>
            </w:r>
          </w:p>
        </w:tc>
        <w:tc>
          <w:tcPr>
            <w:tcW w:w="1146" w:type="dxa"/>
            <w:noWrap/>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Человек</w:t>
            </w:r>
          </w:p>
        </w:tc>
        <w:tc>
          <w:tcPr>
            <w:tcW w:w="1058" w:type="dxa"/>
            <w:tcBorders>
              <w:top w:val="nil"/>
              <w:left w:val="single" w:sz="4" w:space="0" w:color="000000"/>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r>
      <w:tr w:rsidR="00D063C3" w:rsidRPr="00D063C3" w:rsidTr="00E4228D">
        <w:trPr>
          <w:gridAfter w:val="1"/>
          <w:wAfter w:w="142" w:type="dxa"/>
          <w:trHeight w:val="1155"/>
        </w:trPr>
        <w:tc>
          <w:tcPr>
            <w:tcW w:w="5394" w:type="dxa"/>
            <w:gridSpan w:val="2"/>
            <w:tcBorders>
              <w:top w:val="nil"/>
              <w:left w:val="single" w:sz="4" w:space="0" w:color="000000"/>
              <w:bottom w:val="single" w:sz="4" w:space="0" w:color="auto"/>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Количество молодых специалистов, заключившх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 № 381</w:t>
            </w:r>
          </w:p>
        </w:tc>
        <w:tc>
          <w:tcPr>
            <w:tcW w:w="1146" w:type="dxa"/>
            <w:tcBorders>
              <w:top w:val="single" w:sz="4" w:space="0" w:color="000000"/>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Человек</w:t>
            </w:r>
          </w:p>
        </w:tc>
        <w:tc>
          <w:tcPr>
            <w:tcW w:w="1058"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926"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w:t>
            </w:r>
          </w:p>
        </w:tc>
        <w:tc>
          <w:tcPr>
            <w:tcW w:w="994"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850"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851"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850"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992"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851"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r>
      <w:tr w:rsidR="00D063C3" w:rsidRPr="00D063C3" w:rsidTr="00E4228D">
        <w:trPr>
          <w:gridAfter w:val="1"/>
          <w:wAfter w:w="142" w:type="dxa"/>
          <w:trHeight w:val="493"/>
        </w:trPr>
        <w:tc>
          <w:tcPr>
            <w:tcW w:w="5394" w:type="dxa"/>
            <w:gridSpan w:val="2"/>
            <w:tcBorders>
              <w:top w:val="single" w:sz="4" w:space="0" w:color="auto"/>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Валовой сбор зерновых и зернобобовых культур в хозяйствах всех категорий</w:t>
            </w:r>
          </w:p>
        </w:tc>
        <w:tc>
          <w:tcPr>
            <w:tcW w:w="1146"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17,978</w:t>
            </w:r>
          </w:p>
        </w:tc>
        <w:tc>
          <w:tcPr>
            <w:tcW w:w="926"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12,333</w:t>
            </w:r>
          </w:p>
        </w:tc>
        <w:tc>
          <w:tcPr>
            <w:tcW w:w="994"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12,455</w:t>
            </w:r>
          </w:p>
        </w:tc>
        <w:tc>
          <w:tcPr>
            <w:tcW w:w="850"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12,667</w:t>
            </w:r>
          </w:p>
        </w:tc>
        <w:tc>
          <w:tcPr>
            <w:tcW w:w="851"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12,800</w:t>
            </w:r>
          </w:p>
        </w:tc>
        <w:tc>
          <w:tcPr>
            <w:tcW w:w="850"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13,055</w:t>
            </w:r>
          </w:p>
        </w:tc>
        <w:tc>
          <w:tcPr>
            <w:tcW w:w="992"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13,380</w:t>
            </w:r>
          </w:p>
        </w:tc>
        <w:tc>
          <w:tcPr>
            <w:tcW w:w="851"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13,780</w:t>
            </w:r>
          </w:p>
        </w:tc>
      </w:tr>
      <w:tr w:rsidR="00D063C3" w:rsidRPr="00D063C3" w:rsidTr="00E4228D">
        <w:trPr>
          <w:gridAfter w:val="1"/>
          <w:wAfter w:w="142" w:type="dxa"/>
          <w:trHeight w:val="274"/>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 т.ч. в сельскохозяйственных организациях и КФХ</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17,978</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12,333</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12,455</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12,667</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12,800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13,055</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13,380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13,780</w:t>
            </w:r>
          </w:p>
        </w:tc>
      </w:tr>
      <w:tr w:rsidR="00D063C3" w:rsidRPr="00D063C3" w:rsidTr="00E4228D">
        <w:trPr>
          <w:gridAfter w:val="1"/>
          <w:wAfter w:w="142" w:type="dxa"/>
          <w:trHeight w:val="277"/>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из них на фураж</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7,811</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6,020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6,650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6,700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6,700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6,700</w:t>
            </w:r>
          </w:p>
        </w:tc>
      </w:tr>
      <w:tr w:rsidR="00D063C3" w:rsidRPr="00D063C3" w:rsidTr="00E4228D">
        <w:trPr>
          <w:gridAfter w:val="1"/>
          <w:wAfter w:w="142" w:type="dxa"/>
          <w:trHeight w:val="268"/>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Валовой сбор сахарной свеклы в хозяйствах всех категорий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413"/>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Валовой сбор льноволокна и пеньковолокна в хозяйствах всех категорий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765"/>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Валовый сбор картофеля в сельскохозяйственных организациях, крестьянских (фермерских) хозяйствах, включая индивидуальных предпринимателей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87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Валовой сбор овощей открытого грунта в сельскохозяйственных организациях, крестьянских (фермерских) хозяйствах, включая индивидуальных предпринимателей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87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Валовой сбор овощей в зимних теплицах в сельскохозяйственных организациях, крестьянских (фермерских) хозяйствах, включая индивидуальных предпринимателей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703"/>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lastRenderedPageBreak/>
              <w:t>Валовой сбор плодов и ягод в сельскохозяйственных организациях, крестьянских (фермерских) хозяйствах, включая индивидуальных предпринимателей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 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714"/>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Размер посевных площадей, занятых зерновыми, зернобобовыми и кормовыми сельскохозяйственными культурами</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 гектаров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14,216</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14,216</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14,216</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14,216</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14,216</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14,216</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14,216</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14,216</w:t>
            </w:r>
          </w:p>
        </w:tc>
      </w:tr>
      <w:tr w:rsidR="00D063C3" w:rsidRPr="00D063C3" w:rsidTr="00E4228D">
        <w:trPr>
          <w:gridAfter w:val="1"/>
          <w:wAfter w:w="142" w:type="dxa"/>
          <w:trHeight w:val="257"/>
        </w:trPr>
        <w:tc>
          <w:tcPr>
            <w:tcW w:w="5394" w:type="dxa"/>
            <w:gridSpan w:val="2"/>
            <w:tcBorders>
              <w:top w:val="nil"/>
              <w:left w:val="single" w:sz="4" w:space="0" w:color="000000"/>
              <w:bottom w:val="single" w:sz="4" w:space="0" w:color="auto"/>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в.т.ч. размер посевных площадей занятых рапсом и соей</w:t>
            </w:r>
          </w:p>
        </w:tc>
        <w:tc>
          <w:tcPr>
            <w:tcW w:w="1146"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 гектаров</w:t>
            </w:r>
          </w:p>
        </w:tc>
        <w:tc>
          <w:tcPr>
            <w:tcW w:w="1058"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auto"/>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auto"/>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auto"/>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885"/>
        </w:trPr>
        <w:tc>
          <w:tcPr>
            <w:tcW w:w="5394" w:type="dxa"/>
            <w:gridSpan w:val="2"/>
            <w:tcBorders>
              <w:top w:val="single" w:sz="4" w:space="0" w:color="auto"/>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Форм-ие перечня зем-ых участков с/х назначения, оформленных в мун-ую соб-сть для возможного предоставления СХТП., в т.ч. КФХ, для ведения хозяйственной.деятельности</w:t>
            </w:r>
          </w:p>
        </w:tc>
        <w:tc>
          <w:tcPr>
            <w:tcW w:w="1146"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Единиц</w:t>
            </w:r>
          </w:p>
        </w:tc>
        <w:tc>
          <w:tcPr>
            <w:tcW w:w="1058"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single" w:sz="4" w:space="0" w:color="auto"/>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single" w:sz="4" w:space="0" w:color="auto"/>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single" w:sz="4" w:space="0" w:color="auto"/>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single" w:sz="4" w:space="0" w:color="auto"/>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51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Размер посевных площадей, занятых льном-долгунцом и технической коноплей, в хозяйствах всех категорий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 гектаров</w:t>
            </w:r>
          </w:p>
        </w:tc>
        <w:tc>
          <w:tcPr>
            <w:tcW w:w="1058"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auto"/>
              <w:right w:val="single" w:sz="4" w:space="0" w:color="auto"/>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auto"/>
              <w:right w:val="single" w:sz="4" w:space="0" w:color="auto"/>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auto"/>
              <w:right w:val="single" w:sz="4" w:space="0" w:color="auto"/>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765"/>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Ввод новых и модернизированных площадей зимних теплиц в сельскохозяйственных организациях, крестьянских (фермерских) хозяйствах, включая индивидуальных</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Гектаров</w:t>
            </w:r>
          </w:p>
        </w:tc>
        <w:tc>
          <w:tcPr>
            <w:tcW w:w="1058"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auto"/>
              <w:right w:val="single" w:sz="4" w:space="0" w:color="auto"/>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auto"/>
              <w:right w:val="single" w:sz="4" w:space="0" w:color="auto"/>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auto"/>
              <w:right w:val="single" w:sz="4" w:space="0" w:color="auto"/>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24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Производство кормов:</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т.к.ед.</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9 537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7 700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7 980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8 160  </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8201</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8240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8276</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8310</w:t>
            </w:r>
          </w:p>
        </w:tc>
      </w:tr>
      <w:tr w:rsidR="00D063C3" w:rsidRPr="00D063C3" w:rsidTr="00E4228D">
        <w:trPr>
          <w:gridAfter w:val="1"/>
          <w:wAfter w:w="142" w:type="dxa"/>
          <w:trHeight w:val="285"/>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сено</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2456,4</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2700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3000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3250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3300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3350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3390</w:t>
            </w:r>
          </w:p>
        </w:tc>
      </w:tr>
      <w:tr w:rsidR="00D063C3" w:rsidRPr="00D063C3" w:rsidTr="00E4228D">
        <w:trPr>
          <w:gridAfter w:val="1"/>
          <w:wAfter w:w="142" w:type="dxa"/>
          <w:trHeight w:val="276"/>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силос</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26266</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22000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22500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22800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22850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22900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22950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22970</w:t>
            </w:r>
          </w:p>
        </w:tc>
      </w:tr>
      <w:tr w:rsidR="00D063C3" w:rsidRPr="00D063C3" w:rsidTr="00E4228D">
        <w:trPr>
          <w:gridAfter w:val="1"/>
          <w:wAfter w:w="142" w:type="dxa"/>
          <w:trHeight w:val="124"/>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сенаж</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10595</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6950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7100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7200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7230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7250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7260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7300</w:t>
            </w:r>
          </w:p>
        </w:tc>
      </w:tr>
      <w:tr w:rsidR="00D063C3" w:rsidRPr="00D063C3" w:rsidTr="00E4228D">
        <w:trPr>
          <w:gridAfter w:val="1"/>
          <w:wAfter w:w="142" w:type="dxa"/>
          <w:trHeight w:val="311"/>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Производство скота и птицы на убой в хозяйствах всех категорий (в живом весе)</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0,763</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0,725</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0,735</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0,745</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0,745</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0,750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0,750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0,755</w:t>
            </w:r>
          </w:p>
        </w:tc>
      </w:tr>
      <w:tr w:rsidR="00D063C3" w:rsidRPr="00D063C3" w:rsidTr="00E4228D">
        <w:trPr>
          <w:gridAfter w:val="1"/>
          <w:wAfter w:w="142" w:type="dxa"/>
          <w:trHeight w:val="417"/>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0,463</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0,425</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0,435</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0,445</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0,445</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0,450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0,450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0,455</w:t>
            </w:r>
          </w:p>
        </w:tc>
      </w:tr>
      <w:tr w:rsidR="00D063C3" w:rsidRPr="00D063C3" w:rsidTr="00E4228D">
        <w:trPr>
          <w:gridAfter w:val="1"/>
          <w:wAfter w:w="142" w:type="dxa"/>
          <w:trHeight w:val="271"/>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  хозяйствах  населения</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0,300</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0,300</w:t>
            </w:r>
          </w:p>
        </w:tc>
      </w:tr>
      <w:tr w:rsidR="00D063C3" w:rsidRPr="00D063C3" w:rsidTr="00E4228D">
        <w:trPr>
          <w:gridAfter w:val="1"/>
          <w:wAfter w:w="142" w:type="dxa"/>
          <w:trHeight w:val="276"/>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Производство молока в хозяйствах всех категорий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9,109</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9,590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10,890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11,090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11,090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11,095</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11,100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11,110</w:t>
            </w:r>
          </w:p>
        </w:tc>
      </w:tr>
      <w:tr w:rsidR="00D063C3" w:rsidRPr="00D063C3" w:rsidTr="00E4228D">
        <w:trPr>
          <w:gridAfter w:val="1"/>
          <w:wAfter w:w="142" w:type="dxa"/>
          <w:trHeight w:val="549"/>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 в том числе: в сельскохозяйственных организациях, крестьянских (фермерских) хозяйствах, включая индивидуальных предпринимателей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8,019</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8,500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9,800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10,000/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10,005</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10,010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10,020</w:t>
            </w:r>
          </w:p>
        </w:tc>
      </w:tr>
      <w:tr w:rsidR="00D063C3" w:rsidRPr="00D063C3" w:rsidTr="00E4228D">
        <w:trPr>
          <w:gridAfter w:val="1"/>
          <w:wAfter w:w="142" w:type="dxa"/>
          <w:trHeight w:val="289"/>
        </w:trPr>
        <w:tc>
          <w:tcPr>
            <w:tcW w:w="5394" w:type="dxa"/>
            <w:gridSpan w:val="2"/>
            <w:tcBorders>
              <w:top w:val="nil"/>
              <w:left w:val="single" w:sz="4" w:space="0" w:color="000000"/>
              <w:bottom w:val="single" w:sz="4" w:space="0" w:color="auto"/>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хозяйствах  населения</w:t>
            </w:r>
          </w:p>
        </w:tc>
        <w:tc>
          <w:tcPr>
            <w:tcW w:w="1146"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926"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994"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850"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851"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850"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992"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851"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r>
      <w:tr w:rsidR="00D063C3" w:rsidRPr="00D063C3" w:rsidTr="00E4228D">
        <w:trPr>
          <w:gridAfter w:val="1"/>
          <w:wAfter w:w="142" w:type="dxa"/>
          <w:trHeight w:val="563"/>
        </w:trPr>
        <w:tc>
          <w:tcPr>
            <w:tcW w:w="5394" w:type="dxa"/>
            <w:gridSpan w:val="2"/>
            <w:tcBorders>
              <w:top w:val="single" w:sz="4" w:space="0" w:color="auto"/>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Производство яиц в сельскохозяйственных организациях, крестьянских (фермерских) хозяйствах, включая индивидуальных предпринимателей</w:t>
            </w:r>
          </w:p>
        </w:tc>
        <w:tc>
          <w:tcPr>
            <w:tcW w:w="1146"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Млн. штук</w:t>
            </w:r>
          </w:p>
        </w:tc>
        <w:tc>
          <w:tcPr>
            <w:tcW w:w="1058"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single" w:sz="4" w:space="0" w:color="auto"/>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single" w:sz="4" w:space="0" w:color="auto"/>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single" w:sz="4" w:space="0" w:color="auto"/>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single" w:sz="4" w:space="0" w:color="auto"/>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30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Поголовье коров в хозяйствах всех категорий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1828</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1828</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1828</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1828</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1828</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1828</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1828</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1828</w:t>
            </w:r>
          </w:p>
        </w:tc>
      </w:tr>
      <w:tr w:rsidR="00D063C3" w:rsidRPr="00D063C3" w:rsidTr="00E4228D">
        <w:trPr>
          <w:gridAfter w:val="1"/>
          <w:wAfter w:w="142" w:type="dxa"/>
          <w:trHeight w:val="562"/>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lastRenderedPageBreak/>
              <w:t>в том числе: в сельскохозяйственных организациях, крестьянских (фермерских) хозяйствах, включая индивидуальных предпринимателей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1646</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1646</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1646</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1646</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1646</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1646</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1646</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1646</w:t>
            </w:r>
          </w:p>
        </w:tc>
      </w:tr>
      <w:tr w:rsidR="00D063C3" w:rsidRPr="00D063C3" w:rsidTr="00E4228D">
        <w:trPr>
          <w:gridAfter w:val="1"/>
          <w:wAfter w:w="142" w:type="dxa"/>
          <w:trHeight w:val="161"/>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    из них: молочного направления</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1326</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1326</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1326</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1326</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1326</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1326</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1326</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1326</w:t>
            </w:r>
          </w:p>
        </w:tc>
      </w:tr>
      <w:tr w:rsidR="00D063C3" w:rsidRPr="00D063C3" w:rsidTr="00E4228D">
        <w:trPr>
          <w:gridAfter w:val="1"/>
          <w:wAfter w:w="142" w:type="dxa"/>
          <w:trHeight w:val="123"/>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     мясного  направления</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r>
      <w:tr w:rsidR="00D063C3" w:rsidRPr="00D063C3" w:rsidTr="00E4228D">
        <w:trPr>
          <w:gridAfter w:val="1"/>
          <w:wAfter w:w="142" w:type="dxa"/>
          <w:trHeight w:val="169"/>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      хозяйствах населения</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182</w:t>
            </w:r>
          </w:p>
        </w:tc>
      </w:tr>
      <w:tr w:rsidR="00D063C3" w:rsidRPr="00D063C3" w:rsidTr="00E4228D">
        <w:trPr>
          <w:gridAfter w:val="1"/>
          <w:wAfter w:w="142" w:type="dxa"/>
          <w:trHeight w:val="568"/>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Продуктивность коров в сельскохозяйственных организациях, крестьянских (фермерских) хозяйствах, включая индивидуальных предпринимателей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Килограмм</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5940</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6410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7391</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7541</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7541</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7545</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7550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7556</w:t>
            </w:r>
          </w:p>
        </w:tc>
      </w:tr>
      <w:tr w:rsidR="00D063C3" w:rsidRPr="00D063C3" w:rsidTr="00E4228D">
        <w:trPr>
          <w:gridAfter w:val="1"/>
          <w:wAfter w:w="142" w:type="dxa"/>
          <w:trHeight w:val="151"/>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Приплод телят:</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1567</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1580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1585</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1590</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7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на 100 коров</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75</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82</w:t>
            </w:r>
          </w:p>
        </w:tc>
        <w:tc>
          <w:tcPr>
            <w:tcW w:w="851" w:type="dxa"/>
            <w:tcBorders>
              <w:top w:val="nil"/>
              <w:left w:val="nil"/>
              <w:bottom w:val="single" w:sz="4" w:space="0" w:color="000000"/>
              <w:right w:val="single" w:sz="4" w:space="0" w:color="000000"/>
            </w:tcBorders>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82</w:t>
            </w:r>
          </w:p>
        </w:tc>
        <w:tc>
          <w:tcPr>
            <w:tcW w:w="850" w:type="dxa"/>
            <w:tcBorders>
              <w:top w:val="nil"/>
              <w:left w:val="nil"/>
              <w:bottom w:val="single" w:sz="4" w:space="0" w:color="000000"/>
              <w:right w:val="single" w:sz="4" w:space="0" w:color="000000"/>
            </w:tcBorders>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82</w:t>
            </w:r>
          </w:p>
        </w:tc>
        <w:tc>
          <w:tcPr>
            <w:tcW w:w="992" w:type="dxa"/>
            <w:tcBorders>
              <w:top w:val="nil"/>
              <w:left w:val="nil"/>
              <w:bottom w:val="single" w:sz="4" w:space="0" w:color="000000"/>
              <w:right w:val="single" w:sz="4" w:space="0" w:color="000000"/>
            </w:tcBorders>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82</w:t>
            </w:r>
          </w:p>
        </w:tc>
        <w:tc>
          <w:tcPr>
            <w:tcW w:w="851" w:type="dxa"/>
            <w:tcBorders>
              <w:top w:val="nil"/>
              <w:left w:val="nil"/>
              <w:bottom w:val="single" w:sz="4" w:space="0" w:color="000000"/>
              <w:right w:val="single" w:sz="4" w:space="0" w:color="000000"/>
            </w:tcBorders>
            <w:hideMark/>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82</w:t>
            </w:r>
          </w:p>
        </w:tc>
      </w:tr>
      <w:tr w:rsidR="00D063C3" w:rsidRPr="00D063C3" w:rsidTr="00E4228D">
        <w:trPr>
          <w:gridAfter w:val="1"/>
          <w:wAfter w:w="142" w:type="dxa"/>
          <w:trHeight w:val="88"/>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Получено поросят:</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275"/>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на 100 свиноматок</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138"/>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Ввод нетелей на 100 коров в сельскохозяйственных организациях</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17</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25</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25</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25</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25</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25</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25</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25</w:t>
            </w:r>
          </w:p>
        </w:tc>
      </w:tr>
      <w:tr w:rsidR="00D063C3" w:rsidRPr="00D063C3" w:rsidTr="00E4228D">
        <w:trPr>
          <w:gridAfter w:val="1"/>
          <w:wAfter w:w="142" w:type="dxa"/>
          <w:trHeight w:val="1378"/>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676</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676</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676</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676</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676</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676</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676</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676</w:t>
            </w:r>
          </w:p>
        </w:tc>
      </w:tr>
      <w:tr w:rsidR="00D063C3" w:rsidRPr="00D063C3" w:rsidTr="00E4228D">
        <w:trPr>
          <w:gridAfter w:val="1"/>
          <w:wAfter w:w="142" w:type="dxa"/>
          <w:trHeight w:val="405"/>
        </w:trPr>
        <w:tc>
          <w:tcPr>
            <w:tcW w:w="5394" w:type="dxa"/>
            <w:gridSpan w:val="2"/>
            <w:tcBorders>
              <w:top w:val="nil"/>
              <w:left w:val="single" w:sz="4" w:space="0" w:color="000000"/>
              <w:bottom w:val="single" w:sz="4" w:space="0" w:color="auto"/>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Поголовье крупного рогатого скота в хозяйствах всех категорий</w:t>
            </w:r>
          </w:p>
        </w:tc>
        <w:tc>
          <w:tcPr>
            <w:tcW w:w="1146"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5221</w:t>
            </w:r>
          </w:p>
        </w:tc>
        <w:tc>
          <w:tcPr>
            <w:tcW w:w="926"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5221</w:t>
            </w:r>
          </w:p>
        </w:tc>
        <w:tc>
          <w:tcPr>
            <w:tcW w:w="994"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5221</w:t>
            </w:r>
          </w:p>
        </w:tc>
        <w:tc>
          <w:tcPr>
            <w:tcW w:w="850"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5221</w:t>
            </w:r>
          </w:p>
        </w:tc>
        <w:tc>
          <w:tcPr>
            <w:tcW w:w="851"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5221</w:t>
            </w:r>
          </w:p>
        </w:tc>
        <w:tc>
          <w:tcPr>
            <w:tcW w:w="850"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5221</w:t>
            </w:r>
          </w:p>
        </w:tc>
        <w:tc>
          <w:tcPr>
            <w:tcW w:w="992"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5221</w:t>
            </w:r>
          </w:p>
        </w:tc>
        <w:tc>
          <w:tcPr>
            <w:tcW w:w="851"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5221</w:t>
            </w:r>
          </w:p>
        </w:tc>
      </w:tr>
      <w:tr w:rsidR="00D063C3" w:rsidRPr="00D063C3" w:rsidTr="00E4228D">
        <w:trPr>
          <w:gridAfter w:val="1"/>
          <w:wAfter w:w="142" w:type="dxa"/>
          <w:trHeight w:val="653"/>
        </w:trPr>
        <w:tc>
          <w:tcPr>
            <w:tcW w:w="5394" w:type="dxa"/>
            <w:gridSpan w:val="2"/>
            <w:tcBorders>
              <w:top w:val="single" w:sz="4" w:space="0" w:color="auto"/>
              <w:left w:val="single" w:sz="4" w:space="0" w:color="000000"/>
              <w:bottom w:val="single" w:sz="4" w:space="0" w:color="auto"/>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146" w:type="dxa"/>
            <w:tcBorders>
              <w:top w:val="single" w:sz="4" w:space="0" w:color="auto"/>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single" w:sz="4" w:space="0" w:color="auto"/>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4803</w:t>
            </w:r>
          </w:p>
        </w:tc>
        <w:tc>
          <w:tcPr>
            <w:tcW w:w="926" w:type="dxa"/>
            <w:tcBorders>
              <w:top w:val="single" w:sz="4" w:space="0" w:color="auto"/>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4803</w:t>
            </w:r>
          </w:p>
        </w:tc>
        <w:tc>
          <w:tcPr>
            <w:tcW w:w="994" w:type="dxa"/>
            <w:tcBorders>
              <w:top w:val="single" w:sz="4" w:space="0" w:color="auto"/>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4803</w:t>
            </w:r>
          </w:p>
        </w:tc>
        <w:tc>
          <w:tcPr>
            <w:tcW w:w="850" w:type="dxa"/>
            <w:tcBorders>
              <w:top w:val="single" w:sz="4" w:space="0" w:color="auto"/>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4803</w:t>
            </w:r>
          </w:p>
        </w:tc>
        <w:tc>
          <w:tcPr>
            <w:tcW w:w="851" w:type="dxa"/>
            <w:tcBorders>
              <w:top w:val="single" w:sz="4" w:space="0" w:color="auto"/>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4803</w:t>
            </w:r>
          </w:p>
        </w:tc>
        <w:tc>
          <w:tcPr>
            <w:tcW w:w="850" w:type="dxa"/>
            <w:tcBorders>
              <w:top w:val="single" w:sz="4" w:space="0" w:color="auto"/>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4803</w:t>
            </w:r>
          </w:p>
        </w:tc>
        <w:tc>
          <w:tcPr>
            <w:tcW w:w="992" w:type="dxa"/>
            <w:tcBorders>
              <w:top w:val="single" w:sz="4" w:space="0" w:color="auto"/>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4803</w:t>
            </w:r>
          </w:p>
        </w:tc>
        <w:tc>
          <w:tcPr>
            <w:tcW w:w="851" w:type="dxa"/>
            <w:tcBorders>
              <w:top w:val="single" w:sz="4" w:space="0" w:color="auto"/>
              <w:left w:val="nil"/>
              <w:bottom w:val="single" w:sz="4" w:space="0" w:color="auto"/>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4803</w:t>
            </w:r>
          </w:p>
        </w:tc>
      </w:tr>
      <w:tr w:rsidR="00D063C3" w:rsidRPr="00D063C3" w:rsidTr="00E4228D">
        <w:trPr>
          <w:gridAfter w:val="1"/>
          <w:wAfter w:w="142" w:type="dxa"/>
          <w:trHeight w:val="223"/>
        </w:trPr>
        <w:tc>
          <w:tcPr>
            <w:tcW w:w="5394" w:type="dxa"/>
            <w:gridSpan w:val="2"/>
            <w:tcBorders>
              <w:top w:val="single" w:sz="4" w:space="0" w:color="auto"/>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  хозяйствах населения</w:t>
            </w:r>
          </w:p>
        </w:tc>
        <w:tc>
          <w:tcPr>
            <w:tcW w:w="1146"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418</w:t>
            </w:r>
          </w:p>
        </w:tc>
        <w:tc>
          <w:tcPr>
            <w:tcW w:w="926"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418</w:t>
            </w:r>
          </w:p>
        </w:tc>
        <w:tc>
          <w:tcPr>
            <w:tcW w:w="994"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418</w:t>
            </w:r>
          </w:p>
        </w:tc>
        <w:tc>
          <w:tcPr>
            <w:tcW w:w="850"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418</w:t>
            </w:r>
          </w:p>
        </w:tc>
        <w:tc>
          <w:tcPr>
            <w:tcW w:w="851"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418</w:t>
            </w:r>
          </w:p>
        </w:tc>
        <w:tc>
          <w:tcPr>
            <w:tcW w:w="850"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418</w:t>
            </w:r>
          </w:p>
        </w:tc>
        <w:tc>
          <w:tcPr>
            <w:tcW w:w="992"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418</w:t>
            </w:r>
          </w:p>
        </w:tc>
        <w:tc>
          <w:tcPr>
            <w:tcW w:w="851"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418</w:t>
            </w:r>
          </w:p>
        </w:tc>
      </w:tr>
      <w:tr w:rsidR="00D063C3" w:rsidRPr="00D063C3" w:rsidTr="00E4228D">
        <w:trPr>
          <w:gridAfter w:val="1"/>
          <w:wAfter w:w="142" w:type="dxa"/>
          <w:trHeight w:val="27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Поголовье свиней в хозяйствах всех категорий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1095</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1095</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1095</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1095</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r>
      <w:tr w:rsidR="00D063C3" w:rsidRPr="00D063C3" w:rsidTr="00E4228D">
        <w:trPr>
          <w:gridAfter w:val="1"/>
          <w:wAfter w:w="142" w:type="dxa"/>
          <w:trHeight w:val="557"/>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p>
        </w:tc>
      </w:tr>
      <w:tr w:rsidR="00D063C3" w:rsidRPr="00D063C3" w:rsidTr="00E4228D">
        <w:trPr>
          <w:gridAfter w:val="1"/>
          <w:wAfter w:w="142" w:type="dxa"/>
          <w:trHeight w:val="141"/>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 хозяйствах населения</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1095</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1095</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1095</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1095</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1090</w:t>
            </w:r>
          </w:p>
        </w:tc>
      </w:tr>
      <w:tr w:rsidR="00D063C3" w:rsidRPr="00D063C3" w:rsidTr="00E4228D">
        <w:trPr>
          <w:gridAfter w:val="1"/>
          <w:wAfter w:w="142" w:type="dxa"/>
          <w:trHeight w:val="33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Поголовье птицы в хозяйствах всех категорий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 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547"/>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 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132"/>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 хозяйствах населения</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 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987"/>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lastRenderedPageBreak/>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320</w:t>
            </w:r>
          </w:p>
        </w:tc>
      </w:tr>
      <w:tr w:rsidR="00D063C3" w:rsidRPr="00D063C3" w:rsidTr="00E4228D">
        <w:trPr>
          <w:gridAfter w:val="1"/>
          <w:wAfter w:w="142" w:type="dxa"/>
          <w:trHeight w:val="253"/>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Племенное условное маточное поголовье сельскохозяйственных животных</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Условных голов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74"/>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Производство товарной рыбы</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403"/>
        </w:trPr>
        <w:tc>
          <w:tcPr>
            <w:tcW w:w="5394" w:type="dxa"/>
            <w:gridSpan w:val="2"/>
            <w:tcBorders>
              <w:top w:val="nil"/>
              <w:left w:val="single" w:sz="4" w:space="0" w:color="auto"/>
              <w:bottom w:val="single" w:sz="4" w:space="0" w:color="auto"/>
              <w:right w:val="single" w:sz="4" w:space="0" w:color="auto"/>
            </w:tcBorders>
            <w:vAlign w:val="bottom"/>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Доля площади, засеваемой элитными семенами, в общей площади посевов</w:t>
            </w:r>
          </w:p>
        </w:tc>
        <w:tc>
          <w:tcPr>
            <w:tcW w:w="1146" w:type="dxa"/>
            <w:noWrap/>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single" w:sz="4" w:space="0" w:color="auto"/>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52,8</w:t>
            </w:r>
          </w:p>
        </w:tc>
        <w:tc>
          <w:tcPr>
            <w:tcW w:w="926"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w:t>
            </w:r>
          </w:p>
        </w:tc>
        <w:tc>
          <w:tcPr>
            <w:tcW w:w="994"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w:t>
            </w:r>
          </w:p>
        </w:tc>
        <w:tc>
          <w:tcPr>
            <w:tcW w:w="850"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w:t>
            </w:r>
          </w:p>
        </w:tc>
        <w:tc>
          <w:tcPr>
            <w:tcW w:w="851" w:type="dxa"/>
            <w:tcBorders>
              <w:top w:val="nil"/>
              <w:left w:val="nil"/>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w:t>
            </w:r>
          </w:p>
        </w:tc>
        <w:tc>
          <w:tcPr>
            <w:tcW w:w="850" w:type="dxa"/>
            <w:tcBorders>
              <w:top w:val="nil"/>
              <w:left w:val="nil"/>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w:t>
            </w:r>
          </w:p>
        </w:tc>
        <w:tc>
          <w:tcPr>
            <w:tcW w:w="992" w:type="dxa"/>
            <w:tcBorders>
              <w:top w:val="nil"/>
              <w:left w:val="nil"/>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w:t>
            </w:r>
          </w:p>
        </w:tc>
        <w:tc>
          <w:tcPr>
            <w:tcW w:w="851" w:type="dxa"/>
            <w:tcBorders>
              <w:top w:val="nil"/>
              <w:left w:val="nil"/>
              <w:bottom w:val="single" w:sz="4" w:space="0" w:color="auto"/>
              <w:right w:val="single" w:sz="4" w:space="0" w:color="auto"/>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5</w:t>
            </w:r>
          </w:p>
        </w:tc>
      </w:tr>
      <w:tr w:rsidR="00D063C3" w:rsidRPr="00D063C3" w:rsidTr="00E4228D">
        <w:trPr>
          <w:gridAfter w:val="1"/>
          <w:wAfter w:w="142" w:type="dxa"/>
          <w:trHeight w:val="354"/>
        </w:trPr>
        <w:tc>
          <w:tcPr>
            <w:tcW w:w="5394" w:type="dxa"/>
            <w:gridSpan w:val="2"/>
            <w:tcBorders>
              <w:top w:val="nil"/>
              <w:left w:val="single" w:sz="4" w:space="0" w:color="auto"/>
              <w:bottom w:val="single" w:sz="4" w:space="0" w:color="auto"/>
              <w:right w:val="single" w:sz="4" w:space="0" w:color="auto"/>
            </w:tcBorders>
            <w:vAlign w:val="bottom"/>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Площадь закладки многолетних плодовых и ягодных насаждений</w:t>
            </w:r>
          </w:p>
        </w:tc>
        <w:tc>
          <w:tcPr>
            <w:tcW w:w="1146" w:type="dxa"/>
            <w:tcBorders>
              <w:top w:val="single" w:sz="4" w:space="0" w:color="auto"/>
              <w:left w:val="nil"/>
              <w:bottom w:val="single" w:sz="4" w:space="0" w:color="auto"/>
              <w:right w:val="single" w:sz="4" w:space="0" w:color="auto"/>
            </w:tcBorders>
            <w:noWrap/>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Гектаров</w:t>
            </w:r>
          </w:p>
        </w:tc>
        <w:tc>
          <w:tcPr>
            <w:tcW w:w="1058"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auto"/>
              <w:right w:val="single" w:sz="4" w:space="0" w:color="auto"/>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auto"/>
              <w:right w:val="single" w:sz="4" w:space="0" w:color="auto"/>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auto"/>
              <w:right w:val="single" w:sz="4" w:space="0" w:color="auto"/>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510"/>
        </w:trPr>
        <w:tc>
          <w:tcPr>
            <w:tcW w:w="5394" w:type="dxa"/>
            <w:gridSpan w:val="2"/>
            <w:tcBorders>
              <w:top w:val="single" w:sz="4" w:space="0" w:color="auto"/>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xml:space="preserve">Доля застрахованной посевной (посадочной) площади в общей посевной (посадочной) </w:t>
            </w:r>
          </w:p>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площади</w:t>
            </w:r>
          </w:p>
        </w:tc>
        <w:tc>
          <w:tcPr>
            <w:tcW w:w="1146"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9,9</w:t>
            </w:r>
          </w:p>
        </w:tc>
        <w:tc>
          <w:tcPr>
            <w:tcW w:w="926"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994"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0"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1"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c>
          <w:tcPr>
            <w:tcW w:w="850"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c>
          <w:tcPr>
            <w:tcW w:w="992"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c>
          <w:tcPr>
            <w:tcW w:w="851"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r>
      <w:tr w:rsidR="00D063C3" w:rsidRPr="00D063C3" w:rsidTr="00E4228D">
        <w:trPr>
          <w:gridAfter w:val="1"/>
          <w:wAfter w:w="142" w:type="dxa"/>
          <w:trHeight w:val="51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Доля застрахованного поголовья сельскохозяйственных животных в общем поголовье сельскохозяйственных животных</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1020"/>
        </w:trPr>
        <w:tc>
          <w:tcPr>
            <w:tcW w:w="5394" w:type="dxa"/>
            <w:gridSpan w:val="2"/>
            <w:tcBorders>
              <w:top w:val="nil"/>
              <w:left w:val="single" w:sz="4" w:space="0" w:color="000000"/>
              <w:bottom w:val="single" w:sz="4" w:space="0" w:color="000000"/>
              <w:right w:val="single" w:sz="4" w:space="0" w:color="000000"/>
            </w:tcBorders>
            <w:shd w:val="clear" w:color="auto" w:fill="FFFFFF"/>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Единиц</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r>
      <w:tr w:rsidR="00D063C3" w:rsidRPr="00D063C3" w:rsidTr="00E4228D">
        <w:trPr>
          <w:gridAfter w:val="1"/>
          <w:wAfter w:w="142" w:type="dxa"/>
          <w:trHeight w:val="765"/>
        </w:trPr>
        <w:tc>
          <w:tcPr>
            <w:tcW w:w="5394" w:type="dxa"/>
            <w:gridSpan w:val="2"/>
            <w:tcBorders>
              <w:top w:val="nil"/>
              <w:left w:val="single" w:sz="4" w:space="0" w:color="000000"/>
              <w:bottom w:val="single" w:sz="4" w:space="0" w:color="000000"/>
              <w:right w:val="single" w:sz="4" w:space="0" w:color="000000"/>
            </w:tcBorders>
            <w:shd w:val="clear" w:color="auto" w:fill="FFFFFF"/>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r>
      <w:tr w:rsidR="00D063C3" w:rsidRPr="00D063C3" w:rsidTr="00E4228D">
        <w:trPr>
          <w:gridAfter w:val="1"/>
          <w:wAfter w:w="142" w:type="dxa"/>
          <w:trHeight w:val="765"/>
        </w:trPr>
        <w:tc>
          <w:tcPr>
            <w:tcW w:w="5394" w:type="dxa"/>
            <w:gridSpan w:val="2"/>
            <w:tcBorders>
              <w:top w:val="nil"/>
              <w:left w:val="single" w:sz="4" w:space="0" w:color="000000"/>
              <w:bottom w:val="single" w:sz="4" w:space="0" w:color="000000"/>
              <w:right w:val="single" w:sz="4" w:space="0" w:color="000000"/>
            </w:tcBorders>
            <w:shd w:val="clear" w:color="auto" w:fill="FFFFFF"/>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Количество новых постоянных рабочих мест, созданных в сельскохозяйственных потребительских кооперативах, получивших государственную поддержку</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Единиц</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3</w:t>
            </w:r>
          </w:p>
        </w:tc>
      </w:tr>
      <w:tr w:rsidR="00D063C3" w:rsidRPr="00D063C3" w:rsidTr="00E4228D">
        <w:trPr>
          <w:gridAfter w:val="1"/>
          <w:wAfter w:w="142" w:type="dxa"/>
          <w:trHeight w:val="510"/>
        </w:trPr>
        <w:tc>
          <w:tcPr>
            <w:tcW w:w="5394" w:type="dxa"/>
            <w:gridSpan w:val="2"/>
            <w:tcBorders>
              <w:top w:val="nil"/>
              <w:left w:val="single" w:sz="4" w:space="0" w:color="000000"/>
              <w:bottom w:val="single" w:sz="4" w:space="0" w:color="000000"/>
              <w:right w:val="single" w:sz="4" w:space="0" w:color="000000"/>
            </w:tcBorders>
            <w:shd w:val="clear" w:color="auto" w:fill="FFFFFF"/>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Создание новых сельскохозяйственных потребительских кооперативов</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Единиц</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w:t>
            </w:r>
          </w:p>
        </w:tc>
      </w:tr>
      <w:tr w:rsidR="00D063C3" w:rsidRPr="00D063C3" w:rsidTr="00E4228D">
        <w:trPr>
          <w:gridAfter w:val="1"/>
          <w:wAfter w:w="142" w:type="dxa"/>
          <w:trHeight w:val="625"/>
        </w:trPr>
        <w:tc>
          <w:tcPr>
            <w:tcW w:w="5394" w:type="dxa"/>
            <w:gridSpan w:val="2"/>
            <w:tcBorders>
              <w:top w:val="nil"/>
              <w:left w:val="single" w:sz="4" w:space="0" w:color="000000"/>
              <w:bottom w:val="single" w:sz="4" w:space="0" w:color="000000"/>
              <w:right w:val="single" w:sz="4" w:space="0" w:color="000000"/>
            </w:tcBorders>
            <w:shd w:val="clear" w:color="auto" w:fill="FFFFFF"/>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Доля действующих сельскохозяйственных потребительс</w:t>
            </w:r>
            <w:r w:rsidR="00E4228D">
              <w:rPr>
                <w:rFonts w:ascii="Times New Roman" w:eastAsia="Times New Roman" w:hAnsi="Times New Roman"/>
                <w:sz w:val="20"/>
                <w:szCs w:val="20"/>
                <w:lang w:eastAsia="ru-RU"/>
              </w:rPr>
              <w:t>ких кооперативов из числа зареги</w:t>
            </w:r>
            <w:r w:rsidRPr="00D063C3">
              <w:rPr>
                <w:rFonts w:ascii="Times New Roman" w:eastAsia="Times New Roman" w:hAnsi="Times New Roman"/>
                <w:sz w:val="20"/>
                <w:szCs w:val="20"/>
                <w:lang w:eastAsia="ru-RU"/>
              </w:rPr>
              <w:t>стрированных на территории муниципального района</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100</w:t>
            </w:r>
          </w:p>
        </w:tc>
      </w:tr>
      <w:tr w:rsidR="00D063C3" w:rsidRPr="00D063C3" w:rsidTr="00E4228D">
        <w:trPr>
          <w:gridAfter w:val="1"/>
          <w:wAfter w:w="142" w:type="dxa"/>
          <w:trHeight w:val="763"/>
        </w:trPr>
        <w:tc>
          <w:tcPr>
            <w:tcW w:w="5394" w:type="dxa"/>
            <w:gridSpan w:val="2"/>
            <w:tcBorders>
              <w:top w:val="nil"/>
              <w:left w:val="single" w:sz="4" w:space="0" w:color="000000"/>
              <w:bottom w:val="single" w:sz="4" w:space="0" w:color="000000"/>
              <w:right w:val="single" w:sz="4" w:space="0" w:color="000000"/>
            </w:tcBorders>
            <w:shd w:val="clear" w:color="auto" w:fill="FFFFFF"/>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(по отношению к предыдущему году)</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Процентов</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c>
          <w:tcPr>
            <w:tcW w:w="851"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vAlign w:val="center"/>
          </w:tcPr>
          <w:p w:rsidR="00D063C3" w:rsidRPr="00D063C3" w:rsidRDefault="00D063C3" w:rsidP="00D063C3">
            <w:pPr>
              <w:spacing w:after="0" w:line="240" w:lineRule="auto"/>
              <w:jc w:val="center"/>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10</w:t>
            </w:r>
          </w:p>
        </w:tc>
      </w:tr>
      <w:tr w:rsidR="00D063C3" w:rsidRPr="00D063C3" w:rsidTr="00E4228D">
        <w:trPr>
          <w:gridAfter w:val="1"/>
          <w:wAfter w:w="142" w:type="dxa"/>
          <w:trHeight w:val="278"/>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lastRenderedPageBreak/>
              <w:t>Производство сахара белого свекловичного в твердом состоянии</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384"/>
        </w:trPr>
        <w:tc>
          <w:tcPr>
            <w:tcW w:w="5394" w:type="dxa"/>
            <w:gridSpan w:val="2"/>
            <w:tcBorders>
              <w:top w:val="nil"/>
              <w:left w:val="single" w:sz="4" w:space="0" w:color="000000"/>
              <w:bottom w:val="single" w:sz="4" w:space="0" w:color="auto"/>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Производство масла подсолнечного нерафинированного и его фракций</w:t>
            </w:r>
          </w:p>
        </w:tc>
        <w:tc>
          <w:tcPr>
            <w:tcW w:w="1146" w:type="dxa"/>
            <w:tcBorders>
              <w:top w:val="nil"/>
              <w:left w:val="nil"/>
              <w:bottom w:val="single" w:sz="4" w:space="0" w:color="auto"/>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auto"/>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auto"/>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auto"/>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348"/>
        </w:trPr>
        <w:tc>
          <w:tcPr>
            <w:tcW w:w="5394" w:type="dxa"/>
            <w:gridSpan w:val="2"/>
            <w:tcBorders>
              <w:top w:val="single" w:sz="4" w:space="0" w:color="auto"/>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Производство муки из зерновых культур, овощных и других растительных культур, смеси из них</w:t>
            </w:r>
          </w:p>
        </w:tc>
        <w:tc>
          <w:tcPr>
            <w:tcW w:w="1146"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w:t>
            </w:r>
          </w:p>
        </w:tc>
        <w:tc>
          <w:tcPr>
            <w:tcW w:w="926"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0,300</w:t>
            </w:r>
          </w:p>
        </w:tc>
        <w:tc>
          <w:tcPr>
            <w:tcW w:w="994"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0,301</w:t>
            </w:r>
          </w:p>
        </w:tc>
        <w:tc>
          <w:tcPr>
            <w:tcW w:w="850" w:type="dxa"/>
            <w:tcBorders>
              <w:top w:val="single" w:sz="4" w:space="0" w:color="auto"/>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0,305</w:t>
            </w:r>
          </w:p>
        </w:tc>
        <w:tc>
          <w:tcPr>
            <w:tcW w:w="851"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0,305</w:t>
            </w:r>
          </w:p>
        </w:tc>
        <w:tc>
          <w:tcPr>
            <w:tcW w:w="850"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0,305</w:t>
            </w:r>
          </w:p>
        </w:tc>
        <w:tc>
          <w:tcPr>
            <w:tcW w:w="992"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0,305</w:t>
            </w:r>
          </w:p>
        </w:tc>
        <w:tc>
          <w:tcPr>
            <w:tcW w:w="851" w:type="dxa"/>
            <w:tcBorders>
              <w:top w:val="single" w:sz="4" w:space="0" w:color="auto"/>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0,305</w:t>
            </w:r>
          </w:p>
        </w:tc>
      </w:tr>
      <w:tr w:rsidR="00D063C3" w:rsidRPr="00D063C3" w:rsidTr="00E4228D">
        <w:trPr>
          <w:gridAfter w:val="1"/>
          <w:wAfter w:w="142" w:type="dxa"/>
          <w:trHeight w:val="7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Производство крупы</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70"/>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Производство хлебобулочных изделий, обогащенных микронутриентами, и диетических хлебобулочных изделий</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293"/>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Производство плодоовощных консервов (условных банок)</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Млн. условных банок</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 </w:t>
            </w: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0"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992" w:type="dxa"/>
            <w:tcBorders>
              <w:top w:val="nil"/>
              <w:left w:val="nil"/>
              <w:bottom w:val="single" w:sz="4" w:space="0" w:color="000000"/>
              <w:right w:val="single" w:sz="4" w:space="0" w:color="000000"/>
            </w:tcBorders>
          </w:tcPr>
          <w:p w:rsidR="00D063C3" w:rsidRPr="00D063C3" w:rsidRDefault="00D063C3" w:rsidP="00D063C3">
            <w:pPr>
              <w:spacing w:after="0" w:line="240" w:lineRule="auto"/>
              <w:jc w:val="right"/>
              <w:rPr>
                <w:rFonts w:ascii="Times New Roman" w:eastAsia="Times New Roman" w:hAnsi="Times New Roman"/>
                <w:sz w:val="20"/>
                <w:szCs w:val="20"/>
                <w:lang w:eastAsia="ru-RU"/>
              </w:rPr>
            </w:pPr>
          </w:p>
        </w:tc>
        <w:tc>
          <w:tcPr>
            <w:tcW w:w="851" w:type="dxa"/>
            <w:tcBorders>
              <w:top w:val="nil"/>
              <w:left w:val="nil"/>
              <w:bottom w:val="single" w:sz="4" w:space="0" w:color="000000"/>
              <w:right w:val="single" w:sz="4" w:space="0" w:color="000000"/>
            </w:tcBorders>
          </w:tcPr>
          <w:p w:rsidR="00D063C3" w:rsidRPr="00D063C3" w:rsidRDefault="00D063C3" w:rsidP="00D063C3">
            <w:pPr>
              <w:spacing w:after="0" w:line="240" w:lineRule="auto"/>
              <w:ind w:hanging="355"/>
              <w:jc w:val="right"/>
              <w:rPr>
                <w:rFonts w:ascii="Times New Roman" w:eastAsia="Times New Roman" w:hAnsi="Times New Roman"/>
                <w:sz w:val="20"/>
                <w:szCs w:val="20"/>
                <w:lang w:eastAsia="ru-RU"/>
              </w:rPr>
            </w:pPr>
          </w:p>
        </w:tc>
      </w:tr>
      <w:tr w:rsidR="00D063C3" w:rsidRPr="00D063C3" w:rsidTr="00E4228D">
        <w:trPr>
          <w:gridAfter w:val="1"/>
          <w:wAfter w:w="142" w:type="dxa"/>
          <w:trHeight w:val="289"/>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Производство масла сливочного</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0,026</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0,028</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0,032</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0,035</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0,035</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0,035</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0,036</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0,036</w:t>
            </w:r>
          </w:p>
        </w:tc>
      </w:tr>
      <w:tr w:rsidR="00D063C3" w:rsidRPr="00D063C3" w:rsidTr="00E4228D">
        <w:trPr>
          <w:gridAfter w:val="1"/>
          <w:wAfter w:w="142" w:type="dxa"/>
          <w:trHeight w:val="138"/>
        </w:trPr>
        <w:tc>
          <w:tcPr>
            <w:tcW w:w="5394" w:type="dxa"/>
            <w:gridSpan w:val="2"/>
            <w:tcBorders>
              <w:top w:val="nil"/>
              <w:left w:val="single" w:sz="4" w:space="0" w:color="000000"/>
              <w:bottom w:val="single" w:sz="4" w:space="0" w:color="000000"/>
              <w:right w:val="single" w:sz="4" w:space="0" w:color="000000"/>
            </w:tcBorders>
            <w:vAlign w:val="center"/>
            <w:hideMark/>
          </w:tcPr>
          <w:p w:rsidR="00D063C3" w:rsidRPr="00D063C3" w:rsidRDefault="00D063C3" w:rsidP="00D063C3">
            <w:pPr>
              <w:spacing w:after="0" w:line="240" w:lineRule="auto"/>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Производство сыров и сырных продуктов</w:t>
            </w:r>
          </w:p>
        </w:tc>
        <w:tc>
          <w:tcPr>
            <w:tcW w:w="1146"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Тыс.тонн</w:t>
            </w:r>
          </w:p>
        </w:tc>
        <w:tc>
          <w:tcPr>
            <w:tcW w:w="1058"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0,011</w:t>
            </w:r>
          </w:p>
        </w:tc>
        <w:tc>
          <w:tcPr>
            <w:tcW w:w="926"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0,012</w:t>
            </w:r>
          </w:p>
        </w:tc>
        <w:tc>
          <w:tcPr>
            <w:tcW w:w="994"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0,013</w:t>
            </w:r>
          </w:p>
        </w:tc>
        <w:tc>
          <w:tcPr>
            <w:tcW w:w="850" w:type="dxa"/>
            <w:tcBorders>
              <w:top w:val="nil"/>
              <w:left w:val="nil"/>
              <w:bottom w:val="single" w:sz="4" w:space="0" w:color="000000"/>
              <w:right w:val="single" w:sz="4" w:space="0" w:color="000000"/>
            </w:tcBorders>
            <w:noWrap/>
            <w:vAlign w:val="center"/>
            <w:hideMark/>
          </w:tcPr>
          <w:p w:rsidR="00D063C3" w:rsidRPr="00D063C3" w:rsidRDefault="00D063C3" w:rsidP="00D063C3">
            <w:pPr>
              <w:spacing w:after="0" w:line="240" w:lineRule="auto"/>
              <w:jc w:val="right"/>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0,015</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0,015</w:t>
            </w:r>
          </w:p>
        </w:tc>
        <w:tc>
          <w:tcPr>
            <w:tcW w:w="850"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0,016</w:t>
            </w:r>
          </w:p>
        </w:tc>
        <w:tc>
          <w:tcPr>
            <w:tcW w:w="992"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0,016</w:t>
            </w:r>
          </w:p>
        </w:tc>
        <w:tc>
          <w:tcPr>
            <w:tcW w:w="851" w:type="dxa"/>
            <w:tcBorders>
              <w:top w:val="nil"/>
              <w:left w:val="nil"/>
              <w:bottom w:val="single" w:sz="4" w:space="0" w:color="000000"/>
              <w:right w:val="single" w:sz="4" w:space="0" w:color="000000"/>
            </w:tcBorders>
            <w:vAlign w:val="center"/>
            <w:hideMark/>
          </w:tcPr>
          <w:p w:rsidR="00D063C3" w:rsidRPr="00D063C3" w:rsidRDefault="00D063C3" w:rsidP="00D063C3">
            <w:pPr>
              <w:spacing w:after="0" w:line="240" w:lineRule="auto"/>
              <w:ind w:hanging="355"/>
              <w:jc w:val="center"/>
              <w:rPr>
                <w:rFonts w:ascii="Times New Roman" w:eastAsia="Times New Roman" w:hAnsi="Times New Roman"/>
                <w:sz w:val="20"/>
                <w:szCs w:val="20"/>
                <w:lang w:eastAsia="ru-RU"/>
              </w:rPr>
            </w:pPr>
            <w:r w:rsidRPr="00D063C3">
              <w:rPr>
                <w:rFonts w:ascii="Times New Roman" w:eastAsia="Times New Roman" w:hAnsi="Times New Roman"/>
                <w:sz w:val="20"/>
                <w:szCs w:val="20"/>
                <w:lang w:eastAsia="ru-RU"/>
              </w:rPr>
              <w:t>0,017</w:t>
            </w:r>
          </w:p>
        </w:tc>
      </w:tr>
      <w:tr w:rsidR="00D063C3" w:rsidRPr="00D063C3" w:rsidTr="00E4228D">
        <w:tblPrEx>
          <w:tblLook w:val="00A0"/>
        </w:tblPrEx>
        <w:trPr>
          <w:gridBefore w:val="1"/>
          <w:wBefore w:w="20" w:type="dxa"/>
          <w:trHeight w:val="1601"/>
        </w:trPr>
        <w:tc>
          <w:tcPr>
            <w:tcW w:w="14034" w:type="dxa"/>
            <w:gridSpan w:val="11"/>
          </w:tcPr>
          <w:p w:rsidR="00D063C3" w:rsidRPr="00D063C3" w:rsidRDefault="00D063C3" w:rsidP="00E4228D">
            <w:pPr>
              <w:spacing w:after="0" w:line="240" w:lineRule="auto"/>
              <w:rPr>
                <w:rFonts w:ascii="Times New Roman" w:hAnsi="Times New Roman"/>
                <w:sz w:val="20"/>
                <w:szCs w:val="20"/>
                <w:lang w:eastAsia="ru-RU"/>
              </w:rPr>
            </w:pPr>
            <w:r w:rsidRPr="00D063C3">
              <w:rPr>
                <w:rFonts w:ascii="Times New Roman" w:eastAsia="Times New Roman" w:hAnsi="Times New Roman"/>
                <w:sz w:val="20"/>
                <w:szCs w:val="20"/>
                <w:lang w:eastAsia="ru-RU"/>
              </w:rPr>
              <w:t>7) приложение 2 к Программе  изложить в следующей редакции:</w:t>
            </w:r>
          </w:p>
          <w:p w:rsidR="00E4228D" w:rsidRDefault="00D063C3" w:rsidP="00E4228D">
            <w:pPr>
              <w:widowControl w:val="0"/>
              <w:autoSpaceDE w:val="0"/>
              <w:autoSpaceDN w:val="0"/>
              <w:adjustRightInd w:val="0"/>
              <w:spacing w:after="0" w:line="240" w:lineRule="auto"/>
              <w:ind w:right="175"/>
              <w:jc w:val="right"/>
              <w:rPr>
                <w:rFonts w:ascii="Times New Roman" w:eastAsia="Times New Roman" w:hAnsi="Times New Roman"/>
                <w:bCs/>
                <w:sz w:val="20"/>
                <w:szCs w:val="20"/>
                <w:lang w:eastAsia="ru-RU"/>
              </w:rPr>
            </w:pPr>
            <w:r w:rsidRPr="00D063C3">
              <w:rPr>
                <w:rFonts w:ascii="Times New Roman" w:eastAsia="Times New Roman" w:hAnsi="Times New Roman"/>
                <w:b/>
                <w:sz w:val="20"/>
                <w:szCs w:val="20"/>
                <w:lang w:eastAsia="ru-RU"/>
              </w:rPr>
              <w:t>«Приложение 2</w:t>
            </w:r>
          </w:p>
          <w:p w:rsidR="00E4228D" w:rsidRDefault="00D063C3" w:rsidP="00E4228D">
            <w:pPr>
              <w:widowControl w:val="0"/>
              <w:autoSpaceDE w:val="0"/>
              <w:autoSpaceDN w:val="0"/>
              <w:adjustRightInd w:val="0"/>
              <w:spacing w:after="0" w:line="240" w:lineRule="auto"/>
              <w:ind w:right="175"/>
              <w:jc w:val="right"/>
              <w:rPr>
                <w:rFonts w:ascii="Times New Roman" w:eastAsia="Times New Roman" w:hAnsi="Times New Roman"/>
                <w:bCs/>
                <w:sz w:val="20"/>
                <w:szCs w:val="20"/>
                <w:lang w:eastAsia="ru-RU"/>
              </w:rPr>
            </w:pPr>
            <w:r w:rsidRPr="00D063C3">
              <w:rPr>
                <w:rFonts w:ascii="Times New Roman" w:eastAsia="Times New Roman" w:hAnsi="Times New Roman"/>
                <w:bCs/>
                <w:sz w:val="20"/>
                <w:szCs w:val="20"/>
                <w:lang w:eastAsia="ru-RU"/>
              </w:rPr>
              <w:t>к Муниципальной программе развития</w:t>
            </w:r>
            <w:r w:rsidR="00E4228D">
              <w:rPr>
                <w:rFonts w:ascii="Times New Roman" w:eastAsia="Times New Roman" w:hAnsi="Times New Roman"/>
                <w:bCs/>
                <w:sz w:val="20"/>
                <w:szCs w:val="20"/>
                <w:lang w:eastAsia="ru-RU"/>
              </w:rPr>
              <w:t xml:space="preserve"> </w:t>
            </w:r>
          </w:p>
          <w:p w:rsidR="00E4228D" w:rsidRDefault="00D063C3" w:rsidP="00E4228D">
            <w:pPr>
              <w:widowControl w:val="0"/>
              <w:autoSpaceDE w:val="0"/>
              <w:autoSpaceDN w:val="0"/>
              <w:adjustRightInd w:val="0"/>
              <w:spacing w:after="0" w:line="240" w:lineRule="auto"/>
              <w:ind w:right="175"/>
              <w:jc w:val="right"/>
              <w:rPr>
                <w:rFonts w:ascii="Times New Roman" w:eastAsia="Times New Roman" w:hAnsi="Times New Roman"/>
                <w:bCs/>
                <w:sz w:val="20"/>
                <w:szCs w:val="20"/>
                <w:lang w:eastAsia="ru-RU"/>
              </w:rPr>
            </w:pPr>
            <w:r w:rsidRPr="00D063C3">
              <w:rPr>
                <w:rFonts w:ascii="Times New Roman" w:eastAsia="Times New Roman" w:hAnsi="Times New Roman"/>
                <w:bCs/>
                <w:sz w:val="20"/>
                <w:szCs w:val="20"/>
                <w:lang w:eastAsia="ru-RU"/>
              </w:rPr>
              <w:t>сельского хозяйства и регулирования рынков</w:t>
            </w:r>
          </w:p>
          <w:p w:rsidR="00E4228D" w:rsidRDefault="00D063C3" w:rsidP="00E4228D">
            <w:pPr>
              <w:widowControl w:val="0"/>
              <w:autoSpaceDE w:val="0"/>
              <w:autoSpaceDN w:val="0"/>
              <w:adjustRightInd w:val="0"/>
              <w:spacing w:after="0" w:line="240" w:lineRule="auto"/>
              <w:ind w:right="175"/>
              <w:jc w:val="right"/>
              <w:rPr>
                <w:rFonts w:ascii="Times New Roman" w:eastAsia="Times New Roman" w:hAnsi="Times New Roman"/>
                <w:bCs/>
                <w:sz w:val="20"/>
                <w:szCs w:val="20"/>
                <w:lang w:eastAsia="ru-RU"/>
              </w:rPr>
            </w:pPr>
            <w:r w:rsidRPr="00D063C3">
              <w:rPr>
                <w:rFonts w:ascii="Times New Roman" w:eastAsia="Times New Roman" w:hAnsi="Times New Roman"/>
                <w:bCs/>
                <w:sz w:val="20"/>
                <w:szCs w:val="20"/>
                <w:lang w:eastAsia="ru-RU"/>
              </w:rPr>
              <w:t xml:space="preserve"> сельскохозяйственной продукции, сырья  и</w:t>
            </w:r>
          </w:p>
          <w:p w:rsidR="00E4228D" w:rsidRDefault="00D063C3" w:rsidP="00E4228D">
            <w:pPr>
              <w:widowControl w:val="0"/>
              <w:autoSpaceDE w:val="0"/>
              <w:autoSpaceDN w:val="0"/>
              <w:adjustRightInd w:val="0"/>
              <w:spacing w:after="0" w:line="240" w:lineRule="auto"/>
              <w:ind w:right="175"/>
              <w:jc w:val="right"/>
              <w:rPr>
                <w:rFonts w:ascii="Times New Roman" w:eastAsia="Times New Roman" w:hAnsi="Times New Roman"/>
                <w:bCs/>
                <w:sz w:val="20"/>
                <w:szCs w:val="20"/>
                <w:lang w:eastAsia="ru-RU"/>
              </w:rPr>
            </w:pPr>
            <w:r w:rsidRPr="00D063C3">
              <w:rPr>
                <w:rFonts w:ascii="Times New Roman" w:eastAsia="Times New Roman" w:hAnsi="Times New Roman"/>
                <w:bCs/>
                <w:sz w:val="20"/>
                <w:szCs w:val="20"/>
                <w:lang w:eastAsia="ru-RU"/>
              </w:rPr>
              <w:t xml:space="preserve">  продовольствия Ельниковского  муниципального</w:t>
            </w:r>
          </w:p>
          <w:p w:rsidR="00D063C3" w:rsidRPr="00D063C3" w:rsidRDefault="00D063C3" w:rsidP="00E4228D">
            <w:pPr>
              <w:widowControl w:val="0"/>
              <w:autoSpaceDE w:val="0"/>
              <w:autoSpaceDN w:val="0"/>
              <w:adjustRightInd w:val="0"/>
              <w:spacing w:after="0" w:line="240" w:lineRule="auto"/>
              <w:ind w:right="175"/>
              <w:jc w:val="right"/>
              <w:rPr>
                <w:rFonts w:ascii="Times New Roman" w:hAnsi="Times New Roman"/>
                <w:sz w:val="20"/>
                <w:szCs w:val="20"/>
              </w:rPr>
            </w:pPr>
            <w:r w:rsidRPr="00D063C3">
              <w:rPr>
                <w:rFonts w:ascii="Times New Roman" w:eastAsia="Times New Roman" w:hAnsi="Times New Roman"/>
                <w:bCs/>
                <w:sz w:val="20"/>
                <w:szCs w:val="20"/>
                <w:lang w:eastAsia="ru-RU"/>
              </w:rPr>
              <w:t xml:space="preserve"> района Республики Мордовия на  2013-2025 годы</w:t>
            </w:r>
          </w:p>
        </w:tc>
      </w:tr>
    </w:tbl>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Перечень</w:t>
      </w:r>
      <w:r w:rsidR="00E4228D">
        <w:rPr>
          <w:rFonts w:ascii="Times New Roman" w:hAnsi="Times New Roman"/>
          <w:sz w:val="20"/>
          <w:szCs w:val="20"/>
        </w:rPr>
        <w:t xml:space="preserve"> </w:t>
      </w:r>
      <w:r w:rsidRPr="00D063C3">
        <w:rPr>
          <w:rFonts w:ascii="Times New Roman" w:hAnsi="Times New Roman"/>
          <w:sz w:val="20"/>
          <w:szCs w:val="20"/>
        </w:rPr>
        <w:t xml:space="preserve">мероприятий муниципальной программы развития сельского хозяйства и регулирование рынков сельскохозяйственной продукции, сырья и продовольствия Ельниковского муниципального района Республики Мордовия </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43"/>
        <w:gridCol w:w="993"/>
        <w:gridCol w:w="3259"/>
        <w:gridCol w:w="2067"/>
        <w:gridCol w:w="1582"/>
        <w:gridCol w:w="1411"/>
        <w:gridCol w:w="1104"/>
        <w:gridCol w:w="1207"/>
        <w:gridCol w:w="1843"/>
        <w:gridCol w:w="567"/>
      </w:tblGrid>
      <w:tr w:rsidR="00D063C3" w:rsidRPr="00D063C3" w:rsidTr="00E4228D">
        <w:trPr>
          <w:trHeight w:val="70"/>
        </w:trPr>
        <w:tc>
          <w:tcPr>
            <w:tcW w:w="1243" w:type="dxa"/>
            <w:vMerge w:val="restart"/>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sz w:val="20"/>
                <w:szCs w:val="20"/>
              </w:rPr>
            </w:pPr>
            <w:bookmarkStart w:id="13" w:name="RANGE!A1:K53"/>
            <w:bookmarkEnd w:id="13"/>
            <w:r w:rsidRPr="00D063C3">
              <w:rPr>
                <w:rFonts w:ascii="Times New Roman" w:hAnsi="Times New Roman"/>
                <w:sz w:val="20"/>
                <w:szCs w:val="20"/>
              </w:rPr>
              <w:t>Наименование муниципального района</w:t>
            </w:r>
          </w:p>
        </w:tc>
        <w:tc>
          <w:tcPr>
            <w:tcW w:w="993" w:type="dxa"/>
            <w:vMerge w:val="restart"/>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Приоритетность мероприятия</w:t>
            </w:r>
          </w:p>
        </w:tc>
        <w:tc>
          <w:tcPr>
            <w:tcW w:w="3259" w:type="dxa"/>
            <w:vMerge w:val="restart"/>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Наименование мероприятия (объекта) его основные параметры</w:t>
            </w:r>
          </w:p>
        </w:tc>
        <w:tc>
          <w:tcPr>
            <w:tcW w:w="2067" w:type="dxa"/>
            <w:vMerge w:val="restart"/>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Стоимость объекта (объем финансирования), тыс. руб.</w:t>
            </w:r>
          </w:p>
        </w:tc>
        <w:tc>
          <w:tcPr>
            <w:tcW w:w="5304" w:type="dxa"/>
            <w:gridSpan w:val="4"/>
            <w:tcBorders>
              <w:top w:val="single" w:sz="4" w:space="0" w:color="auto"/>
              <w:left w:val="single" w:sz="4" w:space="0" w:color="auto"/>
              <w:bottom w:val="single" w:sz="4" w:space="0" w:color="auto"/>
              <w:right w:val="single" w:sz="4" w:space="0" w:color="auto"/>
            </w:tcBorders>
            <w:hideMark/>
          </w:tcPr>
          <w:p w:rsidR="00D063C3" w:rsidRPr="00D063C3" w:rsidRDefault="00D063C3" w:rsidP="00E4228D">
            <w:pPr>
              <w:spacing w:after="0" w:line="240" w:lineRule="auto"/>
              <w:ind w:left="-191" w:firstLine="191"/>
              <w:jc w:val="center"/>
              <w:rPr>
                <w:rFonts w:ascii="Times New Roman" w:hAnsi="Times New Roman"/>
                <w:sz w:val="20"/>
                <w:szCs w:val="20"/>
              </w:rPr>
            </w:pPr>
            <w:r w:rsidRPr="00D063C3">
              <w:rPr>
                <w:rFonts w:ascii="Times New Roman" w:hAnsi="Times New Roman"/>
                <w:sz w:val="20"/>
                <w:szCs w:val="20"/>
              </w:rPr>
              <w:t>в том числе по источникам финансирования</w:t>
            </w:r>
          </w:p>
        </w:tc>
        <w:tc>
          <w:tcPr>
            <w:tcW w:w="1843" w:type="dxa"/>
            <w:vMerge w:val="restart"/>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Наименование   муниципальной программы, в рамках которой планируется софинансирование мероприятий (при условии, если мероприятие софинансируется из республиканского бюджета)</w:t>
            </w:r>
          </w:p>
        </w:tc>
        <w:tc>
          <w:tcPr>
            <w:tcW w:w="567" w:type="dxa"/>
            <w:tcBorders>
              <w:top w:val="nil"/>
              <w:left w:val="single" w:sz="4" w:space="0" w:color="auto"/>
              <w:bottom w:val="nil"/>
              <w:right w:val="nil"/>
            </w:tcBorders>
          </w:tcPr>
          <w:p w:rsidR="00D063C3" w:rsidRPr="00D063C3" w:rsidRDefault="00D063C3" w:rsidP="00D063C3">
            <w:pPr>
              <w:spacing w:after="0" w:line="240" w:lineRule="auto"/>
              <w:jc w:val="center"/>
              <w:rPr>
                <w:rFonts w:ascii="Times New Roman" w:hAnsi="Times New Roman"/>
                <w:sz w:val="20"/>
                <w:szCs w:val="20"/>
              </w:rPr>
            </w:pPr>
          </w:p>
        </w:tc>
      </w:tr>
      <w:tr w:rsidR="00D063C3" w:rsidRPr="00D063C3" w:rsidTr="00E4228D">
        <w:trPr>
          <w:trHeight w:val="2825"/>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3259"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2067"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1582"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федеральный бюджет</w:t>
            </w:r>
          </w:p>
        </w:tc>
        <w:tc>
          <w:tcPr>
            <w:tcW w:w="1411"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республиканский бюджет</w:t>
            </w:r>
          </w:p>
        </w:tc>
        <w:tc>
          <w:tcPr>
            <w:tcW w:w="1104"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местный бюджет</w:t>
            </w:r>
          </w:p>
        </w:tc>
        <w:tc>
          <w:tcPr>
            <w:tcW w:w="1207"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прочие источники</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center"/>
              <w:rPr>
                <w:rFonts w:ascii="Times New Roman" w:hAnsi="Times New Roman"/>
                <w:sz w:val="20"/>
                <w:szCs w:val="20"/>
              </w:rPr>
            </w:pPr>
          </w:p>
        </w:tc>
      </w:tr>
      <w:tr w:rsidR="00D063C3" w:rsidRPr="00D063C3" w:rsidTr="00E4228D">
        <w:trPr>
          <w:trHeight w:val="200"/>
        </w:trPr>
        <w:tc>
          <w:tcPr>
            <w:tcW w:w="14709" w:type="dxa"/>
            <w:gridSpan w:val="9"/>
            <w:tcBorders>
              <w:top w:val="single" w:sz="4" w:space="0" w:color="auto"/>
              <w:left w:val="single" w:sz="4" w:space="0" w:color="auto"/>
              <w:bottom w:val="single" w:sz="4" w:space="0" w:color="auto"/>
              <w:right w:val="single" w:sz="4" w:space="0" w:color="auto"/>
            </w:tcBorders>
          </w:tcPr>
          <w:p w:rsidR="00D063C3" w:rsidRPr="00D063C3" w:rsidRDefault="00D063C3" w:rsidP="00E4228D">
            <w:pPr>
              <w:spacing w:after="0" w:line="240" w:lineRule="auto"/>
              <w:jc w:val="center"/>
              <w:rPr>
                <w:rFonts w:ascii="Times New Roman" w:hAnsi="Times New Roman"/>
                <w:sz w:val="20"/>
                <w:szCs w:val="20"/>
              </w:rPr>
            </w:pPr>
            <w:r w:rsidRPr="00D063C3">
              <w:rPr>
                <w:rFonts w:ascii="Times New Roman" w:hAnsi="Times New Roman"/>
                <w:b/>
                <w:bCs/>
                <w:sz w:val="20"/>
                <w:szCs w:val="20"/>
              </w:rPr>
              <w:t>2023 год</w:t>
            </w: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b/>
                <w:bCs/>
                <w:sz w:val="20"/>
                <w:szCs w:val="20"/>
              </w:rPr>
            </w:pPr>
          </w:p>
        </w:tc>
      </w:tr>
      <w:tr w:rsidR="00D063C3" w:rsidRPr="00D063C3" w:rsidTr="00E4228D">
        <w:tc>
          <w:tcPr>
            <w:tcW w:w="1243" w:type="dxa"/>
            <w:vMerge w:val="restart"/>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 xml:space="preserve">Участие в программе «Развитие семейных ферм на базе  </w:t>
            </w:r>
            <w:r w:rsidRPr="00D063C3">
              <w:rPr>
                <w:rFonts w:ascii="Times New Roman" w:hAnsi="Times New Roman"/>
                <w:sz w:val="20"/>
                <w:szCs w:val="20"/>
              </w:rPr>
              <w:lastRenderedPageBreak/>
              <w:t>крестьянского (фермерского) хозяйства в Республике Мордовия</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lastRenderedPageBreak/>
              <w:t>8814,000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8814,000</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 xml:space="preserve">Муниципальная программа </w:t>
            </w:r>
            <w:r w:rsidRPr="00D063C3">
              <w:rPr>
                <w:rFonts w:ascii="Times New Roman" w:hAnsi="Times New Roman"/>
                <w:sz w:val="20"/>
                <w:szCs w:val="20"/>
              </w:rPr>
              <w:lastRenderedPageBreak/>
              <w:t xml:space="preserve">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Приобретение элитных семян (под урожай 2023 г.)                      (60 тонн)</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928,000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928,000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Приобретение минеральных удобрений (1500 т.)</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9516,200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9516,200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Приобретение техники (2 ед.)</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43034,384</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43034,384</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b/>
                <w:bCs/>
                <w:sz w:val="20"/>
                <w:szCs w:val="20"/>
              </w:rPr>
            </w:pPr>
            <w:r w:rsidRPr="00D063C3">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12,235</w:t>
            </w:r>
          </w:p>
        </w:tc>
        <w:tc>
          <w:tcPr>
            <w:tcW w:w="1582"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0,0</w:t>
            </w: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12,235</w:t>
            </w:r>
          </w:p>
        </w:tc>
        <w:tc>
          <w:tcPr>
            <w:tcW w:w="1104"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0</w:t>
            </w:r>
          </w:p>
        </w:tc>
        <w:tc>
          <w:tcPr>
            <w:tcW w:w="1207"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val="restart"/>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 xml:space="preserve"> представление компенсационной выплаты молодым специалистам, (0 чел.)</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lang w:val="en-US"/>
              </w:rPr>
            </w:pPr>
            <w:r w:rsidRPr="00D063C3">
              <w:rPr>
                <w:rFonts w:ascii="Times New Roman" w:hAnsi="Times New Roman"/>
                <w:sz w:val="20"/>
                <w:szCs w:val="20"/>
                <w:lang w:val="en-US"/>
              </w:rPr>
              <w:t>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lang w:val="en-US"/>
              </w:rPr>
            </w:pPr>
            <w:r w:rsidRPr="00D063C3">
              <w:rPr>
                <w:rFonts w:ascii="Times New Roman" w:hAnsi="Times New Roman"/>
                <w:sz w:val="20"/>
                <w:szCs w:val="20"/>
                <w:lang w:val="en-US"/>
              </w:rPr>
              <w:t>0</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предоставление ежемесячной денежной выплаты молодым специалистам, (1 чел.).</w:t>
            </w:r>
          </w:p>
        </w:tc>
        <w:tc>
          <w:tcPr>
            <w:tcW w:w="206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12,235</w:t>
            </w:r>
          </w:p>
          <w:p w:rsidR="00D063C3" w:rsidRPr="00D063C3" w:rsidRDefault="00D063C3" w:rsidP="00D063C3">
            <w:pPr>
              <w:spacing w:after="0" w:line="240" w:lineRule="auto"/>
              <w:rPr>
                <w:rFonts w:ascii="Times New Roman" w:hAnsi="Times New Roman"/>
                <w:sz w:val="20"/>
                <w:szCs w:val="20"/>
                <w:lang w:val="en-US"/>
              </w:rPr>
            </w:pP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12,235</w:t>
            </w:r>
          </w:p>
          <w:p w:rsidR="00D063C3" w:rsidRPr="00D063C3" w:rsidRDefault="00D063C3" w:rsidP="00D063C3">
            <w:pPr>
              <w:spacing w:after="0" w:line="240" w:lineRule="auto"/>
              <w:jc w:val="center"/>
              <w:rPr>
                <w:rFonts w:ascii="Times New Roman" w:hAnsi="Times New Roman"/>
                <w:sz w:val="20"/>
                <w:szCs w:val="20"/>
                <w:lang w:val="en-US"/>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tcPr>
          <w:p w:rsidR="00D063C3" w:rsidRPr="00D063C3" w:rsidRDefault="00D063C3" w:rsidP="00E4228D">
            <w:pPr>
              <w:spacing w:after="0" w:line="240" w:lineRule="auto"/>
              <w:jc w:val="both"/>
              <w:rPr>
                <w:rFonts w:ascii="Times New Roman" w:hAnsi="Times New Roman"/>
                <w:sz w:val="20"/>
                <w:szCs w:val="20"/>
                <w:lang w:val="en-US"/>
              </w:rPr>
            </w:pPr>
            <w:r w:rsidRPr="00D063C3">
              <w:rPr>
                <w:rFonts w:ascii="Times New Roman" w:hAnsi="Times New Roman"/>
                <w:sz w:val="20"/>
                <w:szCs w:val="20"/>
              </w:rPr>
              <w:t>предоставление стипендии студентам, (</w:t>
            </w:r>
            <w:r w:rsidRPr="00D063C3">
              <w:rPr>
                <w:rFonts w:ascii="Times New Roman" w:hAnsi="Times New Roman"/>
                <w:sz w:val="20"/>
                <w:szCs w:val="20"/>
                <w:lang w:val="en-US"/>
              </w:rPr>
              <w:t>1</w:t>
            </w:r>
            <w:r w:rsidRPr="00D063C3">
              <w:rPr>
                <w:rFonts w:ascii="Times New Roman" w:hAnsi="Times New Roman"/>
                <w:sz w:val="20"/>
                <w:szCs w:val="20"/>
              </w:rPr>
              <w:t xml:space="preserve"> чел.).</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0</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Осуществление деятельности по обращению с животными без владельцев</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506,302</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506,302</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both"/>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5495" w:type="dxa"/>
            <w:gridSpan w:val="3"/>
            <w:tcBorders>
              <w:top w:val="single" w:sz="4" w:space="0" w:color="auto"/>
              <w:left w:val="single" w:sz="4" w:space="0" w:color="auto"/>
              <w:bottom w:val="single" w:sz="4" w:space="0" w:color="auto"/>
              <w:right w:val="single" w:sz="4" w:space="0" w:color="auto"/>
            </w:tcBorders>
          </w:tcPr>
          <w:p w:rsidR="00D063C3" w:rsidRPr="00D063C3" w:rsidRDefault="00D063C3" w:rsidP="00E4228D">
            <w:pPr>
              <w:spacing w:after="0" w:line="240" w:lineRule="auto"/>
              <w:jc w:val="both"/>
              <w:rPr>
                <w:rFonts w:ascii="Times New Roman" w:hAnsi="Times New Roman"/>
                <w:b/>
                <w:bCs/>
                <w:sz w:val="20"/>
                <w:szCs w:val="20"/>
              </w:rPr>
            </w:pPr>
            <w:r w:rsidRPr="00D063C3">
              <w:rPr>
                <w:rFonts w:ascii="Times New Roman" w:hAnsi="Times New Roman"/>
                <w:b/>
                <w:bCs/>
                <w:sz w:val="20"/>
                <w:szCs w:val="20"/>
              </w:rPr>
              <w:t>Итого  общий объем финансирования мероприятий за 2023 год</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b/>
                <w:sz w:val="20"/>
                <w:szCs w:val="20"/>
              </w:rPr>
            </w:pPr>
            <w:r w:rsidRPr="00D063C3">
              <w:rPr>
                <w:rFonts w:ascii="Times New Roman" w:hAnsi="Times New Roman"/>
                <w:b/>
                <w:sz w:val="20"/>
                <w:szCs w:val="20"/>
              </w:rPr>
              <w:t>62811,121</w:t>
            </w:r>
          </w:p>
        </w:tc>
        <w:tc>
          <w:tcPr>
            <w:tcW w:w="1582"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b/>
                <w:sz w:val="20"/>
                <w:szCs w:val="20"/>
              </w:rPr>
            </w:pPr>
            <w:r w:rsidRPr="00D063C3">
              <w:rPr>
                <w:rFonts w:ascii="Times New Roman" w:hAnsi="Times New Roman"/>
                <w:b/>
                <w:sz w:val="20"/>
                <w:szCs w:val="20"/>
              </w:rPr>
              <w:t>0,000</w:t>
            </w: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9332,537</w:t>
            </w:r>
          </w:p>
        </w:tc>
        <w:tc>
          <w:tcPr>
            <w:tcW w:w="1104"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0,000</w:t>
            </w: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53478,584</w:t>
            </w:r>
          </w:p>
        </w:tc>
        <w:tc>
          <w:tcPr>
            <w:tcW w:w="18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both"/>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rPr>
          <w:trHeight w:val="264"/>
        </w:trPr>
        <w:tc>
          <w:tcPr>
            <w:tcW w:w="14709" w:type="dxa"/>
            <w:gridSpan w:val="9"/>
            <w:tcBorders>
              <w:top w:val="single" w:sz="4" w:space="0" w:color="auto"/>
              <w:left w:val="single" w:sz="4" w:space="0" w:color="auto"/>
              <w:bottom w:val="single" w:sz="4" w:space="0" w:color="auto"/>
              <w:right w:val="single" w:sz="4" w:space="0" w:color="auto"/>
            </w:tcBorders>
          </w:tcPr>
          <w:p w:rsidR="00D063C3" w:rsidRPr="00D063C3" w:rsidRDefault="00D063C3" w:rsidP="00E4228D">
            <w:pPr>
              <w:spacing w:after="0" w:line="240" w:lineRule="auto"/>
              <w:jc w:val="center"/>
              <w:rPr>
                <w:rFonts w:ascii="Times New Roman" w:hAnsi="Times New Roman"/>
                <w:sz w:val="20"/>
                <w:szCs w:val="20"/>
              </w:rPr>
            </w:pPr>
            <w:r w:rsidRPr="00D063C3">
              <w:rPr>
                <w:rFonts w:ascii="Times New Roman" w:hAnsi="Times New Roman"/>
                <w:b/>
                <w:bCs/>
                <w:sz w:val="20"/>
                <w:szCs w:val="20"/>
              </w:rPr>
              <w:t>2024 год</w:t>
            </w: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b/>
                <w:bCs/>
                <w:sz w:val="20"/>
                <w:szCs w:val="20"/>
              </w:rPr>
            </w:pPr>
          </w:p>
        </w:tc>
      </w:tr>
      <w:tr w:rsidR="00D063C3" w:rsidRPr="00D063C3" w:rsidTr="00E4228D">
        <w:tc>
          <w:tcPr>
            <w:tcW w:w="1243" w:type="dxa"/>
            <w:vMerge w:val="restart"/>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 xml:space="preserve">Муниципальная программа развития сельского </w:t>
            </w:r>
            <w:r w:rsidRPr="00D063C3">
              <w:rPr>
                <w:rFonts w:ascii="Times New Roman" w:hAnsi="Times New Roman"/>
                <w:sz w:val="20"/>
                <w:szCs w:val="20"/>
              </w:rPr>
              <w:lastRenderedPageBreak/>
              <w:t xml:space="preserve">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Приобретение элитных семян (под урожай 2024 г.)                      (65 тонн)</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1600,0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1600,0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Приобретение техники (2 ед.)</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16000,0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16000,0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b/>
                <w:bCs/>
                <w:sz w:val="20"/>
                <w:szCs w:val="20"/>
              </w:rPr>
            </w:pPr>
            <w:r w:rsidRPr="00D063C3">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154,7</w:t>
            </w:r>
          </w:p>
        </w:tc>
        <w:tc>
          <w:tcPr>
            <w:tcW w:w="1582"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0,0</w:t>
            </w: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154,7</w:t>
            </w:r>
          </w:p>
        </w:tc>
        <w:tc>
          <w:tcPr>
            <w:tcW w:w="1104"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0</w:t>
            </w: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 xml:space="preserve"> представление компенсационной выплаты молодым специалистам, (0 чел.)</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102,0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102,0</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предоставление ежемесячной денежной выплаты молодым специалистам, (0 чел.).</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40,4</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40,4</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предоставление стипендии студентам, (1 чел.).</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12,3</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12,3</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Осуществление деятельности по обращению с животными без владельцев</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635,9</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635,9</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both"/>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5495" w:type="dxa"/>
            <w:gridSpan w:val="3"/>
            <w:tcBorders>
              <w:top w:val="single" w:sz="4" w:space="0" w:color="auto"/>
              <w:left w:val="single" w:sz="4" w:space="0" w:color="auto"/>
              <w:bottom w:val="single" w:sz="4" w:space="0" w:color="auto"/>
              <w:right w:val="single" w:sz="4" w:space="0" w:color="auto"/>
            </w:tcBorders>
          </w:tcPr>
          <w:p w:rsidR="00D063C3" w:rsidRPr="00D063C3" w:rsidRDefault="00D063C3" w:rsidP="00E4228D">
            <w:pPr>
              <w:spacing w:after="0" w:line="240" w:lineRule="auto"/>
              <w:jc w:val="both"/>
              <w:rPr>
                <w:rFonts w:ascii="Times New Roman" w:hAnsi="Times New Roman"/>
                <w:b/>
                <w:bCs/>
                <w:sz w:val="20"/>
                <w:szCs w:val="20"/>
              </w:rPr>
            </w:pPr>
            <w:r w:rsidRPr="00D063C3">
              <w:rPr>
                <w:rFonts w:ascii="Times New Roman" w:hAnsi="Times New Roman"/>
                <w:b/>
                <w:bCs/>
                <w:sz w:val="20"/>
                <w:szCs w:val="20"/>
              </w:rPr>
              <w:t>Итого  общий объем финансирования мероприятий за 2024 год</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b/>
                <w:sz w:val="20"/>
                <w:szCs w:val="20"/>
              </w:rPr>
            </w:pPr>
            <w:r w:rsidRPr="00D063C3">
              <w:rPr>
                <w:rFonts w:ascii="Times New Roman" w:hAnsi="Times New Roman"/>
                <w:b/>
                <w:sz w:val="20"/>
                <w:szCs w:val="20"/>
              </w:rPr>
              <w:t>18390,600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b/>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E4228D">
            <w:pPr>
              <w:spacing w:after="0" w:line="240" w:lineRule="auto"/>
              <w:jc w:val="center"/>
              <w:rPr>
                <w:rFonts w:ascii="Times New Roman" w:hAnsi="Times New Roman"/>
                <w:b/>
                <w:sz w:val="20"/>
                <w:szCs w:val="20"/>
              </w:rPr>
            </w:pPr>
            <w:r w:rsidRPr="00D063C3">
              <w:rPr>
                <w:rFonts w:ascii="Times New Roman" w:hAnsi="Times New Roman"/>
                <w:b/>
                <w:sz w:val="20"/>
                <w:szCs w:val="20"/>
              </w:rPr>
              <w:t>790,600</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b/>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17600,00</w:t>
            </w:r>
          </w:p>
        </w:tc>
        <w:tc>
          <w:tcPr>
            <w:tcW w:w="18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both"/>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4709" w:type="dxa"/>
            <w:gridSpan w:val="9"/>
            <w:tcBorders>
              <w:top w:val="single" w:sz="4" w:space="0" w:color="auto"/>
              <w:left w:val="single" w:sz="4" w:space="0" w:color="auto"/>
              <w:bottom w:val="single" w:sz="4" w:space="0" w:color="auto"/>
              <w:right w:val="single" w:sz="4" w:space="0" w:color="auto"/>
            </w:tcBorders>
          </w:tcPr>
          <w:p w:rsidR="00D063C3" w:rsidRPr="00D063C3" w:rsidRDefault="00D063C3" w:rsidP="00E4228D">
            <w:pPr>
              <w:spacing w:after="0" w:line="240" w:lineRule="auto"/>
              <w:jc w:val="center"/>
              <w:rPr>
                <w:rFonts w:ascii="Times New Roman" w:hAnsi="Times New Roman"/>
                <w:sz w:val="20"/>
                <w:szCs w:val="20"/>
              </w:rPr>
            </w:pPr>
            <w:r w:rsidRPr="00D063C3">
              <w:rPr>
                <w:rFonts w:ascii="Times New Roman" w:hAnsi="Times New Roman"/>
                <w:b/>
                <w:bCs/>
                <w:sz w:val="20"/>
                <w:szCs w:val="20"/>
              </w:rPr>
              <w:t>2025 год</w:t>
            </w: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b/>
                <w:bCs/>
                <w:sz w:val="20"/>
                <w:szCs w:val="20"/>
              </w:rPr>
            </w:pPr>
          </w:p>
        </w:tc>
      </w:tr>
      <w:tr w:rsidR="00D063C3" w:rsidRPr="00D063C3" w:rsidTr="00E4228D">
        <w:tc>
          <w:tcPr>
            <w:tcW w:w="1243" w:type="dxa"/>
            <w:vMerge w:val="restart"/>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p w:rsidR="00D063C3" w:rsidRPr="00D063C3" w:rsidRDefault="00D063C3" w:rsidP="00D063C3">
            <w:pPr>
              <w:spacing w:after="0" w:line="240" w:lineRule="auto"/>
              <w:jc w:val="center"/>
              <w:rPr>
                <w:rFonts w:ascii="Times New Roman" w:hAnsi="Times New Roman"/>
                <w:sz w:val="20"/>
                <w:szCs w:val="20"/>
              </w:rPr>
            </w:pPr>
          </w:p>
          <w:p w:rsidR="00D063C3" w:rsidRPr="00D063C3" w:rsidRDefault="00D063C3" w:rsidP="00D063C3">
            <w:pPr>
              <w:spacing w:after="0" w:line="240" w:lineRule="auto"/>
              <w:jc w:val="center"/>
              <w:rPr>
                <w:rFonts w:ascii="Times New Roman" w:hAnsi="Times New Roman"/>
                <w:sz w:val="20"/>
                <w:szCs w:val="20"/>
              </w:rPr>
            </w:pPr>
          </w:p>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 xml:space="preserve">Муниципальная программа развития сельского хозяйства и регулирования </w:t>
            </w:r>
            <w:r w:rsidRPr="00D063C3">
              <w:rPr>
                <w:rFonts w:ascii="Times New Roman" w:hAnsi="Times New Roman"/>
                <w:sz w:val="20"/>
                <w:szCs w:val="20"/>
              </w:rPr>
              <w:lastRenderedPageBreak/>
              <w:t xml:space="preserve">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 xml:space="preserve">Участие в реализации </w:t>
            </w:r>
            <w:r w:rsidRPr="00D063C3">
              <w:rPr>
                <w:rFonts w:ascii="Times New Roman" w:hAnsi="Times New Roman"/>
                <w:sz w:val="20"/>
                <w:szCs w:val="20"/>
              </w:rPr>
              <w:lastRenderedPageBreak/>
              <w:t>регионального проекта «Создание системы поддержки фермеров и развитие сельской кооперации»</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lastRenderedPageBreak/>
              <w:t>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Приобретение элитных семян (под урожай 2025 г.)                      (60 тонн)</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1845,0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1845,0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rPr>
          <w:trHeight w:val="409"/>
        </w:trPr>
        <w:tc>
          <w:tcPr>
            <w:tcW w:w="12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Приобретение техники (2 ед.)</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20000,0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20000,0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val="restart"/>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b/>
                <w:bCs/>
                <w:sz w:val="20"/>
                <w:szCs w:val="20"/>
              </w:rPr>
            </w:pPr>
            <w:r w:rsidRPr="00D063C3">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389,1</w:t>
            </w:r>
          </w:p>
        </w:tc>
        <w:tc>
          <w:tcPr>
            <w:tcW w:w="1582"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0,0</w:t>
            </w: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389,1</w:t>
            </w:r>
          </w:p>
        </w:tc>
        <w:tc>
          <w:tcPr>
            <w:tcW w:w="1104"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0</w:t>
            </w: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 xml:space="preserve"> представление компенсационной выплаты молодым специалистам, (0 чел.)</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203,0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203,0</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val="restart"/>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предоставление ежемесячной денежной выплаты молодым специалистам, (0   чел.).</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137,1</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137,1</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предоставление стипендии студентам, (1 чел.).</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49,0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49,0</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Осуществление деятельности по обращению с животными без владельцев</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635,9</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635,9</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both"/>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5495" w:type="dxa"/>
            <w:gridSpan w:val="3"/>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bCs/>
                <w:sz w:val="20"/>
                <w:szCs w:val="20"/>
              </w:rPr>
            </w:pPr>
            <w:r w:rsidRPr="00D063C3">
              <w:rPr>
                <w:rFonts w:ascii="Times New Roman" w:hAnsi="Times New Roman"/>
                <w:b/>
                <w:bCs/>
                <w:sz w:val="20"/>
                <w:szCs w:val="20"/>
              </w:rPr>
              <w:t>Итого  общий объем финансирования мероприятий за 2025 год</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22870,000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b/>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1025,000</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b/>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21845,000</w:t>
            </w:r>
          </w:p>
        </w:tc>
        <w:tc>
          <w:tcPr>
            <w:tcW w:w="18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center"/>
              <w:rPr>
                <w:rFonts w:ascii="Times New Roman" w:hAnsi="Times New Roman"/>
                <w:sz w:val="20"/>
                <w:szCs w:val="20"/>
              </w:rPr>
            </w:pPr>
          </w:p>
        </w:tc>
      </w:tr>
      <w:tr w:rsidR="00D063C3" w:rsidRPr="00D063C3" w:rsidTr="00E4228D">
        <w:tc>
          <w:tcPr>
            <w:tcW w:w="14709" w:type="dxa"/>
            <w:gridSpan w:val="9"/>
            <w:tcBorders>
              <w:top w:val="single" w:sz="4" w:space="0" w:color="auto"/>
              <w:left w:val="single" w:sz="4" w:space="0" w:color="auto"/>
              <w:bottom w:val="single" w:sz="4" w:space="0" w:color="auto"/>
              <w:right w:val="single" w:sz="4" w:space="0" w:color="auto"/>
            </w:tcBorders>
          </w:tcPr>
          <w:p w:rsidR="00D063C3" w:rsidRPr="00D063C3" w:rsidRDefault="00D063C3" w:rsidP="00E4228D">
            <w:pPr>
              <w:spacing w:after="0" w:line="240" w:lineRule="auto"/>
              <w:jc w:val="center"/>
              <w:rPr>
                <w:rFonts w:ascii="Times New Roman" w:hAnsi="Times New Roman"/>
                <w:sz w:val="20"/>
                <w:szCs w:val="20"/>
              </w:rPr>
            </w:pPr>
            <w:r w:rsidRPr="00D063C3">
              <w:rPr>
                <w:rFonts w:ascii="Times New Roman" w:hAnsi="Times New Roman"/>
                <w:b/>
                <w:bCs/>
                <w:sz w:val="20"/>
                <w:szCs w:val="20"/>
              </w:rPr>
              <w:t>2026 год</w:t>
            </w: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b/>
                <w:bCs/>
                <w:sz w:val="20"/>
                <w:szCs w:val="20"/>
              </w:rPr>
            </w:pPr>
          </w:p>
        </w:tc>
      </w:tr>
      <w:tr w:rsidR="00D063C3" w:rsidRPr="00D063C3" w:rsidTr="00E4228D">
        <w:tc>
          <w:tcPr>
            <w:tcW w:w="1243" w:type="dxa"/>
            <w:vMerge w:val="restart"/>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p w:rsidR="00D063C3" w:rsidRPr="00D063C3" w:rsidRDefault="00D063C3" w:rsidP="00D063C3">
            <w:pPr>
              <w:spacing w:after="0" w:line="240" w:lineRule="auto"/>
              <w:jc w:val="center"/>
              <w:rPr>
                <w:rFonts w:ascii="Times New Roman" w:hAnsi="Times New Roman"/>
                <w:sz w:val="20"/>
                <w:szCs w:val="20"/>
              </w:rPr>
            </w:pPr>
          </w:p>
          <w:p w:rsidR="00D063C3" w:rsidRPr="00D063C3" w:rsidRDefault="00D063C3" w:rsidP="00D063C3">
            <w:pPr>
              <w:spacing w:after="0" w:line="240" w:lineRule="auto"/>
              <w:jc w:val="center"/>
              <w:rPr>
                <w:rFonts w:ascii="Times New Roman" w:hAnsi="Times New Roman"/>
                <w:sz w:val="20"/>
                <w:szCs w:val="20"/>
              </w:rPr>
            </w:pPr>
          </w:p>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 xml:space="preserve">Муниципальная программа развития сельского хозяйства и регулирования рынков сельскохозяйственной продукции, сырья и </w:t>
            </w:r>
            <w:r w:rsidRPr="00D063C3">
              <w:rPr>
                <w:rFonts w:ascii="Times New Roman" w:hAnsi="Times New Roman"/>
                <w:sz w:val="20"/>
                <w:szCs w:val="20"/>
              </w:rPr>
              <w:lastRenderedPageBreak/>
              <w:t xml:space="preserve">продовольствия  Ельниковского муниципального района Республики Мордовия </w:t>
            </w: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 xml:space="preserve">Приобретение элитных семян                      </w:t>
            </w:r>
            <w:r w:rsidRPr="00D063C3">
              <w:rPr>
                <w:rFonts w:ascii="Times New Roman" w:hAnsi="Times New Roman"/>
                <w:sz w:val="20"/>
                <w:szCs w:val="20"/>
              </w:rPr>
              <w:lastRenderedPageBreak/>
              <w:t>(60 тонн)</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lastRenderedPageBreak/>
              <w:t>1845,0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1845,0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Приобретение техники (2 ед.)</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20000,0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20000,0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val="restart"/>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b/>
                <w:bCs/>
                <w:sz w:val="20"/>
                <w:szCs w:val="20"/>
              </w:rPr>
            </w:pPr>
            <w:r w:rsidRPr="00D063C3">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622,5</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622,5</w:t>
            </w:r>
          </w:p>
        </w:tc>
        <w:tc>
          <w:tcPr>
            <w:tcW w:w="1104"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0</w:t>
            </w: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 xml:space="preserve"> представление компенсационной выплаты молодым специалистам, (6 чел.)</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303,6</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303,6</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val="restart"/>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предоставление ежемесячной денежной выплаты молодым специалистам, (8 чел.).</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233,5</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233,5</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sz w:val="20"/>
                <w:szCs w:val="20"/>
              </w:rPr>
              <w:t> </w:t>
            </w: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предоставление стипендии студентам, (6 чел.).</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85,4</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85,4</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12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Осуществление деятельности по обращению с животными без владельцев</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both"/>
              <w:rPr>
                <w:rFonts w:ascii="Times New Roman" w:hAnsi="Times New Roman"/>
                <w:sz w:val="20"/>
                <w:szCs w:val="20"/>
              </w:rPr>
            </w:pPr>
            <w:r w:rsidRPr="00D063C3">
              <w:rPr>
                <w:rFonts w:ascii="Times New Roman" w:hAnsi="Times New Roman"/>
                <w:sz w:val="20"/>
                <w:szCs w:val="20"/>
              </w:rPr>
              <w:t>635,9</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both"/>
              <w:rPr>
                <w:rFonts w:ascii="Times New Roman" w:hAnsi="Times New Roman"/>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sz w:val="20"/>
                <w:szCs w:val="20"/>
              </w:rPr>
              <w:t>635,9</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both"/>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both"/>
              <w:rPr>
                <w:rFonts w:ascii="Times New Roman" w:hAnsi="Times New Roman"/>
                <w:sz w:val="20"/>
                <w:szCs w:val="20"/>
              </w:rPr>
            </w:pPr>
          </w:p>
        </w:tc>
      </w:tr>
      <w:tr w:rsidR="00D063C3" w:rsidRPr="00D063C3" w:rsidTr="00E4228D">
        <w:tc>
          <w:tcPr>
            <w:tcW w:w="5495" w:type="dxa"/>
            <w:gridSpan w:val="3"/>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bCs/>
                <w:sz w:val="20"/>
                <w:szCs w:val="20"/>
              </w:rPr>
            </w:pPr>
            <w:r w:rsidRPr="00D063C3">
              <w:rPr>
                <w:rFonts w:ascii="Times New Roman" w:hAnsi="Times New Roman"/>
                <w:b/>
                <w:bCs/>
                <w:sz w:val="20"/>
                <w:szCs w:val="20"/>
              </w:rPr>
              <w:t>Итого  общий объем финансирования мероприятий за 2026 год</w:t>
            </w:r>
          </w:p>
        </w:tc>
        <w:tc>
          <w:tcPr>
            <w:tcW w:w="206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23103,400</w:t>
            </w:r>
          </w:p>
        </w:tc>
        <w:tc>
          <w:tcPr>
            <w:tcW w:w="1582"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b/>
                <w:sz w:val="20"/>
                <w:szCs w:val="20"/>
              </w:rPr>
            </w:pPr>
          </w:p>
        </w:tc>
        <w:tc>
          <w:tcPr>
            <w:tcW w:w="1411"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1258,400</w:t>
            </w:r>
          </w:p>
        </w:tc>
        <w:tc>
          <w:tcPr>
            <w:tcW w:w="1104"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b/>
                <w:sz w:val="20"/>
                <w:szCs w:val="20"/>
              </w:rPr>
            </w:pPr>
          </w:p>
        </w:tc>
        <w:tc>
          <w:tcPr>
            <w:tcW w:w="1207"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21845,000</w:t>
            </w:r>
          </w:p>
        </w:tc>
        <w:tc>
          <w:tcPr>
            <w:tcW w:w="18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center"/>
              <w:rPr>
                <w:rFonts w:ascii="Times New Roman" w:hAnsi="Times New Roman"/>
                <w:sz w:val="20"/>
                <w:szCs w:val="20"/>
              </w:rPr>
            </w:pPr>
          </w:p>
        </w:tc>
      </w:tr>
      <w:tr w:rsidR="00D063C3" w:rsidRPr="00D063C3" w:rsidTr="00E4228D">
        <w:tc>
          <w:tcPr>
            <w:tcW w:w="5495" w:type="dxa"/>
            <w:gridSpan w:val="3"/>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rPr>
                <w:rFonts w:ascii="Times New Roman" w:hAnsi="Times New Roman"/>
                <w:b/>
                <w:bCs/>
                <w:sz w:val="20"/>
                <w:szCs w:val="20"/>
              </w:rPr>
            </w:pPr>
            <w:r w:rsidRPr="00D063C3">
              <w:rPr>
                <w:rFonts w:ascii="Times New Roman" w:hAnsi="Times New Roman"/>
                <w:b/>
                <w:bCs/>
                <w:sz w:val="20"/>
                <w:szCs w:val="20"/>
              </w:rPr>
              <w:t>Итого  общий объем финансирования мероприятий за 2023-2026 гг.</w:t>
            </w:r>
          </w:p>
          <w:p w:rsidR="00D063C3" w:rsidRPr="00D063C3" w:rsidRDefault="00D063C3" w:rsidP="00D063C3">
            <w:pPr>
              <w:spacing w:after="0" w:line="240" w:lineRule="auto"/>
              <w:rPr>
                <w:rFonts w:ascii="Times New Roman" w:hAnsi="Times New Roman"/>
                <w:sz w:val="20"/>
                <w:szCs w:val="20"/>
              </w:rPr>
            </w:pPr>
          </w:p>
        </w:tc>
        <w:tc>
          <w:tcPr>
            <w:tcW w:w="2067" w:type="dxa"/>
            <w:tcBorders>
              <w:top w:val="single" w:sz="4" w:space="0" w:color="auto"/>
              <w:left w:val="single" w:sz="4" w:space="0" w:color="auto"/>
              <w:bottom w:val="single" w:sz="4" w:space="0" w:color="auto"/>
              <w:right w:val="single" w:sz="4" w:space="0" w:color="auto"/>
            </w:tcBorders>
            <w:vAlign w:val="bottom"/>
            <w:hideMark/>
          </w:tcPr>
          <w:p w:rsidR="00D063C3" w:rsidRPr="00D063C3" w:rsidRDefault="00D063C3" w:rsidP="00D063C3">
            <w:pPr>
              <w:spacing w:after="0" w:line="240" w:lineRule="auto"/>
              <w:jc w:val="center"/>
              <w:rPr>
                <w:rFonts w:ascii="Times New Roman" w:hAnsi="Times New Roman"/>
                <w:b/>
                <w:color w:val="000000"/>
                <w:sz w:val="20"/>
                <w:szCs w:val="20"/>
              </w:rPr>
            </w:pPr>
            <w:r w:rsidRPr="00D063C3">
              <w:rPr>
                <w:rFonts w:ascii="Times New Roman" w:hAnsi="Times New Roman"/>
                <w:b/>
                <w:color w:val="000000"/>
                <w:sz w:val="20"/>
                <w:szCs w:val="20"/>
              </w:rPr>
              <w:t>127175,121</w:t>
            </w:r>
          </w:p>
        </w:tc>
        <w:tc>
          <w:tcPr>
            <w:tcW w:w="1582" w:type="dxa"/>
            <w:tcBorders>
              <w:top w:val="single" w:sz="4" w:space="0" w:color="auto"/>
              <w:left w:val="single" w:sz="4" w:space="0" w:color="auto"/>
              <w:bottom w:val="single" w:sz="4" w:space="0" w:color="auto"/>
              <w:right w:val="single" w:sz="4" w:space="0" w:color="auto"/>
            </w:tcBorders>
            <w:vAlign w:val="bottom"/>
            <w:hideMark/>
          </w:tcPr>
          <w:p w:rsidR="00D063C3" w:rsidRPr="00D063C3" w:rsidRDefault="00D063C3" w:rsidP="00D063C3">
            <w:pPr>
              <w:spacing w:after="0" w:line="240" w:lineRule="auto"/>
              <w:jc w:val="center"/>
              <w:rPr>
                <w:rFonts w:ascii="Times New Roman" w:hAnsi="Times New Roman"/>
                <w:b/>
                <w:color w:val="000000"/>
                <w:sz w:val="20"/>
                <w:szCs w:val="20"/>
              </w:rPr>
            </w:pPr>
            <w:r w:rsidRPr="00D063C3">
              <w:rPr>
                <w:rFonts w:ascii="Times New Roman" w:hAnsi="Times New Roman"/>
                <w:b/>
                <w:color w:val="000000"/>
                <w:sz w:val="20"/>
                <w:szCs w:val="20"/>
              </w:rPr>
              <w:t>0,00</w:t>
            </w:r>
          </w:p>
        </w:tc>
        <w:tc>
          <w:tcPr>
            <w:tcW w:w="1411" w:type="dxa"/>
            <w:tcBorders>
              <w:top w:val="single" w:sz="4" w:space="0" w:color="auto"/>
              <w:left w:val="single" w:sz="4" w:space="0" w:color="auto"/>
              <w:bottom w:val="single" w:sz="4" w:space="0" w:color="auto"/>
              <w:right w:val="single" w:sz="4" w:space="0" w:color="auto"/>
            </w:tcBorders>
            <w:vAlign w:val="bottom"/>
            <w:hideMark/>
          </w:tcPr>
          <w:p w:rsidR="00D063C3" w:rsidRPr="00D063C3" w:rsidRDefault="00D063C3" w:rsidP="00D063C3">
            <w:pPr>
              <w:spacing w:after="0" w:line="240" w:lineRule="auto"/>
              <w:jc w:val="center"/>
              <w:rPr>
                <w:rFonts w:ascii="Times New Roman" w:hAnsi="Times New Roman"/>
                <w:b/>
                <w:color w:val="000000"/>
                <w:sz w:val="20"/>
                <w:szCs w:val="20"/>
              </w:rPr>
            </w:pPr>
            <w:r w:rsidRPr="00D063C3">
              <w:rPr>
                <w:rFonts w:ascii="Times New Roman" w:hAnsi="Times New Roman"/>
                <w:b/>
                <w:color w:val="000000"/>
                <w:sz w:val="20"/>
                <w:szCs w:val="20"/>
              </w:rPr>
              <w:t>12406,537</w:t>
            </w:r>
          </w:p>
        </w:tc>
        <w:tc>
          <w:tcPr>
            <w:tcW w:w="1104" w:type="dxa"/>
            <w:tcBorders>
              <w:top w:val="single" w:sz="4" w:space="0" w:color="auto"/>
              <w:left w:val="single" w:sz="4" w:space="0" w:color="auto"/>
              <w:bottom w:val="single" w:sz="4" w:space="0" w:color="auto"/>
              <w:right w:val="single" w:sz="4" w:space="0" w:color="auto"/>
            </w:tcBorders>
            <w:vAlign w:val="bottom"/>
            <w:hideMark/>
          </w:tcPr>
          <w:p w:rsidR="00D063C3" w:rsidRPr="00D063C3" w:rsidRDefault="00D063C3" w:rsidP="00D063C3">
            <w:pPr>
              <w:spacing w:after="0" w:line="240" w:lineRule="auto"/>
              <w:jc w:val="center"/>
              <w:rPr>
                <w:rFonts w:ascii="Times New Roman" w:hAnsi="Times New Roman"/>
                <w:b/>
                <w:color w:val="000000"/>
                <w:sz w:val="20"/>
                <w:szCs w:val="20"/>
              </w:rPr>
            </w:pPr>
            <w:r w:rsidRPr="00D063C3">
              <w:rPr>
                <w:rFonts w:ascii="Times New Roman" w:hAnsi="Times New Roman"/>
                <w:b/>
                <w:color w:val="000000"/>
                <w:sz w:val="20"/>
                <w:szCs w:val="20"/>
              </w:rPr>
              <w:t>0,00</w:t>
            </w:r>
          </w:p>
        </w:tc>
        <w:tc>
          <w:tcPr>
            <w:tcW w:w="1207" w:type="dxa"/>
            <w:tcBorders>
              <w:top w:val="single" w:sz="4" w:space="0" w:color="auto"/>
              <w:left w:val="single" w:sz="4" w:space="0" w:color="auto"/>
              <w:bottom w:val="single" w:sz="4" w:space="0" w:color="auto"/>
              <w:right w:val="single" w:sz="4" w:space="0" w:color="auto"/>
            </w:tcBorders>
            <w:vAlign w:val="bottom"/>
            <w:hideMark/>
          </w:tcPr>
          <w:p w:rsidR="00D063C3" w:rsidRPr="00D063C3" w:rsidRDefault="00D063C3" w:rsidP="00D063C3">
            <w:pPr>
              <w:spacing w:after="0" w:line="240" w:lineRule="auto"/>
              <w:jc w:val="center"/>
              <w:rPr>
                <w:rFonts w:ascii="Times New Roman" w:hAnsi="Times New Roman"/>
                <w:b/>
                <w:color w:val="000000"/>
                <w:sz w:val="20"/>
                <w:szCs w:val="20"/>
              </w:rPr>
            </w:pPr>
            <w:r w:rsidRPr="00D063C3">
              <w:rPr>
                <w:rFonts w:ascii="Times New Roman" w:hAnsi="Times New Roman"/>
                <w:b/>
                <w:color w:val="000000"/>
                <w:sz w:val="20"/>
                <w:szCs w:val="20"/>
              </w:rPr>
              <w:t>114768,584</w:t>
            </w:r>
          </w:p>
        </w:tc>
        <w:tc>
          <w:tcPr>
            <w:tcW w:w="1843"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567" w:type="dxa"/>
            <w:tcBorders>
              <w:top w:val="nil"/>
              <w:left w:val="single" w:sz="4" w:space="0" w:color="auto"/>
              <w:bottom w:val="nil"/>
              <w:right w:val="nil"/>
            </w:tcBorders>
          </w:tcPr>
          <w:p w:rsidR="00D063C3" w:rsidRPr="00D063C3" w:rsidRDefault="00D063C3" w:rsidP="00D063C3">
            <w:pPr>
              <w:spacing w:after="0" w:line="240" w:lineRule="auto"/>
              <w:jc w:val="center"/>
              <w:rPr>
                <w:rFonts w:ascii="Times New Roman" w:hAnsi="Times New Roman"/>
                <w:sz w:val="20"/>
                <w:szCs w:val="20"/>
              </w:rPr>
            </w:pPr>
          </w:p>
          <w:p w:rsidR="00D063C3" w:rsidRPr="00D063C3" w:rsidRDefault="00D063C3" w:rsidP="00D063C3">
            <w:pPr>
              <w:spacing w:after="0" w:line="240" w:lineRule="auto"/>
              <w:jc w:val="center"/>
              <w:rPr>
                <w:rFonts w:ascii="Times New Roman" w:hAnsi="Times New Roman"/>
                <w:sz w:val="20"/>
                <w:szCs w:val="20"/>
              </w:rPr>
            </w:pPr>
          </w:p>
          <w:p w:rsidR="00D063C3" w:rsidRPr="00D063C3" w:rsidRDefault="00D063C3" w:rsidP="00D063C3">
            <w:pPr>
              <w:spacing w:after="0" w:line="240" w:lineRule="auto"/>
              <w:rPr>
                <w:rFonts w:ascii="Times New Roman" w:hAnsi="Times New Roman"/>
                <w:sz w:val="20"/>
                <w:szCs w:val="20"/>
              </w:rPr>
            </w:pPr>
          </w:p>
        </w:tc>
      </w:tr>
    </w:tbl>
    <w:p w:rsidR="00E4228D" w:rsidRDefault="00E4228D">
      <w:r w:rsidRPr="00D063C3">
        <w:rPr>
          <w:rFonts w:ascii="Times New Roman" w:eastAsia="Times New Roman" w:hAnsi="Times New Roman"/>
          <w:sz w:val="20"/>
          <w:szCs w:val="20"/>
          <w:lang w:eastAsia="ru-RU"/>
        </w:rPr>
        <w:t>8) приложение 3 к Программе  изложить в следующей редакции:</w:t>
      </w:r>
    </w:p>
    <w:tbl>
      <w:tblPr>
        <w:tblW w:w="5571" w:type="dxa"/>
        <w:tblInd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
        <w:gridCol w:w="5246"/>
        <w:gridCol w:w="282"/>
      </w:tblGrid>
      <w:tr w:rsidR="00D063C3" w:rsidRPr="00D063C3" w:rsidTr="00E4228D">
        <w:trPr>
          <w:gridAfter w:val="1"/>
          <w:wAfter w:w="282" w:type="dxa"/>
        </w:trPr>
        <w:tc>
          <w:tcPr>
            <w:tcW w:w="5289" w:type="dxa"/>
            <w:gridSpan w:val="2"/>
            <w:tcBorders>
              <w:top w:val="nil"/>
              <w:left w:val="nil"/>
              <w:bottom w:val="nil"/>
              <w:right w:val="nil"/>
            </w:tcBorders>
            <w:hideMark/>
          </w:tcPr>
          <w:p w:rsidR="00D063C3" w:rsidRPr="00D063C3" w:rsidRDefault="00D063C3" w:rsidP="00D063C3">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D063C3">
              <w:rPr>
                <w:rFonts w:ascii="Times New Roman" w:eastAsia="Times New Roman" w:hAnsi="Times New Roman"/>
                <w:b/>
                <w:sz w:val="20"/>
                <w:szCs w:val="20"/>
                <w:lang w:eastAsia="ru-RU"/>
              </w:rPr>
              <w:t xml:space="preserve"> Приложение 3</w:t>
            </w:r>
          </w:p>
          <w:p w:rsidR="00D063C3" w:rsidRPr="00D063C3" w:rsidRDefault="00D063C3" w:rsidP="00D063C3">
            <w:pPr>
              <w:spacing w:after="0" w:line="240" w:lineRule="auto"/>
              <w:jc w:val="center"/>
              <w:rPr>
                <w:rFonts w:ascii="Times New Roman" w:hAnsi="Times New Roman"/>
                <w:b/>
                <w:bCs/>
                <w:sz w:val="20"/>
                <w:szCs w:val="20"/>
              </w:rPr>
            </w:pPr>
            <w:r w:rsidRPr="00D063C3">
              <w:rPr>
                <w:rFonts w:ascii="Times New Roman" w:hAnsi="Times New Roman"/>
                <w:bCs/>
                <w:sz w:val="20"/>
                <w:szCs w:val="20"/>
              </w:rPr>
              <w:t>к Муниципальной программе развития</w:t>
            </w:r>
          </w:p>
          <w:p w:rsidR="00D063C3" w:rsidRPr="00D063C3" w:rsidRDefault="00D063C3" w:rsidP="00D063C3">
            <w:pPr>
              <w:spacing w:after="0" w:line="240" w:lineRule="auto"/>
              <w:jc w:val="center"/>
              <w:rPr>
                <w:rFonts w:ascii="Times New Roman" w:hAnsi="Times New Roman"/>
                <w:bCs/>
                <w:sz w:val="20"/>
                <w:szCs w:val="20"/>
              </w:rPr>
            </w:pPr>
            <w:r w:rsidRPr="00D063C3">
              <w:rPr>
                <w:rFonts w:ascii="Times New Roman" w:hAnsi="Times New Roman"/>
                <w:bCs/>
                <w:sz w:val="20"/>
                <w:szCs w:val="20"/>
              </w:rPr>
              <w:t>сельского хозяйства и регулирования рынков</w:t>
            </w:r>
          </w:p>
          <w:p w:rsidR="00D063C3" w:rsidRPr="00D063C3" w:rsidRDefault="00D063C3" w:rsidP="00D063C3">
            <w:pPr>
              <w:spacing w:after="0" w:line="240" w:lineRule="auto"/>
              <w:jc w:val="center"/>
              <w:rPr>
                <w:rFonts w:ascii="Times New Roman" w:hAnsi="Times New Roman"/>
                <w:bCs/>
                <w:sz w:val="20"/>
                <w:szCs w:val="20"/>
              </w:rPr>
            </w:pPr>
            <w:r w:rsidRPr="00D063C3">
              <w:rPr>
                <w:rFonts w:ascii="Times New Roman" w:hAnsi="Times New Roman"/>
                <w:bCs/>
                <w:sz w:val="20"/>
                <w:szCs w:val="20"/>
              </w:rPr>
              <w:t>сельскохозяйственной продукции, сырья  и</w:t>
            </w:r>
          </w:p>
          <w:p w:rsidR="00D063C3" w:rsidRPr="00D063C3" w:rsidRDefault="00D063C3" w:rsidP="00D063C3">
            <w:pPr>
              <w:spacing w:after="0" w:line="240" w:lineRule="auto"/>
              <w:ind w:firstLine="33"/>
              <w:jc w:val="center"/>
              <w:rPr>
                <w:rFonts w:ascii="Times New Roman" w:hAnsi="Times New Roman"/>
                <w:bCs/>
                <w:sz w:val="20"/>
                <w:szCs w:val="20"/>
              </w:rPr>
            </w:pPr>
            <w:r w:rsidRPr="00D063C3">
              <w:rPr>
                <w:rFonts w:ascii="Times New Roman" w:hAnsi="Times New Roman"/>
                <w:bCs/>
                <w:sz w:val="20"/>
                <w:szCs w:val="20"/>
              </w:rPr>
              <w:t>продовольствия Ельниковского  муниципального</w:t>
            </w:r>
          </w:p>
          <w:p w:rsidR="00D063C3" w:rsidRPr="00D063C3" w:rsidRDefault="00D063C3" w:rsidP="00D063C3">
            <w:pPr>
              <w:spacing w:after="0" w:line="240" w:lineRule="auto"/>
              <w:jc w:val="center"/>
              <w:rPr>
                <w:rFonts w:ascii="Times New Roman" w:hAnsi="Times New Roman"/>
                <w:sz w:val="20"/>
                <w:szCs w:val="20"/>
              </w:rPr>
            </w:pPr>
            <w:r w:rsidRPr="00D063C3">
              <w:rPr>
                <w:rFonts w:ascii="Times New Roman" w:hAnsi="Times New Roman"/>
                <w:bCs/>
                <w:sz w:val="20"/>
                <w:szCs w:val="20"/>
              </w:rPr>
              <w:t xml:space="preserve">района Республики Мордовия </w:t>
            </w:r>
          </w:p>
        </w:tc>
      </w:tr>
      <w:bookmarkEnd w:id="12"/>
      <w:tr w:rsidR="00D063C3" w:rsidRPr="00D063C3" w:rsidTr="00E42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43" w:type="dxa"/>
        </w:trPr>
        <w:tc>
          <w:tcPr>
            <w:tcW w:w="5528" w:type="dxa"/>
            <w:gridSpan w:val="2"/>
          </w:tcPr>
          <w:p w:rsidR="00D063C3" w:rsidRPr="00D063C3" w:rsidRDefault="00D063C3" w:rsidP="00D063C3">
            <w:pPr>
              <w:spacing w:after="0" w:line="240" w:lineRule="auto"/>
              <w:jc w:val="center"/>
              <w:rPr>
                <w:rFonts w:ascii="Times New Roman" w:hAnsi="Times New Roman"/>
                <w:bCs/>
                <w:sz w:val="20"/>
                <w:szCs w:val="20"/>
              </w:rPr>
            </w:pPr>
          </w:p>
        </w:tc>
      </w:tr>
    </w:tbl>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Ресурсное обеспечение</w:t>
      </w:r>
      <w:r w:rsidR="00E4228D">
        <w:rPr>
          <w:rFonts w:ascii="Times New Roman" w:hAnsi="Times New Roman"/>
          <w:b/>
          <w:sz w:val="20"/>
          <w:szCs w:val="20"/>
        </w:rPr>
        <w:t xml:space="preserve"> </w:t>
      </w:r>
      <w:r w:rsidRPr="00D063C3">
        <w:rPr>
          <w:rFonts w:ascii="Times New Roman" w:hAnsi="Times New Roman"/>
          <w:b/>
          <w:sz w:val="20"/>
          <w:szCs w:val="20"/>
        </w:rPr>
        <w:t>реализации Муниципальной программы развития сельского хозяйства и регулирования рынков сельскохозяйственной продукции, сырья и продовольствия</w:t>
      </w:r>
      <w:r w:rsidRPr="00D063C3">
        <w:rPr>
          <w:rFonts w:ascii="Times New Roman" w:hAnsi="Times New Roman"/>
          <w:bCs/>
          <w:sz w:val="20"/>
          <w:szCs w:val="20"/>
        </w:rPr>
        <w:t xml:space="preserve"> </w:t>
      </w:r>
      <w:r w:rsidRPr="00D063C3">
        <w:rPr>
          <w:rFonts w:ascii="Times New Roman" w:hAnsi="Times New Roman"/>
          <w:b/>
          <w:bCs/>
          <w:sz w:val="20"/>
          <w:szCs w:val="20"/>
        </w:rPr>
        <w:t>Ельниковского  муниципального района</w:t>
      </w:r>
      <w:r w:rsidRPr="00D063C3">
        <w:rPr>
          <w:rFonts w:ascii="Times New Roman" w:hAnsi="Times New Roman"/>
          <w:b/>
          <w:sz w:val="20"/>
          <w:szCs w:val="20"/>
        </w:rPr>
        <w:t xml:space="preserve"> на Республики Мордовия</w:t>
      </w:r>
    </w:p>
    <w:tbl>
      <w:tblPr>
        <w:tblW w:w="15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6"/>
        <w:gridCol w:w="1700"/>
        <w:gridCol w:w="1383"/>
        <w:gridCol w:w="24"/>
        <w:gridCol w:w="1382"/>
        <w:gridCol w:w="24"/>
        <w:gridCol w:w="1382"/>
        <w:gridCol w:w="24"/>
        <w:gridCol w:w="1382"/>
        <w:gridCol w:w="24"/>
        <w:gridCol w:w="1382"/>
        <w:gridCol w:w="24"/>
        <w:gridCol w:w="1382"/>
        <w:gridCol w:w="24"/>
        <w:gridCol w:w="1382"/>
        <w:gridCol w:w="24"/>
        <w:gridCol w:w="1355"/>
        <w:gridCol w:w="24"/>
      </w:tblGrid>
      <w:tr w:rsidR="00D063C3" w:rsidRPr="00D063C3" w:rsidTr="00E4228D">
        <w:trPr>
          <w:trHeight w:val="277"/>
        </w:trPr>
        <w:tc>
          <w:tcPr>
            <w:tcW w:w="2236" w:type="dxa"/>
            <w:vMerge w:val="restart"/>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ИФ</w:t>
            </w:r>
          </w:p>
        </w:tc>
        <w:tc>
          <w:tcPr>
            <w:tcW w:w="12922" w:type="dxa"/>
            <w:gridSpan w:val="17"/>
            <w:tcBorders>
              <w:top w:val="single" w:sz="4" w:space="0" w:color="auto"/>
              <w:left w:val="single" w:sz="4" w:space="0" w:color="auto"/>
              <w:bottom w:val="single" w:sz="4" w:space="0" w:color="auto"/>
              <w:right w:val="single" w:sz="4" w:space="0" w:color="auto"/>
            </w:tcBorders>
          </w:tcPr>
          <w:p w:rsidR="00D063C3" w:rsidRPr="00D063C3" w:rsidRDefault="00D063C3" w:rsidP="00E4228D">
            <w:pPr>
              <w:spacing w:after="0" w:line="240" w:lineRule="auto"/>
              <w:jc w:val="center"/>
              <w:rPr>
                <w:rFonts w:ascii="Times New Roman" w:hAnsi="Times New Roman"/>
                <w:b/>
                <w:sz w:val="20"/>
                <w:szCs w:val="20"/>
                <w:lang w:val="en-US"/>
              </w:rPr>
            </w:pPr>
            <w:r w:rsidRPr="00D063C3">
              <w:rPr>
                <w:rFonts w:ascii="Times New Roman" w:hAnsi="Times New Roman"/>
                <w:b/>
                <w:sz w:val="20"/>
                <w:szCs w:val="20"/>
              </w:rPr>
              <w:t>Финансирование, тыс. руб.</w:t>
            </w:r>
          </w:p>
        </w:tc>
      </w:tr>
      <w:tr w:rsidR="00D063C3" w:rsidRPr="00D063C3" w:rsidTr="00E4228D">
        <w:tc>
          <w:tcPr>
            <w:tcW w:w="2236" w:type="dxa"/>
            <w:vMerge/>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rPr>
                <w:rFonts w:ascii="Times New Roman" w:hAnsi="Times New Roman"/>
                <w:b/>
                <w:sz w:val="20"/>
                <w:szCs w:val="20"/>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2023</w:t>
            </w:r>
          </w:p>
        </w:tc>
        <w:tc>
          <w:tcPr>
            <w:tcW w:w="1407"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2024</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2025</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2026</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2027</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2028</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2029</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2030</w:t>
            </w:r>
          </w:p>
        </w:tc>
        <w:tc>
          <w:tcPr>
            <w:tcW w:w="1379"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E4228D">
            <w:pPr>
              <w:spacing w:after="0" w:line="240" w:lineRule="auto"/>
              <w:jc w:val="center"/>
              <w:rPr>
                <w:rFonts w:ascii="Times New Roman" w:hAnsi="Times New Roman"/>
                <w:b/>
                <w:sz w:val="20"/>
                <w:szCs w:val="20"/>
                <w:lang w:val="en-US"/>
              </w:rPr>
            </w:pPr>
            <w:r w:rsidRPr="00D063C3">
              <w:rPr>
                <w:rFonts w:ascii="Times New Roman" w:hAnsi="Times New Roman"/>
                <w:b/>
                <w:sz w:val="20"/>
                <w:szCs w:val="20"/>
              </w:rPr>
              <w:t>Всего</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Всего</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62811,121</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18390,600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22870,000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23103,400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lang w:val="en-US"/>
              </w:rPr>
            </w:pPr>
            <w:r w:rsidRPr="00D063C3">
              <w:rPr>
                <w:rFonts w:ascii="Times New Roman" w:hAnsi="Times New Roman"/>
                <w:b/>
                <w:bCs/>
                <w:color w:val="000000"/>
                <w:sz w:val="20"/>
                <w:szCs w:val="20"/>
                <w:lang w:val="en-US"/>
              </w:rPr>
              <w:t>24103</w:t>
            </w:r>
            <w:r w:rsidRPr="00D063C3">
              <w:rPr>
                <w:rFonts w:ascii="Times New Roman" w:hAnsi="Times New Roman"/>
                <w:b/>
                <w:bCs/>
                <w:color w:val="000000"/>
                <w:sz w:val="20"/>
                <w:szCs w:val="20"/>
              </w:rPr>
              <w:t>,</w:t>
            </w:r>
            <w:r w:rsidRPr="00D063C3">
              <w:rPr>
                <w:rFonts w:ascii="Times New Roman" w:hAnsi="Times New Roman"/>
                <w:b/>
                <w:bCs/>
                <w:color w:val="000000"/>
                <w:sz w:val="20"/>
                <w:szCs w:val="20"/>
                <w:lang w:val="en-US"/>
              </w:rPr>
              <w:t>400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25103,400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26103,400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28258,400</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230743,721</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bCs/>
                <w:color w:val="000000"/>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bCs/>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bCs/>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bCs/>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bCs/>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bCs/>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bCs/>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bCs/>
                <w:color w:val="000000"/>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bCs/>
                <w:color w:val="000000"/>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Республиканский</w:t>
            </w:r>
          </w:p>
          <w:p w:rsidR="00D063C3" w:rsidRPr="00D063C3" w:rsidRDefault="00D063C3" w:rsidP="00E4228D">
            <w:pPr>
              <w:spacing w:after="0" w:line="240" w:lineRule="auto"/>
              <w:rPr>
                <w:rFonts w:ascii="Times New Roman" w:hAnsi="Times New Roman"/>
                <w:b/>
                <w:sz w:val="20"/>
                <w:szCs w:val="20"/>
                <w:lang w:val="en-US"/>
              </w:rPr>
            </w:pPr>
            <w:r w:rsidRPr="00D063C3">
              <w:rPr>
                <w:rFonts w:ascii="Times New Roman" w:hAnsi="Times New Roman"/>
                <w:b/>
                <w:sz w:val="20"/>
                <w:szCs w:val="20"/>
              </w:rPr>
              <w:lastRenderedPageBreak/>
              <w:t>Бюджет</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lastRenderedPageBreak/>
              <w:t>9332,537</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790,600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1025,000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1258,400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lang w:val="en-US"/>
              </w:rPr>
              <w:t>1258</w:t>
            </w:r>
            <w:r w:rsidRPr="00D063C3">
              <w:rPr>
                <w:rFonts w:ascii="Times New Roman" w:hAnsi="Times New Roman"/>
                <w:b/>
                <w:bCs/>
                <w:color w:val="000000"/>
                <w:sz w:val="20"/>
                <w:szCs w:val="20"/>
              </w:rPr>
              <w:t>,</w:t>
            </w:r>
            <w:r w:rsidRPr="00D063C3">
              <w:rPr>
                <w:rFonts w:ascii="Times New Roman" w:hAnsi="Times New Roman"/>
                <w:b/>
                <w:bCs/>
                <w:color w:val="000000"/>
                <w:sz w:val="20"/>
                <w:szCs w:val="20"/>
                <w:lang w:val="en-US"/>
              </w:rPr>
              <w:t>40</w:t>
            </w:r>
            <w:r w:rsidRPr="00D063C3">
              <w:rPr>
                <w:rFonts w:ascii="Times New Roman" w:hAnsi="Times New Roman"/>
                <w:b/>
                <w:bCs/>
                <w:color w:val="000000"/>
                <w:sz w:val="20"/>
                <w:szCs w:val="20"/>
              </w:rPr>
              <w:t>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1258,400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1258,400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1258,400</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17440,137</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lastRenderedPageBreak/>
              <w:t>Местный бюджет</w:t>
            </w:r>
          </w:p>
        </w:tc>
        <w:tc>
          <w:tcPr>
            <w:tcW w:w="1700"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b/>
                <w:bCs/>
                <w:color w:val="000000"/>
                <w:sz w:val="20"/>
                <w:szCs w:val="20"/>
              </w:rPr>
            </w:pPr>
          </w:p>
        </w:tc>
        <w:tc>
          <w:tcPr>
            <w:tcW w:w="1407"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b/>
                <w:bCs/>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b/>
                <w:bCs/>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b/>
                <w:bCs/>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b/>
                <w:bCs/>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b/>
                <w:bCs/>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b/>
                <w:bCs/>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b/>
                <w:bCs/>
                <w:color w:val="000000"/>
                <w:sz w:val="20"/>
                <w:szCs w:val="20"/>
              </w:rPr>
            </w:pPr>
          </w:p>
        </w:tc>
        <w:tc>
          <w:tcPr>
            <w:tcW w:w="1379"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b/>
                <w:bCs/>
                <w:color w:val="000000"/>
                <w:sz w:val="20"/>
                <w:szCs w:val="20"/>
              </w:rPr>
            </w:pPr>
          </w:p>
        </w:tc>
      </w:tr>
      <w:tr w:rsidR="00D063C3" w:rsidRPr="00D063C3" w:rsidTr="00E4228D">
        <w:trPr>
          <w:gridAfter w:val="1"/>
          <w:wAfter w:w="24" w:type="dxa"/>
        </w:trPr>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Прочие источники</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53478,584</w:t>
            </w:r>
          </w:p>
        </w:tc>
        <w:tc>
          <w:tcPr>
            <w:tcW w:w="1383"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17600,000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lang w:val="en-US"/>
              </w:rPr>
              <w:t>21845</w:t>
            </w:r>
            <w:r w:rsidRPr="00D063C3">
              <w:rPr>
                <w:rFonts w:ascii="Times New Roman" w:hAnsi="Times New Roman"/>
                <w:b/>
                <w:bCs/>
                <w:color w:val="000000"/>
                <w:sz w:val="20"/>
                <w:szCs w:val="20"/>
              </w:rPr>
              <w:t>,</w:t>
            </w:r>
            <w:r w:rsidRPr="00D063C3">
              <w:rPr>
                <w:rFonts w:ascii="Times New Roman" w:hAnsi="Times New Roman"/>
                <w:b/>
                <w:bCs/>
                <w:color w:val="000000"/>
                <w:sz w:val="20"/>
                <w:szCs w:val="20"/>
                <w:lang w:val="en-US"/>
              </w:rPr>
              <w:t>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lang w:val="en-US"/>
              </w:rPr>
            </w:pPr>
            <w:r w:rsidRPr="00D063C3">
              <w:rPr>
                <w:rFonts w:ascii="Times New Roman" w:hAnsi="Times New Roman"/>
                <w:b/>
                <w:bCs/>
                <w:color w:val="000000"/>
                <w:sz w:val="20"/>
                <w:szCs w:val="20"/>
                <w:lang w:val="en-US"/>
              </w:rPr>
              <w:t>21845</w:t>
            </w:r>
            <w:r w:rsidRPr="00D063C3">
              <w:rPr>
                <w:rFonts w:ascii="Times New Roman" w:hAnsi="Times New Roman"/>
                <w:b/>
                <w:bCs/>
                <w:color w:val="000000"/>
                <w:sz w:val="20"/>
                <w:szCs w:val="20"/>
              </w:rPr>
              <w:t>,</w:t>
            </w:r>
            <w:r w:rsidRPr="00D063C3">
              <w:rPr>
                <w:rFonts w:ascii="Times New Roman" w:hAnsi="Times New Roman"/>
                <w:b/>
                <w:bCs/>
                <w:color w:val="000000"/>
                <w:sz w:val="20"/>
                <w:szCs w:val="20"/>
                <w:lang w:val="en-US"/>
              </w:rPr>
              <w:t>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lang w:val="en-US"/>
              </w:rPr>
            </w:pPr>
            <w:r w:rsidRPr="00D063C3">
              <w:rPr>
                <w:rFonts w:ascii="Times New Roman" w:hAnsi="Times New Roman"/>
                <w:b/>
                <w:bCs/>
                <w:color w:val="000000"/>
                <w:sz w:val="20"/>
                <w:szCs w:val="20"/>
                <w:lang w:val="en-US"/>
              </w:rPr>
              <w:t>22845</w:t>
            </w:r>
            <w:r w:rsidRPr="00D063C3">
              <w:rPr>
                <w:rFonts w:ascii="Times New Roman" w:hAnsi="Times New Roman"/>
                <w:b/>
                <w:bCs/>
                <w:color w:val="000000"/>
                <w:sz w:val="20"/>
                <w:szCs w:val="20"/>
              </w:rPr>
              <w:t>,</w:t>
            </w:r>
            <w:r w:rsidRPr="00D063C3">
              <w:rPr>
                <w:rFonts w:ascii="Times New Roman" w:hAnsi="Times New Roman"/>
                <w:b/>
                <w:bCs/>
                <w:color w:val="000000"/>
                <w:sz w:val="20"/>
                <w:szCs w:val="20"/>
                <w:lang w:val="en-US"/>
              </w:rPr>
              <w:t>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23845,000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24845,000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27000,000</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bCs/>
                <w:color w:val="000000"/>
                <w:sz w:val="20"/>
                <w:szCs w:val="20"/>
              </w:rPr>
            </w:pPr>
            <w:r w:rsidRPr="00D063C3">
              <w:rPr>
                <w:rFonts w:ascii="Times New Roman" w:hAnsi="Times New Roman"/>
                <w:b/>
                <w:bCs/>
                <w:color w:val="000000"/>
                <w:sz w:val="20"/>
                <w:szCs w:val="20"/>
              </w:rPr>
              <w:t>213309,584</w:t>
            </w:r>
          </w:p>
        </w:tc>
      </w:tr>
      <w:tr w:rsidR="00D063C3" w:rsidRPr="00D063C3" w:rsidTr="00E4228D">
        <w:tc>
          <w:tcPr>
            <w:tcW w:w="15158" w:type="dxa"/>
            <w:gridSpan w:val="18"/>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Всего</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rPr>
                <w:rFonts w:ascii="Times New Roman" w:hAnsi="Times New Roman"/>
                <w:color w:val="000000"/>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bottom"/>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rPr>
                <w:rFonts w:ascii="Times New Roman" w:hAnsi="Times New Roman"/>
                <w:color w:val="000000"/>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Республиканский</w:t>
            </w:r>
          </w:p>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Местный бюджет</w:t>
            </w:r>
          </w:p>
        </w:tc>
        <w:tc>
          <w:tcPr>
            <w:tcW w:w="1700"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7"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379"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tcPr>
          <w:p w:rsidR="00D063C3" w:rsidRPr="00D063C3" w:rsidRDefault="00D063C3" w:rsidP="00E4228D">
            <w:pPr>
              <w:spacing w:after="0" w:line="240" w:lineRule="auto"/>
              <w:rPr>
                <w:rFonts w:ascii="Times New Roman" w:hAnsi="Times New Roman"/>
                <w:b/>
                <w:sz w:val="20"/>
                <w:szCs w:val="20"/>
              </w:rPr>
            </w:pPr>
            <w:r w:rsidRPr="00D063C3">
              <w:rPr>
                <w:rFonts w:ascii="Times New Roman" w:hAnsi="Times New Roman"/>
                <w:b/>
                <w:sz w:val="20"/>
                <w:szCs w:val="20"/>
              </w:rPr>
              <w:t>Прочие источники</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r>
      <w:tr w:rsidR="00D063C3" w:rsidRPr="00D063C3" w:rsidTr="00E4228D">
        <w:tc>
          <w:tcPr>
            <w:tcW w:w="15158" w:type="dxa"/>
            <w:gridSpan w:val="18"/>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b/>
                <w:color w:val="000000"/>
                <w:sz w:val="20"/>
                <w:szCs w:val="20"/>
              </w:rPr>
              <w:t>Подпрограмма</w:t>
            </w:r>
            <w:r w:rsidRPr="00D063C3">
              <w:rPr>
                <w:rFonts w:ascii="Times New Roman" w:hAnsi="Times New Roman"/>
                <w:color w:val="000000"/>
                <w:sz w:val="20"/>
                <w:szCs w:val="20"/>
              </w:rPr>
              <w:t xml:space="preserve"> </w:t>
            </w:r>
            <w:r w:rsidRPr="00D063C3">
              <w:rPr>
                <w:rFonts w:ascii="Times New Roman" w:hAnsi="Times New Roman"/>
                <w:b/>
                <w:color w:val="000000"/>
                <w:sz w:val="20"/>
                <w:szCs w:val="20"/>
              </w:rPr>
              <w:t>«Развитие отраслей агропромышленного комплекса»</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Всего</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19258,200</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1600,000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1845,000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1845,000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1845,000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1845,000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1845,000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2000,000</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32083,200</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Республиканский</w:t>
            </w:r>
          </w:p>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бюджет</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8814,000</w:t>
            </w: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8814,000</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Местный 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tcPr>
          <w:p w:rsidR="00D063C3" w:rsidRPr="00D063C3" w:rsidRDefault="00D063C3" w:rsidP="00E4228D">
            <w:pPr>
              <w:spacing w:after="0" w:line="240" w:lineRule="auto"/>
              <w:rPr>
                <w:rFonts w:ascii="Times New Roman" w:hAnsi="Times New Roman"/>
                <w:b/>
                <w:sz w:val="20"/>
                <w:szCs w:val="20"/>
                <w:lang w:val="en-US"/>
              </w:rPr>
            </w:pPr>
            <w:r w:rsidRPr="00D063C3">
              <w:rPr>
                <w:rFonts w:ascii="Times New Roman" w:hAnsi="Times New Roman"/>
                <w:b/>
                <w:sz w:val="20"/>
                <w:szCs w:val="20"/>
              </w:rPr>
              <w:t>Прочие источники</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lang w:val="en-US"/>
              </w:rPr>
              <w:t>10444</w:t>
            </w:r>
            <w:r w:rsidRPr="00D063C3">
              <w:rPr>
                <w:rFonts w:ascii="Times New Roman" w:hAnsi="Times New Roman"/>
                <w:color w:val="000000"/>
                <w:sz w:val="20"/>
                <w:szCs w:val="20"/>
              </w:rPr>
              <w:t>,200</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1600,000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1845,000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1845,000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1845,000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1845,000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1845,000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2000,000</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23269,200</w:t>
            </w:r>
          </w:p>
        </w:tc>
      </w:tr>
      <w:tr w:rsidR="00D063C3" w:rsidRPr="00D063C3" w:rsidTr="00E4228D">
        <w:tc>
          <w:tcPr>
            <w:tcW w:w="15158" w:type="dxa"/>
            <w:gridSpan w:val="18"/>
            <w:tcBorders>
              <w:top w:val="single" w:sz="4" w:space="0" w:color="auto"/>
              <w:left w:val="single" w:sz="4" w:space="0" w:color="auto"/>
              <w:bottom w:val="single" w:sz="4" w:space="0" w:color="auto"/>
              <w:right w:val="single" w:sz="4" w:space="0" w:color="auto"/>
            </w:tcBorders>
          </w:tcPr>
          <w:p w:rsidR="00D063C3" w:rsidRPr="00D063C3" w:rsidRDefault="00F93A24" w:rsidP="00E4228D">
            <w:pPr>
              <w:spacing w:after="0" w:line="240" w:lineRule="auto"/>
              <w:jc w:val="center"/>
              <w:rPr>
                <w:rFonts w:ascii="Times New Roman" w:hAnsi="Times New Roman"/>
                <w:b/>
                <w:sz w:val="20"/>
                <w:szCs w:val="20"/>
              </w:rPr>
            </w:pPr>
            <w:hyperlink r:id="rId20" w:anchor="sub_4000" w:history="1">
              <w:r w:rsidR="00D063C3" w:rsidRPr="00D063C3">
                <w:rPr>
                  <w:rFonts w:ascii="Times New Roman" w:hAnsi="Times New Roman"/>
                  <w:b/>
                  <w:bCs/>
                  <w:sz w:val="20"/>
                  <w:szCs w:val="20"/>
                </w:rPr>
                <w:t>Подпрограмма</w:t>
              </w:r>
            </w:hyperlink>
            <w:r w:rsidR="00D063C3" w:rsidRPr="00D063C3">
              <w:rPr>
                <w:rFonts w:ascii="Times New Roman" w:hAnsi="Times New Roman"/>
                <w:b/>
                <w:sz w:val="20"/>
                <w:szCs w:val="20"/>
              </w:rPr>
              <w:t xml:space="preserve"> "Техническая и технологическая модернизация, инновационное развитие"</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Всего</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43034,384</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16000,00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20000,00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20000,00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21000,00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22000,00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23000,00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25000,00</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190034,384</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Республиканский</w:t>
            </w:r>
          </w:p>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Местный 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tcPr>
          <w:p w:rsidR="00D063C3" w:rsidRPr="00D063C3" w:rsidRDefault="00D063C3" w:rsidP="00E4228D">
            <w:pPr>
              <w:spacing w:after="0" w:line="240" w:lineRule="auto"/>
              <w:rPr>
                <w:rFonts w:ascii="Times New Roman" w:hAnsi="Times New Roman"/>
                <w:b/>
                <w:sz w:val="20"/>
                <w:szCs w:val="20"/>
                <w:lang w:val="en-US"/>
              </w:rPr>
            </w:pPr>
            <w:r w:rsidRPr="00D063C3">
              <w:rPr>
                <w:rFonts w:ascii="Times New Roman" w:hAnsi="Times New Roman"/>
                <w:b/>
                <w:sz w:val="20"/>
                <w:szCs w:val="20"/>
              </w:rPr>
              <w:t>Прочие источники</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43034,384</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16000,00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20000,00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20000,00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21000,00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22000,00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23000,00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25000,00</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190034,384</w:t>
            </w:r>
          </w:p>
        </w:tc>
      </w:tr>
      <w:tr w:rsidR="00D063C3" w:rsidRPr="00D063C3" w:rsidTr="00E4228D">
        <w:tc>
          <w:tcPr>
            <w:tcW w:w="15158" w:type="dxa"/>
            <w:gridSpan w:val="18"/>
            <w:tcBorders>
              <w:top w:val="single" w:sz="4" w:space="0" w:color="auto"/>
              <w:left w:val="single" w:sz="4" w:space="0" w:color="auto"/>
              <w:bottom w:val="single" w:sz="4" w:space="0" w:color="auto"/>
              <w:right w:val="single" w:sz="4" w:space="0" w:color="auto"/>
            </w:tcBorders>
          </w:tcPr>
          <w:p w:rsidR="00D063C3" w:rsidRPr="00D063C3" w:rsidRDefault="00F93A24" w:rsidP="00E4228D">
            <w:pPr>
              <w:spacing w:after="0" w:line="240" w:lineRule="auto"/>
              <w:jc w:val="center"/>
              <w:rPr>
                <w:rFonts w:ascii="Times New Roman" w:hAnsi="Times New Roman"/>
                <w:b/>
                <w:sz w:val="20"/>
                <w:szCs w:val="20"/>
              </w:rPr>
            </w:pPr>
            <w:hyperlink r:id="rId21" w:anchor="sub_900" w:history="1">
              <w:r w:rsidR="00D063C3" w:rsidRPr="00D063C3">
                <w:rPr>
                  <w:rFonts w:ascii="Times New Roman" w:eastAsia="Times New Roman" w:hAnsi="Times New Roman"/>
                  <w:b/>
                  <w:bCs/>
                  <w:sz w:val="20"/>
                  <w:szCs w:val="20"/>
                </w:rPr>
                <w:t>Подпрограмма</w:t>
              </w:r>
            </w:hyperlink>
            <w:r w:rsidR="00D063C3" w:rsidRPr="00D063C3">
              <w:rPr>
                <w:rFonts w:ascii="Times New Roman" w:eastAsia="Times New Roman" w:hAnsi="Times New Roman"/>
                <w:b/>
                <w:sz w:val="20"/>
                <w:szCs w:val="20"/>
              </w:rPr>
              <w:t xml:space="preserve"> "Поддержка и развитие кадрового потенциала в АПК"</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Всего</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12,235</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154,70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389,10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622,50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622,50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622,50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622,50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622,50</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3668,535</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E4228D">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Республиканский</w:t>
            </w:r>
          </w:p>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бюджет</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12,235</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154,70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389,10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622,50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622,50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622,50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622,50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622,50</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3668,535</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Местный бюджет</w:t>
            </w:r>
          </w:p>
        </w:tc>
        <w:tc>
          <w:tcPr>
            <w:tcW w:w="1700"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7"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c>
          <w:tcPr>
            <w:tcW w:w="1379"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rPr>
                <w:rFonts w:ascii="Times New Roman" w:hAnsi="Times New Roman"/>
                <w:color w:val="000000"/>
                <w:sz w:val="20"/>
                <w:szCs w:val="20"/>
              </w:rPr>
            </w:pPr>
          </w:p>
        </w:tc>
      </w:tr>
      <w:tr w:rsidR="00D063C3" w:rsidRPr="00D063C3" w:rsidTr="00E4228D">
        <w:trPr>
          <w:trHeight w:val="195"/>
        </w:trPr>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Прочие источники</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E4228D">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в том числе:</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E4228D">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 </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предоставление стипендии студентам</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color w:val="000000"/>
                <w:sz w:val="20"/>
                <w:szCs w:val="20"/>
              </w:rPr>
            </w:pP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12,30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49,00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85,40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85,40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85,40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85,40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85,40</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488,300</w:t>
            </w:r>
          </w:p>
        </w:tc>
      </w:tr>
      <w:tr w:rsidR="00D063C3" w:rsidRPr="00D063C3" w:rsidTr="00E4228D">
        <w:trPr>
          <w:trHeight w:val="845"/>
        </w:trPr>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D063C3">
              <w:rPr>
                <w:rFonts w:ascii="Times New Roman" w:eastAsia="Times New Roman" w:hAnsi="Times New Roman"/>
                <w:b/>
                <w:sz w:val="20"/>
                <w:szCs w:val="20"/>
                <w:lang w:eastAsia="ru-RU"/>
              </w:rPr>
              <w:t xml:space="preserve"> предоставление компенсационной выплаты молодым специалистам</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0,0 </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102,0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203,0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303,6</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303,6</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303,6</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303,6</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303,6</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1823,000</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 xml:space="preserve">предоставление </w:t>
            </w:r>
            <w:r w:rsidRPr="00D063C3">
              <w:rPr>
                <w:rFonts w:ascii="Times New Roman" w:hAnsi="Times New Roman"/>
                <w:b/>
                <w:sz w:val="20"/>
                <w:szCs w:val="20"/>
              </w:rPr>
              <w:lastRenderedPageBreak/>
              <w:t>ежемесячной денежной выплаты молодым специалистам</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lastRenderedPageBreak/>
              <w:t>12,235 </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40,40 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137,10 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233,50 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233,50 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233,50 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233,50 </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233,50 </w:t>
            </w: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1357,235</w:t>
            </w:r>
          </w:p>
        </w:tc>
      </w:tr>
      <w:tr w:rsidR="00D063C3" w:rsidRPr="00D063C3" w:rsidTr="00E4228D">
        <w:trPr>
          <w:trHeight w:val="348"/>
        </w:trPr>
        <w:tc>
          <w:tcPr>
            <w:tcW w:w="15158" w:type="dxa"/>
            <w:gridSpan w:val="18"/>
            <w:tcBorders>
              <w:top w:val="single" w:sz="4" w:space="0" w:color="auto"/>
              <w:left w:val="single" w:sz="4" w:space="0" w:color="auto"/>
              <w:bottom w:val="single" w:sz="4" w:space="0" w:color="auto"/>
              <w:right w:val="single" w:sz="4" w:space="0" w:color="auto"/>
            </w:tcBorders>
          </w:tcPr>
          <w:p w:rsidR="00D063C3" w:rsidRPr="00D063C3" w:rsidRDefault="00F93A24" w:rsidP="00E4228D">
            <w:pPr>
              <w:keepNext/>
              <w:keepLines/>
              <w:spacing w:after="0" w:line="240" w:lineRule="auto"/>
              <w:jc w:val="center"/>
              <w:outlineLvl w:val="0"/>
              <w:rPr>
                <w:rFonts w:ascii="Times New Roman" w:hAnsi="Times New Roman"/>
                <w:b/>
                <w:sz w:val="20"/>
                <w:szCs w:val="20"/>
              </w:rPr>
            </w:pPr>
            <w:hyperlink r:id="rId22" w:anchor="sub_12000" w:history="1">
              <w:r w:rsidR="00D063C3" w:rsidRPr="00D063C3">
                <w:rPr>
                  <w:rFonts w:ascii="Times New Roman" w:eastAsia="Times New Roman" w:hAnsi="Times New Roman"/>
                  <w:b/>
                  <w:sz w:val="20"/>
                  <w:szCs w:val="20"/>
                </w:rPr>
                <w:t>Подпрограмма</w:t>
              </w:r>
            </w:hyperlink>
            <w:r w:rsidR="00D063C3" w:rsidRPr="00D063C3">
              <w:rPr>
                <w:rFonts w:ascii="Times New Roman" w:eastAsia="Times New Roman" w:hAnsi="Times New Roman"/>
                <w:b/>
                <w:bCs/>
                <w:sz w:val="20"/>
                <w:szCs w:val="20"/>
              </w:rPr>
              <w:t xml:space="preserve"> "Стимулирование инвестиционной деятельности в агропромышленном комплексе"</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Всего</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0</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0</w:t>
            </w: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0</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Республиканский</w:t>
            </w:r>
          </w:p>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Местный 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Прочие источники</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r>
      <w:tr w:rsidR="00D063C3" w:rsidRPr="00D063C3" w:rsidTr="00E4228D">
        <w:tc>
          <w:tcPr>
            <w:tcW w:w="15158" w:type="dxa"/>
            <w:gridSpan w:val="18"/>
            <w:tcBorders>
              <w:top w:val="single" w:sz="4" w:space="0" w:color="auto"/>
              <w:left w:val="single" w:sz="4" w:space="0" w:color="auto"/>
              <w:bottom w:val="single" w:sz="4" w:space="0" w:color="auto"/>
              <w:right w:val="single" w:sz="4" w:space="0" w:color="auto"/>
            </w:tcBorders>
          </w:tcPr>
          <w:p w:rsidR="00D063C3" w:rsidRPr="00D063C3" w:rsidRDefault="00F93A24" w:rsidP="00E4228D">
            <w:pPr>
              <w:keepNext/>
              <w:keepLines/>
              <w:spacing w:after="0" w:line="240" w:lineRule="auto"/>
              <w:jc w:val="center"/>
              <w:outlineLvl w:val="0"/>
              <w:rPr>
                <w:rFonts w:ascii="Times New Roman" w:hAnsi="Times New Roman"/>
                <w:b/>
                <w:sz w:val="20"/>
                <w:szCs w:val="20"/>
              </w:rPr>
            </w:pPr>
            <w:hyperlink r:id="rId23" w:anchor="sub_12000" w:history="1">
              <w:r w:rsidR="00D063C3" w:rsidRPr="00D063C3">
                <w:rPr>
                  <w:rFonts w:ascii="Times New Roman" w:eastAsia="Times New Roman" w:hAnsi="Times New Roman"/>
                  <w:b/>
                  <w:sz w:val="20"/>
                  <w:szCs w:val="20"/>
                </w:rPr>
                <w:t>Подпрограмма</w:t>
              </w:r>
            </w:hyperlink>
            <w:r w:rsidR="00D063C3" w:rsidRPr="00D063C3">
              <w:rPr>
                <w:rFonts w:ascii="Times New Roman" w:eastAsia="Times New Roman" w:hAnsi="Times New Roman"/>
                <w:b/>
                <w:bCs/>
                <w:sz w:val="20"/>
                <w:szCs w:val="20"/>
              </w:rPr>
              <w:t xml:space="preserve"> "Создание системы поддержки фермеров и развитие сельской кооперации  в районе"</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Всего</w:t>
            </w:r>
          </w:p>
        </w:tc>
        <w:tc>
          <w:tcPr>
            <w:tcW w:w="1700"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0</w:t>
            </w:r>
          </w:p>
        </w:tc>
        <w:tc>
          <w:tcPr>
            <w:tcW w:w="1407"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0</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0</w:t>
            </w: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379"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jc w:val="center"/>
              <w:rPr>
                <w:rFonts w:ascii="Times New Roman" w:hAnsi="Times New Roman"/>
                <w:b/>
                <w:sz w:val="20"/>
                <w:szCs w:val="20"/>
              </w:rPr>
            </w:pPr>
            <w:r w:rsidRPr="00D063C3">
              <w:rPr>
                <w:rFonts w:ascii="Times New Roman" w:hAnsi="Times New Roman"/>
                <w:b/>
                <w:sz w:val="20"/>
                <w:szCs w:val="20"/>
              </w:rPr>
              <w:t>0</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Республиканский</w:t>
            </w:r>
          </w:p>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Местный 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Прочие источники</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r>
      <w:tr w:rsidR="00D063C3" w:rsidRPr="00D063C3" w:rsidTr="00E4228D">
        <w:tc>
          <w:tcPr>
            <w:tcW w:w="15158" w:type="dxa"/>
            <w:gridSpan w:val="18"/>
            <w:tcBorders>
              <w:top w:val="single" w:sz="4" w:space="0" w:color="auto"/>
              <w:left w:val="single" w:sz="4" w:space="0" w:color="auto"/>
              <w:bottom w:val="single" w:sz="4" w:space="0" w:color="auto"/>
              <w:right w:val="single" w:sz="4" w:space="0" w:color="auto"/>
            </w:tcBorders>
          </w:tcPr>
          <w:p w:rsidR="00D063C3" w:rsidRPr="00D063C3" w:rsidRDefault="00D063C3" w:rsidP="00E4228D">
            <w:pPr>
              <w:spacing w:after="0" w:line="240" w:lineRule="auto"/>
              <w:jc w:val="center"/>
              <w:rPr>
                <w:rFonts w:ascii="Times New Roman" w:hAnsi="Times New Roman"/>
                <w:b/>
                <w:sz w:val="20"/>
                <w:szCs w:val="20"/>
              </w:rPr>
            </w:pPr>
            <w:r w:rsidRPr="00D063C3">
              <w:rPr>
                <w:rFonts w:ascii="Times New Roman" w:hAnsi="Times New Roman"/>
                <w:b/>
                <w:sz w:val="20"/>
                <w:szCs w:val="20"/>
                <w:lang w:eastAsia="ru-RU"/>
              </w:rPr>
              <w:t>Подпрограмма «Развитие ветеринарной службы района»</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Всего</w:t>
            </w:r>
          </w:p>
        </w:tc>
        <w:tc>
          <w:tcPr>
            <w:tcW w:w="1700"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506,302</w:t>
            </w:r>
          </w:p>
        </w:tc>
        <w:tc>
          <w:tcPr>
            <w:tcW w:w="1407"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635,9</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635,9</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color w:val="000000"/>
                <w:sz w:val="20"/>
                <w:szCs w:val="20"/>
              </w:rPr>
              <w:t>635,9</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color w:val="000000"/>
                <w:sz w:val="20"/>
                <w:szCs w:val="20"/>
              </w:rPr>
              <w:t>635,9</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color w:val="000000"/>
                <w:sz w:val="20"/>
                <w:szCs w:val="20"/>
              </w:rPr>
              <w:t>635,9</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color w:val="000000"/>
                <w:sz w:val="20"/>
                <w:szCs w:val="20"/>
              </w:rPr>
              <w:t>635,9</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color w:val="000000"/>
                <w:sz w:val="20"/>
                <w:szCs w:val="20"/>
              </w:rPr>
              <w:t>635,9</w:t>
            </w:r>
          </w:p>
        </w:tc>
        <w:tc>
          <w:tcPr>
            <w:tcW w:w="1379"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4957,602</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Федеральный бюджет</w:t>
            </w:r>
          </w:p>
        </w:tc>
        <w:tc>
          <w:tcPr>
            <w:tcW w:w="1700" w:type="dxa"/>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color w:val="000000"/>
                <w:sz w:val="20"/>
                <w:szCs w:val="20"/>
              </w:rPr>
            </w:pPr>
          </w:p>
        </w:tc>
        <w:tc>
          <w:tcPr>
            <w:tcW w:w="1407"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color w:val="000000"/>
                <w:sz w:val="20"/>
                <w:szCs w:val="20"/>
              </w:rPr>
            </w:pPr>
          </w:p>
        </w:tc>
        <w:tc>
          <w:tcPr>
            <w:tcW w:w="1406"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color w:val="000000"/>
                <w:sz w:val="20"/>
                <w:szCs w:val="20"/>
              </w:rPr>
            </w:pPr>
          </w:p>
        </w:tc>
        <w:tc>
          <w:tcPr>
            <w:tcW w:w="1379" w:type="dxa"/>
            <w:gridSpan w:val="2"/>
            <w:tcBorders>
              <w:top w:val="single" w:sz="4" w:space="0" w:color="auto"/>
              <w:left w:val="single" w:sz="4" w:space="0" w:color="auto"/>
              <w:bottom w:val="single" w:sz="4" w:space="0" w:color="auto"/>
              <w:right w:val="single" w:sz="4" w:space="0" w:color="auto"/>
            </w:tcBorders>
            <w:vAlign w:val="center"/>
          </w:tcPr>
          <w:p w:rsidR="00D063C3" w:rsidRPr="00D063C3" w:rsidRDefault="00D063C3" w:rsidP="00D063C3">
            <w:pPr>
              <w:spacing w:after="0" w:line="240" w:lineRule="auto"/>
              <w:jc w:val="center"/>
              <w:rPr>
                <w:rFonts w:ascii="Times New Roman" w:hAnsi="Times New Roman"/>
                <w:color w:val="000000"/>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Республиканский</w:t>
            </w:r>
          </w:p>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бюджет</w:t>
            </w:r>
          </w:p>
        </w:tc>
        <w:tc>
          <w:tcPr>
            <w:tcW w:w="1700" w:type="dxa"/>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506,302</w:t>
            </w:r>
          </w:p>
        </w:tc>
        <w:tc>
          <w:tcPr>
            <w:tcW w:w="1407"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635,9</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635,9</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color w:val="000000"/>
                <w:sz w:val="20"/>
                <w:szCs w:val="20"/>
              </w:rPr>
              <w:t>635,9</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color w:val="000000"/>
                <w:sz w:val="20"/>
                <w:szCs w:val="20"/>
              </w:rPr>
              <w:t>635,9</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color w:val="000000"/>
                <w:sz w:val="20"/>
                <w:szCs w:val="20"/>
              </w:rPr>
              <w:t>635,9</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color w:val="000000"/>
                <w:sz w:val="20"/>
                <w:szCs w:val="20"/>
              </w:rPr>
              <w:t>635,9</w:t>
            </w:r>
          </w:p>
        </w:tc>
        <w:tc>
          <w:tcPr>
            <w:tcW w:w="1406" w:type="dxa"/>
            <w:gridSpan w:val="2"/>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sz w:val="20"/>
                <w:szCs w:val="20"/>
              </w:rPr>
            </w:pPr>
            <w:r w:rsidRPr="00D063C3">
              <w:rPr>
                <w:rFonts w:ascii="Times New Roman" w:hAnsi="Times New Roman"/>
                <w:color w:val="000000"/>
                <w:sz w:val="20"/>
                <w:szCs w:val="20"/>
              </w:rPr>
              <w:t>635,9</w:t>
            </w:r>
          </w:p>
        </w:tc>
        <w:tc>
          <w:tcPr>
            <w:tcW w:w="1379" w:type="dxa"/>
            <w:gridSpan w:val="2"/>
            <w:tcBorders>
              <w:top w:val="single" w:sz="4" w:space="0" w:color="auto"/>
              <w:left w:val="single" w:sz="4" w:space="0" w:color="auto"/>
              <w:bottom w:val="single" w:sz="4" w:space="0" w:color="auto"/>
              <w:right w:val="single" w:sz="4" w:space="0" w:color="auto"/>
            </w:tcBorders>
            <w:vAlign w:val="center"/>
            <w:hideMark/>
          </w:tcPr>
          <w:p w:rsidR="00D063C3" w:rsidRPr="00D063C3" w:rsidRDefault="00D063C3" w:rsidP="00D063C3">
            <w:pPr>
              <w:spacing w:after="0" w:line="240" w:lineRule="auto"/>
              <w:jc w:val="center"/>
              <w:rPr>
                <w:rFonts w:ascii="Times New Roman" w:hAnsi="Times New Roman"/>
                <w:color w:val="000000"/>
                <w:sz w:val="20"/>
                <w:szCs w:val="20"/>
              </w:rPr>
            </w:pPr>
            <w:r w:rsidRPr="00D063C3">
              <w:rPr>
                <w:rFonts w:ascii="Times New Roman" w:hAnsi="Times New Roman"/>
                <w:color w:val="000000"/>
                <w:sz w:val="20"/>
                <w:szCs w:val="20"/>
              </w:rPr>
              <w:t>4957,602</w:t>
            </w: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Местный бюджет</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r>
      <w:tr w:rsidR="00D063C3" w:rsidRPr="00D063C3" w:rsidTr="00E4228D">
        <w:tc>
          <w:tcPr>
            <w:tcW w:w="2236" w:type="dxa"/>
            <w:tcBorders>
              <w:top w:val="single" w:sz="4" w:space="0" w:color="auto"/>
              <w:left w:val="single" w:sz="4" w:space="0" w:color="auto"/>
              <w:bottom w:val="single" w:sz="4" w:space="0" w:color="auto"/>
              <w:right w:val="single" w:sz="4" w:space="0" w:color="auto"/>
            </w:tcBorders>
            <w:hideMark/>
          </w:tcPr>
          <w:p w:rsidR="00D063C3" w:rsidRPr="00D063C3" w:rsidRDefault="00D063C3" w:rsidP="00D063C3">
            <w:pPr>
              <w:spacing w:after="0" w:line="240" w:lineRule="auto"/>
              <w:rPr>
                <w:rFonts w:ascii="Times New Roman" w:hAnsi="Times New Roman"/>
                <w:b/>
                <w:sz w:val="20"/>
                <w:szCs w:val="20"/>
              </w:rPr>
            </w:pPr>
            <w:r w:rsidRPr="00D063C3">
              <w:rPr>
                <w:rFonts w:ascii="Times New Roman" w:hAnsi="Times New Roman"/>
                <w:b/>
                <w:sz w:val="20"/>
                <w:szCs w:val="20"/>
              </w:rPr>
              <w:t>Прочие источники</w:t>
            </w:r>
          </w:p>
        </w:tc>
        <w:tc>
          <w:tcPr>
            <w:tcW w:w="1700" w:type="dxa"/>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ind w:left="743"/>
              <w:jc w:val="center"/>
              <w:rPr>
                <w:rFonts w:ascii="Times New Roman" w:hAnsi="Times New Roman"/>
                <w:b/>
                <w:sz w:val="20"/>
                <w:szCs w:val="20"/>
              </w:rPr>
            </w:pPr>
          </w:p>
        </w:tc>
        <w:tc>
          <w:tcPr>
            <w:tcW w:w="1407"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406"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c>
          <w:tcPr>
            <w:tcW w:w="1379" w:type="dxa"/>
            <w:gridSpan w:val="2"/>
            <w:tcBorders>
              <w:top w:val="single" w:sz="4" w:space="0" w:color="auto"/>
              <w:left w:val="single" w:sz="4" w:space="0" w:color="auto"/>
              <w:bottom w:val="single" w:sz="4" w:space="0" w:color="auto"/>
              <w:right w:val="single" w:sz="4" w:space="0" w:color="auto"/>
            </w:tcBorders>
          </w:tcPr>
          <w:p w:rsidR="00D063C3" w:rsidRPr="00D063C3" w:rsidRDefault="00D063C3" w:rsidP="00D063C3">
            <w:pPr>
              <w:spacing w:after="0" w:line="240" w:lineRule="auto"/>
              <w:jc w:val="center"/>
              <w:rPr>
                <w:rFonts w:ascii="Times New Roman" w:hAnsi="Times New Roman"/>
                <w:b/>
                <w:sz w:val="20"/>
                <w:szCs w:val="20"/>
              </w:rPr>
            </w:pPr>
          </w:p>
        </w:tc>
      </w:tr>
    </w:tbl>
    <w:p w:rsidR="00D063C3" w:rsidRPr="00D063C3" w:rsidRDefault="00D063C3" w:rsidP="00E4228D">
      <w:pPr>
        <w:spacing w:after="0" w:line="240" w:lineRule="auto"/>
        <w:ind w:firstLine="708"/>
        <w:jc w:val="both"/>
        <w:rPr>
          <w:rFonts w:ascii="Times New Roman" w:hAnsi="Times New Roman"/>
          <w:sz w:val="20"/>
          <w:szCs w:val="20"/>
        </w:rPr>
      </w:pPr>
      <w:r w:rsidRPr="00D063C3">
        <w:rPr>
          <w:rFonts w:ascii="Times New Roman" w:hAnsi="Times New Roman"/>
          <w:sz w:val="20"/>
          <w:szCs w:val="20"/>
        </w:rPr>
        <w:t xml:space="preserve">2.  Настоящее постановление вступает в силу со дня его официального опубликования. </w:t>
      </w:r>
    </w:p>
    <w:p w:rsidR="00D063C3" w:rsidRPr="00D063C3" w:rsidRDefault="00D063C3" w:rsidP="00E4228D">
      <w:pPr>
        <w:spacing w:after="0" w:line="240" w:lineRule="auto"/>
        <w:rPr>
          <w:rFonts w:ascii="Times New Roman" w:hAnsi="Times New Roman"/>
          <w:b/>
          <w:sz w:val="20"/>
          <w:szCs w:val="20"/>
        </w:rPr>
      </w:pPr>
      <w:r w:rsidRPr="00D063C3">
        <w:rPr>
          <w:rFonts w:ascii="Times New Roman" w:hAnsi="Times New Roman"/>
          <w:sz w:val="20"/>
          <w:szCs w:val="20"/>
        </w:rPr>
        <w:t xml:space="preserve">Глава Ельниковского муниципального района                                                                                                               </w:t>
      </w:r>
      <w:r w:rsidR="00E4228D" w:rsidRPr="00D063C3">
        <w:rPr>
          <w:rFonts w:ascii="Times New Roman" w:hAnsi="Times New Roman"/>
          <w:sz w:val="20"/>
          <w:szCs w:val="20"/>
        </w:rPr>
        <w:t xml:space="preserve">                              </w:t>
      </w:r>
      <w:r w:rsidRPr="00D063C3">
        <w:rPr>
          <w:rFonts w:ascii="Times New Roman" w:hAnsi="Times New Roman"/>
          <w:sz w:val="20"/>
          <w:szCs w:val="20"/>
        </w:rPr>
        <w:t xml:space="preserve">                              Ю.А. Бекешев </w:t>
      </w:r>
    </w:p>
    <w:p w:rsidR="00D063C3" w:rsidRDefault="00D063C3" w:rsidP="00C70C4A">
      <w:pPr>
        <w:spacing w:line="240" w:lineRule="auto"/>
        <w:jc w:val="both"/>
        <w:rPr>
          <w:rFonts w:ascii="Times New Roman" w:hAnsi="Times New Roman"/>
          <w:b/>
          <w:sz w:val="20"/>
          <w:szCs w:val="20"/>
        </w:rPr>
      </w:pPr>
    </w:p>
    <w:p w:rsidR="00E4228D" w:rsidRDefault="00E4228D" w:rsidP="00C70C4A">
      <w:pPr>
        <w:spacing w:line="240" w:lineRule="auto"/>
        <w:jc w:val="both"/>
        <w:rPr>
          <w:rFonts w:ascii="Times New Roman" w:hAnsi="Times New Roman"/>
          <w:b/>
          <w:sz w:val="20"/>
          <w:szCs w:val="20"/>
        </w:rPr>
      </w:pPr>
    </w:p>
    <w:p w:rsidR="00DF0E65" w:rsidRDefault="00DF0E65" w:rsidP="00C70C4A">
      <w:pPr>
        <w:spacing w:line="240" w:lineRule="auto"/>
        <w:jc w:val="both"/>
        <w:rPr>
          <w:rFonts w:ascii="Times New Roman" w:hAnsi="Times New Roman"/>
          <w:b/>
          <w:sz w:val="20"/>
          <w:szCs w:val="20"/>
        </w:rPr>
      </w:pPr>
    </w:p>
    <w:p w:rsidR="00DF0E65" w:rsidRDefault="00DF0E65" w:rsidP="00C70C4A">
      <w:pPr>
        <w:spacing w:line="240" w:lineRule="auto"/>
        <w:jc w:val="both"/>
        <w:rPr>
          <w:rFonts w:ascii="Times New Roman" w:hAnsi="Times New Roman"/>
          <w:b/>
          <w:sz w:val="20"/>
          <w:szCs w:val="20"/>
        </w:rPr>
      </w:pPr>
    </w:p>
    <w:p w:rsidR="00DF0E65" w:rsidRDefault="00DF0E65" w:rsidP="00C70C4A">
      <w:pPr>
        <w:spacing w:line="240" w:lineRule="auto"/>
        <w:jc w:val="both"/>
        <w:rPr>
          <w:rFonts w:ascii="Times New Roman" w:hAnsi="Times New Roman"/>
          <w:b/>
          <w:sz w:val="20"/>
          <w:szCs w:val="20"/>
        </w:rPr>
      </w:pPr>
    </w:p>
    <w:p w:rsidR="00DF0E65" w:rsidRDefault="00DF0E65" w:rsidP="00C70C4A">
      <w:pPr>
        <w:spacing w:line="240" w:lineRule="auto"/>
        <w:jc w:val="both"/>
        <w:rPr>
          <w:rFonts w:ascii="Times New Roman" w:hAnsi="Times New Roman"/>
          <w:b/>
          <w:sz w:val="20"/>
          <w:szCs w:val="20"/>
        </w:rPr>
      </w:pPr>
    </w:p>
    <w:p w:rsidR="00DF0E65" w:rsidRDefault="00DF0E65" w:rsidP="00C70C4A">
      <w:pPr>
        <w:spacing w:line="240" w:lineRule="auto"/>
        <w:jc w:val="both"/>
        <w:rPr>
          <w:rFonts w:ascii="Times New Roman" w:hAnsi="Times New Roman"/>
          <w:b/>
          <w:sz w:val="20"/>
          <w:szCs w:val="20"/>
        </w:rPr>
      </w:pPr>
    </w:p>
    <w:p w:rsidR="00DF0E65" w:rsidRDefault="00DF0E65" w:rsidP="00C70C4A">
      <w:pPr>
        <w:spacing w:line="240" w:lineRule="auto"/>
        <w:jc w:val="both"/>
        <w:rPr>
          <w:rFonts w:ascii="Times New Roman" w:hAnsi="Times New Roman"/>
          <w:b/>
          <w:sz w:val="20"/>
          <w:szCs w:val="20"/>
        </w:rPr>
        <w:sectPr w:rsidR="00DF0E65" w:rsidSect="00D063C3">
          <w:pgSz w:w="16838" w:h="11906" w:orient="landscape"/>
          <w:pgMar w:top="1701" w:right="851" w:bottom="851" w:left="1701" w:header="709" w:footer="709" w:gutter="0"/>
          <w:cols w:space="708"/>
          <w:docGrid w:linePitch="360"/>
        </w:sectPr>
      </w:pPr>
    </w:p>
    <w:p w:rsidR="00DF0E65" w:rsidRDefault="00860F83" w:rsidP="00C70C4A">
      <w:pPr>
        <w:spacing w:line="240" w:lineRule="auto"/>
        <w:jc w:val="both"/>
        <w:rPr>
          <w:rFonts w:ascii="Times New Roman" w:hAnsi="Times New Roman"/>
          <w:b/>
          <w:sz w:val="20"/>
          <w:szCs w:val="20"/>
        </w:rPr>
      </w:pPr>
      <w:r>
        <w:rPr>
          <w:rFonts w:ascii="Times New Roman" w:hAnsi="Times New Roman"/>
          <w:b/>
          <w:sz w:val="20"/>
          <w:szCs w:val="20"/>
        </w:rPr>
        <w:lastRenderedPageBreak/>
        <w:t xml:space="preserve">23. </w:t>
      </w:r>
      <w:r w:rsidR="00DF0E65" w:rsidRPr="00DF0E65">
        <w:rPr>
          <w:rFonts w:ascii="Times New Roman" w:hAnsi="Times New Roman"/>
          <w:b/>
          <w:sz w:val="20"/>
          <w:szCs w:val="20"/>
        </w:rPr>
        <w:t>Постановление администрации Ельниковского муниципального района от 22.02.2024 № 71 «Об утверждении Плана 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2024-2026 годы»</w:t>
      </w:r>
    </w:p>
    <w:p w:rsidR="00DF0E65" w:rsidRPr="00DF0E65" w:rsidRDefault="00DF0E65" w:rsidP="00DF0E65">
      <w:pPr>
        <w:widowControl w:val="0"/>
        <w:autoSpaceDE w:val="0"/>
        <w:autoSpaceDN w:val="0"/>
        <w:adjustRightInd w:val="0"/>
        <w:spacing w:after="0" w:line="240" w:lineRule="auto"/>
        <w:rPr>
          <w:rFonts w:ascii="Times New Roman" w:eastAsia="Times New Roman" w:hAnsi="Times New Roman"/>
          <w:sz w:val="20"/>
          <w:szCs w:val="20"/>
          <w:lang w:eastAsia="ru-RU"/>
        </w:rPr>
      </w:pPr>
      <w:r w:rsidRPr="00DF0E65">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DF0E65">
        <w:rPr>
          <w:rFonts w:ascii="Times New Roman" w:eastAsia="Times New Roman" w:hAnsi="Times New Roman"/>
          <w:b/>
          <w:sz w:val="20"/>
          <w:szCs w:val="20"/>
          <w:lang w:eastAsia="ru-RU"/>
        </w:rPr>
        <w:t>п о с т а н о в л я е т:</w:t>
      </w:r>
      <w:r w:rsidRPr="00DF0E65">
        <w:rPr>
          <w:rFonts w:ascii="Times New Roman" w:eastAsia="Times New Roman" w:hAnsi="Times New Roman"/>
          <w:sz w:val="20"/>
          <w:szCs w:val="20"/>
          <w:lang w:eastAsia="ru-RU"/>
        </w:rPr>
        <w:br/>
        <w:t>Утвердить прилагаемый План 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2024-2026 годы</w:t>
      </w:r>
    </w:p>
    <w:p w:rsidR="00DF0E65" w:rsidRPr="00DF0E65" w:rsidRDefault="00DF0E65" w:rsidP="00DF0E65">
      <w:pPr>
        <w:widowControl w:val="0"/>
        <w:numPr>
          <w:ilvl w:val="0"/>
          <w:numId w:val="10"/>
        </w:numPr>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DF0E65">
        <w:rPr>
          <w:rFonts w:ascii="Times New Roman" w:eastAsia="Times New Roman" w:hAnsi="Times New Roman"/>
          <w:sz w:val="20"/>
          <w:szCs w:val="20"/>
          <w:lang w:eastAsia="ru-RU"/>
        </w:rPr>
        <w:t>Настоящее постановление  вступает в силу со дня его официального опубликования.</w:t>
      </w:r>
    </w:p>
    <w:p w:rsidR="00DF0E65" w:rsidRPr="00DF0E65" w:rsidRDefault="00DF0E65" w:rsidP="00DF0E6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DF0E65" w:rsidRPr="00DF0E65" w:rsidRDefault="00DF0E65" w:rsidP="00DF0E65">
      <w:pPr>
        <w:widowControl w:val="0"/>
        <w:autoSpaceDE w:val="0"/>
        <w:autoSpaceDN w:val="0"/>
        <w:adjustRightInd w:val="0"/>
        <w:spacing w:after="0" w:line="240" w:lineRule="auto"/>
        <w:rPr>
          <w:rFonts w:ascii="Times New Roman" w:eastAsia="Times New Roman" w:hAnsi="Times New Roman"/>
          <w:sz w:val="20"/>
          <w:szCs w:val="20"/>
          <w:lang w:eastAsia="ru-RU"/>
        </w:rPr>
      </w:pPr>
      <w:r w:rsidRPr="00DF0E65">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DF0E65">
        <w:rPr>
          <w:rFonts w:ascii="Times New Roman" w:eastAsia="Times New Roman" w:hAnsi="Times New Roman"/>
          <w:sz w:val="20"/>
          <w:szCs w:val="20"/>
          <w:lang w:eastAsia="ru-RU"/>
        </w:rPr>
        <w:t xml:space="preserve">муниципального района                           </w:t>
      </w:r>
      <w:r>
        <w:rPr>
          <w:rFonts w:ascii="Times New Roman" w:eastAsia="Times New Roman" w:hAnsi="Times New Roman"/>
          <w:sz w:val="20"/>
          <w:szCs w:val="20"/>
          <w:lang w:eastAsia="ru-RU"/>
        </w:rPr>
        <w:t xml:space="preserve">                                     </w:t>
      </w:r>
      <w:r w:rsidRPr="00DF0E65">
        <w:rPr>
          <w:rFonts w:ascii="Times New Roman" w:eastAsia="Times New Roman" w:hAnsi="Times New Roman"/>
          <w:sz w:val="20"/>
          <w:szCs w:val="20"/>
          <w:lang w:eastAsia="ru-RU"/>
        </w:rPr>
        <w:t xml:space="preserve">              Ю.А. Бекешев</w:t>
      </w:r>
    </w:p>
    <w:p w:rsidR="00DF0E65" w:rsidRPr="00DF0E65" w:rsidRDefault="00DF0E65" w:rsidP="00DF0E65">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DF0E65">
        <w:rPr>
          <w:rFonts w:ascii="Times New Roman" w:eastAsia="Times New Roman" w:hAnsi="Times New Roman"/>
          <w:sz w:val="20"/>
          <w:szCs w:val="20"/>
          <w:lang w:eastAsia="ru-RU"/>
        </w:rPr>
        <w:t xml:space="preserve">                                                                                 </w:t>
      </w:r>
    </w:p>
    <w:p w:rsidR="00DF0E65" w:rsidRPr="00DF0E65" w:rsidRDefault="00DF0E65" w:rsidP="00DF0E65">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DF0E65">
        <w:rPr>
          <w:rFonts w:ascii="Times New Roman" w:eastAsia="Times New Roman" w:hAnsi="Times New Roman"/>
          <w:sz w:val="20"/>
          <w:szCs w:val="20"/>
          <w:lang w:eastAsia="ru-RU"/>
        </w:rPr>
        <w:t xml:space="preserve"> УТВЕРЖДЕН</w:t>
      </w:r>
    </w:p>
    <w:p w:rsidR="00DF0E65" w:rsidRPr="00DF0E65" w:rsidRDefault="00DF0E65" w:rsidP="00DF0E65">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DF0E65">
        <w:rPr>
          <w:rFonts w:ascii="Times New Roman" w:eastAsia="Times New Roman" w:hAnsi="Times New Roman"/>
          <w:sz w:val="20"/>
          <w:szCs w:val="20"/>
          <w:lang w:eastAsia="ru-RU"/>
        </w:rPr>
        <w:t xml:space="preserve">постановлением  администрации </w:t>
      </w:r>
    </w:p>
    <w:p w:rsidR="00DF0E65" w:rsidRPr="00DF0E65" w:rsidRDefault="00DF0E65" w:rsidP="00DF0E65">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DF0E65">
        <w:rPr>
          <w:rFonts w:ascii="Times New Roman" w:eastAsia="Times New Roman" w:hAnsi="Times New Roman"/>
          <w:sz w:val="20"/>
          <w:szCs w:val="20"/>
          <w:lang w:eastAsia="ru-RU"/>
        </w:rPr>
        <w:t>Ельниковского муниципального района</w:t>
      </w:r>
    </w:p>
    <w:p w:rsidR="00DF0E65" w:rsidRPr="00DF0E65" w:rsidRDefault="00DF0E65" w:rsidP="00DF0E65">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DF0E65">
        <w:rPr>
          <w:rFonts w:ascii="Times New Roman" w:eastAsia="Times New Roman" w:hAnsi="Times New Roman"/>
          <w:sz w:val="20"/>
          <w:szCs w:val="20"/>
          <w:lang w:eastAsia="ru-RU"/>
        </w:rPr>
        <w:t xml:space="preserve">                                                            от 22.02.2024 № 71</w:t>
      </w:r>
    </w:p>
    <w:p w:rsidR="00DF0E65" w:rsidRPr="00DF0E65" w:rsidRDefault="00DF0E65" w:rsidP="00DF0E65">
      <w:pPr>
        <w:widowControl w:val="0"/>
        <w:spacing w:after="0" w:line="240" w:lineRule="auto"/>
        <w:ind w:left="4380"/>
        <w:rPr>
          <w:rFonts w:ascii="Times New Roman" w:hAnsi="Times New Roman"/>
          <w:b/>
          <w:bCs/>
          <w:sz w:val="20"/>
          <w:szCs w:val="20"/>
        </w:rPr>
      </w:pPr>
      <w:r w:rsidRPr="00DF0E65">
        <w:rPr>
          <w:rFonts w:ascii="Times New Roman" w:hAnsi="Times New Roman"/>
          <w:b/>
          <w:bCs/>
          <w:sz w:val="20"/>
          <w:szCs w:val="20"/>
        </w:rPr>
        <w:t>План</w:t>
      </w:r>
    </w:p>
    <w:p w:rsidR="00DF0E65" w:rsidRPr="00DF0E65" w:rsidRDefault="00DF0E65" w:rsidP="00DF0E65">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DF0E65">
        <w:rPr>
          <w:rFonts w:ascii="Times New Roman" w:eastAsia="Times New Roman" w:hAnsi="Times New Roman"/>
          <w:sz w:val="20"/>
          <w:szCs w:val="20"/>
          <w:lang w:eastAsia="ru-RU"/>
        </w:rPr>
        <w:t>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2024-2026 годы</w:t>
      </w:r>
    </w:p>
    <w:tbl>
      <w:tblPr>
        <w:tblOverlap w:val="never"/>
        <w:tblW w:w="9478" w:type="dxa"/>
        <w:jc w:val="center"/>
        <w:tblLayout w:type="fixed"/>
        <w:tblCellMar>
          <w:left w:w="10" w:type="dxa"/>
          <w:right w:w="10" w:type="dxa"/>
        </w:tblCellMar>
        <w:tblLook w:val="04A0"/>
      </w:tblPr>
      <w:tblGrid>
        <w:gridCol w:w="569"/>
        <w:gridCol w:w="10"/>
        <w:gridCol w:w="3452"/>
        <w:gridCol w:w="2410"/>
        <w:gridCol w:w="2979"/>
        <w:gridCol w:w="11"/>
        <w:gridCol w:w="47"/>
      </w:tblGrid>
      <w:tr w:rsidR="00DF0E65" w:rsidRPr="00DF0E65" w:rsidTr="00DF0E65">
        <w:trPr>
          <w:trHeight w:hRule="exact" w:val="492"/>
          <w:jc w:val="center"/>
        </w:trPr>
        <w:tc>
          <w:tcPr>
            <w:tcW w:w="579" w:type="dxa"/>
            <w:gridSpan w:val="2"/>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120"/>
              <w:jc w:val="both"/>
              <w:rPr>
                <w:rFonts w:ascii="Times New Roman" w:hAnsi="Times New Roman"/>
                <w:sz w:val="20"/>
                <w:szCs w:val="20"/>
              </w:rPr>
            </w:pPr>
            <w:r w:rsidRPr="00DF0E65">
              <w:rPr>
                <w:rFonts w:ascii="Times New Roman" w:hAnsi="Times New Roman"/>
                <w:color w:val="000000"/>
                <w:sz w:val="20"/>
                <w:szCs w:val="20"/>
                <w:shd w:val="clear" w:color="auto" w:fill="FFFFFF"/>
              </w:rPr>
              <w:t>№</w:t>
            </w:r>
          </w:p>
          <w:p w:rsidR="00DF0E65" w:rsidRPr="00DF0E65" w:rsidRDefault="00DF0E65" w:rsidP="00DF0E65">
            <w:pPr>
              <w:widowControl w:val="0"/>
              <w:spacing w:after="0" w:line="240" w:lineRule="auto"/>
              <w:ind w:left="120"/>
              <w:jc w:val="both"/>
              <w:rPr>
                <w:rFonts w:ascii="Times New Roman" w:hAnsi="Times New Roman"/>
                <w:sz w:val="20"/>
                <w:szCs w:val="20"/>
              </w:rPr>
            </w:pPr>
            <w:r w:rsidRPr="00DF0E65">
              <w:rPr>
                <w:rFonts w:ascii="Times New Roman" w:hAnsi="Times New Roman"/>
                <w:sz w:val="20"/>
                <w:szCs w:val="20"/>
              </w:rPr>
              <w:t>п/п</w:t>
            </w:r>
          </w:p>
        </w:tc>
        <w:tc>
          <w:tcPr>
            <w:tcW w:w="3452"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F0E65">
              <w:rPr>
                <w:rFonts w:ascii="Times New Roman" w:eastAsia="Times New Roman" w:hAnsi="Times New Roman"/>
                <w:b/>
                <w:bCs/>
                <w:color w:val="000000"/>
                <w:sz w:val="20"/>
                <w:szCs w:val="20"/>
                <w:shd w:val="clear" w:color="auto" w:fill="FFFFFF"/>
              </w:rPr>
              <w:t>Наименование</w:t>
            </w:r>
          </w:p>
          <w:p w:rsidR="00DF0E65" w:rsidRPr="00DF0E65" w:rsidRDefault="00DF0E65" w:rsidP="00DF0E6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F0E65">
              <w:rPr>
                <w:rFonts w:ascii="Times New Roman" w:eastAsia="Times New Roman" w:hAnsi="Times New Roman"/>
                <w:b/>
                <w:bCs/>
                <w:color w:val="000000"/>
                <w:sz w:val="20"/>
                <w:szCs w:val="20"/>
                <w:shd w:val="clear" w:color="auto" w:fill="FFFFFF"/>
              </w:rPr>
              <w:t xml:space="preserve">       мероприятия</w:t>
            </w:r>
          </w:p>
        </w:tc>
        <w:tc>
          <w:tcPr>
            <w:tcW w:w="2410"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jc w:val="center"/>
              <w:rPr>
                <w:rFonts w:ascii="Times New Roman" w:hAnsi="Times New Roman"/>
                <w:sz w:val="20"/>
                <w:szCs w:val="20"/>
              </w:rPr>
            </w:pPr>
            <w:r w:rsidRPr="00DF0E65">
              <w:rPr>
                <w:rFonts w:ascii="Times New Roman" w:hAnsi="Times New Roman"/>
                <w:b/>
                <w:bCs/>
                <w:color w:val="000000"/>
                <w:sz w:val="20"/>
                <w:szCs w:val="20"/>
                <w:shd w:val="clear" w:color="auto" w:fill="FFFFFF"/>
              </w:rPr>
              <w:t>Срок исполнения</w:t>
            </w:r>
          </w:p>
        </w:tc>
        <w:tc>
          <w:tcPr>
            <w:tcW w:w="3037" w:type="dxa"/>
            <w:gridSpan w:val="3"/>
            <w:tcBorders>
              <w:top w:val="single" w:sz="4" w:space="0" w:color="auto"/>
              <w:left w:val="single" w:sz="4" w:space="0" w:color="auto"/>
              <w:bottom w:val="nil"/>
              <w:right w:val="single" w:sz="4" w:space="0" w:color="auto"/>
            </w:tcBorders>
            <w:shd w:val="clear" w:color="auto" w:fill="FFFFFF"/>
            <w:hideMark/>
          </w:tcPr>
          <w:p w:rsidR="00DF0E65" w:rsidRPr="00DF0E65" w:rsidRDefault="00DF0E65" w:rsidP="00DF0E65">
            <w:pPr>
              <w:widowControl w:val="0"/>
              <w:spacing w:after="0" w:line="240" w:lineRule="auto"/>
              <w:jc w:val="center"/>
              <w:rPr>
                <w:rFonts w:ascii="Times New Roman" w:hAnsi="Times New Roman"/>
                <w:sz w:val="20"/>
                <w:szCs w:val="20"/>
              </w:rPr>
            </w:pPr>
            <w:r w:rsidRPr="00DF0E65">
              <w:rPr>
                <w:rFonts w:ascii="Times New Roman" w:hAnsi="Times New Roman"/>
                <w:b/>
                <w:bCs/>
                <w:color w:val="000000"/>
                <w:sz w:val="20"/>
                <w:szCs w:val="20"/>
                <w:shd w:val="clear" w:color="auto" w:fill="FFFFFF"/>
              </w:rPr>
              <w:t>Исполнитель</w:t>
            </w:r>
          </w:p>
        </w:tc>
      </w:tr>
      <w:tr w:rsidR="00DF0E65" w:rsidRPr="00DF0E65" w:rsidTr="00DF0E65">
        <w:trPr>
          <w:trHeight w:val="485"/>
          <w:jc w:val="center"/>
        </w:trPr>
        <w:tc>
          <w:tcPr>
            <w:tcW w:w="9478" w:type="dxa"/>
            <w:gridSpan w:val="7"/>
            <w:tcBorders>
              <w:top w:val="single" w:sz="4" w:space="0" w:color="auto"/>
              <w:left w:val="single" w:sz="4" w:space="0" w:color="auto"/>
              <w:bottom w:val="nil"/>
              <w:right w:val="single" w:sz="4" w:space="0" w:color="auto"/>
            </w:tcBorders>
            <w:shd w:val="clear" w:color="auto" w:fill="FFFFFF"/>
            <w:hideMark/>
          </w:tcPr>
          <w:p w:rsidR="00DF0E65" w:rsidRPr="00DF0E65" w:rsidRDefault="00DF0E65" w:rsidP="00DF0E65">
            <w:pPr>
              <w:widowControl w:val="0"/>
              <w:spacing w:after="0" w:line="240" w:lineRule="auto"/>
              <w:jc w:val="center"/>
              <w:rPr>
                <w:rFonts w:ascii="Times New Roman" w:hAnsi="Times New Roman"/>
                <w:sz w:val="20"/>
                <w:szCs w:val="20"/>
              </w:rPr>
            </w:pPr>
            <w:r w:rsidRPr="00DF0E65">
              <w:rPr>
                <w:rFonts w:ascii="Times New Roman" w:hAnsi="Times New Roman"/>
                <w:color w:val="000000"/>
                <w:sz w:val="20"/>
                <w:szCs w:val="20"/>
                <w:shd w:val="clear" w:color="auto" w:fill="FFFFFF"/>
              </w:rPr>
              <w:t xml:space="preserve">I. Анализ состояния просроченной кредиторской задолженности </w:t>
            </w:r>
            <w:r w:rsidRPr="00DF0E65">
              <w:rPr>
                <w:rFonts w:ascii="Times New Roman" w:hAnsi="Times New Roman"/>
                <w:sz w:val="20"/>
                <w:szCs w:val="20"/>
              </w:rPr>
              <w:t xml:space="preserve"> бюджета Ельниковского муниципального района Республики Мордовия</w:t>
            </w:r>
          </w:p>
        </w:tc>
      </w:tr>
      <w:tr w:rsidR="00DF0E65" w:rsidRPr="00DF0E65" w:rsidTr="00DF0E65">
        <w:trPr>
          <w:trHeight w:hRule="exact" w:val="558"/>
          <w:jc w:val="center"/>
        </w:trPr>
        <w:tc>
          <w:tcPr>
            <w:tcW w:w="579" w:type="dxa"/>
            <w:gridSpan w:val="2"/>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200"/>
              <w:jc w:val="both"/>
              <w:rPr>
                <w:rFonts w:ascii="Times New Roman" w:hAnsi="Times New Roman"/>
                <w:sz w:val="20"/>
                <w:szCs w:val="20"/>
              </w:rPr>
            </w:pPr>
            <w:r w:rsidRPr="00DF0E65">
              <w:rPr>
                <w:rFonts w:ascii="Times New Roman" w:hAnsi="Times New Roman"/>
                <w:bCs/>
                <w:color w:val="000000"/>
                <w:sz w:val="20"/>
                <w:szCs w:val="20"/>
                <w:shd w:val="clear" w:color="auto" w:fill="FFFFFF"/>
              </w:rPr>
              <w:t>1</w:t>
            </w:r>
            <w:r w:rsidRPr="00DF0E65">
              <w:rPr>
                <w:rFonts w:ascii="Times New Roman" w:hAnsi="Times New Roman"/>
                <w:b/>
                <w:bCs/>
                <w:color w:val="000000"/>
                <w:sz w:val="20"/>
                <w:szCs w:val="20"/>
                <w:shd w:val="clear" w:color="auto" w:fill="FFFFFF"/>
              </w:rPr>
              <w:t>.</w:t>
            </w:r>
          </w:p>
        </w:tc>
        <w:tc>
          <w:tcPr>
            <w:tcW w:w="3452"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Проведение</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инвентаризации</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кредиторской</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задолженности</w:t>
            </w:r>
          </w:p>
        </w:tc>
        <w:tc>
          <w:tcPr>
            <w:tcW w:w="2410"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jc w:val="both"/>
              <w:rPr>
                <w:rFonts w:ascii="Times New Roman" w:hAnsi="Times New Roman"/>
                <w:sz w:val="20"/>
                <w:szCs w:val="20"/>
              </w:rPr>
            </w:pPr>
            <w:r w:rsidRPr="00DF0E65">
              <w:rPr>
                <w:rFonts w:ascii="Times New Roman" w:hAnsi="Times New Roman"/>
                <w:color w:val="000000"/>
                <w:sz w:val="20"/>
                <w:szCs w:val="20"/>
                <w:shd w:val="clear" w:color="auto" w:fill="FFFFFF"/>
              </w:rPr>
              <w:t>ежеквартально</w:t>
            </w:r>
          </w:p>
        </w:tc>
        <w:tc>
          <w:tcPr>
            <w:tcW w:w="3037" w:type="dxa"/>
            <w:gridSpan w:val="3"/>
            <w:tcBorders>
              <w:top w:val="single" w:sz="4" w:space="0" w:color="auto"/>
              <w:left w:val="single" w:sz="4" w:space="0" w:color="auto"/>
              <w:bottom w:val="nil"/>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 xml:space="preserve">бюджетные и казенные учреждения </w:t>
            </w:r>
          </w:p>
        </w:tc>
      </w:tr>
      <w:tr w:rsidR="00DF0E65" w:rsidRPr="00DF0E65" w:rsidTr="00DF0E65">
        <w:trPr>
          <w:trHeight w:hRule="exact" w:val="721"/>
          <w:jc w:val="center"/>
        </w:trPr>
        <w:tc>
          <w:tcPr>
            <w:tcW w:w="579" w:type="dxa"/>
            <w:gridSpan w:val="2"/>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200"/>
              <w:jc w:val="both"/>
              <w:rPr>
                <w:rFonts w:ascii="Times New Roman" w:hAnsi="Times New Roman"/>
                <w:sz w:val="20"/>
                <w:szCs w:val="20"/>
              </w:rPr>
            </w:pPr>
            <w:r w:rsidRPr="00DF0E65">
              <w:rPr>
                <w:rFonts w:ascii="Times New Roman" w:hAnsi="Times New Roman"/>
                <w:color w:val="000000"/>
                <w:sz w:val="20"/>
                <w:szCs w:val="20"/>
                <w:shd w:val="clear" w:color="auto" w:fill="FFFFFF"/>
              </w:rPr>
              <w:t>2.</w:t>
            </w:r>
          </w:p>
        </w:tc>
        <w:tc>
          <w:tcPr>
            <w:tcW w:w="3452"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Составление актов сверки просроченной кредиторской задолженности</w:t>
            </w:r>
          </w:p>
        </w:tc>
        <w:tc>
          <w:tcPr>
            <w:tcW w:w="2410"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jc w:val="both"/>
              <w:rPr>
                <w:rFonts w:ascii="Times New Roman" w:hAnsi="Times New Roman"/>
                <w:sz w:val="20"/>
                <w:szCs w:val="20"/>
              </w:rPr>
            </w:pPr>
            <w:r w:rsidRPr="00DF0E65">
              <w:rPr>
                <w:rFonts w:ascii="Times New Roman" w:hAnsi="Times New Roman"/>
                <w:color w:val="000000"/>
                <w:sz w:val="20"/>
                <w:szCs w:val="20"/>
                <w:shd w:val="clear" w:color="auto" w:fill="FFFFFF"/>
              </w:rPr>
              <w:t>ежеквартально</w:t>
            </w:r>
          </w:p>
        </w:tc>
        <w:tc>
          <w:tcPr>
            <w:tcW w:w="3037" w:type="dxa"/>
            <w:gridSpan w:val="3"/>
            <w:tcBorders>
              <w:top w:val="single" w:sz="4" w:space="0" w:color="auto"/>
              <w:left w:val="single" w:sz="4" w:space="0" w:color="auto"/>
              <w:bottom w:val="nil"/>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бюджетные и казенные учреждения</w:t>
            </w:r>
          </w:p>
        </w:tc>
      </w:tr>
      <w:tr w:rsidR="00DF0E65" w:rsidRPr="00DF0E65" w:rsidTr="00DF0E65">
        <w:trPr>
          <w:trHeight w:hRule="exact" w:val="1266"/>
          <w:jc w:val="center"/>
        </w:trPr>
        <w:tc>
          <w:tcPr>
            <w:tcW w:w="579" w:type="dxa"/>
            <w:gridSpan w:val="2"/>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200"/>
              <w:jc w:val="both"/>
              <w:rPr>
                <w:rFonts w:ascii="Times New Roman" w:hAnsi="Times New Roman"/>
                <w:sz w:val="20"/>
                <w:szCs w:val="20"/>
              </w:rPr>
            </w:pPr>
            <w:r w:rsidRPr="00DF0E65">
              <w:rPr>
                <w:rFonts w:ascii="Times New Roman" w:hAnsi="Times New Roman"/>
                <w:color w:val="000000"/>
                <w:sz w:val="20"/>
                <w:szCs w:val="20"/>
                <w:shd w:val="clear" w:color="auto" w:fill="FFFFFF"/>
              </w:rPr>
              <w:t>3.</w:t>
            </w:r>
          </w:p>
        </w:tc>
        <w:tc>
          <w:tcPr>
            <w:tcW w:w="3452"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Получение от</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бюджетных и казенных учреждений Ельниковского муниципального района</w:t>
            </w:r>
            <w:r w:rsidRPr="00DF0E65">
              <w:rPr>
                <w:rFonts w:ascii="Times New Roman" w:hAnsi="Times New Roman"/>
                <w:sz w:val="20"/>
                <w:szCs w:val="20"/>
              </w:rPr>
              <w:t xml:space="preserve"> Республики Мордовия </w:t>
            </w:r>
            <w:r w:rsidRPr="00DF0E65">
              <w:rPr>
                <w:rFonts w:ascii="Times New Roman" w:hAnsi="Times New Roman"/>
                <w:color w:val="000000"/>
                <w:sz w:val="20"/>
                <w:szCs w:val="20"/>
                <w:shd w:val="clear" w:color="auto" w:fill="FFFFFF"/>
              </w:rPr>
              <w:t xml:space="preserve">  сведений о просроченной</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кредиторской</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задолженности</w:t>
            </w:r>
          </w:p>
        </w:tc>
        <w:tc>
          <w:tcPr>
            <w:tcW w:w="2410"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jc w:val="both"/>
              <w:rPr>
                <w:rFonts w:ascii="Times New Roman" w:hAnsi="Times New Roman"/>
                <w:sz w:val="20"/>
                <w:szCs w:val="20"/>
              </w:rPr>
            </w:pPr>
            <w:r w:rsidRPr="00DF0E65">
              <w:rPr>
                <w:rFonts w:ascii="Times New Roman" w:hAnsi="Times New Roman"/>
                <w:color w:val="000000"/>
                <w:sz w:val="20"/>
                <w:szCs w:val="20"/>
                <w:shd w:val="clear" w:color="auto" w:fill="FFFFFF"/>
              </w:rPr>
              <w:t>ежемесячно до 3 числа месяца, следующего за отчетным</w:t>
            </w:r>
          </w:p>
        </w:tc>
        <w:tc>
          <w:tcPr>
            <w:tcW w:w="3037" w:type="dxa"/>
            <w:gridSpan w:val="3"/>
            <w:tcBorders>
              <w:top w:val="single" w:sz="4" w:space="0" w:color="auto"/>
              <w:left w:val="single" w:sz="4" w:space="0" w:color="auto"/>
              <w:bottom w:val="nil"/>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главные распорядители средств</w:t>
            </w:r>
          </w:p>
          <w:p w:rsidR="00DF0E65" w:rsidRPr="00DF0E65" w:rsidRDefault="00DF0E65" w:rsidP="00DF0E65">
            <w:pPr>
              <w:widowControl w:val="0"/>
              <w:spacing w:after="0" w:line="240" w:lineRule="auto"/>
              <w:ind w:left="40"/>
              <w:jc w:val="both"/>
              <w:rPr>
                <w:rFonts w:ascii="Times New Roman" w:hAnsi="Times New Roman"/>
                <w:color w:val="000000"/>
                <w:sz w:val="20"/>
                <w:szCs w:val="20"/>
                <w:shd w:val="clear" w:color="auto" w:fill="FFFFFF"/>
              </w:rPr>
            </w:pPr>
            <w:r w:rsidRPr="00DF0E65">
              <w:rPr>
                <w:rFonts w:ascii="Times New Roman" w:hAnsi="Times New Roman"/>
                <w:color w:val="000000"/>
                <w:sz w:val="20"/>
                <w:szCs w:val="20"/>
                <w:shd w:val="clear" w:color="auto" w:fill="FFFFFF"/>
              </w:rPr>
              <w:t>бюджета Ельниковского муниципального района</w:t>
            </w:r>
          </w:p>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sz w:val="20"/>
                <w:szCs w:val="20"/>
              </w:rPr>
              <w:t xml:space="preserve">Республики Мордовия </w:t>
            </w:r>
            <w:r w:rsidRPr="00DF0E65">
              <w:rPr>
                <w:rFonts w:ascii="Times New Roman" w:hAnsi="Times New Roman"/>
                <w:color w:val="000000"/>
                <w:sz w:val="20"/>
                <w:szCs w:val="20"/>
                <w:shd w:val="clear" w:color="auto" w:fill="FFFFFF"/>
              </w:rPr>
              <w:t xml:space="preserve">   </w:t>
            </w:r>
          </w:p>
        </w:tc>
      </w:tr>
      <w:tr w:rsidR="00DF0E65" w:rsidRPr="00DF0E65" w:rsidTr="00DF0E65">
        <w:trPr>
          <w:trHeight w:hRule="exact" w:val="1250"/>
          <w:jc w:val="center"/>
        </w:trPr>
        <w:tc>
          <w:tcPr>
            <w:tcW w:w="579" w:type="dxa"/>
            <w:gridSpan w:val="2"/>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200"/>
              <w:jc w:val="both"/>
              <w:rPr>
                <w:rFonts w:ascii="Times New Roman" w:hAnsi="Times New Roman"/>
                <w:sz w:val="20"/>
                <w:szCs w:val="20"/>
              </w:rPr>
            </w:pPr>
            <w:r w:rsidRPr="00DF0E65">
              <w:rPr>
                <w:rFonts w:ascii="Times New Roman" w:hAnsi="Times New Roman"/>
                <w:color w:val="000000"/>
                <w:sz w:val="20"/>
                <w:szCs w:val="20"/>
                <w:shd w:val="clear" w:color="auto" w:fill="FFFFFF"/>
              </w:rPr>
              <w:t>4.</w:t>
            </w:r>
          </w:p>
        </w:tc>
        <w:tc>
          <w:tcPr>
            <w:tcW w:w="3452"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 xml:space="preserve">Получение от главных распорядителей средств  Ельниковского муниципального района </w:t>
            </w:r>
            <w:r w:rsidRPr="00DF0E65">
              <w:rPr>
                <w:rFonts w:ascii="Times New Roman" w:hAnsi="Times New Roman"/>
                <w:sz w:val="20"/>
                <w:szCs w:val="20"/>
              </w:rPr>
              <w:t xml:space="preserve"> Республики Мордовия </w:t>
            </w:r>
            <w:r w:rsidRPr="00DF0E65">
              <w:rPr>
                <w:rFonts w:ascii="Times New Roman" w:hAnsi="Times New Roman"/>
                <w:color w:val="000000"/>
                <w:sz w:val="20"/>
                <w:szCs w:val="20"/>
                <w:shd w:val="clear" w:color="auto" w:fill="FFFFFF"/>
              </w:rPr>
              <w:t xml:space="preserve"> сведений о просроченной кредиторской задолженности</w:t>
            </w:r>
          </w:p>
        </w:tc>
        <w:tc>
          <w:tcPr>
            <w:tcW w:w="2410"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jc w:val="both"/>
              <w:rPr>
                <w:rFonts w:ascii="Times New Roman" w:hAnsi="Times New Roman"/>
                <w:sz w:val="20"/>
                <w:szCs w:val="20"/>
              </w:rPr>
            </w:pPr>
            <w:r w:rsidRPr="00DF0E65">
              <w:rPr>
                <w:rFonts w:ascii="Times New Roman" w:hAnsi="Times New Roman"/>
                <w:color w:val="000000"/>
                <w:sz w:val="20"/>
                <w:szCs w:val="20"/>
                <w:shd w:val="clear" w:color="auto" w:fill="FFFFFF"/>
              </w:rPr>
              <w:t>ежемесячно до 5 числа месяца, следующего за отчетным</w:t>
            </w:r>
          </w:p>
        </w:tc>
        <w:tc>
          <w:tcPr>
            <w:tcW w:w="3037" w:type="dxa"/>
            <w:gridSpan w:val="3"/>
            <w:tcBorders>
              <w:top w:val="single" w:sz="4" w:space="0" w:color="auto"/>
              <w:left w:val="single" w:sz="4" w:space="0" w:color="auto"/>
              <w:bottom w:val="nil"/>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sz w:val="20"/>
                <w:szCs w:val="20"/>
              </w:rPr>
              <w:t>финансовое управление администрации Ельниковского муниципального района Республики Мордовия</w:t>
            </w:r>
          </w:p>
        </w:tc>
      </w:tr>
      <w:tr w:rsidR="00DF0E65" w:rsidRPr="00DF0E65" w:rsidTr="00DF0E65">
        <w:trPr>
          <w:trHeight w:hRule="exact" w:val="480"/>
          <w:jc w:val="center"/>
        </w:trPr>
        <w:tc>
          <w:tcPr>
            <w:tcW w:w="579" w:type="dxa"/>
            <w:gridSpan w:val="2"/>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200"/>
              <w:jc w:val="both"/>
              <w:rPr>
                <w:rFonts w:ascii="Times New Roman" w:hAnsi="Times New Roman"/>
                <w:sz w:val="20"/>
                <w:szCs w:val="20"/>
              </w:rPr>
            </w:pPr>
            <w:r w:rsidRPr="00DF0E65">
              <w:rPr>
                <w:rFonts w:ascii="Times New Roman" w:hAnsi="Times New Roman"/>
                <w:color w:val="000000"/>
                <w:sz w:val="20"/>
                <w:szCs w:val="20"/>
                <w:shd w:val="clear" w:color="auto" w:fill="FFFFFF"/>
              </w:rPr>
              <w:t>5.</w:t>
            </w:r>
          </w:p>
        </w:tc>
        <w:tc>
          <w:tcPr>
            <w:tcW w:w="3452" w:type="dxa"/>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Проведение проверки представленных</w:t>
            </w:r>
          </w:p>
        </w:tc>
        <w:tc>
          <w:tcPr>
            <w:tcW w:w="2410" w:type="dxa"/>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jc w:val="both"/>
              <w:rPr>
                <w:rFonts w:ascii="Times New Roman" w:hAnsi="Times New Roman"/>
                <w:sz w:val="20"/>
                <w:szCs w:val="20"/>
              </w:rPr>
            </w:pPr>
            <w:r w:rsidRPr="00DF0E65">
              <w:rPr>
                <w:rFonts w:ascii="Times New Roman" w:hAnsi="Times New Roman"/>
                <w:color w:val="000000"/>
                <w:sz w:val="20"/>
                <w:szCs w:val="20"/>
                <w:shd w:val="clear" w:color="auto" w:fill="FFFFFF"/>
              </w:rPr>
              <w:t>ежеквартально до 20 числа месяца,</w:t>
            </w:r>
          </w:p>
        </w:tc>
        <w:tc>
          <w:tcPr>
            <w:tcW w:w="3037" w:type="dxa"/>
            <w:gridSpan w:val="3"/>
            <w:tcBorders>
              <w:top w:val="single" w:sz="4" w:space="0" w:color="auto"/>
              <w:left w:val="single" w:sz="4" w:space="0" w:color="auto"/>
              <w:bottom w:val="single" w:sz="4" w:space="0" w:color="auto"/>
              <w:right w:val="single" w:sz="4" w:space="0" w:color="auto"/>
            </w:tcBorders>
            <w:shd w:val="clear" w:color="auto" w:fill="FFFFFF"/>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главные распорядители средств</w:t>
            </w:r>
          </w:p>
          <w:p w:rsidR="00DF0E65" w:rsidRPr="00DF0E65" w:rsidRDefault="00DF0E65" w:rsidP="00DF0E65">
            <w:pPr>
              <w:widowControl w:val="0"/>
              <w:spacing w:after="0" w:line="240" w:lineRule="auto"/>
              <w:ind w:left="40"/>
              <w:jc w:val="both"/>
              <w:rPr>
                <w:rFonts w:ascii="Times New Roman" w:hAnsi="Times New Roman"/>
                <w:sz w:val="20"/>
                <w:szCs w:val="20"/>
              </w:rPr>
            </w:pPr>
          </w:p>
        </w:tc>
      </w:tr>
      <w:tr w:rsidR="00DF0E65" w:rsidRPr="00DF0E65" w:rsidTr="00DF0E65">
        <w:trPr>
          <w:gridAfter w:val="2"/>
          <w:wAfter w:w="58" w:type="dxa"/>
          <w:trHeight w:hRule="exact" w:val="2139"/>
          <w:jc w:val="center"/>
        </w:trPr>
        <w:tc>
          <w:tcPr>
            <w:tcW w:w="579" w:type="dxa"/>
            <w:gridSpan w:val="2"/>
            <w:tcBorders>
              <w:top w:val="single" w:sz="4" w:space="0" w:color="auto"/>
              <w:left w:val="single" w:sz="4" w:space="0" w:color="auto"/>
              <w:bottom w:val="nil"/>
              <w:right w:val="nil"/>
            </w:tcBorders>
            <w:shd w:val="clear" w:color="auto" w:fill="FFFFFF"/>
          </w:tcPr>
          <w:p w:rsidR="00DF0E65" w:rsidRPr="00DF0E65" w:rsidRDefault="00DF0E65" w:rsidP="00DF0E6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3452"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подведомственными  бюджетными  и казенными учреждениями Ельниковского муниципального района</w:t>
            </w:r>
            <w:r w:rsidRPr="00DF0E65">
              <w:rPr>
                <w:rFonts w:ascii="Times New Roman" w:hAnsi="Times New Roman"/>
                <w:sz w:val="20"/>
                <w:szCs w:val="20"/>
              </w:rPr>
              <w:t xml:space="preserve"> Республики Мордовия </w:t>
            </w:r>
            <w:r w:rsidRPr="00DF0E65">
              <w:rPr>
                <w:rFonts w:ascii="Times New Roman" w:hAnsi="Times New Roman"/>
                <w:color w:val="000000"/>
                <w:sz w:val="20"/>
                <w:szCs w:val="20"/>
                <w:shd w:val="clear" w:color="auto" w:fill="FFFFFF"/>
              </w:rPr>
              <w:t xml:space="preserve">  документов на предмет обоснованности возникновения просроченной кредиторской задолженности и достоверности отражения ее в отчетности</w:t>
            </w:r>
          </w:p>
        </w:tc>
        <w:tc>
          <w:tcPr>
            <w:tcW w:w="2410"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следующего за отчетным кварталом</w:t>
            </w:r>
          </w:p>
        </w:tc>
        <w:tc>
          <w:tcPr>
            <w:tcW w:w="2979" w:type="dxa"/>
            <w:tcBorders>
              <w:top w:val="single" w:sz="4" w:space="0" w:color="auto"/>
              <w:left w:val="single" w:sz="4" w:space="0" w:color="auto"/>
              <w:bottom w:val="nil"/>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бюджета Ельниковского муниципального района</w:t>
            </w:r>
            <w:r w:rsidRPr="00DF0E65">
              <w:rPr>
                <w:rFonts w:ascii="Times New Roman" w:hAnsi="Times New Roman"/>
                <w:sz w:val="20"/>
                <w:szCs w:val="20"/>
              </w:rPr>
              <w:t xml:space="preserve"> Республики Мордовия </w:t>
            </w:r>
            <w:r w:rsidRPr="00DF0E65">
              <w:rPr>
                <w:rFonts w:ascii="Times New Roman" w:hAnsi="Times New Roman"/>
                <w:color w:val="000000"/>
                <w:sz w:val="20"/>
                <w:szCs w:val="20"/>
                <w:shd w:val="clear" w:color="auto" w:fill="FFFFFF"/>
              </w:rPr>
              <w:t xml:space="preserve">   </w:t>
            </w:r>
          </w:p>
        </w:tc>
      </w:tr>
      <w:tr w:rsidR="00DF0E65" w:rsidRPr="00DF0E65" w:rsidTr="00DF0E65">
        <w:trPr>
          <w:gridAfter w:val="2"/>
          <w:wAfter w:w="58" w:type="dxa"/>
          <w:trHeight w:val="535"/>
          <w:jc w:val="center"/>
        </w:trPr>
        <w:tc>
          <w:tcPr>
            <w:tcW w:w="9420" w:type="dxa"/>
            <w:gridSpan w:val="5"/>
            <w:tcBorders>
              <w:top w:val="single" w:sz="4" w:space="0" w:color="auto"/>
              <w:left w:val="single" w:sz="4" w:space="0" w:color="auto"/>
              <w:bottom w:val="nil"/>
              <w:right w:val="single" w:sz="4" w:space="0" w:color="auto"/>
            </w:tcBorders>
            <w:shd w:val="clear" w:color="auto" w:fill="FFFFFF"/>
            <w:hideMark/>
          </w:tcPr>
          <w:p w:rsidR="00DF0E65" w:rsidRPr="00DF0E65" w:rsidRDefault="00DF0E65" w:rsidP="00DF0E65">
            <w:pPr>
              <w:widowControl w:val="0"/>
              <w:spacing w:after="0" w:line="240" w:lineRule="auto"/>
              <w:jc w:val="center"/>
              <w:rPr>
                <w:rFonts w:ascii="Times New Roman" w:hAnsi="Times New Roman"/>
                <w:sz w:val="20"/>
                <w:szCs w:val="20"/>
              </w:rPr>
            </w:pPr>
            <w:r w:rsidRPr="00DF0E65">
              <w:rPr>
                <w:rFonts w:ascii="Times New Roman" w:hAnsi="Times New Roman"/>
                <w:color w:val="000000"/>
                <w:sz w:val="20"/>
                <w:szCs w:val="20"/>
                <w:shd w:val="clear" w:color="auto" w:fill="FFFFFF"/>
              </w:rPr>
              <w:t xml:space="preserve">II. Мероприятия, направленные на предупреждение образования просроченной кредиторской задолженности учреждений Ельниковского муниципального района </w:t>
            </w:r>
            <w:r w:rsidRPr="00DF0E65">
              <w:rPr>
                <w:rFonts w:ascii="Times New Roman" w:hAnsi="Times New Roman"/>
                <w:sz w:val="20"/>
                <w:szCs w:val="20"/>
              </w:rPr>
              <w:t xml:space="preserve"> Республики Мордовия</w:t>
            </w:r>
          </w:p>
        </w:tc>
      </w:tr>
      <w:tr w:rsidR="00DF0E65" w:rsidRPr="00DF0E65" w:rsidTr="00DF0E65">
        <w:trPr>
          <w:gridAfter w:val="2"/>
          <w:wAfter w:w="58" w:type="dxa"/>
          <w:trHeight w:hRule="exact" w:val="1833"/>
          <w:jc w:val="center"/>
        </w:trPr>
        <w:tc>
          <w:tcPr>
            <w:tcW w:w="579" w:type="dxa"/>
            <w:gridSpan w:val="2"/>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200"/>
              <w:jc w:val="both"/>
              <w:rPr>
                <w:rFonts w:ascii="Times New Roman" w:hAnsi="Times New Roman"/>
                <w:sz w:val="20"/>
                <w:szCs w:val="20"/>
              </w:rPr>
            </w:pPr>
            <w:r w:rsidRPr="00DF0E65">
              <w:rPr>
                <w:rFonts w:ascii="Times New Roman" w:hAnsi="Times New Roman"/>
                <w:color w:val="000000"/>
                <w:sz w:val="20"/>
                <w:szCs w:val="20"/>
                <w:shd w:val="clear" w:color="auto" w:fill="FFFFFF"/>
              </w:rPr>
              <w:lastRenderedPageBreak/>
              <w:t>6.</w:t>
            </w:r>
          </w:p>
        </w:tc>
        <w:tc>
          <w:tcPr>
            <w:tcW w:w="3452" w:type="dxa"/>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Подготовка предложений о мерах, направленных на снижение или ликвидацию просроченной кредиторской задолженности для каждого</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подведомственного бюджетного и казенного учреждения  Ельниковского муниципального района</w:t>
            </w:r>
            <w:r>
              <w:rPr>
                <w:rFonts w:ascii="Times New Roman" w:hAnsi="Times New Roman"/>
                <w:color w:val="000000"/>
                <w:sz w:val="20"/>
                <w:szCs w:val="20"/>
                <w:shd w:val="clear" w:color="auto" w:fill="FFFFFF"/>
              </w:rPr>
              <w:t xml:space="preserve"> </w:t>
            </w:r>
            <w:r w:rsidRPr="00DF0E65">
              <w:rPr>
                <w:rFonts w:ascii="Times New Roman" w:hAnsi="Times New Roman"/>
                <w:sz w:val="20"/>
                <w:szCs w:val="20"/>
              </w:rPr>
              <w:t xml:space="preserve">Республики Мордовия </w:t>
            </w:r>
            <w:r w:rsidRPr="00DF0E65">
              <w:rPr>
                <w:rFonts w:ascii="Times New Roman" w:hAnsi="Times New Roman"/>
                <w:color w:val="000000"/>
                <w:sz w:val="20"/>
                <w:szCs w:val="20"/>
                <w:shd w:val="clear" w:color="auto" w:fill="FFFFFF"/>
              </w:rPr>
              <w:t xml:space="preserve">  </w:t>
            </w:r>
          </w:p>
        </w:tc>
        <w:tc>
          <w:tcPr>
            <w:tcW w:w="2410" w:type="dxa"/>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jc w:val="both"/>
              <w:rPr>
                <w:rFonts w:ascii="Times New Roman" w:hAnsi="Times New Roman"/>
                <w:sz w:val="20"/>
                <w:szCs w:val="20"/>
              </w:rPr>
            </w:pPr>
            <w:r w:rsidRPr="00DF0E65">
              <w:rPr>
                <w:rFonts w:ascii="Times New Roman" w:hAnsi="Times New Roman"/>
                <w:color w:val="000000"/>
                <w:sz w:val="20"/>
                <w:szCs w:val="20"/>
                <w:shd w:val="clear" w:color="auto" w:fill="FFFFFF"/>
              </w:rPr>
              <w:t>до 30 числа месяца,</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следующего за</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отчетным</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кварталом</w:t>
            </w:r>
          </w:p>
        </w:tc>
        <w:tc>
          <w:tcPr>
            <w:tcW w:w="2979" w:type="dxa"/>
            <w:tcBorders>
              <w:top w:val="single" w:sz="4" w:space="0" w:color="auto"/>
              <w:left w:val="single" w:sz="4" w:space="0" w:color="auto"/>
              <w:bottom w:val="single" w:sz="4" w:space="0" w:color="auto"/>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главные распорядители средств</w:t>
            </w:r>
          </w:p>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бюджета Ельниковского муниципального района</w:t>
            </w:r>
            <w:r w:rsidRPr="00DF0E65">
              <w:rPr>
                <w:rFonts w:ascii="Times New Roman" w:hAnsi="Times New Roman"/>
                <w:sz w:val="20"/>
                <w:szCs w:val="20"/>
              </w:rPr>
              <w:t xml:space="preserve"> Республики Мордовия </w:t>
            </w:r>
            <w:r w:rsidRPr="00DF0E65">
              <w:rPr>
                <w:rFonts w:ascii="Times New Roman" w:hAnsi="Times New Roman"/>
                <w:color w:val="000000"/>
                <w:sz w:val="20"/>
                <w:szCs w:val="20"/>
                <w:shd w:val="clear" w:color="auto" w:fill="FFFFFF"/>
              </w:rPr>
              <w:t xml:space="preserve">   </w:t>
            </w:r>
          </w:p>
        </w:tc>
      </w:tr>
      <w:tr w:rsidR="00DF0E65" w:rsidRPr="00DF0E65" w:rsidTr="00DF0E65">
        <w:trPr>
          <w:gridAfter w:val="2"/>
          <w:wAfter w:w="58" w:type="dxa"/>
          <w:trHeight w:hRule="exact" w:val="1677"/>
          <w:jc w:val="center"/>
        </w:trPr>
        <w:tc>
          <w:tcPr>
            <w:tcW w:w="57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F0E65" w:rsidRPr="00DF0E65" w:rsidRDefault="00DF0E65" w:rsidP="00DF0E65">
            <w:pPr>
              <w:widowControl w:val="0"/>
              <w:spacing w:after="0" w:line="240" w:lineRule="auto"/>
              <w:ind w:left="200"/>
              <w:jc w:val="both"/>
              <w:rPr>
                <w:rFonts w:ascii="Times New Roman" w:hAnsi="Times New Roman"/>
                <w:sz w:val="20"/>
                <w:szCs w:val="20"/>
              </w:rPr>
            </w:pPr>
            <w:r w:rsidRPr="00DF0E65">
              <w:rPr>
                <w:rFonts w:ascii="Times New Roman" w:hAnsi="Times New Roman"/>
                <w:color w:val="000000"/>
                <w:sz w:val="20"/>
                <w:szCs w:val="20"/>
                <w:shd w:val="clear" w:color="auto" w:fill="FFFFFF"/>
              </w:rPr>
              <w:t>7.</w:t>
            </w:r>
          </w:p>
        </w:tc>
        <w:tc>
          <w:tcPr>
            <w:tcW w:w="3452" w:type="dxa"/>
            <w:tcBorders>
              <w:top w:val="single" w:sz="4" w:space="0" w:color="auto"/>
              <w:left w:val="single" w:sz="4" w:space="0" w:color="auto"/>
              <w:bottom w:val="single" w:sz="4" w:space="0" w:color="auto"/>
              <w:right w:val="single" w:sz="4" w:space="0" w:color="auto"/>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Представление в</w:t>
            </w:r>
            <w:r w:rsidRPr="00DF0E65">
              <w:rPr>
                <w:rFonts w:ascii="Times New Roman" w:hAnsi="Times New Roman"/>
                <w:sz w:val="20"/>
                <w:szCs w:val="20"/>
              </w:rPr>
              <w:t xml:space="preserve"> финансовое управление администрации Ельниковского муниципального района Республики Мордовия</w:t>
            </w:r>
            <w:r>
              <w:rPr>
                <w:rFonts w:ascii="Times New Roman" w:hAnsi="Times New Roman"/>
                <w:sz w:val="20"/>
                <w:szCs w:val="20"/>
              </w:rPr>
              <w:t xml:space="preserve"> </w:t>
            </w:r>
            <w:r w:rsidRPr="00DF0E65">
              <w:rPr>
                <w:rFonts w:ascii="Times New Roman" w:hAnsi="Times New Roman"/>
                <w:color w:val="000000"/>
                <w:sz w:val="20"/>
                <w:szCs w:val="20"/>
                <w:shd w:val="clear" w:color="auto" w:fill="FFFFFF"/>
              </w:rPr>
              <w:t>сведений</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о просроченной</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кредиторской</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задолженности,</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прошедшей</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процедуру проверки</w:t>
            </w:r>
          </w:p>
        </w:tc>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F0E65" w:rsidRPr="00DF0E65" w:rsidRDefault="00DF0E65" w:rsidP="00DF0E65">
            <w:pPr>
              <w:widowControl w:val="0"/>
              <w:spacing w:after="0" w:line="240" w:lineRule="auto"/>
              <w:jc w:val="both"/>
              <w:rPr>
                <w:rFonts w:ascii="Times New Roman" w:hAnsi="Times New Roman"/>
                <w:sz w:val="20"/>
                <w:szCs w:val="20"/>
              </w:rPr>
            </w:pPr>
            <w:r w:rsidRPr="00DF0E65">
              <w:rPr>
                <w:rFonts w:ascii="Times New Roman" w:hAnsi="Times New Roman"/>
                <w:color w:val="000000"/>
                <w:sz w:val="20"/>
                <w:szCs w:val="20"/>
                <w:shd w:val="clear" w:color="auto" w:fill="FFFFFF"/>
              </w:rPr>
              <w:t>до 30 числа месяца, следующего за отчетным кварталом</w:t>
            </w:r>
          </w:p>
        </w:tc>
        <w:tc>
          <w:tcPr>
            <w:tcW w:w="2979" w:type="dxa"/>
            <w:tcBorders>
              <w:top w:val="single" w:sz="4" w:space="0" w:color="auto"/>
              <w:left w:val="single" w:sz="4" w:space="0" w:color="auto"/>
              <w:bottom w:val="single" w:sz="4" w:space="0" w:color="auto"/>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главные распорядители средств</w:t>
            </w:r>
          </w:p>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бюджета Ельниковского муниципального района</w:t>
            </w:r>
            <w:r w:rsidRPr="00DF0E65">
              <w:rPr>
                <w:rFonts w:ascii="Times New Roman" w:hAnsi="Times New Roman"/>
                <w:sz w:val="20"/>
                <w:szCs w:val="20"/>
              </w:rPr>
              <w:t xml:space="preserve"> Республики Мордовия </w:t>
            </w:r>
            <w:r w:rsidRPr="00DF0E65">
              <w:rPr>
                <w:rFonts w:ascii="Times New Roman" w:hAnsi="Times New Roman"/>
                <w:color w:val="000000"/>
                <w:sz w:val="20"/>
                <w:szCs w:val="20"/>
                <w:shd w:val="clear" w:color="auto" w:fill="FFFFFF"/>
              </w:rPr>
              <w:t xml:space="preserve">   </w:t>
            </w:r>
          </w:p>
        </w:tc>
      </w:tr>
      <w:tr w:rsidR="00DF0E65" w:rsidRPr="00DF0E65" w:rsidTr="00DF0E65">
        <w:trPr>
          <w:gridAfter w:val="2"/>
          <w:wAfter w:w="58" w:type="dxa"/>
          <w:trHeight w:hRule="exact" w:val="1005"/>
          <w:jc w:val="center"/>
        </w:trPr>
        <w:tc>
          <w:tcPr>
            <w:tcW w:w="579" w:type="dxa"/>
            <w:gridSpan w:val="2"/>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200"/>
              <w:jc w:val="both"/>
              <w:rPr>
                <w:rFonts w:ascii="Times New Roman" w:hAnsi="Times New Roman"/>
                <w:sz w:val="20"/>
                <w:szCs w:val="20"/>
              </w:rPr>
            </w:pPr>
            <w:r w:rsidRPr="00DF0E65">
              <w:rPr>
                <w:rFonts w:ascii="Times New Roman" w:hAnsi="Times New Roman"/>
                <w:color w:val="000000"/>
                <w:sz w:val="20"/>
                <w:szCs w:val="20"/>
                <w:shd w:val="clear" w:color="auto" w:fill="FFFFFF"/>
              </w:rPr>
              <w:t>8.</w:t>
            </w:r>
          </w:p>
        </w:tc>
        <w:tc>
          <w:tcPr>
            <w:tcW w:w="3452" w:type="dxa"/>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Проведение анализа просроченной кредиторской задолженности, причин ее возникновения</w:t>
            </w:r>
          </w:p>
        </w:tc>
        <w:tc>
          <w:tcPr>
            <w:tcW w:w="2410" w:type="dxa"/>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в 20-дневный срок со дня получения сведений о задолженности</w:t>
            </w:r>
          </w:p>
        </w:tc>
        <w:tc>
          <w:tcPr>
            <w:tcW w:w="2979" w:type="dxa"/>
            <w:tcBorders>
              <w:top w:val="single" w:sz="4" w:space="0" w:color="auto"/>
              <w:left w:val="single" w:sz="4" w:space="0" w:color="auto"/>
              <w:bottom w:val="single" w:sz="4" w:space="0" w:color="auto"/>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главные распорядители средств</w:t>
            </w:r>
          </w:p>
          <w:p w:rsidR="00DF0E65" w:rsidRPr="00DF0E65" w:rsidRDefault="00DF0E65" w:rsidP="00DF0E65">
            <w:pPr>
              <w:widowControl w:val="0"/>
              <w:spacing w:after="0" w:line="240" w:lineRule="auto"/>
              <w:ind w:left="40"/>
              <w:jc w:val="both"/>
              <w:rPr>
                <w:rFonts w:ascii="Times New Roman" w:hAnsi="Times New Roman"/>
                <w:color w:val="000000"/>
                <w:sz w:val="20"/>
                <w:szCs w:val="20"/>
                <w:shd w:val="clear" w:color="auto" w:fill="FFFFFF"/>
              </w:rPr>
            </w:pPr>
            <w:r w:rsidRPr="00DF0E65">
              <w:rPr>
                <w:rFonts w:ascii="Times New Roman" w:hAnsi="Times New Roman"/>
                <w:color w:val="000000"/>
                <w:sz w:val="20"/>
                <w:szCs w:val="20"/>
                <w:shd w:val="clear" w:color="auto" w:fill="FFFFFF"/>
              </w:rPr>
              <w:t>бюджета Ельниковского муниципального района</w:t>
            </w:r>
          </w:p>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sz w:val="20"/>
                <w:szCs w:val="20"/>
              </w:rPr>
              <w:t xml:space="preserve">Республики Мордовия </w:t>
            </w:r>
            <w:r w:rsidRPr="00DF0E65">
              <w:rPr>
                <w:rFonts w:ascii="Times New Roman" w:hAnsi="Times New Roman"/>
                <w:color w:val="000000"/>
                <w:sz w:val="20"/>
                <w:szCs w:val="20"/>
                <w:shd w:val="clear" w:color="auto" w:fill="FFFFFF"/>
              </w:rPr>
              <w:t xml:space="preserve">   </w:t>
            </w:r>
          </w:p>
        </w:tc>
      </w:tr>
      <w:tr w:rsidR="00DF0E65" w:rsidRPr="00DF0E65" w:rsidTr="00DF0E65">
        <w:trPr>
          <w:gridAfter w:val="2"/>
          <w:wAfter w:w="58" w:type="dxa"/>
          <w:trHeight w:val="531"/>
          <w:jc w:val="center"/>
        </w:trPr>
        <w:tc>
          <w:tcPr>
            <w:tcW w:w="9420" w:type="dxa"/>
            <w:gridSpan w:val="5"/>
            <w:tcBorders>
              <w:top w:val="single" w:sz="4" w:space="0" w:color="auto"/>
              <w:left w:val="single" w:sz="4" w:space="0" w:color="auto"/>
              <w:bottom w:val="nil"/>
              <w:right w:val="single" w:sz="4" w:space="0" w:color="auto"/>
            </w:tcBorders>
            <w:shd w:val="clear" w:color="auto" w:fill="FFFFFF"/>
            <w:hideMark/>
          </w:tcPr>
          <w:p w:rsidR="00DF0E65" w:rsidRPr="00DF0E65" w:rsidRDefault="00DF0E65" w:rsidP="00DF0E65">
            <w:pPr>
              <w:widowControl w:val="0"/>
              <w:spacing w:after="0" w:line="240" w:lineRule="auto"/>
              <w:jc w:val="center"/>
              <w:rPr>
                <w:rFonts w:ascii="Times New Roman" w:hAnsi="Times New Roman"/>
                <w:sz w:val="20"/>
                <w:szCs w:val="20"/>
              </w:rPr>
            </w:pPr>
            <w:r w:rsidRPr="00DF0E65">
              <w:rPr>
                <w:rFonts w:ascii="Times New Roman" w:hAnsi="Times New Roman"/>
                <w:color w:val="000000"/>
                <w:sz w:val="20"/>
                <w:szCs w:val="20"/>
                <w:shd w:val="clear" w:color="auto" w:fill="FFFFFF"/>
              </w:rPr>
              <w:t xml:space="preserve">III. Мероприятия, направленные на погашение (сокращение) просроченной кредиторской задолженности учреждений  Ельниковского муниципального района </w:t>
            </w:r>
            <w:r w:rsidRPr="00DF0E65">
              <w:rPr>
                <w:rFonts w:ascii="Times New Roman" w:hAnsi="Times New Roman"/>
                <w:sz w:val="20"/>
                <w:szCs w:val="20"/>
              </w:rPr>
              <w:t xml:space="preserve"> Республики Мордовия</w:t>
            </w:r>
          </w:p>
        </w:tc>
      </w:tr>
      <w:tr w:rsidR="00DF0E65" w:rsidRPr="00DF0E65" w:rsidTr="00DF0E65">
        <w:trPr>
          <w:gridAfter w:val="1"/>
          <w:wAfter w:w="47" w:type="dxa"/>
          <w:trHeight w:hRule="exact" w:val="1600"/>
          <w:jc w:val="center"/>
        </w:trPr>
        <w:tc>
          <w:tcPr>
            <w:tcW w:w="579" w:type="dxa"/>
            <w:gridSpan w:val="2"/>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80"/>
              <w:jc w:val="both"/>
              <w:rPr>
                <w:rFonts w:ascii="Times New Roman" w:hAnsi="Times New Roman"/>
                <w:sz w:val="20"/>
                <w:szCs w:val="20"/>
              </w:rPr>
            </w:pPr>
            <w:r w:rsidRPr="00DF0E65">
              <w:rPr>
                <w:rFonts w:ascii="Times New Roman" w:hAnsi="Times New Roman"/>
                <w:color w:val="000000"/>
                <w:sz w:val="20"/>
                <w:szCs w:val="20"/>
                <w:shd w:val="clear" w:color="auto" w:fill="FFFFFF"/>
              </w:rPr>
              <w:t>9.</w:t>
            </w:r>
          </w:p>
        </w:tc>
        <w:tc>
          <w:tcPr>
            <w:tcW w:w="3452" w:type="dxa"/>
            <w:tcBorders>
              <w:top w:val="single" w:sz="4" w:space="0" w:color="auto"/>
              <w:left w:val="single" w:sz="4" w:space="0" w:color="auto"/>
              <w:bottom w:val="nil"/>
              <w:right w:val="nil"/>
            </w:tcBorders>
            <w:shd w:val="clear" w:color="auto" w:fill="FFFFFF"/>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 xml:space="preserve">Погашение просроченной кредиторской задолженности в пределах ассигнований, предусмотренных в бюджете Ельниковского муниципального района </w:t>
            </w:r>
            <w:r w:rsidRPr="00DF0E65">
              <w:rPr>
                <w:rFonts w:ascii="Times New Roman" w:hAnsi="Times New Roman"/>
                <w:sz w:val="20"/>
                <w:szCs w:val="20"/>
              </w:rPr>
              <w:t xml:space="preserve"> Республики Мордовия </w:t>
            </w:r>
            <w:r w:rsidRPr="00DF0E65">
              <w:rPr>
                <w:rFonts w:ascii="Times New Roman" w:hAnsi="Times New Roman"/>
                <w:color w:val="000000"/>
                <w:sz w:val="20"/>
                <w:szCs w:val="20"/>
                <w:shd w:val="clear" w:color="auto" w:fill="FFFFFF"/>
              </w:rPr>
              <w:t xml:space="preserve">   на текущий финансовый год</w:t>
            </w:r>
          </w:p>
        </w:tc>
        <w:tc>
          <w:tcPr>
            <w:tcW w:w="2410"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постоянно</w:t>
            </w:r>
          </w:p>
        </w:tc>
        <w:tc>
          <w:tcPr>
            <w:tcW w:w="2990" w:type="dxa"/>
            <w:gridSpan w:val="2"/>
            <w:tcBorders>
              <w:top w:val="single" w:sz="4" w:space="0" w:color="auto"/>
              <w:left w:val="single" w:sz="4" w:space="0" w:color="auto"/>
              <w:bottom w:val="nil"/>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главные распорядители средств</w:t>
            </w:r>
          </w:p>
          <w:p w:rsidR="00DF0E65" w:rsidRPr="00DF0E65" w:rsidRDefault="00DF0E65" w:rsidP="00DF0E65">
            <w:pPr>
              <w:widowControl w:val="0"/>
              <w:spacing w:after="0" w:line="240" w:lineRule="auto"/>
              <w:ind w:left="40"/>
              <w:jc w:val="both"/>
              <w:rPr>
                <w:rFonts w:ascii="Times New Roman" w:hAnsi="Times New Roman"/>
                <w:color w:val="000000"/>
                <w:sz w:val="20"/>
                <w:szCs w:val="20"/>
                <w:shd w:val="clear" w:color="auto" w:fill="FFFFFF"/>
              </w:rPr>
            </w:pPr>
            <w:r w:rsidRPr="00DF0E65">
              <w:rPr>
                <w:rFonts w:ascii="Times New Roman" w:hAnsi="Times New Roman"/>
                <w:color w:val="000000"/>
                <w:sz w:val="20"/>
                <w:szCs w:val="20"/>
                <w:shd w:val="clear" w:color="auto" w:fill="FFFFFF"/>
              </w:rPr>
              <w:t>бюджета Ельниковского муниципального района</w:t>
            </w:r>
          </w:p>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sz w:val="20"/>
                <w:szCs w:val="20"/>
              </w:rPr>
              <w:t xml:space="preserve">Республики Мордовия </w:t>
            </w:r>
            <w:r w:rsidRPr="00DF0E65">
              <w:rPr>
                <w:rFonts w:ascii="Times New Roman" w:hAnsi="Times New Roman"/>
                <w:color w:val="000000"/>
                <w:sz w:val="20"/>
                <w:szCs w:val="20"/>
                <w:shd w:val="clear" w:color="auto" w:fill="FFFFFF"/>
              </w:rPr>
              <w:t xml:space="preserve">   </w:t>
            </w:r>
          </w:p>
        </w:tc>
      </w:tr>
      <w:tr w:rsidR="00DF0E65" w:rsidRPr="00DF0E65" w:rsidTr="00DF0E65">
        <w:trPr>
          <w:gridAfter w:val="1"/>
          <w:wAfter w:w="47" w:type="dxa"/>
          <w:trHeight w:hRule="exact" w:val="1461"/>
          <w:jc w:val="center"/>
        </w:trPr>
        <w:tc>
          <w:tcPr>
            <w:tcW w:w="579" w:type="dxa"/>
            <w:gridSpan w:val="2"/>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80"/>
              <w:jc w:val="both"/>
              <w:rPr>
                <w:rFonts w:ascii="Times New Roman" w:hAnsi="Times New Roman"/>
                <w:sz w:val="20"/>
                <w:szCs w:val="20"/>
              </w:rPr>
            </w:pPr>
            <w:r w:rsidRPr="00DF0E65">
              <w:rPr>
                <w:rFonts w:ascii="Times New Roman" w:hAnsi="Times New Roman"/>
                <w:color w:val="000000"/>
                <w:sz w:val="20"/>
                <w:szCs w:val="20"/>
                <w:shd w:val="clear" w:color="auto" w:fill="FFFFFF"/>
              </w:rPr>
              <w:t>10.</w:t>
            </w:r>
          </w:p>
        </w:tc>
        <w:tc>
          <w:tcPr>
            <w:tcW w:w="3452" w:type="dxa"/>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Координация работы</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учреждений с</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кредиторами по</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реструктуризации</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просроченной</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кредиторской</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задолженности, если такая</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реструктуризация</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допускается</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законодательством</w:t>
            </w:r>
          </w:p>
        </w:tc>
        <w:tc>
          <w:tcPr>
            <w:tcW w:w="2410" w:type="dxa"/>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постоянно</w:t>
            </w:r>
          </w:p>
        </w:tc>
        <w:tc>
          <w:tcPr>
            <w:tcW w:w="299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главные распорядители средств</w:t>
            </w:r>
          </w:p>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бюджета Ельниковского муниципального района</w:t>
            </w:r>
            <w:r>
              <w:rPr>
                <w:rFonts w:ascii="Times New Roman" w:hAnsi="Times New Roman"/>
                <w:color w:val="000000"/>
                <w:sz w:val="20"/>
                <w:szCs w:val="20"/>
                <w:shd w:val="clear" w:color="auto" w:fill="FFFFFF"/>
              </w:rPr>
              <w:t xml:space="preserve"> </w:t>
            </w:r>
            <w:r w:rsidRPr="00DF0E65">
              <w:rPr>
                <w:rFonts w:ascii="Times New Roman" w:hAnsi="Times New Roman"/>
                <w:sz w:val="20"/>
                <w:szCs w:val="20"/>
              </w:rPr>
              <w:t xml:space="preserve">Республики Мордовия </w:t>
            </w:r>
            <w:r w:rsidRPr="00DF0E65">
              <w:rPr>
                <w:rFonts w:ascii="Times New Roman" w:hAnsi="Times New Roman"/>
                <w:color w:val="000000"/>
                <w:sz w:val="20"/>
                <w:szCs w:val="20"/>
                <w:shd w:val="clear" w:color="auto" w:fill="FFFFFF"/>
              </w:rPr>
              <w:t xml:space="preserve">   </w:t>
            </w:r>
          </w:p>
        </w:tc>
      </w:tr>
      <w:tr w:rsidR="00DF0E65" w:rsidRPr="00DF0E65" w:rsidTr="00DF0E65">
        <w:trPr>
          <w:gridAfter w:val="1"/>
          <w:wAfter w:w="47" w:type="dxa"/>
          <w:trHeight w:hRule="exact" w:val="1423"/>
          <w:jc w:val="center"/>
        </w:trPr>
        <w:tc>
          <w:tcPr>
            <w:tcW w:w="57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F0E65" w:rsidRPr="00DF0E65" w:rsidRDefault="00DF0E65" w:rsidP="00DF0E65">
            <w:pPr>
              <w:widowControl w:val="0"/>
              <w:spacing w:after="0" w:line="240" w:lineRule="auto"/>
              <w:ind w:left="80"/>
              <w:jc w:val="both"/>
              <w:rPr>
                <w:rFonts w:ascii="Times New Roman" w:hAnsi="Times New Roman"/>
                <w:sz w:val="20"/>
                <w:szCs w:val="20"/>
              </w:rPr>
            </w:pPr>
            <w:r w:rsidRPr="00DF0E65">
              <w:rPr>
                <w:rFonts w:ascii="Times New Roman" w:hAnsi="Times New Roman"/>
                <w:color w:val="000000"/>
                <w:sz w:val="20"/>
                <w:szCs w:val="20"/>
                <w:shd w:val="clear" w:color="auto" w:fill="FFFFFF"/>
              </w:rPr>
              <w:t>11.</w:t>
            </w:r>
          </w:p>
        </w:tc>
        <w:tc>
          <w:tcPr>
            <w:tcW w:w="3452" w:type="dxa"/>
            <w:tcBorders>
              <w:top w:val="single" w:sz="4" w:space="0" w:color="auto"/>
              <w:left w:val="single" w:sz="4" w:space="0" w:color="auto"/>
              <w:bottom w:val="single" w:sz="4" w:space="0" w:color="auto"/>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Списание просроченной кредиторской задолженности бюджета Ельниковского муниципального района</w:t>
            </w:r>
            <w:r w:rsidRPr="00DF0E65">
              <w:rPr>
                <w:rFonts w:ascii="Times New Roman" w:hAnsi="Times New Roman"/>
                <w:sz w:val="20"/>
                <w:szCs w:val="20"/>
              </w:rPr>
              <w:t xml:space="preserve"> Республики Мордовия</w:t>
            </w:r>
            <w:r w:rsidRPr="00DF0E65">
              <w:rPr>
                <w:rFonts w:ascii="Times New Roman" w:hAnsi="Times New Roman"/>
                <w:color w:val="000000"/>
                <w:sz w:val="20"/>
                <w:szCs w:val="20"/>
                <w:shd w:val="clear" w:color="auto" w:fill="FFFFFF"/>
              </w:rPr>
              <w:t>, не востребованной кредиторами по истечении срока исковой давности</w:t>
            </w:r>
          </w:p>
        </w:tc>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по результатам</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инвентаризации в</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соответствии с</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бюджетным</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законодательством</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Российской</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Федерации</w:t>
            </w:r>
          </w:p>
        </w:tc>
        <w:tc>
          <w:tcPr>
            <w:tcW w:w="299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главные распорядители средств</w:t>
            </w:r>
          </w:p>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бюджета Ельниковского муниципального района</w:t>
            </w:r>
            <w:r w:rsidRPr="00DF0E65">
              <w:rPr>
                <w:rFonts w:ascii="Times New Roman" w:hAnsi="Times New Roman"/>
                <w:sz w:val="20"/>
                <w:szCs w:val="20"/>
              </w:rPr>
              <w:t xml:space="preserve"> Республики Мордовия</w:t>
            </w:r>
            <w:r>
              <w:rPr>
                <w:rFonts w:ascii="Times New Roman" w:hAnsi="Times New Roman"/>
                <w:sz w:val="20"/>
                <w:szCs w:val="20"/>
              </w:rPr>
              <w:t xml:space="preserve"> </w:t>
            </w:r>
            <w:r w:rsidRPr="00DF0E65">
              <w:rPr>
                <w:rFonts w:ascii="Times New Roman" w:hAnsi="Times New Roman"/>
                <w:color w:val="000000"/>
                <w:sz w:val="20"/>
                <w:szCs w:val="20"/>
                <w:shd w:val="clear" w:color="auto" w:fill="FFFFFF"/>
              </w:rPr>
              <w:t xml:space="preserve">бюджетные и казенные учреждения    </w:t>
            </w:r>
          </w:p>
        </w:tc>
      </w:tr>
      <w:tr w:rsidR="00DF0E65" w:rsidRPr="00DF0E65" w:rsidTr="00DF0E65">
        <w:trPr>
          <w:gridAfter w:val="1"/>
          <w:wAfter w:w="47" w:type="dxa"/>
          <w:trHeight w:hRule="exact" w:val="1411"/>
          <w:jc w:val="center"/>
        </w:trPr>
        <w:tc>
          <w:tcPr>
            <w:tcW w:w="579" w:type="dxa"/>
            <w:gridSpan w:val="2"/>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80"/>
              <w:jc w:val="both"/>
              <w:rPr>
                <w:rFonts w:ascii="Times New Roman" w:hAnsi="Times New Roman"/>
                <w:sz w:val="20"/>
                <w:szCs w:val="20"/>
              </w:rPr>
            </w:pPr>
            <w:r w:rsidRPr="00DF0E65">
              <w:rPr>
                <w:rFonts w:ascii="Times New Roman" w:hAnsi="Times New Roman"/>
                <w:color w:val="000000"/>
                <w:sz w:val="20"/>
                <w:szCs w:val="20"/>
                <w:shd w:val="clear" w:color="auto" w:fill="FFFFFF"/>
              </w:rPr>
              <w:t>12.</w:t>
            </w:r>
          </w:p>
        </w:tc>
        <w:tc>
          <w:tcPr>
            <w:tcW w:w="3452" w:type="dxa"/>
            <w:tcBorders>
              <w:top w:val="single" w:sz="4" w:space="0" w:color="auto"/>
              <w:left w:val="single" w:sz="4" w:space="0" w:color="auto"/>
              <w:bottom w:val="single" w:sz="4" w:space="0" w:color="auto"/>
              <w:right w:val="nil"/>
            </w:tcBorders>
            <w:shd w:val="clear" w:color="auto" w:fill="FFFFFF"/>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Осуществление текущего контроля за обязательствами бюджетных и казенных учреждений, подлежащих исполнению за счет</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средств бюджета Ельниковского муниципального района</w:t>
            </w:r>
            <w:r w:rsidRPr="00DF0E65">
              <w:rPr>
                <w:rFonts w:ascii="Times New Roman" w:hAnsi="Times New Roman"/>
                <w:sz w:val="20"/>
                <w:szCs w:val="20"/>
              </w:rPr>
              <w:t xml:space="preserve"> </w:t>
            </w:r>
          </w:p>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sz w:val="20"/>
                <w:szCs w:val="20"/>
              </w:rPr>
              <w:t>Республики Мордовия</w:t>
            </w:r>
          </w:p>
        </w:tc>
        <w:tc>
          <w:tcPr>
            <w:tcW w:w="2410" w:type="dxa"/>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постоянно</w:t>
            </w:r>
          </w:p>
        </w:tc>
        <w:tc>
          <w:tcPr>
            <w:tcW w:w="2990" w:type="dxa"/>
            <w:gridSpan w:val="2"/>
            <w:tcBorders>
              <w:top w:val="single" w:sz="4" w:space="0" w:color="auto"/>
              <w:left w:val="single" w:sz="4" w:space="0" w:color="auto"/>
              <w:bottom w:val="single" w:sz="4" w:space="0" w:color="auto"/>
              <w:right w:val="single" w:sz="4" w:space="0" w:color="auto"/>
            </w:tcBorders>
            <w:shd w:val="clear" w:color="auto" w:fill="FFFFFF"/>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главные распорядители средств</w:t>
            </w:r>
          </w:p>
          <w:p w:rsidR="00DF0E65" w:rsidRPr="00DF0E65" w:rsidRDefault="00DF0E65" w:rsidP="00DF0E65">
            <w:pPr>
              <w:widowControl w:val="0"/>
              <w:spacing w:after="0" w:line="240" w:lineRule="auto"/>
              <w:ind w:left="40"/>
              <w:jc w:val="both"/>
              <w:rPr>
                <w:rFonts w:ascii="Times New Roman" w:hAnsi="Times New Roman"/>
                <w:color w:val="000000"/>
                <w:sz w:val="20"/>
                <w:szCs w:val="20"/>
                <w:shd w:val="clear" w:color="auto" w:fill="FFFFFF"/>
              </w:rPr>
            </w:pPr>
            <w:r w:rsidRPr="00DF0E65">
              <w:rPr>
                <w:rFonts w:ascii="Times New Roman" w:hAnsi="Times New Roman"/>
                <w:color w:val="000000"/>
                <w:sz w:val="20"/>
                <w:szCs w:val="20"/>
                <w:shd w:val="clear" w:color="auto" w:fill="FFFFFF"/>
              </w:rPr>
              <w:t>бюджета Ельниковского муниципального района</w:t>
            </w:r>
            <w:r w:rsidRPr="00DF0E65">
              <w:rPr>
                <w:rFonts w:ascii="Times New Roman" w:hAnsi="Times New Roman"/>
                <w:sz w:val="20"/>
                <w:szCs w:val="20"/>
              </w:rPr>
              <w:t xml:space="preserve"> Республики Мордовия</w:t>
            </w:r>
          </w:p>
          <w:p w:rsidR="00DF0E65" w:rsidRPr="00DF0E65" w:rsidRDefault="00DF0E65" w:rsidP="00DF0E65">
            <w:pPr>
              <w:widowControl w:val="0"/>
              <w:spacing w:after="0" w:line="240" w:lineRule="auto"/>
              <w:ind w:left="40"/>
              <w:jc w:val="both"/>
              <w:rPr>
                <w:rFonts w:ascii="Times New Roman" w:hAnsi="Times New Roman"/>
                <w:sz w:val="20"/>
                <w:szCs w:val="20"/>
              </w:rPr>
            </w:pPr>
          </w:p>
        </w:tc>
      </w:tr>
      <w:tr w:rsidR="00DF0E65" w:rsidRPr="00DF0E65" w:rsidTr="00DF0E65">
        <w:trPr>
          <w:gridAfter w:val="1"/>
          <w:wAfter w:w="47" w:type="dxa"/>
          <w:trHeight w:hRule="exact" w:val="2271"/>
          <w:jc w:val="center"/>
        </w:trPr>
        <w:tc>
          <w:tcPr>
            <w:tcW w:w="569"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100"/>
              <w:jc w:val="both"/>
              <w:rPr>
                <w:rFonts w:ascii="Times New Roman" w:hAnsi="Times New Roman"/>
                <w:sz w:val="20"/>
                <w:szCs w:val="20"/>
              </w:rPr>
            </w:pPr>
            <w:r w:rsidRPr="00DF0E65">
              <w:rPr>
                <w:rFonts w:ascii="Times New Roman" w:hAnsi="Times New Roman"/>
                <w:color w:val="000000"/>
                <w:sz w:val="20"/>
                <w:szCs w:val="20"/>
                <w:shd w:val="clear" w:color="auto" w:fill="FFFFFF"/>
              </w:rPr>
              <w:t>13.</w:t>
            </w:r>
          </w:p>
        </w:tc>
        <w:tc>
          <w:tcPr>
            <w:tcW w:w="3462" w:type="dxa"/>
            <w:gridSpan w:val="2"/>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rPr>
              <w:t xml:space="preserve">Соблюдение доли просроченной кредиторской задолженности  бюджета </w:t>
            </w:r>
            <w:r w:rsidRPr="00DF0E65">
              <w:rPr>
                <w:rFonts w:ascii="Times New Roman" w:hAnsi="Times New Roman"/>
                <w:color w:val="000000"/>
                <w:sz w:val="20"/>
                <w:szCs w:val="20"/>
                <w:shd w:val="clear" w:color="auto" w:fill="FFFFFF"/>
              </w:rPr>
              <w:t>Ельниковского муниципального района</w:t>
            </w:r>
            <w:r w:rsidRPr="00DF0E65">
              <w:rPr>
                <w:rFonts w:ascii="Times New Roman" w:hAnsi="Times New Roman"/>
                <w:sz w:val="20"/>
                <w:szCs w:val="20"/>
              </w:rPr>
              <w:t xml:space="preserve"> </w:t>
            </w:r>
          </w:p>
          <w:p w:rsidR="00DF0E65" w:rsidRPr="00DF0E65" w:rsidRDefault="00DF0E65" w:rsidP="00DF0E65">
            <w:pPr>
              <w:widowControl w:val="0"/>
              <w:spacing w:after="0" w:line="240" w:lineRule="auto"/>
              <w:ind w:left="40"/>
              <w:jc w:val="both"/>
              <w:rPr>
                <w:rFonts w:ascii="Times New Roman" w:hAnsi="Times New Roman"/>
                <w:sz w:val="20"/>
                <w:szCs w:val="20"/>
                <w:lang w:eastAsia="ru-RU"/>
              </w:rPr>
            </w:pPr>
            <w:r w:rsidRPr="00DF0E65">
              <w:rPr>
                <w:rFonts w:ascii="Times New Roman" w:hAnsi="Times New Roman"/>
                <w:sz w:val="20"/>
                <w:szCs w:val="20"/>
              </w:rPr>
              <w:t>Республики Мордовия</w:t>
            </w:r>
            <w:r w:rsidRPr="00DF0E65">
              <w:rPr>
                <w:rFonts w:ascii="Times New Roman" w:hAnsi="Times New Roman"/>
                <w:color w:val="000000"/>
                <w:sz w:val="20"/>
                <w:szCs w:val="20"/>
              </w:rPr>
              <w:t xml:space="preserve"> в расходах консолидированного бюджета</w:t>
            </w:r>
            <w:r w:rsidRPr="00DF0E65">
              <w:rPr>
                <w:rFonts w:ascii="Times New Roman" w:hAnsi="Times New Roman"/>
                <w:color w:val="000000"/>
                <w:sz w:val="20"/>
                <w:szCs w:val="20"/>
                <w:shd w:val="clear" w:color="auto" w:fill="FFFFFF"/>
              </w:rPr>
              <w:t xml:space="preserve"> Ельниковского муниципального района</w:t>
            </w:r>
            <w:r w:rsidRPr="00DF0E65">
              <w:rPr>
                <w:rFonts w:ascii="Times New Roman" w:hAnsi="Times New Roman"/>
                <w:sz w:val="20"/>
                <w:szCs w:val="20"/>
              </w:rPr>
              <w:t xml:space="preserve"> </w:t>
            </w:r>
          </w:p>
          <w:p w:rsidR="00DF0E65" w:rsidRPr="00DF0E65" w:rsidRDefault="00DF0E65" w:rsidP="00DF0E65">
            <w:pPr>
              <w:widowControl w:val="0"/>
              <w:spacing w:after="0" w:line="240" w:lineRule="auto"/>
              <w:ind w:left="40"/>
              <w:jc w:val="both"/>
              <w:rPr>
                <w:rFonts w:ascii="Times New Roman" w:eastAsia="Times New Roman" w:hAnsi="Times New Roman"/>
                <w:sz w:val="20"/>
                <w:szCs w:val="20"/>
                <w:lang w:eastAsia="ru-RU"/>
              </w:rPr>
            </w:pPr>
            <w:r w:rsidRPr="00DF0E65">
              <w:rPr>
                <w:rFonts w:ascii="Times New Roman" w:hAnsi="Times New Roman"/>
                <w:sz w:val="20"/>
                <w:szCs w:val="20"/>
              </w:rPr>
              <w:t>Республики Мордовия</w:t>
            </w:r>
            <w:r>
              <w:rPr>
                <w:rFonts w:ascii="Times New Roman" w:hAnsi="Times New Roman"/>
                <w:sz w:val="20"/>
                <w:szCs w:val="20"/>
              </w:rPr>
              <w:t xml:space="preserve"> </w:t>
            </w:r>
            <w:r w:rsidRPr="00DF0E65">
              <w:rPr>
                <w:rFonts w:ascii="Times New Roman" w:eastAsia="Times New Roman" w:hAnsi="Times New Roman"/>
                <w:color w:val="000000"/>
                <w:sz w:val="20"/>
                <w:szCs w:val="20"/>
                <w:lang w:eastAsia="ru-RU"/>
              </w:rPr>
              <w:t>% (2024 год - 2,75; 2025 год-2,70;</w:t>
            </w:r>
          </w:p>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rPr>
              <w:t>2026 год - 2,65)</w:t>
            </w:r>
          </w:p>
        </w:tc>
        <w:tc>
          <w:tcPr>
            <w:tcW w:w="2410" w:type="dxa"/>
            <w:tcBorders>
              <w:top w:val="single" w:sz="4" w:space="0" w:color="auto"/>
              <w:left w:val="single" w:sz="4" w:space="0" w:color="auto"/>
              <w:bottom w:val="nil"/>
              <w:right w:val="nil"/>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ежеквартально</w:t>
            </w:r>
          </w:p>
        </w:tc>
        <w:tc>
          <w:tcPr>
            <w:tcW w:w="2990" w:type="dxa"/>
            <w:gridSpan w:val="2"/>
            <w:tcBorders>
              <w:top w:val="single" w:sz="4" w:space="0" w:color="auto"/>
              <w:left w:val="single" w:sz="4" w:space="0" w:color="auto"/>
              <w:bottom w:val="nil"/>
              <w:right w:val="single" w:sz="4" w:space="0" w:color="auto"/>
            </w:tcBorders>
            <w:shd w:val="clear" w:color="auto" w:fill="FFFFFF"/>
            <w:hideMark/>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главные распорядители средств</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бюджета Ельниковского муниципального района</w:t>
            </w:r>
            <w:r w:rsidRPr="00DF0E65">
              <w:rPr>
                <w:rFonts w:ascii="Times New Roman" w:hAnsi="Times New Roman"/>
                <w:sz w:val="20"/>
                <w:szCs w:val="20"/>
              </w:rPr>
              <w:t xml:space="preserve"> Республики Мордовия</w:t>
            </w:r>
            <w:r>
              <w:rPr>
                <w:rFonts w:ascii="Times New Roman" w:hAnsi="Times New Roman"/>
                <w:sz w:val="20"/>
                <w:szCs w:val="20"/>
              </w:rPr>
              <w:t xml:space="preserve"> </w:t>
            </w:r>
            <w:r w:rsidRPr="00DF0E65">
              <w:rPr>
                <w:rFonts w:ascii="Times New Roman" w:hAnsi="Times New Roman"/>
                <w:sz w:val="20"/>
                <w:szCs w:val="20"/>
              </w:rPr>
              <w:t>финансовое управление администрации Ельниковского муниципального района Республики Мордовия</w:t>
            </w:r>
          </w:p>
        </w:tc>
      </w:tr>
      <w:tr w:rsidR="00DF0E65" w:rsidRPr="00DF0E65" w:rsidTr="00DF0E65">
        <w:trPr>
          <w:gridAfter w:val="1"/>
          <w:wAfter w:w="47" w:type="dxa"/>
          <w:trHeight w:hRule="exact" w:val="1842"/>
          <w:jc w:val="center"/>
        </w:trPr>
        <w:tc>
          <w:tcPr>
            <w:tcW w:w="569" w:type="dxa"/>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100"/>
              <w:jc w:val="both"/>
              <w:rPr>
                <w:rFonts w:ascii="Times New Roman" w:hAnsi="Times New Roman"/>
                <w:sz w:val="20"/>
                <w:szCs w:val="20"/>
              </w:rPr>
            </w:pPr>
            <w:r w:rsidRPr="00DF0E65">
              <w:rPr>
                <w:rFonts w:ascii="Times New Roman" w:hAnsi="Times New Roman"/>
                <w:color w:val="000000"/>
                <w:sz w:val="20"/>
                <w:szCs w:val="20"/>
                <w:shd w:val="clear" w:color="auto" w:fill="FFFFFF"/>
              </w:rPr>
              <w:lastRenderedPageBreak/>
              <w:t>14.</w:t>
            </w:r>
          </w:p>
        </w:tc>
        <w:tc>
          <w:tcPr>
            <w:tcW w:w="3462" w:type="dxa"/>
            <w:gridSpan w:val="2"/>
            <w:tcBorders>
              <w:top w:val="single" w:sz="4" w:space="0" w:color="auto"/>
              <w:left w:val="single" w:sz="4" w:space="0" w:color="auto"/>
              <w:bottom w:val="single" w:sz="4" w:space="0" w:color="auto"/>
              <w:right w:val="nil"/>
            </w:tcBorders>
            <w:shd w:val="clear" w:color="auto" w:fill="FFFFFF"/>
          </w:tcPr>
          <w:p w:rsidR="00DF0E65" w:rsidRPr="00DF0E65" w:rsidRDefault="00DF0E65" w:rsidP="00DF0E65">
            <w:pPr>
              <w:widowControl w:val="0"/>
              <w:spacing w:after="0" w:line="240" w:lineRule="auto"/>
              <w:ind w:left="40"/>
              <w:jc w:val="both"/>
              <w:rPr>
                <w:rFonts w:ascii="Times New Roman" w:hAnsi="Times New Roman"/>
                <w:sz w:val="20"/>
                <w:szCs w:val="20"/>
              </w:rPr>
            </w:pPr>
            <w:r w:rsidRPr="00DF0E65">
              <w:rPr>
                <w:rFonts w:ascii="Times New Roman" w:hAnsi="Times New Roman"/>
                <w:color w:val="000000"/>
                <w:sz w:val="20"/>
                <w:szCs w:val="20"/>
                <w:shd w:val="clear" w:color="auto" w:fill="FFFFFF"/>
              </w:rPr>
              <w:t>Проведение проверок бюджетных и казенных учреждений Ельниковского муниципального района</w:t>
            </w:r>
            <w:r w:rsidRPr="00DF0E65">
              <w:rPr>
                <w:rFonts w:ascii="Times New Roman" w:hAnsi="Times New Roman"/>
                <w:sz w:val="20"/>
                <w:szCs w:val="20"/>
              </w:rPr>
              <w:t xml:space="preserve"> Республики Мордовия </w:t>
            </w:r>
            <w:r w:rsidRPr="00DF0E65">
              <w:rPr>
                <w:rFonts w:ascii="Times New Roman" w:hAnsi="Times New Roman"/>
                <w:color w:val="000000"/>
                <w:sz w:val="20"/>
                <w:szCs w:val="20"/>
                <w:shd w:val="clear" w:color="auto" w:fill="FFFFFF"/>
              </w:rPr>
              <w:t xml:space="preserve">  по вопросам принятия обязательств, подлежащих исполнению за счет средств бюджета Ельниковского муниципального района</w:t>
            </w:r>
            <w:r w:rsidRPr="00DF0E65">
              <w:rPr>
                <w:rFonts w:ascii="Times New Roman" w:hAnsi="Times New Roman"/>
                <w:sz w:val="20"/>
                <w:szCs w:val="20"/>
              </w:rPr>
              <w:t xml:space="preserve"> Республики Мордовия</w:t>
            </w:r>
          </w:p>
        </w:tc>
        <w:tc>
          <w:tcPr>
            <w:tcW w:w="2410" w:type="dxa"/>
            <w:tcBorders>
              <w:top w:val="single" w:sz="4" w:space="0" w:color="auto"/>
              <w:left w:val="single" w:sz="4" w:space="0" w:color="auto"/>
              <w:bottom w:val="single" w:sz="4" w:space="0" w:color="auto"/>
              <w:right w:val="nil"/>
            </w:tcBorders>
            <w:shd w:val="clear" w:color="auto" w:fill="FFFFFF"/>
            <w:hideMark/>
          </w:tcPr>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color w:val="000000"/>
                <w:sz w:val="20"/>
                <w:szCs w:val="20"/>
                <w:shd w:val="clear" w:color="auto" w:fill="FFFFFF"/>
              </w:rPr>
              <w:t>не реже одного раза в год (по отношению к каждому</w:t>
            </w:r>
          </w:p>
          <w:p w:rsidR="00DF0E65" w:rsidRPr="00DF0E65" w:rsidRDefault="00DF0E65" w:rsidP="00DF0E65">
            <w:pPr>
              <w:widowControl w:val="0"/>
              <w:spacing w:after="0" w:line="240" w:lineRule="auto"/>
              <w:ind w:left="60"/>
              <w:jc w:val="both"/>
              <w:rPr>
                <w:rFonts w:ascii="Times New Roman" w:hAnsi="Times New Roman"/>
                <w:sz w:val="20"/>
                <w:szCs w:val="20"/>
              </w:rPr>
            </w:pPr>
            <w:r w:rsidRPr="00DF0E65">
              <w:rPr>
                <w:rFonts w:ascii="Times New Roman" w:hAnsi="Times New Roman"/>
                <w:sz w:val="20"/>
                <w:szCs w:val="20"/>
              </w:rPr>
              <w:t>бюджетному и казенному учреждению</w:t>
            </w:r>
          </w:p>
        </w:tc>
        <w:tc>
          <w:tcPr>
            <w:tcW w:w="2990" w:type="dxa"/>
            <w:gridSpan w:val="2"/>
            <w:tcBorders>
              <w:top w:val="single" w:sz="4" w:space="0" w:color="auto"/>
              <w:left w:val="single" w:sz="4" w:space="0" w:color="auto"/>
              <w:bottom w:val="single" w:sz="4" w:space="0" w:color="auto"/>
              <w:right w:val="single" w:sz="4" w:space="0" w:color="auto"/>
            </w:tcBorders>
            <w:shd w:val="clear" w:color="auto" w:fill="FFFFFF"/>
          </w:tcPr>
          <w:p w:rsidR="00DF0E65" w:rsidRPr="00DF0E65" w:rsidRDefault="00DF0E65" w:rsidP="00DF0E65">
            <w:pPr>
              <w:widowControl w:val="0"/>
              <w:spacing w:after="0" w:line="240" w:lineRule="auto"/>
              <w:ind w:left="40"/>
              <w:jc w:val="both"/>
              <w:rPr>
                <w:rFonts w:ascii="Times New Roman" w:hAnsi="Times New Roman"/>
                <w:color w:val="000000"/>
                <w:sz w:val="20"/>
                <w:szCs w:val="20"/>
                <w:shd w:val="clear" w:color="auto" w:fill="FFFFFF"/>
              </w:rPr>
            </w:pPr>
            <w:r w:rsidRPr="00DF0E65">
              <w:rPr>
                <w:rFonts w:ascii="Times New Roman" w:hAnsi="Times New Roman"/>
                <w:color w:val="000000"/>
                <w:sz w:val="20"/>
                <w:szCs w:val="20"/>
                <w:shd w:val="clear" w:color="auto" w:fill="FFFFFF"/>
              </w:rPr>
              <w:t>главные распорядители средств</w:t>
            </w:r>
            <w:r>
              <w:rPr>
                <w:rFonts w:ascii="Times New Roman" w:hAnsi="Times New Roman"/>
                <w:color w:val="000000"/>
                <w:sz w:val="20"/>
                <w:szCs w:val="20"/>
                <w:shd w:val="clear" w:color="auto" w:fill="FFFFFF"/>
              </w:rPr>
              <w:t xml:space="preserve"> </w:t>
            </w:r>
            <w:r w:rsidRPr="00DF0E65">
              <w:rPr>
                <w:rFonts w:ascii="Times New Roman" w:hAnsi="Times New Roman"/>
                <w:color w:val="000000"/>
                <w:sz w:val="20"/>
                <w:szCs w:val="20"/>
                <w:shd w:val="clear" w:color="auto" w:fill="FFFFFF"/>
              </w:rPr>
              <w:t>бюджета Ельниковского муниципального района</w:t>
            </w:r>
            <w:r w:rsidRPr="00DF0E65">
              <w:rPr>
                <w:rFonts w:ascii="Times New Roman" w:hAnsi="Times New Roman"/>
                <w:sz w:val="20"/>
                <w:szCs w:val="20"/>
              </w:rPr>
              <w:t xml:space="preserve"> Республики Мордовия</w:t>
            </w:r>
          </w:p>
          <w:p w:rsidR="00DF0E65" w:rsidRPr="00DF0E65" w:rsidRDefault="00DF0E65" w:rsidP="00DF0E65">
            <w:pPr>
              <w:widowControl w:val="0"/>
              <w:spacing w:after="0" w:line="240" w:lineRule="auto"/>
              <w:ind w:left="40"/>
              <w:jc w:val="both"/>
              <w:rPr>
                <w:rFonts w:ascii="Times New Roman" w:hAnsi="Times New Roman"/>
                <w:sz w:val="20"/>
                <w:szCs w:val="20"/>
              </w:rPr>
            </w:pPr>
          </w:p>
        </w:tc>
      </w:tr>
    </w:tbl>
    <w:p w:rsidR="00DF0E65" w:rsidRDefault="00DF0E65" w:rsidP="00C70C4A">
      <w:pPr>
        <w:spacing w:line="240" w:lineRule="auto"/>
        <w:jc w:val="both"/>
        <w:rPr>
          <w:rFonts w:ascii="Times New Roman" w:hAnsi="Times New Roman"/>
          <w:b/>
          <w:sz w:val="20"/>
          <w:szCs w:val="20"/>
        </w:rPr>
      </w:pPr>
    </w:p>
    <w:p w:rsidR="00DF0E65" w:rsidRDefault="00860F83" w:rsidP="00C70C4A">
      <w:pPr>
        <w:spacing w:line="240" w:lineRule="auto"/>
        <w:jc w:val="both"/>
        <w:rPr>
          <w:rFonts w:ascii="Times New Roman" w:hAnsi="Times New Roman"/>
          <w:b/>
          <w:sz w:val="20"/>
          <w:szCs w:val="20"/>
        </w:rPr>
      </w:pPr>
      <w:r>
        <w:rPr>
          <w:rFonts w:ascii="Times New Roman" w:hAnsi="Times New Roman"/>
          <w:b/>
          <w:sz w:val="20"/>
          <w:szCs w:val="20"/>
        </w:rPr>
        <w:t xml:space="preserve">24. </w:t>
      </w:r>
      <w:r w:rsidR="00DF0E65" w:rsidRPr="00DF0E65">
        <w:rPr>
          <w:rFonts w:ascii="Times New Roman" w:hAnsi="Times New Roman"/>
          <w:b/>
          <w:sz w:val="20"/>
          <w:szCs w:val="20"/>
        </w:rPr>
        <w:t>Постановление администрации Ельниковского муниципального района от 27.02.2024 № 74 «О внесении изменений в состав единой комиссии по соблюдению требований к служебному поведению муниципальных служащих и урегулированию конфликта интересов на территории Ельниковского муниципального района»</w:t>
      </w:r>
    </w:p>
    <w:p w:rsidR="00161079" w:rsidRPr="00161079" w:rsidRDefault="00161079" w:rsidP="00161079">
      <w:pPr>
        <w:widowControl w:val="0"/>
        <w:spacing w:after="0" w:line="259" w:lineRule="auto"/>
        <w:ind w:firstLine="700"/>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 xml:space="preserve">В соответствии с частью 4 статьи 14.1 Федерального закона от 2 марта 2007 г. № 25-ФЗ "О муниципальной службе в Российской Федерации", подпунктом 3 пункта 3 статьи 1 Закона Республики Мордовия от 8 июня 2007 г. № 48-3 "О регулировании отношений в сфере муниципальной службы". Указом Главы Республики Мордовия от 23 апреля 2012 г. №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 администрация Ельниковского муниципального района Республики Мордовия </w:t>
      </w:r>
      <w:r w:rsidRPr="00161079">
        <w:rPr>
          <w:rFonts w:ascii="Times New Roman" w:eastAsia="Times New Roman" w:hAnsi="Times New Roman"/>
          <w:b/>
          <w:bCs/>
          <w:sz w:val="20"/>
          <w:szCs w:val="24"/>
          <w:lang w:eastAsia="ru-RU" w:bidi="ru-RU"/>
        </w:rPr>
        <w:t>п о с т а н о в л я е т:</w:t>
      </w:r>
    </w:p>
    <w:p w:rsidR="00161079" w:rsidRPr="00161079" w:rsidRDefault="00161079" w:rsidP="00161079">
      <w:pPr>
        <w:widowControl w:val="0"/>
        <w:numPr>
          <w:ilvl w:val="0"/>
          <w:numId w:val="11"/>
        </w:numPr>
        <w:tabs>
          <w:tab w:val="left" w:pos="1042"/>
        </w:tabs>
        <w:spacing w:after="280" w:line="259" w:lineRule="auto"/>
        <w:ind w:firstLine="760"/>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Внести в состав единой комиссии по соблюдению требований к служебному поведению муниципальных служащих и урегулированию конфликта интересов на территории Ельниковского муниципального района, утвержденный постановлением администрации Ельниковского муниципального района от 09.12.2016 № 668 «Об утверждении состава единой комиссии по соблюдению требований к служебному поведению муниципальных служащих и урегулированию конфликта интересов на территории Ельниковского муниципального района» (с изменениями, внесенными постановлениями администрации Ельниковского муниципального района от 22.02.2018 № 96, от 15.09.2020 №332, от 04.03.2022 №94, от 22.12.2022 № 497, 19.07.2023 № 272), изменения, изложив его в следующей редакции:</w:t>
      </w:r>
    </w:p>
    <w:p w:rsidR="00161079" w:rsidRPr="00161079" w:rsidRDefault="00161079" w:rsidP="00161079">
      <w:pPr>
        <w:widowControl w:val="0"/>
        <w:spacing w:after="400" w:line="259" w:lineRule="auto"/>
        <w:ind w:left="3860"/>
        <w:jc w:val="right"/>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«Утвержден постановлением администрации Ельниковского муниципального района от 09.12.2016 №668 (в редакции постановления администрации Ельниковского муниципального района от 27.02.2024 № 74)</w:t>
      </w:r>
    </w:p>
    <w:p w:rsidR="00161079" w:rsidRDefault="00161079" w:rsidP="00161079">
      <w:pPr>
        <w:widowControl w:val="0"/>
        <w:spacing w:after="0" w:line="259" w:lineRule="auto"/>
        <w:jc w:val="center"/>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Состав единой комиссии</w:t>
      </w:r>
      <w:r>
        <w:rPr>
          <w:rFonts w:ascii="Times New Roman" w:eastAsia="Times New Roman" w:hAnsi="Times New Roman"/>
          <w:sz w:val="20"/>
          <w:szCs w:val="24"/>
          <w:lang w:eastAsia="ru-RU" w:bidi="ru-RU"/>
        </w:rPr>
        <w:t xml:space="preserve"> </w:t>
      </w:r>
      <w:r w:rsidRPr="00161079">
        <w:rPr>
          <w:rFonts w:ascii="Times New Roman" w:eastAsia="Times New Roman" w:hAnsi="Times New Roman"/>
          <w:sz w:val="20"/>
          <w:szCs w:val="24"/>
          <w:lang w:eastAsia="ru-RU" w:bidi="ru-RU"/>
        </w:rPr>
        <w:t>по соблюдению требований к служебному поведению муниципальных</w:t>
      </w:r>
      <w:r>
        <w:rPr>
          <w:rFonts w:ascii="Times New Roman" w:eastAsia="Times New Roman" w:hAnsi="Times New Roman"/>
          <w:sz w:val="20"/>
          <w:szCs w:val="24"/>
          <w:lang w:eastAsia="ru-RU" w:bidi="ru-RU"/>
        </w:rPr>
        <w:t xml:space="preserve"> </w:t>
      </w:r>
      <w:r w:rsidRPr="00161079">
        <w:rPr>
          <w:rFonts w:ascii="Times New Roman" w:eastAsia="Times New Roman" w:hAnsi="Times New Roman"/>
          <w:sz w:val="20"/>
          <w:szCs w:val="24"/>
          <w:lang w:eastAsia="ru-RU" w:bidi="ru-RU"/>
        </w:rPr>
        <w:t>служащих и урегулированию конфликта интересов на территории</w:t>
      </w:r>
      <w:r>
        <w:rPr>
          <w:rFonts w:ascii="Times New Roman" w:eastAsia="Times New Roman" w:hAnsi="Times New Roman"/>
          <w:sz w:val="20"/>
          <w:szCs w:val="24"/>
          <w:lang w:eastAsia="ru-RU" w:bidi="ru-RU"/>
        </w:rPr>
        <w:t xml:space="preserve"> </w:t>
      </w:r>
      <w:r w:rsidRPr="00161079">
        <w:rPr>
          <w:rFonts w:ascii="Times New Roman" w:eastAsia="Times New Roman" w:hAnsi="Times New Roman"/>
          <w:sz w:val="20"/>
          <w:szCs w:val="24"/>
          <w:lang w:eastAsia="ru-RU" w:bidi="ru-RU"/>
        </w:rPr>
        <w:t>Ельниковского муниципального района</w:t>
      </w:r>
    </w:p>
    <w:p w:rsidR="00161079" w:rsidRPr="00161079" w:rsidRDefault="00161079" w:rsidP="00161079">
      <w:pPr>
        <w:widowControl w:val="0"/>
        <w:spacing w:after="0" w:line="259" w:lineRule="auto"/>
        <w:jc w:val="center"/>
        <w:rPr>
          <w:rFonts w:ascii="Times New Roman" w:eastAsia="Times New Roman" w:hAnsi="Times New Roman"/>
          <w:sz w:val="20"/>
          <w:szCs w:val="24"/>
          <w:lang w:eastAsia="ru-RU" w:bidi="ru-RU"/>
        </w:rPr>
      </w:pPr>
    </w:p>
    <w:p w:rsidR="00161079" w:rsidRPr="00161079" w:rsidRDefault="00161079" w:rsidP="00161079">
      <w:pPr>
        <w:widowControl w:val="0"/>
        <w:spacing w:after="0" w:line="259" w:lineRule="auto"/>
        <w:ind w:firstLine="567"/>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Лушникова Светлана Алексеевна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председатель комиссии;</w:t>
      </w:r>
    </w:p>
    <w:p w:rsidR="00161079" w:rsidRPr="00161079" w:rsidRDefault="00161079" w:rsidP="00161079">
      <w:pPr>
        <w:widowControl w:val="0"/>
        <w:spacing w:after="0" w:line="259" w:lineRule="auto"/>
        <w:ind w:firstLine="567"/>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Кулькова Любовь Александровна - руководитель аппарата - начальник управления делами администрации Ельниковского муниципального района, заместитель председателя комиссии;</w:t>
      </w:r>
    </w:p>
    <w:p w:rsidR="00161079" w:rsidRPr="00161079" w:rsidRDefault="00161079" w:rsidP="00161079">
      <w:pPr>
        <w:widowControl w:val="0"/>
        <w:spacing w:after="0" w:line="259" w:lineRule="auto"/>
        <w:ind w:firstLine="567"/>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Горбовская Ольга Петровна - начальник отдела контроля и организации закупок правового управления администрации Ельниковского муниципального района, секретарь комиссии.</w:t>
      </w:r>
    </w:p>
    <w:p w:rsidR="00161079" w:rsidRPr="00161079" w:rsidRDefault="00161079" w:rsidP="00161079">
      <w:pPr>
        <w:widowControl w:val="0"/>
        <w:spacing w:after="0" w:line="259" w:lineRule="auto"/>
        <w:ind w:firstLine="567"/>
        <w:jc w:val="center"/>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Члены комиссии:</w:t>
      </w:r>
    </w:p>
    <w:p w:rsidR="00161079" w:rsidRPr="00161079" w:rsidRDefault="00161079" w:rsidP="00161079">
      <w:pPr>
        <w:widowControl w:val="0"/>
        <w:spacing w:after="0" w:line="259" w:lineRule="auto"/>
        <w:ind w:firstLine="567"/>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Гераськина Галина Васильевна - заместитель начальника управления - заведующий организационным отделом управления делами администрации Ельниковского муниципального района;</w:t>
      </w:r>
    </w:p>
    <w:p w:rsidR="00161079" w:rsidRPr="00161079" w:rsidRDefault="00161079" w:rsidP="00161079">
      <w:pPr>
        <w:widowControl w:val="0"/>
        <w:spacing w:after="0" w:line="259" w:lineRule="auto"/>
        <w:ind w:firstLine="567"/>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Замотаева Елена Григорьевна - председатель профсоюзного комитета администрации Ельниковского муниципального района;</w:t>
      </w:r>
    </w:p>
    <w:p w:rsidR="00161079" w:rsidRPr="00161079" w:rsidRDefault="00161079" w:rsidP="00161079">
      <w:pPr>
        <w:widowControl w:val="0"/>
        <w:spacing w:after="0" w:line="259" w:lineRule="auto"/>
        <w:ind w:firstLine="567"/>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Шашанова Татьяна Анатольевна - председатель Совета депутатов Ельниковского муниципального района (по согласованию);</w:t>
      </w:r>
    </w:p>
    <w:p w:rsidR="00161079" w:rsidRPr="00161079" w:rsidRDefault="00161079" w:rsidP="00161079">
      <w:pPr>
        <w:widowControl w:val="0"/>
        <w:spacing w:after="0" w:line="259" w:lineRule="auto"/>
        <w:ind w:firstLine="567"/>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Кидяева Вера Васильевна - председатель Совета ветеранов Ельниковского муниципального района (по согласованию);</w:t>
      </w:r>
    </w:p>
    <w:p w:rsidR="00161079" w:rsidRPr="00161079" w:rsidRDefault="00161079" w:rsidP="00161079">
      <w:pPr>
        <w:widowControl w:val="0"/>
        <w:spacing w:after="0" w:line="259" w:lineRule="auto"/>
        <w:ind w:firstLine="567"/>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 xml:space="preserve">Беляева Елена Владимировна - заместитель директора муниципального общеобразовательного </w:t>
      </w:r>
      <w:r w:rsidRPr="00161079">
        <w:rPr>
          <w:rFonts w:ascii="Times New Roman" w:eastAsia="Times New Roman" w:hAnsi="Times New Roman"/>
          <w:sz w:val="20"/>
          <w:szCs w:val="24"/>
          <w:lang w:eastAsia="ru-RU" w:bidi="ru-RU"/>
        </w:rPr>
        <w:lastRenderedPageBreak/>
        <w:t>учреждения «Лицей» с. Ельники по учебно-воспитательной работе (по согласованию);</w:t>
      </w:r>
    </w:p>
    <w:p w:rsidR="00161079" w:rsidRPr="00161079" w:rsidRDefault="00161079" w:rsidP="00161079">
      <w:pPr>
        <w:widowControl w:val="0"/>
        <w:spacing w:after="0" w:line="259" w:lineRule="auto"/>
        <w:ind w:firstLine="567"/>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Мензуллова Ирина Сергеевна - консультант отдела по профилактике коррупционных правонарушений, мониторинга и методического обеспечения Управления Главы Республики Мордовия по профилактике коррупционных и иных правонарушений (по согласованию).</w:t>
      </w:r>
    </w:p>
    <w:p w:rsidR="00161079" w:rsidRPr="00161079" w:rsidRDefault="00161079" w:rsidP="00161079">
      <w:pPr>
        <w:widowControl w:val="0"/>
        <w:numPr>
          <w:ilvl w:val="0"/>
          <w:numId w:val="11"/>
        </w:numPr>
        <w:tabs>
          <w:tab w:val="left" w:pos="1202"/>
        </w:tabs>
        <w:spacing w:after="0" w:line="259" w:lineRule="auto"/>
        <w:ind w:left="160" w:firstLine="720"/>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Настоящее постановление вступает в силу после его официального опубликования.</w:t>
      </w:r>
    </w:p>
    <w:p w:rsidR="00161079" w:rsidRPr="00161079" w:rsidRDefault="00161079" w:rsidP="00161079">
      <w:pPr>
        <w:widowControl w:val="0"/>
        <w:spacing w:after="0" w:line="1" w:lineRule="exact"/>
        <w:rPr>
          <w:rFonts w:ascii="Courier New" w:eastAsia="Courier New" w:hAnsi="Courier New" w:cs="Courier New"/>
          <w:sz w:val="20"/>
          <w:szCs w:val="24"/>
          <w:lang w:eastAsia="ru-RU" w:bidi="ru-RU"/>
        </w:rPr>
      </w:pPr>
    </w:p>
    <w:p w:rsidR="00161079" w:rsidRDefault="00161079" w:rsidP="00161079">
      <w:pPr>
        <w:widowControl w:val="0"/>
        <w:spacing w:after="0" w:line="317" w:lineRule="auto"/>
        <w:jc w:val="both"/>
        <w:rPr>
          <w:rFonts w:ascii="Times New Roman" w:eastAsia="Times New Roman" w:hAnsi="Times New Roman"/>
          <w:sz w:val="20"/>
          <w:szCs w:val="24"/>
          <w:lang w:eastAsia="ru-RU" w:bidi="ru-RU"/>
        </w:rPr>
      </w:pPr>
      <w:r w:rsidRPr="00161079">
        <w:rPr>
          <w:rFonts w:ascii="Times New Roman" w:eastAsia="Times New Roman" w:hAnsi="Times New Roman"/>
          <w:sz w:val="20"/>
          <w:szCs w:val="24"/>
          <w:lang w:eastAsia="ru-RU" w:bidi="ru-RU"/>
        </w:rPr>
        <w:t xml:space="preserve">Глава Ельниковского района Республики Мордовия        </w:t>
      </w:r>
      <w:r>
        <w:rPr>
          <w:rFonts w:ascii="Times New Roman" w:eastAsia="Times New Roman" w:hAnsi="Times New Roman"/>
          <w:sz w:val="20"/>
          <w:szCs w:val="24"/>
          <w:lang w:eastAsia="ru-RU" w:bidi="ru-RU"/>
        </w:rPr>
        <w:t xml:space="preserve">                                                   </w:t>
      </w:r>
      <w:r w:rsidRPr="00161079">
        <w:rPr>
          <w:rFonts w:ascii="Times New Roman" w:eastAsia="Times New Roman" w:hAnsi="Times New Roman"/>
          <w:sz w:val="20"/>
          <w:szCs w:val="24"/>
          <w:lang w:eastAsia="ru-RU" w:bidi="ru-RU"/>
        </w:rPr>
        <w:t xml:space="preserve">            Ю.А. Бекешев</w:t>
      </w:r>
    </w:p>
    <w:p w:rsidR="008F20A4" w:rsidRPr="00161079" w:rsidRDefault="008F20A4" w:rsidP="00161079">
      <w:pPr>
        <w:widowControl w:val="0"/>
        <w:spacing w:after="0" w:line="317" w:lineRule="auto"/>
        <w:jc w:val="both"/>
        <w:rPr>
          <w:rFonts w:ascii="Times New Roman" w:eastAsia="Times New Roman" w:hAnsi="Times New Roman"/>
          <w:sz w:val="20"/>
          <w:szCs w:val="24"/>
          <w:lang w:eastAsia="ru-RU" w:bidi="ru-RU"/>
        </w:rPr>
      </w:pPr>
    </w:p>
    <w:p w:rsidR="00DF0E65" w:rsidRPr="008F20A4" w:rsidRDefault="008F20A4" w:rsidP="008F20A4">
      <w:pPr>
        <w:spacing w:line="240" w:lineRule="auto"/>
        <w:jc w:val="center"/>
        <w:rPr>
          <w:rFonts w:ascii="Times New Roman" w:hAnsi="Times New Roman"/>
          <w:b/>
          <w:i/>
          <w:sz w:val="20"/>
          <w:szCs w:val="20"/>
          <w:u w:val="single"/>
        </w:rPr>
      </w:pPr>
      <w:r w:rsidRPr="008F20A4">
        <w:rPr>
          <w:rFonts w:ascii="Times New Roman" w:hAnsi="Times New Roman"/>
          <w:b/>
          <w:i/>
          <w:sz w:val="20"/>
          <w:szCs w:val="20"/>
          <w:u w:val="single"/>
        </w:rPr>
        <w:t>РАЗДЕЛ ТРЕТИЙ</w:t>
      </w:r>
    </w:p>
    <w:p w:rsidR="00AB3DD9" w:rsidRPr="00C70C4A" w:rsidRDefault="00860F83" w:rsidP="00C70C4A">
      <w:pPr>
        <w:spacing w:line="240" w:lineRule="auto"/>
        <w:rPr>
          <w:rFonts w:ascii="Times New Roman" w:hAnsi="Times New Roman"/>
          <w:b/>
          <w:sz w:val="20"/>
          <w:szCs w:val="20"/>
        </w:rPr>
      </w:pPr>
      <w:r>
        <w:rPr>
          <w:rFonts w:ascii="Times New Roman" w:hAnsi="Times New Roman"/>
          <w:b/>
          <w:sz w:val="20"/>
          <w:szCs w:val="20"/>
        </w:rPr>
        <w:t xml:space="preserve">25.  </w:t>
      </w:r>
      <w:r w:rsidR="00265501" w:rsidRPr="005D2720">
        <w:rPr>
          <w:rFonts w:ascii="Times New Roman" w:hAnsi="Times New Roman"/>
          <w:b/>
          <w:sz w:val="20"/>
          <w:szCs w:val="20"/>
        </w:rPr>
        <w:t xml:space="preserve">Информационное сообщение от 05.03.2024 № 1 «О проведении открытого аукциона </w:t>
      </w:r>
      <w:r w:rsidR="00265501" w:rsidRPr="005D2720">
        <w:rPr>
          <w:rFonts w:ascii="Times New Roman" w:hAnsi="Times New Roman"/>
          <w:b/>
          <w:color w:val="000000"/>
          <w:sz w:val="20"/>
          <w:szCs w:val="20"/>
        </w:rPr>
        <w:t>в электронной форме по продаже права на заключение договора аренды земельного участка</w:t>
      </w:r>
    </w:p>
    <w:tbl>
      <w:tblPr>
        <w:tblStyle w:val="a3"/>
        <w:tblW w:w="10774" w:type="dxa"/>
        <w:tblInd w:w="-459" w:type="dxa"/>
        <w:tblLayout w:type="fixed"/>
        <w:tblLook w:val="04A0"/>
      </w:tblPr>
      <w:tblGrid>
        <w:gridCol w:w="10206"/>
        <w:gridCol w:w="568"/>
      </w:tblGrid>
      <w:tr w:rsidR="00265501" w:rsidRPr="00E676F2" w:rsidTr="00366C49">
        <w:tc>
          <w:tcPr>
            <w:tcW w:w="10206" w:type="dxa"/>
            <w:tcBorders>
              <w:top w:val="nil"/>
              <w:left w:val="nil"/>
              <w:bottom w:val="nil"/>
              <w:right w:val="nil"/>
            </w:tcBorders>
          </w:tcPr>
          <w:p w:rsidR="00265501" w:rsidRDefault="00265501" w:rsidP="00366C49">
            <w:pPr>
              <w:pStyle w:val="a4"/>
              <w:jc w:val="both"/>
              <w:rPr>
                <w:rFonts w:ascii="Times New Roman" w:hAnsi="Times New Roman"/>
                <w:b/>
                <w:sz w:val="20"/>
                <w:szCs w:val="20"/>
              </w:rPr>
            </w:pPr>
            <w:r w:rsidRPr="00E676F2">
              <w:rPr>
                <w:rFonts w:ascii="Times New Roman" w:hAnsi="Times New Roman"/>
                <w:sz w:val="20"/>
                <w:szCs w:val="20"/>
              </w:rPr>
              <w:t xml:space="preserve">                                    </w:t>
            </w:r>
          </w:p>
          <w:p w:rsidR="00265501" w:rsidRPr="00860F83" w:rsidRDefault="00265501" w:rsidP="00265501">
            <w:pPr>
              <w:jc w:val="center"/>
              <w:rPr>
                <w:rFonts w:ascii="Times New Roman" w:hAnsi="Times New Roman"/>
                <w:sz w:val="20"/>
                <w:szCs w:val="20"/>
              </w:rPr>
            </w:pPr>
            <w:r w:rsidRPr="00860F83">
              <w:rPr>
                <w:rFonts w:ascii="Times New Roman" w:hAnsi="Times New Roman"/>
                <w:sz w:val="20"/>
                <w:szCs w:val="20"/>
              </w:rPr>
              <w:t xml:space="preserve">Информационное сообщение «О проведении открытого аукциона </w:t>
            </w:r>
            <w:r w:rsidRPr="00860F83">
              <w:rPr>
                <w:rFonts w:ascii="Times New Roman" w:hAnsi="Times New Roman"/>
                <w:color w:val="000000"/>
                <w:sz w:val="20"/>
                <w:szCs w:val="20"/>
              </w:rPr>
              <w:t>в электронной форме по продаже права на заключение договора аренды земельного участка»</w:t>
            </w:r>
          </w:p>
          <w:p w:rsidR="00265501" w:rsidRPr="00860F83" w:rsidRDefault="00265501" w:rsidP="00265501">
            <w:pPr>
              <w:ind w:firstLine="851"/>
              <w:jc w:val="center"/>
              <w:rPr>
                <w:rFonts w:ascii="Times New Roman" w:hAnsi="Times New Roman"/>
                <w:sz w:val="20"/>
                <w:szCs w:val="20"/>
              </w:rPr>
            </w:pPr>
          </w:p>
          <w:p w:rsidR="00265501" w:rsidRPr="00E676F2" w:rsidRDefault="00265501" w:rsidP="00366C49">
            <w:pPr>
              <w:jc w:val="both"/>
              <w:rPr>
                <w:rFonts w:ascii="Times New Roman" w:hAnsi="Times New Roman"/>
                <w:bCs/>
                <w:sz w:val="20"/>
                <w:szCs w:val="20"/>
              </w:rPr>
            </w:pPr>
            <w:r w:rsidRPr="00E676F2">
              <w:rPr>
                <w:rFonts w:ascii="Times New Roman" w:hAnsi="Times New Roman"/>
                <w:b/>
                <w:sz w:val="20"/>
                <w:szCs w:val="20"/>
              </w:rPr>
              <w:t xml:space="preserve">Форма торгов: </w:t>
            </w:r>
            <w:r w:rsidRPr="00E676F2">
              <w:rPr>
                <w:rFonts w:ascii="Times New Roman" w:hAnsi="Times New Roman"/>
                <w:bCs/>
                <w:sz w:val="20"/>
                <w:szCs w:val="20"/>
              </w:rPr>
              <w:t>Электронный аукцион</w:t>
            </w:r>
          </w:p>
          <w:p w:rsidR="00265501" w:rsidRPr="00E676F2" w:rsidRDefault="00265501" w:rsidP="00366C49">
            <w:pPr>
              <w:jc w:val="both"/>
              <w:rPr>
                <w:rFonts w:ascii="Times New Roman" w:hAnsi="Times New Roman"/>
                <w:sz w:val="20"/>
                <w:szCs w:val="20"/>
              </w:rPr>
            </w:pPr>
            <w:r w:rsidRPr="00E676F2">
              <w:rPr>
                <w:rFonts w:ascii="Times New Roman" w:hAnsi="Times New Roman"/>
                <w:b/>
                <w:bCs/>
                <w:sz w:val="20"/>
                <w:szCs w:val="20"/>
              </w:rPr>
              <w:tab/>
              <w:t>Заказчик/организатор торгов:</w:t>
            </w:r>
            <w:r w:rsidRPr="00E676F2">
              <w:rPr>
                <w:rFonts w:ascii="Times New Roman" w:hAnsi="Times New Roman"/>
                <w:sz w:val="20"/>
                <w:szCs w:val="20"/>
              </w:rPr>
              <w:t xml:space="preserve"> Администрация  Ельниковского муниципального района  Республики Мордовия</w:t>
            </w:r>
          </w:p>
          <w:p w:rsidR="00265501" w:rsidRPr="00E676F2" w:rsidRDefault="00265501" w:rsidP="00265501">
            <w:pPr>
              <w:pStyle w:val="a4"/>
              <w:ind w:left="33" w:hanging="33"/>
              <w:jc w:val="both"/>
              <w:rPr>
                <w:rFonts w:ascii="Times New Roman" w:hAnsi="Times New Roman"/>
                <w:sz w:val="20"/>
                <w:szCs w:val="20"/>
              </w:rPr>
            </w:pPr>
            <w:r w:rsidRPr="00E676F2">
              <w:rPr>
                <w:rFonts w:ascii="Times New Roman" w:hAnsi="Times New Roman"/>
                <w:b/>
                <w:bCs/>
                <w:sz w:val="20"/>
                <w:szCs w:val="20"/>
              </w:rPr>
              <w:tab/>
              <w:t>Местонахождения</w:t>
            </w:r>
            <w:r w:rsidRPr="00E676F2">
              <w:rPr>
                <w:rFonts w:ascii="Times New Roman" w:hAnsi="Times New Roman"/>
                <w:sz w:val="20"/>
                <w:szCs w:val="20"/>
              </w:rPr>
              <w:t xml:space="preserve">: 431370, Республика Мордовия, Ельниковский район, с. Ельники, ул. Ленина, дом 18, 1 этаж, кабинет № 8. Адрес электронной почты: </w:t>
            </w:r>
            <w:r w:rsidRPr="00E676F2">
              <w:rPr>
                <w:rFonts w:ascii="Times New Roman" w:hAnsi="Times New Roman"/>
                <w:sz w:val="20"/>
                <w:szCs w:val="20"/>
                <w:u w:val="single"/>
                <w:lang w:val="en-US"/>
              </w:rPr>
              <w:t>elnadm</w:t>
            </w:r>
            <w:r w:rsidRPr="00E676F2">
              <w:rPr>
                <w:rFonts w:ascii="Times New Roman" w:hAnsi="Times New Roman"/>
                <w:sz w:val="20"/>
                <w:szCs w:val="20"/>
                <w:u w:val="single"/>
              </w:rPr>
              <w:t>@</w:t>
            </w:r>
            <w:r w:rsidRPr="00E676F2">
              <w:rPr>
                <w:rFonts w:ascii="Times New Roman" w:hAnsi="Times New Roman"/>
                <w:sz w:val="20"/>
                <w:szCs w:val="20"/>
                <w:u w:val="single"/>
                <w:lang w:val="en-US"/>
              </w:rPr>
              <w:t>mail</w:t>
            </w:r>
            <w:r w:rsidRPr="00E676F2">
              <w:rPr>
                <w:rFonts w:ascii="Times New Roman" w:hAnsi="Times New Roman"/>
                <w:sz w:val="20"/>
                <w:szCs w:val="20"/>
                <w:u w:val="single"/>
              </w:rPr>
              <w:t>.</w:t>
            </w:r>
            <w:r w:rsidRPr="00E676F2">
              <w:rPr>
                <w:rFonts w:ascii="Times New Roman" w:hAnsi="Times New Roman"/>
                <w:sz w:val="20"/>
                <w:szCs w:val="20"/>
                <w:u w:val="single"/>
                <w:lang w:val="en-US"/>
              </w:rPr>
              <w:t>ru</w:t>
            </w:r>
            <w:r w:rsidRPr="00E676F2">
              <w:rPr>
                <w:rFonts w:ascii="Times New Roman" w:hAnsi="Times New Roman"/>
                <w:sz w:val="20"/>
                <w:szCs w:val="20"/>
              </w:rPr>
              <w:t>, адрес официального сайта органов местного самоуправления Ельниковского муниципального района Республики Мордовия в сети Интернет –</w:t>
            </w:r>
            <w:r w:rsidRPr="00E676F2">
              <w:rPr>
                <w:rFonts w:ascii="Times New Roman" w:hAnsi="Times New Roman"/>
                <w:sz w:val="20"/>
                <w:szCs w:val="20"/>
                <w:u w:val="single"/>
              </w:rPr>
              <w:t xml:space="preserve"> </w:t>
            </w:r>
            <w:hyperlink r:id="rId24" w:history="1">
              <w:r w:rsidRPr="00E676F2">
                <w:rPr>
                  <w:rStyle w:val="af3"/>
                  <w:rFonts w:ascii="Times New Roman" w:hAnsi="Times New Roman"/>
                  <w:sz w:val="20"/>
                  <w:szCs w:val="20"/>
                  <w:lang w:val="en-US"/>
                </w:rPr>
                <w:t>www</w:t>
              </w:r>
              <w:r w:rsidRPr="00E676F2">
                <w:rPr>
                  <w:rStyle w:val="af3"/>
                  <w:rFonts w:ascii="Times New Roman" w:hAnsi="Times New Roman"/>
                  <w:sz w:val="20"/>
                  <w:szCs w:val="20"/>
                </w:rPr>
                <w:t>.elniki.e-mordovia.ru</w:t>
              </w:r>
            </w:hyperlink>
            <w:r w:rsidRPr="00E676F2">
              <w:rPr>
                <w:rFonts w:ascii="Times New Roman" w:hAnsi="Times New Roman"/>
                <w:sz w:val="20"/>
                <w:szCs w:val="20"/>
                <w:u w:val="single"/>
              </w:rPr>
              <w:t xml:space="preserve">  </w:t>
            </w:r>
            <w:r w:rsidRPr="00E676F2">
              <w:rPr>
                <w:rFonts w:ascii="Times New Roman" w:hAnsi="Times New Roman"/>
                <w:sz w:val="20"/>
                <w:szCs w:val="20"/>
              </w:rPr>
              <w:t xml:space="preserve"> </w:t>
            </w:r>
            <w:hyperlink r:id="rId25" w:history="1">
              <w:r w:rsidRPr="00E676F2">
                <w:rPr>
                  <w:rStyle w:val="af3"/>
                  <w:rFonts w:ascii="Times New Roman" w:hAnsi="Times New Roman"/>
                  <w:sz w:val="20"/>
                  <w:szCs w:val="20"/>
                </w:rPr>
                <w:t>Контактный</w:t>
              </w:r>
            </w:hyperlink>
            <w:r w:rsidRPr="00E676F2">
              <w:rPr>
                <w:rFonts w:ascii="Times New Roman" w:hAnsi="Times New Roman"/>
                <w:sz w:val="20"/>
                <w:szCs w:val="20"/>
              </w:rPr>
              <w:t xml:space="preserve"> телефон:883444-2-61-023. Контактное лицо: Замотаев Олег Викторович.</w:t>
            </w:r>
          </w:p>
          <w:p w:rsidR="00265501" w:rsidRPr="00E676F2" w:rsidRDefault="00265501" w:rsidP="00366C49">
            <w:pPr>
              <w:ind w:right="-96"/>
              <w:contextualSpacing/>
              <w:jc w:val="both"/>
              <w:rPr>
                <w:rFonts w:ascii="Times New Roman" w:hAnsi="Times New Roman"/>
                <w:color w:val="000000"/>
                <w:sz w:val="20"/>
                <w:szCs w:val="20"/>
              </w:rPr>
            </w:pPr>
            <w:r w:rsidRPr="00E676F2">
              <w:rPr>
                <w:rFonts w:ascii="Times New Roman" w:hAnsi="Times New Roman"/>
                <w:b/>
                <w:color w:val="000000"/>
                <w:sz w:val="20"/>
                <w:szCs w:val="20"/>
              </w:rPr>
              <w:tab/>
              <w:t>Форма торгов:</w:t>
            </w:r>
            <w:r w:rsidRPr="00E676F2">
              <w:rPr>
                <w:rFonts w:ascii="Times New Roman" w:hAnsi="Times New Roman"/>
                <w:color w:val="000000"/>
                <w:sz w:val="20"/>
                <w:szCs w:val="20"/>
              </w:rPr>
              <w:t xml:space="preserve"> электронный аукцион.</w:t>
            </w:r>
          </w:p>
          <w:p w:rsidR="00265501" w:rsidRPr="00E676F2" w:rsidRDefault="00265501" w:rsidP="00366C49">
            <w:pPr>
              <w:contextualSpacing/>
              <w:jc w:val="both"/>
              <w:rPr>
                <w:rFonts w:ascii="Times New Roman" w:hAnsi="Times New Roman"/>
                <w:bCs/>
                <w:color w:val="000000"/>
                <w:sz w:val="20"/>
                <w:szCs w:val="20"/>
              </w:rPr>
            </w:pPr>
            <w:r w:rsidRPr="00E676F2">
              <w:rPr>
                <w:rFonts w:ascii="Times New Roman" w:hAnsi="Times New Roman"/>
                <w:b/>
                <w:bCs/>
                <w:color w:val="000000"/>
                <w:sz w:val="20"/>
                <w:szCs w:val="20"/>
              </w:rPr>
              <w:tab/>
              <w:t>Официальный сайт размещения извещения</w:t>
            </w:r>
            <w:r w:rsidRPr="00E676F2">
              <w:rPr>
                <w:rFonts w:ascii="Times New Roman" w:hAnsi="Times New Roman"/>
                <w:bCs/>
                <w:color w:val="000000"/>
                <w:sz w:val="20"/>
                <w:szCs w:val="20"/>
              </w:rPr>
              <w:t xml:space="preserve">: </w:t>
            </w:r>
            <w:hyperlink r:id="rId26" w:history="1">
              <w:r w:rsidRPr="00E676F2">
                <w:rPr>
                  <w:rStyle w:val="af3"/>
                  <w:rFonts w:ascii="Times New Roman" w:hAnsi="Times New Roman"/>
                  <w:bCs/>
                  <w:sz w:val="20"/>
                  <w:szCs w:val="20"/>
                  <w:lang w:val="en-US"/>
                </w:rPr>
                <w:t>www</w:t>
              </w:r>
              <w:r w:rsidRPr="00E676F2">
                <w:rPr>
                  <w:rStyle w:val="af3"/>
                  <w:rFonts w:ascii="Times New Roman" w:hAnsi="Times New Roman"/>
                  <w:bCs/>
                  <w:sz w:val="20"/>
                  <w:szCs w:val="20"/>
                </w:rPr>
                <w:t>.</w:t>
              </w:r>
              <w:r w:rsidRPr="00E676F2">
                <w:rPr>
                  <w:rStyle w:val="af3"/>
                  <w:rFonts w:ascii="Times New Roman" w:hAnsi="Times New Roman"/>
                  <w:bCs/>
                  <w:sz w:val="20"/>
                  <w:szCs w:val="20"/>
                  <w:lang w:val="en-US"/>
                </w:rPr>
                <w:t>new</w:t>
              </w:r>
              <w:r w:rsidRPr="00E676F2">
                <w:rPr>
                  <w:rStyle w:val="af3"/>
                  <w:rFonts w:ascii="Times New Roman" w:hAnsi="Times New Roman"/>
                  <w:bCs/>
                  <w:sz w:val="20"/>
                  <w:szCs w:val="20"/>
                </w:rPr>
                <w:t>.</w:t>
              </w:r>
              <w:r w:rsidRPr="00E676F2">
                <w:rPr>
                  <w:rStyle w:val="af3"/>
                  <w:rFonts w:ascii="Times New Roman" w:hAnsi="Times New Roman"/>
                  <w:bCs/>
                  <w:sz w:val="20"/>
                  <w:szCs w:val="20"/>
                  <w:lang w:val="en-US"/>
                </w:rPr>
                <w:t>torgi</w:t>
              </w:r>
              <w:r w:rsidRPr="00E676F2">
                <w:rPr>
                  <w:rStyle w:val="af3"/>
                  <w:rFonts w:ascii="Times New Roman" w:hAnsi="Times New Roman"/>
                  <w:bCs/>
                  <w:sz w:val="20"/>
                  <w:szCs w:val="20"/>
                </w:rPr>
                <w:t>.</w:t>
              </w:r>
              <w:r w:rsidRPr="00E676F2">
                <w:rPr>
                  <w:rStyle w:val="af3"/>
                  <w:rFonts w:ascii="Times New Roman" w:hAnsi="Times New Roman"/>
                  <w:bCs/>
                  <w:sz w:val="20"/>
                  <w:szCs w:val="20"/>
                  <w:lang w:val="en-US"/>
                </w:rPr>
                <w:t>gov</w:t>
              </w:r>
              <w:r w:rsidRPr="00E676F2">
                <w:rPr>
                  <w:rStyle w:val="af3"/>
                  <w:rFonts w:ascii="Times New Roman" w:hAnsi="Times New Roman"/>
                  <w:bCs/>
                  <w:sz w:val="20"/>
                  <w:szCs w:val="20"/>
                </w:rPr>
                <w:t>.</w:t>
              </w:r>
              <w:r w:rsidRPr="00E676F2">
                <w:rPr>
                  <w:rStyle w:val="af3"/>
                  <w:rFonts w:ascii="Times New Roman" w:hAnsi="Times New Roman"/>
                  <w:bCs/>
                  <w:sz w:val="20"/>
                  <w:szCs w:val="20"/>
                  <w:lang w:val="en-US"/>
                </w:rPr>
                <w:t>ru</w:t>
              </w:r>
            </w:hyperlink>
            <w:r w:rsidRPr="00E676F2">
              <w:rPr>
                <w:rFonts w:ascii="Times New Roman" w:hAnsi="Times New Roman"/>
                <w:bCs/>
                <w:color w:val="000000"/>
                <w:sz w:val="20"/>
                <w:szCs w:val="20"/>
                <w:u w:val="single"/>
              </w:rPr>
              <w:t xml:space="preserve">, </w:t>
            </w:r>
            <w:hyperlink r:id="rId27" w:history="1">
              <w:r w:rsidRPr="00E676F2">
                <w:rPr>
                  <w:rStyle w:val="-"/>
                  <w:rFonts w:ascii="Times New Roman" w:hAnsi="Times New Roman"/>
                  <w:sz w:val="20"/>
                  <w:szCs w:val="20"/>
                  <w:lang w:val="en-US"/>
                </w:rPr>
                <w:t>http</w:t>
              </w:r>
              <w:r w:rsidRPr="00E676F2">
                <w:rPr>
                  <w:rStyle w:val="-"/>
                  <w:rFonts w:ascii="Times New Roman" w:hAnsi="Times New Roman"/>
                  <w:sz w:val="20"/>
                  <w:szCs w:val="20"/>
                </w:rPr>
                <w:t>://</w:t>
              </w:r>
              <w:r w:rsidRPr="00E676F2">
                <w:rPr>
                  <w:rStyle w:val="-"/>
                  <w:rFonts w:ascii="Times New Roman" w:hAnsi="Times New Roman"/>
                  <w:sz w:val="20"/>
                  <w:szCs w:val="20"/>
                  <w:lang w:val="en-US"/>
                </w:rPr>
                <w:t>utp</w:t>
              </w:r>
              <w:r w:rsidRPr="00E676F2">
                <w:rPr>
                  <w:rStyle w:val="-"/>
                  <w:rFonts w:ascii="Times New Roman" w:hAnsi="Times New Roman"/>
                  <w:sz w:val="20"/>
                  <w:szCs w:val="20"/>
                </w:rPr>
                <w:t>.</w:t>
              </w:r>
              <w:r w:rsidRPr="00E676F2">
                <w:rPr>
                  <w:rStyle w:val="-"/>
                  <w:rFonts w:ascii="Times New Roman" w:hAnsi="Times New Roman"/>
                  <w:sz w:val="20"/>
                  <w:szCs w:val="20"/>
                  <w:lang w:val="en-US"/>
                </w:rPr>
                <w:t>sberbank</w:t>
              </w:r>
              <w:r w:rsidRPr="00E676F2">
                <w:rPr>
                  <w:rStyle w:val="-"/>
                  <w:rFonts w:ascii="Times New Roman" w:hAnsi="Times New Roman"/>
                  <w:sz w:val="20"/>
                  <w:szCs w:val="20"/>
                </w:rPr>
                <w:t>-</w:t>
              </w:r>
              <w:r w:rsidRPr="00E676F2">
                <w:rPr>
                  <w:rStyle w:val="-"/>
                  <w:rFonts w:ascii="Times New Roman" w:hAnsi="Times New Roman"/>
                  <w:sz w:val="20"/>
                  <w:szCs w:val="20"/>
                  <w:lang w:val="en-US"/>
                </w:rPr>
                <w:t>ast</w:t>
              </w:r>
              <w:r w:rsidRPr="00E676F2">
                <w:rPr>
                  <w:rStyle w:val="-"/>
                  <w:rFonts w:ascii="Times New Roman" w:hAnsi="Times New Roman"/>
                  <w:sz w:val="20"/>
                  <w:szCs w:val="20"/>
                </w:rPr>
                <w:t>.</w:t>
              </w:r>
              <w:r w:rsidRPr="00E676F2">
                <w:rPr>
                  <w:rStyle w:val="-"/>
                  <w:rFonts w:ascii="Times New Roman" w:hAnsi="Times New Roman"/>
                  <w:sz w:val="20"/>
                  <w:szCs w:val="20"/>
                  <w:lang w:val="en-US"/>
                </w:rPr>
                <w:t>ru</w:t>
              </w:r>
              <w:r w:rsidRPr="00E676F2">
                <w:rPr>
                  <w:rStyle w:val="-"/>
                  <w:rFonts w:ascii="Times New Roman" w:hAnsi="Times New Roman"/>
                  <w:sz w:val="20"/>
                  <w:szCs w:val="20"/>
                </w:rPr>
                <w:t>/</w:t>
              </w:r>
              <w:r w:rsidRPr="00E676F2">
                <w:rPr>
                  <w:rStyle w:val="-"/>
                  <w:rFonts w:ascii="Times New Roman" w:hAnsi="Times New Roman"/>
                  <w:sz w:val="20"/>
                  <w:szCs w:val="20"/>
                  <w:lang w:val="en-US"/>
                </w:rPr>
                <w:t>AP</w:t>
              </w:r>
            </w:hyperlink>
            <w:r w:rsidRPr="00E676F2">
              <w:rPr>
                <w:rFonts w:ascii="Times New Roman" w:hAnsi="Times New Roman"/>
                <w:sz w:val="20"/>
                <w:szCs w:val="20"/>
              </w:rPr>
              <w:t xml:space="preserve"> </w:t>
            </w:r>
          </w:p>
          <w:p w:rsidR="00265501" w:rsidRPr="00E676F2" w:rsidRDefault="00265501" w:rsidP="00366C49">
            <w:pPr>
              <w:contextualSpacing/>
              <w:jc w:val="both"/>
              <w:rPr>
                <w:rFonts w:ascii="Times New Roman" w:hAnsi="Times New Roman"/>
                <w:sz w:val="20"/>
                <w:szCs w:val="20"/>
              </w:rPr>
            </w:pPr>
            <w:r w:rsidRPr="00E676F2">
              <w:rPr>
                <w:rFonts w:ascii="Times New Roman" w:hAnsi="Times New Roman"/>
                <w:b/>
                <w:sz w:val="20"/>
                <w:szCs w:val="20"/>
              </w:rPr>
              <w:tab/>
              <w:t xml:space="preserve">Оператор электронной площадки: </w:t>
            </w:r>
            <w:r w:rsidRPr="00E676F2">
              <w:rPr>
                <w:rFonts w:ascii="Times New Roman" w:hAnsi="Times New Roman"/>
                <w:sz w:val="20"/>
                <w:szCs w:val="20"/>
              </w:rPr>
              <w:t xml:space="preserve">АО «Сбербанк-АСТ», владеющее сайтом </w:t>
            </w:r>
            <w:hyperlink r:id="rId28" w:history="1">
              <w:r w:rsidRPr="00E676F2">
                <w:rPr>
                  <w:rStyle w:val="-"/>
                  <w:rFonts w:ascii="Times New Roman" w:hAnsi="Times New Roman"/>
                  <w:sz w:val="20"/>
                  <w:szCs w:val="20"/>
                  <w:lang w:val="en-US"/>
                </w:rPr>
                <w:t>http</w:t>
              </w:r>
              <w:r w:rsidRPr="00E676F2">
                <w:rPr>
                  <w:rStyle w:val="-"/>
                  <w:rFonts w:ascii="Times New Roman" w:hAnsi="Times New Roman"/>
                  <w:sz w:val="20"/>
                  <w:szCs w:val="20"/>
                </w:rPr>
                <w:t>://</w:t>
              </w:r>
              <w:r w:rsidRPr="00E676F2">
                <w:rPr>
                  <w:rStyle w:val="-"/>
                  <w:rFonts w:ascii="Times New Roman" w:hAnsi="Times New Roman"/>
                  <w:sz w:val="20"/>
                  <w:szCs w:val="20"/>
                  <w:lang w:val="en-US"/>
                </w:rPr>
                <w:t>utp</w:t>
              </w:r>
              <w:r w:rsidRPr="00E676F2">
                <w:rPr>
                  <w:rStyle w:val="-"/>
                  <w:rFonts w:ascii="Times New Roman" w:hAnsi="Times New Roman"/>
                  <w:sz w:val="20"/>
                  <w:szCs w:val="20"/>
                </w:rPr>
                <w:t>.</w:t>
              </w:r>
              <w:r w:rsidRPr="00E676F2">
                <w:rPr>
                  <w:rStyle w:val="-"/>
                  <w:rFonts w:ascii="Times New Roman" w:hAnsi="Times New Roman"/>
                  <w:sz w:val="20"/>
                  <w:szCs w:val="20"/>
                  <w:lang w:val="en-US"/>
                </w:rPr>
                <w:t>sberbank</w:t>
              </w:r>
              <w:r w:rsidRPr="00E676F2">
                <w:rPr>
                  <w:rStyle w:val="-"/>
                  <w:rFonts w:ascii="Times New Roman" w:hAnsi="Times New Roman"/>
                  <w:sz w:val="20"/>
                  <w:szCs w:val="20"/>
                </w:rPr>
                <w:t>-</w:t>
              </w:r>
              <w:r w:rsidRPr="00E676F2">
                <w:rPr>
                  <w:rStyle w:val="-"/>
                  <w:rFonts w:ascii="Times New Roman" w:hAnsi="Times New Roman"/>
                  <w:sz w:val="20"/>
                  <w:szCs w:val="20"/>
                  <w:lang w:val="en-US"/>
                </w:rPr>
                <w:t>ast</w:t>
              </w:r>
              <w:r w:rsidRPr="00E676F2">
                <w:rPr>
                  <w:rStyle w:val="-"/>
                  <w:rFonts w:ascii="Times New Roman" w:hAnsi="Times New Roman"/>
                  <w:sz w:val="20"/>
                  <w:szCs w:val="20"/>
                </w:rPr>
                <w:t>.</w:t>
              </w:r>
              <w:r w:rsidRPr="00E676F2">
                <w:rPr>
                  <w:rStyle w:val="-"/>
                  <w:rFonts w:ascii="Times New Roman" w:hAnsi="Times New Roman"/>
                  <w:sz w:val="20"/>
                  <w:szCs w:val="20"/>
                  <w:lang w:val="en-US"/>
                </w:rPr>
                <w:t>ru</w:t>
              </w:r>
              <w:r w:rsidRPr="00E676F2">
                <w:rPr>
                  <w:rStyle w:val="-"/>
                  <w:rFonts w:ascii="Times New Roman" w:hAnsi="Times New Roman"/>
                  <w:sz w:val="20"/>
                  <w:szCs w:val="20"/>
                </w:rPr>
                <w:t>/</w:t>
              </w:r>
              <w:r w:rsidRPr="00E676F2">
                <w:rPr>
                  <w:rStyle w:val="-"/>
                  <w:rFonts w:ascii="Times New Roman" w:hAnsi="Times New Roman"/>
                  <w:sz w:val="20"/>
                  <w:szCs w:val="20"/>
                  <w:lang w:val="en-US"/>
                </w:rPr>
                <w:t>AP</w:t>
              </w:r>
            </w:hyperlink>
            <w:r w:rsidRPr="00E676F2">
              <w:rPr>
                <w:rFonts w:ascii="Times New Roman" w:hAnsi="Times New Roman"/>
                <w:sz w:val="20"/>
                <w:szCs w:val="20"/>
              </w:rPr>
              <w:t xml:space="preserve"> в информационно-телекоммуникационной сети «Интернет» .Адрес: </w:t>
            </w:r>
            <w:smartTag w:uri="urn:schemas-microsoft-com:office:smarttags" w:element="metricconverter">
              <w:smartTagPr>
                <w:attr w:name="ProductID" w:val="119435, г"/>
              </w:smartTagPr>
              <w:r w:rsidRPr="00E676F2">
                <w:rPr>
                  <w:rFonts w:ascii="Times New Roman" w:hAnsi="Times New Roman"/>
                  <w:sz w:val="20"/>
                  <w:szCs w:val="20"/>
                </w:rPr>
                <w:t>119435, г</w:t>
              </w:r>
            </w:smartTag>
            <w:r w:rsidRPr="00E676F2">
              <w:rPr>
                <w:rFonts w:ascii="Times New Roman" w:hAnsi="Times New Roman"/>
                <w:sz w:val="20"/>
                <w:szCs w:val="20"/>
              </w:rPr>
              <w:t xml:space="preserve">.Москва, Большой Саввинский переулок, д.12, стр. 9, эт.1, пом. </w:t>
            </w:r>
            <w:r w:rsidRPr="00E676F2">
              <w:rPr>
                <w:rFonts w:ascii="Times New Roman" w:hAnsi="Times New Roman"/>
                <w:sz w:val="20"/>
                <w:szCs w:val="20"/>
                <w:lang w:val="en-US"/>
              </w:rPr>
              <w:t>I</w:t>
            </w:r>
            <w:r w:rsidRPr="00E676F2">
              <w:rPr>
                <w:rFonts w:ascii="Times New Roman" w:hAnsi="Times New Roman"/>
                <w:sz w:val="20"/>
                <w:szCs w:val="20"/>
              </w:rPr>
              <w:t xml:space="preserve"> комн. 2, тел.: 8(495) 787-29-97, (495)787-29-99.</w:t>
            </w:r>
          </w:p>
          <w:p w:rsidR="00265501" w:rsidRPr="00E676F2" w:rsidRDefault="00265501" w:rsidP="00366C49">
            <w:pPr>
              <w:jc w:val="both"/>
              <w:rPr>
                <w:sz w:val="20"/>
                <w:szCs w:val="20"/>
              </w:rPr>
            </w:pPr>
            <w:r w:rsidRPr="00E676F2">
              <w:rPr>
                <w:b/>
                <w:bCs/>
                <w:sz w:val="20"/>
                <w:szCs w:val="20"/>
              </w:rPr>
              <w:tab/>
              <w:t xml:space="preserve">Предмет договора аренды с указанием кратких характеристик: </w:t>
            </w:r>
            <w:r w:rsidRPr="00E676F2">
              <w:rPr>
                <w:bCs/>
                <w:sz w:val="20"/>
                <w:szCs w:val="20"/>
              </w:rPr>
              <w:t xml:space="preserve">аукцион в электронной форме  на </w:t>
            </w:r>
            <w:r w:rsidRPr="00E676F2">
              <w:rPr>
                <w:sz w:val="20"/>
                <w:szCs w:val="20"/>
              </w:rPr>
              <w:t>право на заключения договора аренды на земельный участок:</w:t>
            </w:r>
          </w:p>
          <w:p w:rsidR="00265501" w:rsidRPr="00E676F2" w:rsidRDefault="00265501" w:rsidP="00366C49">
            <w:pPr>
              <w:pStyle w:val="ConsNormal"/>
              <w:ind w:left="176" w:right="-396" w:firstLine="532"/>
              <w:jc w:val="center"/>
              <w:rPr>
                <w:rFonts w:ascii="Times New Roman" w:hAnsi="Times New Roman" w:cs="Times New Roman"/>
                <w:b/>
              </w:rPr>
            </w:pPr>
            <w:r w:rsidRPr="00E676F2">
              <w:rPr>
                <w:rFonts w:ascii="Times New Roman" w:hAnsi="Times New Roman" w:cs="Times New Roman"/>
                <w:b/>
              </w:rPr>
              <w:t xml:space="preserve">Лот № 1 </w:t>
            </w:r>
          </w:p>
          <w:tbl>
            <w:tblPr>
              <w:tblW w:w="104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2"/>
              <w:gridCol w:w="3464"/>
              <w:gridCol w:w="6842"/>
            </w:tblGrid>
            <w:tr w:rsidR="00265501" w:rsidRPr="00E676F2" w:rsidTr="00366C49">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Nonformat"/>
                    <w:rPr>
                      <w:rFonts w:ascii="Times New Roman" w:hAnsi="Times New Roman" w:cs="Times New Roman"/>
                    </w:rPr>
                  </w:pPr>
                  <w:r w:rsidRPr="00E676F2">
                    <w:rPr>
                      <w:rFonts w:ascii="Times New Roman" w:hAnsi="Times New Roman" w:cs="Times New Roman"/>
                    </w:rPr>
                    <w:t>Местоположение земельного участка</w:t>
                  </w:r>
                </w:p>
              </w:tc>
              <w:tc>
                <w:tcPr>
                  <w:tcW w:w="6842" w:type="dxa"/>
                  <w:tcBorders>
                    <w:top w:val="single" w:sz="4" w:space="0" w:color="auto"/>
                    <w:left w:val="single" w:sz="4" w:space="0" w:color="auto"/>
                    <w:bottom w:val="single" w:sz="4" w:space="0" w:color="auto"/>
                    <w:right w:val="single" w:sz="4" w:space="0" w:color="auto"/>
                  </w:tcBorders>
                  <w:hideMark/>
                </w:tcPr>
                <w:p w:rsidR="00265501" w:rsidRPr="00FC67E1" w:rsidRDefault="00265501" w:rsidP="00366C49">
                  <w:pPr>
                    <w:pStyle w:val="a4"/>
                    <w:rPr>
                      <w:rFonts w:ascii="Times New Roman" w:hAnsi="Times New Roman"/>
                      <w:sz w:val="20"/>
                      <w:szCs w:val="20"/>
                    </w:rPr>
                  </w:pPr>
                  <w:r w:rsidRPr="00FC67E1">
                    <w:rPr>
                      <w:rFonts w:ascii="Times New Roman" w:hAnsi="Times New Roman"/>
                      <w:sz w:val="20"/>
                      <w:szCs w:val="20"/>
                    </w:rPr>
                    <w:t>Республика Мордовия, Ельниковский район,</w:t>
                  </w:r>
                </w:p>
                <w:p w:rsidR="00265501" w:rsidRPr="00FC67E1" w:rsidRDefault="00265501" w:rsidP="00366C49">
                  <w:pPr>
                    <w:pStyle w:val="a4"/>
                    <w:rPr>
                      <w:rFonts w:ascii="Times New Roman" w:hAnsi="Times New Roman"/>
                      <w:sz w:val="20"/>
                      <w:szCs w:val="20"/>
                    </w:rPr>
                  </w:pPr>
                  <w:r w:rsidRPr="00FC67E1">
                    <w:rPr>
                      <w:rFonts w:ascii="Times New Roman" w:hAnsi="Times New Roman"/>
                      <w:sz w:val="20"/>
                      <w:szCs w:val="20"/>
                    </w:rPr>
                    <w:t xml:space="preserve"> д. Старопичингушанские Выселки, ул.А.Кукушкина.</w:t>
                  </w:r>
                </w:p>
              </w:tc>
            </w:tr>
            <w:tr w:rsidR="00265501" w:rsidRPr="00E676F2" w:rsidTr="00366C49">
              <w:trPr>
                <w:trHeight w:val="165"/>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Nonformat"/>
                    <w:rPr>
                      <w:rFonts w:ascii="Times New Roman" w:hAnsi="Times New Roman" w:cs="Times New Roman"/>
                    </w:rPr>
                  </w:pPr>
                  <w:r w:rsidRPr="00E676F2">
                    <w:rPr>
                      <w:rFonts w:ascii="Times New Roman" w:hAnsi="Times New Roman" w:cs="Times New Roman"/>
                    </w:rPr>
                    <w:t>Площадь и кадастровый номер земельного участка</w:t>
                  </w:r>
                </w:p>
              </w:tc>
              <w:tc>
                <w:tcPr>
                  <w:tcW w:w="6842" w:type="dxa"/>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rPr>
                      <w:rFonts w:ascii="Times New Roman" w:hAnsi="Times New Roman"/>
                      <w:sz w:val="20"/>
                      <w:szCs w:val="20"/>
                    </w:rPr>
                  </w:pPr>
                  <w:r w:rsidRPr="00E676F2">
                    <w:rPr>
                      <w:rFonts w:ascii="Times New Roman" w:hAnsi="Times New Roman"/>
                      <w:color w:val="000000"/>
                      <w:sz w:val="20"/>
                      <w:szCs w:val="20"/>
                    </w:rPr>
                    <w:t xml:space="preserve">2000  </w:t>
                  </w:r>
                  <w:r w:rsidRPr="00E676F2">
                    <w:rPr>
                      <w:rFonts w:ascii="Times New Roman" w:hAnsi="Times New Roman"/>
                      <w:sz w:val="20"/>
                      <w:szCs w:val="20"/>
                    </w:rPr>
                    <w:t xml:space="preserve"> кв.м       </w:t>
                  </w:r>
                  <w:r w:rsidRPr="00E676F2">
                    <w:rPr>
                      <w:rFonts w:ascii="Times New Roman" w:hAnsi="Times New Roman"/>
                      <w:bCs/>
                      <w:sz w:val="20"/>
                      <w:szCs w:val="20"/>
                    </w:rPr>
                    <w:t>13:07:0317011:18</w:t>
                  </w:r>
                </w:p>
              </w:tc>
            </w:tr>
            <w:tr w:rsidR="00265501" w:rsidRPr="00E676F2" w:rsidTr="00366C49">
              <w:trPr>
                <w:trHeight w:val="330"/>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Nonformat"/>
                    <w:rPr>
                      <w:rFonts w:ascii="Times New Roman" w:hAnsi="Times New Roman" w:cs="Times New Roman"/>
                    </w:rPr>
                  </w:pPr>
                  <w:r w:rsidRPr="00E676F2">
                    <w:rPr>
                      <w:rFonts w:ascii="Times New Roman" w:hAnsi="Times New Roman" w:cs="Times New Roman"/>
                    </w:rPr>
                    <w:t>Границы земельного участка</w:t>
                  </w:r>
                </w:p>
              </w:tc>
              <w:tc>
                <w:tcPr>
                  <w:tcW w:w="6842" w:type="dxa"/>
                  <w:tcBorders>
                    <w:top w:val="single" w:sz="4" w:space="0" w:color="auto"/>
                    <w:left w:val="single" w:sz="4" w:space="0" w:color="auto"/>
                    <w:bottom w:val="single" w:sz="4" w:space="0" w:color="auto"/>
                    <w:right w:val="single" w:sz="4" w:space="0" w:color="auto"/>
                  </w:tcBorders>
                  <w:hideMark/>
                </w:tcPr>
                <w:p w:rsidR="00265501" w:rsidRDefault="00265501" w:rsidP="00366C49">
                  <w:pPr>
                    <w:pStyle w:val="ConsPlusNonformat"/>
                    <w:jc w:val="both"/>
                    <w:rPr>
                      <w:rFonts w:ascii="Times New Roman" w:hAnsi="Times New Roman" w:cs="Times New Roman"/>
                    </w:rPr>
                  </w:pPr>
                  <w:r w:rsidRPr="00E676F2">
                    <w:rPr>
                      <w:rFonts w:ascii="Times New Roman" w:hAnsi="Times New Roman" w:cs="Times New Roman"/>
                    </w:rPr>
                    <w:t xml:space="preserve">определены в выписке из Единого государственного реестра </w:t>
                  </w:r>
                </w:p>
                <w:p w:rsidR="00265501" w:rsidRDefault="00265501" w:rsidP="00366C49">
                  <w:pPr>
                    <w:pStyle w:val="ConsPlusNonformat"/>
                    <w:jc w:val="both"/>
                    <w:rPr>
                      <w:rFonts w:ascii="Times New Roman" w:hAnsi="Times New Roman" w:cs="Times New Roman"/>
                    </w:rPr>
                  </w:pPr>
                  <w:r w:rsidRPr="00E676F2">
                    <w:rPr>
                      <w:rFonts w:ascii="Times New Roman" w:hAnsi="Times New Roman" w:cs="Times New Roman"/>
                    </w:rPr>
                    <w:t xml:space="preserve">недвижимости об объекте недвижимости от 05.03.2024г. </w:t>
                  </w:r>
                </w:p>
                <w:p w:rsidR="00265501" w:rsidRPr="00E676F2" w:rsidRDefault="00265501" w:rsidP="00366C49">
                  <w:pPr>
                    <w:pStyle w:val="ConsPlusNonformat"/>
                    <w:jc w:val="both"/>
                    <w:rPr>
                      <w:rFonts w:ascii="Times New Roman" w:hAnsi="Times New Roman" w:cs="Times New Roman"/>
                    </w:rPr>
                  </w:pPr>
                  <w:r w:rsidRPr="00E676F2">
                    <w:rPr>
                      <w:rFonts w:ascii="Times New Roman" w:hAnsi="Times New Roman" w:cs="Times New Roman"/>
                    </w:rPr>
                    <w:t>№ КУВИ-001/2024-64882477</w:t>
                  </w:r>
                </w:p>
              </w:tc>
            </w:tr>
            <w:tr w:rsidR="00265501" w:rsidRPr="00E676F2" w:rsidTr="00366C49">
              <w:trPr>
                <w:trHeight w:val="330"/>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Nonformat"/>
                    <w:rPr>
                      <w:rFonts w:ascii="Times New Roman" w:hAnsi="Times New Roman" w:cs="Times New Roman"/>
                    </w:rPr>
                  </w:pPr>
                  <w:r w:rsidRPr="00E676F2">
                    <w:rPr>
                      <w:rFonts w:ascii="Times New Roman" w:hAnsi="Times New Roman" w:cs="Times New Roman"/>
                    </w:rPr>
                    <w:t>Категория земель</w:t>
                  </w:r>
                </w:p>
              </w:tc>
              <w:tc>
                <w:tcPr>
                  <w:tcW w:w="6842" w:type="dxa"/>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Nonformat"/>
                    <w:rPr>
                      <w:rFonts w:ascii="Times New Roman" w:hAnsi="Times New Roman" w:cs="Times New Roman"/>
                    </w:rPr>
                  </w:pPr>
                  <w:r w:rsidRPr="00E676F2">
                    <w:rPr>
                      <w:rFonts w:ascii="Times New Roman" w:hAnsi="Times New Roman" w:cs="Times New Roman"/>
                    </w:rPr>
                    <w:t>Земли населенных пунктов</w:t>
                  </w:r>
                </w:p>
              </w:tc>
            </w:tr>
            <w:tr w:rsidR="00265501" w:rsidRPr="00E676F2" w:rsidTr="00366C49">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Nonformat"/>
                    <w:rPr>
                      <w:rFonts w:ascii="Times New Roman" w:hAnsi="Times New Roman" w:cs="Times New Roman"/>
                    </w:rPr>
                  </w:pPr>
                  <w:r w:rsidRPr="00E676F2">
                    <w:rPr>
                      <w:rFonts w:ascii="Times New Roman" w:hAnsi="Times New Roman" w:cs="Times New Roman"/>
                    </w:rPr>
                    <w:t>Вид разрешенного использования</w:t>
                  </w:r>
                </w:p>
              </w:tc>
              <w:tc>
                <w:tcPr>
                  <w:tcW w:w="6842" w:type="dxa"/>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Nonformat"/>
                    <w:rPr>
                      <w:rFonts w:ascii="Times New Roman" w:hAnsi="Times New Roman" w:cs="Times New Roman"/>
                    </w:rPr>
                  </w:pPr>
                  <w:r w:rsidRPr="00E676F2">
                    <w:rPr>
                      <w:rFonts w:ascii="Times New Roman" w:hAnsi="Times New Roman" w:cs="Times New Roman"/>
                      <w:color w:val="000000"/>
                    </w:rPr>
                    <w:t>углетомительные печи</w:t>
                  </w:r>
                </w:p>
              </w:tc>
            </w:tr>
            <w:tr w:rsidR="00265501" w:rsidRPr="00E676F2" w:rsidTr="00366C49">
              <w:trPr>
                <w:trHeight w:val="180"/>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Nonformat"/>
                    <w:rPr>
                      <w:rFonts w:ascii="Times New Roman" w:hAnsi="Times New Roman" w:cs="Times New Roman"/>
                    </w:rPr>
                  </w:pPr>
                  <w:r w:rsidRPr="00E676F2">
                    <w:rPr>
                      <w:rFonts w:ascii="Times New Roman" w:hAnsi="Times New Roman" w:cs="Times New Roman"/>
                    </w:rPr>
                    <w:t>Обременения</w:t>
                  </w:r>
                </w:p>
              </w:tc>
              <w:tc>
                <w:tcPr>
                  <w:tcW w:w="6842" w:type="dxa"/>
                  <w:vMerge w:val="restart"/>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autoSpaceDE w:val="0"/>
                    <w:autoSpaceDN w:val="0"/>
                    <w:adjustRightInd w:val="0"/>
                    <w:rPr>
                      <w:rFonts w:ascii="Times New Roman" w:hAnsi="Times New Roman"/>
                      <w:sz w:val="20"/>
                      <w:szCs w:val="20"/>
                    </w:rPr>
                  </w:pPr>
                  <w:r w:rsidRPr="00E676F2">
                    <w:rPr>
                      <w:rFonts w:ascii="Times New Roman" w:hAnsi="Times New Roman"/>
                      <w:sz w:val="20"/>
                      <w:szCs w:val="20"/>
                    </w:rPr>
                    <w:t>отсутствуют</w:t>
                  </w:r>
                </w:p>
              </w:tc>
            </w:tr>
            <w:tr w:rsidR="00265501" w:rsidRPr="00E676F2" w:rsidTr="00366C49">
              <w:trPr>
                <w:trHeight w:val="270"/>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Nonformat"/>
                    <w:rPr>
                      <w:rFonts w:ascii="Times New Roman" w:hAnsi="Times New Roman" w:cs="Times New Roman"/>
                    </w:rPr>
                  </w:pPr>
                  <w:r w:rsidRPr="00E676F2">
                    <w:rPr>
                      <w:rFonts w:ascii="Times New Roman" w:hAnsi="Times New Roman" w:cs="Times New Roman"/>
                    </w:rPr>
                    <w:t>Ограничения</w:t>
                  </w:r>
                </w:p>
              </w:tc>
              <w:tc>
                <w:tcPr>
                  <w:tcW w:w="6842" w:type="dxa"/>
                  <w:vMerge/>
                  <w:tcBorders>
                    <w:top w:val="single" w:sz="4" w:space="0" w:color="auto"/>
                    <w:left w:val="single" w:sz="4" w:space="0" w:color="auto"/>
                    <w:bottom w:val="single" w:sz="4" w:space="0" w:color="auto"/>
                    <w:right w:val="single" w:sz="4" w:space="0" w:color="auto"/>
                  </w:tcBorders>
                  <w:vAlign w:val="center"/>
                  <w:hideMark/>
                </w:tcPr>
                <w:p w:rsidR="00265501" w:rsidRPr="00E676F2" w:rsidRDefault="00265501" w:rsidP="00366C49">
                  <w:pPr>
                    <w:rPr>
                      <w:rFonts w:ascii="Times New Roman" w:hAnsi="Times New Roman"/>
                      <w:sz w:val="20"/>
                      <w:szCs w:val="20"/>
                      <w:lang w:eastAsia="ar-SA"/>
                    </w:rPr>
                  </w:pPr>
                </w:p>
              </w:tc>
            </w:tr>
            <w:tr w:rsidR="00265501" w:rsidRPr="00E676F2" w:rsidTr="00366C49">
              <w:trPr>
                <w:trHeight w:val="270"/>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Nonformat"/>
                    <w:rPr>
                      <w:rFonts w:ascii="Times New Roman" w:hAnsi="Times New Roman" w:cs="Times New Roman"/>
                    </w:rPr>
                  </w:pPr>
                  <w:r w:rsidRPr="00E676F2">
                    <w:rPr>
                      <w:rFonts w:ascii="Times New Roman" w:hAnsi="Times New Roman" w:cs="Times New Roman"/>
                    </w:rPr>
                    <w:t>Параметры разрешенного строительства объекта капитального строительства</w:t>
                  </w:r>
                </w:p>
              </w:tc>
              <w:tc>
                <w:tcPr>
                  <w:tcW w:w="6842" w:type="dxa"/>
                  <w:tcBorders>
                    <w:top w:val="single" w:sz="4" w:space="0" w:color="auto"/>
                    <w:left w:val="single" w:sz="4" w:space="0" w:color="auto"/>
                    <w:bottom w:val="single" w:sz="4" w:space="0" w:color="auto"/>
                    <w:right w:val="single" w:sz="4" w:space="0" w:color="auto"/>
                  </w:tcBorders>
                  <w:hideMark/>
                </w:tcPr>
                <w:p w:rsidR="00265501" w:rsidRPr="00FC67E1" w:rsidRDefault="00265501" w:rsidP="00366C49">
                  <w:pPr>
                    <w:pStyle w:val="a4"/>
                    <w:rPr>
                      <w:rFonts w:ascii="Times New Roman" w:hAnsi="Times New Roman"/>
                      <w:sz w:val="20"/>
                      <w:szCs w:val="20"/>
                    </w:rPr>
                  </w:pPr>
                  <w:r w:rsidRPr="00FC67E1">
                    <w:rPr>
                      <w:rFonts w:ascii="Times New Roman" w:hAnsi="Times New Roman"/>
                      <w:sz w:val="20"/>
                      <w:szCs w:val="20"/>
                    </w:rPr>
                    <w:t xml:space="preserve">В соответствии с правилами землепользования </w:t>
                  </w:r>
                </w:p>
                <w:p w:rsidR="00265501" w:rsidRPr="00FC67E1" w:rsidRDefault="00265501" w:rsidP="00366C49">
                  <w:pPr>
                    <w:pStyle w:val="a4"/>
                    <w:rPr>
                      <w:rFonts w:ascii="Times New Roman" w:hAnsi="Times New Roman"/>
                      <w:sz w:val="20"/>
                      <w:szCs w:val="20"/>
                    </w:rPr>
                  </w:pPr>
                  <w:r w:rsidRPr="00FC67E1">
                    <w:rPr>
                      <w:rFonts w:ascii="Times New Roman" w:hAnsi="Times New Roman"/>
                      <w:sz w:val="20"/>
                      <w:szCs w:val="20"/>
                    </w:rPr>
                    <w:t>и застройки Старотештелимского сельского поселения</w:t>
                  </w:r>
                </w:p>
                <w:p w:rsidR="00265501" w:rsidRPr="00FC67E1" w:rsidRDefault="00265501" w:rsidP="00366C49">
                  <w:pPr>
                    <w:pStyle w:val="a4"/>
                    <w:rPr>
                      <w:rFonts w:ascii="Times New Roman" w:hAnsi="Times New Roman"/>
                      <w:sz w:val="20"/>
                      <w:szCs w:val="20"/>
                    </w:rPr>
                  </w:pPr>
                  <w:r w:rsidRPr="00FC67E1">
                    <w:rPr>
                      <w:rFonts w:ascii="Times New Roman" w:hAnsi="Times New Roman"/>
                      <w:sz w:val="20"/>
                      <w:szCs w:val="20"/>
                    </w:rPr>
                    <w:t xml:space="preserve"> Ельниковского муниципального района.</w:t>
                  </w:r>
                </w:p>
              </w:tc>
            </w:tr>
            <w:tr w:rsidR="00265501" w:rsidRPr="00E676F2" w:rsidTr="00366C49">
              <w:trPr>
                <w:trHeight w:val="315"/>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Nonformat"/>
                    <w:ind w:right="0"/>
                    <w:jc w:val="both"/>
                    <w:rPr>
                      <w:rFonts w:ascii="Times New Roman" w:hAnsi="Times New Roman" w:cs="Times New Roman"/>
                    </w:rPr>
                  </w:pPr>
                  <w:r w:rsidRPr="00E676F2">
                    <w:rPr>
                      <w:rFonts w:ascii="Times New Roman" w:hAnsi="Times New Roman" w:cs="Times New Roman"/>
                    </w:rPr>
                    <w:t xml:space="preserve">Начальный размер годовой арендной платы, руб. </w:t>
                  </w:r>
                </w:p>
              </w:tc>
              <w:tc>
                <w:tcPr>
                  <w:tcW w:w="6842" w:type="dxa"/>
                  <w:tcBorders>
                    <w:top w:val="single" w:sz="4" w:space="0" w:color="auto"/>
                    <w:left w:val="single" w:sz="4" w:space="0" w:color="auto"/>
                    <w:bottom w:val="single" w:sz="4" w:space="0" w:color="auto"/>
                    <w:right w:val="single" w:sz="4" w:space="0" w:color="auto"/>
                  </w:tcBorders>
                  <w:hideMark/>
                </w:tcPr>
                <w:p w:rsidR="00265501" w:rsidRPr="00FC67E1" w:rsidRDefault="00265501" w:rsidP="00366C49">
                  <w:pPr>
                    <w:pStyle w:val="ConsNonformat"/>
                    <w:ind w:right="0"/>
                    <w:jc w:val="both"/>
                    <w:rPr>
                      <w:rFonts w:ascii="Times New Roman" w:hAnsi="Times New Roman" w:cs="Times New Roman"/>
                      <w:b/>
                      <w:bCs/>
                    </w:rPr>
                  </w:pPr>
                  <w:r w:rsidRPr="00FC67E1">
                    <w:rPr>
                      <w:rFonts w:ascii="Times New Roman" w:hAnsi="Times New Roman" w:cs="Times New Roman"/>
                      <w:b/>
                      <w:bCs/>
                    </w:rPr>
                    <w:t>22229</w:t>
                  </w:r>
                </w:p>
              </w:tc>
            </w:tr>
            <w:tr w:rsidR="00265501" w:rsidRPr="00E676F2" w:rsidTr="00366C49">
              <w:trPr>
                <w:trHeight w:val="176"/>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Cell"/>
                    <w:widowControl/>
                    <w:rPr>
                      <w:rFonts w:ascii="Times New Roman" w:hAnsi="Times New Roman" w:cs="Times New Roman"/>
                    </w:rPr>
                  </w:pPr>
                  <w:r w:rsidRPr="00E676F2">
                    <w:rPr>
                      <w:rFonts w:ascii="Times New Roman" w:hAnsi="Times New Roman" w:cs="Times New Roman"/>
                    </w:rPr>
                    <w:t>Размер задатка, руб.</w:t>
                  </w:r>
                </w:p>
              </w:tc>
              <w:tc>
                <w:tcPr>
                  <w:tcW w:w="6842" w:type="dxa"/>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Cell"/>
                    <w:widowControl/>
                    <w:rPr>
                      <w:rFonts w:ascii="Times New Roman" w:hAnsi="Times New Roman" w:cs="Times New Roman"/>
                    </w:rPr>
                  </w:pPr>
                  <w:r w:rsidRPr="00E676F2">
                    <w:rPr>
                      <w:rFonts w:ascii="Times New Roman" w:hAnsi="Times New Roman" w:cs="Times New Roman"/>
                    </w:rPr>
                    <w:t>4445,8 (20 % от начальной цены) 4445,8 руб</w:t>
                  </w:r>
                </w:p>
              </w:tc>
            </w:tr>
            <w:tr w:rsidR="00265501" w:rsidRPr="00E676F2" w:rsidTr="00366C49">
              <w:trPr>
                <w:trHeight w:val="176"/>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Nonformat"/>
                    <w:ind w:right="0"/>
                    <w:jc w:val="both"/>
                    <w:rPr>
                      <w:rFonts w:ascii="Times New Roman" w:hAnsi="Times New Roman" w:cs="Times New Roman"/>
                    </w:rPr>
                  </w:pPr>
                  <w:r w:rsidRPr="00E676F2">
                    <w:rPr>
                      <w:rFonts w:ascii="Times New Roman" w:hAnsi="Times New Roman" w:cs="Times New Roman"/>
                    </w:rPr>
                    <w:t xml:space="preserve">«Шаг аукциона», руб.                            </w:t>
                  </w:r>
                </w:p>
              </w:tc>
              <w:tc>
                <w:tcPr>
                  <w:tcW w:w="6842" w:type="dxa"/>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Nonformat"/>
                    <w:ind w:right="0"/>
                    <w:jc w:val="both"/>
                    <w:rPr>
                      <w:rFonts w:ascii="Times New Roman" w:hAnsi="Times New Roman" w:cs="Times New Roman"/>
                    </w:rPr>
                  </w:pPr>
                  <w:r w:rsidRPr="00E676F2">
                    <w:rPr>
                      <w:rFonts w:ascii="Times New Roman" w:hAnsi="Times New Roman" w:cs="Times New Roman"/>
                    </w:rPr>
                    <w:t>666,87 руб.(3 % от начальной цены)</w:t>
                  </w:r>
                </w:p>
              </w:tc>
            </w:tr>
            <w:tr w:rsidR="00265501" w:rsidRPr="00E676F2" w:rsidTr="00366C49">
              <w:trPr>
                <w:trHeight w:val="275"/>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Cell"/>
                    <w:rPr>
                      <w:rFonts w:ascii="Times New Roman" w:hAnsi="Times New Roman" w:cs="Times New Roman"/>
                    </w:rPr>
                  </w:pPr>
                  <w:r w:rsidRPr="00E676F2">
                    <w:rPr>
                      <w:rFonts w:ascii="Times New Roman" w:hAnsi="Times New Roman" w:cs="Times New Roman"/>
                    </w:rPr>
                    <w:t>Срок аренды</w:t>
                  </w:r>
                </w:p>
              </w:tc>
              <w:tc>
                <w:tcPr>
                  <w:tcW w:w="6842" w:type="dxa"/>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Cell"/>
                    <w:rPr>
                      <w:rFonts w:ascii="Times New Roman" w:hAnsi="Times New Roman" w:cs="Times New Roman"/>
                    </w:rPr>
                  </w:pPr>
                  <w:r w:rsidRPr="00E676F2">
                    <w:rPr>
                      <w:rFonts w:ascii="Times New Roman" w:hAnsi="Times New Roman" w:cs="Times New Roman"/>
                    </w:rPr>
                    <w:t xml:space="preserve">10 лет    </w:t>
                  </w:r>
                </w:p>
              </w:tc>
            </w:tr>
            <w:tr w:rsidR="00265501" w:rsidRPr="00E676F2" w:rsidTr="00366C49">
              <w:trPr>
                <w:trHeight w:val="275"/>
              </w:trPr>
              <w:tc>
                <w:tcPr>
                  <w:tcW w:w="10448" w:type="dxa"/>
                  <w:gridSpan w:val="3"/>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PlusCell"/>
                    <w:jc w:val="center"/>
                    <w:rPr>
                      <w:rFonts w:ascii="Times New Roman" w:hAnsi="Times New Roman" w:cs="Times New Roman"/>
                    </w:rPr>
                  </w:pPr>
                  <w:r w:rsidRPr="00E676F2">
                    <w:rPr>
                      <w:rFonts w:ascii="Times New Roman" w:hAnsi="Times New Roman" w:cs="Times New Roman"/>
                    </w:rPr>
                    <w:t>Технические условия подключения объекта к сетям инженерно-технического</w:t>
                  </w:r>
                </w:p>
                <w:p w:rsidR="00265501" w:rsidRPr="00E676F2" w:rsidRDefault="00265501" w:rsidP="00366C49">
                  <w:pPr>
                    <w:pStyle w:val="ConsPlusCell"/>
                    <w:jc w:val="center"/>
                    <w:rPr>
                      <w:rFonts w:ascii="Times New Roman" w:hAnsi="Times New Roman" w:cs="Times New Roman"/>
                    </w:rPr>
                  </w:pPr>
                  <w:r w:rsidRPr="00E676F2">
                    <w:rPr>
                      <w:rFonts w:ascii="Times New Roman" w:hAnsi="Times New Roman" w:cs="Times New Roman"/>
                    </w:rPr>
                    <w:t>обеспечения и информация о плате за подключение</w:t>
                  </w:r>
                </w:p>
              </w:tc>
            </w:tr>
            <w:tr w:rsidR="00265501" w:rsidRPr="00E676F2" w:rsidTr="00366C49">
              <w:trPr>
                <w:trHeight w:val="748"/>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Nonformat"/>
                    <w:ind w:right="0"/>
                    <w:jc w:val="both"/>
                    <w:rPr>
                      <w:rFonts w:ascii="Times New Roman" w:hAnsi="Times New Roman" w:cs="Times New Roman"/>
                    </w:rPr>
                  </w:pPr>
                  <w:r w:rsidRPr="00E676F2">
                    <w:rPr>
                      <w:rFonts w:ascii="Times New Roman" w:hAnsi="Times New Roman" w:cs="Times New Roman"/>
                    </w:rPr>
                    <w:t xml:space="preserve">Сети газоснабжения </w:t>
                  </w:r>
                </w:p>
              </w:tc>
              <w:tc>
                <w:tcPr>
                  <w:tcW w:w="6842" w:type="dxa"/>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jc w:val="both"/>
                    <w:rPr>
                      <w:rFonts w:ascii="Times New Roman" w:hAnsi="Times New Roman"/>
                      <w:sz w:val="20"/>
                      <w:szCs w:val="20"/>
                    </w:rPr>
                  </w:pPr>
                  <w:r w:rsidRPr="00E676F2">
                    <w:rPr>
                      <w:rFonts w:ascii="Times New Roman" w:hAnsi="Times New Roman"/>
                      <w:sz w:val="20"/>
                      <w:szCs w:val="20"/>
                    </w:rPr>
                    <w:t>Техническая возможность подключения к сетям (Газпром от 01.03.2024 № 165)</w:t>
                  </w:r>
                </w:p>
              </w:tc>
            </w:tr>
            <w:tr w:rsidR="00265501" w:rsidRPr="00E676F2" w:rsidTr="00366C49">
              <w:trPr>
                <w:trHeight w:val="748"/>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Nonformat"/>
                    <w:ind w:right="0"/>
                    <w:jc w:val="both"/>
                    <w:rPr>
                      <w:rFonts w:ascii="Times New Roman" w:hAnsi="Times New Roman" w:cs="Times New Roman"/>
                    </w:rPr>
                  </w:pPr>
                  <w:r w:rsidRPr="00E676F2">
                    <w:rPr>
                      <w:rFonts w:ascii="Times New Roman" w:hAnsi="Times New Roman" w:cs="Times New Roman"/>
                    </w:rPr>
                    <w:lastRenderedPageBreak/>
                    <w:t>Сети водоснабжения и водоотведения</w:t>
                  </w:r>
                </w:p>
              </w:tc>
              <w:tc>
                <w:tcPr>
                  <w:tcW w:w="6842" w:type="dxa"/>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jc w:val="both"/>
                    <w:rPr>
                      <w:rFonts w:ascii="Times New Roman" w:hAnsi="Times New Roman"/>
                      <w:sz w:val="20"/>
                      <w:szCs w:val="20"/>
                    </w:rPr>
                  </w:pPr>
                  <w:r w:rsidRPr="00E676F2">
                    <w:rPr>
                      <w:rFonts w:ascii="Times New Roman" w:hAnsi="Times New Roman"/>
                      <w:sz w:val="20"/>
                      <w:szCs w:val="20"/>
                    </w:rPr>
                    <w:t>Администрация Новодевиченского сельского поселения №48 от 05.03.2024</w:t>
                  </w:r>
                </w:p>
              </w:tc>
            </w:tr>
            <w:tr w:rsidR="00265501" w:rsidRPr="00E676F2" w:rsidTr="00366C49">
              <w:trPr>
                <w:trHeight w:val="748"/>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Nonformat"/>
                    <w:ind w:right="0"/>
                    <w:jc w:val="both"/>
                    <w:rPr>
                      <w:rFonts w:ascii="Times New Roman" w:hAnsi="Times New Roman" w:cs="Times New Roman"/>
                    </w:rPr>
                  </w:pPr>
                  <w:r w:rsidRPr="00E676F2">
                    <w:rPr>
                      <w:rFonts w:ascii="Times New Roman" w:hAnsi="Times New Roman" w:cs="Times New Roman"/>
                    </w:rPr>
                    <w:t>Электрические сети</w:t>
                  </w:r>
                </w:p>
              </w:tc>
              <w:tc>
                <w:tcPr>
                  <w:tcW w:w="6842" w:type="dxa"/>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Nonformat"/>
                    <w:ind w:right="0"/>
                    <w:jc w:val="both"/>
                    <w:rPr>
                      <w:rFonts w:ascii="Times New Roman" w:hAnsi="Times New Roman" w:cs="Times New Roman"/>
                    </w:rPr>
                  </w:pPr>
                  <w:r w:rsidRPr="00E676F2">
                    <w:rPr>
                      <w:rFonts w:ascii="Times New Roman" w:hAnsi="Times New Roman" w:cs="Times New Roman"/>
                    </w:rPr>
                    <w:t>заключение договора технологического присоединения, заключаемого победителем аукциона с ресурсоснабжающей организацией в соответствии с постановлением Правительства РФ от 27.12.2004 г. № 861</w:t>
                  </w:r>
                </w:p>
              </w:tc>
            </w:tr>
            <w:tr w:rsidR="00265501" w:rsidRPr="00E676F2" w:rsidTr="00366C49">
              <w:trPr>
                <w:trHeight w:val="748"/>
              </w:trPr>
              <w:tc>
                <w:tcPr>
                  <w:tcW w:w="3606" w:type="dxa"/>
                  <w:gridSpan w:val="2"/>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pStyle w:val="ConsNonformat"/>
                    <w:ind w:right="0"/>
                    <w:jc w:val="both"/>
                    <w:rPr>
                      <w:rFonts w:ascii="Times New Roman" w:hAnsi="Times New Roman" w:cs="Times New Roman"/>
                    </w:rPr>
                  </w:pPr>
                  <w:r w:rsidRPr="00E676F2">
                    <w:rPr>
                      <w:rFonts w:ascii="Times New Roman" w:hAnsi="Times New Roman" w:cs="Times New Roman"/>
                    </w:rPr>
                    <w:t>Существенные условия договора аренды земельного участка</w:t>
                  </w:r>
                </w:p>
              </w:tc>
              <w:tc>
                <w:tcPr>
                  <w:tcW w:w="6842" w:type="dxa"/>
                  <w:tcBorders>
                    <w:top w:val="single" w:sz="4" w:space="0" w:color="auto"/>
                    <w:left w:val="single" w:sz="4" w:space="0" w:color="auto"/>
                    <w:bottom w:val="single" w:sz="4" w:space="0" w:color="auto"/>
                    <w:right w:val="single" w:sz="4" w:space="0" w:color="auto"/>
                  </w:tcBorders>
                  <w:hideMark/>
                </w:tcPr>
                <w:p w:rsidR="00265501" w:rsidRPr="00E676F2" w:rsidRDefault="00265501" w:rsidP="00366C49">
                  <w:pPr>
                    <w:widowControl w:val="0"/>
                    <w:shd w:val="clear" w:color="auto" w:fill="FFFFFF"/>
                    <w:tabs>
                      <w:tab w:val="left" w:pos="993"/>
                      <w:tab w:val="left" w:pos="1134"/>
                    </w:tabs>
                    <w:autoSpaceDE w:val="0"/>
                    <w:autoSpaceDN w:val="0"/>
                    <w:adjustRightInd w:val="0"/>
                    <w:jc w:val="both"/>
                    <w:rPr>
                      <w:rFonts w:ascii="Times New Roman" w:hAnsi="Times New Roman"/>
                      <w:sz w:val="20"/>
                      <w:szCs w:val="20"/>
                    </w:rPr>
                  </w:pPr>
                  <w:r w:rsidRPr="00E676F2">
                    <w:rPr>
                      <w:rFonts w:ascii="Times New Roman" w:hAnsi="Times New Roman"/>
                      <w:sz w:val="20"/>
                      <w:szCs w:val="20"/>
                    </w:rPr>
                    <w:t xml:space="preserve"> -</w:t>
                  </w:r>
                </w:p>
              </w:tc>
            </w:tr>
            <w:tr w:rsidR="00265501" w:rsidRPr="00E676F2" w:rsidTr="00366C49">
              <w:trPr>
                <w:gridBefore w:val="1"/>
                <w:wBefore w:w="142" w:type="dxa"/>
                <w:trHeight w:val="257"/>
              </w:trPr>
              <w:tc>
                <w:tcPr>
                  <w:tcW w:w="10306" w:type="dxa"/>
                  <w:gridSpan w:val="2"/>
                  <w:tcBorders>
                    <w:top w:val="nil"/>
                    <w:left w:val="nil"/>
                    <w:bottom w:val="nil"/>
                    <w:right w:val="nil"/>
                  </w:tcBorders>
                  <w:hideMark/>
                </w:tcPr>
                <w:p w:rsidR="00265501" w:rsidRPr="00E676F2" w:rsidRDefault="00265501" w:rsidP="00366C49">
                  <w:pPr>
                    <w:ind w:left="34" w:right="-391" w:hanging="34"/>
                    <w:rPr>
                      <w:rFonts w:ascii="Times New Roman" w:hAnsi="Times New Roman"/>
                      <w:sz w:val="20"/>
                      <w:szCs w:val="20"/>
                    </w:rPr>
                  </w:pPr>
                  <w:bookmarkStart w:id="14" w:name="_Hlk132811395" w:colFirst="1" w:colLast="3"/>
                  <w:r w:rsidRPr="00E676F2">
                    <w:rPr>
                      <w:rFonts w:ascii="Times New Roman" w:hAnsi="Times New Roman"/>
                      <w:b/>
                      <w:sz w:val="20"/>
                      <w:szCs w:val="20"/>
                    </w:rPr>
                    <w:t xml:space="preserve">Дата, время и место начала приема заявок: </w:t>
                  </w:r>
                  <w:r w:rsidRPr="00E676F2">
                    <w:rPr>
                      <w:rFonts w:ascii="Times New Roman" w:hAnsi="Times New Roman"/>
                      <w:b/>
                      <w:bCs/>
                      <w:sz w:val="20"/>
                      <w:szCs w:val="20"/>
                    </w:rPr>
                    <w:t>06.03.2024</w:t>
                  </w:r>
                  <w:r w:rsidRPr="00E676F2">
                    <w:rPr>
                      <w:rFonts w:ascii="Times New Roman" w:hAnsi="Times New Roman"/>
                      <w:sz w:val="20"/>
                      <w:szCs w:val="20"/>
                    </w:rPr>
                    <w:t xml:space="preserve"> г. с 8.30 (время московское) по</w:t>
                  </w:r>
                </w:p>
                <w:p w:rsidR="00265501" w:rsidRPr="00E676F2" w:rsidRDefault="00265501" w:rsidP="00366C49">
                  <w:pPr>
                    <w:ind w:left="34" w:right="-391" w:hanging="34"/>
                    <w:rPr>
                      <w:rFonts w:ascii="Times New Roman" w:hAnsi="Times New Roman"/>
                      <w:b/>
                      <w:sz w:val="20"/>
                      <w:szCs w:val="20"/>
                    </w:rPr>
                  </w:pPr>
                  <w:r w:rsidRPr="00E676F2">
                    <w:rPr>
                      <w:rFonts w:ascii="Times New Roman" w:hAnsi="Times New Roman"/>
                      <w:sz w:val="20"/>
                      <w:szCs w:val="20"/>
                    </w:rPr>
                    <w:t xml:space="preserve"> адресу электронной площадки:</w:t>
                  </w:r>
                  <w:r w:rsidRPr="00E676F2">
                    <w:rPr>
                      <w:rFonts w:ascii="Times New Roman" w:hAnsi="Times New Roman"/>
                      <w:b/>
                      <w:sz w:val="20"/>
                      <w:szCs w:val="20"/>
                    </w:rPr>
                    <w:t xml:space="preserve"> utp.sberbank-ast.ru</w:t>
                  </w:r>
                </w:p>
                <w:p w:rsidR="00265501" w:rsidRPr="00E676F2" w:rsidRDefault="00265501" w:rsidP="00366C49">
                  <w:pPr>
                    <w:rPr>
                      <w:rFonts w:ascii="Times New Roman" w:hAnsi="Times New Roman"/>
                      <w:sz w:val="20"/>
                      <w:szCs w:val="20"/>
                    </w:rPr>
                  </w:pPr>
                  <w:r w:rsidRPr="00E676F2">
                    <w:rPr>
                      <w:rFonts w:ascii="Times New Roman" w:hAnsi="Times New Roman"/>
                      <w:b/>
                      <w:sz w:val="20"/>
                      <w:szCs w:val="20"/>
                    </w:rPr>
                    <w:t>Дата, время и место окончания приема заявок: 02.04.2024</w:t>
                  </w:r>
                  <w:r w:rsidRPr="00E676F2">
                    <w:rPr>
                      <w:rFonts w:ascii="Times New Roman" w:hAnsi="Times New Roman"/>
                      <w:sz w:val="20"/>
                      <w:szCs w:val="20"/>
                    </w:rPr>
                    <w:t xml:space="preserve"> г. в 17.00 (время московское) по адресу электронной площадки</w:t>
                  </w:r>
                  <w:r w:rsidRPr="00E676F2">
                    <w:rPr>
                      <w:rFonts w:ascii="Times New Roman" w:hAnsi="Times New Roman"/>
                      <w:b/>
                      <w:sz w:val="20"/>
                      <w:szCs w:val="20"/>
                    </w:rPr>
                    <w:t xml:space="preserve"> utp.sberbank-ast.ru</w:t>
                  </w:r>
                </w:p>
              </w:tc>
            </w:tr>
            <w:tr w:rsidR="00265501" w:rsidRPr="00860F83" w:rsidTr="00366C49">
              <w:trPr>
                <w:gridBefore w:val="1"/>
                <w:wBefore w:w="142" w:type="dxa"/>
                <w:trHeight w:val="257"/>
              </w:trPr>
              <w:tc>
                <w:tcPr>
                  <w:tcW w:w="10306" w:type="dxa"/>
                  <w:gridSpan w:val="2"/>
                  <w:tcBorders>
                    <w:top w:val="nil"/>
                    <w:left w:val="nil"/>
                    <w:bottom w:val="nil"/>
                    <w:right w:val="nil"/>
                  </w:tcBorders>
                  <w:hideMark/>
                </w:tcPr>
                <w:p w:rsidR="00265501" w:rsidRPr="00860F83" w:rsidRDefault="00265501" w:rsidP="00366C49">
                  <w:pPr>
                    <w:jc w:val="both"/>
                    <w:rPr>
                      <w:rFonts w:ascii="Times New Roman" w:hAnsi="Times New Roman"/>
                      <w:sz w:val="20"/>
                      <w:szCs w:val="20"/>
                    </w:rPr>
                  </w:pPr>
                  <w:r w:rsidRPr="00860F83">
                    <w:rPr>
                      <w:rFonts w:ascii="Times New Roman" w:hAnsi="Times New Roman"/>
                      <w:b/>
                      <w:sz w:val="20"/>
                      <w:szCs w:val="20"/>
                    </w:rPr>
                    <w:t xml:space="preserve">Место, дата и время рассмотрения заявок на участие в аукционе: </w:t>
                  </w:r>
                  <w:r w:rsidRPr="00860F83">
                    <w:rPr>
                      <w:rFonts w:ascii="Times New Roman" w:hAnsi="Times New Roman"/>
                      <w:b/>
                      <w:bCs/>
                      <w:sz w:val="20"/>
                      <w:szCs w:val="20"/>
                    </w:rPr>
                    <w:t>04.04.2024</w:t>
                  </w:r>
                  <w:r w:rsidRPr="00860F83">
                    <w:rPr>
                      <w:rFonts w:ascii="Times New Roman" w:hAnsi="Times New Roman"/>
                      <w:sz w:val="20"/>
                      <w:szCs w:val="20"/>
                    </w:rPr>
                    <w:t xml:space="preserve"> г.  11-00 (время московское) по адресу организатора аукциона (кабинет заместителя главы администрации). </w:t>
                  </w:r>
                </w:p>
                <w:p w:rsidR="00265501" w:rsidRPr="00860F83" w:rsidRDefault="00265501" w:rsidP="00366C49">
                  <w:pPr>
                    <w:ind w:right="-96"/>
                    <w:jc w:val="both"/>
                    <w:rPr>
                      <w:rFonts w:ascii="Times New Roman" w:hAnsi="Times New Roman"/>
                      <w:kern w:val="22"/>
                      <w:sz w:val="20"/>
                      <w:szCs w:val="20"/>
                    </w:rPr>
                  </w:pPr>
                  <w:r w:rsidRPr="00860F83">
                    <w:rPr>
                      <w:rFonts w:ascii="Times New Roman" w:hAnsi="Times New Roman"/>
                      <w:b/>
                      <w:color w:val="000000"/>
                      <w:sz w:val="20"/>
                      <w:szCs w:val="20"/>
                    </w:rPr>
                    <w:t>Место, дата, время и порядок проведения аукциона: Электронная</w:t>
                  </w:r>
                  <w:r w:rsidRPr="00860F83">
                    <w:rPr>
                      <w:rFonts w:ascii="Times New Roman" w:hAnsi="Times New Roman"/>
                      <w:b/>
                      <w:kern w:val="22"/>
                      <w:sz w:val="20"/>
                      <w:szCs w:val="20"/>
                    </w:rPr>
                    <w:t xml:space="preserve"> площадка – универсальная торговая платформа </w:t>
                  </w:r>
                  <w:r w:rsidRPr="00860F83">
                    <w:rPr>
                      <w:rFonts w:ascii="Times New Roman" w:hAnsi="Times New Roman"/>
                      <w:sz w:val="20"/>
                      <w:szCs w:val="20"/>
                    </w:rPr>
                    <w:t xml:space="preserve">АО «Сбербанк-АСТ»,  </w:t>
                  </w:r>
                  <w:r w:rsidRPr="00860F83">
                    <w:rPr>
                      <w:rFonts w:ascii="Times New Roman" w:hAnsi="Times New Roman"/>
                      <w:color w:val="0000FF"/>
                      <w:sz w:val="20"/>
                      <w:szCs w:val="20"/>
                    </w:rPr>
                    <w:t>http://utp.sberbank-ast.ru</w:t>
                  </w:r>
                  <w:r w:rsidRPr="00860F83">
                    <w:rPr>
                      <w:rFonts w:ascii="Times New Roman" w:hAnsi="Times New Roman"/>
                      <w:sz w:val="20"/>
                      <w:szCs w:val="20"/>
                    </w:rPr>
                    <w:t xml:space="preserve"> в сети Интернет</w:t>
                  </w:r>
                  <w:r w:rsidRPr="00860F83">
                    <w:rPr>
                      <w:rFonts w:ascii="Times New Roman" w:hAnsi="Times New Roman"/>
                      <w:b/>
                      <w:kern w:val="22"/>
                      <w:sz w:val="20"/>
                      <w:szCs w:val="20"/>
                    </w:rPr>
                    <w:t xml:space="preserve"> </w:t>
                  </w:r>
                  <w:r w:rsidRPr="00860F83">
                    <w:rPr>
                      <w:rFonts w:ascii="Times New Roman" w:hAnsi="Times New Roman"/>
                      <w:kern w:val="22"/>
                      <w:sz w:val="20"/>
                      <w:szCs w:val="20"/>
                    </w:rPr>
                    <w:t xml:space="preserve">– </w:t>
                  </w:r>
                  <w:r w:rsidRPr="00860F83">
                    <w:rPr>
                      <w:rFonts w:ascii="Times New Roman" w:hAnsi="Times New Roman"/>
                      <w:b/>
                      <w:bCs/>
                      <w:kern w:val="22"/>
                      <w:sz w:val="20"/>
                      <w:szCs w:val="20"/>
                    </w:rPr>
                    <w:t>05.04.2024</w:t>
                  </w:r>
                  <w:r w:rsidRPr="00860F83">
                    <w:rPr>
                      <w:rFonts w:ascii="Times New Roman" w:hAnsi="Times New Roman"/>
                      <w:kern w:val="22"/>
                      <w:sz w:val="20"/>
                      <w:szCs w:val="20"/>
                    </w:rPr>
                    <w:t xml:space="preserve"> г.  в 11 час 00 мин.(московское время).</w:t>
                  </w:r>
                </w:p>
                <w:p w:rsidR="00265501" w:rsidRPr="00860F83" w:rsidRDefault="00265501" w:rsidP="00366C49">
                  <w:pPr>
                    <w:contextualSpacing/>
                    <w:jc w:val="both"/>
                    <w:rPr>
                      <w:rFonts w:ascii="Times New Roman" w:hAnsi="Times New Roman"/>
                      <w:sz w:val="20"/>
                      <w:szCs w:val="20"/>
                      <w:lang w:eastAsia="ar-SA"/>
                    </w:rPr>
                  </w:pPr>
                  <w:r w:rsidRPr="00860F83">
                    <w:rPr>
                      <w:rFonts w:ascii="Times New Roman" w:hAnsi="Times New Roman"/>
                      <w:bCs/>
                      <w:color w:val="000000"/>
                      <w:sz w:val="20"/>
                      <w:szCs w:val="20"/>
                    </w:rPr>
                    <w:t xml:space="preserve">        Для обеспечения доступа к участию в электронном аукционе Претендентам необходимо пройти процедуру регистрации на электронной площадке.</w:t>
                  </w:r>
                </w:p>
                <w:p w:rsidR="00265501" w:rsidRPr="00860F83" w:rsidRDefault="00265501" w:rsidP="00366C49">
                  <w:pPr>
                    <w:contextualSpacing/>
                    <w:jc w:val="both"/>
                    <w:rPr>
                      <w:rFonts w:ascii="Times New Roman" w:hAnsi="Times New Roman"/>
                      <w:sz w:val="20"/>
                      <w:szCs w:val="20"/>
                    </w:rPr>
                  </w:pPr>
                  <w:r w:rsidRPr="00860F83">
                    <w:rPr>
                      <w:rFonts w:ascii="Times New Roman" w:hAnsi="Times New Roman"/>
                      <w:bCs/>
                      <w:color w:val="000000"/>
                      <w:sz w:val="20"/>
                      <w:szCs w:val="20"/>
                    </w:rPr>
                    <w:t xml:space="preserve">         Регистрация на электронной площадке проводится в соответствии с Регламентом электронной площадки без взимания платы. Регистрации на электронной площадке подлежат Претенденты, ранее не зарегистрированные на электронной площадке.</w:t>
                  </w:r>
                </w:p>
                <w:p w:rsidR="00265501" w:rsidRPr="00860F83" w:rsidRDefault="00265501" w:rsidP="00366C49">
                  <w:pPr>
                    <w:widowControl w:val="0"/>
                    <w:jc w:val="both"/>
                    <w:rPr>
                      <w:rFonts w:ascii="Times New Roman" w:hAnsi="Times New Roman"/>
                      <w:bCs/>
                      <w:color w:val="000000"/>
                      <w:sz w:val="20"/>
                      <w:szCs w:val="20"/>
                      <w:u w:val="single"/>
                    </w:rPr>
                  </w:pPr>
                  <w:r w:rsidRPr="00860F83">
                    <w:rPr>
                      <w:rFonts w:ascii="Times New Roman" w:hAnsi="Times New Roman"/>
                      <w:bCs/>
                      <w:color w:val="000000"/>
                      <w:sz w:val="20"/>
                      <w:szCs w:val="20"/>
                    </w:rPr>
                    <w:t xml:space="preserve">         Подача заявки на участие осуществляется только посредством интерфейса универсальной торговой платформы АО «Сбербанк-АСТ» из личного кабинета претендента по форме, утвержденной Администрацией Ельниковского муниципального района Республики Мордовия.  После заполнения формы подачи заявки, заявку необходимо подписать электронной подписью. </w:t>
                  </w:r>
                </w:p>
                <w:p w:rsidR="00265501" w:rsidRPr="00860F83" w:rsidRDefault="00265501" w:rsidP="00366C49">
                  <w:pPr>
                    <w:widowControl w:val="0"/>
                    <w:jc w:val="both"/>
                    <w:rPr>
                      <w:rFonts w:ascii="Times New Roman" w:hAnsi="Times New Roman"/>
                      <w:bCs/>
                      <w:color w:val="000000"/>
                      <w:sz w:val="20"/>
                      <w:szCs w:val="20"/>
                    </w:rPr>
                  </w:pPr>
                  <w:r w:rsidRPr="00860F83">
                    <w:rPr>
                      <w:rFonts w:ascii="Times New Roman" w:hAnsi="Times New Roman"/>
                      <w:bCs/>
                      <w:color w:val="000000"/>
                      <w:sz w:val="20"/>
                      <w:szCs w:val="20"/>
                    </w:rPr>
                    <w:t xml:space="preserve">         Заявка подается путем заполнения ее электронной формы с приложением электронных образов необходимых документов (заявка на участие в электронном аукционе и приложения к ней на бумажном носителе, преобразованные в электронно-цифровую форму путем сканирования с сохранением их реквизитов), заверенных электронной подписью претендента либо лица, имеющего право действовать от имени претендента:</w:t>
                  </w:r>
                </w:p>
                <w:p w:rsidR="00265501" w:rsidRPr="00860F83" w:rsidRDefault="00265501" w:rsidP="00366C49">
                  <w:pPr>
                    <w:jc w:val="both"/>
                    <w:rPr>
                      <w:rFonts w:ascii="Times New Roman" w:hAnsi="Times New Roman"/>
                      <w:b/>
                      <w:sz w:val="20"/>
                      <w:szCs w:val="20"/>
                    </w:rPr>
                  </w:pPr>
                  <w:r w:rsidRPr="00860F83">
                    <w:rPr>
                      <w:rFonts w:ascii="Times New Roman" w:hAnsi="Times New Roman"/>
                      <w:b/>
                      <w:i/>
                      <w:sz w:val="20"/>
                      <w:szCs w:val="20"/>
                    </w:rPr>
                    <w:t xml:space="preserve">        физические лица</w:t>
                  </w:r>
                  <w:r w:rsidRPr="00860F83">
                    <w:rPr>
                      <w:rFonts w:ascii="Times New Roman" w:hAnsi="Times New Roman"/>
                      <w:b/>
                      <w:sz w:val="20"/>
                      <w:szCs w:val="20"/>
                    </w:rPr>
                    <w:t>:</w:t>
                  </w:r>
                </w:p>
                <w:p w:rsidR="00265501" w:rsidRPr="00860F83" w:rsidRDefault="00265501" w:rsidP="00366C49">
                  <w:pPr>
                    <w:ind w:firstLine="709"/>
                    <w:jc w:val="both"/>
                    <w:rPr>
                      <w:rFonts w:ascii="Times New Roman" w:hAnsi="Times New Roman"/>
                      <w:sz w:val="20"/>
                      <w:szCs w:val="20"/>
                    </w:rPr>
                  </w:pPr>
                  <w:r w:rsidRPr="00860F83">
                    <w:rPr>
                      <w:rFonts w:ascii="Times New Roman" w:hAnsi="Times New Roman"/>
                      <w:sz w:val="20"/>
                      <w:szCs w:val="20"/>
                    </w:rPr>
                    <w:t>- копию всех листов документа, удостоверяющего личность;</w:t>
                  </w:r>
                </w:p>
                <w:p w:rsidR="00265501" w:rsidRPr="00860F83" w:rsidRDefault="00265501" w:rsidP="00366C49">
                  <w:pPr>
                    <w:jc w:val="both"/>
                    <w:rPr>
                      <w:rFonts w:ascii="Times New Roman" w:hAnsi="Times New Roman"/>
                      <w:b/>
                      <w:bCs/>
                      <w:i/>
                      <w:sz w:val="20"/>
                      <w:szCs w:val="20"/>
                    </w:rPr>
                  </w:pPr>
                  <w:r w:rsidRPr="00860F83">
                    <w:rPr>
                      <w:rFonts w:ascii="Times New Roman" w:hAnsi="Times New Roman"/>
                      <w:b/>
                      <w:bCs/>
                      <w:i/>
                      <w:sz w:val="20"/>
                      <w:szCs w:val="20"/>
                    </w:rPr>
                    <w:t xml:space="preserve">       юридические лица:</w:t>
                  </w:r>
                </w:p>
                <w:p w:rsidR="00265501" w:rsidRPr="00860F83" w:rsidRDefault="00265501" w:rsidP="00366C49">
                  <w:pPr>
                    <w:ind w:firstLine="709"/>
                    <w:jc w:val="both"/>
                    <w:rPr>
                      <w:rFonts w:ascii="Times New Roman" w:hAnsi="Times New Roman"/>
                      <w:bCs/>
                      <w:sz w:val="20"/>
                      <w:szCs w:val="20"/>
                    </w:rPr>
                  </w:pPr>
                  <w:r w:rsidRPr="00860F83">
                    <w:rPr>
                      <w:rFonts w:ascii="Times New Roman" w:hAnsi="Times New Roman"/>
                      <w:bCs/>
                      <w:i/>
                      <w:sz w:val="20"/>
                      <w:szCs w:val="20"/>
                    </w:rPr>
                    <w:t xml:space="preserve">- </w:t>
                  </w:r>
                  <w:r w:rsidRPr="00860F83">
                    <w:rPr>
                      <w:rFonts w:ascii="Times New Roman" w:hAnsi="Times New Roman"/>
                      <w:bCs/>
                      <w:sz w:val="20"/>
                      <w:szCs w:val="20"/>
                    </w:rPr>
                    <w:t>заверенные копии учредительных документов;</w:t>
                  </w:r>
                </w:p>
                <w:p w:rsidR="00265501" w:rsidRPr="00860F83" w:rsidRDefault="00265501" w:rsidP="00366C49">
                  <w:pPr>
                    <w:ind w:firstLine="709"/>
                    <w:jc w:val="both"/>
                    <w:rPr>
                      <w:rFonts w:ascii="Times New Roman" w:hAnsi="Times New Roman"/>
                      <w:bCs/>
                      <w:sz w:val="20"/>
                      <w:szCs w:val="20"/>
                    </w:rPr>
                  </w:pPr>
                  <w:r w:rsidRPr="00860F83">
                    <w:rPr>
                      <w:rFonts w:ascii="Times New Roman" w:hAnsi="Times New Roman"/>
                      <w:bCs/>
                      <w:sz w:val="20"/>
                      <w:szCs w:val="20"/>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265501" w:rsidRPr="00860F83" w:rsidRDefault="00265501" w:rsidP="00366C49">
                  <w:pPr>
                    <w:ind w:firstLine="709"/>
                    <w:jc w:val="both"/>
                    <w:rPr>
                      <w:rFonts w:ascii="Times New Roman" w:hAnsi="Times New Roman"/>
                      <w:bCs/>
                      <w:sz w:val="20"/>
                      <w:szCs w:val="20"/>
                    </w:rPr>
                  </w:pPr>
                  <w:r w:rsidRPr="00860F83">
                    <w:rPr>
                      <w:rFonts w:ascii="Times New Roman" w:hAnsi="Times New Roman"/>
                      <w:bCs/>
                      <w:sz w:val="20"/>
                      <w:szCs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265501" w:rsidRPr="00860F83" w:rsidRDefault="00265501" w:rsidP="00366C49">
                  <w:pPr>
                    <w:jc w:val="both"/>
                    <w:rPr>
                      <w:rFonts w:ascii="Times New Roman" w:hAnsi="Times New Roman"/>
                      <w:sz w:val="20"/>
                      <w:szCs w:val="20"/>
                    </w:rPr>
                  </w:pPr>
                  <w:r w:rsidRPr="00860F83">
                    <w:rPr>
                      <w:rFonts w:ascii="Times New Roman" w:hAnsi="Times New Roman"/>
                      <w:sz w:val="20"/>
                      <w:szCs w:val="20"/>
                    </w:rPr>
                    <w:t xml:space="preserve">         В случае, если от имени претендента действует его представитель по доверенности, к заявке должна быть </w:t>
                  </w:r>
                  <w:r w:rsidRPr="00860F83">
                    <w:rPr>
                      <w:rFonts w:ascii="Times New Roman" w:hAnsi="Times New Roman"/>
                      <w:sz w:val="20"/>
                      <w:szCs w:val="20"/>
                    </w:rPr>
                    <w:lastRenderedPageBreak/>
                    <w:t xml:space="preserve">приложена доверенность на осуществление действий от имени претендента, оформленная в установленном </w:t>
                  </w:r>
                  <w:hyperlink r:id="rId29" w:history="1">
                    <w:r w:rsidRPr="00860F83">
                      <w:rPr>
                        <w:rStyle w:val="-"/>
                        <w:rFonts w:ascii="Times New Roman" w:hAnsi="Times New Roman"/>
                        <w:sz w:val="20"/>
                        <w:szCs w:val="20"/>
                      </w:rPr>
                      <w:t>порядке</w:t>
                    </w:r>
                  </w:hyperlink>
                  <w:r w:rsidRPr="00860F83">
                    <w:rPr>
                      <w:rFonts w:ascii="Times New Roman" w:hAnsi="Times New Roman"/>
                      <w:sz w:val="20"/>
                      <w:szCs w:val="20"/>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265501" w:rsidRPr="00860F83" w:rsidRDefault="00265501" w:rsidP="00366C49">
                  <w:pPr>
                    <w:shd w:val="clear" w:color="auto" w:fill="FFFFFF"/>
                    <w:spacing w:after="75"/>
                    <w:jc w:val="both"/>
                    <w:rPr>
                      <w:rFonts w:ascii="Times New Roman" w:hAnsi="Times New Roman"/>
                      <w:sz w:val="20"/>
                      <w:szCs w:val="20"/>
                    </w:rPr>
                  </w:pPr>
                  <w:r w:rsidRPr="00860F83">
                    <w:rPr>
                      <w:rFonts w:ascii="Times New Roman" w:hAnsi="Times New Roman"/>
                      <w:b/>
                      <w:bCs/>
                      <w:sz w:val="20"/>
                      <w:szCs w:val="20"/>
                    </w:rPr>
                    <w:t xml:space="preserve">         Дата и время осмотра земельного участка</w:t>
                  </w:r>
                  <w:r w:rsidRPr="00860F83">
                    <w:rPr>
                      <w:rFonts w:ascii="Times New Roman" w:hAnsi="Times New Roman"/>
                      <w:sz w:val="20"/>
                      <w:szCs w:val="20"/>
                    </w:rPr>
                    <w:t>: осмотр земельного участка осуществляется заявителями самостоятельно с даты опубликования извещения о проведении аукциона в любое время.</w:t>
                  </w:r>
                </w:p>
              </w:tc>
            </w:tr>
          </w:tbl>
          <w:bookmarkEnd w:id="14"/>
          <w:p w:rsidR="00265501" w:rsidRPr="00860F83" w:rsidRDefault="00265501" w:rsidP="00366C49">
            <w:pPr>
              <w:shd w:val="clear" w:color="auto" w:fill="FFFFFF"/>
              <w:spacing w:after="75"/>
              <w:jc w:val="both"/>
              <w:rPr>
                <w:rFonts w:ascii="Times New Roman" w:hAnsi="Times New Roman"/>
                <w:sz w:val="20"/>
                <w:szCs w:val="20"/>
              </w:rPr>
            </w:pPr>
            <w:r w:rsidRPr="00860F83">
              <w:rPr>
                <w:rFonts w:ascii="Times New Roman" w:hAnsi="Times New Roman"/>
                <w:b/>
                <w:bCs/>
                <w:sz w:val="20"/>
                <w:szCs w:val="20"/>
              </w:rPr>
              <w:lastRenderedPageBreak/>
              <w:tab/>
              <w:t>Порядок приема заявок на участие в аукционе, а также перечень прилагаемых документов:</w:t>
            </w:r>
          </w:p>
          <w:p w:rsidR="00265501" w:rsidRPr="00860F83" w:rsidRDefault="00265501" w:rsidP="00366C49">
            <w:pPr>
              <w:ind w:firstLine="567"/>
              <w:jc w:val="both"/>
              <w:rPr>
                <w:rFonts w:ascii="Times New Roman" w:hAnsi="Times New Roman"/>
                <w:sz w:val="20"/>
                <w:szCs w:val="20"/>
              </w:rPr>
            </w:pPr>
            <w:r w:rsidRPr="00860F83">
              <w:rPr>
                <w:rFonts w:ascii="Times New Roman" w:hAnsi="Times New Roman"/>
                <w:sz w:val="20"/>
                <w:szCs w:val="20"/>
              </w:rPr>
              <w:t>1. Для участия в аукционе заявители предоставляют в установленный в извещении о проведении аукциона срок следующие документы:</w:t>
            </w:r>
          </w:p>
          <w:p w:rsidR="00265501" w:rsidRPr="00860F83" w:rsidRDefault="00265501" w:rsidP="00366C49">
            <w:pPr>
              <w:ind w:firstLine="567"/>
              <w:jc w:val="both"/>
              <w:rPr>
                <w:rFonts w:ascii="Times New Roman" w:hAnsi="Times New Roman"/>
                <w:sz w:val="20"/>
                <w:szCs w:val="20"/>
              </w:rPr>
            </w:pPr>
            <w:r w:rsidRPr="00860F83">
              <w:rPr>
                <w:rFonts w:ascii="Times New Roman" w:hAnsi="Times New Roman"/>
                <w:sz w:val="20"/>
                <w:szCs w:val="20"/>
              </w:rPr>
              <w:t xml:space="preserve">1) Заявка на участие в аукционе по установленной в извещении о проведении аукциона форме с указанием банковских реквизитов счета для возврата задатка; </w:t>
            </w:r>
          </w:p>
          <w:p w:rsidR="00265501" w:rsidRPr="00860F83" w:rsidRDefault="00265501" w:rsidP="00366C49">
            <w:pPr>
              <w:ind w:firstLine="567"/>
              <w:jc w:val="both"/>
              <w:rPr>
                <w:rFonts w:ascii="Times New Roman" w:hAnsi="Times New Roman"/>
                <w:sz w:val="20"/>
                <w:szCs w:val="20"/>
              </w:rPr>
            </w:pPr>
            <w:r w:rsidRPr="00860F83">
              <w:rPr>
                <w:rFonts w:ascii="Times New Roman" w:hAnsi="Times New Roman"/>
                <w:sz w:val="20"/>
                <w:szCs w:val="20"/>
              </w:rPr>
              <w:t xml:space="preserve">2) копии документов удостоверяющих личность заявителя (для граждан);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 если заявителем является иностранное юридическое лицо; </w:t>
            </w:r>
          </w:p>
          <w:p w:rsidR="00265501" w:rsidRPr="00860F83" w:rsidRDefault="00265501" w:rsidP="00366C49">
            <w:pPr>
              <w:ind w:firstLine="567"/>
              <w:jc w:val="both"/>
              <w:rPr>
                <w:rFonts w:ascii="Times New Roman" w:hAnsi="Times New Roman"/>
                <w:sz w:val="20"/>
                <w:szCs w:val="20"/>
              </w:rPr>
            </w:pPr>
            <w:r w:rsidRPr="00860F83">
              <w:rPr>
                <w:rFonts w:ascii="Times New Roman" w:hAnsi="Times New Roman"/>
                <w:sz w:val="20"/>
                <w:szCs w:val="20"/>
              </w:rPr>
              <w:t xml:space="preserve">3) документы подтверждающие внесение задатка. </w:t>
            </w:r>
          </w:p>
          <w:p w:rsidR="00265501" w:rsidRPr="00860F83" w:rsidRDefault="00265501" w:rsidP="00366C49">
            <w:pPr>
              <w:ind w:firstLine="567"/>
              <w:jc w:val="both"/>
              <w:rPr>
                <w:rFonts w:ascii="Times New Roman" w:hAnsi="Times New Roman"/>
                <w:sz w:val="20"/>
                <w:szCs w:val="20"/>
              </w:rPr>
            </w:pPr>
            <w:r w:rsidRPr="00860F83">
              <w:rPr>
                <w:rFonts w:ascii="Times New Roman" w:hAnsi="Times New Roman"/>
                <w:sz w:val="20"/>
                <w:szCs w:val="20"/>
              </w:rPr>
              <w:t>2. Предоставление документов, подтверждающих внесения задатка, признается заключением соглашения о задатке. Организатор аукциона вправе не требовать предоставления иных документов, за исключением вышеуказанных документов.</w:t>
            </w:r>
          </w:p>
          <w:p w:rsidR="00265501" w:rsidRPr="00860F83" w:rsidRDefault="00265501" w:rsidP="00366C49">
            <w:pPr>
              <w:ind w:firstLine="567"/>
              <w:jc w:val="both"/>
              <w:rPr>
                <w:rFonts w:ascii="Times New Roman" w:hAnsi="Times New Roman"/>
                <w:sz w:val="20"/>
                <w:szCs w:val="20"/>
              </w:rPr>
            </w:pPr>
            <w:r w:rsidRPr="00860F83">
              <w:rPr>
                <w:rFonts w:ascii="Times New Roman" w:hAnsi="Times New Roman"/>
                <w:sz w:val="20"/>
                <w:szCs w:val="20"/>
              </w:rPr>
              <w:t xml:space="preserve"> 3. В отношении заявителей - юридических лиц и индивидуальных предпринимателей необходимы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265501" w:rsidRPr="00860F83" w:rsidRDefault="00265501" w:rsidP="00366C49">
            <w:pPr>
              <w:ind w:firstLine="567"/>
              <w:jc w:val="both"/>
              <w:rPr>
                <w:rFonts w:ascii="Times New Roman" w:hAnsi="Times New Roman"/>
                <w:sz w:val="20"/>
                <w:szCs w:val="20"/>
              </w:rPr>
            </w:pPr>
            <w:r w:rsidRPr="00860F83">
              <w:rPr>
                <w:rFonts w:ascii="Times New Roman" w:hAnsi="Times New Roman"/>
                <w:sz w:val="20"/>
                <w:szCs w:val="20"/>
              </w:rPr>
              <w:t xml:space="preserve"> 4. Прием заявлений прекращается не ранее чем за пять дней до проведения аукциона на право заключения договора аренды земельного участка. </w:t>
            </w:r>
          </w:p>
          <w:p w:rsidR="00265501" w:rsidRPr="00860F83" w:rsidRDefault="00265501" w:rsidP="00366C49">
            <w:pPr>
              <w:ind w:firstLine="567"/>
              <w:jc w:val="both"/>
              <w:rPr>
                <w:rFonts w:ascii="Times New Roman" w:hAnsi="Times New Roman"/>
                <w:sz w:val="20"/>
                <w:szCs w:val="20"/>
              </w:rPr>
            </w:pPr>
            <w:r w:rsidRPr="00860F83">
              <w:rPr>
                <w:rFonts w:ascii="Times New Roman" w:hAnsi="Times New Roman"/>
                <w:sz w:val="20"/>
                <w:szCs w:val="20"/>
              </w:rPr>
              <w:t>5. Один заявитель вправе подать только одну заявку на участие в аукционе.</w:t>
            </w:r>
          </w:p>
          <w:p w:rsidR="00265501" w:rsidRPr="00860F83" w:rsidRDefault="00265501" w:rsidP="00366C49">
            <w:pPr>
              <w:widowControl w:val="0"/>
              <w:autoSpaceDE w:val="0"/>
              <w:ind w:firstLine="709"/>
              <w:jc w:val="both"/>
              <w:rPr>
                <w:rFonts w:ascii="Times New Roman" w:hAnsi="Times New Roman"/>
                <w:sz w:val="20"/>
                <w:szCs w:val="20"/>
              </w:rPr>
            </w:pPr>
            <w:r w:rsidRPr="00860F83">
              <w:rPr>
                <w:rFonts w:ascii="Times New Roman" w:hAnsi="Times New Roman"/>
                <w:sz w:val="20"/>
                <w:szCs w:val="20"/>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265501" w:rsidRPr="00E676F2" w:rsidRDefault="00265501" w:rsidP="00366C49">
            <w:pPr>
              <w:widowControl w:val="0"/>
              <w:autoSpaceDE w:val="0"/>
              <w:ind w:firstLine="709"/>
              <w:jc w:val="both"/>
              <w:rPr>
                <w:rFonts w:ascii="Times New Roman" w:hAnsi="Times New Roman"/>
                <w:sz w:val="20"/>
                <w:szCs w:val="20"/>
              </w:rPr>
            </w:pPr>
            <w:r w:rsidRPr="00E676F2">
              <w:rPr>
                <w:rFonts w:ascii="Times New Roman" w:hAnsi="Times New Roman"/>
                <w:sz w:val="20"/>
                <w:szCs w:val="20"/>
              </w:rPr>
              <w:t>Указанные сведения направляются оператору электронной площадки в виде электронных документов, заверенных электронной подписью претендента либо лица, имеющего право действовать от имени претендента.</w:t>
            </w:r>
          </w:p>
          <w:p w:rsidR="00265501" w:rsidRPr="00E676F2" w:rsidRDefault="00265501" w:rsidP="00366C49">
            <w:pPr>
              <w:autoSpaceDE w:val="0"/>
              <w:autoSpaceDN w:val="0"/>
              <w:adjustRightInd w:val="0"/>
              <w:ind w:firstLine="708"/>
              <w:jc w:val="both"/>
              <w:outlineLvl w:val="1"/>
              <w:rPr>
                <w:rFonts w:ascii="Times New Roman" w:hAnsi="Times New Roman"/>
                <w:sz w:val="20"/>
                <w:szCs w:val="20"/>
              </w:rPr>
            </w:pPr>
            <w:r w:rsidRPr="00E676F2">
              <w:rPr>
                <w:rFonts w:ascii="Times New Roman" w:hAnsi="Times New Roman"/>
                <w:sz w:val="20"/>
                <w:szCs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265501" w:rsidRPr="00E676F2" w:rsidRDefault="00265501" w:rsidP="00366C49">
            <w:pPr>
              <w:ind w:firstLine="709"/>
              <w:jc w:val="both"/>
              <w:rPr>
                <w:rFonts w:ascii="Times New Roman" w:hAnsi="Times New Roman"/>
                <w:b/>
                <w:color w:val="000000"/>
                <w:sz w:val="20"/>
                <w:szCs w:val="20"/>
              </w:rPr>
            </w:pPr>
            <w:r w:rsidRPr="00E676F2">
              <w:rPr>
                <w:rFonts w:ascii="Times New Roman" w:hAnsi="Times New Roman"/>
                <w:b/>
                <w:color w:val="000000"/>
                <w:sz w:val="20"/>
                <w:szCs w:val="20"/>
              </w:rPr>
              <w:t>Размер задатка, порядок его внесения участниками аукциона и возврата участникам аукциона, банковские реквизиты счета для перечисления задатка:</w:t>
            </w:r>
          </w:p>
          <w:p w:rsidR="00265501" w:rsidRPr="00E676F2" w:rsidRDefault="00265501" w:rsidP="00366C49">
            <w:pPr>
              <w:pStyle w:val="af"/>
              <w:ind w:firstLine="709"/>
              <w:rPr>
                <w:sz w:val="20"/>
                <w:szCs w:val="20"/>
              </w:rPr>
            </w:pPr>
            <w:r w:rsidRPr="00E676F2">
              <w:rPr>
                <w:sz w:val="20"/>
                <w:szCs w:val="20"/>
              </w:rPr>
              <w:t xml:space="preserve">Участники аукциона вносят задаток в размере 20%  начальной цены предмета аукциона на право заключения договора аренды земельного участка: </w:t>
            </w:r>
          </w:p>
          <w:p w:rsidR="00265501" w:rsidRPr="00E676F2" w:rsidRDefault="00265501" w:rsidP="00366C49">
            <w:pPr>
              <w:rPr>
                <w:sz w:val="20"/>
                <w:szCs w:val="20"/>
              </w:rPr>
            </w:pPr>
            <w:r w:rsidRPr="00E676F2">
              <w:rPr>
                <w:sz w:val="20"/>
                <w:szCs w:val="20"/>
              </w:rPr>
              <w:tab/>
              <w:t xml:space="preserve">Задаток должен поступить на указанный счет не позднее </w:t>
            </w:r>
            <w:r w:rsidRPr="00E676F2">
              <w:rPr>
                <w:b/>
                <w:bCs/>
                <w:sz w:val="20"/>
                <w:szCs w:val="20"/>
              </w:rPr>
              <w:t xml:space="preserve">02.04.2024 </w:t>
            </w:r>
            <w:r w:rsidRPr="00E676F2">
              <w:rPr>
                <w:sz w:val="20"/>
                <w:szCs w:val="20"/>
              </w:rPr>
              <w:t xml:space="preserve"> 17.00</w:t>
            </w:r>
          </w:p>
          <w:p w:rsidR="00265501" w:rsidRPr="00E676F2" w:rsidRDefault="00265501" w:rsidP="00366C49">
            <w:pPr>
              <w:rPr>
                <w:sz w:val="20"/>
                <w:szCs w:val="20"/>
              </w:rPr>
            </w:pPr>
            <w:r w:rsidRPr="00E676F2">
              <w:rPr>
                <w:sz w:val="20"/>
                <w:szCs w:val="20"/>
              </w:rPr>
              <w:tab/>
              <w:t>Задаток вносится единым платежом</w:t>
            </w:r>
            <w:r w:rsidRPr="00E676F2">
              <w:rPr>
                <w:b/>
                <w:bCs/>
                <w:sz w:val="20"/>
                <w:szCs w:val="20"/>
              </w:rPr>
              <w:t>.</w:t>
            </w:r>
          </w:p>
          <w:p w:rsidR="00265501" w:rsidRPr="00E676F2" w:rsidRDefault="00265501" w:rsidP="00366C49">
            <w:pPr>
              <w:pStyle w:val="af"/>
              <w:ind w:firstLine="709"/>
              <w:rPr>
                <w:sz w:val="20"/>
                <w:szCs w:val="20"/>
              </w:rPr>
            </w:pPr>
            <w:r w:rsidRPr="00E676F2">
              <w:rPr>
                <w:sz w:val="20"/>
                <w:szCs w:val="20"/>
              </w:rPr>
              <w:t xml:space="preserve">Датой внесения задатка является дата зачисления на счет </w:t>
            </w:r>
            <w:r w:rsidRPr="00E676F2">
              <w:rPr>
                <w:color w:val="000000"/>
                <w:sz w:val="20"/>
                <w:szCs w:val="20"/>
              </w:rPr>
              <w:t>ЗАО "Сбербанк-АСТ"</w:t>
            </w:r>
            <w:r w:rsidRPr="00E676F2">
              <w:rPr>
                <w:sz w:val="20"/>
                <w:szCs w:val="20"/>
              </w:rPr>
              <w:t xml:space="preserve"> денежных средств, внесенных в качестве задатка.</w:t>
            </w:r>
          </w:p>
          <w:p w:rsidR="00265501" w:rsidRPr="00E676F2" w:rsidRDefault="00265501" w:rsidP="00366C49">
            <w:pPr>
              <w:widowControl w:val="0"/>
              <w:jc w:val="both"/>
              <w:rPr>
                <w:rFonts w:ascii="Times New Roman" w:hAnsi="Times New Roman"/>
                <w:sz w:val="20"/>
                <w:szCs w:val="20"/>
              </w:rPr>
            </w:pPr>
            <w:r w:rsidRPr="00E676F2">
              <w:rPr>
                <w:rFonts w:ascii="Times New Roman" w:hAnsi="Times New Roman"/>
                <w:sz w:val="20"/>
                <w:szCs w:val="20"/>
              </w:rPr>
              <w:tab/>
              <w:t>Документом, подтверждающим поступление задатка на счет продавца, является выписка с лицевого счета.</w:t>
            </w:r>
          </w:p>
          <w:p w:rsidR="00265501" w:rsidRPr="00265501" w:rsidRDefault="00265501" w:rsidP="00366C49">
            <w:pPr>
              <w:shd w:val="clear" w:color="auto" w:fill="FFFFFF"/>
              <w:jc w:val="both"/>
              <w:rPr>
                <w:rFonts w:ascii="Times New Roman" w:hAnsi="Times New Roman"/>
                <w:sz w:val="20"/>
                <w:szCs w:val="20"/>
              </w:rPr>
            </w:pPr>
            <w:r w:rsidRPr="00265501">
              <w:rPr>
                <w:rFonts w:ascii="Times New Roman" w:hAnsi="Times New Roman"/>
                <w:b/>
                <w:bCs/>
                <w:sz w:val="20"/>
                <w:szCs w:val="20"/>
              </w:rPr>
              <w:t xml:space="preserve">            </w:t>
            </w:r>
            <w:r w:rsidRPr="00265501">
              <w:rPr>
                <w:rFonts w:ascii="Times New Roman" w:hAnsi="Times New Roman"/>
                <w:bCs/>
                <w:sz w:val="20"/>
                <w:szCs w:val="20"/>
              </w:rPr>
              <w:t xml:space="preserve"> Задаток для участия в аукционе служит обеспечением исполнения обязательства победителя аукциона по заключению договоров аренды, вносится на расчетный счет Претендента, открытый при регистрации на электронной площадке в порядке, установленном Регламентом электронной площадки.</w:t>
            </w:r>
          </w:p>
          <w:p w:rsidR="00265501" w:rsidRPr="00E676F2" w:rsidRDefault="00265501" w:rsidP="00366C49">
            <w:pPr>
              <w:tabs>
                <w:tab w:val="left" w:pos="540"/>
              </w:tabs>
              <w:ind w:firstLine="709"/>
              <w:jc w:val="both"/>
              <w:rPr>
                <w:rFonts w:ascii="Times New Roman" w:hAnsi="Times New Roman"/>
                <w:sz w:val="20"/>
                <w:szCs w:val="20"/>
              </w:rPr>
            </w:pPr>
            <w:r w:rsidRPr="00265501">
              <w:rPr>
                <w:rFonts w:ascii="Times New Roman" w:hAnsi="Times New Roman"/>
                <w:sz w:val="20"/>
                <w:szCs w:val="20"/>
              </w:rPr>
              <w:t>Оператор электронной площадки</w:t>
            </w:r>
            <w:r w:rsidRPr="00265501">
              <w:rPr>
                <w:rFonts w:ascii="Times New Roman" w:hAnsi="Times New Roman"/>
                <w:bCs/>
                <w:sz w:val="20"/>
                <w:szCs w:val="20"/>
              </w:rPr>
              <w:t xml:space="preserve"> проверяет наличие достаточной суммы в размере</w:t>
            </w:r>
            <w:r w:rsidRPr="00E676F2">
              <w:rPr>
                <w:rFonts w:ascii="Times New Roman" w:hAnsi="Times New Roman"/>
                <w:bCs/>
                <w:sz w:val="20"/>
                <w:szCs w:val="20"/>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E676F2">
              <w:rPr>
                <w:rFonts w:ascii="Times New Roman" w:hAnsi="Times New Roman"/>
                <w:sz w:val="20"/>
                <w:szCs w:val="20"/>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265501" w:rsidRPr="00E676F2" w:rsidRDefault="00265501" w:rsidP="00366C49">
            <w:pPr>
              <w:ind w:firstLine="709"/>
              <w:jc w:val="both"/>
              <w:rPr>
                <w:rFonts w:ascii="Times New Roman" w:hAnsi="Times New Roman"/>
                <w:sz w:val="20"/>
                <w:szCs w:val="20"/>
              </w:rPr>
            </w:pPr>
            <w:r w:rsidRPr="00E676F2">
              <w:rPr>
                <w:rFonts w:ascii="Times New Roman" w:hAnsi="Times New Roman"/>
                <w:b/>
                <w:sz w:val="20"/>
                <w:szCs w:val="20"/>
              </w:rPr>
              <w:t>Назначение платежа</w:t>
            </w:r>
            <w:r w:rsidRPr="00E676F2">
              <w:rPr>
                <w:rFonts w:ascii="Times New Roman" w:hAnsi="Times New Roman"/>
                <w:sz w:val="20"/>
                <w:szCs w:val="20"/>
              </w:rPr>
              <w:t xml:space="preserve"> – задаток для участия в аукционе по аренде  лота ___: земельного участка  с кадастровым номером 13:07______. Факт поступления задатков от заявителей устанавливается на основании выписки (выписок) с лицевого счета Организатора торгов.  </w:t>
            </w:r>
          </w:p>
          <w:p w:rsidR="00265501" w:rsidRPr="00E676F2" w:rsidRDefault="00265501" w:rsidP="00366C49">
            <w:pPr>
              <w:tabs>
                <w:tab w:val="left" w:pos="540"/>
              </w:tabs>
              <w:ind w:firstLine="709"/>
              <w:jc w:val="both"/>
              <w:rPr>
                <w:rFonts w:ascii="Times New Roman" w:hAnsi="Times New Roman"/>
                <w:sz w:val="20"/>
                <w:szCs w:val="20"/>
              </w:rPr>
            </w:pPr>
            <w:r w:rsidRPr="00E676F2">
              <w:rPr>
                <w:rFonts w:ascii="Times New Roman" w:hAnsi="Times New Roman"/>
                <w:sz w:val="20"/>
                <w:szCs w:val="20"/>
              </w:rPr>
              <w:t xml:space="preserve">Срок внесения задатка, то есть поступления суммы задатка на счет Оператора электронной площадки: Претендент должен обеспечить поступление денежных средств на свой лицевой счет не позднее 00 часов 00 минут </w:t>
            </w:r>
            <w:r w:rsidRPr="00E676F2">
              <w:rPr>
                <w:rFonts w:ascii="Times New Roman" w:hAnsi="Times New Roman"/>
                <w:sz w:val="20"/>
                <w:szCs w:val="20"/>
              </w:rPr>
              <w:lastRenderedPageBreak/>
              <w:t>(время московское) дня рассмотрения заявок и определения участников торгов, указанного в извещении.</w:t>
            </w:r>
          </w:p>
          <w:p w:rsidR="00265501" w:rsidRPr="00E676F2" w:rsidRDefault="00265501" w:rsidP="00366C49">
            <w:pPr>
              <w:tabs>
                <w:tab w:val="left" w:pos="540"/>
              </w:tabs>
              <w:ind w:firstLine="709"/>
              <w:jc w:val="both"/>
              <w:rPr>
                <w:rFonts w:ascii="Times New Roman" w:hAnsi="Times New Roman"/>
                <w:sz w:val="20"/>
                <w:szCs w:val="20"/>
              </w:rPr>
            </w:pPr>
            <w:r w:rsidRPr="00E676F2">
              <w:rPr>
                <w:rFonts w:ascii="Times New Roman" w:hAnsi="Times New Roman"/>
                <w:sz w:val="20"/>
                <w:szCs w:val="20"/>
              </w:rPr>
              <w:t xml:space="preserve">Образец платежного поручения приведен на электронной площадке по адресу: </w:t>
            </w:r>
            <w:hyperlink r:id="rId30" w:history="1">
              <w:r w:rsidRPr="00E676F2">
                <w:rPr>
                  <w:rStyle w:val="af3"/>
                  <w:rFonts w:ascii="Times New Roman" w:hAnsi="Times New Roman"/>
                  <w:sz w:val="20"/>
                  <w:szCs w:val="20"/>
                </w:rPr>
                <w:t>http://utp.sberbank-ast.ru/Main/Notice/697/Requisites</w:t>
              </w:r>
            </w:hyperlink>
          </w:p>
          <w:p w:rsidR="00265501" w:rsidRPr="00E676F2" w:rsidRDefault="00265501" w:rsidP="00366C49">
            <w:pPr>
              <w:tabs>
                <w:tab w:val="left" w:pos="540"/>
              </w:tabs>
              <w:ind w:firstLine="709"/>
              <w:jc w:val="both"/>
              <w:rPr>
                <w:rFonts w:ascii="Times New Roman" w:hAnsi="Times New Roman"/>
                <w:sz w:val="20"/>
                <w:szCs w:val="20"/>
              </w:rPr>
            </w:pPr>
          </w:p>
          <w:p w:rsidR="00265501" w:rsidRPr="00E676F2" w:rsidRDefault="00265501" w:rsidP="00366C49">
            <w:pPr>
              <w:pStyle w:val="af"/>
              <w:ind w:right="-1" w:firstLine="426"/>
              <w:rPr>
                <w:sz w:val="20"/>
                <w:szCs w:val="20"/>
              </w:rPr>
            </w:pPr>
            <w:r w:rsidRPr="00E676F2">
              <w:rPr>
                <w:bCs/>
                <w:sz w:val="20"/>
                <w:szCs w:val="20"/>
              </w:rPr>
              <w:t>Банковские реквизиты счета для перечисления задатка: Получатель АО "Сбербанк-АСТ", ИНН 7707308480, КПП 770401001, Р/с 40702810300020038047, Банк получателя ПАО "СБЕРБАНК" Г. МОСКВА,  БИК 044525225, Кор/с 30101810400000000225.</w:t>
            </w:r>
          </w:p>
          <w:p w:rsidR="00265501" w:rsidRPr="00265501" w:rsidRDefault="00265501" w:rsidP="00366C49">
            <w:pPr>
              <w:shd w:val="clear" w:color="auto" w:fill="FFFFFF"/>
              <w:spacing w:after="75"/>
              <w:ind w:firstLine="708"/>
              <w:jc w:val="both"/>
              <w:rPr>
                <w:rFonts w:ascii="Times New Roman" w:hAnsi="Times New Roman"/>
                <w:b/>
                <w:sz w:val="20"/>
                <w:szCs w:val="20"/>
              </w:rPr>
            </w:pPr>
            <w:r w:rsidRPr="00265501">
              <w:rPr>
                <w:rFonts w:ascii="Times New Roman" w:hAnsi="Times New Roman"/>
                <w:b/>
                <w:sz w:val="20"/>
                <w:szCs w:val="20"/>
              </w:rPr>
              <w:t>Возврат задатков производится в следующих случаях:</w:t>
            </w:r>
          </w:p>
          <w:p w:rsidR="00265501" w:rsidRPr="00265501" w:rsidRDefault="00265501" w:rsidP="00366C49">
            <w:pPr>
              <w:shd w:val="clear" w:color="auto" w:fill="FFFFFF"/>
              <w:ind w:firstLine="709"/>
              <w:jc w:val="both"/>
              <w:rPr>
                <w:rFonts w:ascii="Times New Roman" w:hAnsi="Times New Roman"/>
                <w:sz w:val="20"/>
                <w:szCs w:val="20"/>
              </w:rPr>
            </w:pPr>
            <w:r w:rsidRPr="00265501">
              <w:rPr>
                <w:rFonts w:ascii="Times New Roman" w:hAnsi="Times New Roman"/>
                <w:sz w:val="20"/>
                <w:szCs w:val="20"/>
              </w:rPr>
              <w:t>- если заявитель отозвал принятую организатором аукциона заявку на участие в аукционе до дня окончания срока приема заявок, возврат задатка осуществляется в течение трех рабочих дней со дня поступления уведомления об отзыве заявки;</w:t>
            </w:r>
          </w:p>
          <w:p w:rsidR="00265501" w:rsidRPr="00265501" w:rsidRDefault="00265501" w:rsidP="00366C49">
            <w:pPr>
              <w:shd w:val="clear" w:color="auto" w:fill="FFFFFF"/>
              <w:ind w:firstLine="709"/>
              <w:jc w:val="both"/>
              <w:rPr>
                <w:rFonts w:ascii="Times New Roman" w:hAnsi="Times New Roman"/>
                <w:sz w:val="20"/>
                <w:szCs w:val="20"/>
              </w:rPr>
            </w:pPr>
            <w:r w:rsidRPr="00265501">
              <w:rPr>
                <w:rFonts w:ascii="Times New Roman" w:hAnsi="Times New Roman"/>
                <w:sz w:val="20"/>
                <w:szCs w:val="20"/>
              </w:rPr>
              <w:t>- если заявитель отозвал принятую организатором аукциона заявку на участие в аукционе позднее дня окончания срока приема заявок, возврат задатка осуществляется в течение трех рабочих дней со дня подписания протокола о результатах аукциона;</w:t>
            </w:r>
          </w:p>
          <w:p w:rsidR="00265501" w:rsidRPr="00265501" w:rsidRDefault="00265501" w:rsidP="00366C49">
            <w:pPr>
              <w:shd w:val="clear" w:color="auto" w:fill="FFFFFF"/>
              <w:ind w:firstLine="709"/>
              <w:jc w:val="both"/>
              <w:rPr>
                <w:rFonts w:ascii="Times New Roman" w:hAnsi="Times New Roman"/>
                <w:sz w:val="20"/>
                <w:szCs w:val="20"/>
              </w:rPr>
            </w:pPr>
            <w:r w:rsidRPr="00265501">
              <w:rPr>
                <w:rFonts w:ascii="Times New Roman" w:hAnsi="Times New Roman"/>
                <w:sz w:val="20"/>
                <w:szCs w:val="20"/>
              </w:rPr>
              <w:t>- если заявитель не допущен к участию в аукционе, возврат задатка осуществляется в течение трех рабочих дней со дня оформления протокола приема заявок на участие в аукционе;</w:t>
            </w:r>
          </w:p>
          <w:p w:rsidR="00265501" w:rsidRPr="00265501" w:rsidRDefault="00265501" w:rsidP="00366C49">
            <w:pPr>
              <w:shd w:val="clear" w:color="auto" w:fill="FFFFFF"/>
              <w:ind w:firstLine="709"/>
              <w:jc w:val="both"/>
              <w:rPr>
                <w:rFonts w:ascii="Times New Roman" w:hAnsi="Times New Roman"/>
                <w:sz w:val="20"/>
                <w:szCs w:val="20"/>
              </w:rPr>
            </w:pPr>
            <w:r w:rsidRPr="00265501">
              <w:rPr>
                <w:rFonts w:ascii="Times New Roman" w:hAnsi="Times New Roman"/>
                <w:sz w:val="20"/>
                <w:szCs w:val="20"/>
              </w:rPr>
              <w:t>- если организатор аукциона принял решение об отказе в проведении аукциона, возврат задатка осуществляется в течение трех дней со дня принятия решения об отказе в проведении аукциона;</w:t>
            </w:r>
          </w:p>
          <w:p w:rsidR="00265501" w:rsidRPr="00265501" w:rsidRDefault="00265501" w:rsidP="00366C49">
            <w:pPr>
              <w:shd w:val="clear" w:color="auto" w:fill="FFFFFF"/>
              <w:ind w:firstLine="709"/>
              <w:jc w:val="both"/>
              <w:rPr>
                <w:rFonts w:ascii="Times New Roman" w:hAnsi="Times New Roman"/>
                <w:sz w:val="20"/>
                <w:szCs w:val="20"/>
              </w:rPr>
            </w:pPr>
            <w:r w:rsidRPr="00265501">
              <w:rPr>
                <w:rFonts w:ascii="Times New Roman" w:hAnsi="Times New Roman"/>
                <w:sz w:val="20"/>
                <w:szCs w:val="20"/>
              </w:rPr>
              <w:t>- лицам, участвовавшим в аукционе, но не победившим в нем, задатки возвращаются в течение трех рабочих дней со дня подписания протокола о результатах аукциона.</w:t>
            </w:r>
          </w:p>
          <w:p w:rsidR="00265501" w:rsidRPr="00E676F2" w:rsidRDefault="00265501" w:rsidP="00366C49">
            <w:pPr>
              <w:widowControl w:val="0"/>
              <w:jc w:val="both"/>
              <w:rPr>
                <w:rFonts w:ascii="Times New Roman" w:hAnsi="Times New Roman"/>
                <w:b/>
                <w:sz w:val="20"/>
                <w:szCs w:val="20"/>
                <w:u w:val="single"/>
              </w:rPr>
            </w:pPr>
            <w:r w:rsidRPr="00E676F2">
              <w:rPr>
                <w:rFonts w:ascii="Times New Roman" w:hAnsi="Times New Roman"/>
                <w:b/>
                <w:sz w:val="20"/>
                <w:szCs w:val="20"/>
                <w:u w:val="single"/>
              </w:rPr>
              <w:t>Задаток возвращается на банковские реквизиты, указанные Претендентом в заявке на участие в аукционе.</w:t>
            </w:r>
          </w:p>
          <w:p w:rsidR="00265501" w:rsidRPr="00E676F2" w:rsidRDefault="00265501" w:rsidP="00366C49">
            <w:pPr>
              <w:tabs>
                <w:tab w:val="left" w:pos="1418"/>
              </w:tabs>
              <w:overflowPunct w:val="0"/>
              <w:autoSpaceDE w:val="0"/>
              <w:ind w:firstLine="709"/>
              <w:jc w:val="both"/>
              <w:textAlignment w:val="baseline"/>
              <w:rPr>
                <w:rFonts w:ascii="Times New Roman" w:hAnsi="Times New Roman"/>
                <w:color w:val="030000"/>
                <w:sz w:val="20"/>
                <w:szCs w:val="20"/>
                <w:lang w:eastAsia="ar-SA"/>
              </w:rPr>
            </w:pPr>
            <w:r w:rsidRPr="00E676F2">
              <w:rPr>
                <w:rFonts w:ascii="Times New Roman" w:hAnsi="Times New Roman"/>
                <w:color w:val="030000"/>
                <w:sz w:val="20"/>
                <w:szCs w:val="20"/>
              </w:rPr>
              <w:t>При уклонении или отказе победителя аукциона от заключения в установленный срок договора аренды земельного участка задаток ему не возвращается.</w:t>
            </w:r>
          </w:p>
          <w:p w:rsidR="00265501" w:rsidRPr="00E676F2" w:rsidRDefault="00265501" w:rsidP="00366C49">
            <w:pPr>
              <w:widowControl w:val="0"/>
              <w:autoSpaceDE w:val="0"/>
              <w:snapToGrid w:val="0"/>
              <w:jc w:val="both"/>
              <w:rPr>
                <w:rFonts w:ascii="Times New Roman" w:hAnsi="Times New Roman"/>
                <w:b/>
                <w:kern w:val="2"/>
                <w:sz w:val="20"/>
                <w:szCs w:val="20"/>
              </w:rPr>
            </w:pPr>
            <w:r w:rsidRPr="00E676F2">
              <w:rPr>
                <w:rFonts w:ascii="Times New Roman" w:hAnsi="Times New Roman"/>
                <w:b/>
                <w:kern w:val="2"/>
                <w:sz w:val="20"/>
                <w:szCs w:val="20"/>
              </w:rPr>
              <w:t xml:space="preserve">           Основания не допуска Претендента к участию в аукционе</w:t>
            </w:r>
          </w:p>
          <w:p w:rsidR="00265501" w:rsidRPr="00E676F2" w:rsidRDefault="00265501" w:rsidP="00366C49">
            <w:pPr>
              <w:autoSpaceDE w:val="0"/>
              <w:autoSpaceDN w:val="0"/>
              <w:adjustRightInd w:val="0"/>
              <w:ind w:firstLine="709"/>
              <w:jc w:val="both"/>
              <w:outlineLvl w:val="1"/>
              <w:rPr>
                <w:rFonts w:ascii="Times New Roman" w:hAnsi="Times New Roman"/>
                <w:sz w:val="20"/>
                <w:szCs w:val="20"/>
              </w:rPr>
            </w:pPr>
            <w:r w:rsidRPr="00E676F2">
              <w:rPr>
                <w:rFonts w:ascii="Times New Roman" w:hAnsi="Times New Roman"/>
                <w:sz w:val="20"/>
                <w:szCs w:val="20"/>
              </w:rPr>
              <w:t>В день рассмотрения заявок на участие в аукционе и определения участников аукциона Организатор аукциона рассматривает заявки и документы заявителей, устанавливает факт поступления от заявителей задатков на основании выписки (выписок) с соответствующего счета.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w:t>
            </w:r>
          </w:p>
          <w:p w:rsidR="00265501" w:rsidRPr="00E676F2" w:rsidRDefault="00265501" w:rsidP="00366C49">
            <w:pPr>
              <w:autoSpaceDE w:val="0"/>
              <w:autoSpaceDN w:val="0"/>
              <w:adjustRightInd w:val="0"/>
              <w:ind w:firstLine="709"/>
              <w:jc w:val="both"/>
              <w:outlineLvl w:val="1"/>
              <w:rPr>
                <w:rFonts w:ascii="Times New Roman" w:hAnsi="Times New Roman"/>
                <w:sz w:val="20"/>
                <w:szCs w:val="20"/>
              </w:rPr>
            </w:pPr>
            <w:r w:rsidRPr="00E676F2">
              <w:rPr>
                <w:rFonts w:ascii="Times New Roman" w:hAnsi="Times New Roman"/>
                <w:sz w:val="20"/>
                <w:szCs w:val="20"/>
              </w:rPr>
              <w:t>Заявитель не допускается к участию в аукционе в следующих случаях:</w:t>
            </w:r>
          </w:p>
          <w:p w:rsidR="00265501" w:rsidRPr="00E676F2" w:rsidRDefault="00265501" w:rsidP="00366C49">
            <w:pPr>
              <w:autoSpaceDE w:val="0"/>
              <w:autoSpaceDN w:val="0"/>
              <w:adjustRightInd w:val="0"/>
              <w:ind w:firstLine="709"/>
              <w:jc w:val="both"/>
              <w:outlineLvl w:val="1"/>
              <w:rPr>
                <w:rFonts w:ascii="Times New Roman" w:hAnsi="Times New Roman"/>
                <w:sz w:val="20"/>
                <w:szCs w:val="20"/>
              </w:rPr>
            </w:pPr>
            <w:r w:rsidRPr="00E676F2">
              <w:rPr>
                <w:rFonts w:ascii="Times New Roman" w:hAnsi="Times New Roman"/>
                <w:sz w:val="20"/>
                <w:szCs w:val="20"/>
              </w:rPr>
              <w:t>1) непредставление необходимых для участия в аукционе документов или представление недостоверных сведений;</w:t>
            </w:r>
          </w:p>
          <w:p w:rsidR="00265501" w:rsidRPr="00E676F2" w:rsidRDefault="00265501" w:rsidP="00366C49">
            <w:pPr>
              <w:autoSpaceDE w:val="0"/>
              <w:autoSpaceDN w:val="0"/>
              <w:adjustRightInd w:val="0"/>
              <w:ind w:firstLine="709"/>
              <w:jc w:val="both"/>
              <w:outlineLvl w:val="1"/>
              <w:rPr>
                <w:rFonts w:ascii="Times New Roman" w:hAnsi="Times New Roman"/>
                <w:sz w:val="20"/>
                <w:szCs w:val="20"/>
              </w:rPr>
            </w:pPr>
            <w:r w:rsidRPr="00E676F2">
              <w:rPr>
                <w:rFonts w:ascii="Times New Roman" w:hAnsi="Times New Roman"/>
                <w:sz w:val="20"/>
                <w:szCs w:val="20"/>
              </w:rPr>
              <w:t>2) не поступление задатка на дату рассмотрения заявок на участие в аукционе и определения участников аукциона;</w:t>
            </w:r>
          </w:p>
          <w:p w:rsidR="00265501" w:rsidRPr="00E676F2" w:rsidRDefault="00265501" w:rsidP="00366C49">
            <w:pPr>
              <w:autoSpaceDE w:val="0"/>
              <w:autoSpaceDN w:val="0"/>
              <w:adjustRightInd w:val="0"/>
              <w:ind w:firstLine="709"/>
              <w:jc w:val="both"/>
              <w:outlineLvl w:val="1"/>
              <w:rPr>
                <w:rFonts w:ascii="Times New Roman" w:hAnsi="Times New Roman"/>
                <w:sz w:val="20"/>
                <w:szCs w:val="20"/>
              </w:rPr>
            </w:pPr>
            <w:r w:rsidRPr="00E676F2">
              <w:rPr>
                <w:rFonts w:ascii="Times New Roman" w:hAnsi="Times New Roman"/>
                <w:sz w:val="20"/>
                <w:szCs w:val="20"/>
              </w:rPr>
              <w:t>3) подача заявки на участие в аукционе лицом, которое не имеет права быть участником аукциона, покупателем земельного участка или приобрести земельный участок в аренду;</w:t>
            </w:r>
          </w:p>
          <w:p w:rsidR="00265501" w:rsidRPr="00E676F2" w:rsidRDefault="00265501" w:rsidP="00366C49">
            <w:pPr>
              <w:autoSpaceDE w:val="0"/>
              <w:autoSpaceDN w:val="0"/>
              <w:adjustRightInd w:val="0"/>
              <w:ind w:firstLine="709"/>
              <w:jc w:val="both"/>
              <w:outlineLvl w:val="1"/>
              <w:rPr>
                <w:rFonts w:ascii="Times New Roman" w:hAnsi="Times New Roman"/>
                <w:sz w:val="20"/>
                <w:szCs w:val="20"/>
              </w:rPr>
            </w:pPr>
            <w:r w:rsidRPr="00E676F2">
              <w:rPr>
                <w:rFonts w:ascii="Times New Roman" w:hAnsi="Times New Roman"/>
                <w:sz w:val="20"/>
                <w:szCs w:val="20"/>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265501" w:rsidRPr="00E676F2" w:rsidRDefault="00265501" w:rsidP="00366C49">
            <w:pPr>
              <w:widowControl w:val="0"/>
              <w:autoSpaceDE w:val="0"/>
              <w:autoSpaceDN w:val="0"/>
              <w:adjustRightInd w:val="0"/>
              <w:ind w:firstLine="709"/>
              <w:jc w:val="both"/>
              <w:rPr>
                <w:rFonts w:ascii="Times New Roman" w:hAnsi="Times New Roman"/>
                <w:b/>
                <w:sz w:val="20"/>
                <w:szCs w:val="20"/>
              </w:rPr>
            </w:pPr>
            <w:r w:rsidRPr="00E676F2">
              <w:rPr>
                <w:rFonts w:ascii="Times New Roman" w:hAnsi="Times New Roman"/>
                <w:sz w:val="20"/>
                <w:szCs w:val="20"/>
              </w:rPr>
              <w:t>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w:t>
            </w:r>
          </w:p>
          <w:p w:rsidR="00265501" w:rsidRPr="00265501" w:rsidRDefault="00265501" w:rsidP="00366C49">
            <w:pPr>
              <w:shd w:val="clear" w:color="auto" w:fill="FFFFFF"/>
              <w:ind w:firstLine="1418"/>
              <w:jc w:val="both"/>
              <w:rPr>
                <w:rFonts w:ascii="Times New Roman" w:hAnsi="Times New Roman"/>
                <w:b/>
                <w:sz w:val="20"/>
                <w:szCs w:val="20"/>
              </w:rPr>
            </w:pPr>
            <w:r w:rsidRPr="00265501">
              <w:rPr>
                <w:rFonts w:ascii="Times New Roman" w:hAnsi="Times New Roman"/>
                <w:b/>
                <w:sz w:val="20"/>
                <w:szCs w:val="20"/>
              </w:rPr>
              <w:t>Порядок рассмотрения заявок на участие в аукционе:</w:t>
            </w:r>
          </w:p>
          <w:p w:rsidR="00265501" w:rsidRPr="00265501" w:rsidRDefault="00265501" w:rsidP="00366C49">
            <w:pPr>
              <w:jc w:val="both"/>
              <w:rPr>
                <w:rFonts w:ascii="Times New Roman" w:hAnsi="Times New Roman"/>
                <w:color w:val="000000"/>
                <w:sz w:val="20"/>
                <w:szCs w:val="20"/>
              </w:rPr>
            </w:pPr>
            <w:r w:rsidRPr="00265501">
              <w:rPr>
                <w:rFonts w:ascii="Times New Roman" w:hAnsi="Times New Roman"/>
                <w:color w:val="000000"/>
                <w:sz w:val="20"/>
                <w:szCs w:val="20"/>
              </w:rPr>
              <w:t xml:space="preserve">           Организатор торгов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аукциона протокола рассмотрения заявок.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265501" w:rsidRPr="00265501" w:rsidRDefault="00265501" w:rsidP="00366C49">
            <w:pPr>
              <w:contextualSpacing/>
              <w:jc w:val="both"/>
              <w:rPr>
                <w:rFonts w:ascii="Times New Roman" w:hAnsi="Times New Roman"/>
                <w:color w:val="000000"/>
                <w:sz w:val="20"/>
                <w:szCs w:val="20"/>
              </w:rPr>
            </w:pPr>
            <w:r w:rsidRPr="00265501">
              <w:rPr>
                <w:rFonts w:ascii="Times New Roman" w:hAnsi="Times New Roman"/>
                <w:color w:val="000000"/>
                <w:sz w:val="20"/>
                <w:szCs w:val="20"/>
              </w:rPr>
              <w:t xml:space="preserve">          Заявителям, признанным участниками аукциона, и заявителям, не допущенным к участию в аукционе, Организатор торгов направляет уведомления о принятых в отношении них решениях не позднее дня, следующего после дня подписания протокола рассмотрения заявок.  </w:t>
            </w:r>
          </w:p>
          <w:p w:rsidR="00265501" w:rsidRPr="00265501" w:rsidRDefault="00265501" w:rsidP="00366C49">
            <w:pPr>
              <w:jc w:val="both"/>
              <w:rPr>
                <w:rFonts w:ascii="Times New Roman" w:hAnsi="Times New Roman"/>
                <w:color w:val="000000"/>
                <w:sz w:val="20"/>
                <w:szCs w:val="20"/>
              </w:rPr>
            </w:pPr>
            <w:r w:rsidRPr="00265501">
              <w:rPr>
                <w:rFonts w:ascii="Times New Roman" w:hAnsi="Times New Roman"/>
                <w:color w:val="000000"/>
                <w:sz w:val="20"/>
                <w:szCs w:val="20"/>
              </w:rPr>
              <w:t xml:space="preserve">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265501" w:rsidRPr="00265501" w:rsidRDefault="00265501" w:rsidP="00366C49">
            <w:pPr>
              <w:shd w:val="clear" w:color="auto" w:fill="FFFFFF"/>
              <w:ind w:firstLine="709"/>
              <w:jc w:val="both"/>
              <w:rPr>
                <w:rFonts w:ascii="Times New Roman" w:hAnsi="Times New Roman"/>
                <w:color w:val="000000"/>
                <w:sz w:val="20"/>
                <w:szCs w:val="20"/>
              </w:rPr>
            </w:pPr>
            <w:r w:rsidRPr="00265501">
              <w:rPr>
                <w:rFonts w:ascii="Times New Roman" w:hAnsi="Times New Roman"/>
                <w:color w:val="000000"/>
                <w:sz w:val="20"/>
                <w:szCs w:val="20"/>
              </w:rPr>
              <w:t xml:space="preserve">В случае, если аукцион признан несостоявшимся и только один заявитель признан участником аукциона, организатор торгов в течение десяти дней со дня подписания протокола рассмотрения заявок обязан направить </w:t>
            </w:r>
            <w:r w:rsidRPr="00265501">
              <w:rPr>
                <w:rFonts w:ascii="Times New Roman" w:hAnsi="Times New Roman"/>
                <w:color w:val="000000"/>
                <w:sz w:val="20"/>
                <w:szCs w:val="20"/>
              </w:rPr>
              <w:lastRenderedPageBreak/>
              <w:t>заявителю три экземпляра подписанного проекта договора аренды  земельного участка. При этом договор аренды земельного участка заключается по начальной цене предмета аукциона.</w:t>
            </w:r>
          </w:p>
          <w:p w:rsidR="00265501" w:rsidRPr="00265501" w:rsidRDefault="00265501" w:rsidP="00366C49">
            <w:pPr>
              <w:ind w:firstLine="709"/>
              <w:jc w:val="both"/>
              <w:rPr>
                <w:rFonts w:ascii="Times New Roman" w:hAnsi="Times New Roman"/>
                <w:color w:val="000000"/>
                <w:sz w:val="20"/>
                <w:szCs w:val="20"/>
              </w:rPr>
            </w:pPr>
            <w:r w:rsidRPr="00265501">
              <w:rPr>
                <w:rFonts w:ascii="Times New Roman" w:hAnsi="Times New Roman"/>
                <w:color w:val="000000"/>
                <w:sz w:val="20"/>
                <w:szCs w:val="20"/>
              </w:rPr>
              <w:t xml:space="preserve">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торгов </w:t>
            </w:r>
            <w:r w:rsidRPr="00265501">
              <w:rPr>
                <w:rFonts w:ascii="Times New Roman" w:hAnsi="Times New Roman"/>
                <w:sz w:val="20"/>
                <w:szCs w:val="20"/>
              </w:rPr>
              <w:t>в течение десяти дней со дня рассмотрения указанной заявки</w:t>
            </w:r>
            <w:r w:rsidRPr="00265501">
              <w:rPr>
                <w:rFonts w:ascii="Times New Roman" w:hAnsi="Times New Roman"/>
                <w:color w:val="FF6600"/>
                <w:sz w:val="20"/>
                <w:szCs w:val="20"/>
              </w:rPr>
              <w:t xml:space="preserve"> </w:t>
            </w:r>
            <w:r w:rsidRPr="00265501">
              <w:rPr>
                <w:rFonts w:ascii="Times New Roman" w:hAnsi="Times New Roman"/>
                <w:color w:val="000000"/>
                <w:sz w:val="20"/>
                <w:szCs w:val="20"/>
              </w:rPr>
              <w:t>обязан направить заявителю три экземпляра подписанного проекта договора аренды земельного участка. При этом договор аренды земельного участка заключается по начальной цене предмета аукциона.</w:t>
            </w:r>
          </w:p>
          <w:p w:rsidR="00265501" w:rsidRPr="00265501" w:rsidRDefault="00265501" w:rsidP="00366C49">
            <w:pPr>
              <w:autoSpaceDE w:val="0"/>
              <w:autoSpaceDN w:val="0"/>
              <w:adjustRightInd w:val="0"/>
              <w:ind w:firstLine="720"/>
              <w:jc w:val="both"/>
              <w:rPr>
                <w:rFonts w:ascii="Times New Roman" w:hAnsi="Times New Roman"/>
                <w:color w:val="000000"/>
                <w:sz w:val="20"/>
                <w:szCs w:val="20"/>
              </w:rPr>
            </w:pPr>
            <w:r w:rsidRPr="00265501">
              <w:rPr>
                <w:rFonts w:ascii="Times New Roman" w:hAnsi="Times New Roman"/>
                <w:color w:val="000000"/>
                <w:sz w:val="20"/>
                <w:szCs w:val="20"/>
              </w:rPr>
              <w:t>По результатам аукциона на право заключения договора аренды земельного участка определяется размер ежегодной арендной платы за  земельный участок.</w:t>
            </w:r>
          </w:p>
          <w:p w:rsidR="00265501" w:rsidRPr="00265501" w:rsidRDefault="00265501" w:rsidP="00366C49">
            <w:pPr>
              <w:ind w:firstLine="709"/>
              <w:jc w:val="both"/>
              <w:rPr>
                <w:rFonts w:ascii="Times New Roman" w:hAnsi="Times New Roman"/>
                <w:color w:val="000000"/>
                <w:sz w:val="20"/>
                <w:szCs w:val="20"/>
              </w:rPr>
            </w:pPr>
            <w:r w:rsidRPr="00265501">
              <w:rPr>
                <w:rFonts w:ascii="Times New Roman" w:hAnsi="Times New Roman"/>
                <w:color w:val="000000"/>
                <w:sz w:val="20"/>
                <w:szCs w:val="20"/>
              </w:rPr>
              <w:t>Результаты аукциона оформляются протоколом, который составляет организатор торгов. Протокол о результатах аукциона составляется в двух экземплярах, один из которых передается победителю аукциона, а второй остается у организатора торгов.</w:t>
            </w:r>
          </w:p>
          <w:p w:rsidR="00265501" w:rsidRPr="00E676F2" w:rsidRDefault="00265501" w:rsidP="00366C49">
            <w:pPr>
              <w:ind w:firstLine="709"/>
              <w:jc w:val="both"/>
              <w:rPr>
                <w:rFonts w:ascii="Times New Roman" w:hAnsi="Times New Roman"/>
                <w:color w:val="000000"/>
                <w:sz w:val="20"/>
                <w:szCs w:val="20"/>
              </w:rPr>
            </w:pPr>
            <w:r w:rsidRPr="00E676F2">
              <w:rPr>
                <w:rFonts w:ascii="Times New Roman" w:hAnsi="Times New Roman"/>
                <w:color w:val="000000"/>
                <w:sz w:val="20"/>
                <w:szCs w:val="20"/>
              </w:rPr>
              <w:t>Протокол о результатах аукциона размещается на официальном сайте администрации в течение одного рабочего дня со дня подписания  протокола.</w:t>
            </w:r>
          </w:p>
          <w:p w:rsidR="00265501" w:rsidRPr="00E676F2" w:rsidRDefault="00265501" w:rsidP="00366C49">
            <w:pPr>
              <w:ind w:firstLine="709"/>
              <w:jc w:val="both"/>
              <w:rPr>
                <w:rFonts w:ascii="Times New Roman" w:hAnsi="Times New Roman"/>
                <w:color w:val="000000"/>
                <w:sz w:val="20"/>
                <w:szCs w:val="20"/>
              </w:rPr>
            </w:pPr>
            <w:r w:rsidRPr="00E676F2">
              <w:rPr>
                <w:rFonts w:ascii="Times New Roman" w:hAnsi="Times New Roman"/>
                <w:color w:val="000000"/>
                <w:sz w:val="20"/>
                <w:szCs w:val="20"/>
              </w:rPr>
              <w:t xml:space="preserve"> Победителем аукциона признается участник аукциона, предложивший наибольший размер ежегодной арендной платы за земельный участок.</w:t>
            </w:r>
          </w:p>
          <w:p w:rsidR="00265501" w:rsidRPr="00E676F2" w:rsidRDefault="00265501" w:rsidP="00366C49">
            <w:pPr>
              <w:ind w:firstLine="709"/>
              <w:jc w:val="both"/>
              <w:rPr>
                <w:rFonts w:ascii="Times New Roman" w:hAnsi="Times New Roman"/>
                <w:b/>
                <w:sz w:val="20"/>
                <w:szCs w:val="20"/>
              </w:rPr>
            </w:pPr>
            <w:r w:rsidRPr="00E676F2">
              <w:rPr>
                <w:rFonts w:ascii="Times New Roman" w:hAnsi="Times New Roman"/>
                <w:color w:val="000000"/>
                <w:sz w:val="20"/>
                <w:szCs w:val="20"/>
              </w:rPr>
              <w:t xml:space="preserve">Организатор торгов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w:t>
            </w:r>
            <w:r w:rsidRPr="00E676F2">
              <w:rPr>
                <w:rFonts w:ascii="Times New Roman" w:hAnsi="Times New Roman"/>
                <w:sz w:val="20"/>
                <w:szCs w:val="20"/>
              </w:rPr>
              <w:t>в десятидневный срок со дня составления протокола о результатах аукциона.</w:t>
            </w:r>
            <w:r w:rsidRPr="00E676F2">
              <w:rPr>
                <w:rFonts w:ascii="Times New Roman" w:hAnsi="Times New Roman"/>
                <w:color w:val="000000"/>
                <w:sz w:val="20"/>
                <w:szCs w:val="20"/>
              </w:rPr>
              <w:t xml:space="preserve">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указанного договора ранее чем через десять дней со дня размещения информации о результатах аукциона на официальном сайте.</w:t>
            </w:r>
          </w:p>
          <w:p w:rsidR="00265501" w:rsidRDefault="00265501" w:rsidP="00366C49">
            <w:pPr>
              <w:tabs>
                <w:tab w:val="left" w:pos="1418"/>
              </w:tabs>
              <w:overflowPunct w:val="0"/>
              <w:autoSpaceDE w:val="0"/>
              <w:ind w:left="540"/>
              <w:jc w:val="center"/>
              <w:textAlignment w:val="baseline"/>
              <w:rPr>
                <w:rFonts w:ascii="Times New Roman" w:hAnsi="Times New Roman"/>
                <w:b/>
                <w:kern w:val="2"/>
                <w:sz w:val="20"/>
                <w:szCs w:val="20"/>
              </w:rPr>
            </w:pPr>
          </w:p>
          <w:p w:rsidR="00265501" w:rsidRDefault="00265501" w:rsidP="00366C49">
            <w:pPr>
              <w:tabs>
                <w:tab w:val="left" w:pos="1418"/>
              </w:tabs>
              <w:overflowPunct w:val="0"/>
              <w:autoSpaceDE w:val="0"/>
              <w:ind w:left="540"/>
              <w:jc w:val="center"/>
              <w:textAlignment w:val="baseline"/>
              <w:rPr>
                <w:rFonts w:ascii="Times New Roman" w:hAnsi="Times New Roman"/>
                <w:b/>
                <w:kern w:val="2"/>
                <w:sz w:val="20"/>
                <w:szCs w:val="20"/>
              </w:rPr>
            </w:pPr>
            <w:r w:rsidRPr="00E676F2">
              <w:rPr>
                <w:rFonts w:ascii="Times New Roman" w:hAnsi="Times New Roman"/>
                <w:b/>
                <w:kern w:val="2"/>
                <w:sz w:val="20"/>
                <w:szCs w:val="20"/>
              </w:rPr>
              <w:t>Порядок проведения аукциона.</w:t>
            </w:r>
          </w:p>
          <w:p w:rsidR="00265501" w:rsidRPr="00E676F2" w:rsidRDefault="00265501" w:rsidP="00366C49">
            <w:pPr>
              <w:tabs>
                <w:tab w:val="left" w:pos="1418"/>
              </w:tabs>
              <w:overflowPunct w:val="0"/>
              <w:autoSpaceDE w:val="0"/>
              <w:ind w:left="540"/>
              <w:jc w:val="center"/>
              <w:textAlignment w:val="baseline"/>
              <w:rPr>
                <w:rFonts w:ascii="Times New Roman" w:hAnsi="Times New Roman"/>
                <w:b/>
                <w:sz w:val="20"/>
                <w:szCs w:val="20"/>
              </w:rPr>
            </w:pP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Аукцион  проводится в день и время, указанные в настоящем Извещении о проведении аукциона, путем последовательного повышения участниками начальной цены аренды на величину, равную либо кратную величине «шага аукциона».</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«Шаг аукциона» устанавливается в фиксированной сумме, составляющей 3 (три) процента начальной цены аренды, и не изменяется в течение всего аукциона.</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Во время проведения процедуры аукциона оператор торгов обеспечивает доступ участников к закрытой части электронной площадки и возможность представления ими предложений о цене имущества.</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Со времени начала проведения процедуры аукциона оператором  торгов размещается:</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 в открытой части электронной площадки - информация о начале проведения процедуры аукциона с указанием наименования лота, начальной цены и текущего «шага аукциона»;</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 в закрытой части электронной площадки - помимо информации, указанной в открытой части электронной площадки, также предложения о цене лота и время их поступления, величина повышения начальной цены («шаг аукциона»), время, оставшееся до окончания приема предложений о цене имущества.</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В течение одного часа со времени начала проведения процедуры аукциона участникам предлагается заявить о заключении договора аренды земельного участка по начальной цене. В случае, если в течение указанного времени:</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 поступило предложение о начальной цене земельного участка, то время для представления следующих предложений об увеличенной на «шаг аукциона» цене земельного участка продлевается на 10 (десять)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 не поступило ни одного предложения о начальной цене земельного участка,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земельного участка является время завершения аукциона.</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При этом программными средствами электронной площадки обеспечивается:</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 исключение возможности подачи участником предложения о цене земельного участка, не соответствующего увеличению текущей цены на величину «шага аукциона»;</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 уведомление участника в случае, если предложение этого участника о цене земельного участка не может быть принято в связи с подачей аналогичного предложения ранее другим участником.</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Ход проведения процедуры подачи предложений о цене имущества участниками фиксируется Оператором торгов в электронном журнале.</w:t>
            </w:r>
          </w:p>
          <w:p w:rsidR="00265501" w:rsidRPr="00E676F2" w:rsidRDefault="00265501" w:rsidP="00366C49">
            <w:pPr>
              <w:tabs>
                <w:tab w:val="left" w:pos="1418"/>
              </w:tabs>
              <w:overflowPunct w:val="0"/>
              <w:autoSpaceDE w:val="0"/>
              <w:ind w:firstLine="851"/>
              <w:jc w:val="both"/>
              <w:textAlignment w:val="baseline"/>
              <w:rPr>
                <w:rFonts w:ascii="Times New Roman" w:hAnsi="Times New Roman"/>
                <w:sz w:val="20"/>
                <w:szCs w:val="20"/>
              </w:rPr>
            </w:pPr>
            <w:r w:rsidRPr="00E676F2">
              <w:rPr>
                <w:rFonts w:ascii="Times New Roman" w:hAnsi="Times New Roman"/>
                <w:sz w:val="20"/>
                <w:szCs w:val="20"/>
              </w:rPr>
              <w:t xml:space="preserve">Победителем аукциона признается участник, предложивший наиболее высокую цену на право </w:t>
            </w:r>
            <w:r w:rsidRPr="00E676F2">
              <w:rPr>
                <w:rFonts w:ascii="Times New Roman" w:hAnsi="Times New Roman"/>
                <w:sz w:val="20"/>
                <w:szCs w:val="20"/>
              </w:rPr>
              <w:lastRenderedPageBreak/>
              <w:t>заключения договора аренды земельного участка.</w:t>
            </w:r>
          </w:p>
          <w:p w:rsidR="00265501" w:rsidRPr="00E676F2" w:rsidRDefault="00265501" w:rsidP="00366C49">
            <w:pPr>
              <w:tabs>
                <w:tab w:val="left" w:pos="1418"/>
              </w:tabs>
              <w:overflowPunct w:val="0"/>
              <w:autoSpaceDE w:val="0"/>
              <w:ind w:firstLine="851"/>
              <w:jc w:val="both"/>
              <w:textAlignment w:val="baseline"/>
              <w:rPr>
                <w:rFonts w:ascii="Times New Roman" w:hAnsi="Times New Roman"/>
                <w:b/>
                <w:sz w:val="20"/>
                <w:szCs w:val="20"/>
              </w:rPr>
            </w:pPr>
            <w:r w:rsidRPr="00E676F2">
              <w:rPr>
                <w:rFonts w:ascii="Times New Roman" w:hAnsi="Times New Roman"/>
                <w:sz w:val="20"/>
                <w:szCs w:val="20"/>
              </w:rPr>
              <w:t xml:space="preserve">Процедура аукциона считается завершенной с момента подписания Продавцом протокола об итогах аукциона. </w:t>
            </w:r>
          </w:p>
          <w:p w:rsidR="00265501" w:rsidRPr="00E676F2" w:rsidRDefault="00265501" w:rsidP="00366C49">
            <w:pPr>
              <w:shd w:val="clear" w:color="auto" w:fill="FFFFFF"/>
              <w:ind w:firstLine="1418"/>
              <w:jc w:val="center"/>
              <w:rPr>
                <w:b/>
                <w:sz w:val="20"/>
                <w:szCs w:val="20"/>
              </w:rPr>
            </w:pPr>
            <w:r w:rsidRPr="00E676F2">
              <w:rPr>
                <w:b/>
                <w:sz w:val="20"/>
                <w:szCs w:val="20"/>
              </w:rPr>
              <w:t>Порядок отказа от проведения торгов</w:t>
            </w:r>
          </w:p>
          <w:p w:rsidR="00265501" w:rsidRPr="00E676F2" w:rsidRDefault="00265501" w:rsidP="00366C49">
            <w:pPr>
              <w:widowControl w:val="0"/>
              <w:tabs>
                <w:tab w:val="num" w:pos="0"/>
              </w:tabs>
              <w:jc w:val="both"/>
              <w:outlineLvl w:val="0"/>
              <w:rPr>
                <w:rFonts w:ascii="Times New Roman" w:hAnsi="Times New Roman"/>
                <w:sz w:val="20"/>
                <w:szCs w:val="20"/>
                <w:u w:val="single"/>
              </w:rPr>
            </w:pPr>
            <w:r w:rsidRPr="00E676F2">
              <w:rPr>
                <w:rFonts w:ascii="Times New Roman" w:hAnsi="Times New Roman"/>
                <w:sz w:val="20"/>
                <w:szCs w:val="20"/>
              </w:rPr>
              <w:t>В случае отказа от проведения торгов Организатор торгов размещает соответствующее извещение на</w:t>
            </w:r>
            <w:r w:rsidRPr="00E676F2">
              <w:rPr>
                <w:rFonts w:ascii="Times New Roman" w:hAnsi="Times New Roman"/>
                <w:color w:val="000000"/>
                <w:sz w:val="20"/>
                <w:szCs w:val="20"/>
              </w:rPr>
              <w:t xml:space="preserve"> </w:t>
            </w:r>
            <w:hyperlink r:id="rId31" w:history="1">
              <w:r w:rsidRPr="00E676F2">
                <w:rPr>
                  <w:rStyle w:val="af3"/>
                  <w:rFonts w:ascii="Times New Roman" w:hAnsi="Times New Roman"/>
                  <w:sz w:val="20"/>
                  <w:szCs w:val="20"/>
                </w:rPr>
                <w:t>http://</w:t>
              </w:r>
              <w:r w:rsidRPr="00E676F2">
                <w:rPr>
                  <w:rStyle w:val="af3"/>
                  <w:rFonts w:ascii="Times New Roman" w:hAnsi="Times New Roman"/>
                  <w:sz w:val="20"/>
                  <w:szCs w:val="20"/>
                  <w:shd w:val="clear" w:color="auto" w:fill="FFFFFF"/>
                </w:rPr>
                <w:t>torgi.gov.ru</w:t>
              </w:r>
            </w:hyperlink>
            <w:r w:rsidRPr="00E676F2">
              <w:rPr>
                <w:rFonts w:ascii="Times New Roman" w:hAnsi="Times New Roman"/>
                <w:color w:val="000000"/>
                <w:sz w:val="20"/>
                <w:szCs w:val="20"/>
                <w:shd w:val="clear" w:color="auto" w:fill="FFFFFF"/>
              </w:rPr>
              <w:t xml:space="preserve">, </w:t>
            </w:r>
            <w:r w:rsidRPr="00E676F2">
              <w:rPr>
                <w:rFonts w:ascii="Times New Roman" w:hAnsi="Times New Roman"/>
                <w:sz w:val="20"/>
                <w:szCs w:val="20"/>
                <w:u w:val="single"/>
                <w:lang w:val="en-US"/>
              </w:rPr>
              <w:t>utp</w:t>
            </w:r>
            <w:r w:rsidRPr="00E676F2">
              <w:rPr>
                <w:rFonts w:ascii="Times New Roman" w:hAnsi="Times New Roman"/>
                <w:sz w:val="20"/>
                <w:szCs w:val="20"/>
                <w:u w:val="single"/>
              </w:rPr>
              <w:t>.</w:t>
            </w:r>
            <w:r w:rsidRPr="00E676F2">
              <w:rPr>
                <w:rFonts w:ascii="Times New Roman" w:hAnsi="Times New Roman"/>
                <w:sz w:val="20"/>
                <w:szCs w:val="20"/>
                <w:u w:val="single"/>
                <w:lang w:val="en-US"/>
              </w:rPr>
              <w:t>sberbank</w:t>
            </w:r>
            <w:r w:rsidRPr="00E676F2">
              <w:rPr>
                <w:rFonts w:ascii="Times New Roman" w:hAnsi="Times New Roman"/>
                <w:sz w:val="20"/>
                <w:szCs w:val="20"/>
                <w:u w:val="single"/>
              </w:rPr>
              <w:t>-</w:t>
            </w:r>
            <w:r w:rsidRPr="00E676F2">
              <w:rPr>
                <w:rFonts w:ascii="Times New Roman" w:hAnsi="Times New Roman"/>
                <w:sz w:val="20"/>
                <w:szCs w:val="20"/>
                <w:u w:val="single"/>
                <w:lang w:val="en-US"/>
              </w:rPr>
              <w:t>ast</w:t>
            </w:r>
            <w:r w:rsidRPr="00E676F2">
              <w:rPr>
                <w:rFonts w:ascii="Times New Roman" w:hAnsi="Times New Roman"/>
                <w:sz w:val="20"/>
                <w:szCs w:val="20"/>
                <w:u w:val="single"/>
              </w:rPr>
              <w:t>.</w:t>
            </w:r>
            <w:r w:rsidRPr="00E676F2">
              <w:rPr>
                <w:rFonts w:ascii="Times New Roman" w:hAnsi="Times New Roman"/>
                <w:sz w:val="20"/>
                <w:szCs w:val="20"/>
                <w:u w:val="single"/>
                <w:lang w:val="en-US"/>
              </w:rPr>
              <w:t>ru</w:t>
            </w:r>
            <w:r w:rsidRPr="00E676F2">
              <w:rPr>
                <w:rFonts w:ascii="Times New Roman" w:hAnsi="Times New Roman"/>
                <w:sz w:val="20"/>
                <w:szCs w:val="20"/>
                <w:u w:val="single"/>
              </w:rPr>
              <w:t xml:space="preserve">, </w:t>
            </w:r>
          </w:p>
          <w:p w:rsidR="00265501" w:rsidRPr="00E676F2" w:rsidRDefault="00265501" w:rsidP="00366C49">
            <w:pPr>
              <w:pStyle w:val="p7"/>
              <w:shd w:val="clear" w:color="auto" w:fill="FFFFFF"/>
              <w:spacing w:before="0" w:beforeAutospacing="0" w:after="0" w:afterAutospacing="0"/>
              <w:ind w:left="-142" w:hanging="425"/>
              <w:jc w:val="both"/>
              <w:rPr>
                <w:color w:val="000000"/>
                <w:sz w:val="20"/>
                <w:szCs w:val="20"/>
              </w:rPr>
            </w:pPr>
          </w:p>
          <w:p w:rsidR="00265501" w:rsidRPr="00E676F2" w:rsidRDefault="00265501" w:rsidP="00366C49">
            <w:pPr>
              <w:pStyle w:val="p7"/>
              <w:shd w:val="clear" w:color="auto" w:fill="FFFFFF"/>
              <w:spacing w:before="0" w:beforeAutospacing="0" w:after="0" w:afterAutospacing="0"/>
              <w:ind w:left="-284" w:firstLine="284"/>
              <w:jc w:val="both"/>
              <w:rPr>
                <w:sz w:val="20"/>
                <w:szCs w:val="20"/>
              </w:rPr>
            </w:pPr>
            <w:r w:rsidRPr="00E676F2">
              <w:rPr>
                <w:color w:val="000000"/>
                <w:sz w:val="20"/>
                <w:szCs w:val="20"/>
              </w:rPr>
              <w:t xml:space="preserve">  </w:t>
            </w:r>
            <w:r w:rsidRPr="00E676F2">
              <w:rPr>
                <w:sz w:val="20"/>
                <w:szCs w:val="20"/>
              </w:rPr>
              <w:t>Начальника управления  муниципальным  имуществом и земельным   отношениям  администрации Ельниковского   муниципального района                                                                                             О.В.Замотаев</w:t>
            </w:r>
          </w:p>
          <w:p w:rsidR="00265501" w:rsidRPr="00E676F2" w:rsidRDefault="00265501" w:rsidP="00366C49">
            <w:pPr>
              <w:ind w:left="-284" w:right="-365" w:firstLine="284"/>
              <w:jc w:val="both"/>
              <w:rPr>
                <w:rFonts w:ascii="Times New Roman" w:hAnsi="Times New Roman"/>
                <w:sz w:val="20"/>
                <w:szCs w:val="20"/>
              </w:rPr>
            </w:pPr>
          </w:p>
          <w:p w:rsidR="00265501" w:rsidRPr="00E676F2" w:rsidRDefault="00265501" w:rsidP="00366C49">
            <w:pPr>
              <w:pStyle w:val="a4"/>
              <w:jc w:val="both"/>
              <w:rPr>
                <w:rFonts w:ascii="Times New Roman" w:hAnsi="Times New Roman"/>
                <w:sz w:val="20"/>
                <w:szCs w:val="20"/>
              </w:rPr>
            </w:pPr>
            <w:r w:rsidRPr="00E676F2">
              <w:rPr>
                <w:rFonts w:ascii="Times New Roman" w:hAnsi="Times New Roman"/>
                <w:sz w:val="20"/>
                <w:szCs w:val="20"/>
              </w:rPr>
              <w:t xml:space="preserve">                  </w:t>
            </w:r>
          </w:p>
          <w:p w:rsidR="00265501" w:rsidRPr="00E676F2" w:rsidRDefault="00265501" w:rsidP="00366C49">
            <w:pPr>
              <w:pStyle w:val="a4"/>
              <w:jc w:val="both"/>
              <w:rPr>
                <w:rFonts w:ascii="Times New Roman" w:hAnsi="Times New Roman"/>
                <w:sz w:val="20"/>
                <w:szCs w:val="20"/>
              </w:rPr>
            </w:pPr>
            <w:r w:rsidRPr="00E676F2">
              <w:rPr>
                <w:rFonts w:ascii="Times New Roman" w:hAnsi="Times New Roman"/>
                <w:sz w:val="20"/>
                <w:szCs w:val="20"/>
              </w:rPr>
              <w:t xml:space="preserve">                                          </w:t>
            </w:r>
          </w:p>
        </w:tc>
        <w:tc>
          <w:tcPr>
            <w:tcW w:w="568" w:type="dxa"/>
            <w:tcBorders>
              <w:top w:val="nil"/>
              <w:left w:val="nil"/>
              <w:bottom w:val="nil"/>
              <w:right w:val="nil"/>
            </w:tcBorders>
          </w:tcPr>
          <w:p w:rsidR="00265501" w:rsidRPr="00E676F2" w:rsidRDefault="00265501" w:rsidP="00366C49">
            <w:pPr>
              <w:pStyle w:val="a4"/>
              <w:ind w:left="-4822" w:right="457"/>
              <w:jc w:val="both"/>
              <w:rPr>
                <w:rFonts w:ascii="Times New Roman" w:hAnsi="Times New Roman"/>
                <w:sz w:val="20"/>
                <w:szCs w:val="20"/>
              </w:rPr>
            </w:pPr>
            <w:r w:rsidRPr="00E676F2">
              <w:rPr>
                <w:rFonts w:ascii="Times New Roman" w:hAnsi="Times New Roman"/>
                <w:sz w:val="20"/>
                <w:szCs w:val="20"/>
              </w:rPr>
              <w:lastRenderedPageBreak/>
              <w:t>Бекешев</w:t>
            </w:r>
          </w:p>
        </w:tc>
      </w:tr>
      <w:tr w:rsidR="00265501" w:rsidRPr="00E676F2" w:rsidTr="00366C49">
        <w:tc>
          <w:tcPr>
            <w:tcW w:w="10206" w:type="dxa"/>
            <w:tcBorders>
              <w:top w:val="nil"/>
              <w:left w:val="nil"/>
              <w:bottom w:val="nil"/>
              <w:right w:val="nil"/>
            </w:tcBorders>
          </w:tcPr>
          <w:p w:rsidR="00265501" w:rsidRPr="00E676F2" w:rsidRDefault="00265501" w:rsidP="00366C49">
            <w:pPr>
              <w:pStyle w:val="a4"/>
              <w:jc w:val="both"/>
              <w:rPr>
                <w:rFonts w:ascii="Times New Roman" w:hAnsi="Times New Roman"/>
                <w:sz w:val="20"/>
                <w:szCs w:val="20"/>
              </w:rPr>
            </w:pPr>
          </w:p>
        </w:tc>
        <w:tc>
          <w:tcPr>
            <w:tcW w:w="568" w:type="dxa"/>
            <w:tcBorders>
              <w:top w:val="nil"/>
              <w:left w:val="nil"/>
              <w:bottom w:val="nil"/>
              <w:right w:val="nil"/>
            </w:tcBorders>
          </w:tcPr>
          <w:p w:rsidR="00265501" w:rsidRPr="00E676F2" w:rsidRDefault="00265501" w:rsidP="00366C49">
            <w:pPr>
              <w:pStyle w:val="a4"/>
              <w:jc w:val="both"/>
              <w:rPr>
                <w:rFonts w:ascii="Times New Roman" w:hAnsi="Times New Roman"/>
                <w:sz w:val="20"/>
                <w:szCs w:val="20"/>
              </w:rPr>
            </w:pPr>
          </w:p>
        </w:tc>
      </w:tr>
    </w:tbl>
    <w:p w:rsidR="00265501" w:rsidRPr="00E676F2" w:rsidRDefault="00265501" w:rsidP="00265501">
      <w:pPr>
        <w:pStyle w:val="a4"/>
        <w:jc w:val="both"/>
        <w:rPr>
          <w:rFonts w:ascii="Times New Roman" w:hAnsi="Times New Roman"/>
          <w:sz w:val="20"/>
          <w:szCs w:val="20"/>
        </w:rPr>
      </w:pPr>
    </w:p>
    <w:p w:rsidR="00265501" w:rsidRPr="00E676F2" w:rsidRDefault="00265501" w:rsidP="00265501">
      <w:pPr>
        <w:pStyle w:val="12"/>
        <w:ind w:firstLine="0"/>
        <w:jc w:val="both"/>
        <w:rPr>
          <w:sz w:val="20"/>
          <w:szCs w:val="20"/>
        </w:rPr>
      </w:pPr>
    </w:p>
    <w:p w:rsidR="00265501" w:rsidRPr="00E676F2" w:rsidRDefault="00265501" w:rsidP="00265501">
      <w:pPr>
        <w:rPr>
          <w:rFonts w:ascii="Times New Roman" w:hAnsi="Times New Roman"/>
          <w:sz w:val="20"/>
          <w:szCs w:val="20"/>
        </w:rPr>
      </w:pPr>
    </w:p>
    <w:p w:rsidR="00265501" w:rsidRDefault="00265501" w:rsidP="00265501">
      <w:pPr>
        <w:rPr>
          <w:rFonts w:ascii="Times New Roman" w:hAnsi="Times New Roman"/>
          <w:sz w:val="20"/>
          <w:szCs w:val="20"/>
        </w:rPr>
      </w:pPr>
    </w:p>
    <w:p w:rsidR="00860F83" w:rsidRDefault="00860F83" w:rsidP="00265501">
      <w:pPr>
        <w:rPr>
          <w:rFonts w:ascii="Times New Roman" w:hAnsi="Times New Roman"/>
          <w:sz w:val="20"/>
          <w:szCs w:val="20"/>
        </w:rPr>
      </w:pPr>
    </w:p>
    <w:p w:rsidR="00860F83" w:rsidRDefault="00860F83" w:rsidP="00265501">
      <w:pPr>
        <w:rPr>
          <w:rFonts w:ascii="Times New Roman" w:hAnsi="Times New Roman"/>
          <w:sz w:val="20"/>
          <w:szCs w:val="20"/>
        </w:rPr>
      </w:pPr>
    </w:p>
    <w:p w:rsidR="00860F83" w:rsidRDefault="00860F83" w:rsidP="00265501">
      <w:pPr>
        <w:rPr>
          <w:rFonts w:ascii="Times New Roman" w:hAnsi="Times New Roman"/>
          <w:sz w:val="20"/>
          <w:szCs w:val="20"/>
        </w:rPr>
      </w:pPr>
    </w:p>
    <w:p w:rsidR="00860F83" w:rsidRDefault="00860F83" w:rsidP="00265501">
      <w:pPr>
        <w:rPr>
          <w:rFonts w:ascii="Times New Roman" w:hAnsi="Times New Roman"/>
          <w:sz w:val="20"/>
          <w:szCs w:val="20"/>
        </w:rPr>
      </w:pPr>
    </w:p>
    <w:p w:rsidR="00860F83" w:rsidRDefault="00860F83" w:rsidP="00265501">
      <w:pPr>
        <w:rPr>
          <w:rFonts w:ascii="Times New Roman" w:hAnsi="Times New Roman"/>
          <w:sz w:val="20"/>
          <w:szCs w:val="20"/>
        </w:rPr>
      </w:pPr>
    </w:p>
    <w:p w:rsidR="00860F83" w:rsidRDefault="00860F83" w:rsidP="00265501">
      <w:pPr>
        <w:rPr>
          <w:rFonts w:ascii="Times New Roman" w:hAnsi="Times New Roman"/>
          <w:sz w:val="20"/>
          <w:szCs w:val="20"/>
        </w:rPr>
      </w:pPr>
    </w:p>
    <w:p w:rsidR="00860F83" w:rsidRDefault="00860F83" w:rsidP="00265501">
      <w:pPr>
        <w:rPr>
          <w:rFonts w:ascii="Times New Roman" w:hAnsi="Times New Roman"/>
          <w:sz w:val="20"/>
          <w:szCs w:val="20"/>
        </w:rPr>
      </w:pPr>
    </w:p>
    <w:p w:rsidR="00860F83" w:rsidRDefault="00860F83" w:rsidP="00265501">
      <w:pPr>
        <w:rPr>
          <w:rFonts w:ascii="Times New Roman" w:hAnsi="Times New Roman"/>
          <w:sz w:val="20"/>
          <w:szCs w:val="20"/>
        </w:rPr>
      </w:pPr>
    </w:p>
    <w:p w:rsidR="00860F83" w:rsidRDefault="00860F83" w:rsidP="00265501">
      <w:pPr>
        <w:rPr>
          <w:rFonts w:ascii="Times New Roman" w:hAnsi="Times New Roman"/>
          <w:sz w:val="20"/>
          <w:szCs w:val="20"/>
        </w:rPr>
      </w:pPr>
    </w:p>
    <w:p w:rsidR="00860F83" w:rsidRDefault="00860F83" w:rsidP="00265501">
      <w:pPr>
        <w:rPr>
          <w:rFonts w:ascii="Times New Roman" w:hAnsi="Times New Roman"/>
          <w:sz w:val="20"/>
          <w:szCs w:val="20"/>
        </w:rPr>
      </w:pPr>
    </w:p>
    <w:p w:rsidR="00860F83" w:rsidRDefault="00860F83" w:rsidP="00265501">
      <w:pPr>
        <w:rPr>
          <w:rFonts w:ascii="Times New Roman" w:hAnsi="Times New Roman"/>
          <w:sz w:val="20"/>
          <w:szCs w:val="20"/>
        </w:rPr>
      </w:pPr>
    </w:p>
    <w:p w:rsidR="00860F83" w:rsidRPr="00E676F2" w:rsidRDefault="00860F83" w:rsidP="00265501">
      <w:pPr>
        <w:rPr>
          <w:rFonts w:ascii="Times New Roman" w:hAnsi="Times New Roman"/>
          <w:sz w:val="20"/>
          <w:szCs w:val="20"/>
        </w:rPr>
      </w:pPr>
    </w:p>
    <w:p w:rsidR="00265501" w:rsidRPr="00E676F2" w:rsidRDefault="00265501" w:rsidP="00265501">
      <w:pPr>
        <w:rPr>
          <w:rFonts w:ascii="Times New Roman" w:hAnsi="Times New Roman"/>
          <w:sz w:val="20"/>
          <w:szCs w:val="20"/>
        </w:rPr>
      </w:pPr>
    </w:p>
    <w:p w:rsidR="00265501" w:rsidRPr="00E676F2" w:rsidRDefault="00265501" w:rsidP="00265501">
      <w:pPr>
        <w:rPr>
          <w:rFonts w:ascii="Times New Roman" w:hAnsi="Times New Roman"/>
          <w:sz w:val="20"/>
          <w:szCs w:val="20"/>
        </w:rPr>
      </w:pPr>
    </w:p>
    <w:p w:rsidR="00265501" w:rsidRPr="00E676F2" w:rsidRDefault="00265501" w:rsidP="00265501">
      <w:pPr>
        <w:pStyle w:val="a4"/>
        <w:jc w:val="center"/>
        <w:rPr>
          <w:rFonts w:ascii="Times New Roman" w:hAnsi="Times New Roman"/>
          <w:sz w:val="20"/>
          <w:szCs w:val="20"/>
        </w:rPr>
      </w:pPr>
      <w:bookmarkStart w:id="15" w:name="_Hlk159231950"/>
      <w:r w:rsidRPr="00E676F2">
        <w:rPr>
          <w:rFonts w:ascii="Times New Roman" w:hAnsi="Times New Roman"/>
          <w:sz w:val="20"/>
          <w:szCs w:val="20"/>
        </w:rPr>
        <w:t>Печатное средство  массовой информации Ельниковского муниципального района</w:t>
      </w:r>
    </w:p>
    <w:p w:rsidR="00265501" w:rsidRPr="00E676F2" w:rsidRDefault="00265501" w:rsidP="00265501">
      <w:pPr>
        <w:pStyle w:val="a4"/>
        <w:jc w:val="center"/>
        <w:rPr>
          <w:rFonts w:ascii="Times New Roman" w:hAnsi="Times New Roman"/>
          <w:sz w:val="20"/>
          <w:szCs w:val="20"/>
        </w:rPr>
      </w:pPr>
      <w:r w:rsidRPr="00E676F2">
        <w:rPr>
          <w:rFonts w:ascii="Times New Roman" w:hAnsi="Times New Roman"/>
          <w:sz w:val="20"/>
          <w:szCs w:val="20"/>
        </w:rPr>
        <w:t>«Муниципальный вестник» № 2 от 06.03.2024</w:t>
      </w:r>
    </w:p>
    <w:p w:rsidR="00265501" w:rsidRPr="00E676F2" w:rsidRDefault="00265501" w:rsidP="00265501">
      <w:pPr>
        <w:pStyle w:val="a4"/>
        <w:jc w:val="center"/>
        <w:rPr>
          <w:rFonts w:ascii="Times New Roman" w:hAnsi="Times New Roman"/>
          <w:sz w:val="20"/>
          <w:szCs w:val="20"/>
        </w:rPr>
      </w:pPr>
      <w:r w:rsidRPr="00E676F2">
        <w:rPr>
          <w:rFonts w:ascii="Times New Roman" w:hAnsi="Times New Roman"/>
          <w:sz w:val="20"/>
          <w:szCs w:val="20"/>
        </w:rPr>
        <w:t>Учредитель: Совет депутатов Ельниковского муниципального района</w:t>
      </w:r>
    </w:p>
    <w:p w:rsidR="00265501" w:rsidRPr="00E676F2" w:rsidRDefault="00265501" w:rsidP="00265501">
      <w:pPr>
        <w:pStyle w:val="a4"/>
        <w:jc w:val="center"/>
        <w:rPr>
          <w:rFonts w:ascii="Times New Roman" w:hAnsi="Times New Roman"/>
          <w:sz w:val="20"/>
          <w:szCs w:val="20"/>
        </w:rPr>
      </w:pPr>
      <w:r w:rsidRPr="00E676F2">
        <w:rPr>
          <w:rFonts w:ascii="Times New Roman" w:hAnsi="Times New Roman"/>
          <w:sz w:val="20"/>
          <w:szCs w:val="20"/>
        </w:rPr>
        <w:t>Администрация Ельниковского муниципального района</w:t>
      </w:r>
    </w:p>
    <w:p w:rsidR="00265501" w:rsidRPr="00E676F2" w:rsidRDefault="00265501" w:rsidP="00265501">
      <w:pPr>
        <w:pStyle w:val="a4"/>
        <w:jc w:val="center"/>
        <w:rPr>
          <w:rFonts w:ascii="Times New Roman" w:hAnsi="Times New Roman"/>
          <w:b/>
          <w:sz w:val="20"/>
          <w:szCs w:val="20"/>
        </w:rPr>
      </w:pPr>
      <w:r w:rsidRPr="00E676F2">
        <w:rPr>
          <w:rFonts w:ascii="Times New Roman" w:hAnsi="Times New Roman"/>
          <w:sz w:val="20"/>
          <w:szCs w:val="20"/>
        </w:rPr>
        <w:t>431370, с. Ельники,  ул. Ленина, д. 18</w:t>
      </w:r>
    </w:p>
    <w:bookmarkEnd w:id="15"/>
    <w:p w:rsidR="00265501" w:rsidRPr="00E676F2" w:rsidRDefault="00265501" w:rsidP="00265501">
      <w:pPr>
        <w:rPr>
          <w:rFonts w:ascii="Times New Roman" w:hAnsi="Times New Roman"/>
          <w:sz w:val="20"/>
          <w:szCs w:val="20"/>
        </w:rPr>
      </w:pPr>
    </w:p>
    <w:p w:rsidR="003631FA" w:rsidRPr="00C70C4A" w:rsidRDefault="003631FA" w:rsidP="00C70C4A">
      <w:pPr>
        <w:spacing w:after="0" w:line="240" w:lineRule="auto"/>
        <w:rPr>
          <w:rFonts w:ascii="Times New Roman" w:hAnsi="Times New Roman"/>
          <w:b/>
          <w:sz w:val="20"/>
          <w:szCs w:val="20"/>
        </w:rPr>
      </w:pPr>
    </w:p>
    <w:sectPr w:rsidR="003631FA" w:rsidRPr="00C70C4A" w:rsidSect="00DF0E65">
      <w:pgSz w:w="11906" w:h="16838"/>
      <w:pgMar w:top="851" w:right="851"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5091" w:rsidRDefault="001F5091" w:rsidP="0043056C">
      <w:pPr>
        <w:spacing w:after="0" w:line="240" w:lineRule="auto"/>
      </w:pPr>
      <w:r>
        <w:separator/>
      </w:r>
    </w:p>
  </w:endnote>
  <w:endnote w:type="continuationSeparator" w:id="0">
    <w:p w:rsidR="001F5091" w:rsidRDefault="001F5091" w:rsidP="004305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5091" w:rsidRDefault="001F5091" w:rsidP="0043056C">
      <w:pPr>
        <w:spacing w:after="0" w:line="240" w:lineRule="auto"/>
      </w:pPr>
      <w:r>
        <w:separator/>
      </w:r>
    </w:p>
  </w:footnote>
  <w:footnote w:type="continuationSeparator" w:id="0">
    <w:p w:rsidR="001F5091" w:rsidRDefault="001F5091" w:rsidP="004305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8104434"/>
      <w:docPartObj>
        <w:docPartGallery w:val="Page Numbers (Top of Page)"/>
        <w:docPartUnique/>
      </w:docPartObj>
    </w:sdtPr>
    <w:sdtContent>
      <w:p w:rsidR="0043056C" w:rsidRDefault="00F93A24">
        <w:pPr>
          <w:pStyle w:val="a7"/>
          <w:jc w:val="center"/>
        </w:pPr>
        <w:r>
          <w:fldChar w:fldCharType="begin"/>
        </w:r>
        <w:r w:rsidR="0043056C">
          <w:instrText>PAGE   \* MERGEFORMAT</w:instrText>
        </w:r>
        <w:r>
          <w:fldChar w:fldCharType="separate"/>
        </w:r>
        <w:r w:rsidR="008F20A4">
          <w:rPr>
            <w:noProof/>
          </w:rPr>
          <w:t>55</w:t>
        </w:r>
        <w:r>
          <w:fldChar w:fldCharType="end"/>
        </w:r>
      </w:p>
    </w:sdtContent>
  </w:sdt>
  <w:p w:rsidR="0043056C" w:rsidRDefault="0043056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16809"/>
    <w:multiLevelType w:val="multilevel"/>
    <w:tmpl w:val="F1F4AE44"/>
    <w:lvl w:ilvl="0">
      <w:start w:val="1"/>
      <w:numFmt w:val="decimal"/>
      <w:lvlText w:val="%1."/>
      <w:lvlJc w:val="left"/>
      <w:rPr>
        <w:rFonts w:ascii="Times New Roman" w:eastAsia="Times New Roman" w:hAnsi="Times New Roman" w:cs="Times New Roman"/>
        <w:b w:val="0"/>
        <w:bCs w:val="0"/>
        <w:i w:val="0"/>
        <w:iCs w:val="0"/>
        <w:smallCaps w:val="0"/>
        <w:strike w:val="0"/>
        <w:color w:val="484851"/>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1D6284"/>
    <w:multiLevelType w:val="multilevel"/>
    <w:tmpl w:val="68F0153A"/>
    <w:lvl w:ilvl="0">
      <w:start w:val="1"/>
      <w:numFmt w:val="bullet"/>
      <w:lvlText w:val="-"/>
      <w:lvlJc w:val="left"/>
      <w:rPr>
        <w:rFonts w:ascii="Times New Roman" w:eastAsia="Times New Roman" w:hAnsi="Times New Roman" w:cs="Times New Roman"/>
        <w:b w:val="0"/>
        <w:bCs w:val="0"/>
        <w:i w:val="0"/>
        <w:iCs w:val="0"/>
        <w:smallCaps w:val="0"/>
        <w:strike w:val="0"/>
        <w:color w:val="2E25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66353B"/>
    <w:multiLevelType w:val="hybridMultilevel"/>
    <w:tmpl w:val="A4C00D12"/>
    <w:lvl w:ilvl="0" w:tplc="17427FC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nsid w:val="109F64D6"/>
    <w:multiLevelType w:val="hybridMultilevel"/>
    <w:tmpl w:val="594632D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nsid w:val="13C638D9"/>
    <w:multiLevelType w:val="hybridMultilevel"/>
    <w:tmpl w:val="D05857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2F55A29"/>
    <w:multiLevelType w:val="multilevel"/>
    <w:tmpl w:val="24C87132"/>
    <w:lvl w:ilvl="0">
      <w:start w:val="1"/>
      <w:numFmt w:val="bullet"/>
      <w:lvlText w:val="-"/>
      <w:lvlJc w:val="left"/>
      <w:rPr>
        <w:rFonts w:ascii="Times New Roman" w:eastAsia="Times New Roman" w:hAnsi="Times New Roman" w:cs="Times New Roman"/>
        <w:b w:val="0"/>
        <w:bCs w:val="0"/>
        <w:i w:val="0"/>
        <w:iCs w:val="0"/>
        <w:smallCaps w:val="0"/>
        <w:strike w:val="0"/>
        <w:color w:val="2E25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A652B34"/>
    <w:multiLevelType w:val="multilevel"/>
    <w:tmpl w:val="E864DED6"/>
    <w:lvl w:ilvl="0">
      <w:start w:val="1"/>
      <w:numFmt w:val="decimal"/>
      <w:lvlText w:val="%1."/>
      <w:lvlJc w:val="left"/>
      <w:rPr>
        <w:rFonts w:ascii="Times New Roman" w:eastAsia="Times New Roman" w:hAnsi="Times New Roman" w:cs="Times New Roman"/>
        <w:b w:val="0"/>
        <w:bCs w:val="0"/>
        <w:i w:val="0"/>
        <w:iCs w:val="0"/>
        <w:smallCaps w:val="0"/>
        <w:strike w:val="0"/>
        <w:color w:val="2E2521"/>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007E60"/>
    <w:multiLevelType w:val="hybridMultilevel"/>
    <w:tmpl w:val="F146C2CE"/>
    <w:lvl w:ilvl="0" w:tplc="6F9E57F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56C2262C"/>
    <w:multiLevelType w:val="multilevel"/>
    <w:tmpl w:val="25E076FA"/>
    <w:lvl w:ilvl="0">
      <w:start w:val="1"/>
      <w:numFmt w:val="bullet"/>
      <w:lvlText w:val="-"/>
      <w:lvlJc w:val="left"/>
      <w:rPr>
        <w:rFonts w:ascii="Times New Roman" w:eastAsia="Times New Roman" w:hAnsi="Times New Roman" w:cs="Times New Roman"/>
        <w:b w:val="0"/>
        <w:bCs w:val="0"/>
        <w:i w:val="0"/>
        <w:iCs w:val="0"/>
        <w:smallCaps w:val="0"/>
        <w:strike w:val="0"/>
        <w:color w:val="2E25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9773ADD"/>
    <w:multiLevelType w:val="multilevel"/>
    <w:tmpl w:val="56903B86"/>
    <w:lvl w:ilvl="0">
      <w:start w:val="1"/>
      <w:numFmt w:val="decimal"/>
      <w:lvlText w:val="%1."/>
      <w:lvlJc w:val="left"/>
      <w:rPr>
        <w:rFonts w:ascii="Times New Roman" w:eastAsia="Times New Roman" w:hAnsi="Times New Roman" w:cs="Times New Roman"/>
        <w:b w:val="0"/>
        <w:bCs w:val="0"/>
        <w:i w:val="0"/>
        <w:iCs w:val="0"/>
        <w:smallCaps w:val="0"/>
        <w:strike w:val="0"/>
        <w:color w:val="2E2521"/>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7287DA8"/>
    <w:multiLevelType w:val="hybridMultilevel"/>
    <w:tmpl w:val="423A27F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7"/>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6"/>
  </w:num>
  <w:num w:numId="6">
    <w:abstractNumId w:val="5"/>
  </w:num>
  <w:num w:numId="7">
    <w:abstractNumId w:val="1"/>
  </w:num>
  <w:num w:numId="8">
    <w:abstractNumId w:va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0433AF"/>
    <w:rsid w:val="000433AF"/>
    <w:rsid w:val="00123DF2"/>
    <w:rsid w:val="00161079"/>
    <w:rsid w:val="001F5091"/>
    <w:rsid w:val="00265501"/>
    <w:rsid w:val="003631FA"/>
    <w:rsid w:val="0043056C"/>
    <w:rsid w:val="00534F02"/>
    <w:rsid w:val="00537C8C"/>
    <w:rsid w:val="00552173"/>
    <w:rsid w:val="00562EF1"/>
    <w:rsid w:val="006E6C7E"/>
    <w:rsid w:val="00860F83"/>
    <w:rsid w:val="008B4E64"/>
    <w:rsid w:val="008F20A4"/>
    <w:rsid w:val="00A57B9A"/>
    <w:rsid w:val="00AB3DD9"/>
    <w:rsid w:val="00BB358C"/>
    <w:rsid w:val="00C70C4A"/>
    <w:rsid w:val="00D063C3"/>
    <w:rsid w:val="00D74E02"/>
    <w:rsid w:val="00DF0E65"/>
    <w:rsid w:val="00E2485B"/>
    <w:rsid w:val="00E4228D"/>
    <w:rsid w:val="00F47627"/>
    <w:rsid w:val="00F93A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58C"/>
    <w:rPr>
      <w:rFonts w:ascii="Calibri" w:eastAsia="Calibri" w:hAnsi="Calibri" w:cs="Times New Roman"/>
    </w:rPr>
  </w:style>
  <w:style w:type="paragraph" w:styleId="1">
    <w:name w:val="heading 1"/>
    <w:basedOn w:val="a"/>
    <w:next w:val="a"/>
    <w:link w:val="10"/>
    <w:uiPriority w:val="99"/>
    <w:qFormat/>
    <w:rsid w:val="00D063C3"/>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semiHidden/>
    <w:unhideWhenUsed/>
    <w:qFormat/>
    <w:rsid w:val="00D063C3"/>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9"/>
    <w:semiHidden/>
    <w:unhideWhenUsed/>
    <w:qFormat/>
    <w:rsid w:val="00D063C3"/>
    <w:pPr>
      <w:keepNext/>
      <w:widowControl w:val="0"/>
      <w:autoSpaceDE w:val="0"/>
      <w:autoSpaceDN w:val="0"/>
      <w:adjustRightInd w:val="0"/>
      <w:spacing w:before="240" w:after="60" w:line="240" w:lineRule="auto"/>
      <w:ind w:firstLine="720"/>
      <w:jc w:val="both"/>
      <w:outlineLvl w:val="2"/>
    </w:pPr>
    <w:rPr>
      <w:rFonts w:ascii="Arial" w:hAnsi="Arial"/>
      <w:b/>
      <w:bCs/>
      <w:sz w:val="26"/>
      <w:szCs w:val="26"/>
      <w:lang w:eastAsia="ru-RU"/>
    </w:rPr>
  </w:style>
  <w:style w:type="paragraph" w:styleId="4">
    <w:name w:val="heading 4"/>
    <w:basedOn w:val="a"/>
    <w:next w:val="a"/>
    <w:link w:val="40"/>
    <w:uiPriority w:val="99"/>
    <w:semiHidden/>
    <w:unhideWhenUsed/>
    <w:qFormat/>
    <w:rsid w:val="00D063C3"/>
    <w:pPr>
      <w:keepNext/>
      <w:keepLines/>
      <w:spacing w:before="200" w:after="0"/>
      <w:outlineLvl w:val="3"/>
    </w:pPr>
    <w:rPr>
      <w:rFonts w:ascii="Cambria" w:hAnsi="Cambria"/>
      <w:b/>
      <w:bCs/>
      <w:i/>
      <w:iCs/>
      <w:color w:val="4F81BD"/>
      <w:sz w:val="20"/>
      <w:szCs w:val="20"/>
    </w:rPr>
  </w:style>
  <w:style w:type="paragraph" w:styleId="5">
    <w:name w:val="heading 5"/>
    <w:basedOn w:val="a"/>
    <w:next w:val="a"/>
    <w:link w:val="50"/>
    <w:uiPriority w:val="99"/>
    <w:semiHidden/>
    <w:unhideWhenUsed/>
    <w:qFormat/>
    <w:rsid w:val="00D063C3"/>
    <w:pPr>
      <w:keepNext/>
      <w:keepLines/>
      <w:spacing w:before="200" w:after="0"/>
      <w:outlineLvl w:val="4"/>
    </w:pPr>
    <w:rPr>
      <w:rFonts w:ascii="Cambria" w:hAnsi="Cambria"/>
      <w:color w:val="243F60"/>
      <w:sz w:val="20"/>
      <w:szCs w:val="20"/>
    </w:rPr>
  </w:style>
  <w:style w:type="paragraph" w:styleId="6">
    <w:name w:val="heading 6"/>
    <w:basedOn w:val="a"/>
    <w:next w:val="a"/>
    <w:link w:val="60"/>
    <w:uiPriority w:val="99"/>
    <w:semiHidden/>
    <w:unhideWhenUsed/>
    <w:qFormat/>
    <w:rsid w:val="00D063C3"/>
    <w:pPr>
      <w:keepNext/>
      <w:keepLines/>
      <w:spacing w:before="200" w:after="0"/>
      <w:outlineLvl w:val="5"/>
    </w:pPr>
    <w:rPr>
      <w:rFonts w:ascii="Cambria" w:hAnsi="Cambria"/>
      <w:i/>
      <w:iCs/>
      <w:color w:val="243F60"/>
      <w:sz w:val="20"/>
      <w:szCs w:val="20"/>
    </w:rPr>
  </w:style>
  <w:style w:type="paragraph" w:styleId="7">
    <w:name w:val="heading 7"/>
    <w:basedOn w:val="a"/>
    <w:next w:val="a"/>
    <w:link w:val="70"/>
    <w:uiPriority w:val="99"/>
    <w:semiHidden/>
    <w:unhideWhenUsed/>
    <w:qFormat/>
    <w:rsid w:val="00D063C3"/>
    <w:pPr>
      <w:widowControl w:val="0"/>
      <w:autoSpaceDE w:val="0"/>
      <w:autoSpaceDN w:val="0"/>
      <w:adjustRightInd w:val="0"/>
      <w:spacing w:before="240" w:after="60" w:line="240" w:lineRule="auto"/>
      <w:ind w:firstLine="720"/>
      <w:jc w:val="both"/>
      <w:outlineLvl w:val="6"/>
    </w:pPr>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етка таблицы1"/>
    <w:basedOn w:val="a1"/>
    <w:next w:val="a3"/>
    <w:uiPriority w:val="59"/>
    <w:rsid w:val="00534F02"/>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39"/>
    <w:rsid w:val="00534F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link w:val="a5"/>
    <w:uiPriority w:val="1"/>
    <w:qFormat/>
    <w:rsid w:val="00E2485B"/>
    <w:pPr>
      <w:spacing w:after="0" w:line="240" w:lineRule="auto"/>
      <w:ind w:left="7796" w:hanging="7796"/>
    </w:pPr>
  </w:style>
  <w:style w:type="character" w:customStyle="1" w:styleId="10">
    <w:name w:val="Заголовок 1 Знак"/>
    <w:basedOn w:val="a0"/>
    <w:link w:val="1"/>
    <w:uiPriority w:val="99"/>
    <w:rsid w:val="00D063C3"/>
    <w:rPr>
      <w:rFonts w:ascii="Cambria" w:eastAsia="Calibri" w:hAnsi="Cambria" w:cs="Times New Roman"/>
      <w:b/>
      <w:bCs/>
      <w:color w:val="365F91"/>
      <w:sz w:val="28"/>
      <w:szCs w:val="28"/>
    </w:rPr>
  </w:style>
  <w:style w:type="character" w:customStyle="1" w:styleId="20">
    <w:name w:val="Заголовок 2 Знак"/>
    <w:basedOn w:val="a0"/>
    <w:link w:val="2"/>
    <w:uiPriority w:val="99"/>
    <w:semiHidden/>
    <w:rsid w:val="00D063C3"/>
    <w:rPr>
      <w:rFonts w:ascii="Cambria" w:eastAsia="Calibri" w:hAnsi="Cambria" w:cs="Times New Roman"/>
      <w:b/>
      <w:bCs/>
      <w:color w:val="4F81BD"/>
      <w:sz w:val="26"/>
      <w:szCs w:val="26"/>
    </w:rPr>
  </w:style>
  <w:style w:type="character" w:customStyle="1" w:styleId="30">
    <w:name w:val="Заголовок 3 Знак"/>
    <w:basedOn w:val="a0"/>
    <w:link w:val="3"/>
    <w:uiPriority w:val="99"/>
    <w:semiHidden/>
    <w:rsid w:val="00D063C3"/>
    <w:rPr>
      <w:rFonts w:ascii="Arial" w:eastAsia="Calibri" w:hAnsi="Arial" w:cs="Times New Roman"/>
      <w:b/>
      <w:bCs/>
      <w:sz w:val="26"/>
      <w:szCs w:val="26"/>
      <w:lang w:eastAsia="ru-RU"/>
    </w:rPr>
  </w:style>
  <w:style w:type="character" w:customStyle="1" w:styleId="40">
    <w:name w:val="Заголовок 4 Знак"/>
    <w:basedOn w:val="a0"/>
    <w:link w:val="4"/>
    <w:uiPriority w:val="99"/>
    <w:semiHidden/>
    <w:rsid w:val="00D063C3"/>
    <w:rPr>
      <w:rFonts w:ascii="Cambria" w:eastAsia="Calibri" w:hAnsi="Cambria" w:cs="Times New Roman"/>
      <w:b/>
      <w:bCs/>
      <w:i/>
      <w:iCs/>
      <w:color w:val="4F81BD"/>
      <w:sz w:val="20"/>
      <w:szCs w:val="20"/>
    </w:rPr>
  </w:style>
  <w:style w:type="character" w:customStyle="1" w:styleId="50">
    <w:name w:val="Заголовок 5 Знак"/>
    <w:basedOn w:val="a0"/>
    <w:link w:val="5"/>
    <w:uiPriority w:val="99"/>
    <w:semiHidden/>
    <w:rsid w:val="00D063C3"/>
    <w:rPr>
      <w:rFonts w:ascii="Cambria" w:eastAsia="Calibri" w:hAnsi="Cambria" w:cs="Times New Roman"/>
      <w:color w:val="243F60"/>
      <w:sz w:val="20"/>
      <w:szCs w:val="20"/>
    </w:rPr>
  </w:style>
  <w:style w:type="character" w:customStyle="1" w:styleId="60">
    <w:name w:val="Заголовок 6 Знак"/>
    <w:basedOn w:val="a0"/>
    <w:link w:val="6"/>
    <w:uiPriority w:val="99"/>
    <w:semiHidden/>
    <w:rsid w:val="00D063C3"/>
    <w:rPr>
      <w:rFonts w:ascii="Cambria" w:eastAsia="Calibri" w:hAnsi="Cambria" w:cs="Times New Roman"/>
      <w:i/>
      <w:iCs/>
      <w:color w:val="243F60"/>
      <w:sz w:val="20"/>
      <w:szCs w:val="20"/>
    </w:rPr>
  </w:style>
  <w:style w:type="character" w:customStyle="1" w:styleId="70">
    <w:name w:val="Заголовок 7 Знак"/>
    <w:basedOn w:val="a0"/>
    <w:link w:val="7"/>
    <w:uiPriority w:val="99"/>
    <w:semiHidden/>
    <w:rsid w:val="00D063C3"/>
    <w:rPr>
      <w:rFonts w:ascii="Times New Roman" w:eastAsia="Calibri" w:hAnsi="Times New Roman" w:cs="Times New Roman"/>
      <w:sz w:val="24"/>
      <w:szCs w:val="24"/>
      <w:lang w:eastAsia="ru-RU"/>
    </w:rPr>
  </w:style>
  <w:style w:type="character" w:customStyle="1" w:styleId="a6">
    <w:name w:val="Верхний колонтитул Знак"/>
    <w:basedOn w:val="a0"/>
    <w:link w:val="a7"/>
    <w:uiPriority w:val="99"/>
    <w:rsid w:val="00D063C3"/>
    <w:rPr>
      <w:rFonts w:ascii="Calibri" w:eastAsia="Calibri" w:hAnsi="Calibri" w:cs="Times New Roman"/>
      <w:sz w:val="20"/>
      <w:szCs w:val="20"/>
    </w:rPr>
  </w:style>
  <w:style w:type="paragraph" w:styleId="a7">
    <w:name w:val="header"/>
    <w:basedOn w:val="a"/>
    <w:link w:val="a6"/>
    <w:uiPriority w:val="99"/>
    <w:unhideWhenUsed/>
    <w:rsid w:val="00D063C3"/>
    <w:pPr>
      <w:tabs>
        <w:tab w:val="center" w:pos="4677"/>
        <w:tab w:val="right" w:pos="9355"/>
      </w:tabs>
      <w:spacing w:after="0" w:line="240" w:lineRule="auto"/>
    </w:pPr>
    <w:rPr>
      <w:sz w:val="20"/>
      <w:szCs w:val="20"/>
    </w:rPr>
  </w:style>
  <w:style w:type="character" w:customStyle="1" w:styleId="a8">
    <w:name w:val="Нижний колонтитул Знак"/>
    <w:basedOn w:val="a0"/>
    <w:link w:val="a9"/>
    <w:uiPriority w:val="99"/>
    <w:rsid w:val="00D063C3"/>
    <w:rPr>
      <w:rFonts w:ascii="Calibri" w:eastAsia="Calibri" w:hAnsi="Calibri" w:cs="Times New Roman"/>
      <w:sz w:val="20"/>
      <w:szCs w:val="20"/>
    </w:rPr>
  </w:style>
  <w:style w:type="paragraph" w:styleId="a9">
    <w:name w:val="footer"/>
    <w:basedOn w:val="a"/>
    <w:link w:val="a8"/>
    <w:uiPriority w:val="99"/>
    <w:unhideWhenUsed/>
    <w:rsid w:val="00D063C3"/>
    <w:pPr>
      <w:tabs>
        <w:tab w:val="center" w:pos="4677"/>
        <w:tab w:val="right" w:pos="9355"/>
      </w:tabs>
      <w:spacing w:after="0" w:line="240" w:lineRule="auto"/>
    </w:pPr>
    <w:rPr>
      <w:sz w:val="20"/>
      <w:szCs w:val="20"/>
    </w:rPr>
  </w:style>
  <w:style w:type="character" w:customStyle="1" w:styleId="aa">
    <w:name w:val="Название Знак"/>
    <w:basedOn w:val="a0"/>
    <w:link w:val="ab"/>
    <w:uiPriority w:val="99"/>
    <w:rsid w:val="00D063C3"/>
    <w:rPr>
      <w:rFonts w:ascii="Arial" w:eastAsia="Times New Roman" w:hAnsi="Arial" w:cs="Times New Roman"/>
      <w:b/>
      <w:bCs/>
      <w:sz w:val="13"/>
      <w:szCs w:val="13"/>
    </w:rPr>
  </w:style>
  <w:style w:type="paragraph" w:styleId="ab">
    <w:name w:val="Title"/>
    <w:basedOn w:val="a"/>
    <w:link w:val="aa"/>
    <w:uiPriority w:val="99"/>
    <w:qFormat/>
    <w:rsid w:val="00D063C3"/>
    <w:pPr>
      <w:widowControl w:val="0"/>
      <w:autoSpaceDE w:val="0"/>
      <w:autoSpaceDN w:val="0"/>
      <w:spacing w:after="0" w:line="240" w:lineRule="auto"/>
      <w:ind w:left="111" w:right="7739"/>
    </w:pPr>
    <w:rPr>
      <w:rFonts w:ascii="Arial" w:eastAsia="Times New Roman" w:hAnsi="Arial"/>
      <w:b/>
      <w:bCs/>
      <w:sz w:val="13"/>
      <w:szCs w:val="13"/>
    </w:rPr>
  </w:style>
  <w:style w:type="character" w:customStyle="1" w:styleId="ac">
    <w:name w:val="Основной текст Знак"/>
    <w:basedOn w:val="a0"/>
    <w:link w:val="ad"/>
    <w:uiPriority w:val="99"/>
    <w:semiHidden/>
    <w:rsid w:val="00D063C3"/>
    <w:rPr>
      <w:rFonts w:ascii="Calibri" w:eastAsia="Calibri" w:hAnsi="Calibri" w:cs="Times New Roman"/>
      <w:sz w:val="20"/>
      <w:szCs w:val="20"/>
    </w:rPr>
  </w:style>
  <w:style w:type="paragraph" w:styleId="ad">
    <w:name w:val="Body Text"/>
    <w:basedOn w:val="a"/>
    <w:link w:val="ac"/>
    <w:uiPriority w:val="99"/>
    <w:semiHidden/>
    <w:unhideWhenUsed/>
    <w:rsid w:val="00D063C3"/>
    <w:pPr>
      <w:spacing w:after="120"/>
    </w:pPr>
    <w:rPr>
      <w:sz w:val="20"/>
      <w:szCs w:val="20"/>
    </w:rPr>
  </w:style>
  <w:style w:type="character" w:customStyle="1" w:styleId="ae">
    <w:name w:val="Основной текст с отступом Знак"/>
    <w:basedOn w:val="a0"/>
    <w:link w:val="af"/>
    <w:uiPriority w:val="99"/>
    <w:semiHidden/>
    <w:rsid w:val="00D063C3"/>
    <w:rPr>
      <w:rFonts w:ascii="Times New Roman CYR" w:eastAsia="Calibri" w:hAnsi="Times New Roman CYR" w:cs="Times New Roman"/>
      <w:sz w:val="24"/>
      <w:szCs w:val="24"/>
      <w:lang w:eastAsia="ru-RU"/>
    </w:rPr>
  </w:style>
  <w:style w:type="paragraph" w:styleId="af">
    <w:name w:val="Body Text Indent"/>
    <w:basedOn w:val="a"/>
    <w:link w:val="ae"/>
    <w:uiPriority w:val="99"/>
    <w:semiHidden/>
    <w:unhideWhenUsed/>
    <w:rsid w:val="00D063C3"/>
    <w:pPr>
      <w:widowControl w:val="0"/>
      <w:autoSpaceDE w:val="0"/>
      <w:autoSpaceDN w:val="0"/>
      <w:adjustRightInd w:val="0"/>
      <w:spacing w:after="120" w:line="240" w:lineRule="auto"/>
      <w:ind w:left="283" w:firstLine="720"/>
      <w:jc w:val="both"/>
    </w:pPr>
    <w:rPr>
      <w:rFonts w:ascii="Times New Roman CYR" w:hAnsi="Times New Roman CYR"/>
      <w:sz w:val="24"/>
      <w:szCs w:val="24"/>
      <w:lang w:eastAsia="ru-RU"/>
    </w:rPr>
  </w:style>
  <w:style w:type="character" w:customStyle="1" w:styleId="31">
    <w:name w:val="Основной текст 3 Знак"/>
    <w:basedOn w:val="a0"/>
    <w:link w:val="32"/>
    <w:uiPriority w:val="99"/>
    <w:semiHidden/>
    <w:rsid w:val="00D063C3"/>
    <w:rPr>
      <w:rFonts w:ascii="Times New Roman CYR" w:eastAsia="Calibri" w:hAnsi="Times New Roman CYR" w:cs="Times New Roman"/>
      <w:sz w:val="16"/>
      <w:szCs w:val="16"/>
      <w:lang w:eastAsia="ru-RU"/>
    </w:rPr>
  </w:style>
  <w:style w:type="paragraph" w:styleId="32">
    <w:name w:val="Body Text 3"/>
    <w:basedOn w:val="a"/>
    <w:link w:val="31"/>
    <w:uiPriority w:val="99"/>
    <w:semiHidden/>
    <w:unhideWhenUsed/>
    <w:rsid w:val="00D063C3"/>
    <w:pPr>
      <w:spacing w:after="120" w:line="240" w:lineRule="auto"/>
      <w:jc w:val="both"/>
    </w:pPr>
    <w:rPr>
      <w:rFonts w:ascii="Times New Roman CYR" w:hAnsi="Times New Roman CYR"/>
      <w:sz w:val="16"/>
      <w:szCs w:val="16"/>
      <w:lang w:eastAsia="ru-RU"/>
    </w:rPr>
  </w:style>
  <w:style w:type="character" w:customStyle="1" w:styleId="af0">
    <w:name w:val="Текст выноски Знак"/>
    <w:basedOn w:val="a0"/>
    <w:link w:val="af1"/>
    <w:uiPriority w:val="99"/>
    <w:semiHidden/>
    <w:rsid w:val="00D063C3"/>
    <w:rPr>
      <w:rFonts w:ascii="Tahoma" w:eastAsia="Calibri" w:hAnsi="Tahoma" w:cs="Times New Roman"/>
      <w:sz w:val="16"/>
      <w:szCs w:val="16"/>
      <w:lang w:eastAsia="ru-RU"/>
    </w:rPr>
  </w:style>
  <w:style w:type="paragraph" w:styleId="af1">
    <w:name w:val="Balloon Text"/>
    <w:basedOn w:val="a"/>
    <w:link w:val="af0"/>
    <w:uiPriority w:val="99"/>
    <w:semiHidden/>
    <w:unhideWhenUsed/>
    <w:rsid w:val="00D063C3"/>
    <w:pPr>
      <w:widowControl w:val="0"/>
      <w:autoSpaceDE w:val="0"/>
      <w:autoSpaceDN w:val="0"/>
      <w:adjustRightInd w:val="0"/>
      <w:spacing w:after="0" w:line="240" w:lineRule="auto"/>
      <w:ind w:firstLine="720"/>
      <w:jc w:val="both"/>
    </w:pPr>
    <w:rPr>
      <w:rFonts w:ascii="Tahoma" w:hAnsi="Tahoma"/>
      <w:sz w:val="16"/>
      <w:szCs w:val="16"/>
      <w:lang w:eastAsia="ru-RU"/>
    </w:rPr>
  </w:style>
  <w:style w:type="character" w:styleId="af2">
    <w:name w:val="FollowedHyperlink"/>
    <w:basedOn w:val="a0"/>
    <w:uiPriority w:val="99"/>
    <w:semiHidden/>
    <w:unhideWhenUsed/>
    <w:rsid w:val="00D063C3"/>
    <w:rPr>
      <w:color w:val="800080" w:themeColor="followedHyperlink"/>
      <w:u w:val="single"/>
    </w:rPr>
  </w:style>
  <w:style w:type="character" w:styleId="af3">
    <w:name w:val="Hyperlink"/>
    <w:rsid w:val="00265501"/>
    <w:rPr>
      <w:color w:val="000080"/>
      <w:u w:val="single"/>
    </w:rPr>
  </w:style>
  <w:style w:type="character" w:customStyle="1" w:styleId="a5">
    <w:name w:val="Без интервала Знак"/>
    <w:link w:val="a4"/>
    <w:uiPriority w:val="1"/>
    <w:rsid w:val="00265501"/>
  </w:style>
  <w:style w:type="paragraph" w:customStyle="1" w:styleId="ConsNonformat">
    <w:name w:val="ConsNonformat"/>
    <w:rsid w:val="00265501"/>
    <w:pPr>
      <w:widowControl w:val="0"/>
      <w:spacing w:after="0" w:line="240" w:lineRule="auto"/>
      <w:ind w:right="19772"/>
    </w:pPr>
    <w:rPr>
      <w:rFonts w:ascii="Courier New" w:eastAsia="Times New Roman" w:hAnsi="Courier New" w:cs="Courier New"/>
      <w:sz w:val="20"/>
      <w:szCs w:val="20"/>
      <w:lang w:eastAsia="ru-RU"/>
    </w:rPr>
  </w:style>
  <w:style w:type="character" w:customStyle="1" w:styleId="af4">
    <w:name w:val="Основной текст_"/>
    <w:basedOn w:val="a0"/>
    <w:link w:val="12"/>
    <w:rsid w:val="00265501"/>
    <w:rPr>
      <w:rFonts w:ascii="Times New Roman" w:eastAsia="Times New Roman" w:hAnsi="Times New Roman" w:cs="Times New Roman"/>
      <w:sz w:val="28"/>
      <w:szCs w:val="28"/>
    </w:rPr>
  </w:style>
  <w:style w:type="paragraph" w:customStyle="1" w:styleId="12">
    <w:name w:val="Основной текст1"/>
    <w:basedOn w:val="a"/>
    <w:link w:val="af4"/>
    <w:rsid w:val="00265501"/>
    <w:pPr>
      <w:widowControl w:val="0"/>
      <w:spacing w:after="0" w:line="240" w:lineRule="auto"/>
      <w:ind w:firstLine="400"/>
    </w:pPr>
    <w:rPr>
      <w:rFonts w:ascii="Times New Roman" w:eastAsia="Times New Roman" w:hAnsi="Times New Roman"/>
      <w:sz w:val="28"/>
      <w:szCs w:val="28"/>
    </w:rPr>
  </w:style>
  <w:style w:type="paragraph" w:customStyle="1" w:styleId="p7">
    <w:name w:val="p7"/>
    <w:basedOn w:val="a"/>
    <w:rsid w:val="0026550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
    <w:name w:val="ConsPlusNonformat"/>
    <w:rsid w:val="00265501"/>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Normal">
    <w:name w:val="ConsNormal"/>
    <w:rsid w:val="0026550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Cell">
    <w:name w:val="ConsPlusCell"/>
    <w:rsid w:val="0026550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
    <w:name w:val="Интернет-ссылка"/>
    <w:rsid w:val="0026550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58C"/>
    <w:rPr>
      <w:rFonts w:ascii="Calibri" w:eastAsia="Calibri" w:hAnsi="Calibri" w:cs="Times New Roman"/>
    </w:rPr>
  </w:style>
  <w:style w:type="paragraph" w:styleId="1">
    <w:name w:val="heading 1"/>
    <w:basedOn w:val="a"/>
    <w:next w:val="a"/>
    <w:link w:val="10"/>
    <w:uiPriority w:val="99"/>
    <w:qFormat/>
    <w:rsid w:val="00D063C3"/>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semiHidden/>
    <w:unhideWhenUsed/>
    <w:qFormat/>
    <w:rsid w:val="00D063C3"/>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9"/>
    <w:semiHidden/>
    <w:unhideWhenUsed/>
    <w:qFormat/>
    <w:rsid w:val="00D063C3"/>
    <w:pPr>
      <w:keepNext/>
      <w:widowControl w:val="0"/>
      <w:autoSpaceDE w:val="0"/>
      <w:autoSpaceDN w:val="0"/>
      <w:adjustRightInd w:val="0"/>
      <w:spacing w:before="240" w:after="60" w:line="240" w:lineRule="auto"/>
      <w:ind w:firstLine="720"/>
      <w:jc w:val="both"/>
      <w:outlineLvl w:val="2"/>
    </w:pPr>
    <w:rPr>
      <w:rFonts w:ascii="Arial" w:hAnsi="Arial"/>
      <w:b/>
      <w:bCs/>
      <w:sz w:val="26"/>
      <w:szCs w:val="26"/>
      <w:lang w:eastAsia="ru-RU"/>
    </w:rPr>
  </w:style>
  <w:style w:type="paragraph" w:styleId="4">
    <w:name w:val="heading 4"/>
    <w:basedOn w:val="a"/>
    <w:next w:val="a"/>
    <w:link w:val="40"/>
    <w:uiPriority w:val="99"/>
    <w:semiHidden/>
    <w:unhideWhenUsed/>
    <w:qFormat/>
    <w:rsid w:val="00D063C3"/>
    <w:pPr>
      <w:keepNext/>
      <w:keepLines/>
      <w:spacing w:before="200" w:after="0"/>
      <w:outlineLvl w:val="3"/>
    </w:pPr>
    <w:rPr>
      <w:rFonts w:ascii="Cambria" w:hAnsi="Cambria"/>
      <w:b/>
      <w:bCs/>
      <w:i/>
      <w:iCs/>
      <w:color w:val="4F81BD"/>
      <w:sz w:val="20"/>
      <w:szCs w:val="20"/>
    </w:rPr>
  </w:style>
  <w:style w:type="paragraph" w:styleId="5">
    <w:name w:val="heading 5"/>
    <w:basedOn w:val="a"/>
    <w:next w:val="a"/>
    <w:link w:val="50"/>
    <w:uiPriority w:val="99"/>
    <w:semiHidden/>
    <w:unhideWhenUsed/>
    <w:qFormat/>
    <w:rsid w:val="00D063C3"/>
    <w:pPr>
      <w:keepNext/>
      <w:keepLines/>
      <w:spacing w:before="200" w:after="0"/>
      <w:outlineLvl w:val="4"/>
    </w:pPr>
    <w:rPr>
      <w:rFonts w:ascii="Cambria" w:hAnsi="Cambria"/>
      <w:color w:val="243F60"/>
      <w:sz w:val="20"/>
      <w:szCs w:val="20"/>
    </w:rPr>
  </w:style>
  <w:style w:type="paragraph" w:styleId="6">
    <w:name w:val="heading 6"/>
    <w:basedOn w:val="a"/>
    <w:next w:val="a"/>
    <w:link w:val="60"/>
    <w:uiPriority w:val="99"/>
    <w:semiHidden/>
    <w:unhideWhenUsed/>
    <w:qFormat/>
    <w:rsid w:val="00D063C3"/>
    <w:pPr>
      <w:keepNext/>
      <w:keepLines/>
      <w:spacing w:before="200" w:after="0"/>
      <w:outlineLvl w:val="5"/>
    </w:pPr>
    <w:rPr>
      <w:rFonts w:ascii="Cambria" w:hAnsi="Cambria"/>
      <w:i/>
      <w:iCs/>
      <w:color w:val="243F60"/>
      <w:sz w:val="20"/>
      <w:szCs w:val="20"/>
    </w:rPr>
  </w:style>
  <w:style w:type="paragraph" w:styleId="7">
    <w:name w:val="heading 7"/>
    <w:basedOn w:val="a"/>
    <w:next w:val="a"/>
    <w:link w:val="70"/>
    <w:uiPriority w:val="99"/>
    <w:semiHidden/>
    <w:unhideWhenUsed/>
    <w:qFormat/>
    <w:rsid w:val="00D063C3"/>
    <w:pPr>
      <w:widowControl w:val="0"/>
      <w:autoSpaceDE w:val="0"/>
      <w:autoSpaceDN w:val="0"/>
      <w:adjustRightInd w:val="0"/>
      <w:spacing w:before="240" w:after="60" w:line="240" w:lineRule="auto"/>
      <w:ind w:firstLine="720"/>
      <w:jc w:val="both"/>
      <w:outlineLvl w:val="6"/>
    </w:pPr>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етка таблицы1"/>
    <w:basedOn w:val="a1"/>
    <w:next w:val="a3"/>
    <w:uiPriority w:val="59"/>
    <w:rsid w:val="00534F02"/>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534F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99"/>
    <w:qFormat/>
    <w:rsid w:val="00E2485B"/>
    <w:pPr>
      <w:spacing w:after="0" w:line="240" w:lineRule="auto"/>
      <w:ind w:left="7796" w:hanging="7796"/>
    </w:pPr>
  </w:style>
  <w:style w:type="character" w:customStyle="1" w:styleId="10">
    <w:name w:val="Заголовок 1 Знак"/>
    <w:basedOn w:val="a0"/>
    <w:link w:val="1"/>
    <w:uiPriority w:val="99"/>
    <w:rsid w:val="00D063C3"/>
    <w:rPr>
      <w:rFonts w:ascii="Cambria" w:eastAsia="Calibri" w:hAnsi="Cambria" w:cs="Times New Roman"/>
      <w:b/>
      <w:bCs/>
      <w:color w:val="365F91"/>
      <w:sz w:val="28"/>
      <w:szCs w:val="28"/>
    </w:rPr>
  </w:style>
  <w:style w:type="character" w:customStyle="1" w:styleId="20">
    <w:name w:val="Заголовок 2 Знак"/>
    <w:basedOn w:val="a0"/>
    <w:link w:val="2"/>
    <w:uiPriority w:val="99"/>
    <w:semiHidden/>
    <w:rsid w:val="00D063C3"/>
    <w:rPr>
      <w:rFonts w:ascii="Cambria" w:eastAsia="Calibri" w:hAnsi="Cambria" w:cs="Times New Roman"/>
      <w:b/>
      <w:bCs/>
      <w:color w:val="4F81BD"/>
      <w:sz w:val="26"/>
      <w:szCs w:val="26"/>
    </w:rPr>
  </w:style>
  <w:style w:type="character" w:customStyle="1" w:styleId="30">
    <w:name w:val="Заголовок 3 Знак"/>
    <w:basedOn w:val="a0"/>
    <w:link w:val="3"/>
    <w:uiPriority w:val="99"/>
    <w:semiHidden/>
    <w:rsid w:val="00D063C3"/>
    <w:rPr>
      <w:rFonts w:ascii="Arial" w:eastAsia="Calibri" w:hAnsi="Arial" w:cs="Times New Roman"/>
      <w:b/>
      <w:bCs/>
      <w:sz w:val="26"/>
      <w:szCs w:val="26"/>
      <w:lang w:eastAsia="ru-RU"/>
    </w:rPr>
  </w:style>
  <w:style w:type="character" w:customStyle="1" w:styleId="40">
    <w:name w:val="Заголовок 4 Знак"/>
    <w:basedOn w:val="a0"/>
    <w:link w:val="4"/>
    <w:uiPriority w:val="99"/>
    <w:semiHidden/>
    <w:rsid w:val="00D063C3"/>
    <w:rPr>
      <w:rFonts w:ascii="Cambria" w:eastAsia="Calibri" w:hAnsi="Cambria" w:cs="Times New Roman"/>
      <w:b/>
      <w:bCs/>
      <w:i/>
      <w:iCs/>
      <w:color w:val="4F81BD"/>
      <w:sz w:val="20"/>
      <w:szCs w:val="20"/>
    </w:rPr>
  </w:style>
  <w:style w:type="character" w:customStyle="1" w:styleId="50">
    <w:name w:val="Заголовок 5 Знак"/>
    <w:basedOn w:val="a0"/>
    <w:link w:val="5"/>
    <w:uiPriority w:val="99"/>
    <w:semiHidden/>
    <w:rsid w:val="00D063C3"/>
    <w:rPr>
      <w:rFonts w:ascii="Cambria" w:eastAsia="Calibri" w:hAnsi="Cambria" w:cs="Times New Roman"/>
      <w:color w:val="243F60"/>
      <w:sz w:val="20"/>
      <w:szCs w:val="20"/>
    </w:rPr>
  </w:style>
  <w:style w:type="character" w:customStyle="1" w:styleId="60">
    <w:name w:val="Заголовок 6 Знак"/>
    <w:basedOn w:val="a0"/>
    <w:link w:val="6"/>
    <w:uiPriority w:val="99"/>
    <w:semiHidden/>
    <w:rsid w:val="00D063C3"/>
    <w:rPr>
      <w:rFonts w:ascii="Cambria" w:eastAsia="Calibri" w:hAnsi="Cambria" w:cs="Times New Roman"/>
      <w:i/>
      <w:iCs/>
      <w:color w:val="243F60"/>
      <w:sz w:val="20"/>
      <w:szCs w:val="20"/>
    </w:rPr>
  </w:style>
  <w:style w:type="character" w:customStyle="1" w:styleId="70">
    <w:name w:val="Заголовок 7 Знак"/>
    <w:basedOn w:val="a0"/>
    <w:link w:val="7"/>
    <w:uiPriority w:val="99"/>
    <w:semiHidden/>
    <w:rsid w:val="00D063C3"/>
    <w:rPr>
      <w:rFonts w:ascii="Times New Roman" w:eastAsia="Calibri" w:hAnsi="Times New Roman" w:cs="Times New Roman"/>
      <w:sz w:val="24"/>
      <w:szCs w:val="24"/>
      <w:lang w:eastAsia="ru-RU"/>
    </w:rPr>
  </w:style>
  <w:style w:type="character" w:customStyle="1" w:styleId="a5">
    <w:name w:val="Верхний колонтитул Знак"/>
    <w:basedOn w:val="a0"/>
    <w:link w:val="a6"/>
    <w:uiPriority w:val="99"/>
    <w:rsid w:val="00D063C3"/>
    <w:rPr>
      <w:rFonts w:ascii="Calibri" w:eastAsia="Calibri" w:hAnsi="Calibri" w:cs="Times New Roman"/>
      <w:sz w:val="20"/>
      <w:szCs w:val="20"/>
    </w:rPr>
  </w:style>
  <w:style w:type="paragraph" w:styleId="a6">
    <w:name w:val="header"/>
    <w:basedOn w:val="a"/>
    <w:link w:val="a5"/>
    <w:uiPriority w:val="99"/>
    <w:unhideWhenUsed/>
    <w:rsid w:val="00D063C3"/>
    <w:pPr>
      <w:tabs>
        <w:tab w:val="center" w:pos="4677"/>
        <w:tab w:val="right" w:pos="9355"/>
      </w:tabs>
      <w:spacing w:after="0" w:line="240" w:lineRule="auto"/>
    </w:pPr>
    <w:rPr>
      <w:sz w:val="20"/>
      <w:szCs w:val="20"/>
    </w:rPr>
  </w:style>
  <w:style w:type="character" w:customStyle="1" w:styleId="a7">
    <w:name w:val="Нижний колонтитул Знак"/>
    <w:basedOn w:val="a0"/>
    <w:link w:val="a8"/>
    <w:uiPriority w:val="99"/>
    <w:rsid w:val="00D063C3"/>
    <w:rPr>
      <w:rFonts w:ascii="Calibri" w:eastAsia="Calibri" w:hAnsi="Calibri" w:cs="Times New Roman"/>
      <w:sz w:val="20"/>
      <w:szCs w:val="20"/>
    </w:rPr>
  </w:style>
  <w:style w:type="paragraph" w:styleId="a8">
    <w:name w:val="footer"/>
    <w:basedOn w:val="a"/>
    <w:link w:val="a7"/>
    <w:uiPriority w:val="99"/>
    <w:unhideWhenUsed/>
    <w:rsid w:val="00D063C3"/>
    <w:pPr>
      <w:tabs>
        <w:tab w:val="center" w:pos="4677"/>
        <w:tab w:val="right" w:pos="9355"/>
      </w:tabs>
      <w:spacing w:after="0" w:line="240" w:lineRule="auto"/>
    </w:pPr>
    <w:rPr>
      <w:sz w:val="20"/>
      <w:szCs w:val="20"/>
    </w:rPr>
  </w:style>
  <w:style w:type="character" w:customStyle="1" w:styleId="a9">
    <w:name w:val="Название Знак"/>
    <w:basedOn w:val="a0"/>
    <w:link w:val="aa"/>
    <w:uiPriority w:val="99"/>
    <w:rsid w:val="00D063C3"/>
    <w:rPr>
      <w:rFonts w:ascii="Arial" w:eastAsia="Times New Roman" w:hAnsi="Arial" w:cs="Times New Roman"/>
      <w:b/>
      <w:bCs/>
      <w:sz w:val="13"/>
      <w:szCs w:val="13"/>
    </w:rPr>
  </w:style>
  <w:style w:type="paragraph" w:styleId="aa">
    <w:name w:val="Title"/>
    <w:basedOn w:val="a"/>
    <w:link w:val="a9"/>
    <w:uiPriority w:val="99"/>
    <w:qFormat/>
    <w:rsid w:val="00D063C3"/>
    <w:pPr>
      <w:widowControl w:val="0"/>
      <w:autoSpaceDE w:val="0"/>
      <w:autoSpaceDN w:val="0"/>
      <w:spacing w:after="0" w:line="240" w:lineRule="auto"/>
      <w:ind w:left="111" w:right="7739"/>
    </w:pPr>
    <w:rPr>
      <w:rFonts w:ascii="Arial" w:eastAsia="Times New Roman" w:hAnsi="Arial"/>
      <w:b/>
      <w:bCs/>
      <w:sz w:val="13"/>
      <w:szCs w:val="13"/>
    </w:rPr>
  </w:style>
  <w:style w:type="character" w:customStyle="1" w:styleId="ab">
    <w:name w:val="Основной текст Знак"/>
    <w:basedOn w:val="a0"/>
    <w:link w:val="ac"/>
    <w:uiPriority w:val="99"/>
    <w:semiHidden/>
    <w:rsid w:val="00D063C3"/>
    <w:rPr>
      <w:rFonts w:ascii="Calibri" w:eastAsia="Calibri" w:hAnsi="Calibri" w:cs="Times New Roman"/>
      <w:sz w:val="20"/>
      <w:szCs w:val="20"/>
    </w:rPr>
  </w:style>
  <w:style w:type="paragraph" w:styleId="ac">
    <w:name w:val="Body Text"/>
    <w:basedOn w:val="a"/>
    <w:link w:val="ab"/>
    <w:uiPriority w:val="99"/>
    <w:semiHidden/>
    <w:unhideWhenUsed/>
    <w:rsid w:val="00D063C3"/>
    <w:pPr>
      <w:spacing w:after="120"/>
    </w:pPr>
    <w:rPr>
      <w:sz w:val="20"/>
      <w:szCs w:val="20"/>
    </w:rPr>
  </w:style>
  <w:style w:type="character" w:customStyle="1" w:styleId="ad">
    <w:name w:val="Основной текст с отступом Знак"/>
    <w:basedOn w:val="a0"/>
    <w:link w:val="ae"/>
    <w:uiPriority w:val="99"/>
    <w:semiHidden/>
    <w:rsid w:val="00D063C3"/>
    <w:rPr>
      <w:rFonts w:ascii="Times New Roman CYR" w:eastAsia="Calibri" w:hAnsi="Times New Roman CYR" w:cs="Times New Roman"/>
      <w:sz w:val="24"/>
      <w:szCs w:val="24"/>
      <w:lang w:eastAsia="ru-RU"/>
    </w:rPr>
  </w:style>
  <w:style w:type="paragraph" w:styleId="ae">
    <w:name w:val="Body Text Indent"/>
    <w:basedOn w:val="a"/>
    <w:link w:val="ad"/>
    <w:uiPriority w:val="99"/>
    <w:semiHidden/>
    <w:unhideWhenUsed/>
    <w:rsid w:val="00D063C3"/>
    <w:pPr>
      <w:widowControl w:val="0"/>
      <w:autoSpaceDE w:val="0"/>
      <w:autoSpaceDN w:val="0"/>
      <w:adjustRightInd w:val="0"/>
      <w:spacing w:after="120" w:line="240" w:lineRule="auto"/>
      <w:ind w:left="283" w:firstLine="720"/>
      <w:jc w:val="both"/>
    </w:pPr>
    <w:rPr>
      <w:rFonts w:ascii="Times New Roman CYR" w:hAnsi="Times New Roman CYR"/>
      <w:sz w:val="24"/>
      <w:szCs w:val="24"/>
      <w:lang w:eastAsia="ru-RU"/>
    </w:rPr>
  </w:style>
  <w:style w:type="character" w:customStyle="1" w:styleId="31">
    <w:name w:val="Основной текст 3 Знак"/>
    <w:basedOn w:val="a0"/>
    <w:link w:val="32"/>
    <w:uiPriority w:val="99"/>
    <w:semiHidden/>
    <w:rsid w:val="00D063C3"/>
    <w:rPr>
      <w:rFonts w:ascii="Times New Roman CYR" w:eastAsia="Calibri" w:hAnsi="Times New Roman CYR" w:cs="Times New Roman"/>
      <w:sz w:val="16"/>
      <w:szCs w:val="16"/>
      <w:lang w:eastAsia="ru-RU"/>
    </w:rPr>
  </w:style>
  <w:style w:type="paragraph" w:styleId="32">
    <w:name w:val="Body Text 3"/>
    <w:basedOn w:val="a"/>
    <w:link w:val="31"/>
    <w:uiPriority w:val="99"/>
    <w:semiHidden/>
    <w:unhideWhenUsed/>
    <w:rsid w:val="00D063C3"/>
    <w:pPr>
      <w:spacing w:after="120" w:line="240" w:lineRule="auto"/>
      <w:jc w:val="both"/>
    </w:pPr>
    <w:rPr>
      <w:rFonts w:ascii="Times New Roman CYR" w:hAnsi="Times New Roman CYR"/>
      <w:sz w:val="16"/>
      <w:szCs w:val="16"/>
      <w:lang w:eastAsia="ru-RU"/>
    </w:rPr>
  </w:style>
  <w:style w:type="character" w:customStyle="1" w:styleId="af">
    <w:name w:val="Текст выноски Знак"/>
    <w:basedOn w:val="a0"/>
    <w:link w:val="af0"/>
    <w:uiPriority w:val="99"/>
    <w:semiHidden/>
    <w:rsid w:val="00D063C3"/>
    <w:rPr>
      <w:rFonts w:ascii="Tahoma" w:eastAsia="Calibri" w:hAnsi="Tahoma" w:cs="Times New Roman"/>
      <w:sz w:val="16"/>
      <w:szCs w:val="16"/>
      <w:lang w:eastAsia="ru-RU"/>
    </w:rPr>
  </w:style>
  <w:style w:type="paragraph" w:styleId="af0">
    <w:name w:val="Balloon Text"/>
    <w:basedOn w:val="a"/>
    <w:link w:val="af"/>
    <w:uiPriority w:val="99"/>
    <w:semiHidden/>
    <w:unhideWhenUsed/>
    <w:rsid w:val="00D063C3"/>
    <w:pPr>
      <w:widowControl w:val="0"/>
      <w:autoSpaceDE w:val="0"/>
      <w:autoSpaceDN w:val="0"/>
      <w:adjustRightInd w:val="0"/>
      <w:spacing w:after="0" w:line="240" w:lineRule="auto"/>
      <w:ind w:firstLine="720"/>
      <w:jc w:val="both"/>
    </w:pPr>
    <w:rPr>
      <w:rFonts w:ascii="Tahoma" w:hAnsi="Tahoma"/>
      <w:sz w:val="16"/>
      <w:szCs w:val="16"/>
      <w:lang w:eastAsia="ru-RU"/>
    </w:rPr>
  </w:style>
  <w:style w:type="character" w:styleId="af1">
    <w:name w:val="FollowedHyperlink"/>
    <w:basedOn w:val="a0"/>
    <w:uiPriority w:val="99"/>
    <w:semiHidden/>
    <w:unhideWhenUsed/>
    <w:rsid w:val="00D063C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04347978">
      <w:bodyDiv w:val="1"/>
      <w:marLeft w:val="0"/>
      <w:marRight w:val="0"/>
      <w:marTop w:val="0"/>
      <w:marBottom w:val="0"/>
      <w:divBdr>
        <w:top w:val="none" w:sz="0" w:space="0" w:color="auto"/>
        <w:left w:val="none" w:sz="0" w:space="0" w:color="auto"/>
        <w:bottom w:val="none" w:sz="0" w:space="0" w:color="auto"/>
        <w:right w:val="none" w:sz="0" w:space="0" w:color="auto"/>
      </w:divBdr>
    </w:div>
    <w:div w:id="627661056">
      <w:bodyDiv w:val="1"/>
      <w:marLeft w:val="0"/>
      <w:marRight w:val="0"/>
      <w:marTop w:val="0"/>
      <w:marBottom w:val="0"/>
      <w:divBdr>
        <w:top w:val="none" w:sz="0" w:space="0" w:color="auto"/>
        <w:left w:val="none" w:sz="0" w:space="0" w:color="auto"/>
        <w:bottom w:val="none" w:sz="0" w:space="0" w:color="auto"/>
        <w:right w:val="none" w:sz="0" w:space="0" w:color="auto"/>
      </w:divBdr>
    </w:div>
    <w:div w:id="748386419">
      <w:bodyDiv w:val="1"/>
      <w:marLeft w:val="0"/>
      <w:marRight w:val="0"/>
      <w:marTop w:val="0"/>
      <w:marBottom w:val="0"/>
      <w:divBdr>
        <w:top w:val="none" w:sz="0" w:space="0" w:color="auto"/>
        <w:left w:val="none" w:sz="0" w:space="0" w:color="auto"/>
        <w:bottom w:val="none" w:sz="0" w:space="0" w:color="auto"/>
        <w:right w:val="none" w:sz="0" w:space="0" w:color="auto"/>
      </w:divBdr>
    </w:div>
    <w:div w:id="799609710">
      <w:bodyDiv w:val="1"/>
      <w:marLeft w:val="0"/>
      <w:marRight w:val="0"/>
      <w:marTop w:val="0"/>
      <w:marBottom w:val="0"/>
      <w:divBdr>
        <w:top w:val="none" w:sz="0" w:space="0" w:color="auto"/>
        <w:left w:val="none" w:sz="0" w:space="0" w:color="auto"/>
        <w:bottom w:val="none" w:sz="0" w:space="0" w:color="auto"/>
        <w:right w:val="none" w:sz="0" w:space="0" w:color="auto"/>
      </w:divBdr>
    </w:div>
    <w:div w:id="961571363">
      <w:bodyDiv w:val="1"/>
      <w:marLeft w:val="0"/>
      <w:marRight w:val="0"/>
      <w:marTop w:val="0"/>
      <w:marBottom w:val="0"/>
      <w:divBdr>
        <w:top w:val="none" w:sz="0" w:space="0" w:color="auto"/>
        <w:left w:val="none" w:sz="0" w:space="0" w:color="auto"/>
        <w:bottom w:val="none" w:sz="0" w:space="0" w:color="auto"/>
        <w:right w:val="none" w:sz="0" w:space="0" w:color="auto"/>
      </w:divBdr>
    </w:div>
    <w:div w:id="1072043858">
      <w:bodyDiv w:val="1"/>
      <w:marLeft w:val="0"/>
      <w:marRight w:val="0"/>
      <w:marTop w:val="0"/>
      <w:marBottom w:val="0"/>
      <w:divBdr>
        <w:top w:val="none" w:sz="0" w:space="0" w:color="auto"/>
        <w:left w:val="none" w:sz="0" w:space="0" w:color="auto"/>
        <w:bottom w:val="none" w:sz="0" w:space="0" w:color="auto"/>
        <w:right w:val="none" w:sz="0" w:space="0" w:color="auto"/>
      </w:divBdr>
    </w:div>
    <w:div w:id="1146095068">
      <w:bodyDiv w:val="1"/>
      <w:marLeft w:val="0"/>
      <w:marRight w:val="0"/>
      <w:marTop w:val="0"/>
      <w:marBottom w:val="0"/>
      <w:divBdr>
        <w:top w:val="none" w:sz="0" w:space="0" w:color="auto"/>
        <w:left w:val="none" w:sz="0" w:space="0" w:color="auto"/>
        <w:bottom w:val="none" w:sz="0" w:space="0" w:color="auto"/>
        <w:right w:val="none" w:sz="0" w:space="0" w:color="auto"/>
      </w:divBdr>
    </w:div>
    <w:div w:id="1257667724">
      <w:bodyDiv w:val="1"/>
      <w:marLeft w:val="0"/>
      <w:marRight w:val="0"/>
      <w:marTop w:val="0"/>
      <w:marBottom w:val="0"/>
      <w:divBdr>
        <w:top w:val="none" w:sz="0" w:space="0" w:color="auto"/>
        <w:left w:val="none" w:sz="0" w:space="0" w:color="auto"/>
        <w:bottom w:val="none" w:sz="0" w:space="0" w:color="auto"/>
        <w:right w:val="none" w:sz="0" w:space="0" w:color="auto"/>
      </w:divBdr>
    </w:div>
    <w:div w:id="1358510449">
      <w:bodyDiv w:val="1"/>
      <w:marLeft w:val="0"/>
      <w:marRight w:val="0"/>
      <w:marTop w:val="0"/>
      <w:marBottom w:val="0"/>
      <w:divBdr>
        <w:top w:val="none" w:sz="0" w:space="0" w:color="auto"/>
        <w:left w:val="none" w:sz="0" w:space="0" w:color="auto"/>
        <w:bottom w:val="none" w:sz="0" w:space="0" w:color="auto"/>
        <w:right w:val="none" w:sz="0" w:space="0" w:color="auto"/>
      </w:divBdr>
    </w:div>
    <w:div w:id="1422490755">
      <w:bodyDiv w:val="1"/>
      <w:marLeft w:val="0"/>
      <w:marRight w:val="0"/>
      <w:marTop w:val="0"/>
      <w:marBottom w:val="0"/>
      <w:divBdr>
        <w:top w:val="none" w:sz="0" w:space="0" w:color="auto"/>
        <w:left w:val="none" w:sz="0" w:space="0" w:color="auto"/>
        <w:bottom w:val="none" w:sz="0" w:space="0" w:color="auto"/>
        <w:right w:val="none" w:sz="0" w:space="0" w:color="auto"/>
      </w:divBdr>
    </w:div>
    <w:div w:id="1522478238">
      <w:bodyDiv w:val="1"/>
      <w:marLeft w:val="0"/>
      <w:marRight w:val="0"/>
      <w:marTop w:val="0"/>
      <w:marBottom w:val="0"/>
      <w:divBdr>
        <w:top w:val="none" w:sz="0" w:space="0" w:color="auto"/>
        <w:left w:val="none" w:sz="0" w:space="0" w:color="auto"/>
        <w:bottom w:val="none" w:sz="0" w:space="0" w:color="auto"/>
        <w:right w:val="none" w:sz="0" w:space="0" w:color="auto"/>
      </w:divBdr>
    </w:div>
    <w:div w:id="1813330848">
      <w:bodyDiv w:val="1"/>
      <w:marLeft w:val="0"/>
      <w:marRight w:val="0"/>
      <w:marTop w:val="0"/>
      <w:marBottom w:val="0"/>
      <w:divBdr>
        <w:top w:val="none" w:sz="0" w:space="0" w:color="auto"/>
        <w:left w:val="none" w:sz="0" w:space="0" w:color="auto"/>
        <w:bottom w:val="none" w:sz="0" w:space="0" w:color="auto"/>
        <w:right w:val="none" w:sz="0" w:space="0" w:color="auto"/>
      </w:divBdr>
    </w:div>
    <w:div w:id="1844782187">
      <w:bodyDiv w:val="1"/>
      <w:marLeft w:val="0"/>
      <w:marRight w:val="0"/>
      <w:marTop w:val="0"/>
      <w:marBottom w:val="0"/>
      <w:divBdr>
        <w:top w:val="none" w:sz="0" w:space="0" w:color="auto"/>
        <w:left w:val="none" w:sz="0" w:space="0" w:color="auto"/>
        <w:bottom w:val="none" w:sz="0" w:space="0" w:color="auto"/>
        <w:right w:val="none" w:sz="0" w:space="0" w:color="auto"/>
      </w:divBdr>
    </w:div>
    <w:div w:id="208202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97429&amp;sub=0" TargetMode="External"/><Relationship Id="rId13" Type="http://schemas.openxmlformats.org/officeDocument/2006/relationships/hyperlink" Target="https://internet.garant.ru/document/redirect/9066208/0" TargetMode="External"/><Relationship Id="rId18" Type="http://schemas.openxmlformats.org/officeDocument/2006/relationships/hyperlink" Target="https://internet.garant.ru/" TargetMode="External"/><Relationship Id="rId26" Type="http://schemas.openxmlformats.org/officeDocument/2006/relationships/hyperlink" Target="http://www.new.torgi.gov.ru/" TargetMode="External"/><Relationship Id="rId3" Type="http://schemas.openxmlformats.org/officeDocument/2006/relationships/styles" Target="styles.xml"/><Relationship Id="rId21" Type="http://schemas.openxmlformats.org/officeDocument/2006/relationships/hyperlink" Target="file:///C:\Users\user\Desktop\&#1055;&#1086;&#1076;&#1075;&#1086;&#1090;&#1086;&#1074;&#1082;&#1072;%20&#1074;%20&#1056;&#1077;&#1075;&#1080;&#1089;&#1090;&#1088;\70%20&#1086;&#1090;%2020.02.2024.docx"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admyavas.ru/.%20%20&#1050;&#1086;&#1085;&#1090;&#1072;&#1082;&#1090;&#1085;&#1099;&#108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file:///C:\Users\user\Desktop\&#1055;&#1086;&#1076;&#1075;&#1086;&#1090;&#1086;&#1074;&#1082;&#1072;%20&#1074;%20&#1056;&#1077;&#1075;&#1080;&#1089;&#1090;&#1088;\70%20&#1086;&#1090;%2020.02.2024.docx" TargetMode="External"/><Relationship Id="rId29" Type="http://schemas.openxmlformats.org/officeDocument/2006/relationships/hyperlink" Target="consultantplus://offline/ref=1018AF8E902C8A8369C11EDDC3A943C2AAEAED217A7EF984E6EEF39448E5D826804E731581A443F6h3BB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8897429&amp;sub=0" TargetMode="External"/><Relationship Id="rId24" Type="http://schemas.openxmlformats.org/officeDocument/2006/relationships/hyperlink" Target="http://www.elniki.e-mordovia.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ternet.garant.ru/document/redirect/12138258/1904" TargetMode="External"/><Relationship Id="rId23" Type="http://schemas.openxmlformats.org/officeDocument/2006/relationships/hyperlink" Target="file:///C:\Users\user\Desktop\&#1055;&#1086;&#1076;&#1075;&#1086;&#1090;&#1086;&#1074;&#1082;&#1072;%20&#1074;%20&#1056;&#1077;&#1075;&#1080;&#1089;&#1090;&#1088;\70%20&#1086;&#1090;%2020.02.2024.docx" TargetMode="External"/><Relationship Id="rId28" Type="http://schemas.openxmlformats.org/officeDocument/2006/relationships/hyperlink" Target="http://utp.sberbank-ast.ru/AP" TargetMode="External"/><Relationship Id="rId10" Type="http://schemas.openxmlformats.org/officeDocument/2006/relationships/hyperlink" Target="https://internet.garant.ru/document/redirect/9066208/0" TargetMode="External"/><Relationship Id="rId19" Type="http://schemas.openxmlformats.org/officeDocument/2006/relationships/hyperlink" Target="https://internet.garant.ru/" TargetMode="External"/><Relationship Id="rId31" Type="http://schemas.openxmlformats.org/officeDocument/2006/relationships/hyperlink" Target="http://torg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internet.garant.ru/document/redirect/12138258/1904" TargetMode="External"/><Relationship Id="rId22" Type="http://schemas.openxmlformats.org/officeDocument/2006/relationships/hyperlink" Target="file:///C:\Users\user\Desktop\&#1055;&#1086;&#1076;&#1075;&#1086;&#1090;&#1086;&#1074;&#1082;&#1072;%20&#1074;%20&#1056;&#1077;&#1075;&#1080;&#1089;&#1090;&#1088;\70%20&#1086;&#1090;%2020.02.2024.docx" TargetMode="External"/><Relationship Id="rId27" Type="http://schemas.openxmlformats.org/officeDocument/2006/relationships/hyperlink" Target="http://utp.sberbank-ast.ru/AP" TargetMode="External"/><Relationship Id="rId30" Type="http://schemas.openxmlformats.org/officeDocument/2006/relationships/hyperlink" Target="http://utp.sberbank-ast.ru/Main/Notice/697/Requisite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A0022-950D-44E1-A68A-5D4A7AC60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55</Pages>
  <Words>21236</Words>
  <Characters>121051</Characters>
  <Application>Microsoft Office Word</Application>
  <DocSecurity>0</DocSecurity>
  <Lines>1008</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10</cp:revision>
  <dcterms:created xsi:type="dcterms:W3CDTF">2024-03-12T11:28:00Z</dcterms:created>
  <dcterms:modified xsi:type="dcterms:W3CDTF">2024-03-19T13:01:00Z</dcterms:modified>
</cp:coreProperties>
</file>