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6A6" w:rsidRDefault="005106A6" w:rsidP="005106A6">
      <w:pPr>
        <w:spacing w:after="0" w:line="240" w:lineRule="auto"/>
        <w:ind w:firstLine="540"/>
        <w:jc w:val="center"/>
        <w:rPr>
          <w:rFonts w:ascii="Times New Roman" w:eastAsia="Times New Roman" w:hAnsi="Times New Roman"/>
          <w:kern w:val="2"/>
          <w:sz w:val="32"/>
          <w:szCs w:val="32"/>
          <w:lang w:eastAsia="ru-RU"/>
        </w:rPr>
      </w:pPr>
      <w:r>
        <w:rPr>
          <w:rFonts w:ascii="Times New Roman" w:eastAsia="Times New Roman" w:hAnsi="Times New Roman"/>
          <w:sz w:val="32"/>
          <w:szCs w:val="32"/>
          <w:lang w:eastAsia="ru-RU"/>
        </w:rPr>
        <w:t>Рес</w:t>
      </w:r>
      <w:bookmarkStart w:id="0" w:name="_GoBack"/>
      <w:bookmarkEnd w:id="0"/>
      <w:r>
        <w:rPr>
          <w:rFonts w:ascii="Times New Roman" w:eastAsia="Times New Roman" w:hAnsi="Times New Roman"/>
          <w:sz w:val="32"/>
          <w:szCs w:val="32"/>
          <w:lang w:eastAsia="ru-RU"/>
        </w:rPr>
        <w:t>публика Мордовия</w:t>
      </w:r>
    </w:p>
    <w:p w:rsidR="005106A6" w:rsidRDefault="005106A6" w:rsidP="005106A6">
      <w:pPr>
        <w:spacing w:after="0" w:line="240" w:lineRule="auto"/>
        <w:ind w:firstLine="540"/>
        <w:jc w:val="center"/>
        <w:rPr>
          <w:rFonts w:ascii="Times New Roman" w:eastAsia="Times New Roman" w:hAnsi="Times New Roman"/>
          <w:sz w:val="32"/>
          <w:szCs w:val="32"/>
          <w:lang w:eastAsia="ru-RU"/>
        </w:rPr>
      </w:pPr>
      <w:r>
        <w:rPr>
          <w:rFonts w:ascii="Times New Roman" w:eastAsia="Times New Roman" w:hAnsi="Times New Roman"/>
          <w:sz w:val="32"/>
          <w:szCs w:val="32"/>
          <w:lang w:eastAsia="ru-RU"/>
        </w:rPr>
        <w:t>Ельниковский муниципальный район</w:t>
      </w:r>
    </w:p>
    <w:p w:rsidR="005106A6" w:rsidRDefault="005106A6" w:rsidP="005106A6">
      <w:pPr>
        <w:spacing w:after="0" w:line="240" w:lineRule="auto"/>
        <w:jc w:val="center"/>
        <w:rPr>
          <w:rFonts w:ascii="Times New Roman" w:eastAsia="Times New Roman" w:hAnsi="Times New Roman"/>
          <w:b/>
          <w:i/>
          <w:sz w:val="32"/>
          <w:szCs w:val="32"/>
          <w:u w:val="single"/>
          <w:lang w:eastAsia="ru-RU"/>
        </w:rPr>
      </w:pPr>
      <w:r>
        <w:rPr>
          <w:rFonts w:ascii="Times New Roman" w:eastAsia="Times New Roman" w:hAnsi="Times New Roman"/>
          <w:b/>
          <w:i/>
          <w:sz w:val="32"/>
          <w:szCs w:val="32"/>
          <w:u w:val="single"/>
          <w:lang w:eastAsia="ru-RU"/>
        </w:rPr>
        <w:t>Муниципальный вестник</w:t>
      </w:r>
    </w:p>
    <w:p w:rsidR="005106A6" w:rsidRDefault="005106A6" w:rsidP="005106A6">
      <w:pPr>
        <w:spacing w:after="0" w:line="240" w:lineRule="auto"/>
        <w:jc w:val="center"/>
        <w:rPr>
          <w:rFonts w:ascii="Times New Roman" w:eastAsia="Times New Roman" w:hAnsi="Times New Roman"/>
          <w:sz w:val="32"/>
          <w:szCs w:val="32"/>
          <w:lang w:eastAsia="ru-RU"/>
        </w:rPr>
      </w:pPr>
    </w:p>
    <w:p w:rsidR="005106A6" w:rsidRDefault="005106A6" w:rsidP="005106A6">
      <w:pPr>
        <w:spacing w:after="0" w:line="240" w:lineRule="auto"/>
        <w:jc w:val="center"/>
        <w:rPr>
          <w:rFonts w:ascii="Times New Roman" w:eastAsia="Times New Roman" w:hAnsi="Times New Roman"/>
          <w:sz w:val="32"/>
          <w:szCs w:val="32"/>
          <w:lang w:eastAsia="ru-RU"/>
        </w:rPr>
      </w:pPr>
      <w:r>
        <w:rPr>
          <w:rFonts w:ascii="Times New Roman" w:eastAsia="Times New Roman" w:hAnsi="Times New Roman"/>
          <w:sz w:val="32"/>
          <w:szCs w:val="32"/>
          <w:lang w:eastAsia="ru-RU"/>
        </w:rPr>
        <w:t>Официальное печатное  средство массовой информации</w:t>
      </w:r>
    </w:p>
    <w:p w:rsidR="005106A6" w:rsidRDefault="005106A6" w:rsidP="005106A6">
      <w:pPr>
        <w:spacing w:after="0" w:line="240" w:lineRule="auto"/>
        <w:jc w:val="center"/>
        <w:rPr>
          <w:rFonts w:ascii="Times New Roman" w:eastAsia="Times New Roman" w:hAnsi="Times New Roman"/>
          <w:sz w:val="32"/>
          <w:szCs w:val="32"/>
          <w:lang w:eastAsia="ru-RU"/>
        </w:rPr>
      </w:pPr>
      <w:r>
        <w:rPr>
          <w:rFonts w:ascii="Times New Roman" w:eastAsia="Times New Roman" w:hAnsi="Times New Roman"/>
          <w:sz w:val="32"/>
          <w:szCs w:val="32"/>
          <w:lang w:eastAsia="ru-RU"/>
        </w:rPr>
        <w:t>Ельниковского муниципального района</w:t>
      </w:r>
    </w:p>
    <w:p w:rsidR="005106A6" w:rsidRDefault="005106A6" w:rsidP="005106A6">
      <w:pPr>
        <w:spacing w:after="0" w:line="240" w:lineRule="auto"/>
        <w:jc w:val="center"/>
        <w:rPr>
          <w:rFonts w:ascii="Times New Roman" w:eastAsia="Times New Roman" w:hAnsi="Times New Roman"/>
          <w:sz w:val="20"/>
          <w:szCs w:val="20"/>
          <w:lang w:eastAsia="ru-RU"/>
        </w:rPr>
      </w:pPr>
    </w:p>
    <w:p w:rsidR="005106A6" w:rsidRDefault="005106A6" w:rsidP="005106A6">
      <w:pPr>
        <w:spacing w:after="0" w:line="240" w:lineRule="auto"/>
        <w:jc w:val="center"/>
        <w:rPr>
          <w:rFonts w:ascii="Times New Roman" w:eastAsia="Times New Roman" w:hAnsi="Times New Roman"/>
          <w:sz w:val="20"/>
          <w:szCs w:val="20"/>
          <w:lang w:eastAsia="ru-RU"/>
        </w:rPr>
      </w:pPr>
    </w:p>
    <w:p w:rsidR="005106A6" w:rsidRDefault="005106A6" w:rsidP="005106A6">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3</w:t>
      </w:r>
    </w:p>
    <w:p w:rsidR="005106A6" w:rsidRDefault="005106A6" w:rsidP="005106A6">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25 марта 2024 года</w:t>
      </w:r>
    </w:p>
    <w:p w:rsidR="005106A6" w:rsidRDefault="005106A6" w:rsidP="005106A6">
      <w:pPr>
        <w:spacing w:after="0" w:line="240" w:lineRule="auto"/>
        <w:jc w:val="center"/>
        <w:rPr>
          <w:rFonts w:ascii="Times New Roman" w:eastAsia="Times New Roman" w:hAnsi="Times New Roman"/>
          <w:sz w:val="20"/>
          <w:szCs w:val="20"/>
          <w:lang w:eastAsia="ru-RU"/>
        </w:rPr>
      </w:pPr>
    </w:p>
    <w:p w:rsidR="005106A6" w:rsidRDefault="005106A6" w:rsidP="005106A6">
      <w:pPr>
        <w:spacing w:after="0" w:line="240" w:lineRule="auto"/>
        <w:jc w:val="center"/>
        <w:rPr>
          <w:rFonts w:ascii="Times New Roman" w:eastAsia="Times New Roman" w:hAnsi="Times New Roman"/>
          <w:i/>
          <w:sz w:val="20"/>
          <w:szCs w:val="20"/>
          <w:lang w:eastAsia="ru-RU"/>
        </w:rPr>
      </w:pPr>
    </w:p>
    <w:p w:rsidR="005106A6" w:rsidRDefault="005106A6" w:rsidP="005106A6">
      <w:pPr>
        <w:spacing w:after="0" w:line="240" w:lineRule="auto"/>
        <w:jc w:val="center"/>
        <w:rPr>
          <w:rFonts w:ascii="Times New Roman" w:eastAsia="Times New Roman" w:hAnsi="Times New Roman"/>
          <w:i/>
          <w:sz w:val="20"/>
          <w:szCs w:val="20"/>
          <w:lang w:eastAsia="ru-RU"/>
        </w:rPr>
      </w:pPr>
    </w:p>
    <w:p w:rsidR="005106A6" w:rsidRDefault="005106A6" w:rsidP="005106A6">
      <w:pPr>
        <w:spacing w:after="0" w:line="240" w:lineRule="auto"/>
        <w:jc w:val="center"/>
        <w:rPr>
          <w:rFonts w:ascii="Times New Roman" w:eastAsia="Times New Roman" w:hAnsi="Times New Roman"/>
          <w:i/>
          <w:sz w:val="20"/>
          <w:szCs w:val="20"/>
          <w:lang w:eastAsia="ru-RU"/>
        </w:rPr>
      </w:pPr>
    </w:p>
    <w:p w:rsidR="005106A6" w:rsidRDefault="005106A6" w:rsidP="005106A6">
      <w:pPr>
        <w:spacing w:after="0" w:line="240" w:lineRule="auto"/>
        <w:jc w:val="center"/>
        <w:rPr>
          <w:rFonts w:ascii="Times New Roman" w:eastAsia="Times New Roman" w:hAnsi="Times New Roman"/>
          <w:i/>
          <w:sz w:val="20"/>
          <w:szCs w:val="20"/>
          <w:lang w:eastAsia="ru-RU"/>
        </w:rPr>
      </w:pPr>
    </w:p>
    <w:p w:rsidR="005106A6" w:rsidRDefault="005106A6" w:rsidP="005106A6">
      <w:pPr>
        <w:spacing w:after="0" w:line="240" w:lineRule="auto"/>
        <w:jc w:val="center"/>
        <w:rPr>
          <w:rFonts w:ascii="Times New Roman" w:eastAsia="Times New Roman" w:hAnsi="Times New Roman"/>
          <w:i/>
          <w:sz w:val="28"/>
          <w:szCs w:val="28"/>
          <w:lang w:eastAsia="ru-RU"/>
        </w:rPr>
      </w:pPr>
      <w:r>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5106A6" w:rsidRDefault="005106A6" w:rsidP="005106A6">
      <w:pPr>
        <w:spacing w:after="0" w:line="240" w:lineRule="auto"/>
        <w:jc w:val="center"/>
        <w:rPr>
          <w:rFonts w:ascii="Times New Roman" w:eastAsia="Times New Roman" w:hAnsi="Times New Roman"/>
          <w:i/>
          <w:sz w:val="28"/>
          <w:szCs w:val="28"/>
          <w:lang w:eastAsia="ru-RU"/>
        </w:rPr>
      </w:pPr>
    </w:p>
    <w:p w:rsidR="005106A6" w:rsidRDefault="005106A6" w:rsidP="005106A6">
      <w:pPr>
        <w:spacing w:after="0" w:line="240" w:lineRule="auto"/>
        <w:jc w:val="center"/>
        <w:rPr>
          <w:rFonts w:ascii="Times New Roman" w:eastAsia="Times New Roman" w:hAnsi="Times New Roman"/>
          <w:i/>
          <w:sz w:val="28"/>
          <w:szCs w:val="28"/>
          <w:lang w:eastAsia="ru-RU"/>
        </w:rPr>
      </w:pPr>
      <w:r>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5106A6" w:rsidRDefault="005106A6" w:rsidP="005106A6">
      <w:pPr>
        <w:spacing w:after="0" w:line="240" w:lineRule="auto"/>
        <w:jc w:val="center"/>
        <w:rPr>
          <w:rFonts w:ascii="Times New Roman" w:eastAsia="Times New Roman" w:hAnsi="Times New Roman"/>
          <w:i/>
          <w:sz w:val="28"/>
          <w:szCs w:val="28"/>
          <w:lang w:eastAsia="ru-RU"/>
        </w:rPr>
      </w:pPr>
      <w:r>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5106A6" w:rsidRDefault="005106A6" w:rsidP="005106A6">
      <w:pPr>
        <w:spacing w:after="0" w:line="240" w:lineRule="auto"/>
        <w:jc w:val="center"/>
        <w:rPr>
          <w:rFonts w:ascii="Times New Roman" w:eastAsia="Times New Roman" w:hAnsi="Times New Roman"/>
          <w:i/>
          <w:sz w:val="28"/>
          <w:szCs w:val="28"/>
          <w:lang w:eastAsia="ru-RU"/>
        </w:rPr>
      </w:pPr>
      <w:r>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5106A6" w:rsidRDefault="005106A6" w:rsidP="005106A6">
      <w:pPr>
        <w:spacing w:after="0" w:line="240" w:lineRule="auto"/>
        <w:jc w:val="center"/>
        <w:rPr>
          <w:rFonts w:ascii="Times New Roman" w:eastAsia="Times New Roman" w:hAnsi="Times New Roman"/>
          <w:i/>
          <w:sz w:val="28"/>
          <w:szCs w:val="28"/>
          <w:lang w:eastAsia="ru-RU"/>
        </w:rPr>
      </w:pPr>
    </w:p>
    <w:p w:rsidR="005106A6" w:rsidRDefault="005106A6" w:rsidP="005106A6">
      <w:pPr>
        <w:spacing w:line="240" w:lineRule="auto"/>
        <w:rPr>
          <w:rFonts w:ascii="Times New Roman" w:hAnsi="Times New Roman"/>
          <w:sz w:val="20"/>
          <w:szCs w:val="20"/>
        </w:rPr>
      </w:pPr>
    </w:p>
    <w:p w:rsidR="005106A6" w:rsidRDefault="005106A6" w:rsidP="005106A6">
      <w:pPr>
        <w:spacing w:line="240" w:lineRule="auto"/>
        <w:rPr>
          <w:rFonts w:ascii="Times New Roman" w:hAnsi="Times New Roman"/>
          <w:sz w:val="20"/>
          <w:szCs w:val="20"/>
        </w:rPr>
      </w:pPr>
      <w:r>
        <w:rPr>
          <w:rFonts w:ascii="Times New Roman" w:hAnsi="Times New Roman"/>
          <w:sz w:val="20"/>
          <w:szCs w:val="20"/>
        </w:rPr>
        <w:br w:type="page"/>
      </w:r>
    </w:p>
    <w:p w:rsidR="005106A6" w:rsidRDefault="005106A6" w:rsidP="005106A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С О Д Е Р Ж А Н И Е</w:t>
      </w:r>
    </w:p>
    <w:p w:rsidR="005106A6" w:rsidRDefault="005106A6" w:rsidP="005106A6">
      <w:pPr>
        <w:spacing w:after="0" w:line="240" w:lineRule="auto"/>
        <w:jc w:val="both"/>
        <w:rPr>
          <w:rFonts w:ascii="Times New Roman" w:eastAsia="Times New Roman" w:hAnsi="Times New Roman"/>
          <w:sz w:val="20"/>
          <w:szCs w:val="20"/>
          <w:lang w:eastAsia="ru-RU"/>
        </w:rPr>
      </w:pPr>
    </w:p>
    <w:tbl>
      <w:tblPr>
        <w:tblpPr w:leftFromText="180" w:rightFromText="180" w:bottomFromText="200" w:vertAnchor="text" w:tblpX="-176" w:tblpY="1"/>
        <w:tblOverlap w:val="never"/>
        <w:tblW w:w="9780" w:type="dxa"/>
        <w:tblLayout w:type="fixed"/>
        <w:tblLook w:val="01E0"/>
      </w:tblPr>
      <w:tblGrid>
        <w:gridCol w:w="675"/>
        <w:gridCol w:w="8503"/>
        <w:gridCol w:w="602"/>
      </w:tblGrid>
      <w:tr w:rsidR="005106A6" w:rsidTr="005106A6">
        <w:trPr>
          <w:trHeight w:val="81"/>
        </w:trPr>
        <w:tc>
          <w:tcPr>
            <w:tcW w:w="675" w:type="dxa"/>
            <w:tcBorders>
              <w:top w:val="single" w:sz="4" w:space="0" w:color="auto"/>
              <w:left w:val="single" w:sz="4" w:space="0" w:color="auto"/>
              <w:bottom w:val="single" w:sz="4" w:space="0" w:color="auto"/>
              <w:right w:val="single" w:sz="4" w:space="0" w:color="auto"/>
            </w:tcBorders>
            <w:hideMark/>
          </w:tcPr>
          <w:p w:rsidR="005106A6" w:rsidRDefault="005106A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 п/п</w:t>
            </w:r>
          </w:p>
        </w:tc>
        <w:tc>
          <w:tcPr>
            <w:tcW w:w="8503" w:type="dxa"/>
            <w:tcBorders>
              <w:top w:val="single" w:sz="4" w:space="0" w:color="auto"/>
              <w:left w:val="single" w:sz="4" w:space="0" w:color="auto"/>
              <w:bottom w:val="single" w:sz="4" w:space="0" w:color="auto"/>
              <w:right w:val="single" w:sz="4" w:space="0" w:color="auto"/>
            </w:tcBorders>
            <w:hideMark/>
          </w:tcPr>
          <w:p w:rsidR="005106A6" w:rsidRDefault="005106A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Наименование</w:t>
            </w:r>
          </w:p>
        </w:tc>
        <w:tc>
          <w:tcPr>
            <w:tcW w:w="602" w:type="dxa"/>
            <w:tcBorders>
              <w:top w:val="single" w:sz="4" w:space="0" w:color="auto"/>
              <w:left w:val="single" w:sz="4" w:space="0" w:color="auto"/>
              <w:bottom w:val="single" w:sz="4" w:space="0" w:color="auto"/>
              <w:right w:val="single" w:sz="4" w:space="0" w:color="auto"/>
            </w:tcBorders>
            <w:hideMark/>
          </w:tcPr>
          <w:p w:rsidR="005106A6" w:rsidRDefault="005106A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Стр.</w:t>
            </w:r>
          </w:p>
        </w:tc>
      </w:tr>
      <w:tr w:rsidR="005106A6" w:rsidTr="005106A6">
        <w:tc>
          <w:tcPr>
            <w:tcW w:w="675" w:type="dxa"/>
            <w:tcBorders>
              <w:top w:val="single" w:sz="4" w:space="0" w:color="auto"/>
              <w:left w:val="single" w:sz="4" w:space="0" w:color="auto"/>
              <w:bottom w:val="single" w:sz="4" w:space="0" w:color="auto"/>
              <w:right w:val="single" w:sz="4" w:space="0" w:color="auto"/>
            </w:tcBorders>
          </w:tcPr>
          <w:p w:rsidR="005106A6" w:rsidRDefault="005106A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8503" w:type="dxa"/>
            <w:tcBorders>
              <w:top w:val="single" w:sz="4" w:space="0" w:color="auto"/>
              <w:left w:val="single" w:sz="4" w:space="0" w:color="auto"/>
              <w:bottom w:val="single" w:sz="4" w:space="0" w:color="auto"/>
              <w:right w:val="single" w:sz="4" w:space="0" w:color="auto"/>
            </w:tcBorders>
            <w:hideMark/>
          </w:tcPr>
          <w:p w:rsidR="005106A6" w:rsidRDefault="005106A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i/>
                <w:sz w:val="20"/>
                <w:szCs w:val="20"/>
                <w:lang w:eastAsia="ru-RU"/>
              </w:rPr>
              <w:t>РАЗДЕЛ ПЕРВЫЙ</w:t>
            </w:r>
          </w:p>
        </w:tc>
        <w:tc>
          <w:tcPr>
            <w:tcW w:w="602" w:type="dxa"/>
            <w:tcBorders>
              <w:top w:val="single" w:sz="4" w:space="0" w:color="auto"/>
              <w:left w:val="single" w:sz="4" w:space="0" w:color="auto"/>
              <w:bottom w:val="single" w:sz="4" w:space="0" w:color="auto"/>
              <w:right w:val="single" w:sz="4" w:space="0" w:color="auto"/>
            </w:tcBorders>
          </w:tcPr>
          <w:p w:rsidR="005106A6" w:rsidRDefault="005106A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DA507C" w:rsidTr="005106A6">
        <w:tc>
          <w:tcPr>
            <w:tcW w:w="675" w:type="dxa"/>
            <w:tcBorders>
              <w:top w:val="single" w:sz="4" w:space="0" w:color="auto"/>
              <w:left w:val="single" w:sz="4" w:space="0" w:color="auto"/>
              <w:bottom w:val="single" w:sz="4" w:space="0" w:color="auto"/>
              <w:right w:val="single" w:sz="4" w:space="0" w:color="auto"/>
            </w:tcBorders>
          </w:tcPr>
          <w:p w:rsidR="00DA507C" w:rsidRDefault="00DA507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26</w:t>
            </w:r>
          </w:p>
        </w:tc>
        <w:tc>
          <w:tcPr>
            <w:tcW w:w="8503" w:type="dxa"/>
            <w:tcBorders>
              <w:top w:val="single" w:sz="4" w:space="0" w:color="auto"/>
              <w:left w:val="single" w:sz="4" w:space="0" w:color="auto"/>
              <w:bottom w:val="single" w:sz="4" w:space="0" w:color="auto"/>
              <w:right w:val="single" w:sz="4" w:space="0" w:color="auto"/>
            </w:tcBorders>
            <w:hideMark/>
          </w:tcPr>
          <w:p w:rsidR="00DA507C" w:rsidRPr="00DA507C" w:rsidRDefault="00DA507C" w:rsidP="00DA507C">
            <w:pPr>
              <w:pStyle w:val="a5"/>
              <w:jc w:val="both"/>
              <w:rPr>
                <w:rFonts w:ascii="Times New Roman" w:hAnsi="Times New Roman"/>
                <w:sz w:val="20"/>
                <w:szCs w:val="20"/>
              </w:rPr>
            </w:pPr>
            <w:r w:rsidRPr="00DA507C">
              <w:rPr>
                <w:rFonts w:ascii="Times New Roman" w:hAnsi="Times New Roman"/>
                <w:sz w:val="20"/>
                <w:szCs w:val="20"/>
              </w:rPr>
              <w:t>Решение Совета депутатов Ельниковского муниципального района от 22.03.2024 № 141 «О внесении изменений и дополнений в решение Совета депутатов от 26.12.2023 № 127 «О бюджете Ельниковского муниципального района Республики Мордовия на 2024 год и на плановый период 2025 и 2026 годов</w:t>
            </w:r>
          </w:p>
        </w:tc>
        <w:tc>
          <w:tcPr>
            <w:tcW w:w="602" w:type="dxa"/>
            <w:tcBorders>
              <w:top w:val="single" w:sz="4" w:space="0" w:color="auto"/>
              <w:left w:val="single" w:sz="4" w:space="0" w:color="auto"/>
              <w:bottom w:val="single" w:sz="4" w:space="0" w:color="auto"/>
              <w:right w:val="single" w:sz="4" w:space="0" w:color="auto"/>
            </w:tcBorders>
          </w:tcPr>
          <w:p w:rsidR="00DA507C" w:rsidRDefault="005748A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DA507C" w:rsidTr="00DA507C">
        <w:trPr>
          <w:trHeight w:val="1267"/>
        </w:trPr>
        <w:tc>
          <w:tcPr>
            <w:tcW w:w="675" w:type="dxa"/>
            <w:tcBorders>
              <w:top w:val="single" w:sz="4" w:space="0" w:color="auto"/>
              <w:left w:val="single" w:sz="4" w:space="0" w:color="auto"/>
              <w:bottom w:val="single" w:sz="4" w:space="0" w:color="auto"/>
              <w:right w:val="single" w:sz="4" w:space="0" w:color="auto"/>
            </w:tcBorders>
          </w:tcPr>
          <w:p w:rsidR="00DA507C" w:rsidRDefault="00DA507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27</w:t>
            </w:r>
          </w:p>
        </w:tc>
        <w:tc>
          <w:tcPr>
            <w:tcW w:w="8503" w:type="dxa"/>
            <w:tcBorders>
              <w:top w:val="single" w:sz="4" w:space="0" w:color="auto"/>
              <w:left w:val="single" w:sz="4" w:space="0" w:color="auto"/>
              <w:bottom w:val="single" w:sz="4" w:space="0" w:color="auto"/>
              <w:right w:val="single" w:sz="4" w:space="0" w:color="auto"/>
            </w:tcBorders>
            <w:hideMark/>
          </w:tcPr>
          <w:p w:rsidR="00DA507C" w:rsidRPr="00DA507C" w:rsidRDefault="00DA507C" w:rsidP="00DA507C">
            <w:pPr>
              <w:pStyle w:val="a5"/>
              <w:jc w:val="both"/>
              <w:rPr>
                <w:rStyle w:val="a4"/>
                <w:rFonts w:eastAsia="Calibri"/>
                <w:bCs/>
                <w:color w:val="000000"/>
                <w:sz w:val="20"/>
              </w:rPr>
            </w:pPr>
            <w:r w:rsidRPr="00DA507C">
              <w:rPr>
                <w:rFonts w:ascii="Times New Roman" w:hAnsi="Times New Roman"/>
                <w:sz w:val="20"/>
                <w:szCs w:val="20"/>
              </w:rPr>
              <w:t>Решение Совета депутатов Ельниковского муниципального района от 22.03.2024 № 142 «О приостановлении действия отдельных положений решения Совета депутатов Ельниковского муниципального района  Республики Мордовия от 25 апреля 2013 г. № 79 «О денежном содержании должностных лиц и муниципальных служащих Ельниковского муниципального района Республики Мордовия»</w:t>
            </w:r>
            <w:r w:rsidRPr="00DA507C">
              <w:rPr>
                <w:rStyle w:val="a4"/>
                <w:rFonts w:eastAsia="Calibri"/>
                <w:bCs/>
                <w:color w:val="000000"/>
                <w:sz w:val="20"/>
              </w:rPr>
              <w:t>.</w:t>
            </w:r>
          </w:p>
        </w:tc>
        <w:tc>
          <w:tcPr>
            <w:tcW w:w="602" w:type="dxa"/>
            <w:tcBorders>
              <w:top w:val="single" w:sz="4" w:space="0" w:color="auto"/>
              <w:left w:val="single" w:sz="4" w:space="0" w:color="auto"/>
              <w:bottom w:val="single" w:sz="4" w:space="0" w:color="auto"/>
              <w:right w:val="single" w:sz="4" w:space="0" w:color="auto"/>
            </w:tcBorders>
          </w:tcPr>
          <w:p w:rsidR="00DA507C" w:rsidRDefault="005748A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114</w:t>
            </w:r>
          </w:p>
        </w:tc>
      </w:tr>
      <w:tr w:rsidR="00DA507C" w:rsidTr="005106A6">
        <w:tc>
          <w:tcPr>
            <w:tcW w:w="675" w:type="dxa"/>
            <w:tcBorders>
              <w:top w:val="single" w:sz="4" w:space="0" w:color="auto"/>
              <w:left w:val="single" w:sz="4" w:space="0" w:color="auto"/>
              <w:bottom w:val="single" w:sz="4" w:space="0" w:color="auto"/>
              <w:right w:val="single" w:sz="4" w:space="0" w:color="auto"/>
            </w:tcBorders>
          </w:tcPr>
          <w:p w:rsidR="00DA507C" w:rsidRDefault="00DA507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28</w:t>
            </w:r>
          </w:p>
        </w:tc>
        <w:tc>
          <w:tcPr>
            <w:tcW w:w="8503" w:type="dxa"/>
            <w:tcBorders>
              <w:top w:val="single" w:sz="4" w:space="0" w:color="auto"/>
              <w:left w:val="single" w:sz="4" w:space="0" w:color="auto"/>
              <w:bottom w:val="single" w:sz="4" w:space="0" w:color="auto"/>
              <w:right w:val="single" w:sz="4" w:space="0" w:color="auto"/>
            </w:tcBorders>
            <w:hideMark/>
          </w:tcPr>
          <w:p w:rsidR="00DA507C" w:rsidRPr="00DA507C" w:rsidRDefault="00DA507C" w:rsidP="00DA507C">
            <w:pPr>
              <w:pStyle w:val="a5"/>
              <w:jc w:val="both"/>
              <w:rPr>
                <w:rFonts w:ascii="Times New Roman" w:hAnsi="Times New Roman"/>
                <w:sz w:val="20"/>
                <w:szCs w:val="20"/>
              </w:rPr>
            </w:pPr>
            <w:r w:rsidRPr="00DA507C">
              <w:rPr>
                <w:rFonts w:ascii="Times New Roman" w:hAnsi="Times New Roman"/>
                <w:sz w:val="20"/>
                <w:szCs w:val="20"/>
              </w:rPr>
              <w:t>Решение Совета депутатов Ельниковского муниципального района от 22.03.2024 № 143 «О внесении изменений и дополнений в решение Совета  депутатов  от  23.03.2017  № 53 «Об утверждении  Положения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w:t>
            </w:r>
          </w:p>
        </w:tc>
        <w:tc>
          <w:tcPr>
            <w:tcW w:w="602" w:type="dxa"/>
            <w:tcBorders>
              <w:top w:val="single" w:sz="4" w:space="0" w:color="auto"/>
              <w:left w:val="single" w:sz="4" w:space="0" w:color="auto"/>
              <w:bottom w:val="single" w:sz="4" w:space="0" w:color="auto"/>
              <w:right w:val="single" w:sz="4" w:space="0" w:color="auto"/>
            </w:tcBorders>
          </w:tcPr>
          <w:p w:rsidR="00DA507C" w:rsidRDefault="005748A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115</w:t>
            </w:r>
          </w:p>
        </w:tc>
      </w:tr>
      <w:tr w:rsidR="005106A6" w:rsidTr="005106A6">
        <w:trPr>
          <w:trHeight w:val="262"/>
        </w:trPr>
        <w:tc>
          <w:tcPr>
            <w:tcW w:w="675" w:type="dxa"/>
            <w:tcBorders>
              <w:top w:val="single" w:sz="4" w:space="0" w:color="auto"/>
              <w:left w:val="single" w:sz="4" w:space="0" w:color="auto"/>
              <w:bottom w:val="single" w:sz="4" w:space="0" w:color="auto"/>
              <w:right w:val="single" w:sz="4" w:space="0" w:color="auto"/>
            </w:tcBorders>
          </w:tcPr>
          <w:p w:rsidR="005106A6" w:rsidRDefault="005106A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8503" w:type="dxa"/>
            <w:tcBorders>
              <w:top w:val="single" w:sz="4" w:space="0" w:color="auto"/>
              <w:left w:val="single" w:sz="4" w:space="0" w:color="auto"/>
              <w:bottom w:val="single" w:sz="4" w:space="0" w:color="auto"/>
              <w:right w:val="single" w:sz="4" w:space="0" w:color="auto"/>
            </w:tcBorders>
            <w:hideMark/>
          </w:tcPr>
          <w:p w:rsidR="005106A6" w:rsidRDefault="005106A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i/>
                <w:sz w:val="20"/>
                <w:szCs w:val="20"/>
                <w:lang w:eastAsia="ru-RU"/>
              </w:rPr>
              <w:t>РАЗДЕЛ ВТОРОЙ</w:t>
            </w:r>
          </w:p>
        </w:tc>
        <w:tc>
          <w:tcPr>
            <w:tcW w:w="602" w:type="dxa"/>
            <w:tcBorders>
              <w:top w:val="single" w:sz="4" w:space="0" w:color="auto"/>
              <w:left w:val="single" w:sz="4" w:space="0" w:color="auto"/>
              <w:bottom w:val="single" w:sz="4" w:space="0" w:color="auto"/>
              <w:right w:val="single" w:sz="4" w:space="0" w:color="auto"/>
            </w:tcBorders>
          </w:tcPr>
          <w:p w:rsidR="005106A6" w:rsidRDefault="005106A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922F2" w:rsidTr="005106A6">
        <w:trPr>
          <w:trHeight w:val="104"/>
        </w:trPr>
        <w:tc>
          <w:tcPr>
            <w:tcW w:w="675" w:type="dxa"/>
            <w:tcBorders>
              <w:top w:val="single" w:sz="4" w:space="0" w:color="auto"/>
              <w:left w:val="single" w:sz="4" w:space="0" w:color="auto"/>
              <w:bottom w:val="single" w:sz="4" w:space="0" w:color="auto"/>
              <w:right w:val="single" w:sz="4" w:space="0" w:color="auto"/>
            </w:tcBorders>
            <w:hideMark/>
          </w:tcPr>
          <w:p w:rsidR="001922F2" w:rsidRDefault="001922F2" w:rsidP="001922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29</w:t>
            </w:r>
          </w:p>
        </w:tc>
        <w:tc>
          <w:tcPr>
            <w:tcW w:w="8503" w:type="dxa"/>
            <w:tcBorders>
              <w:top w:val="single" w:sz="4" w:space="0" w:color="auto"/>
              <w:left w:val="single" w:sz="4" w:space="0" w:color="auto"/>
              <w:bottom w:val="single" w:sz="4" w:space="0" w:color="auto"/>
              <w:right w:val="single" w:sz="4" w:space="0" w:color="auto"/>
            </w:tcBorders>
            <w:hideMark/>
          </w:tcPr>
          <w:p w:rsidR="001922F2" w:rsidRPr="00BF02BF" w:rsidRDefault="001922F2" w:rsidP="001922F2">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 xml:space="preserve">Постановление администрации Ельниковского муниципального района от 07.03.2024 № 79 </w:t>
            </w:r>
            <w:r w:rsidRPr="00BF02BF">
              <w:rPr>
                <w:rFonts w:ascii="Times New Roman" w:hAnsi="Times New Roman"/>
                <w:sz w:val="20"/>
                <w:szCs w:val="20"/>
              </w:rPr>
              <w:t>«</w:t>
            </w:r>
            <w:r w:rsidRPr="00BF02BF">
              <w:rPr>
                <w:rFonts w:ascii="Times New Roman" w:eastAsia="Times New Roman" w:hAnsi="Times New Roman"/>
                <w:sz w:val="20"/>
                <w:szCs w:val="20"/>
              </w:rPr>
              <w:t>О внесении изменений в постановление администрации Ельниковского муниципального района Республики Мордовия от 29.12.2018 №564 «О создании Комиссии по социальной адаптации лиц, освобожденных из мест лишения свободы и осужденных к наказаниям и мерам уголовно-правового характера без изоляции от общества»</w:t>
            </w:r>
          </w:p>
        </w:tc>
        <w:tc>
          <w:tcPr>
            <w:tcW w:w="602" w:type="dxa"/>
            <w:tcBorders>
              <w:top w:val="single" w:sz="4" w:space="0" w:color="auto"/>
              <w:left w:val="single" w:sz="4" w:space="0" w:color="auto"/>
              <w:bottom w:val="single" w:sz="4" w:space="0" w:color="auto"/>
              <w:right w:val="single" w:sz="4" w:space="0" w:color="auto"/>
            </w:tcBorders>
            <w:hideMark/>
          </w:tcPr>
          <w:p w:rsidR="001922F2" w:rsidRDefault="005748A3" w:rsidP="001922F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117</w:t>
            </w:r>
          </w:p>
        </w:tc>
      </w:tr>
      <w:tr w:rsidR="001922F2" w:rsidTr="005106A6">
        <w:trPr>
          <w:trHeight w:val="104"/>
        </w:trPr>
        <w:tc>
          <w:tcPr>
            <w:tcW w:w="675" w:type="dxa"/>
            <w:tcBorders>
              <w:top w:val="single" w:sz="4" w:space="0" w:color="auto"/>
              <w:left w:val="single" w:sz="4" w:space="0" w:color="auto"/>
              <w:bottom w:val="single" w:sz="4" w:space="0" w:color="auto"/>
              <w:right w:val="single" w:sz="4" w:space="0" w:color="auto"/>
            </w:tcBorders>
            <w:hideMark/>
          </w:tcPr>
          <w:p w:rsidR="001922F2" w:rsidRDefault="001922F2" w:rsidP="001922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30</w:t>
            </w:r>
          </w:p>
        </w:tc>
        <w:tc>
          <w:tcPr>
            <w:tcW w:w="8503" w:type="dxa"/>
            <w:tcBorders>
              <w:top w:val="single" w:sz="4" w:space="0" w:color="auto"/>
              <w:left w:val="single" w:sz="4" w:space="0" w:color="auto"/>
              <w:bottom w:val="single" w:sz="4" w:space="0" w:color="auto"/>
              <w:right w:val="single" w:sz="4" w:space="0" w:color="auto"/>
            </w:tcBorders>
            <w:hideMark/>
          </w:tcPr>
          <w:p w:rsidR="001922F2" w:rsidRPr="00BF02BF" w:rsidRDefault="001922F2" w:rsidP="001922F2">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 xml:space="preserve">Постановление администрации Ельниковского муниципального района от 07.03.2024 № 80 </w:t>
            </w:r>
            <w:r w:rsidRPr="00BF02BF">
              <w:rPr>
                <w:rFonts w:ascii="Times New Roman" w:hAnsi="Times New Roman"/>
                <w:sz w:val="20"/>
                <w:szCs w:val="20"/>
              </w:rPr>
              <w:t>«О внесении изменений в постановление администрации Ельниковского муниципального района Республики Мордовия от 12.10.2022 № 355 «Об Антинаркотической комиссии Ельниковского муниципального района»</w:t>
            </w:r>
          </w:p>
        </w:tc>
        <w:tc>
          <w:tcPr>
            <w:tcW w:w="602" w:type="dxa"/>
            <w:tcBorders>
              <w:top w:val="single" w:sz="4" w:space="0" w:color="auto"/>
              <w:left w:val="single" w:sz="4" w:space="0" w:color="auto"/>
              <w:bottom w:val="single" w:sz="4" w:space="0" w:color="auto"/>
              <w:right w:val="single" w:sz="4" w:space="0" w:color="auto"/>
            </w:tcBorders>
            <w:hideMark/>
          </w:tcPr>
          <w:p w:rsidR="001922F2" w:rsidRDefault="005748A3" w:rsidP="001922F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117</w:t>
            </w:r>
          </w:p>
        </w:tc>
      </w:tr>
      <w:tr w:rsidR="001922F2" w:rsidTr="005106A6">
        <w:trPr>
          <w:trHeight w:val="104"/>
        </w:trPr>
        <w:tc>
          <w:tcPr>
            <w:tcW w:w="675" w:type="dxa"/>
            <w:tcBorders>
              <w:top w:val="single" w:sz="4" w:space="0" w:color="auto"/>
              <w:left w:val="single" w:sz="4" w:space="0" w:color="auto"/>
              <w:bottom w:val="single" w:sz="4" w:space="0" w:color="auto"/>
              <w:right w:val="single" w:sz="4" w:space="0" w:color="auto"/>
            </w:tcBorders>
            <w:hideMark/>
          </w:tcPr>
          <w:p w:rsidR="001922F2" w:rsidRDefault="001922F2" w:rsidP="001922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31</w:t>
            </w:r>
          </w:p>
        </w:tc>
        <w:tc>
          <w:tcPr>
            <w:tcW w:w="8503" w:type="dxa"/>
            <w:tcBorders>
              <w:top w:val="single" w:sz="4" w:space="0" w:color="auto"/>
              <w:left w:val="single" w:sz="4" w:space="0" w:color="auto"/>
              <w:bottom w:val="single" w:sz="4" w:space="0" w:color="auto"/>
              <w:right w:val="single" w:sz="4" w:space="0" w:color="auto"/>
            </w:tcBorders>
            <w:hideMark/>
          </w:tcPr>
          <w:p w:rsidR="001922F2" w:rsidRPr="00BF02BF" w:rsidRDefault="001922F2" w:rsidP="001922F2">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муниципального района от 13.03.2024 № 83 «</w:t>
            </w:r>
            <w:r w:rsidRPr="00BF02BF">
              <w:rPr>
                <w:rFonts w:ascii="Times New Roman" w:eastAsiaTheme="minorEastAsia" w:hAnsi="Times New Roman"/>
                <w:sz w:val="20"/>
                <w:szCs w:val="20"/>
                <w:lang w:eastAsia="ru-RU"/>
              </w:rPr>
              <w:t>О проведении эвакуационных мероприятий при угрозе возникновения или возникновении чрезвычайных ситуаций природного и техногенного характера на территории Ельниковского муниципального района Республики Мордовия»</w:t>
            </w:r>
          </w:p>
        </w:tc>
        <w:tc>
          <w:tcPr>
            <w:tcW w:w="602" w:type="dxa"/>
            <w:tcBorders>
              <w:top w:val="single" w:sz="4" w:space="0" w:color="auto"/>
              <w:left w:val="single" w:sz="4" w:space="0" w:color="auto"/>
              <w:bottom w:val="single" w:sz="4" w:space="0" w:color="auto"/>
              <w:right w:val="single" w:sz="4" w:space="0" w:color="auto"/>
            </w:tcBorders>
            <w:hideMark/>
          </w:tcPr>
          <w:p w:rsidR="001922F2" w:rsidRDefault="005748A3" w:rsidP="001922F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118</w:t>
            </w:r>
          </w:p>
        </w:tc>
      </w:tr>
      <w:tr w:rsidR="001922F2" w:rsidTr="005106A6">
        <w:trPr>
          <w:trHeight w:val="104"/>
        </w:trPr>
        <w:tc>
          <w:tcPr>
            <w:tcW w:w="675" w:type="dxa"/>
            <w:tcBorders>
              <w:top w:val="single" w:sz="4" w:space="0" w:color="auto"/>
              <w:left w:val="single" w:sz="4" w:space="0" w:color="auto"/>
              <w:bottom w:val="single" w:sz="4" w:space="0" w:color="auto"/>
              <w:right w:val="single" w:sz="4" w:space="0" w:color="auto"/>
            </w:tcBorders>
            <w:hideMark/>
          </w:tcPr>
          <w:p w:rsidR="001922F2" w:rsidRDefault="001922F2" w:rsidP="001922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32</w:t>
            </w:r>
          </w:p>
        </w:tc>
        <w:tc>
          <w:tcPr>
            <w:tcW w:w="8503" w:type="dxa"/>
            <w:tcBorders>
              <w:top w:val="single" w:sz="4" w:space="0" w:color="auto"/>
              <w:left w:val="single" w:sz="4" w:space="0" w:color="auto"/>
              <w:bottom w:val="single" w:sz="4" w:space="0" w:color="auto"/>
              <w:right w:val="single" w:sz="4" w:space="0" w:color="auto"/>
            </w:tcBorders>
            <w:hideMark/>
          </w:tcPr>
          <w:p w:rsidR="001922F2" w:rsidRPr="00BF02BF" w:rsidRDefault="001922F2" w:rsidP="001922F2">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муниципального района от 18.03.2024</w:t>
            </w:r>
            <w:r>
              <w:rPr>
                <w:rFonts w:ascii="Times New Roman" w:eastAsia="Times New Roman" w:hAnsi="Times New Roman"/>
                <w:sz w:val="20"/>
                <w:szCs w:val="20"/>
              </w:rPr>
              <w:t xml:space="preserve"> № </w:t>
            </w:r>
            <w:r w:rsidRPr="00BF02BF">
              <w:rPr>
                <w:rFonts w:ascii="Times New Roman" w:eastAsia="Times New Roman" w:hAnsi="Times New Roman"/>
                <w:sz w:val="20"/>
                <w:szCs w:val="20"/>
              </w:rPr>
              <w:t xml:space="preserve">88 </w:t>
            </w:r>
            <w:r w:rsidRPr="00BF02BF">
              <w:rPr>
                <w:rFonts w:ascii="Times New Roman" w:hAnsi="Times New Roman"/>
                <w:sz w:val="20"/>
                <w:szCs w:val="20"/>
              </w:rPr>
              <w:t xml:space="preserve"> «</w:t>
            </w:r>
            <w:r w:rsidRPr="00BF02BF">
              <w:rPr>
                <w:rFonts w:ascii="Times New Roman" w:eastAsia="Times New Roman" w:hAnsi="Times New Roman"/>
                <w:sz w:val="20"/>
                <w:szCs w:val="20"/>
              </w:rPr>
              <w:t>Об утверждении Правил охраны жизни людей на водных объектах в Ельниковском муниципальном районе Республики Мордовия»</w:t>
            </w:r>
          </w:p>
        </w:tc>
        <w:tc>
          <w:tcPr>
            <w:tcW w:w="602" w:type="dxa"/>
            <w:tcBorders>
              <w:top w:val="single" w:sz="4" w:space="0" w:color="auto"/>
              <w:left w:val="single" w:sz="4" w:space="0" w:color="auto"/>
              <w:bottom w:val="single" w:sz="4" w:space="0" w:color="auto"/>
              <w:right w:val="single" w:sz="4" w:space="0" w:color="auto"/>
            </w:tcBorders>
            <w:hideMark/>
          </w:tcPr>
          <w:p w:rsidR="001922F2" w:rsidRDefault="005748A3" w:rsidP="001922F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123</w:t>
            </w:r>
          </w:p>
        </w:tc>
      </w:tr>
      <w:tr w:rsidR="001922F2" w:rsidTr="005106A6">
        <w:trPr>
          <w:trHeight w:val="104"/>
        </w:trPr>
        <w:tc>
          <w:tcPr>
            <w:tcW w:w="675" w:type="dxa"/>
            <w:tcBorders>
              <w:top w:val="single" w:sz="4" w:space="0" w:color="auto"/>
              <w:left w:val="single" w:sz="4" w:space="0" w:color="auto"/>
              <w:bottom w:val="single" w:sz="4" w:space="0" w:color="auto"/>
              <w:right w:val="single" w:sz="4" w:space="0" w:color="auto"/>
            </w:tcBorders>
            <w:hideMark/>
          </w:tcPr>
          <w:p w:rsidR="001922F2" w:rsidRDefault="001922F2" w:rsidP="001922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33</w:t>
            </w:r>
          </w:p>
        </w:tc>
        <w:tc>
          <w:tcPr>
            <w:tcW w:w="8503" w:type="dxa"/>
            <w:tcBorders>
              <w:top w:val="single" w:sz="4" w:space="0" w:color="auto"/>
              <w:left w:val="single" w:sz="4" w:space="0" w:color="auto"/>
              <w:bottom w:val="single" w:sz="4" w:space="0" w:color="auto"/>
              <w:right w:val="single" w:sz="4" w:space="0" w:color="auto"/>
            </w:tcBorders>
            <w:hideMark/>
          </w:tcPr>
          <w:p w:rsidR="001922F2" w:rsidRPr="00BF02BF" w:rsidRDefault="001922F2" w:rsidP="001922F2">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 xml:space="preserve">Постановление администрации Ельниковского муниципального района от 20.03.2024 № 90 </w:t>
            </w:r>
            <w:r w:rsidRPr="00BF02BF">
              <w:rPr>
                <w:rFonts w:ascii="Times New Roman" w:hAnsi="Times New Roman"/>
                <w:sz w:val="20"/>
                <w:szCs w:val="20"/>
              </w:rPr>
              <w:t xml:space="preserve"> «</w:t>
            </w:r>
            <w:r w:rsidRPr="00BF02BF">
              <w:rPr>
                <w:rFonts w:ascii="Times New Roman" w:eastAsia="Times New Roman" w:hAnsi="Times New Roman"/>
                <w:sz w:val="20"/>
                <w:szCs w:val="20"/>
              </w:rPr>
              <w:t>Об утверждении Положения о комиссии по установлению фактов проживания граждан Российской Федерации, иностранных граждан и лиц без гражданства в жилых помещениях, которые попали в зону чрезвычайной ситуации, нарушения условий их жизнедеятельности и утраты ими имущества первой необходимости в результате чрезвычайной ситуации на территории Ельниковского муниципального района Республики Мордовия»</w:t>
            </w:r>
          </w:p>
        </w:tc>
        <w:tc>
          <w:tcPr>
            <w:tcW w:w="602" w:type="dxa"/>
            <w:tcBorders>
              <w:top w:val="single" w:sz="4" w:space="0" w:color="auto"/>
              <w:left w:val="single" w:sz="4" w:space="0" w:color="auto"/>
              <w:bottom w:val="single" w:sz="4" w:space="0" w:color="auto"/>
              <w:right w:val="single" w:sz="4" w:space="0" w:color="auto"/>
            </w:tcBorders>
            <w:hideMark/>
          </w:tcPr>
          <w:p w:rsidR="001922F2" w:rsidRDefault="005748A3" w:rsidP="001922F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129</w:t>
            </w:r>
          </w:p>
        </w:tc>
      </w:tr>
      <w:tr w:rsidR="005106A6" w:rsidTr="005106A6">
        <w:trPr>
          <w:trHeight w:val="186"/>
        </w:trPr>
        <w:tc>
          <w:tcPr>
            <w:tcW w:w="675" w:type="dxa"/>
            <w:tcBorders>
              <w:top w:val="single" w:sz="4" w:space="0" w:color="auto"/>
              <w:left w:val="single" w:sz="4" w:space="0" w:color="auto"/>
              <w:bottom w:val="single" w:sz="4" w:space="0" w:color="auto"/>
              <w:right w:val="single" w:sz="4" w:space="0" w:color="auto"/>
            </w:tcBorders>
          </w:tcPr>
          <w:p w:rsidR="005106A6" w:rsidRDefault="005106A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8503" w:type="dxa"/>
            <w:tcBorders>
              <w:top w:val="single" w:sz="4" w:space="0" w:color="auto"/>
              <w:left w:val="single" w:sz="4" w:space="0" w:color="auto"/>
              <w:bottom w:val="single" w:sz="4" w:space="0" w:color="auto"/>
              <w:right w:val="single" w:sz="4" w:space="0" w:color="auto"/>
            </w:tcBorders>
            <w:hideMark/>
          </w:tcPr>
          <w:p w:rsidR="005106A6" w:rsidRDefault="005106A6">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РАЗДЕЛ ТРЕТИЙ</w:t>
            </w:r>
          </w:p>
          <w:p w:rsidR="005748A3" w:rsidRDefault="005748A3">
            <w:pPr>
              <w:spacing w:after="0" w:line="240" w:lineRule="auto"/>
              <w:jc w:val="center"/>
              <w:rPr>
                <w:rFonts w:ascii="Times New Roman" w:eastAsia="Times New Roman" w:hAnsi="Times New Roman"/>
                <w:sz w:val="20"/>
                <w:szCs w:val="20"/>
              </w:rPr>
            </w:pPr>
          </w:p>
        </w:tc>
        <w:tc>
          <w:tcPr>
            <w:tcW w:w="602" w:type="dxa"/>
            <w:tcBorders>
              <w:top w:val="single" w:sz="4" w:space="0" w:color="auto"/>
              <w:left w:val="single" w:sz="4" w:space="0" w:color="auto"/>
              <w:bottom w:val="single" w:sz="4" w:space="0" w:color="auto"/>
              <w:right w:val="single" w:sz="4" w:space="0" w:color="auto"/>
            </w:tcBorders>
          </w:tcPr>
          <w:p w:rsidR="005106A6" w:rsidRDefault="005106A6">
            <w:pPr>
              <w:spacing w:after="0" w:line="240" w:lineRule="auto"/>
              <w:jc w:val="center"/>
              <w:rPr>
                <w:rFonts w:ascii="Times New Roman" w:eastAsia="Times New Roman" w:hAnsi="Times New Roman"/>
                <w:sz w:val="20"/>
                <w:szCs w:val="20"/>
                <w:lang w:eastAsia="ru-RU"/>
              </w:rPr>
            </w:pPr>
          </w:p>
        </w:tc>
      </w:tr>
      <w:tr w:rsidR="005106A6" w:rsidTr="005106A6">
        <w:trPr>
          <w:trHeight w:val="186"/>
        </w:trPr>
        <w:tc>
          <w:tcPr>
            <w:tcW w:w="675" w:type="dxa"/>
            <w:tcBorders>
              <w:top w:val="single" w:sz="4" w:space="0" w:color="auto"/>
              <w:left w:val="single" w:sz="4" w:space="0" w:color="auto"/>
              <w:bottom w:val="single" w:sz="4" w:space="0" w:color="auto"/>
              <w:right w:val="single" w:sz="4" w:space="0" w:color="auto"/>
            </w:tcBorders>
            <w:hideMark/>
          </w:tcPr>
          <w:p w:rsidR="005106A6" w:rsidRDefault="001922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34</w:t>
            </w:r>
          </w:p>
        </w:tc>
        <w:tc>
          <w:tcPr>
            <w:tcW w:w="8503" w:type="dxa"/>
            <w:tcBorders>
              <w:top w:val="single" w:sz="4" w:space="0" w:color="auto"/>
              <w:left w:val="single" w:sz="4" w:space="0" w:color="auto"/>
              <w:bottom w:val="single" w:sz="4" w:space="0" w:color="auto"/>
              <w:right w:val="single" w:sz="4" w:space="0" w:color="auto"/>
            </w:tcBorders>
          </w:tcPr>
          <w:p w:rsidR="005F6FBB" w:rsidRPr="00CD00F3" w:rsidRDefault="005F6FBB" w:rsidP="005F6FBB">
            <w:pPr>
              <w:pStyle w:val="a5"/>
              <w:jc w:val="both"/>
            </w:pPr>
            <w:r w:rsidRPr="00CD00F3">
              <w:rPr>
                <w:rFonts w:ascii="Times New Roman" w:hAnsi="Times New Roman"/>
                <w:sz w:val="20"/>
                <w:szCs w:val="20"/>
              </w:rPr>
              <w:t xml:space="preserve">Информационное сообщение от 22.03.2024 № 2 «О проведении открытого аукциона </w:t>
            </w:r>
            <w:r w:rsidRPr="00CD00F3">
              <w:rPr>
                <w:rFonts w:ascii="Times New Roman" w:hAnsi="Times New Roman"/>
                <w:bCs/>
                <w:color w:val="000000"/>
                <w:sz w:val="20"/>
                <w:szCs w:val="20"/>
              </w:rPr>
              <w:t>в электронной форме по продаже права на заключение договора аренды земельного участка»</w:t>
            </w:r>
          </w:p>
          <w:p w:rsidR="005106A6" w:rsidRDefault="005106A6">
            <w:pPr>
              <w:spacing w:after="0" w:line="240" w:lineRule="auto"/>
              <w:jc w:val="both"/>
              <w:rPr>
                <w:rFonts w:ascii="Times New Roman" w:eastAsia="Times New Roman" w:hAnsi="Times New Roman"/>
                <w:sz w:val="20"/>
                <w:szCs w:val="20"/>
                <w:lang w:eastAsia="ru-RU"/>
              </w:rPr>
            </w:pPr>
          </w:p>
        </w:tc>
        <w:tc>
          <w:tcPr>
            <w:tcW w:w="602" w:type="dxa"/>
            <w:tcBorders>
              <w:top w:val="single" w:sz="4" w:space="0" w:color="auto"/>
              <w:left w:val="single" w:sz="4" w:space="0" w:color="auto"/>
              <w:bottom w:val="single" w:sz="4" w:space="0" w:color="auto"/>
              <w:right w:val="single" w:sz="4" w:space="0" w:color="auto"/>
            </w:tcBorders>
            <w:hideMark/>
          </w:tcPr>
          <w:p w:rsidR="005106A6" w:rsidRDefault="005748A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137</w:t>
            </w:r>
          </w:p>
        </w:tc>
      </w:tr>
    </w:tbl>
    <w:p w:rsidR="005106A6" w:rsidRDefault="005106A6" w:rsidP="005106A6">
      <w:pPr>
        <w:spacing w:after="0" w:line="240" w:lineRule="auto"/>
        <w:jc w:val="center"/>
        <w:rPr>
          <w:rFonts w:ascii="Times New Roman" w:eastAsia="Times New Roman" w:hAnsi="Times New Roman"/>
          <w:i/>
          <w:sz w:val="20"/>
          <w:szCs w:val="20"/>
          <w:lang w:eastAsia="ru-RU"/>
        </w:rPr>
      </w:pPr>
    </w:p>
    <w:p w:rsidR="005106A6" w:rsidRDefault="005106A6" w:rsidP="005106A6">
      <w:pPr>
        <w:spacing w:after="0" w:line="240" w:lineRule="auto"/>
        <w:jc w:val="center"/>
        <w:rPr>
          <w:rFonts w:ascii="Times New Roman" w:eastAsia="Times New Roman" w:hAnsi="Times New Roman"/>
          <w:i/>
          <w:sz w:val="20"/>
          <w:szCs w:val="20"/>
          <w:lang w:eastAsia="ru-RU"/>
        </w:rPr>
      </w:pPr>
    </w:p>
    <w:p w:rsidR="005106A6" w:rsidRDefault="005106A6" w:rsidP="005106A6">
      <w:pPr>
        <w:spacing w:after="0" w:line="240" w:lineRule="auto"/>
        <w:jc w:val="center"/>
        <w:rPr>
          <w:rFonts w:ascii="Times New Roman" w:eastAsia="Times New Roman" w:hAnsi="Times New Roman"/>
          <w:i/>
          <w:sz w:val="20"/>
          <w:szCs w:val="20"/>
          <w:lang w:eastAsia="ru-RU"/>
        </w:rPr>
      </w:pPr>
    </w:p>
    <w:p w:rsidR="005106A6" w:rsidRDefault="005106A6" w:rsidP="005106A6">
      <w:pPr>
        <w:spacing w:after="0" w:line="240" w:lineRule="auto"/>
        <w:jc w:val="center"/>
        <w:rPr>
          <w:rFonts w:ascii="Times New Roman" w:eastAsia="Times New Roman" w:hAnsi="Times New Roman"/>
          <w:i/>
          <w:sz w:val="20"/>
          <w:szCs w:val="20"/>
          <w:lang w:eastAsia="ru-RU"/>
        </w:rPr>
      </w:pPr>
    </w:p>
    <w:p w:rsidR="005106A6" w:rsidRDefault="005106A6" w:rsidP="005106A6">
      <w:pPr>
        <w:spacing w:after="0" w:line="240" w:lineRule="auto"/>
        <w:jc w:val="center"/>
        <w:rPr>
          <w:rFonts w:ascii="Times New Roman" w:eastAsia="Times New Roman" w:hAnsi="Times New Roman"/>
          <w:i/>
          <w:sz w:val="20"/>
          <w:szCs w:val="20"/>
          <w:lang w:eastAsia="ru-RU"/>
        </w:rPr>
      </w:pPr>
    </w:p>
    <w:p w:rsidR="005106A6" w:rsidRDefault="005106A6" w:rsidP="005106A6">
      <w:pPr>
        <w:spacing w:after="0" w:line="240" w:lineRule="auto"/>
        <w:jc w:val="center"/>
        <w:rPr>
          <w:rFonts w:ascii="Times New Roman" w:eastAsia="Times New Roman" w:hAnsi="Times New Roman"/>
          <w:i/>
          <w:sz w:val="20"/>
          <w:szCs w:val="20"/>
          <w:lang w:eastAsia="ru-RU"/>
        </w:rPr>
      </w:pPr>
    </w:p>
    <w:p w:rsidR="005106A6" w:rsidRDefault="005106A6" w:rsidP="005106A6">
      <w:pPr>
        <w:spacing w:after="0" w:line="240" w:lineRule="auto"/>
        <w:jc w:val="center"/>
        <w:rPr>
          <w:rFonts w:ascii="Times New Roman" w:eastAsia="Times New Roman" w:hAnsi="Times New Roman"/>
          <w:i/>
          <w:sz w:val="20"/>
          <w:szCs w:val="20"/>
          <w:lang w:eastAsia="ru-RU"/>
        </w:rPr>
      </w:pPr>
    </w:p>
    <w:p w:rsidR="005106A6" w:rsidRDefault="005106A6" w:rsidP="005106A6">
      <w:pPr>
        <w:spacing w:after="0" w:line="240" w:lineRule="auto"/>
        <w:jc w:val="center"/>
        <w:rPr>
          <w:rFonts w:ascii="Times New Roman" w:eastAsia="Times New Roman" w:hAnsi="Times New Roman"/>
          <w:i/>
          <w:sz w:val="20"/>
          <w:szCs w:val="20"/>
          <w:lang w:eastAsia="ru-RU"/>
        </w:rPr>
      </w:pPr>
    </w:p>
    <w:p w:rsidR="005106A6" w:rsidRDefault="005106A6" w:rsidP="005106A6">
      <w:pPr>
        <w:spacing w:after="0" w:line="240" w:lineRule="auto"/>
        <w:jc w:val="center"/>
        <w:rPr>
          <w:rFonts w:ascii="Times New Roman" w:eastAsia="Times New Roman" w:hAnsi="Times New Roman"/>
          <w:i/>
          <w:sz w:val="20"/>
          <w:szCs w:val="20"/>
          <w:lang w:eastAsia="ru-RU"/>
        </w:rPr>
      </w:pPr>
    </w:p>
    <w:p w:rsidR="005106A6" w:rsidRDefault="005106A6" w:rsidP="005106A6">
      <w:pPr>
        <w:spacing w:after="0" w:line="240" w:lineRule="auto"/>
        <w:jc w:val="center"/>
        <w:rPr>
          <w:rFonts w:ascii="Times New Roman" w:eastAsia="Times New Roman" w:hAnsi="Times New Roman"/>
          <w:i/>
          <w:sz w:val="20"/>
          <w:szCs w:val="20"/>
          <w:lang w:eastAsia="ru-RU"/>
        </w:rPr>
      </w:pPr>
    </w:p>
    <w:p w:rsidR="005106A6" w:rsidRDefault="005106A6" w:rsidP="005106A6">
      <w:pPr>
        <w:spacing w:after="0" w:line="240" w:lineRule="auto"/>
        <w:jc w:val="center"/>
        <w:rPr>
          <w:rFonts w:ascii="Times New Roman" w:eastAsia="Times New Roman" w:hAnsi="Times New Roman"/>
          <w:i/>
          <w:sz w:val="20"/>
          <w:szCs w:val="20"/>
          <w:lang w:eastAsia="ru-RU"/>
        </w:rPr>
      </w:pPr>
    </w:p>
    <w:p w:rsidR="005106A6" w:rsidRDefault="005106A6" w:rsidP="005106A6">
      <w:pPr>
        <w:spacing w:after="0" w:line="240" w:lineRule="auto"/>
        <w:jc w:val="center"/>
        <w:rPr>
          <w:rFonts w:ascii="Times New Roman" w:eastAsia="Times New Roman" w:hAnsi="Times New Roman"/>
          <w:i/>
          <w:sz w:val="20"/>
          <w:szCs w:val="20"/>
          <w:lang w:eastAsia="ru-RU"/>
        </w:rPr>
      </w:pPr>
    </w:p>
    <w:p w:rsidR="005106A6" w:rsidRDefault="005106A6" w:rsidP="005106A6">
      <w:pPr>
        <w:spacing w:after="0" w:line="240" w:lineRule="auto"/>
        <w:jc w:val="center"/>
        <w:rPr>
          <w:rFonts w:ascii="Times New Roman" w:eastAsia="Times New Roman" w:hAnsi="Times New Roman"/>
          <w:i/>
          <w:sz w:val="20"/>
          <w:szCs w:val="20"/>
          <w:lang w:eastAsia="ru-RU"/>
        </w:rPr>
      </w:pPr>
    </w:p>
    <w:p w:rsidR="00754925" w:rsidRDefault="00754925"/>
    <w:p w:rsidR="00DA507C" w:rsidRPr="00DA507C" w:rsidRDefault="00DA507C" w:rsidP="00DA507C">
      <w:pPr>
        <w:jc w:val="center"/>
        <w:rPr>
          <w:rFonts w:ascii="Times New Roman" w:eastAsia="Times New Roman" w:hAnsi="Times New Roman"/>
          <w:i/>
          <w:sz w:val="20"/>
          <w:szCs w:val="20"/>
          <w:u w:val="single"/>
          <w:lang w:eastAsia="ru-RU"/>
        </w:rPr>
      </w:pPr>
      <w:r w:rsidRPr="00DA507C">
        <w:rPr>
          <w:rFonts w:ascii="Times New Roman" w:eastAsia="Times New Roman" w:hAnsi="Times New Roman"/>
          <w:i/>
          <w:sz w:val="20"/>
          <w:szCs w:val="20"/>
          <w:u w:val="single"/>
          <w:lang w:eastAsia="ru-RU"/>
        </w:rPr>
        <w:lastRenderedPageBreak/>
        <w:t>РАЗДЕЛ ПЕРВЫЙ</w:t>
      </w:r>
    </w:p>
    <w:p w:rsidR="00DA507C" w:rsidRPr="001A2687" w:rsidRDefault="00DA507C" w:rsidP="00DA507C">
      <w:pPr>
        <w:pStyle w:val="a5"/>
        <w:jc w:val="both"/>
        <w:rPr>
          <w:rFonts w:ascii="Times New Roman" w:hAnsi="Times New Roman"/>
          <w:b/>
          <w:sz w:val="20"/>
          <w:szCs w:val="20"/>
        </w:rPr>
      </w:pPr>
      <w:r>
        <w:rPr>
          <w:rFonts w:ascii="Times New Roman" w:hAnsi="Times New Roman"/>
          <w:b/>
          <w:sz w:val="20"/>
          <w:szCs w:val="20"/>
        </w:rPr>
        <w:t xml:space="preserve">26. </w:t>
      </w:r>
      <w:r w:rsidRPr="00DA507C">
        <w:rPr>
          <w:rFonts w:ascii="Times New Roman" w:hAnsi="Times New Roman"/>
          <w:b/>
          <w:sz w:val="20"/>
          <w:szCs w:val="20"/>
        </w:rPr>
        <w:t>Решение Совета депутатов Ельниковского муниципального района от 22.03.2024 № 141 «О внесении изменений и дополнений в решение Совета депутатов от 26.12.2023 № 127 «О бюджете Ельниковского муниципального района Республики Мордовия на 2024 год и на плановый период 2025 и 2026 годов</w:t>
      </w:r>
    </w:p>
    <w:p w:rsidR="0027012A" w:rsidRPr="0033243C" w:rsidRDefault="0027012A" w:rsidP="0027012A">
      <w:pPr>
        <w:keepNext/>
        <w:tabs>
          <w:tab w:val="left" w:pos="0"/>
          <w:tab w:val="left" w:pos="180"/>
        </w:tabs>
        <w:spacing w:before="240" w:after="60" w:line="240" w:lineRule="auto"/>
        <w:ind w:firstLine="600"/>
        <w:outlineLvl w:val="0"/>
        <w:rPr>
          <w:rFonts w:ascii="Times New Roman" w:eastAsia="Times New Roman" w:hAnsi="Times New Roman"/>
          <w:b/>
          <w:bCs/>
          <w:kern w:val="32"/>
          <w:sz w:val="20"/>
          <w:szCs w:val="20"/>
        </w:rPr>
      </w:pPr>
      <w:r w:rsidRPr="0033243C">
        <w:rPr>
          <w:rFonts w:ascii="Cambria" w:eastAsia="Times New Roman" w:hAnsi="Cambria"/>
          <w:bCs/>
          <w:kern w:val="32"/>
          <w:sz w:val="20"/>
          <w:szCs w:val="20"/>
        </w:rPr>
        <w:t xml:space="preserve"> </w:t>
      </w:r>
      <w:r w:rsidRPr="0033243C">
        <w:rPr>
          <w:rFonts w:ascii="Times New Roman" w:eastAsia="Times New Roman" w:hAnsi="Times New Roman"/>
          <w:bCs/>
          <w:kern w:val="32"/>
          <w:sz w:val="20"/>
          <w:szCs w:val="20"/>
        </w:rPr>
        <w:t>Совет депутатов Ельниковского муниципального района Республики Мордовия</w:t>
      </w:r>
      <w:r w:rsidRPr="0033243C">
        <w:rPr>
          <w:rFonts w:ascii="Times New Roman" w:eastAsia="Times New Roman" w:hAnsi="Times New Roman"/>
          <w:b/>
          <w:bCs/>
          <w:kern w:val="32"/>
          <w:sz w:val="20"/>
          <w:szCs w:val="20"/>
        </w:rPr>
        <w:t xml:space="preserve">   </w:t>
      </w:r>
      <w:r w:rsidRPr="0033243C">
        <w:rPr>
          <w:rFonts w:ascii="Times New Roman" w:eastAsia="Times New Roman" w:hAnsi="Times New Roman"/>
          <w:bCs/>
          <w:kern w:val="32"/>
          <w:sz w:val="20"/>
          <w:szCs w:val="20"/>
        </w:rPr>
        <w:t xml:space="preserve"> Р Е Ш И Л:</w:t>
      </w:r>
    </w:p>
    <w:p w:rsidR="0027012A" w:rsidRPr="0033243C" w:rsidRDefault="0027012A" w:rsidP="0027012A">
      <w:pPr>
        <w:tabs>
          <w:tab w:val="left" w:pos="426"/>
        </w:tabs>
        <w:spacing w:after="0" w:line="240" w:lineRule="auto"/>
        <w:jc w:val="both"/>
        <w:rPr>
          <w:rFonts w:ascii="Times New Roman" w:eastAsia="Times New Roman" w:hAnsi="Times New Roman"/>
          <w:sz w:val="20"/>
          <w:szCs w:val="20"/>
        </w:rPr>
      </w:pPr>
      <w:r w:rsidRPr="0033243C">
        <w:rPr>
          <w:rFonts w:ascii="Times New Roman" w:eastAsia="Times New Roman" w:hAnsi="Times New Roman"/>
          <w:sz w:val="20"/>
          <w:szCs w:val="20"/>
        </w:rPr>
        <w:t xml:space="preserve">      1. Внести  в  решение  Совета  депутатов Ельниковского  муниципального  района от 26.12.2023 № 127 «О бюджете Ельниковского  муниципального   района Республики Мордовия  на  2024 год и на плановый период 2025 и 2026 годов»</w:t>
      </w:r>
      <w:r w:rsidRPr="0033243C">
        <w:rPr>
          <w:rFonts w:ascii="Times New Roman" w:hAnsi="Times New Roman"/>
          <w:sz w:val="20"/>
          <w:szCs w:val="20"/>
        </w:rPr>
        <w:t xml:space="preserve"> </w:t>
      </w:r>
      <w:r w:rsidRPr="0033243C">
        <w:rPr>
          <w:rFonts w:ascii="Times New Roman" w:eastAsia="Times New Roman" w:hAnsi="Times New Roman"/>
          <w:sz w:val="20"/>
          <w:szCs w:val="20"/>
        </w:rPr>
        <w:t>следующие  изменения  и дополнения:</w:t>
      </w:r>
    </w:p>
    <w:p w:rsidR="0027012A" w:rsidRPr="0033243C" w:rsidRDefault="0027012A" w:rsidP="0027012A">
      <w:pPr>
        <w:spacing w:after="0" w:line="240" w:lineRule="auto"/>
        <w:jc w:val="both"/>
        <w:rPr>
          <w:rFonts w:ascii="Times New Roman" w:eastAsia="Times New Roman" w:hAnsi="Times New Roman"/>
          <w:sz w:val="20"/>
          <w:szCs w:val="20"/>
        </w:rPr>
      </w:pPr>
      <w:r w:rsidRPr="0033243C">
        <w:rPr>
          <w:rFonts w:ascii="Times New Roman" w:eastAsia="Times New Roman" w:hAnsi="Times New Roman"/>
          <w:sz w:val="20"/>
          <w:szCs w:val="20"/>
        </w:rPr>
        <w:t xml:space="preserve">      1) статью 1    изложить  в  следующей  редакции:</w:t>
      </w:r>
    </w:p>
    <w:p w:rsidR="0027012A" w:rsidRPr="0033243C" w:rsidRDefault="0027012A" w:rsidP="0027012A">
      <w:pPr>
        <w:spacing w:after="0" w:line="240" w:lineRule="auto"/>
        <w:ind w:firstLine="708"/>
        <w:jc w:val="both"/>
        <w:rPr>
          <w:rFonts w:ascii="Times New Roman" w:eastAsia="Times New Roman" w:hAnsi="Times New Roman"/>
          <w:bCs/>
          <w:sz w:val="20"/>
          <w:szCs w:val="20"/>
        </w:rPr>
      </w:pPr>
      <w:r w:rsidRPr="0033243C">
        <w:rPr>
          <w:rFonts w:ascii="Times New Roman" w:hAnsi="Times New Roman"/>
          <w:sz w:val="20"/>
          <w:szCs w:val="20"/>
        </w:rPr>
        <w:t>«</w:t>
      </w:r>
      <w:r w:rsidRPr="0033243C">
        <w:rPr>
          <w:rFonts w:ascii="Times New Roman" w:eastAsia="Times New Roman" w:hAnsi="Times New Roman"/>
          <w:sz w:val="20"/>
          <w:szCs w:val="20"/>
        </w:rPr>
        <w:t>1. Утвердить бюджет Ельниковского муниципального района Республики Мордовия на 2024 год по доходам в сумме 240612 тыс. рублей и по расходам в сумме 249374,6 тыс. рублей  с превышением расходов  над доходами в сумме 8762,6 тыс.</w:t>
      </w:r>
      <w:r w:rsidRPr="0033243C">
        <w:rPr>
          <w:rFonts w:eastAsia="Times New Roman"/>
          <w:sz w:val="20"/>
          <w:szCs w:val="20"/>
        </w:rPr>
        <w:t xml:space="preserve"> </w:t>
      </w:r>
      <w:r w:rsidRPr="0033243C">
        <w:rPr>
          <w:rFonts w:ascii="Times New Roman" w:eastAsia="Times New Roman" w:hAnsi="Times New Roman"/>
          <w:sz w:val="20"/>
          <w:szCs w:val="20"/>
        </w:rPr>
        <w:t>рублей .</w:t>
      </w:r>
    </w:p>
    <w:p w:rsidR="0027012A" w:rsidRPr="0033243C" w:rsidRDefault="0027012A" w:rsidP="0027012A">
      <w:pPr>
        <w:spacing w:after="0" w:line="240" w:lineRule="auto"/>
        <w:ind w:firstLine="708"/>
        <w:jc w:val="both"/>
        <w:rPr>
          <w:rFonts w:ascii="Times New Roman" w:eastAsia="Times New Roman" w:hAnsi="Times New Roman"/>
          <w:sz w:val="20"/>
          <w:szCs w:val="20"/>
        </w:rPr>
      </w:pPr>
      <w:r w:rsidRPr="0033243C">
        <w:rPr>
          <w:rFonts w:ascii="Times New Roman" w:eastAsia="Times New Roman" w:hAnsi="Times New Roman"/>
          <w:sz w:val="20"/>
          <w:szCs w:val="20"/>
        </w:rPr>
        <w:t>2. Утвердить бюджет Ельниковского муниципального района Республики Мордовия на 2025 год по доходам в сумме 191881,6 тыс. рублей и по расходам в сумме 190975 тыс. рублей</w:t>
      </w:r>
      <w:r w:rsidRPr="0033243C">
        <w:rPr>
          <w:rFonts w:eastAsia="Times New Roman"/>
          <w:sz w:val="20"/>
          <w:szCs w:val="20"/>
        </w:rPr>
        <w:t xml:space="preserve"> </w:t>
      </w:r>
      <w:r w:rsidRPr="0033243C">
        <w:rPr>
          <w:rFonts w:ascii="Times New Roman" w:eastAsia="Times New Roman" w:hAnsi="Times New Roman"/>
          <w:sz w:val="20"/>
          <w:szCs w:val="20"/>
        </w:rPr>
        <w:t>с превышением доходов  над расходами в сумме 906,6 тыс. рублей, в том числе условно утвержденные расходы  2221 тыс. рублей.</w:t>
      </w:r>
    </w:p>
    <w:p w:rsidR="0027012A" w:rsidRPr="0033243C" w:rsidRDefault="0027012A" w:rsidP="0027012A">
      <w:pPr>
        <w:pStyle w:val="a5"/>
        <w:ind w:firstLine="708"/>
        <w:jc w:val="both"/>
        <w:rPr>
          <w:rFonts w:ascii="Times New Roman" w:hAnsi="Times New Roman"/>
          <w:bCs/>
          <w:sz w:val="20"/>
          <w:szCs w:val="20"/>
        </w:rPr>
      </w:pPr>
      <w:r w:rsidRPr="0033243C">
        <w:rPr>
          <w:rFonts w:ascii="Times New Roman" w:hAnsi="Times New Roman"/>
          <w:sz w:val="20"/>
          <w:szCs w:val="20"/>
        </w:rPr>
        <w:t>3. Утвердить бюджет Ельниковского муниципального района Республики Мордовия на 2026 год по доходам в сумме 206027,5 тыс. рублей и по расходам в сумме 204892,5 тыс. рублей,</w:t>
      </w:r>
      <w:r w:rsidRPr="0033243C">
        <w:rPr>
          <w:sz w:val="20"/>
          <w:szCs w:val="20"/>
        </w:rPr>
        <w:t xml:space="preserve"> </w:t>
      </w:r>
      <w:r w:rsidRPr="0033243C">
        <w:rPr>
          <w:rFonts w:ascii="Times New Roman" w:hAnsi="Times New Roman"/>
          <w:sz w:val="20"/>
          <w:szCs w:val="20"/>
        </w:rPr>
        <w:t>с превышением доходов  над расходами в сумме 1135 тыс. рублей, в том числе условно утвержденные расходы 4523 тыс. рублей</w:t>
      </w:r>
      <w:r w:rsidRPr="0033243C">
        <w:rPr>
          <w:rFonts w:ascii="Times New Roman" w:hAnsi="Times New Roman"/>
          <w:bCs/>
          <w:sz w:val="20"/>
          <w:szCs w:val="20"/>
        </w:rPr>
        <w:t>».</w:t>
      </w:r>
    </w:p>
    <w:p w:rsidR="0027012A" w:rsidRPr="0033243C" w:rsidRDefault="0027012A" w:rsidP="0027012A">
      <w:pPr>
        <w:pStyle w:val="a5"/>
        <w:ind w:firstLine="708"/>
        <w:jc w:val="both"/>
        <w:rPr>
          <w:rFonts w:ascii="Times New Roman" w:hAnsi="Times New Roman"/>
          <w:bCs/>
          <w:sz w:val="20"/>
          <w:szCs w:val="20"/>
        </w:rPr>
      </w:pPr>
      <w:r w:rsidRPr="0033243C">
        <w:rPr>
          <w:rFonts w:ascii="Times New Roman" w:hAnsi="Times New Roman"/>
          <w:bCs/>
          <w:sz w:val="20"/>
          <w:szCs w:val="20"/>
        </w:rPr>
        <w:t>2) пункт 1 статьи 8</w:t>
      </w:r>
      <w:r w:rsidRPr="0033243C">
        <w:rPr>
          <w:rFonts w:ascii="Times New Roman" w:hAnsi="Times New Roman"/>
          <w:sz w:val="20"/>
          <w:szCs w:val="20"/>
        </w:rPr>
        <w:t xml:space="preserve"> изложить в следующей редакции:</w:t>
      </w:r>
    </w:p>
    <w:p w:rsidR="0027012A" w:rsidRPr="0033243C" w:rsidRDefault="0027012A" w:rsidP="0027012A">
      <w:pPr>
        <w:spacing w:after="0" w:line="240" w:lineRule="auto"/>
        <w:ind w:firstLine="720"/>
        <w:jc w:val="both"/>
        <w:rPr>
          <w:rFonts w:ascii="Times New Roman" w:eastAsia="Times New Roman" w:hAnsi="Times New Roman"/>
          <w:sz w:val="20"/>
          <w:szCs w:val="20"/>
        </w:rPr>
      </w:pPr>
      <w:r w:rsidRPr="0033243C">
        <w:rPr>
          <w:rFonts w:ascii="Times New Roman" w:eastAsia="Times New Roman" w:hAnsi="Times New Roman"/>
          <w:sz w:val="20"/>
          <w:szCs w:val="20"/>
        </w:rPr>
        <w:t>«1. Утвердить общий объем межбюджетных трансфертов, предоставляемых бюджетам</w:t>
      </w:r>
      <w:r w:rsidRPr="0033243C">
        <w:rPr>
          <w:rFonts w:ascii="Times New Roman" w:eastAsia="Times New Roman" w:hAnsi="Times New Roman"/>
          <w:bCs/>
          <w:sz w:val="20"/>
          <w:szCs w:val="20"/>
        </w:rPr>
        <w:t xml:space="preserve"> поселений</w:t>
      </w:r>
      <w:r w:rsidRPr="0033243C">
        <w:rPr>
          <w:rFonts w:ascii="Times New Roman" w:eastAsia="Times New Roman" w:hAnsi="Times New Roman"/>
          <w:sz w:val="20"/>
          <w:szCs w:val="20"/>
        </w:rPr>
        <w:t>, на 2024 год в сумме 5284,9 тыс. рублей, на 2025 год – 4534,0   тыс. рублей, на 2026 год – 4654,6  тыс. рублей.</w:t>
      </w:r>
    </w:p>
    <w:p w:rsidR="0027012A" w:rsidRPr="0033243C" w:rsidRDefault="0027012A" w:rsidP="0027012A">
      <w:pPr>
        <w:spacing w:after="0" w:line="240" w:lineRule="auto"/>
        <w:ind w:firstLine="720"/>
        <w:jc w:val="both"/>
        <w:rPr>
          <w:rFonts w:ascii="Times New Roman" w:hAnsi="Times New Roman"/>
          <w:sz w:val="20"/>
          <w:szCs w:val="20"/>
        </w:rPr>
      </w:pPr>
      <w:r w:rsidRPr="0033243C">
        <w:rPr>
          <w:rFonts w:ascii="Times New Roman" w:eastAsia="Times New Roman" w:hAnsi="Times New Roman"/>
          <w:sz w:val="20"/>
          <w:szCs w:val="20"/>
        </w:rPr>
        <w:t>3) пункт 1 статьи 9</w:t>
      </w:r>
      <w:r w:rsidRPr="0033243C">
        <w:rPr>
          <w:rFonts w:ascii="Times New Roman" w:hAnsi="Times New Roman"/>
          <w:sz w:val="20"/>
          <w:szCs w:val="20"/>
        </w:rPr>
        <w:t xml:space="preserve"> изложить в следующей редакции:</w:t>
      </w:r>
    </w:p>
    <w:p w:rsidR="0027012A" w:rsidRPr="0033243C" w:rsidRDefault="0027012A" w:rsidP="0027012A">
      <w:pPr>
        <w:spacing w:after="0" w:line="240" w:lineRule="auto"/>
        <w:ind w:firstLine="720"/>
        <w:jc w:val="both"/>
        <w:rPr>
          <w:rFonts w:ascii="Times New Roman" w:eastAsia="Times New Roman" w:hAnsi="Times New Roman"/>
          <w:sz w:val="20"/>
          <w:szCs w:val="20"/>
        </w:rPr>
      </w:pPr>
      <w:r w:rsidRPr="0033243C">
        <w:rPr>
          <w:rFonts w:ascii="Times New Roman" w:eastAsia="Times New Roman" w:hAnsi="Times New Roman"/>
          <w:bCs/>
          <w:sz w:val="20"/>
          <w:szCs w:val="20"/>
        </w:rPr>
        <w:t xml:space="preserve">«1. Утвердить объем бюджетных ассигнований Дорожного фонда Ельниковского муниципального района Республики Мордовия на </w:t>
      </w:r>
      <w:r w:rsidRPr="0033243C">
        <w:rPr>
          <w:rFonts w:ascii="Times New Roman" w:eastAsia="Times New Roman" w:hAnsi="Times New Roman"/>
          <w:sz w:val="20"/>
          <w:szCs w:val="20"/>
        </w:rPr>
        <w:t>2024</w:t>
      </w:r>
      <w:r w:rsidRPr="0033243C">
        <w:rPr>
          <w:rFonts w:ascii="Times New Roman" w:eastAsia="Times New Roman" w:hAnsi="Times New Roman"/>
          <w:bCs/>
          <w:sz w:val="20"/>
          <w:szCs w:val="20"/>
        </w:rPr>
        <w:t xml:space="preserve"> год в сумме 11818,9 тыс. рублей, на 2025 год </w:t>
      </w:r>
      <w:r w:rsidRPr="0033243C">
        <w:rPr>
          <w:rFonts w:ascii="Times New Roman" w:eastAsia="Times New Roman" w:hAnsi="Times New Roman"/>
          <w:sz w:val="20"/>
          <w:szCs w:val="20"/>
        </w:rPr>
        <w:t>–</w:t>
      </w:r>
      <w:r w:rsidRPr="0033243C">
        <w:rPr>
          <w:rFonts w:ascii="Times New Roman" w:eastAsia="Times New Roman" w:hAnsi="Times New Roman"/>
          <w:bCs/>
          <w:sz w:val="20"/>
          <w:szCs w:val="20"/>
        </w:rPr>
        <w:t xml:space="preserve"> 8930,3 тыс. рублей, на 2026 год –  9199,0  тыс. рублей.»</w:t>
      </w:r>
      <w:r w:rsidRPr="0033243C">
        <w:rPr>
          <w:rFonts w:ascii="Times New Roman" w:eastAsia="Times New Roman" w:hAnsi="Times New Roman"/>
          <w:sz w:val="20"/>
          <w:szCs w:val="20"/>
        </w:rPr>
        <w:t xml:space="preserve"> </w:t>
      </w:r>
    </w:p>
    <w:p w:rsidR="0027012A" w:rsidRPr="0033243C" w:rsidRDefault="0027012A" w:rsidP="0027012A">
      <w:pPr>
        <w:ind w:firstLine="720"/>
        <w:jc w:val="both"/>
        <w:rPr>
          <w:rFonts w:ascii="Times New Roman" w:eastAsia="Times New Roman" w:hAnsi="Times New Roman"/>
          <w:sz w:val="20"/>
          <w:szCs w:val="20"/>
        </w:rPr>
      </w:pPr>
      <w:r w:rsidRPr="0033243C">
        <w:rPr>
          <w:rFonts w:ascii="Times New Roman" w:eastAsia="Times New Roman" w:hAnsi="Times New Roman"/>
          <w:sz w:val="20"/>
          <w:szCs w:val="20"/>
        </w:rPr>
        <w:t>4) приложения 2,3,4,5,6,8, таблица 2 приложения 7 изложить в новой редакции (прилагаются).</w:t>
      </w:r>
    </w:p>
    <w:p w:rsidR="0027012A" w:rsidRPr="0033243C" w:rsidRDefault="0027012A" w:rsidP="0027012A">
      <w:pPr>
        <w:ind w:firstLine="720"/>
        <w:jc w:val="both"/>
        <w:rPr>
          <w:rFonts w:ascii="Times New Roman" w:eastAsia="Times New Roman" w:hAnsi="Times New Roman"/>
          <w:sz w:val="20"/>
          <w:szCs w:val="20"/>
        </w:rPr>
      </w:pPr>
      <w:r w:rsidRPr="0033243C">
        <w:rPr>
          <w:rFonts w:ascii="Times New Roman" w:eastAsia="Times New Roman" w:hAnsi="Times New Roman"/>
          <w:sz w:val="20"/>
          <w:szCs w:val="20"/>
        </w:rPr>
        <w:t xml:space="preserve">     2. Настоящее решение вступает в силу после дня официального опубликования.</w:t>
      </w:r>
    </w:p>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xml:space="preserve">Глава Ельниковского  муниципального    района </w:t>
      </w:r>
      <w:r>
        <w:rPr>
          <w:rFonts w:ascii="Times New Roman" w:eastAsia="Times New Roman" w:hAnsi="Times New Roman"/>
          <w:sz w:val="20"/>
          <w:szCs w:val="20"/>
        </w:rPr>
        <w:t xml:space="preserve">   </w:t>
      </w:r>
      <w:r w:rsidRPr="0033243C">
        <w:rPr>
          <w:rFonts w:ascii="Times New Roman" w:eastAsia="Times New Roman" w:hAnsi="Times New Roman"/>
          <w:sz w:val="20"/>
          <w:szCs w:val="20"/>
        </w:rPr>
        <w:t xml:space="preserve">Ю.А.Бекешев                                                               </w:t>
      </w:r>
      <w:r>
        <w:rPr>
          <w:rFonts w:ascii="Times New Roman" w:eastAsia="Times New Roman" w:hAnsi="Times New Roman"/>
          <w:sz w:val="20"/>
          <w:szCs w:val="20"/>
        </w:rPr>
        <w:t xml:space="preserve">                                                                                                                </w:t>
      </w:r>
      <w:r w:rsidRPr="0033243C">
        <w:rPr>
          <w:rFonts w:ascii="Times New Roman" w:eastAsia="Times New Roman" w:hAnsi="Times New Roman"/>
          <w:sz w:val="20"/>
          <w:szCs w:val="20"/>
        </w:rPr>
        <w:t xml:space="preserve">                           Председатель Совета депутатов  Ельниковского муниципального района              Т.А. Шашанова</w:t>
      </w:r>
    </w:p>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Бушукин А.М.</w:t>
      </w:r>
    </w:p>
    <w:p w:rsidR="0027012A" w:rsidRPr="0033243C" w:rsidRDefault="0027012A" w:rsidP="0027012A">
      <w:pPr>
        <w:spacing w:after="0" w:line="240" w:lineRule="auto"/>
        <w:rPr>
          <w:rFonts w:ascii="Times New Roman" w:eastAsia="Times New Roman" w:hAnsi="Times New Roman"/>
          <w:sz w:val="20"/>
          <w:szCs w:val="20"/>
        </w:rPr>
      </w:pPr>
    </w:p>
    <w:tbl>
      <w:tblPr>
        <w:tblW w:w="17450" w:type="dxa"/>
        <w:tblInd w:w="-318" w:type="dxa"/>
        <w:tblLayout w:type="fixed"/>
        <w:tblLook w:val="04A0"/>
      </w:tblPr>
      <w:tblGrid>
        <w:gridCol w:w="2836"/>
        <w:gridCol w:w="270"/>
        <w:gridCol w:w="4124"/>
        <w:gridCol w:w="992"/>
        <w:gridCol w:w="1134"/>
        <w:gridCol w:w="992"/>
        <w:gridCol w:w="142"/>
        <w:gridCol w:w="1816"/>
        <w:gridCol w:w="2364"/>
        <w:gridCol w:w="1540"/>
        <w:gridCol w:w="1240"/>
      </w:tblGrid>
      <w:tr w:rsidR="0027012A" w:rsidRPr="0033243C" w:rsidTr="0027012A">
        <w:trPr>
          <w:trHeight w:val="300"/>
        </w:trPr>
        <w:tc>
          <w:tcPr>
            <w:tcW w:w="3106" w:type="dxa"/>
            <w:gridSpan w:val="2"/>
            <w:vMerge w:val="restart"/>
            <w:tcBorders>
              <w:top w:val="nil"/>
              <w:left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bookmarkStart w:id="1" w:name="RANGE!A1:E50"/>
            <w:bookmarkEnd w:id="1"/>
          </w:p>
        </w:tc>
        <w:tc>
          <w:tcPr>
            <w:tcW w:w="7384" w:type="dxa"/>
            <w:gridSpan w:val="5"/>
            <w:vMerge w:val="restart"/>
            <w:tcBorders>
              <w:top w:val="nil"/>
              <w:left w:val="nil"/>
              <w:right w:val="nil"/>
            </w:tcBorders>
            <w:shd w:val="clear" w:color="auto" w:fill="auto"/>
            <w:noWrap/>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Приложение 2</w:t>
            </w:r>
            <w:r w:rsidRPr="0033243C">
              <w:rPr>
                <w:rFonts w:ascii="Times New Roman" w:eastAsia="Times New Roman" w:hAnsi="Times New Roman"/>
                <w:sz w:val="20"/>
                <w:szCs w:val="20"/>
              </w:rPr>
              <w:br/>
              <w:t>к решению  Совета депутатов</w:t>
            </w:r>
            <w:r w:rsidRPr="0033243C">
              <w:rPr>
                <w:rFonts w:ascii="Times New Roman" w:eastAsia="Times New Roman" w:hAnsi="Times New Roman"/>
                <w:sz w:val="20"/>
                <w:szCs w:val="20"/>
              </w:rPr>
              <w:br/>
              <w:t xml:space="preserve"> Ельниковского муниципального района Республики Мордовия «О бюджете Ельниковского муниципального района Республики Мордовия а 2024 год и на плановый период 2025 и 2026 годов»  от  22.03.2024 №141</w:t>
            </w:r>
          </w:p>
        </w:tc>
        <w:tc>
          <w:tcPr>
            <w:tcW w:w="4180" w:type="dxa"/>
            <w:gridSpan w:val="2"/>
            <w:vMerge w:val="restart"/>
            <w:tcBorders>
              <w:top w:val="nil"/>
              <w:left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00"/>
        </w:trPr>
        <w:tc>
          <w:tcPr>
            <w:tcW w:w="3106" w:type="dxa"/>
            <w:gridSpan w:val="2"/>
            <w:vMerge/>
            <w:tcBorders>
              <w:left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7384" w:type="dxa"/>
            <w:gridSpan w:val="5"/>
            <w:vMerge/>
            <w:tcBorders>
              <w:left w:val="nil"/>
              <w:right w:val="nil"/>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p>
        </w:tc>
        <w:tc>
          <w:tcPr>
            <w:tcW w:w="4180" w:type="dxa"/>
            <w:gridSpan w:val="2"/>
            <w:vMerge/>
            <w:tcBorders>
              <w:left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00"/>
        </w:trPr>
        <w:tc>
          <w:tcPr>
            <w:tcW w:w="3106" w:type="dxa"/>
            <w:gridSpan w:val="2"/>
            <w:vMerge/>
            <w:tcBorders>
              <w:left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7384" w:type="dxa"/>
            <w:gridSpan w:val="5"/>
            <w:vMerge/>
            <w:tcBorders>
              <w:left w:val="nil"/>
              <w:right w:val="nil"/>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p>
        </w:tc>
        <w:tc>
          <w:tcPr>
            <w:tcW w:w="4180" w:type="dxa"/>
            <w:gridSpan w:val="2"/>
            <w:vMerge/>
            <w:tcBorders>
              <w:left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675"/>
        </w:trPr>
        <w:tc>
          <w:tcPr>
            <w:tcW w:w="3106" w:type="dxa"/>
            <w:gridSpan w:val="2"/>
            <w:vMerge/>
            <w:tcBorders>
              <w:left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7384" w:type="dxa"/>
            <w:gridSpan w:val="5"/>
            <w:vMerge/>
            <w:tcBorders>
              <w:left w:val="nil"/>
              <w:right w:val="nil"/>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p>
        </w:tc>
        <w:tc>
          <w:tcPr>
            <w:tcW w:w="4180" w:type="dxa"/>
            <w:gridSpan w:val="2"/>
            <w:vMerge/>
            <w:tcBorders>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80"/>
        </w:trPr>
        <w:tc>
          <w:tcPr>
            <w:tcW w:w="3106" w:type="dxa"/>
            <w:gridSpan w:val="2"/>
            <w:vMerge/>
            <w:tcBorders>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7384" w:type="dxa"/>
            <w:gridSpan w:val="5"/>
            <w:vMerge/>
            <w:tcBorders>
              <w:left w:val="nil"/>
              <w:bottom w:val="nil"/>
              <w:right w:val="nil"/>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p>
        </w:tc>
        <w:tc>
          <w:tcPr>
            <w:tcW w:w="4180" w:type="dxa"/>
            <w:gridSpan w:val="2"/>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990"/>
        </w:trPr>
        <w:tc>
          <w:tcPr>
            <w:tcW w:w="10490" w:type="dxa"/>
            <w:gridSpan w:val="7"/>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 xml:space="preserve"> ОБЪЕМ </w:t>
            </w:r>
            <w:r w:rsidRPr="0033243C">
              <w:rPr>
                <w:rFonts w:ascii="Times New Roman" w:eastAsia="Times New Roman" w:hAnsi="Times New Roman"/>
                <w:b/>
                <w:bCs/>
                <w:sz w:val="20"/>
                <w:szCs w:val="20"/>
              </w:rPr>
              <w:br/>
              <w:t xml:space="preserve">БЕЗВОЗМЕЗДНЫХ ПОСТУПЛЕНИЙ В БЮДЖЕТ ЕЛЬНИКОВСКОГО  МУНИЦИПАЛЬНОГО РАЙОНА  РЕСПУБЛИКИ МОРДОВИЯ НА 2024 ГОД И НА ПЛАНОВЫЙ ПЕРИОД 2025 И 2026 ГОДОВ </w:t>
            </w:r>
          </w:p>
        </w:tc>
        <w:tc>
          <w:tcPr>
            <w:tcW w:w="4180" w:type="dxa"/>
            <w:gridSpan w:val="2"/>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55"/>
        </w:trPr>
        <w:tc>
          <w:tcPr>
            <w:tcW w:w="2836"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sz w:val="20"/>
                <w:szCs w:val="20"/>
              </w:rPr>
            </w:pPr>
          </w:p>
        </w:tc>
        <w:tc>
          <w:tcPr>
            <w:tcW w:w="4394" w:type="dxa"/>
            <w:gridSpan w:val="2"/>
            <w:tcBorders>
              <w:top w:val="nil"/>
              <w:left w:val="nil"/>
              <w:bottom w:val="nil"/>
              <w:right w:val="nil"/>
            </w:tcBorders>
            <w:shd w:val="clear" w:color="auto" w:fill="auto"/>
            <w:noWrap/>
            <w:hideMark/>
          </w:tcPr>
          <w:p w:rsidR="0027012A" w:rsidRPr="0033243C" w:rsidRDefault="0027012A" w:rsidP="0027012A">
            <w:pPr>
              <w:spacing w:after="0" w:line="240" w:lineRule="auto"/>
              <w:jc w:val="center"/>
              <w:rPr>
                <w:rFonts w:ascii="Times New Roman" w:eastAsia="Times New Roman" w:hAnsi="Times New Roman"/>
                <w:b/>
                <w:bCs/>
                <w:sz w:val="20"/>
                <w:szCs w:val="20"/>
              </w:rPr>
            </w:pPr>
          </w:p>
        </w:tc>
        <w:tc>
          <w:tcPr>
            <w:tcW w:w="5076" w:type="dxa"/>
            <w:gridSpan w:val="5"/>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(тыс. рублей)</w:t>
            </w:r>
          </w:p>
        </w:tc>
        <w:tc>
          <w:tcPr>
            <w:tcW w:w="2364"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55"/>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 xml:space="preserve"> Код </w:t>
            </w:r>
          </w:p>
        </w:tc>
        <w:tc>
          <w:tcPr>
            <w:tcW w:w="439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 xml:space="preserve"> Наименование </w:t>
            </w:r>
          </w:p>
        </w:tc>
        <w:tc>
          <w:tcPr>
            <w:tcW w:w="3118" w:type="dxa"/>
            <w:gridSpan w:val="3"/>
            <w:tcBorders>
              <w:top w:val="single" w:sz="4" w:space="0" w:color="auto"/>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Сумма</w:t>
            </w:r>
          </w:p>
        </w:tc>
        <w:tc>
          <w:tcPr>
            <w:tcW w:w="4322" w:type="dxa"/>
            <w:gridSpan w:val="3"/>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30"/>
        </w:trPr>
        <w:tc>
          <w:tcPr>
            <w:tcW w:w="2836" w:type="dxa"/>
            <w:vMerge/>
            <w:tcBorders>
              <w:top w:val="single" w:sz="4" w:space="0" w:color="auto"/>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b/>
                <w:bCs/>
                <w:sz w:val="20"/>
                <w:szCs w:val="20"/>
              </w:rPr>
            </w:pPr>
          </w:p>
        </w:tc>
        <w:tc>
          <w:tcPr>
            <w:tcW w:w="4394" w:type="dxa"/>
            <w:gridSpan w:val="2"/>
            <w:vMerge/>
            <w:tcBorders>
              <w:top w:val="single" w:sz="4" w:space="0" w:color="auto"/>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b/>
                <w:bCs/>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2024 год</w:t>
            </w:r>
          </w:p>
        </w:tc>
        <w:tc>
          <w:tcPr>
            <w:tcW w:w="1134"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2025 год</w:t>
            </w:r>
          </w:p>
        </w:tc>
        <w:tc>
          <w:tcPr>
            <w:tcW w:w="992"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2026 год</w:t>
            </w:r>
          </w:p>
        </w:tc>
        <w:tc>
          <w:tcPr>
            <w:tcW w:w="4322" w:type="dxa"/>
            <w:gridSpan w:val="3"/>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5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1</w:t>
            </w:r>
          </w:p>
        </w:tc>
        <w:tc>
          <w:tcPr>
            <w:tcW w:w="4394" w:type="dxa"/>
            <w:gridSpan w:val="2"/>
            <w:tcBorders>
              <w:top w:val="nil"/>
              <w:left w:val="nil"/>
              <w:bottom w:val="single" w:sz="4" w:space="0" w:color="auto"/>
              <w:right w:val="single" w:sz="4" w:space="0" w:color="auto"/>
            </w:tcBorders>
            <w:shd w:val="clear" w:color="auto" w:fill="auto"/>
            <w:noWrap/>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3</w:t>
            </w:r>
          </w:p>
        </w:tc>
        <w:tc>
          <w:tcPr>
            <w:tcW w:w="1134"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4</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5</w:t>
            </w:r>
          </w:p>
        </w:tc>
        <w:tc>
          <w:tcPr>
            <w:tcW w:w="4322" w:type="dxa"/>
            <w:gridSpan w:val="3"/>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55"/>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0002 00 00000 00 0000 000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Безвозмездные поступления</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203153,1</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152442,7</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ind w:right="-108"/>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164692,1</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51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0002 02 00000 00 0000 000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Безвозмездные поступления от других бюджетов бюджетной системы Российской Федерации</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ind w:right="-108"/>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202684,6</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152442,7</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164692,1</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51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0002 02 10000 00 0000 150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Дотации бюджетам  бюджетной системы Российской Федерации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78412,1</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49399,4</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49122,2</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0002 02 15001 00 0000 150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Дотации на выравнивание бюджетной обеспеченности</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62247,8</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49399,4</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49122,2</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765"/>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0002 02 15001 05 0000 150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62247,8</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49399,4</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49122,2</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63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0002 02 15002 00 0000 150</w:t>
            </w:r>
          </w:p>
        </w:tc>
        <w:tc>
          <w:tcPr>
            <w:tcW w:w="4394" w:type="dxa"/>
            <w:gridSpan w:val="2"/>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Дотации бюджетам на поддержку мер по обеспечению сбалансированности бюджетов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16164,3</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945"/>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0002 02 15002 05 0000 150</w:t>
            </w:r>
          </w:p>
        </w:tc>
        <w:tc>
          <w:tcPr>
            <w:tcW w:w="4394" w:type="dxa"/>
            <w:gridSpan w:val="2"/>
            <w:tcBorders>
              <w:top w:val="nil"/>
              <w:left w:val="nil"/>
              <w:bottom w:val="nil"/>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Дотации бюджетам муниципальных районов на поддержку мер по обеспечению сбалансированности бюджетов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16164,3</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51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0002 02 20000 00 0000 150</w:t>
            </w:r>
          </w:p>
        </w:tc>
        <w:tc>
          <w:tcPr>
            <w:tcW w:w="4394" w:type="dxa"/>
            <w:gridSpan w:val="2"/>
            <w:tcBorders>
              <w:top w:val="single" w:sz="4" w:space="0" w:color="auto"/>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Субсидии бюджетам бюджетной системы Российской Федерации (межбюджетные субсидии)</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10792,2</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2083,6</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2083,6</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78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0002 02 25304 00 0000 150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2116,9</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2083,6</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2083,6</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102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0002 02 25304 05 0000 150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2116,9</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2083,6</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2083,6</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126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0002 02 2546700 0000 150</w:t>
            </w:r>
          </w:p>
        </w:tc>
        <w:tc>
          <w:tcPr>
            <w:tcW w:w="4394" w:type="dxa"/>
            <w:gridSpan w:val="2"/>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Cубсидии бюджетам на обеспечение развития и укрепления материально- технической базы домов культуры в населенных пунктах с числом жителей до 50 тысяч человек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600</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126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0002 02 2546705 0000 150</w:t>
            </w:r>
          </w:p>
        </w:tc>
        <w:tc>
          <w:tcPr>
            <w:tcW w:w="4394" w:type="dxa"/>
            <w:gridSpan w:val="2"/>
            <w:tcBorders>
              <w:top w:val="nil"/>
              <w:left w:val="nil"/>
              <w:bottom w:val="nil"/>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600</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102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0002 02 27576  00 0000 150</w:t>
            </w:r>
          </w:p>
        </w:tc>
        <w:tc>
          <w:tcPr>
            <w:tcW w:w="4394" w:type="dxa"/>
            <w:gridSpan w:val="2"/>
            <w:tcBorders>
              <w:top w:val="single" w:sz="4" w:space="0" w:color="auto"/>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Субсидии бюджетам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5104,3</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102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0002 02 27576  05 0000 150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5104,3</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00020229999000000150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Прочие субсидии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2971</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00020229999050000150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Прочие субсидии бюджетам муниципальных районов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2971</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51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0002 02 30000 00 0000 150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Субвенции бюджетам бюджетной системы Российской Федерации</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109119,5</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96940,1</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109390,7</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51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0002 02 30024 00 0000 150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Субвенции местным бюджетам  на выполнение передаваемых полномочий субъектов Российской Федерации</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102750,7</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90629</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100689,2</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51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0002 02 30024 05 0000 150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Субвенции  бюджетам  муниципальных районов на выполнение передаваемых полномочий субъектов Российской Федерации</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102750,7</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90629</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100689,2</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765"/>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0002 02 30027 00 0000 150</w:t>
            </w:r>
          </w:p>
        </w:tc>
        <w:tc>
          <w:tcPr>
            <w:tcW w:w="4394" w:type="dxa"/>
            <w:gridSpan w:val="2"/>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991,8</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900,3</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900,4</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102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0002 02 30027 05 0000 150</w:t>
            </w:r>
          </w:p>
        </w:tc>
        <w:tc>
          <w:tcPr>
            <w:tcW w:w="4394" w:type="dxa"/>
            <w:gridSpan w:val="2"/>
            <w:tcBorders>
              <w:top w:val="nil"/>
              <w:left w:val="nil"/>
              <w:bottom w:val="nil"/>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Субвенции бюджетам муниципальных районов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991,8</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900,3</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900,4</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102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lastRenderedPageBreak/>
              <w:t>0002 02 35082 00 0000 150</w:t>
            </w:r>
          </w:p>
        </w:tc>
        <w:tc>
          <w:tcPr>
            <w:tcW w:w="4394" w:type="dxa"/>
            <w:gridSpan w:val="2"/>
            <w:tcBorders>
              <w:top w:val="single" w:sz="4" w:space="0" w:color="auto"/>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xml:space="preserve">Субвенции бюджетам муниципальных образований на предоставление жилых помещений детям-сиротами  детям, оставшимся без попечения родителей, лицам из их  числа по договорам найма специализированных жилых помещений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4708,7</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4710,3</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7067,4</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74"/>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0002 02 35082 05 0000 150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xml:space="preserve">Субвенции бюджетам муниципальных районов на предоставление жилых помещений детям-сиротами   детям ,оставшимся без попечения родителей, лицам из их  числа по договорам найма специализированных жилых помещений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4708,7</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4710,3</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7067,4</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102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0002 02 35120 00 0000 150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8</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102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0002 02 35120 05 0000 150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8</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51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0002 02 35930 00 0000 150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Субвенции бюджетам на государственную регистрацию актов гражданского состояния</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51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0002 02 35930 05 0000 150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Субвенции бюджетам муниципальных районов на государственную регистрацию актов гражданского состояния</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0002 02 39998 00 0000 150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Единая субвенция местным бюджетам</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394,9</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414,3</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429,3</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0002 02 39998 05 0000 150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Единая субвенция бюджетам муниципальных районов</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394,9</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414,3</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429,3</w:t>
            </w:r>
          </w:p>
        </w:tc>
        <w:tc>
          <w:tcPr>
            <w:tcW w:w="4322" w:type="dxa"/>
            <w:gridSpan w:val="3"/>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00020240000000000150</w:t>
            </w:r>
          </w:p>
        </w:tc>
        <w:tc>
          <w:tcPr>
            <w:tcW w:w="4394" w:type="dxa"/>
            <w:gridSpan w:val="2"/>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межбюджетные трансферты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4360,8</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4019,6</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4095,6</w:t>
            </w:r>
          </w:p>
        </w:tc>
        <w:tc>
          <w:tcPr>
            <w:tcW w:w="4322" w:type="dxa"/>
            <w:gridSpan w:val="3"/>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150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00020245179000000150</w:t>
            </w:r>
          </w:p>
        </w:tc>
        <w:tc>
          <w:tcPr>
            <w:tcW w:w="4394" w:type="dxa"/>
            <w:gridSpan w:val="2"/>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Межбюджетные трансферты, передаваемые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531,4</w:t>
            </w:r>
          </w:p>
        </w:tc>
        <w:tc>
          <w:tcPr>
            <w:tcW w:w="4322" w:type="dxa"/>
            <w:gridSpan w:val="3"/>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1800"/>
        </w:trPr>
        <w:tc>
          <w:tcPr>
            <w:tcW w:w="2836" w:type="dxa"/>
            <w:tcBorders>
              <w:top w:val="nil"/>
              <w:left w:val="single" w:sz="4" w:space="0" w:color="auto"/>
              <w:bottom w:val="single" w:sz="4" w:space="0" w:color="auto"/>
              <w:right w:val="single" w:sz="4" w:space="0" w:color="auto"/>
            </w:tcBorders>
            <w:shd w:val="clear" w:color="000000" w:fill="FFFFFF"/>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00020245179050000150</w:t>
            </w:r>
          </w:p>
        </w:tc>
        <w:tc>
          <w:tcPr>
            <w:tcW w:w="4394" w:type="dxa"/>
            <w:gridSpan w:val="2"/>
            <w:tcBorders>
              <w:top w:val="nil"/>
              <w:left w:val="nil"/>
              <w:bottom w:val="nil"/>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531,4</w:t>
            </w:r>
          </w:p>
        </w:tc>
        <w:tc>
          <w:tcPr>
            <w:tcW w:w="4322" w:type="dxa"/>
            <w:gridSpan w:val="3"/>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1785"/>
        </w:trPr>
        <w:tc>
          <w:tcPr>
            <w:tcW w:w="2836"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00020245303000000150</w:t>
            </w:r>
          </w:p>
        </w:tc>
        <w:tc>
          <w:tcPr>
            <w:tcW w:w="4394" w:type="dxa"/>
            <w:gridSpan w:val="2"/>
            <w:tcBorders>
              <w:top w:val="single" w:sz="4" w:space="0" w:color="auto"/>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3550,2</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3564,2</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3564,2</w:t>
            </w:r>
          </w:p>
        </w:tc>
        <w:tc>
          <w:tcPr>
            <w:tcW w:w="4322" w:type="dxa"/>
            <w:gridSpan w:val="3"/>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76"/>
        </w:trPr>
        <w:tc>
          <w:tcPr>
            <w:tcW w:w="2836"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00020245303050000150</w:t>
            </w:r>
          </w:p>
        </w:tc>
        <w:tc>
          <w:tcPr>
            <w:tcW w:w="4394" w:type="dxa"/>
            <w:gridSpan w:val="2"/>
            <w:tcBorders>
              <w:top w:val="nil"/>
              <w:left w:val="nil"/>
              <w:bottom w:val="nil"/>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w:t>
            </w:r>
            <w:r w:rsidRPr="0033243C">
              <w:rPr>
                <w:rFonts w:ascii="Times New Roman" w:eastAsia="Times New Roman" w:hAnsi="Times New Roman"/>
                <w:color w:val="000000"/>
                <w:sz w:val="20"/>
                <w:szCs w:val="20"/>
              </w:rPr>
              <w:lastRenderedPageBreak/>
              <w:t>основного общего образования, образовательные программы среднего общего образования</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lastRenderedPageBreak/>
              <w:t>3550,2</w:t>
            </w:r>
          </w:p>
        </w:tc>
        <w:tc>
          <w:tcPr>
            <w:tcW w:w="1134"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3564,2</w:t>
            </w:r>
          </w:p>
        </w:tc>
        <w:tc>
          <w:tcPr>
            <w:tcW w:w="992" w:type="dxa"/>
            <w:tcBorders>
              <w:top w:val="nil"/>
              <w:left w:val="nil"/>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3564,2</w:t>
            </w:r>
          </w:p>
        </w:tc>
        <w:tc>
          <w:tcPr>
            <w:tcW w:w="4322" w:type="dxa"/>
            <w:gridSpan w:val="3"/>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00020249999000000150</w:t>
            </w:r>
          </w:p>
        </w:tc>
        <w:tc>
          <w:tcPr>
            <w:tcW w:w="4394" w:type="dxa"/>
            <w:gridSpan w:val="2"/>
            <w:tcBorders>
              <w:top w:val="single" w:sz="4" w:space="0" w:color="auto"/>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Прочие межбюджетные трансферты, передаваемые бюджетам </w:t>
            </w:r>
          </w:p>
        </w:tc>
        <w:tc>
          <w:tcPr>
            <w:tcW w:w="992" w:type="dxa"/>
            <w:tcBorders>
              <w:top w:val="nil"/>
              <w:left w:val="nil"/>
              <w:bottom w:val="nil"/>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355,2</w:t>
            </w:r>
          </w:p>
        </w:tc>
        <w:tc>
          <w:tcPr>
            <w:tcW w:w="1134" w:type="dxa"/>
            <w:tcBorders>
              <w:top w:val="nil"/>
              <w:left w:val="nil"/>
              <w:bottom w:val="nil"/>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992" w:type="dxa"/>
            <w:tcBorders>
              <w:top w:val="nil"/>
              <w:left w:val="nil"/>
              <w:bottom w:val="nil"/>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4322" w:type="dxa"/>
            <w:gridSpan w:val="3"/>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00020249999050000150</w:t>
            </w:r>
          </w:p>
        </w:tc>
        <w:tc>
          <w:tcPr>
            <w:tcW w:w="4394" w:type="dxa"/>
            <w:gridSpan w:val="2"/>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Прочие межбюджетные трансферты, передаваемые бюджетам муниципальных районов </w:t>
            </w:r>
          </w:p>
        </w:tc>
        <w:tc>
          <w:tcPr>
            <w:tcW w:w="992" w:type="dxa"/>
            <w:tcBorders>
              <w:top w:val="single" w:sz="4" w:space="0" w:color="auto"/>
              <w:left w:val="nil"/>
              <w:bottom w:val="nil"/>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355,2</w:t>
            </w:r>
          </w:p>
        </w:tc>
        <w:tc>
          <w:tcPr>
            <w:tcW w:w="1134" w:type="dxa"/>
            <w:tcBorders>
              <w:top w:val="single" w:sz="4" w:space="0" w:color="auto"/>
              <w:left w:val="nil"/>
              <w:bottom w:val="nil"/>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992" w:type="dxa"/>
            <w:tcBorders>
              <w:top w:val="single" w:sz="4" w:space="0" w:color="auto"/>
              <w:left w:val="nil"/>
              <w:bottom w:val="nil"/>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4322" w:type="dxa"/>
            <w:gridSpan w:val="3"/>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55"/>
        </w:trPr>
        <w:tc>
          <w:tcPr>
            <w:tcW w:w="2836"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00020700000000000000</w:t>
            </w:r>
          </w:p>
        </w:tc>
        <w:tc>
          <w:tcPr>
            <w:tcW w:w="4394" w:type="dxa"/>
            <w:gridSpan w:val="2"/>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Прочие безвоздные поступления</w:t>
            </w:r>
          </w:p>
        </w:tc>
        <w:tc>
          <w:tcPr>
            <w:tcW w:w="992" w:type="dxa"/>
            <w:tcBorders>
              <w:top w:val="single" w:sz="4" w:space="0" w:color="auto"/>
              <w:left w:val="nil"/>
              <w:bottom w:val="nil"/>
              <w:right w:val="single" w:sz="4" w:space="0" w:color="auto"/>
            </w:tcBorders>
            <w:shd w:val="clear" w:color="000000" w:fill="FFFFFF"/>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1212,3</w:t>
            </w:r>
          </w:p>
        </w:tc>
        <w:tc>
          <w:tcPr>
            <w:tcW w:w="1134" w:type="dxa"/>
            <w:tcBorders>
              <w:top w:val="single" w:sz="4" w:space="0" w:color="auto"/>
              <w:left w:val="nil"/>
              <w:bottom w:val="nil"/>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992" w:type="dxa"/>
            <w:tcBorders>
              <w:top w:val="single" w:sz="4" w:space="0" w:color="auto"/>
              <w:left w:val="nil"/>
              <w:bottom w:val="nil"/>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4322" w:type="dxa"/>
            <w:gridSpan w:val="3"/>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00020705000050000150</w:t>
            </w:r>
          </w:p>
        </w:tc>
        <w:tc>
          <w:tcPr>
            <w:tcW w:w="4394" w:type="dxa"/>
            <w:gridSpan w:val="2"/>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Прочие </w:t>
            </w:r>
            <w:r w:rsidRPr="0033243C">
              <w:rPr>
                <w:rFonts w:ascii="Times New Roman" w:eastAsia="Times New Roman" w:hAnsi="Times New Roman"/>
                <w:color w:val="FF0000"/>
                <w:sz w:val="20"/>
                <w:szCs w:val="20"/>
              </w:rPr>
              <w:t>безвоздны</w:t>
            </w:r>
            <w:r w:rsidRPr="0033243C">
              <w:rPr>
                <w:rFonts w:ascii="Times New Roman" w:eastAsia="Times New Roman" w:hAnsi="Times New Roman"/>
                <w:color w:val="000000"/>
                <w:sz w:val="20"/>
                <w:szCs w:val="20"/>
              </w:rPr>
              <w:t>е поступления в бюджеты муниципальных районов</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1212,3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4322" w:type="dxa"/>
            <w:gridSpan w:val="3"/>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945"/>
        </w:trPr>
        <w:tc>
          <w:tcPr>
            <w:tcW w:w="2836"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00021900000000000000</w:t>
            </w:r>
          </w:p>
        </w:tc>
        <w:tc>
          <w:tcPr>
            <w:tcW w:w="4394" w:type="dxa"/>
            <w:gridSpan w:val="2"/>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Возврат остатков субсидий субвенций и иных межбюджетных трансфертов,имеющих целевое назначение прошлых лет </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-743,8</w:t>
            </w:r>
          </w:p>
        </w:tc>
        <w:tc>
          <w:tcPr>
            <w:tcW w:w="1134"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4322" w:type="dxa"/>
            <w:gridSpan w:val="3"/>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890"/>
        </w:trPr>
        <w:tc>
          <w:tcPr>
            <w:tcW w:w="2836"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00021900000050000150</w:t>
            </w:r>
          </w:p>
        </w:tc>
        <w:tc>
          <w:tcPr>
            <w:tcW w:w="4394" w:type="dxa"/>
            <w:gridSpan w:val="2"/>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Возврат остатков субсидий субвенций и иных межбюджетных трансфертов, имеющих целевое назначение прошлых лет из бюджетов  муниципальных районов </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-743,8</w:t>
            </w:r>
          </w:p>
        </w:tc>
        <w:tc>
          <w:tcPr>
            <w:tcW w:w="1134"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4322" w:type="dxa"/>
            <w:gridSpan w:val="3"/>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bl>
    <w:p w:rsidR="0027012A" w:rsidRPr="0033243C" w:rsidRDefault="0027012A" w:rsidP="0027012A">
      <w:pPr>
        <w:rPr>
          <w:sz w:val="20"/>
          <w:szCs w:val="20"/>
        </w:rPr>
      </w:pPr>
    </w:p>
    <w:tbl>
      <w:tblPr>
        <w:tblW w:w="10349" w:type="dxa"/>
        <w:tblInd w:w="-318" w:type="dxa"/>
        <w:tblLayout w:type="fixed"/>
        <w:tblLook w:val="04A0"/>
      </w:tblPr>
      <w:tblGrid>
        <w:gridCol w:w="666"/>
        <w:gridCol w:w="2028"/>
        <w:gridCol w:w="138"/>
        <w:gridCol w:w="567"/>
        <w:gridCol w:w="425"/>
        <w:gridCol w:w="426"/>
        <w:gridCol w:w="425"/>
        <w:gridCol w:w="425"/>
        <w:gridCol w:w="571"/>
        <w:gridCol w:w="851"/>
        <w:gridCol w:w="524"/>
        <w:gridCol w:w="43"/>
        <w:gridCol w:w="193"/>
        <w:gridCol w:w="319"/>
        <w:gridCol w:w="476"/>
        <w:gridCol w:w="1134"/>
        <w:gridCol w:w="1138"/>
      </w:tblGrid>
      <w:tr w:rsidR="0027012A" w:rsidRPr="0033243C" w:rsidTr="0027012A">
        <w:trPr>
          <w:trHeight w:val="1293"/>
        </w:trPr>
        <w:tc>
          <w:tcPr>
            <w:tcW w:w="2694" w:type="dxa"/>
            <w:gridSpan w:val="2"/>
            <w:tcBorders>
              <w:top w:val="nil"/>
              <w:left w:val="nil"/>
              <w:bottom w:val="nil"/>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bookmarkStart w:id="2" w:name="RANGE!A1:N418"/>
            <w:bookmarkEnd w:id="2"/>
          </w:p>
        </w:tc>
        <w:tc>
          <w:tcPr>
            <w:tcW w:w="7655" w:type="dxa"/>
            <w:gridSpan w:val="15"/>
            <w:tcBorders>
              <w:top w:val="nil"/>
              <w:left w:val="nil"/>
              <w:bottom w:val="nil"/>
              <w:right w:val="nil"/>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Приложение 3 </w:t>
            </w:r>
            <w:r w:rsidRPr="0033243C">
              <w:rPr>
                <w:rFonts w:ascii="Times New Roman" w:eastAsia="Times New Roman" w:hAnsi="Times New Roman"/>
                <w:color w:val="000000"/>
                <w:sz w:val="20"/>
                <w:szCs w:val="20"/>
              </w:rPr>
              <w:br/>
              <w:t xml:space="preserve">к решению Совета депутатов Ельниковского </w:t>
            </w:r>
            <w:r w:rsidRPr="0033243C">
              <w:rPr>
                <w:rFonts w:ascii="Times New Roman" w:eastAsia="Times New Roman" w:hAnsi="Times New Roman"/>
                <w:color w:val="000000"/>
                <w:sz w:val="20"/>
                <w:szCs w:val="20"/>
              </w:rPr>
              <w:br/>
              <w:t>муниципального района Республики Мордовия «О бюджете Ельниковского муниципального района Республики Мордовия на 2024 год и на плановый период 2025 и 2026 годов»  от  22.03.2024 № 141</w:t>
            </w:r>
          </w:p>
        </w:tc>
      </w:tr>
      <w:tr w:rsidR="0027012A" w:rsidRPr="0033243C" w:rsidTr="0027012A">
        <w:trPr>
          <w:trHeight w:val="1005"/>
        </w:trPr>
        <w:tc>
          <w:tcPr>
            <w:tcW w:w="666" w:type="dxa"/>
            <w:tcBorders>
              <w:top w:val="nil"/>
              <w:left w:val="nil"/>
              <w:bottom w:val="nil"/>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9683" w:type="dxa"/>
            <w:gridSpan w:val="16"/>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ВЕДОМСТВЕННАЯ СТРУКТУРА </w:t>
            </w:r>
            <w:r w:rsidRPr="0033243C">
              <w:rPr>
                <w:rFonts w:ascii="Times New Roman" w:eastAsia="Times New Roman" w:hAnsi="Times New Roman"/>
                <w:b/>
                <w:bCs/>
                <w:color w:val="000000"/>
                <w:sz w:val="20"/>
                <w:szCs w:val="20"/>
              </w:rPr>
              <w:br/>
              <w:t xml:space="preserve">РАСХОДОВ БЮДЖЕТА ЕЛЬНИКОВСКОГО МУНИЦИПАЛЬНОГО РАЙОНА  </w:t>
            </w:r>
            <w:r w:rsidRPr="0033243C">
              <w:rPr>
                <w:rFonts w:ascii="Times New Roman" w:eastAsia="Times New Roman" w:hAnsi="Times New Roman"/>
                <w:b/>
                <w:bCs/>
                <w:color w:val="000000"/>
                <w:sz w:val="20"/>
                <w:szCs w:val="20"/>
              </w:rPr>
              <w:br/>
              <w:t>РЕСПУБЛИКИ МОРДОВИЯНА 2024 ГОД И НА ПЛАНОВЫЙ ПЕРИОД 2025 И 2026 ГОДОВ</w:t>
            </w:r>
          </w:p>
        </w:tc>
      </w:tr>
      <w:tr w:rsidR="0027012A" w:rsidRPr="0033243C" w:rsidTr="0027012A">
        <w:trPr>
          <w:trHeight w:val="300"/>
        </w:trPr>
        <w:tc>
          <w:tcPr>
            <w:tcW w:w="666" w:type="dxa"/>
            <w:tcBorders>
              <w:top w:val="nil"/>
              <w:left w:val="nil"/>
              <w:bottom w:val="nil"/>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2166" w:type="dxa"/>
            <w:gridSpan w:val="2"/>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567" w:type="dxa"/>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425" w:type="dxa"/>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426" w:type="dxa"/>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2796" w:type="dxa"/>
            <w:gridSpan w:val="5"/>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236" w:type="dxa"/>
            <w:gridSpan w:val="2"/>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319" w:type="dxa"/>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476" w:type="dxa"/>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2272" w:type="dxa"/>
            <w:gridSpan w:val="2"/>
            <w:tcBorders>
              <w:top w:val="nil"/>
              <w:left w:val="nil"/>
              <w:bottom w:val="nil"/>
              <w:right w:val="nil"/>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(тыс. рублей)</w:t>
            </w:r>
          </w:p>
        </w:tc>
      </w:tr>
      <w:tr w:rsidR="0027012A" w:rsidRPr="0033243C" w:rsidTr="0027012A">
        <w:trPr>
          <w:trHeight w:val="398"/>
        </w:trPr>
        <w:tc>
          <w:tcPr>
            <w:tcW w:w="2832" w:type="dxa"/>
            <w:gridSpan w:val="3"/>
            <w:vMerge w:val="restart"/>
            <w:tcBorders>
              <w:top w:val="single" w:sz="4" w:space="0" w:color="auto"/>
              <w:left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Адм</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Рз</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Прз</w:t>
            </w:r>
          </w:p>
        </w:tc>
        <w:tc>
          <w:tcPr>
            <w:tcW w:w="2272"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Цср</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Вр</w:t>
            </w:r>
          </w:p>
        </w:tc>
        <w:tc>
          <w:tcPr>
            <w:tcW w:w="3260" w:type="dxa"/>
            <w:gridSpan w:val="5"/>
            <w:tcBorders>
              <w:top w:val="single" w:sz="4" w:space="0" w:color="auto"/>
              <w:left w:val="nil"/>
              <w:bottom w:val="single" w:sz="4" w:space="0" w:color="auto"/>
              <w:right w:val="single" w:sz="4" w:space="0" w:color="auto"/>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Сумма</w:t>
            </w:r>
          </w:p>
        </w:tc>
      </w:tr>
      <w:tr w:rsidR="0027012A" w:rsidRPr="0033243C" w:rsidTr="0027012A">
        <w:trPr>
          <w:trHeight w:val="327"/>
        </w:trPr>
        <w:tc>
          <w:tcPr>
            <w:tcW w:w="2832" w:type="dxa"/>
            <w:gridSpan w:val="3"/>
            <w:vMerge/>
            <w:tcBorders>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2272" w:type="dxa"/>
            <w:gridSpan w:val="4"/>
            <w:vMerge/>
            <w:tcBorders>
              <w:top w:val="single" w:sz="4" w:space="0" w:color="auto"/>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988" w:type="dxa"/>
            <w:gridSpan w:val="3"/>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2024 год</w:t>
            </w:r>
          </w:p>
        </w:tc>
        <w:tc>
          <w:tcPr>
            <w:tcW w:w="1134"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2025 год</w:t>
            </w:r>
          </w:p>
        </w:tc>
        <w:tc>
          <w:tcPr>
            <w:tcW w:w="1138"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2026 год</w:t>
            </w:r>
          </w:p>
        </w:tc>
      </w:tr>
      <w:tr w:rsidR="0027012A" w:rsidRPr="0033243C" w:rsidTr="0027012A">
        <w:trPr>
          <w:trHeight w:val="289"/>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6</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7</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9</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11</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12</w:t>
            </w:r>
          </w:p>
        </w:tc>
      </w:tr>
      <w:tr w:rsidR="0027012A" w:rsidRPr="0033243C" w:rsidTr="0027012A">
        <w:trPr>
          <w:trHeight w:val="289"/>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ВСЕГО</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249 374,6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190 975,0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204 892,5</w:t>
            </w:r>
          </w:p>
        </w:tc>
      </w:tr>
      <w:tr w:rsidR="0027012A" w:rsidRPr="0033243C" w:rsidTr="0027012A">
        <w:trPr>
          <w:trHeight w:val="58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61 906,4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39 813,1</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42 286,5</w:t>
            </w:r>
          </w:p>
        </w:tc>
      </w:tr>
      <w:tr w:rsidR="0027012A" w:rsidRPr="0033243C" w:rsidTr="0027012A">
        <w:trPr>
          <w:trHeight w:val="3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29 003,7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21 711,7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21 761,9</w:t>
            </w:r>
          </w:p>
        </w:tc>
      </w:tr>
      <w:tr w:rsidR="0027012A" w:rsidRPr="0033243C" w:rsidTr="0027012A">
        <w:trPr>
          <w:trHeight w:val="8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r>
      <w:tr w:rsidR="0027012A" w:rsidRPr="0033243C" w:rsidTr="0027012A">
        <w:trPr>
          <w:trHeight w:val="151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r>
      <w:tr w:rsidR="0027012A" w:rsidRPr="0033243C" w:rsidTr="0027012A">
        <w:trPr>
          <w:trHeight w:val="181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r>
      <w:tr w:rsidR="0027012A" w:rsidRPr="0033243C" w:rsidTr="0027012A">
        <w:trPr>
          <w:trHeight w:val="157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r>
      <w:tr w:rsidR="0027012A" w:rsidRPr="0033243C" w:rsidTr="0027012A">
        <w:trPr>
          <w:trHeight w:val="58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r>
      <w:tr w:rsidR="0027012A" w:rsidRPr="0033243C" w:rsidTr="0027012A">
        <w:trPr>
          <w:trHeight w:val="106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20 509,7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17 325,7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17 367,9</w:t>
            </w:r>
          </w:p>
        </w:tc>
      </w:tr>
      <w:tr w:rsidR="0027012A" w:rsidRPr="0033243C" w:rsidTr="0027012A">
        <w:trPr>
          <w:trHeight w:val="154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20 043,4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17 209,7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17 234,2</w:t>
            </w:r>
          </w:p>
        </w:tc>
      </w:tr>
      <w:tr w:rsidR="0027012A" w:rsidRPr="0033243C" w:rsidTr="0027012A">
        <w:trPr>
          <w:trHeight w:val="75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2 538,0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938,1</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938,0</w:t>
            </w:r>
          </w:p>
        </w:tc>
      </w:tr>
      <w:tr w:rsidR="0027012A" w:rsidRPr="0033243C" w:rsidTr="0027012A">
        <w:trPr>
          <w:trHeight w:val="57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2 530,4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930,4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930,2</w:t>
            </w:r>
          </w:p>
        </w:tc>
      </w:tr>
      <w:tr w:rsidR="0027012A" w:rsidRPr="0033243C" w:rsidTr="0027012A">
        <w:trPr>
          <w:trHeight w:val="154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212,8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212,8</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212,8</w:t>
            </w:r>
          </w:p>
        </w:tc>
      </w:tr>
      <w:tr w:rsidR="0027012A" w:rsidRPr="0033243C" w:rsidTr="0027012A">
        <w:trPr>
          <w:trHeight w:val="5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212,8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212,8</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212,8</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2 217,6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617,6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617,4</w:t>
            </w:r>
          </w:p>
        </w:tc>
      </w:tr>
      <w:tr w:rsidR="0027012A" w:rsidRPr="0033243C" w:rsidTr="0027012A">
        <w:trPr>
          <w:trHeight w:val="76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2 217,6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617,6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617,4</w:t>
            </w:r>
          </w:p>
        </w:tc>
      </w:tr>
      <w:tr w:rsidR="0027012A" w:rsidRPr="0033243C" w:rsidTr="0027012A">
        <w:trPr>
          <w:trHeight w:val="3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800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r>
      <w:tr w:rsidR="0027012A" w:rsidRPr="0033243C" w:rsidTr="0027012A">
        <w:trPr>
          <w:trHeight w:val="36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r>
      <w:tr w:rsidR="0027012A" w:rsidRPr="0033243C" w:rsidTr="0027012A">
        <w:trPr>
          <w:trHeight w:val="20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2,3</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2,3</w:t>
            </w:r>
          </w:p>
        </w:tc>
      </w:tr>
      <w:tr w:rsidR="0027012A" w:rsidRPr="0033243C" w:rsidTr="0027012A">
        <w:trPr>
          <w:trHeight w:val="76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2,3</w:t>
            </w:r>
          </w:p>
        </w:tc>
      </w:tr>
      <w:tr w:rsidR="0027012A" w:rsidRPr="0033243C" w:rsidTr="0027012A">
        <w:trPr>
          <w:trHeight w:val="2340"/>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1138"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r>
      <w:tr w:rsidR="0027012A" w:rsidRPr="0033243C" w:rsidTr="0027012A">
        <w:trPr>
          <w:trHeight w:val="570"/>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1138"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r>
      <w:tr w:rsidR="0027012A" w:rsidRPr="0033243C" w:rsidTr="0027012A">
        <w:trPr>
          <w:trHeight w:val="76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w:t>
            </w:r>
            <w:r w:rsidRPr="0033243C">
              <w:rPr>
                <w:rFonts w:ascii="Times New Roman" w:eastAsia="Times New Roman" w:hAnsi="Times New Roman"/>
                <w:color w:val="000000"/>
                <w:sz w:val="20"/>
                <w:szCs w:val="20"/>
              </w:rPr>
              <w:lastRenderedPageBreak/>
              <w:t xml:space="preserve">(муниципальных)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1138"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r>
      <w:tr w:rsidR="0027012A" w:rsidRPr="0033243C" w:rsidTr="0027012A">
        <w:trPr>
          <w:trHeight w:val="18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17 505,4</w:t>
            </w:r>
          </w:p>
        </w:tc>
        <w:tc>
          <w:tcPr>
            <w:tcW w:w="1134"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16 271,6</w:t>
            </w:r>
          </w:p>
        </w:tc>
        <w:tc>
          <w:tcPr>
            <w:tcW w:w="1138"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16 296,2</w:t>
            </w:r>
          </w:p>
        </w:tc>
      </w:tr>
      <w:tr w:rsidR="0027012A" w:rsidRPr="0033243C" w:rsidTr="0027012A">
        <w:trPr>
          <w:trHeight w:val="54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16 963,0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r>
      <w:tr w:rsidR="0027012A" w:rsidRPr="0033243C" w:rsidTr="0027012A">
        <w:trPr>
          <w:trHeight w:val="154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16 963,0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r>
      <w:tr w:rsidR="0027012A" w:rsidRPr="0033243C" w:rsidTr="0027012A">
        <w:trPr>
          <w:trHeight w:val="57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16 963,0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r>
      <w:tr w:rsidR="0027012A" w:rsidRPr="0033243C" w:rsidTr="0027012A">
        <w:trPr>
          <w:trHeight w:val="136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110,1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120,8</w:t>
            </w:r>
          </w:p>
        </w:tc>
      </w:tr>
      <w:tr w:rsidR="0027012A" w:rsidRPr="0033243C" w:rsidTr="0027012A">
        <w:trPr>
          <w:trHeight w:val="160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110,1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120,8</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110,1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120,8</w:t>
            </w:r>
          </w:p>
        </w:tc>
      </w:tr>
      <w:tr w:rsidR="0027012A" w:rsidRPr="0033243C" w:rsidTr="005748A3">
        <w:trPr>
          <w:trHeight w:val="1161"/>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w:t>
            </w:r>
            <w:r w:rsidRPr="0033243C">
              <w:rPr>
                <w:rFonts w:ascii="Times New Roman" w:eastAsia="Times New Roman" w:hAnsi="Times New Roman"/>
                <w:color w:val="000000"/>
                <w:sz w:val="20"/>
                <w:szCs w:val="20"/>
              </w:rPr>
              <w:lastRenderedPageBreak/>
              <w:t>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124,3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131,2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136,4</w:t>
            </w:r>
          </w:p>
        </w:tc>
      </w:tr>
      <w:tr w:rsidR="0027012A" w:rsidRPr="0033243C" w:rsidTr="0027012A">
        <w:trPr>
          <w:trHeight w:val="151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124,3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131,2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136,4</w:t>
            </w:r>
          </w:p>
        </w:tc>
      </w:tr>
      <w:tr w:rsidR="0027012A" w:rsidRPr="0033243C" w:rsidTr="0027012A">
        <w:trPr>
          <w:trHeight w:val="57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124,3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131,2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136,4</w:t>
            </w:r>
          </w:p>
        </w:tc>
      </w:tr>
      <w:tr w:rsidR="0027012A" w:rsidRPr="0033243C" w:rsidTr="0027012A">
        <w:trPr>
          <w:trHeight w:val="273"/>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183,6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198,4</w:t>
            </w:r>
          </w:p>
        </w:tc>
      </w:tr>
      <w:tr w:rsidR="0027012A" w:rsidRPr="0033243C" w:rsidTr="0027012A">
        <w:trPr>
          <w:trHeight w:val="160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183,6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198,4</w:t>
            </w:r>
          </w:p>
        </w:tc>
      </w:tr>
      <w:tr w:rsidR="0027012A" w:rsidRPr="0033243C" w:rsidTr="0027012A">
        <w:trPr>
          <w:trHeight w:val="57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183,6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198,4</w:t>
            </w:r>
          </w:p>
        </w:tc>
      </w:tr>
      <w:tr w:rsidR="0027012A" w:rsidRPr="0033243C" w:rsidTr="0027012A">
        <w:trPr>
          <w:trHeight w:val="184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r>
      <w:tr w:rsidR="0027012A" w:rsidRPr="0033243C" w:rsidTr="0027012A">
        <w:trPr>
          <w:trHeight w:val="157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r>
      <w:tr w:rsidR="0027012A" w:rsidRPr="0033243C" w:rsidTr="0027012A">
        <w:trPr>
          <w:trHeight w:val="5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r>
      <w:tr w:rsidR="0027012A" w:rsidRPr="0033243C" w:rsidTr="0027012A">
        <w:trPr>
          <w:trHeight w:val="2340"/>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color w:val="000000"/>
                <w:sz w:val="20"/>
                <w:szCs w:val="20"/>
              </w:rPr>
              <w:lastRenderedPageBreak/>
              <w:t> </w:t>
            </w:r>
            <w:r w:rsidRPr="0033243C">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r>
      <w:tr w:rsidR="0027012A" w:rsidRPr="0033243C" w:rsidTr="0027012A">
        <w:trPr>
          <w:trHeight w:val="157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r>
      <w:tr w:rsidR="0027012A" w:rsidRPr="0033243C" w:rsidTr="0027012A">
        <w:trPr>
          <w:trHeight w:val="52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r>
      <w:tr w:rsidR="0027012A" w:rsidRPr="0033243C" w:rsidTr="0027012A">
        <w:trPr>
          <w:trHeight w:val="76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84,2</w:t>
            </w:r>
          </w:p>
        </w:tc>
      </w:tr>
      <w:tr w:rsidR="0027012A" w:rsidRPr="0033243C" w:rsidTr="0027012A">
        <w:trPr>
          <w:trHeight w:val="105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84,2</w:t>
            </w:r>
          </w:p>
        </w:tc>
      </w:tr>
      <w:tr w:rsidR="0027012A" w:rsidRPr="0033243C" w:rsidTr="0027012A">
        <w:trPr>
          <w:trHeight w:val="1125"/>
        </w:trPr>
        <w:tc>
          <w:tcPr>
            <w:tcW w:w="2832" w:type="dxa"/>
            <w:gridSpan w:val="3"/>
            <w:tcBorders>
              <w:top w:val="single" w:sz="4" w:space="0" w:color="auto"/>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77550</w:t>
            </w:r>
          </w:p>
        </w:tc>
        <w:tc>
          <w:tcPr>
            <w:tcW w:w="567" w:type="dxa"/>
            <w:gridSpan w:val="2"/>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84,2</w:t>
            </w:r>
          </w:p>
        </w:tc>
      </w:tr>
      <w:tr w:rsidR="0027012A" w:rsidRPr="0033243C" w:rsidTr="0027012A">
        <w:trPr>
          <w:trHeight w:val="156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single" w:sz="4" w:space="0" w:color="auto"/>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77550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84,2</w:t>
            </w:r>
          </w:p>
        </w:tc>
      </w:tr>
      <w:tr w:rsidR="0027012A" w:rsidRPr="0033243C" w:rsidTr="0027012A">
        <w:trPr>
          <w:trHeight w:val="60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77550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84,2</w:t>
            </w:r>
          </w:p>
        </w:tc>
      </w:tr>
      <w:tr w:rsidR="0027012A" w:rsidRPr="0033243C" w:rsidTr="0027012A">
        <w:trPr>
          <w:trHeight w:val="7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48,9</w:t>
            </w:r>
          </w:p>
        </w:tc>
      </w:tr>
      <w:tr w:rsidR="0027012A" w:rsidRPr="0033243C" w:rsidTr="0027012A">
        <w:trPr>
          <w:trHeight w:val="5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48,9</w:t>
            </w:r>
          </w:p>
        </w:tc>
      </w:tr>
      <w:tr w:rsidR="0027012A" w:rsidRPr="0033243C" w:rsidTr="0027012A">
        <w:trPr>
          <w:trHeight w:val="178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48,9</w:t>
            </w:r>
          </w:p>
        </w:tc>
      </w:tr>
      <w:tr w:rsidR="0027012A" w:rsidRPr="0033243C" w:rsidTr="0027012A">
        <w:trPr>
          <w:trHeight w:val="157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48,9</w:t>
            </w:r>
          </w:p>
        </w:tc>
      </w:tr>
      <w:tr w:rsidR="0027012A" w:rsidRPr="0033243C" w:rsidTr="0027012A">
        <w:trPr>
          <w:trHeight w:val="5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48,9</w:t>
            </w:r>
          </w:p>
        </w:tc>
      </w:tr>
      <w:tr w:rsidR="0027012A" w:rsidRPr="0033243C" w:rsidTr="0027012A">
        <w:trPr>
          <w:trHeight w:val="57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355,8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355,8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r>
      <w:tr w:rsidR="0027012A" w:rsidRPr="0033243C" w:rsidTr="0027012A">
        <w:trPr>
          <w:trHeight w:val="100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r>
      <w:tr w:rsidR="0027012A" w:rsidRPr="0033243C" w:rsidTr="0027012A">
        <w:trPr>
          <w:trHeight w:val="60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r>
      <w:tr w:rsidR="0027012A" w:rsidRPr="0033243C" w:rsidTr="0027012A">
        <w:trPr>
          <w:trHeight w:val="8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r>
      <w:tr w:rsidR="0027012A" w:rsidRPr="0033243C" w:rsidTr="0027012A">
        <w:trPr>
          <w:trHeight w:val="109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color w:val="000000"/>
                <w:sz w:val="20"/>
                <w:szCs w:val="20"/>
              </w:rPr>
              <w:t> </w:t>
            </w:r>
            <w:r w:rsidRPr="0033243C">
              <w:rPr>
                <w:rFonts w:ascii="Times New Roman" w:eastAsia="Times New Roman" w:hAnsi="Times New Roman"/>
                <w:sz w:val="20"/>
                <w:szCs w:val="20"/>
              </w:rPr>
              <w:t>Cтимулирование применения специального налогового режима "Налог на профессиональный доход"</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78050</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355,2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982"/>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78050</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355,2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100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78050</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355,2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810"/>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Судебная система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w:t>
            </w:r>
          </w:p>
        </w:tc>
      </w:tr>
      <w:tr w:rsidR="0027012A" w:rsidRPr="0033243C" w:rsidTr="0027012A">
        <w:trPr>
          <w:trHeight w:val="81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w:t>
            </w:r>
          </w:p>
        </w:tc>
      </w:tr>
      <w:tr w:rsidR="0027012A" w:rsidRPr="0033243C" w:rsidTr="0027012A">
        <w:trPr>
          <w:trHeight w:val="81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w:t>
            </w:r>
          </w:p>
        </w:tc>
      </w:tr>
      <w:tr w:rsidR="0027012A" w:rsidRPr="0033243C" w:rsidTr="0027012A">
        <w:trPr>
          <w:trHeight w:val="81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51200</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w:t>
            </w:r>
          </w:p>
        </w:tc>
      </w:tr>
      <w:tr w:rsidR="0027012A" w:rsidRPr="0033243C" w:rsidTr="0027012A">
        <w:trPr>
          <w:trHeight w:val="81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51200</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w:t>
            </w:r>
          </w:p>
        </w:tc>
      </w:tr>
      <w:tr w:rsidR="0027012A" w:rsidRPr="0033243C" w:rsidTr="0027012A">
        <w:trPr>
          <w:trHeight w:val="81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51200</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w:t>
            </w:r>
          </w:p>
        </w:tc>
      </w:tr>
      <w:tr w:rsidR="0027012A" w:rsidRPr="0033243C" w:rsidTr="0027012A">
        <w:trPr>
          <w:trHeight w:val="3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7 015,4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2 907,4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2 907,4</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7 015,4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2 907,4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2 907,4</w:t>
            </w:r>
          </w:p>
        </w:tc>
      </w:tr>
      <w:tr w:rsidR="0027012A" w:rsidRPr="0033243C" w:rsidTr="0027012A">
        <w:trPr>
          <w:trHeight w:val="7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nil"/>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7 015,4</w:t>
            </w:r>
          </w:p>
        </w:tc>
        <w:tc>
          <w:tcPr>
            <w:tcW w:w="1134"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2 907,4</w:t>
            </w:r>
          </w:p>
        </w:tc>
        <w:tc>
          <w:tcPr>
            <w:tcW w:w="1138"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2 907,4</w:t>
            </w:r>
          </w:p>
        </w:tc>
      </w:tr>
      <w:tr w:rsidR="0027012A" w:rsidRPr="0033243C" w:rsidTr="0027012A">
        <w:trPr>
          <w:trHeight w:val="7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color w:val="000000"/>
                <w:sz w:val="20"/>
                <w:szCs w:val="20"/>
              </w:rPr>
              <w:t> </w:t>
            </w:r>
            <w:r w:rsidRPr="0033243C">
              <w:rPr>
                <w:rFonts w:ascii="Times New Roman" w:eastAsia="Times New Roman" w:hAnsi="Times New Roman"/>
                <w:sz w:val="20"/>
                <w:szCs w:val="20"/>
              </w:rPr>
              <w:t>Мероприятия, связанные с муниципальным управлением</w:t>
            </w:r>
          </w:p>
        </w:tc>
        <w:tc>
          <w:tcPr>
            <w:tcW w:w="567"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single" w:sz="4" w:space="0" w:color="000000"/>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2"/>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58,0</w:t>
            </w:r>
          </w:p>
        </w:tc>
        <w:tc>
          <w:tcPr>
            <w:tcW w:w="1134"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8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2"/>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988" w:type="dxa"/>
            <w:gridSpan w:val="3"/>
            <w:tcBorders>
              <w:top w:val="nil"/>
              <w:left w:val="nil"/>
              <w:bottom w:val="nil"/>
              <w:right w:val="nil"/>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58,0</w:t>
            </w:r>
          </w:p>
        </w:tc>
        <w:tc>
          <w:tcPr>
            <w:tcW w:w="1134" w:type="dxa"/>
            <w:tcBorders>
              <w:top w:val="single" w:sz="4" w:space="0" w:color="auto"/>
              <w:left w:val="single" w:sz="4" w:space="0" w:color="auto"/>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8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988" w:type="dxa"/>
            <w:gridSpan w:val="3"/>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1080"/>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color w:val="000000"/>
                <w:sz w:val="20"/>
                <w:szCs w:val="20"/>
              </w:rPr>
              <w:lastRenderedPageBreak/>
              <w:t> </w:t>
            </w:r>
            <w:r w:rsidRPr="0033243C">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8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8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6 907,4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2 907,4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2 907,4</w:t>
            </w:r>
          </w:p>
        </w:tc>
      </w:tr>
      <w:tr w:rsidR="0027012A" w:rsidRPr="0033243C" w:rsidTr="0027012A">
        <w:trPr>
          <w:trHeight w:val="76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6 907,4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2 907,4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2 907,4</w:t>
            </w:r>
          </w:p>
        </w:tc>
      </w:tr>
      <w:tr w:rsidR="0027012A" w:rsidRPr="0033243C" w:rsidTr="0027012A">
        <w:trPr>
          <w:trHeight w:val="3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6 907,4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2 907,4</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2 907,4</w:t>
            </w:r>
          </w:p>
        </w:tc>
      </w:tr>
      <w:tr w:rsidR="0027012A" w:rsidRPr="0033243C" w:rsidTr="0027012A">
        <w:trPr>
          <w:trHeight w:val="5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Органы юстиции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8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75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154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5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Национальная экономика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9 383,4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5 287,1</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5 554,3</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Сельское хозяйство и рыболовство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822,0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954,8</w:t>
            </w:r>
          </w:p>
        </w:tc>
      </w:tr>
      <w:tr w:rsidR="0027012A" w:rsidRPr="0033243C" w:rsidTr="005748A3">
        <w:trPr>
          <w:trHeight w:val="594"/>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w:t>
            </w:r>
            <w:r w:rsidRPr="0033243C">
              <w:rPr>
                <w:rFonts w:ascii="Times New Roman" w:eastAsia="Times New Roman" w:hAnsi="Times New Roman"/>
                <w:color w:val="000000"/>
                <w:sz w:val="20"/>
                <w:szCs w:val="20"/>
              </w:rPr>
              <w:lastRenderedPageBreak/>
              <w:t xml:space="preserve">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900</w:t>
            </w:r>
          </w:p>
        </w:tc>
        <w:tc>
          <w:tcPr>
            <w:tcW w:w="425"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nil"/>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52,7</w:t>
            </w:r>
          </w:p>
        </w:tc>
        <w:tc>
          <w:tcPr>
            <w:tcW w:w="1134"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186,1</w:t>
            </w:r>
          </w:p>
        </w:tc>
        <w:tc>
          <w:tcPr>
            <w:tcW w:w="1138"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318,9</w:t>
            </w:r>
          </w:p>
        </w:tc>
      </w:tr>
      <w:tr w:rsidR="0027012A" w:rsidRPr="0033243C" w:rsidTr="0027012A">
        <w:trPr>
          <w:trHeight w:val="58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Подпрограмма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single" w:sz="4" w:space="0" w:color="auto"/>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52,7</w:t>
            </w:r>
          </w:p>
        </w:tc>
        <w:tc>
          <w:tcPr>
            <w:tcW w:w="1134"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186,1</w:t>
            </w:r>
          </w:p>
        </w:tc>
        <w:tc>
          <w:tcPr>
            <w:tcW w:w="1138"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318,9</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52,7</w:t>
            </w:r>
          </w:p>
        </w:tc>
        <w:tc>
          <w:tcPr>
            <w:tcW w:w="1134"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186,1</w:t>
            </w:r>
          </w:p>
        </w:tc>
        <w:tc>
          <w:tcPr>
            <w:tcW w:w="1138"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318,9</w:t>
            </w:r>
          </w:p>
        </w:tc>
      </w:tr>
      <w:tr w:rsidR="0027012A" w:rsidRPr="0033243C" w:rsidTr="0027012A">
        <w:trPr>
          <w:trHeight w:val="315"/>
        </w:trPr>
        <w:tc>
          <w:tcPr>
            <w:tcW w:w="2832"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vMerge w:val="restart"/>
            <w:tcBorders>
              <w:top w:val="nil"/>
              <w:left w:val="single" w:sz="4" w:space="0" w:color="auto"/>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77160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12,3</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49,0</w:t>
            </w:r>
          </w:p>
        </w:tc>
        <w:tc>
          <w:tcPr>
            <w:tcW w:w="1138"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85,4</w:t>
            </w:r>
          </w:p>
        </w:tc>
      </w:tr>
      <w:tr w:rsidR="0027012A" w:rsidRPr="0033243C" w:rsidTr="0027012A">
        <w:trPr>
          <w:trHeight w:val="4800"/>
        </w:trPr>
        <w:tc>
          <w:tcPr>
            <w:tcW w:w="2832" w:type="dxa"/>
            <w:gridSpan w:val="3"/>
            <w:vMerge/>
            <w:tcBorders>
              <w:top w:val="single" w:sz="4" w:space="0" w:color="auto"/>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71"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988" w:type="dxa"/>
            <w:gridSpan w:val="3"/>
            <w:vMerge/>
            <w:tcBorders>
              <w:top w:val="single" w:sz="4" w:space="0" w:color="auto"/>
              <w:left w:val="single" w:sz="4" w:space="0" w:color="auto"/>
              <w:bottom w:val="single" w:sz="4" w:space="0" w:color="000000"/>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C00000"/>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C00000"/>
                <w:sz w:val="20"/>
                <w:szCs w:val="20"/>
              </w:rPr>
            </w:pPr>
          </w:p>
        </w:tc>
        <w:tc>
          <w:tcPr>
            <w:tcW w:w="1138" w:type="dxa"/>
            <w:vMerge/>
            <w:tcBorders>
              <w:top w:val="single" w:sz="4" w:space="0" w:color="auto"/>
              <w:left w:val="single" w:sz="4" w:space="0" w:color="auto"/>
              <w:bottom w:val="single" w:sz="4" w:space="0" w:color="000000"/>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C00000"/>
                <w:sz w:val="20"/>
                <w:szCs w:val="20"/>
              </w:rPr>
            </w:pPr>
          </w:p>
        </w:tc>
      </w:tr>
      <w:tr w:rsidR="0027012A" w:rsidRPr="0033243C" w:rsidTr="0027012A">
        <w:trPr>
          <w:trHeight w:val="3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49,0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85,4</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360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49,0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85,4</w:t>
            </w:r>
          </w:p>
        </w:tc>
      </w:tr>
      <w:tr w:rsidR="0027012A" w:rsidRPr="0033243C" w:rsidTr="005748A3">
        <w:trPr>
          <w:trHeight w:val="2578"/>
        </w:trPr>
        <w:tc>
          <w:tcPr>
            <w:tcW w:w="2832"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w:t>
            </w:r>
            <w:r w:rsidRPr="0033243C">
              <w:rPr>
                <w:rFonts w:ascii="Times New Roman" w:eastAsia="Times New Roman" w:hAnsi="Times New Roman"/>
                <w:color w:val="000000"/>
                <w:sz w:val="20"/>
                <w:szCs w:val="20"/>
              </w:rPr>
              <w:lastRenderedPageBreak/>
              <w:t>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vMerge w:val="restart"/>
            <w:tcBorders>
              <w:top w:val="nil"/>
              <w:left w:val="single" w:sz="4" w:space="0" w:color="auto"/>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77200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vMerge w:val="restart"/>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40,4</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137,1</w:t>
            </w:r>
          </w:p>
        </w:tc>
        <w:tc>
          <w:tcPr>
            <w:tcW w:w="1138"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233,5</w:t>
            </w:r>
          </w:p>
        </w:tc>
      </w:tr>
      <w:tr w:rsidR="0027012A" w:rsidRPr="0033243C" w:rsidTr="0027012A">
        <w:trPr>
          <w:trHeight w:val="3540"/>
        </w:trPr>
        <w:tc>
          <w:tcPr>
            <w:tcW w:w="2832" w:type="dxa"/>
            <w:gridSpan w:val="3"/>
            <w:vMerge/>
            <w:tcBorders>
              <w:top w:val="single" w:sz="4" w:space="0" w:color="auto"/>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71"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988" w:type="dxa"/>
            <w:gridSpan w:val="3"/>
            <w:vMerge/>
            <w:tcBorders>
              <w:top w:val="nil"/>
              <w:left w:val="single" w:sz="4" w:space="0" w:color="auto"/>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1138"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r>
      <w:tr w:rsidR="0027012A" w:rsidRPr="0033243C" w:rsidTr="0027012A">
        <w:trPr>
          <w:trHeight w:val="465"/>
        </w:trPr>
        <w:tc>
          <w:tcPr>
            <w:tcW w:w="2832" w:type="dxa"/>
            <w:gridSpan w:val="3"/>
            <w:tcBorders>
              <w:top w:val="single" w:sz="4" w:space="0" w:color="auto"/>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137,1</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233,5</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360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137,1</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233,5</w:t>
            </w:r>
          </w:p>
        </w:tc>
      </w:tr>
      <w:tr w:rsidR="0027012A" w:rsidRPr="0033243C" w:rsidTr="0027012A">
        <w:trPr>
          <w:trHeight w:val="4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r>
      <w:tr w:rsidR="0027012A" w:rsidRPr="0033243C" w:rsidTr="0027012A">
        <w:trPr>
          <w:trHeight w:val="103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r>
      <w:tr w:rsidR="0027012A" w:rsidRPr="0033243C" w:rsidTr="0027012A">
        <w:trPr>
          <w:trHeight w:val="57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r>
      <w:tr w:rsidR="0027012A" w:rsidRPr="0033243C" w:rsidTr="0027012A">
        <w:trPr>
          <w:trHeight w:val="76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r>
      <w:tr w:rsidR="0027012A" w:rsidRPr="0033243C" w:rsidTr="005748A3">
        <w:trPr>
          <w:trHeight w:val="22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Транспорт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76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76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76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S6340 </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76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S6340 </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76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S6340 </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Дорожное  хозяйство (дорожные фонды)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6 620,0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4 465,1</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480"/>
        </w:trPr>
        <w:tc>
          <w:tcPr>
            <w:tcW w:w="2832" w:type="dxa"/>
            <w:gridSpan w:val="3"/>
            <w:tcBorders>
              <w:top w:val="single" w:sz="4" w:space="0" w:color="auto"/>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6 620,0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4 465,1</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480"/>
        </w:trPr>
        <w:tc>
          <w:tcPr>
            <w:tcW w:w="2832" w:type="dxa"/>
            <w:gridSpan w:val="3"/>
            <w:tcBorders>
              <w:top w:val="nil"/>
              <w:left w:val="single" w:sz="4" w:space="0" w:color="auto"/>
              <w:bottom w:val="single" w:sz="4" w:space="0" w:color="auto"/>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«Строительство (реконструкция) автомобильных дорог»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nil"/>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700,0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480"/>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color w:val="000000"/>
                <w:sz w:val="20"/>
                <w:szCs w:val="20"/>
              </w:rPr>
              <w:t> </w:t>
            </w:r>
            <w:r w:rsidRPr="0033243C">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42330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700,0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48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42330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700,0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48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42330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700,0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765"/>
        </w:trPr>
        <w:tc>
          <w:tcPr>
            <w:tcW w:w="2832" w:type="dxa"/>
            <w:gridSpan w:val="3"/>
            <w:tcBorders>
              <w:top w:val="single" w:sz="4" w:space="0" w:color="auto"/>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5 920,0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4 465,1</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255"/>
        </w:trPr>
        <w:tc>
          <w:tcPr>
            <w:tcW w:w="2832"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Содержание автомобильных дорог общего пользования местного значения и искусственных сооружений на них </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13</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w:t>
            </w:r>
          </w:p>
        </w:tc>
        <w:tc>
          <w:tcPr>
            <w:tcW w:w="571"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02</w:t>
            </w:r>
          </w:p>
        </w:tc>
        <w:tc>
          <w:tcPr>
            <w:tcW w:w="851" w:type="dxa"/>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42510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88" w:type="dxa"/>
            <w:gridSpan w:val="3"/>
            <w:vMerge w:val="restart"/>
            <w:tcBorders>
              <w:top w:val="nil"/>
              <w:left w:val="single" w:sz="4" w:space="0" w:color="auto"/>
              <w:bottom w:val="single" w:sz="4" w:space="0" w:color="000000"/>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5 920,0</w:t>
            </w:r>
          </w:p>
        </w:tc>
        <w:tc>
          <w:tcPr>
            <w:tcW w:w="1134" w:type="dxa"/>
            <w:vMerge w:val="restart"/>
            <w:tcBorders>
              <w:top w:val="nil"/>
              <w:left w:val="single" w:sz="4" w:space="0" w:color="auto"/>
              <w:bottom w:val="single" w:sz="4" w:space="0" w:color="000000"/>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4 465,1</w:t>
            </w:r>
          </w:p>
        </w:tc>
        <w:tc>
          <w:tcPr>
            <w:tcW w:w="1138" w:type="dxa"/>
            <w:vMerge w:val="restart"/>
            <w:tcBorders>
              <w:top w:val="nil"/>
              <w:left w:val="single" w:sz="4" w:space="0" w:color="auto"/>
              <w:bottom w:val="single" w:sz="4" w:space="0" w:color="000000"/>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270"/>
        </w:trPr>
        <w:tc>
          <w:tcPr>
            <w:tcW w:w="2832" w:type="dxa"/>
            <w:gridSpan w:val="3"/>
            <w:vMerge/>
            <w:tcBorders>
              <w:top w:val="single" w:sz="4" w:space="0" w:color="auto"/>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571"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988" w:type="dxa"/>
            <w:gridSpan w:val="3"/>
            <w:vMerge/>
            <w:tcBorders>
              <w:top w:val="nil"/>
              <w:left w:val="single" w:sz="4" w:space="0" w:color="auto"/>
              <w:bottom w:val="single" w:sz="4" w:space="0" w:color="000000"/>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B0F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B0F0"/>
                <w:sz w:val="20"/>
                <w:szCs w:val="20"/>
              </w:rPr>
            </w:pPr>
          </w:p>
        </w:tc>
        <w:tc>
          <w:tcPr>
            <w:tcW w:w="1138" w:type="dxa"/>
            <w:vMerge/>
            <w:tcBorders>
              <w:top w:val="nil"/>
              <w:left w:val="single" w:sz="4" w:space="0" w:color="auto"/>
              <w:bottom w:val="single" w:sz="4" w:space="0" w:color="000000"/>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B0F0"/>
                <w:sz w:val="20"/>
                <w:szCs w:val="20"/>
              </w:rPr>
            </w:pPr>
          </w:p>
        </w:tc>
      </w:tr>
      <w:tr w:rsidR="0027012A" w:rsidRPr="0033243C" w:rsidTr="0027012A">
        <w:trPr>
          <w:trHeight w:val="5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42510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5 920,0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4 465,1</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8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42510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5 920,0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4 465,1</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5748A3">
        <w:trPr>
          <w:trHeight w:val="50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color w:val="000000"/>
                <w:sz w:val="20"/>
                <w:szCs w:val="20"/>
              </w:rPr>
              <w:t> </w:t>
            </w:r>
            <w:r w:rsidRPr="0033243C">
              <w:rPr>
                <w:rFonts w:ascii="Times New Roman" w:eastAsia="Times New Roman" w:hAnsi="Times New Roman"/>
                <w:b/>
                <w:bCs/>
                <w:color w:val="000000"/>
                <w:sz w:val="20"/>
                <w:szCs w:val="20"/>
              </w:rPr>
              <w:t xml:space="preserve"> Жилищно- коммунальное хозяйство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6 510,4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5748A3">
        <w:trPr>
          <w:trHeight w:val="426"/>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Жилищное хозяйство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82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"Комплексное развитие сельских территорий"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82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Подпрограмма « Создание условий для обеспечения доступным и комфортным жильем сельского населения»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82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«Улучшение жилищных условий граждан проживающих на сельских территориях »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82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color w:val="000000"/>
                <w:sz w:val="20"/>
                <w:szCs w:val="20"/>
              </w:rPr>
              <w:lastRenderedPageBreak/>
              <w:t> </w:t>
            </w:r>
            <w:r w:rsidRPr="0033243C">
              <w:rPr>
                <w:rFonts w:ascii="Times New Roman" w:eastAsia="Times New Roman" w:hAnsi="Times New Roman"/>
                <w:sz w:val="20"/>
                <w:szCs w:val="20"/>
              </w:rPr>
              <w:t>Реализация мероприятий по комплексному развитию сельских территорий</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L5760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82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L5760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5748A3">
        <w:trPr>
          <w:trHeight w:val="391"/>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nil"/>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5"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L5760</w:t>
            </w:r>
          </w:p>
        </w:tc>
        <w:tc>
          <w:tcPr>
            <w:tcW w:w="567" w:type="dxa"/>
            <w:gridSpan w:val="2"/>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988" w:type="dxa"/>
            <w:gridSpan w:val="3"/>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1134"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5748A3">
        <w:trPr>
          <w:trHeight w:val="269"/>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5748A3">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Коммунальное хозяйство</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82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82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82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color w:val="000000"/>
                <w:sz w:val="20"/>
                <w:szCs w:val="20"/>
              </w:rPr>
              <w:t> </w:t>
            </w:r>
            <w:r w:rsidRPr="0033243C">
              <w:rPr>
                <w:rFonts w:ascii="Times New Roman" w:eastAsia="Times New Roman" w:hAnsi="Times New Roman"/>
                <w:sz w:val="20"/>
                <w:szCs w:val="20"/>
              </w:rPr>
              <w:t>Мероприятия в области жилищно-коммунального хозяйства</w:t>
            </w:r>
          </w:p>
        </w:tc>
        <w:tc>
          <w:tcPr>
            <w:tcW w:w="567" w:type="dxa"/>
            <w:tcBorders>
              <w:top w:val="single" w:sz="4" w:space="0" w:color="auto"/>
              <w:left w:val="nil"/>
              <w:bottom w:val="nil"/>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82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82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25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"Охрана окружающей среды" </w:t>
            </w:r>
          </w:p>
        </w:tc>
        <w:tc>
          <w:tcPr>
            <w:tcW w:w="567" w:type="dxa"/>
            <w:tcBorders>
              <w:top w:val="nil"/>
              <w:left w:val="nil"/>
              <w:bottom w:val="single" w:sz="4" w:space="0" w:color="auto"/>
              <w:right w:val="nil"/>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510"/>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вопросы в области охраны окружающей среды"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900"/>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"Охрана окружающей среды и повышение экологической безопасности"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5748A3">
        <w:trPr>
          <w:trHeight w:val="952"/>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Подпрограмма . "Обращение с твердыми коммунальными отходами на территории Ельниковского района"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300"/>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color w:val="000000"/>
                <w:sz w:val="20"/>
                <w:szCs w:val="20"/>
              </w:rPr>
              <w:t> </w:t>
            </w:r>
            <w:r w:rsidRPr="0033243C">
              <w:rPr>
                <w:rFonts w:ascii="Times New Roman" w:eastAsia="Times New Roman" w:hAnsi="Times New Roman"/>
                <w:sz w:val="20"/>
                <w:szCs w:val="20"/>
              </w:rPr>
              <w:t>Региональный проект "Чистая страна"</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G1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1200"/>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color w:val="000000"/>
                <w:sz w:val="20"/>
                <w:szCs w:val="20"/>
              </w:rPr>
              <w:t> </w:t>
            </w:r>
            <w:r w:rsidRPr="0033243C">
              <w:rPr>
                <w:rFonts w:ascii="Times New Roman" w:eastAsia="Times New Roman" w:hAnsi="Times New Roman"/>
                <w:sz w:val="20"/>
                <w:szCs w:val="20"/>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G1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52420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76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G1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52420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76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G1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52420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Молодежная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r>
      <w:tr w:rsidR="0027012A" w:rsidRPr="0033243C" w:rsidTr="0027012A">
        <w:trPr>
          <w:trHeight w:val="105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Муниципальная программа  «Реализация молодежной политики и патриотического воспитания в Ельниковском муниципальном районе на 2022-2030 г»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 Воспитание гражданственности и патриотизма духовно- нравственное воспитание молодежи»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r>
      <w:tr w:rsidR="0027012A" w:rsidRPr="0033243C" w:rsidTr="0027012A">
        <w:trPr>
          <w:trHeight w:val="36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02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r>
      <w:tr w:rsidR="0027012A" w:rsidRPr="0033243C" w:rsidTr="0027012A">
        <w:trPr>
          <w:trHeight w:val="5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r>
      <w:tr w:rsidR="0027012A" w:rsidRPr="0033243C" w:rsidTr="0027012A">
        <w:trPr>
          <w:trHeight w:val="84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r>
      <w:tr w:rsidR="0027012A" w:rsidRPr="0033243C" w:rsidTr="0027012A">
        <w:trPr>
          <w:trHeight w:val="58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художественного творчества детей и молодежи»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r>
      <w:tr w:rsidR="0027012A" w:rsidRPr="0033243C" w:rsidTr="0027012A">
        <w:trPr>
          <w:trHeight w:val="36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r>
      <w:tr w:rsidR="0027012A" w:rsidRPr="0033243C" w:rsidTr="0027012A">
        <w:trPr>
          <w:trHeight w:val="4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массового детского и молодежного спорта»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36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5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75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61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«Обеспечение занятости и трудоустройства  молодежи»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36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42110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5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8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61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Основное мероприятие «Поддержка детских молодежных общественных объединений»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36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07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42110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60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273"/>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5 362,3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3 362,3</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3 302,3</w:t>
            </w:r>
          </w:p>
        </w:tc>
      </w:tr>
      <w:tr w:rsidR="0027012A" w:rsidRPr="0033243C" w:rsidTr="0027012A">
        <w:trPr>
          <w:trHeight w:val="4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вопросы в области культуры, кинематографии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5 362,3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3 362,3</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3 302,3</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5 362,3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3 362,3</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3 302,3</w:t>
            </w:r>
          </w:p>
        </w:tc>
      </w:tr>
      <w:tr w:rsidR="0027012A" w:rsidRPr="0033243C" w:rsidTr="0027012A">
        <w:trPr>
          <w:trHeight w:val="75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5 362,3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3 362,3</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3 302,3</w:t>
            </w:r>
          </w:p>
        </w:tc>
      </w:tr>
      <w:tr w:rsidR="0027012A" w:rsidRPr="0033243C" w:rsidTr="0027012A">
        <w:trPr>
          <w:trHeight w:val="600"/>
        </w:trPr>
        <w:tc>
          <w:tcPr>
            <w:tcW w:w="2832" w:type="dxa"/>
            <w:gridSpan w:val="3"/>
            <w:tcBorders>
              <w:top w:val="single" w:sz="4" w:space="0" w:color="auto"/>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5 362,3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3 362,3</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3 302,3</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5 362,3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3 362,3</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3 302,3</w:t>
            </w:r>
          </w:p>
        </w:tc>
      </w:tr>
      <w:tr w:rsidR="0027012A" w:rsidRPr="0033243C" w:rsidTr="0027012A">
        <w:trPr>
          <w:trHeight w:val="3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5 362,3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3 362,3</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3 302,3</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8 472,8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7 982,2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10 422,5</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Пенсионное обеспечение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132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100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5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Доплаты к пенсиям муниципальных служащих Республики Мордовия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5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4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557"/>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развития сельского хозяйства </w:t>
            </w:r>
            <w:r w:rsidRPr="0033243C">
              <w:rPr>
                <w:rFonts w:ascii="Times New Roman" w:eastAsia="Times New Roman" w:hAnsi="Times New Roman"/>
                <w:color w:val="000000"/>
                <w:sz w:val="20"/>
                <w:szCs w:val="20"/>
              </w:rPr>
              <w:lastRenderedPageBreak/>
              <w:t>и регулирования рынков сельскохозяйственной продукции, сырья и продовольствия                       Ельниковского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49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49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49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color w:val="000000"/>
                <w:sz w:val="20"/>
                <w:szCs w:val="20"/>
              </w:rPr>
              <w:t> </w:t>
            </w:r>
            <w:r w:rsidRPr="0033243C">
              <w:rPr>
                <w:rFonts w:ascii="Times New Roman" w:eastAsia="Times New Roman" w:hAnsi="Times New Roman"/>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77190</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49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77190</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300</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49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77190</w:t>
            </w:r>
          </w:p>
        </w:tc>
        <w:tc>
          <w:tcPr>
            <w:tcW w:w="567" w:type="dxa"/>
            <w:gridSpan w:val="2"/>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Охрана  семьи  и  детства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5 670,8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5 579,2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7 918,9</w:t>
            </w:r>
          </w:p>
        </w:tc>
      </w:tr>
      <w:tr w:rsidR="0027012A" w:rsidRPr="0033243C" w:rsidTr="0027012A">
        <w:trPr>
          <w:trHeight w:val="8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991,8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900,3</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900,4</w:t>
            </w:r>
          </w:p>
        </w:tc>
      </w:tr>
      <w:tr w:rsidR="0027012A" w:rsidRPr="0033243C" w:rsidTr="0027012A">
        <w:trPr>
          <w:trHeight w:val="557"/>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«Обеспечение реализации муниципальной программы» Развитие образования в Ельниковском муниципальном районе на 2016 -2026 г и прочие мероприятия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991,8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900,3</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900,4</w:t>
            </w:r>
          </w:p>
        </w:tc>
      </w:tr>
      <w:tr w:rsidR="0027012A" w:rsidRPr="0033243C" w:rsidTr="0027012A">
        <w:trPr>
          <w:trHeight w:val="510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991,8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900,3</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900,4</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r>
      <w:tr w:rsidR="0027012A" w:rsidRPr="0033243C" w:rsidTr="0027012A">
        <w:trPr>
          <w:trHeight w:val="5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986,8</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895,3</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895,4</w:t>
            </w:r>
          </w:p>
        </w:tc>
      </w:tr>
      <w:tr w:rsidR="0027012A" w:rsidRPr="0033243C" w:rsidTr="0027012A">
        <w:trPr>
          <w:trHeight w:val="4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886,8</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795,3</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795,4</w:t>
            </w:r>
          </w:p>
        </w:tc>
      </w:tr>
      <w:tr w:rsidR="0027012A" w:rsidRPr="0033243C" w:rsidTr="0027012A">
        <w:trPr>
          <w:trHeight w:val="5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«Жилище»</w:t>
            </w:r>
            <w:r w:rsidRPr="0033243C">
              <w:rPr>
                <w:rFonts w:ascii="Times New Roman" w:eastAsia="Times New Roman" w:hAnsi="Times New Roman"/>
                <w:color w:val="000000"/>
                <w:sz w:val="20"/>
                <w:szCs w:val="20"/>
              </w:rPr>
              <w:br/>
              <w:t xml:space="preserve">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57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18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Физическая культура и спорт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r>
      <w:tr w:rsidR="0027012A" w:rsidRPr="0033243C" w:rsidTr="0027012A">
        <w:trPr>
          <w:trHeight w:val="84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физической культуры и спорта в Ельниковском муниципальном  районе на 2019-2030 г.г.»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r>
      <w:tr w:rsidR="0027012A" w:rsidRPr="0033243C" w:rsidTr="0027012A">
        <w:trPr>
          <w:trHeight w:val="5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«Внутрирайонные спортивные соревнования»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r>
      <w:tr w:rsidR="0027012A" w:rsidRPr="0033243C" w:rsidTr="0027012A">
        <w:trPr>
          <w:trHeight w:val="54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r>
      <w:tr w:rsidR="0027012A" w:rsidRPr="0033243C" w:rsidTr="0027012A">
        <w:trPr>
          <w:trHeight w:val="58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r>
      <w:tr w:rsidR="0027012A" w:rsidRPr="0033243C" w:rsidTr="0027012A">
        <w:trPr>
          <w:trHeight w:val="76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«Участие сборных команд  в республиканских соревнованиях»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r>
      <w:tr w:rsidR="0027012A" w:rsidRPr="0033243C" w:rsidTr="0027012A">
        <w:trPr>
          <w:trHeight w:val="43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r>
      <w:tr w:rsidR="0027012A" w:rsidRPr="0033243C" w:rsidTr="0027012A">
        <w:trPr>
          <w:trHeight w:val="559"/>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w:t>
            </w:r>
            <w:r w:rsidRPr="0033243C">
              <w:rPr>
                <w:rFonts w:ascii="Times New Roman" w:eastAsia="Times New Roman" w:hAnsi="Times New Roman"/>
                <w:color w:val="000000"/>
                <w:sz w:val="20"/>
                <w:szCs w:val="20"/>
              </w:rPr>
              <w:lastRenderedPageBreak/>
              <w:t xml:space="preserve">муниципальном  районе Республики Мордовия на 2018 - 2030 г»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135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4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31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Средства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31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Периодическая печать и издательства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54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7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5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на поддержку социально ориентированных некоммерческих организаций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124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630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76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23 573,7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16 034,4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16 457,0</w:t>
            </w:r>
          </w:p>
        </w:tc>
      </w:tr>
      <w:tr w:rsidR="0027012A" w:rsidRPr="0033243C" w:rsidTr="0027012A">
        <w:trPr>
          <w:trHeight w:val="31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11 447,2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8 141,4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6 141,4</w:t>
            </w:r>
          </w:p>
        </w:tc>
      </w:tr>
      <w:tr w:rsidR="0027012A" w:rsidRPr="0033243C" w:rsidTr="0027012A">
        <w:trPr>
          <w:trHeight w:val="7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5 838,9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3 434,7</w:t>
            </w:r>
          </w:p>
        </w:tc>
      </w:tr>
      <w:tr w:rsidR="0027012A" w:rsidRPr="0033243C" w:rsidTr="0027012A">
        <w:trPr>
          <w:trHeight w:val="11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5 838,9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3 434,7</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Подпрограмма « Эффективное использование бюджетного потенциала»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5 838,9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3 434,7</w:t>
            </w:r>
          </w:p>
        </w:tc>
      </w:tr>
      <w:tr w:rsidR="0027012A" w:rsidRPr="0033243C" w:rsidTr="0027012A">
        <w:trPr>
          <w:trHeight w:val="129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5 838,9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3 434,7</w:t>
            </w:r>
          </w:p>
        </w:tc>
      </w:tr>
      <w:tr w:rsidR="0027012A" w:rsidRPr="0033243C" w:rsidTr="0027012A">
        <w:trPr>
          <w:trHeight w:val="300"/>
        </w:trPr>
        <w:tc>
          <w:tcPr>
            <w:tcW w:w="2832" w:type="dxa"/>
            <w:gridSpan w:val="3"/>
            <w:tcBorders>
              <w:top w:val="single" w:sz="4" w:space="0" w:color="auto"/>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5 338,9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3 434,7</w:t>
            </w:r>
          </w:p>
        </w:tc>
      </w:tr>
      <w:tr w:rsidR="0027012A" w:rsidRPr="0033243C" w:rsidTr="0027012A">
        <w:trPr>
          <w:trHeight w:val="273"/>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5 338,9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3 434,7</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5 338,9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3 434,7</w:t>
            </w:r>
          </w:p>
        </w:tc>
      </w:tr>
      <w:tr w:rsidR="0027012A" w:rsidRPr="0033243C" w:rsidTr="0027012A">
        <w:trPr>
          <w:trHeight w:val="5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151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5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2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56"/>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Резервные фонды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6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7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84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Резервный фонд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Резервные  средства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5 508,3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2 606,7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2 606,7</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5 508,3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2 606,7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2 606,7</w:t>
            </w:r>
          </w:p>
        </w:tc>
      </w:tr>
      <w:tr w:rsidR="0027012A" w:rsidRPr="0033243C" w:rsidTr="0027012A">
        <w:trPr>
          <w:trHeight w:val="76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5 508,3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2 606,7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2 606,7</w:t>
            </w:r>
          </w:p>
        </w:tc>
      </w:tr>
      <w:tr w:rsidR="0027012A" w:rsidRPr="0033243C" w:rsidTr="0027012A">
        <w:trPr>
          <w:trHeight w:val="76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color w:val="000000"/>
                <w:sz w:val="20"/>
                <w:szCs w:val="20"/>
              </w:rPr>
              <w:t> </w:t>
            </w:r>
            <w:r w:rsidRPr="0033243C">
              <w:rPr>
                <w:rFonts w:ascii="Times New Roman" w:eastAsia="Times New Roman" w:hAnsi="Times New Roman"/>
                <w:sz w:val="20"/>
                <w:szCs w:val="20"/>
              </w:rPr>
              <w:t>Мероприятия,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70"/>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Архивные учреждения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354,6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253,0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253,0</w:t>
            </w:r>
          </w:p>
        </w:tc>
      </w:tr>
      <w:tr w:rsidR="0027012A" w:rsidRPr="0033243C" w:rsidTr="0027012A">
        <w:trPr>
          <w:trHeight w:val="136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346,0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246,0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246,0</w:t>
            </w:r>
          </w:p>
        </w:tc>
      </w:tr>
      <w:tr w:rsidR="0027012A" w:rsidRPr="0033243C" w:rsidTr="0027012A">
        <w:trPr>
          <w:trHeight w:val="54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346,0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246,0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246,0</w:t>
            </w:r>
          </w:p>
        </w:tc>
      </w:tr>
      <w:tr w:rsidR="0027012A" w:rsidRPr="0033243C" w:rsidTr="0027012A">
        <w:trPr>
          <w:trHeight w:val="54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8,6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w:t>
            </w:r>
          </w:p>
        </w:tc>
      </w:tr>
      <w:tr w:rsidR="0027012A" w:rsidRPr="0033243C" w:rsidTr="0027012A">
        <w:trPr>
          <w:trHeight w:val="750"/>
        </w:trPr>
        <w:tc>
          <w:tcPr>
            <w:tcW w:w="2832" w:type="dxa"/>
            <w:gridSpan w:val="3"/>
            <w:tcBorders>
              <w:top w:val="single" w:sz="4" w:space="0" w:color="auto"/>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8,6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w:t>
            </w:r>
          </w:p>
        </w:tc>
      </w:tr>
      <w:tr w:rsidR="0027012A" w:rsidRPr="0033243C" w:rsidTr="0027012A">
        <w:trPr>
          <w:trHeight w:val="31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Централизованные бухгалтерии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4 153,7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2 353,7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2 353,7</w:t>
            </w:r>
          </w:p>
        </w:tc>
      </w:tr>
      <w:tr w:rsidR="0027012A" w:rsidRPr="0033243C" w:rsidTr="0027012A">
        <w:trPr>
          <w:trHeight w:val="13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3 253,7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r>
      <w:tr w:rsidR="0027012A" w:rsidRPr="0033243C" w:rsidTr="0027012A">
        <w:trPr>
          <w:trHeight w:val="60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3 253,7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r>
      <w:tr w:rsidR="0027012A" w:rsidRPr="0033243C" w:rsidTr="0027012A">
        <w:trPr>
          <w:trHeight w:val="6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75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454"/>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419"/>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6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1 806,6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1 106,6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1 106,6</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1 806,6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1 106,6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1 106,6</w:t>
            </w:r>
          </w:p>
        </w:tc>
      </w:tr>
      <w:tr w:rsidR="0027012A" w:rsidRPr="0033243C" w:rsidTr="0027012A">
        <w:trPr>
          <w:trHeight w:val="1800"/>
        </w:trPr>
        <w:tc>
          <w:tcPr>
            <w:tcW w:w="2832" w:type="dxa"/>
            <w:gridSpan w:val="3"/>
            <w:tcBorders>
              <w:top w:val="single" w:sz="4" w:space="0" w:color="auto"/>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Муниципальная программа Ельниковского </w:t>
            </w:r>
            <w:r w:rsidRPr="0033243C">
              <w:rPr>
                <w:rFonts w:ascii="Times New Roman" w:eastAsia="Times New Roman" w:hAnsi="Times New Roman"/>
                <w:color w:val="000000"/>
                <w:sz w:val="20"/>
                <w:szCs w:val="20"/>
              </w:rPr>
              <w:br/>
              <w:t xml:space="preserve">муниципального района "Совершенствование и </w:t>
            </w:r>
            <w:r w:rsidRPr="0033243C">
              <w:rPr>
                <w:rFonts w:ascii="Times New Roman" w:eastAsia="Times New Roman" w:hAnsi="Times New Roman"/>
                <w:color w:val="000000"/>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1 806,6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1 106,6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1 106,6</w:t>
            </w:r>
          </w:p>
        </w:tc>
      </w:tr>
      <w:tr w:rsidR="0027012A" w:rsidRPr="0033243C" w:rsidTr="0027012A">
        <w:trPr>
          <w:trHeight w:val="12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1 806,6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1 106,6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1 106,6</w:t>
            </w:r>
          </w:p>
        </w:tc>
      </w:tr>
      <w:tr w:rsidR="0027012A" w:rsidRPr="0033243C" w:rsidTr="0027012A">
        <w:trPr>
          <w:trHeight w:val="8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1 806,6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1 106,6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1 106,6</w:t>
            </w:r>
          </w:p>
        </w:tc>
      </w:tr>
      <w:tr w:rsidR="0027012A" w:rsidRPr="0033243C" w:rsidTr="0027012A">
        <w:trPr>
          <w:trHeight w:val="418"/>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w:t>
            </w:r>
            <w:r w:rsidRPr="0033243C">
              <w:rPr>
                <w:rFonts w:ascii="Times New Roman" w:eastAsia="Times New Roman" w:hAnsi="Times New Roman"/>
                <w:color w:val="000000"/>
                <w:sz w:val="20"/>
                <w:szCs w:val="20"/>
              </w:rPr>
              <w:lastRenderedPageBreak/>
              <w:t xml:space="preserve">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1 706,6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1 006,6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1 006,6</w:t>
            </w:r>
          </w:p>
        </w:tc>
      </w:tr>
      <w:tr w:rsidR="0027012A" w:rsidRPr="0033243C" w:rsidTr="0027012A">
        <w:trPr>
          <w:trHeight w:val="570"/>
        </w:trPr>
        <w:tc>
          <w:tcPr>
            <w:tcW w:w="2832" w:type="dxa"/>
            <w:gridSpan w:val="3"/>
            <w:tcBorders>
              <w:top w:val="single" w:sz="4" w:space="0" w:color="auto"/>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1 706,6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1 006,6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1 006,6</w:t>
            </w:r>
          </w:p>
        </w:tc>
      </w:tr>
      <w:tr w:rsidR="0027012A" w:rsidRPr="0033243C" w:rsidTr="0027012A">
        <w:trPr>
          <w:trHeight w:val="54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7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Национальная экономика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10 202,5</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4 465,2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4 599,5</w:t>
            </w:r>
          </w:p>
        </w:tc>
      </w:tr>
      <w:tr w:rsidR="0027012A" w:rsidRPr="0033243C" w:rsidTr="0027012A">
        <w:trPr>
          <w:trHeight w:val="24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Дорожное  хозяйство (дорожные фонды)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5 198,9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4 465,2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4 599,5</w:t>
            </w:r>
          </w:p>
        </w:tc>
      </w:tr>
      <w:tr w:rsidR="0027012A" w:rsidRPr="0033243C" w:rsidTr="0027012A">
        <w:trPr>
          <w:trHeight w:val="10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w:t>
            </w:r>
            <w:r w:rsidRPr="0033243C">
              <w:rPr>
                <w:rFonts w:ascii="Times New Roman" w:eastAsia="Times New Roman" w:hAnsi="Times New Roman"/>
                <w:color w:val="000000"/>
                <w:sz w:val="20"/>
                <w:szCs w:val="20"/>
              </w:rPr>
              <w:br/>
              <w:t>Ельниковского муниципального района</w:t>
            </w:r>
            <w:r w:rsidRPr="0033243C">
              <w:rPr>
                <w:rFonts w:ascii="Times New Roman" w:eastAsia="Times New Roman" w:hAnsi="Times New Roman"/>
                <w:color w:val="000000"/>
                <w:sz w:val="20"/>
                <w:szCs w:val="20"/>
              </w:rPr>
              <w:br/>
              <w:t xml:space="preserve">Республики Мордовия </w:t>
            </w:r>
            <w:r w:rsidRPr="0033243C">
              <w:rPr>
                <w:rFonts w:ascii="Times New Roman" w:eastAsia="Times New Roman" w:hAnsi="Times New Roman"/>
                <w:color w:val="000000"/>
                <w:sz w:val="20"/>
                <w:szCs w:val="20"/>
              </w:rPr>
              <w:br/>
              <w:t xml:space="preserve">"Развитие автомобильных дорог на 2023-2030 годы"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5 198,9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76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5 198,9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43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44102</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5 198,9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44102</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5 198,9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4 465,2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4 599,5</w:t>
            </w:r>
          </w:p>
        </w:tc>
      </w:tr>
      <w:tr w:rsidR="0027012A" w:rsidRPr="0033243C" w:rsidTr="0027012A">
        <w:trPr>
          <w:trHeight w:val="3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44102</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5 198,9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55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Другие вопросы в области национальной экономики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72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61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660"/>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color w:val="000000"/>
                <w:sz w:val="20"/>
                <w:szCs w:val="20"/>
              </w:rPr>
              <w:t> </w:t>
            </w:r>
            <w:r w:rsidRPr="0033243C">
              <w:rPr>
                <w:rFonts w:ascii="Times New Roman" w:eastAsia="Times New Roman" w:hAnsi="Times New Roman"/>
                <w:sz w:val="20"/>
                <w:szCs w:val="20"/>
              </w:rPr>
              <w:t>Мероприятия в области строительства, архитектуры и градостроительства</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42150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72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42150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5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42150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6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60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Обслуживание государственного (муниципального) внутреннего долга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100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5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Подпрограмма «Управление муниципальным долгом»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10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69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Процентные платежи  по муниципальному долгу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6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Обслуживание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730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273"/>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8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5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w:t>
            </w:r>
            <w:r w:rsidRPr="0033243C">
              <w:rPr>
                <w:rFonts w:ascii="Times New Roman" w:eastAsia="Times New Roman" w:hAnsi="Times New Roman"/>
                <w:color w:val="000000"/>
                <w:sz w:val="20"/>
                <w:szCs w:val="20"/>
              </w:rPr>
              <w:lastRenderedPageBreak/>
              <w:t xml:space="preserve">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76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57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Дотации на выравнивание бюджетной обеспеченности поселений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Дотации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54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7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3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Резервные средства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163 894,5</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135 127,5</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146 149,0</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r>
      <w:tr w:rsidR="0027012A" w:rsidRPr="0033243C" w:rsidTr="0027012A">
        <w:trPr>
          <w:trHeight w:val="12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r>
      <w:tr w:rsidR="0027012A" w:rsidRPr="0033243C" w:rsidTr="0027012A">
        <w:trPr>
          <w:trHeight w:val="556"/>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Обеспечение деятельности Администрации Ельниковского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r>
      <w:tr w:rsidR="0027012A" w:rsidRPr="0033243C" w:rsidTr="0027012A">
        <w:trPr>
          <w:trHeight w:val="102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r>
      <w:tr w:rsidR="0027012A" w:rsidRPr="0033243C" w:rsidTr="0027012A">
        <w:trPr>
          <w:trHeight w:val="54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138 990,9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117 561,2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127 355,7</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24 395,1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18 248,0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19 226,5</w:t>
            </w:r>
          </w:p>
        </w:tc>
      </w:tr>
      <w:tr w:rsidR="0027012A" w:rsidRPr="0033243C" w:rsidTr="0027012A">
        <w:trPr>
          <w:trHeight w:val="8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24 395,1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18 248,0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19 226,5</w:t>
            </w:r>
          </w:p>
        </w:tc>
      </w:tr>
      <w:tr w:rsidR="0027012A" w:rsidRPr="0033243C" w:rsidTr="0027012A">
        <w:trPr>
          <w:trHeight w:val="6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дошкольного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24 395,1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18 248,0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19 226,5</w:t>
            </w:r>
          </w:p>
        </w:tc>
      </w:tr>
      <w:tr w:rsidR="0027012A" w:rsidRPr="0033243C" w:rsidTr="0027012A">
        <w:trPr>
          <w:trHeight w:val="36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Дошкольные образовательные организации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4 799,3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r>
      <w:tr w:rsidR="0027012A" w:rsidRPr="0033243C" w:rsidTr="0027012A">
        <w:trPr>
          <w:trHeight w:val="8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4 799,3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4 799,3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r>
      <w:tr w:rsidR="0027012A" w:rsidRPr="0033243C" w:rsidTr="0027012A">
        <w:trPr>
          <w:trHeight w:val="1549"/>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19 595,8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16 641,6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17 620,1</w:t>
            </w:r>
          </w:p>
        </w:tc>
      </w:tr>
      <w:tr w:rsidR="0027012A" w:rsidRPr="0033243C" w:rsidTr="0027012A">
        <w:trPr>
          <w:trHeight w:val="7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19 595,8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16 641,6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17 620,1</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19 595,8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16 641,6</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17 620,1</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97 954,3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84 874,5</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93 690,5</w:t>
            </w:r>
          </w:p>
        </w:tc>
      </w:tr>
      <w:tr w:rsidR="0027012A" w:rsidRPr="0033243C" w:rsidTr="0027012A">
        <w:trPr>
          <w:trHeight w:val="8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97 946,3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84 874,5</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93 690,5</w:t>
            </w:r>
          </w:p>
        </w:tc>
      </w:tr>
      <w:tr w:rsidR="0027012A" w:rsidRPr="0033243C" w:rsidTr="0027012A">
        <w:trPr>
          <w:trHeight w:val="6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97 946,3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84 874,5</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93 690,5</w:t>
            </w:r>
          </w:p>
        </w:tc>
      </w:tr>
      <w:tr w:rsidR="0027012A" w:rsidRPr="0033243C" w:rsidTr="0027012A">
        <w:trPr>
          <w:trHeight w:val="103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53030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3 550,2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r>
      <w:tr w:rsidR="0027012A" w:rsidRPr="0033243C" w:rsidTr="0027012A">
        <w:trPr>
          <w:trHeight w:val="114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53030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3 550,2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53030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3 550,2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r>
      <w:tr w:rsidR="0027012A" w:rsidRPr="0033243C" w:rsidTr="0027012A">
        <w:trPr>
          <w:trHeight w:val="6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13 162,5</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9 619,6</w:t>
            </w:r>
          </w:p>
        </w:tc>
      </w:tr>
      <w:tr w:rsidR="0027012A" w:rsidRPr="0033243C" w:rsidTr="0027012A">
        <w:trPr>
          <w:trHeight w:val="7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13 162,5</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9 619,6</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610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13 162,5</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9 619,7</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9 619,6</w:t>
            </w:r>
          </w:p>
        </w:tc>
      </w:tr>
      <w:tr w:rsidR="0027012A" w:rsidRPr="0033243C" w:rsidTr="0027012A">
        <w:trPr>
          <w:trHeight w:val="36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78 659,2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69 149,5</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77 889,6</w:t>
            </w:r>
          </w:p>
        </w:tc>
      </w:tr>
      <w:tr w:rsidR="0027012A" w:rsidRPr="0033243C" w:rsidTr="0027012A">
        <w:trPr>
          <w:trHeight w:val="8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78 659,2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69 149,5</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77 889,6</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78 659,2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69 149,5</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77 889,6</w:t>
            </w:r>
          </w:p>
        </w:tc>
      </w:tr>
      <w:tr w:rsidR="0027012A" w:rsidRPr="0033243C" w:rsidTr="0027012A">
        <w:trPr>
          <w:trHeight w:val="103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2 119,0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r>
      <w:tr w:rsidR="0027012A" w:rsidRPr="0033243C" w:rsidTr="0027012A">
        <w:trPr>
          <w:trHeight w:val="94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2 119,0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2 119,0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r>
      <w:tr w:rsidR="0027012A" w:rsidRPr="0033243C" w:rsidTr="0027012A">
        <w:trPr>
          <w:trHeight w:val="900"/>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color w:val="000000"/>
                <w:sz w:val="20"/>
                <w:szCs w:val="20"/>
              </w:rPr>
              <w:t> </w:t>
            </w:r>
            <w:r w:rsidRPr="0033243C">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531,4</w:t>
            </w:r>
          </w:p>
        </w:tc>
      </w:tr>
      <w:tr w:rsidR="0027012A" w:rsidRPr="0033243C" w:rsidTr="0027012A">
        <w:trPr>
          <w:trHeight w:val="556"/>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color w:val="000000"/>
                <w:sz w:val="20"/>
                <w:szCs w:val="20"/>
              </w:rPr>
              <w:t> </w:t>
            </w:r>
            <w:r w:rsidRPr="0033243C">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51790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531,4</w:t>
            </w:r>
          </w:p>
        </w:tc>
      </w:tr>
      <w:tr w:rsidR="0027012A" w:rsidRPr="0033243C" w:rsidTr="0027012A">
        <w:trPr>
          <w:trHeight w:val="76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51790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531,4</w:t>
            </w:r>
          </w:p>
        </w:tc>
      </w:tr>
      <w:tr w:rsidR="0027012A" w:rsidRPr="0033243C" w:rsidTr="0027012A">
        <w:trPr>
          <w:trHeight w:val="25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51790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531,4</w:t>
            </w:r>
          </w:p>
        </w:tc>
      </w:tr>
      <w:tr w:rsidR="0027012A" w:rsidRPr="0033243C" w:rsidTr="0027012A">
        <w:trPr>
          <w:trHeight w:val="1020"/>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 Повышение безопасности дорожного движения в Ельниковском муниципальном районе на 2021-2026 г"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510"/>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мероприятие:"Совершенствование организации пешеходного движения"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51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76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13 298,4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11 798,4</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11 798,4</w:t>
            </w:r>
          </w:p>
        </w:tc>
      </w:tr>
      <w:tr w:rsidR="0027012A" w:rsidRPr="0033243C" w:rsidTr="0027012A">
        <w:trPr>
          <w:trHeight w:val="84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27012A">
        <w:trPr>
          <w:trHeight w:val="5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дополнительного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27012A">
        <w:trPr>
          <w:trHeight w:val="36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Учреждения по внешкольной работе с детьми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5748A3">
        <w:trPr>
          <w:trHeight w:val="3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w:t>
            </w:r>
            <w:r w:rsidRPr="0033243C">
              <w:rPr>
                <w:rFonts w:ascii="Times New Roman" w:eastAsia="Times New Roman" w:hAnsi="Times New Roman"/>
                <w:color w:val="000000"/>
                <w:sz w:val="20"/>
                <w:szCs w:val="20"/>
              </w:rPr>
              <w:lastRenderedPageBreak/>
              <w:t xml:space="preserve">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27012A">
        <w:trPr>
          <w:trHeight w:val="8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273"/>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«Музыкальное искусство 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36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Учреждения по внешкольной работе с детьми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7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вопросы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3 343,1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2 640,3</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2 640,3</w:t>
            </w:r>
          </w:p>
        </w:tc>
      </w:tr>
      <w:tr w:rsidR="0027012A" w:rsidRPr="0033243C" w:rsidTr="0027012A">
        <w:trPr>
          <w:trHeight w:val="87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2 246,6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1 543,8</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1 543,8</w:t>
            </w:r>
          </w:p>
        </w:tc>
      </w:tr>
      <w:tr w:rsidR="0027012A" w:rsidRPr="0033243C" w:rsidTr="0027012A">
        <w:trPr>
          <w:trHeight w:val="129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2 246,6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1 543,8</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1 543,8</w:t>
            </w:r>
          </w:p>
        </w:tc>
      </w:tr>
      <w:tr w:rsidR="0027012A" w:rsidRPr="0033243C" w:rsidTr="0027012A">
        <w:trPr>
          <w:trHeight w:val="130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0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06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2 246,6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1 543,8</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1 543,8</w:t>
            </w:r>
          </w:p>
        </w:tc>
      </w:tr>
      <w:tr w:rsidR="0027012A" w:rsidRPr="0033243C" w:rsidTr="0027012A">
        <w:trPr>
          <w:trHeight w:val="154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1 800,0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r>
      <w:tr w:rsidR="0027012A" w:rsidRPr="0033243C" w:rsidTr="0027012A">
        <w:trPr>
          <w:trHeight w:val="63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1 800,0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r>
      <w:tr w:rsidR="0027012A" w:rsidRPr="0033243C" w:rsidTr="0027012A">
        <w:trPr>
          <w:trHeight w:val="57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r>
      <w:tr w:rsidR="0027012A" w:rsidRPr="0033243C" w:rsidTr="0027012A">
        <w:trPr>
          <w:trHeight w:val="8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r>
      <w:tr w:rsidR="0027012A" w:rsidRPr="0033243C" w:rsidTr="0027012A">
        <w:trPr>
          <w:trHeight w:val="461"/>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69"/>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Исполнение судебных актов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830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81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81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«Организация отдыха, оздоровления и  занятости детей и подростков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r>
      <w:tr w:rsidR="0027012A" w:rsidRPr="0033243C" w:rsidTr="0027012A">
        <w:trPr>
          <w:trHeight w:val="81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финансовому обеспечению отдыха и оздоровления детей в Республики Мордовия в каникулярное время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r>
      <w:tr w:rsidR="0027012A" w:rsidRPr="0033243C" w:rsidTr="0027012A">
        <w:trPr>
          <w:trHeight w:val="81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r>
      <w:tr w:rsidR="0027012A" w:rsidRPr="0033243C" w:rsidTr="0027012A">
        <w:trPr>
          <w:trHeight w:val="81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21 828,5</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15 096,5</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16 225,2</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Культура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21 828,5</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15 096,5</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16 225,2</w:t>
            </w:r>
          </w:p>
        </w:tc>
      </w:tr>
      <w:tr w:rsidR="0027012A" w:rsidRPr="0033243C" w:rsidTr="0027012A">
        <w:trPr>
          <w:trHeight w:val="81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21 828,5</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15 096,5</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16 225,2</w:t>
            </w:r>
          </w:p>
        </w:tc>
      </w:tr>
      <w:tr w:rsidR="0027012A" w:rsidRPr="0033243C" w:rsidTr="0027012A">
        <w:trPr>
          <w:trHeight w:val="76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«Музейное дело и сохранение культурного наследия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Музеи и постоянные выставки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r>
      <w:tr w:rsidR="0027012A" w:rsidRPr="0033243C" w:rsidTr="0027012A">
        <w:trPr>
          <w:trHeight w:val="7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r>
      <w:tr w:rsidR="0027012A" w:rsidRPr="0033243C" w:rsidTr="0027012A">
        <w:trPr>
          <w:trHeight w:val="138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13 730,9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10 675,4</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10 663,3</w:t>
            </w:r>
          </w:p>
        </w:tc>
      </w:tr>
      <w:tr w:rsidR="0027012A" w:rsidRPr="0033243C" w:rsidTr="0027012A">
        <w:trPr>
          <w:trHeight w:val="540"/>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Дворцы и дома культуры, другие учреждения культуры и средств массовой </w:t>
            </w:r>
            <w:r w:rsidRPr="0033243C">
              <w:rPr>
                <w:rFonts w:ascii="Times New Roman" w:eastAsia="Times New Roman" w:hAnsi="Times New Roman"/>
                <w:color w:val="000000"/>
                <w:sz w:val="20"/>
                <w:szCs w:val="20"/>
              </w:rPr>
              <w:lastRenderedPageBreak/>
              <w:t xml:space="preserve">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13 730,9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10 675,4</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10 663,3</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13 730,9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10 675,4</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10 663,3</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13 730,9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10 675,4</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10 663,3</w:t>
            </w:r>
          </w:p>
        </w:tc>
      </w:tr>
      <w:tr w:rsidR="0027012A" w:rsidRPr="0033243C" w:rsidTr="0027012A">
        <w:trPr>
          <w:trHeight w:val="5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библиотечного дела»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6 784,6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3 714,2</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4 855,0</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Библиотеки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6 784,6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3 714,2</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4 855,0</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6 784,6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3 714,2</w:t>
            </w:r>
          </w:p>
        </w:tc>
        <w:tc>
          <w:tcPr>
            <w:tcW w:w="113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4 855,0</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6 784,6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3 714,2</w:t>
            </w:r>
          </w:p>
        </w:tc>
        <w:tc>
          <w:tcPr>
            <w:tcW w:w="1138"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4 855,0</w:t>
            </w:r>
          </w:p>
        </w:tc>
      </w:tr>
      <w:tr w:rsidR="0027012A" w:rsidRPr="0033243C" w:rsidTr="0027012A">
        <w:trPr>
          <w:trHeight w:val="94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«Укрепление материально технической базы объектов культуры»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single" w:sz="4" w:space="0" w:color="000000"/>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606,1</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1200"/>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color w:val="000000"/>
                <w:sz w:val="20"/>
                <w:szCs w:val="20"/>
              </w:rPr>
              <w:t> </w:t>
            </w:r>
            <w:r w:rsidRPr="0033243C">
              <w:rPr>
                <w:rFonts w:ascii="Times New Roman" w:eastAsia="Times New Roman" w:hAnsi="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L4670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606,1</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L4670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606,1</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L4670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606,1</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Социальная политика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3 072,1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2 466,8</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2 565,1</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Социальное обеспечение населения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r>
      <w:tr w:rsidR="0027012A" w:rsidRPr="0033243C" w:rsidTr="0027012A">
        <w:trPr>
          <w:trHeight w:val="79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0,0</w:t>
            </w:r>
          </w:p>
        </w:tc>
      </w:tr>
      <w:tr w:rsidR="0027012A" w:rsidRPr="0033243C" w:rsidTr="0027012A">
        <w:trPr>
          <w:trHeight w:val="61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0,0</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0,0</w:t>
            </w:r>
          </w:p>
        </w:tc>
      </w:tr>
      <w:tr w:rsidR="0027012A" w:rsidRPr="0033243C" w:rsidTr="0027012A">
        <w:trPr>
          <w:trHeight w:val="61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61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w:t>
            </w:r>
            <w:r w:rsidRPr="0033243C">
              <w:rPr>
                <w:rFonts w:ascii="Times New Roman" w:eastAsia="Times New Roman" w:hAnsi="Times New Roman"/>
                <w:color w:val="000000"/>
                <w:sz w:val="20"/>
                <w:szCs w:val="20"/>
              </w:rPr>
              <w:lastRenderedPageBreak/>
              <w:t xml:space="preserve">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902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61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1665"/>
        </w:trPr>
        <w:tc>
          <w:tcPr>
            <w:tcW w:w="2832"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color w:val="000000"/>
                <w:sz w:val="20"/>
                <w:szCs w:val="20"/>
              </w:rPr>
              <w:t> </w:t>
            </w:r>
            <w:r w:rsidRPr="0033243C">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42650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61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42650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61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425"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42650</w:t>
            </w:r>
          </w:p>
        </w:tc>
        <w:tc>
          <w:tcPr>
            <w:tcW w:w="567" w:type="dxa"/>
            <w:gridSpan w:val="2"/>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61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Охрана  семьи  и  детства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2 372,1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2 466,8</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2 565,1</w:t>
            </w:r>
          </w:p>
        </w:tc>
      </w:tr>
      <w:tr w:rsidR="0027012A" w:rsidRPr="0033243C" w:rsidTr="0027012A">
        <w:trPr>
          <w:trHeight w:val="1320"/>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2 372,1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2 466,8</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2 565,1</w:t>
            </w:r>
          </w:p>
        </w:tc>
      </w:tr>
      <w:tr w:rsidR="0027012A" w:rsidRPr="0033243C" w:rsidTr="0027012A">
        <w:trPr>
          <w:trHeight w:val="615"/>
        </w:trPr>
        <w:tc>
          <w:tcPr>
            <w:tcW w:w="2832" w:type="dxa"/>
            <w:gridSpan w:val="3"/>
            <w:tcBorders>
              <w:top w:val="nil"/>
              <w:left w:val="single" w:sz="4" w:space="0" w:color="auto"/>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nil"/>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nil"/>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nil"/>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p>
        </w:tc>
        <w:tc>
          <w:tcPr>
            <w:tcW w:w="988"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2 372,1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2 466,8</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2 565,1</w:t>
            </w:r>
          </w:p>
        </w:tc>
      </w:tr>
      <w:tr w:rsidR="0027012A" w:rsidRPr="0033243C" w:rsidTr="0027012A">
        <w:trPr>
          <w:trHeight w:val="184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nil"/>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77070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2 372,1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2 466,8</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2 565,1</w:t>
            </w:r>
          </w:p>
        </w:tc>
      </w:tr>
      <w:tr w:rsidR="0027012A" w:rsidRPr="0033243C" w:rsidTr="0027012A">
        <w:trPr>
          <w:trHeight w:val="82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nil"/>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77070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2 372,1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2 466,8</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2 565,1</w:t>
            </w:r>
          </w:p>
        </w:tc>
      </w:tr>
      <w:tr w:rsidR="0027012A" w:rsidRPr="0033243C" w:rsidTr="0027012A">
        <w:trPr>
          <w:trHeight w:val="255"/>
        </w:trPr>
        <w:tc>
          <w:tcPr>
            <w:tcW w:w="2832" w:type="dxa"/>
            <w:gridSpan w:val="3"/>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426" w:type="dxa"/>
            <w:tcBorders>
              <w:top w:val="nil"/>
              <w:left w:val="nil"/>
              <w:bottom w:val="nil"/>
              <w:right w:val="nil"/>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7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77070</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988"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2 372,1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2 466,8</w:t>
            </w:r>
          </w:p>
        </w:tc>
        <w:tc>
          <w:tcPr>
            <w:tcW w:w="1138"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2 565,1</w:t>
            </w:r>
          </w:p>
        </w:tc>
      </w:tr>
    </w:tbl>
    <w:p w:rsidR="0027012A" w:rsidRPr="0033243C" w:rsidRDefault="0027012A" w:rsidP="0027012A">
      <w:pPr>
        <w:rPr>
          <w:sz w:val="20"/>
          <w:szCs w:val="20"/>
        </w:rPr>
      </w:pPr>
    </w:p>
    <w:tbl>
      <w:tblPr>
        <w:tblW w:w="10065" w:type="dxa"/>
        <w:tblInd w:w="-318" w:type="dxa"/>
        <w:tblLayout w:type="fixed"/>
        <w:tblLook w:val="04A0"/>
      </w:tblPr>
      <w:tblGrid>
        <w:gridCol w:w="2694"/>
        <w:gridCol w:w="567"/>
        <w:gridCol w:w="284"/>
        <w:gridCol w:w="283"/>
        <w:gridCol w:w="567"/>
        <w:gridCol w:w="426"/>
        <w:gridCol w:w="567"/>
        <w:gridCol w:w="850"/>
        <w:gridCol w:w="567"/>
        <w:gridCol w:w="142"/>
        <w:gridCol w:w="283"/>
        <w:gridCol w:w="284"/>
        <w:gridCol w:w="283"/>
        <w:gridCol w:w="142"/>
        <w:gridCol w:w="1134"/>
        <w:gridCol w:w="992"/>
      </w:tblGrid>
      <w:tr w:rsidR="0027012A" w:rsidRPr="0033243C" w:rsidTr="0027012A">
        <w:trPr>
          <w:trHeight w:val="1222"/>
        </w:trPr>
        <w:tc>
          <w:tcPr>
            <w:tcW w:w="3545" w:type="dxa"/>
            <w:gridSpan w:val="3"/>
            <w:tcBorders>
              <w:top w:val="nil"/>
              <w:left w:val="nil"/>
              <w:bottom w:val="nil"/>
              <w:right w:val="nil"/>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p>
        </w:tc>
        <w:tc>
          <w:tcPr>
            <w:tcW w:w="6520" w:type="dxa"/>
            <w:gridSpan w:val="13"/>
            <w:tcBorders>
              <w:top w:val="nil"/>
              <w:left w:val="nil"/>
              <w:bottom w:val="nil"/>
              <w:right w:val="nil"/>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Приложение 4 </w:t>
            </w:r>
            <w:r w:rsidRPr="0033243C">
              <w:rPr>
                <w:rFonts w:ascii="Times New Roman" w:eastAsia="Times New Roman" w:hAnsi="Times New Roman"/>
                <w:color w:val="000000"/>
                <w:sz w:val="20"/>
                <w:szCs w:val="20"/>
              </w:rPr>
              <w:br/>
              <w:t xml:space="preserve">к решению Совета депутатов Ельниковского </w:t>
            </w:r>
            <w:r w:rsidRPr="0033243C">
              <w:rPr>
                <w:rFonts w:ascii="Times New Roman" w:eastAsia="Times New Roman" w:hAnsi="Times New Roman"/>
                <w:color w:val="000000"/>
                <w:sz w:val="20"/>
                <w:szCs w:val="20"/>
              </w:rPr>
              <w:br/>
              <w:t>муниципального района Республики Мордовия«О бюджете Ельниковского муниципального района Республики Мордовия на 2024 год и на плановый период 2025 и 2026 годов»  от 22.03.2024 №141</w:t>
            </w:r>
          </w:p>
        </w:tc>
      </w:tr>
      <w:tr w:rsidR="0027012A" w:rsidRPr="0033243C" w:rsidTr="0027012A">
        <w:trPr>
          <w:trHeight w:val="1920"/>
        </w:trPr>
        <w:tc>
          <w:tcPr>
            <w:tcW w:w="10065" w:type="dxa"/>
            <w:gridSpan w:val="16"/>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РАСПРЕДЕЛЕНИЕ </w:t>
            </w:r>
            <w:r w:rsidRPr="0033243C">
              <w:rPr>
                <w:rFonts w:ascii="Times New Roman" w:eastAsia="Times New Roman" w:hAnsi="Times New Roman"/>
                <w:b/>
                <w:bCs/>
                <w:color w:val="000000"/>
                <w:sz w:val="20"/>
                <w:szCs w:val="20"/>
              </w:rPr>
              <w:br/>
              <w:t>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2024 ГОД И НА ПЛАНОВЫЙ ПЕРИОД 2025 И 2026 ГОДОВ</w:t>
            </w:r>
          </w:p>
        </w:tc>
      </w:tr>
      <w:tr w:rsidR="0027012A" w:rsidRPr="0033243C" w:rsidTr="0027012A">
        <w:trPr>
          <w:trHeight w:val="300"/>
        </w:trPr>
        <w:tc>
          <w:tcPr>
            <w:tcW w:w="2694" w:type="dxa"/>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567" w:type="dxa"/>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567" w:type="dxa"/>
            <w:gridSpan w:val="2"/>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3119" w:type="dxa"/>
            <w:gridSpan w:val="6"/>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283" w:type="dxa"/>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284" w:type="dxa"/>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283" w:type="dxa"/>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2268" w:type="dxa"/>
            <w:gridSpan w:val="3"/>
            <w:tcBorders>
              <w:top w:val="nil"/>
              <w:left w:val="nil"/>
              <w:bottom w:val="nil"/>
              <w:right w:val="nil"/>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(тыс. рублей)</w:t>
            </w:r>
          </w:p>
        </w:tc>
      </w:tr>
      <w:tr w:rsidR="0027012A" w:rsidRPr="0033243C" w:rsidTr="0027012A">
        <w:trPr>
          <w:trHeight w:val="409"/>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Наименование</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Рз</w:t>
            </w:r>
          </w:p>
        </w:tc>
        <w:tc>
          <w:tcPr>
            <w:tcW w:w="56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Прз</w:t>
            </w:r>
          </w:p>
        </w:tc>
        <w:tc>
          <w:tcPr>
            <w:tcW w:w="241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Цср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Вр</w:t>
            </w:r>
          </w:p>
        </w:tc>
        <w:tc>
          <w:tcPr>
            <w:tcW w:w="3260" w:type="dxa"/>
            <w:gridSpan w:val="7"/>
            <w:tcBorders>
              <w:top w:val="single" w:sz="4" w:space="0" w:color="000000"/>
              <w:left w:val="nil"/>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Сумма</w:t>
            </w:r>
          </w:p>
        </w:tc>
      </w:tr>
      <w:tr w:rsidR="0027012A" w:rsidRPr="0033243C" w:rsidTr="0027012A">
        <w:trPr>
          <w:trHeight w:val="334"/>
        </w:trPr>
        <w:tc>
          <w:tcPr>
            <w:tcW w:w="2694" w:type="dxa"/>
            <w:vMerge/>
            <w:tcBorders>
              <w:top w:val="single" w:sz="4" w:space="0" w:color="000000"/>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2410" w:type="dxa"/>
            <w:gridSpan w:val="4"/>
            <w:vMerge/>
            <w:tcBorders>
              <w:top w:val="single" w:sz="4" w:space="0" w:color="000000"/>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1134" w:type="dxa"/>
            <w:gridSpan w:val="5"/>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2024 год</w:t>
            </w:r>
          </w:p>
        </w:tc>
        <w:tc>
          <w:tcPr>
            <w:tcW w:w="1134"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2025 год</w:t>
            </w:r>
          </w:p>
        </w:tc>
        <w:tc>
          <w:tcPr>
            <w:tcW w:w="992"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2026 год</w:t>
            </w:r>
          </w:p>
        </w:tc>
      </w:tr>
      <w:tr w:rsidR="0027012A" w:rsidRPr="0033243C" w:rsidTr="0027012A">
        <w:trPr>
          <w:trHeight w:val="274"/>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11</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ВСЕГО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249 374,6</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190 975,0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204 892,5</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40 453,9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29 856,1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27 906,3</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r>
      <w:tr w:rsidR="0027012A" w:rsidRPr="0033243C" w:rsidTr="0027012A">
        <w:trPr>
          <w:trHeight w:val="124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r>
      <w:tr w:rsidR="0027012A" w:rsidRPr="0033243C" w:rsidTr="0027012A">
        <w:trPr>
          <w:trHeight w:val="84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r>
      <w:tr w:rsidR="0027012A" w:rsidRPr="0033243C" w:rsidTr="0027012A">
        <w:trPr>
          <w:trHeight w:val="33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по оплате труда высшего должностного лица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nil"/>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r>
      <w:tr w:rsidR="0027012A" w:rsidRPr="0033243C" w:rsidTr="0027012A">
        <w:trPr>
          <w:trHeight w:val="103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single" w:sz="4" w:space="0" w:color="000000"/>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1 478,6</w:t>
            </w:r>
          </w:p>
        </w:tc>
      </w:tr>
      <w:tr w:rsidR="0027012A" w:rsidRPr="0033243C" w:rsidTr="0027012A">
        <w:trPr>
          <w:trHeight w:val="132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20 512,7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17 328,7</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17 370,9</w:t>
            </w:r>
          </w:p>
        </w:tc>
      </w:tr>
      <w:tr w:rsidR="0027012A" w:rsidRPr="0033243C" w:rsidTr="0027012A">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20 043,4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17 209,7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17 234,2</w:t>
            </w:r>
          </w:p>
        </w:tc>
      </w:tr>
      <w:tr w:rsidR="0027012A" w:rsidRPr="0033243C" w:rsidTr="0027012A">
        <w:trPr>
          <w:trHeight w:val="5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2 538,0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938,1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938,0</w:t>
            </w:r>
          </w:p>
        </w:tc>
      </w:tr>
      <w:tr w:rsidR="0027012A" w:rsidRPr="0033243C" w:rsidTr="0027012A">
        <w:trPr>
          <w:trHeight w:val="5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2 530,4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930,2</w:t>
            </w:r>
          </w:p>
        </w:tc>
      </w:tr>
      <w:tr w:rsidR="0027012A" w:rsidRPr="0033243C" w:rsidTr="0027012A">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212,8</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212,8</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2 217,6</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617,6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617,4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2 217,6</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617,6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617,4</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r>
      <w:tr w:rsidR="0027012A" w:rsidRPr="0033243C" w:rsidTr="0027012A">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w:t>
            </w:r>
            <w:r w:rsidRPr="0033243C">
              <w:rPr>
                <w:rFonts w:ascii="Times New Roman" w:eastAsia="Times New Roman" w:hAnsi="Times New Roman"/>
                <w:color w:val="000000"/>
                <w:sz w:val="20"/>
                <w:szCs w:val="20"/>
              </w:rPr>
              <w:lastRenderedPageBreak/>
              <w:t>административной ответственности на территории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2,3</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2,3</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2,3</w:t>
            </w:r>
          </w:p>
        </w:tc>
      </w:tr>
      <w:tr w:rsidR="0027012A" w:rsidRPr="0033243C" w:rsidTr="0027012A">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r>
      <w:tr w:rsidR="0027012A" w:rsidRPr="0033243C" w:rsidTr="0027012A">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17 505,4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16 271,6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16 296,2</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16 963,0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r>
      <w:tr w:rsidR="0027012A" w:rsidRPr="0033243C" w:rsidTr="0027012A">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33243C">
              <w:rPr>
                <w:rFonts w:ascii="Times New Roman" w:eastAsia="Times New Roman" w:hAnsi="Times New Roman"/>
                <w:color w:val="000000"/>
                <w:sz w:val="20"/>
                <w:szCs w:val="20"/>
              </w:rPr>
              <w:lastRenderedPageBreak/>
              <w:t>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16 963,0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16 963,0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r>
      <w:tr w:rsidR="0027012A" w:rsidRPr="0033243C" w:rsidTr="0027012A">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110,1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120,8</w:t>
            </w:r>
          </w:p>
        </w:tc>
      </w:tr>
      <w:tr w:rsidR="0027012A" w:rsidRPr="0033243C" w:rsidTr="0027012A">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110,1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120,8</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110,1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120,8</w:t>
            </w:r>
          </w:p>
        </w:tc>
      </w:tr>
      <w:tr w:rsidR="0027012A" w:rsidRPr="0033243C" w:rsidTr="0027012A">
        <w:trPr>
          <w:trHeight w:val="163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124,3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131,2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136,4</w:t>
            </w:r>
          </w:p>
        </w:tc>
      </w:tr>
      <w:tr w:rsidR="0027012A" w:rsidRPr="0033243C" w:rsidTr="0027012A">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124,3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131,2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136,4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124,3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131,2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136,4</w:t>
            </w:r>
          </w:p>
        </w:tc>
      </w:tr>
      <w:tr w:rsidR="0027012A" w:rsidRPr="0033243C" w:rsidTr="0027012A">
        <w:trPr>
          <w:trHeight w:val="109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183,6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198,4</w:t>
            </w:r>
          </w:p>
        </w:tc>
      </w:tr>
      <w:tr w:rsidR="0027012A" w:rsidRPr="0033243C" w:rsidTr="0027012A">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183,6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198,4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183,6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198,4</w:t>
            </w:r>
          </w:p>
        </w:tc>
      </w:tr>
      <w:tr w:rsidR="0027012A" w:rsidRPr="0033243C" w:rsidTr="0027012A">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r>
      <w:tr w:rsidR="0027012A" w:rsidRPr="0033243C" w:rsidTr="0027012A">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r>
      <w:tr w:rsidR="0027012A" w:rsidRPr="0033243C" w:rsidTr="0027012A">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w:t>
            </w:r>
            <w:r w:rsidRPr="0033243C">
              <w:rPr>
                <w:rFonts w:ascii="Times New Roman" w:eastAsia="Times New Roman" w:hAnsi="Times New Roman"/>
                <w:sz w:val="20"/>
                <w:szCs w:val="20"/>
              </w:rPr>
              <w:lastRenderedPageBreak/>
              <w:t>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r>
      <w:tr w:rsidR="0027012A" w:rsidRPr="0033243C" w:rsidTr="0027012A">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r>
      <w:tr w:rsidR="0027012A" w:rsidRPr="0033243C" w:rsidTr="0027012A">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84,2</w:t>
            </w:r>
          </w:p>
        </w:tc>
      </w:tr>
      <w:tr w:rsidR="0027012A" w:rsidRPr="0033243C" w:rsidTr="0027012A">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84,2</w:t>
            </w:r>
          </w:p>
        </w:tc>
      </w:tr>
      <w:tr w:rsidR="0027012A" w:rsidRPr="0033243C" w:rsidTr="0027012A">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84,2</w:t>
            </w:r>
          </w:p>
        </w:tc>
      </w:tr>
      <w:tr w:rsidR="0027012A" w:rsidRPr="0033243C" w:rsidTr="0027012A">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84,2</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84,2</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48,9</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Основное мероприятие «Поддержка платежеспособного спроса на жилье"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48,9</w:t>
            </w:r>
          </w:p>
        </w:tc>
      </w:tr>
      <w:tr w:rsidR="0027012A" w:rsidRPr="0033243C" w:rsidTr="0027012A">
        <w:trPr>
          <w:trHeight w:val="1275"/>
        </w:trPr>
        <w:tc>
          <w:tcPr>
            <w:tcW w:w="2694"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48,9</w:t>
            </w:r>
          </w:p>
        </w:tc>
      </w:tr>
      <w:tr w:rsidR="0027012A" w:rsidRPr="0033243C" w:rsidTr="0027012A">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48,9</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29,7</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48,9</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3,0</w:t>
            </w:r>
          </w:p>
        </w:tc>
      </w:tr>
      <w:tr w:rsidR="0027012A" w:rsidRPr="0033243C" w:rsidTr="0027012A">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3,0</w:t>
            </w:r>
          </w:p>
        </w:tc>
      </w:tr>
      <w:tr w:rsidR="0027012A" w:rsidRPr="0033243C" w:rsidTr="0027012A">
        <w:trPr>
          <w:trHeight w:val="57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355,8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r>
      <w:tr w:rsidR="0027012A" w:rsidRPr="0033243C" w:rsidTr="0027012A">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355,8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r>
      <w:tr w:rsidR="0027012A" w:rsidRPr="0033243C" w:rsidTr="0027012A">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r>
      <w:tr w:rsidR="0027012A" w:rsidRPr="0033243C" w:rsidTr="0027012A">
        <w:trPr>
          <w:trHeight w:val="6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Cтимулирование применения специального налогового режима "Налог на профессиональный доход"</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78050</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355,2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78050</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355,2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78050</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355,2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Судебная система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w:t>
            </w:r>
          </w:p>
        </w:tc>
      </w:tr>
      <w:tr w:rsidR="0027012A" w:rsidRPr="0033243C" w:rsidTr="0027012A">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51200</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51200</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51200</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w:t>
            </w:r>
          </w:p>
        </w:tc>
      </w:tr>
      <w:tr w:rsidR="0027012A" w:rsidRPr="0033243C" w:rsidTr="0027012A">
        <w:trPr>
          <w:trHeight w:val="54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5 838,9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3 434,7</w:t>
            </w:r>
          </w:p>
        </w:tc>
      </w:tr>
      <w:tr w:rsidR="0027012A" w:rsidRPr="0033243C" w:rsidTr="0027012A">
        <w:trPr>
          <w:trHeight w:val="78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5 838,9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3 434,7</w:t>
            </w:r>
          </w:p>
        </w:tc>
      </w:tr>
      <w:tr w:rsidR="0027012A" w:rsidRPr="0033243C" w:rsidTr="0027012A">
        <w:trPr>
          <w:trHeight w:val="36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Подпрограмма «Эффективное использование бюджетного потенциала»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5 838,9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3 434,7</w:t>
            </w:r>
          </w:p>
        </w:tc>
      </w:tr>
      <w:tr w:rsidR="0027012A" w:rsidRPr="0033243C" w:rsidTr="0027012A">
        <w:trPr>
          <w:trHeight w:val="82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5 838,9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3 434,7</w:t>
            </w:r>
          </w:p>
        </w:tc>
      </w:tr>
      <w:tr w:rsidR="0027012A" w:rsidRPr="0033243C" w:rsidTr="0027012A">
        <w:trPr>
          <w:trHeight w:val="60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5 338,9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3 434,7</w:t>
            </w:r>
          </w:p>
        </w:tc>
      </w:tr>
      <w:tr w:rsidR="0027012A" w:rsidRPr="0033243C" w:rsidTr="0027012A">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5 338,9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3 434,7</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5 338,9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3 434,7</w:t>
            </w:r>
          </w:p>
        </w:tc>
      </w:tr>
      <w:tr w:rsidR="0027012A" w:rsidRPr="0033243C" w:rsidTr="0027012A">
        <w:trPr>
          <w:trHeight w:val="49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488,0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488,0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Резервные фонды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54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Резервный фонд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Резервные  средства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12 523,7</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5 514,1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5 514,1</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12 523,7</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5 514,1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5 514,1</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12 523,7</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5 514,1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5 514,1</w:t>
            </w:r>
          </w:p>
        </w:tc>
      </w:tr>
      <w:tr w:rsidR="0027012A" w:rsidRPr="0033243C" w:rsidTr="0027012A">
        <w:trPr>
          <w:trHeight w:val="300"/>
        </w:trPr>
        <w:tc>
          <w:tcPr>
            <w:tcW w:w="2694"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Мероприятия, связанные с муниципальным управлением</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850" w:type="dxa"/>
            <w:tcBorders>
              <w:top w:val="nil"/>
              <w:left w:val="nil"/>
              <w:bottom w:val="single" w:sz="4" w:space="0" w:color="000000"/>
              <w:right w:val="nil"/>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58,0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58,0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600"/>
        </w:trPr>
        <w:tc>
          <w:tcPr>
            <w:tcW w:w="2694"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6 907,4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2 907,4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2 907,4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6 907,4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2 907,4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2 907,4</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6 907,4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2 907,4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2 907,4</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Архивные учреждения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354,6</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253,0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253,0</w:t>
            </w:r>
          </w:p>
        </w:tc>
      </w:tr>
      <w:tr w:rsidR="0027012A" w:rsidRPr="0033243C" w:rsidTr="0027012A">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346,0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246,0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346,0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246,0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8,6</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7,0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8,6</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7,0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Централизованные бухгалтерии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4 153,7</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2 353,7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2 353,7</w:t>
            </w:r>
          </w:p>
        </w:tc>
      </w:tr>
      <w:tr w:rsidR="0027012A" w:rsidRPr="0033243C" w:rsidTr="0027012A">
        <w:trPr>
          <w:trHeight w:val="273"/>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3 253,7</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3 253,7</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2 080,0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1 392,8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1 403,0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Органы юстиции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49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1 806,6</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1 106,6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1 106,6</w:t>
            </w:r>
          </w:p>
        </w:tc>
      </w:tr>
      <w:tr w:rsidR="0027012A" w:rsidRPr="0033243C" w:rsidTr="0027012A">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Муниципальная программа Ельниковского </w:t>
            </w:r>
            <w:r w:rsidRPr="0033243C">
              <w:rPr>
                <w:rFonts w:ascii="Times New Roman" w:eastAsia="Times New Roman" w:hAnsi="Times New Roman"/>
                <w:color w:val="000000"/>
                <w:sz w:val="20"/>
                <w:szCs w:val="20"/>
              </w:rPr>
              <w:br/>
              <w:t xml:space="preserve">муниципального района "Совершенствование и </w:t>
            </w:r>
            <w:r w:rsidRPr="0033243C">
              <w:rPr>
                <w:rFonts w:ascii="Times New Roman" w:eastAsia="Times New Roman" w:hAnsi="Times New Roman"/>
                <w:color w:val="000000"/>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1 806,6</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1 106,6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1 106,6</w:t>
            </w:r>
          </w:p>
        </w:tc>
      </w:tr>
      <w:tr w:rsidR="0027012A" w:rsidRPr="0033243C" w:rsidTr="0027012A">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w:t>
            </w:r>
            <w:r w:rsidRPr="0033243C">
              <w:rPr>
                <w:rFonts w:ascii="Times New Roman" w:eastAsia="Times New Roman" w:hAnsi="Times New Roman"/>
                <w:color w:val="000000"/>
                <w:sz w:val="20"/>
                <w:szCs w:val="20"/>
              </w:rPr>
              <w:lastRenderedPageBreak/>
              <w:t xml:space="preserve">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1 806,6</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1 106,6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1 106,6</w:t>
            </w:r>
          </w:p>
        </w:tc>
      </w:tr>
      <w:tr w:rsidR="0027012A" w:rsidRPr="0033243C" w:rsidTr="0027012A">
        <w:trPr>
          <w:trHeight w:val="79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1 806,6</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1 106,6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1 106,6</w:t>
            </w:r>
          </w:p>
        </w:tc>
      </w:tr>
      <w:tr w:rsidR="0027012A" w:rsidRPr="0033243C" w:rsidTr="0027012A">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1 706,6</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1 006,6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1 006,6</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1 706,6</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1 006,6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1 006,6</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100,0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19 585,9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9 752,3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10 153,8</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Сельское хозяйство и рыболовство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688,6</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954,8</w:t>
            </w:r>
          </w:p>
        </w:tc>
      </w:tr>
      <w:tr w:rsidR="0027012A" w:rsidRPr="0033243C" w:rsidTr="0027012A">
        <w:trPr>
          <w:trHeight w:val="136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52,7</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186,1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318,9</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Подпрограмма « Поддержка и развитие кадрового потенциала в АПК»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52,7</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186,1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318,9</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«Стимулирование обучения и закрепление молодых специалистов в сельхозпроизводстве»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52,7</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186,1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318,9</w:t>
            </w:r>
          </w:p>
        </w:tc>
      </w:tr>
      <w:tr w:rsidR="0027012A" w:rsidRPr="0033243C" w:rsidTr="0027012A">
        <w:trPr>
          <w:trHeight w:val="3570"/>
        </w:trPr>
        <w:tc>
          <w:tcPr>
            <w:tcW w:w="2694"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49,0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85,4</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49,0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85,4</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360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49,0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85,4</w:t>
            </w:r>
          </w:p>
        </w:tc>
      </w:tr>
      <w:tr w:rsidR="0027012A" w:rsidRPr="0033243C" w:rsidTr="0027012A">
        <w:trPr>
          <w:trHeight w:val="1694"/>
        </w:trPr>
        <w:tc>
          <w:tcPr>
            <w:tcW w:w="2694"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w:t>
            </w:r>
            <w:r w:rsidRPr="0033243C">
              <w:rPr>
                <w:rFonts w:ascii="Times New Roman" w:eastAsia="Times New Roman" w:hAnsi="Times New Roman"/>
                <w:sz w:val="20"/>
                <w:szCs w:val="20"/>
              </w:rPr>
              <w:lastRenderedPageBreak/>
              <w:t>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137,1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233,5</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137,1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233,5</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360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137,1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233,5</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r>
      <w:tr w:rsidR="0027012A" w:rsidRPr="0033243C" w:rsidTr="0027012A">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r>
      <w:tr w:rsidR="0027012A" w:rsidRPr="0033243C" w:rsidTr="0027012A">
        <w:trPr>
          <w:trHeight w:val="315"/>
        </w:trPr>
        <w:tc>
          <w:tcPr>
            <w:tcW w:w="2694" w:type="dxa"/>
            <w:tcBorders>
              <w:top w:val="nil"/>
              <w:left w:val="nil"/>
              <w:bottom w:val="nil"/>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Транспорт </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510"/>
        </w:trPr>
        <w:tc>
          <w:tcPr>
            <w:tcW w:w="2694" w:type="dxa"/>
            <w:tcBorders>
              <w:top w:val="single" w:sz="4" w:space="0" w:color="000000"/>
              <w:left w:val="single" w:sz="4" w:space="0" w:color="000000"/>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51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94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51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51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25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Дорожное  хозяйство (дорожные фонды)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11 818,9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8 930,3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9 199,0</w:t>
            </w:r>
          </w:p>
        </w:tc>
      </w:tr>
      <w:tr w:rsidR="0027012A" w:rsidRPr="0033243C" w:rsidTr="0027012A">
        <w:trPr>
          <w:trHeight w:val="76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11 818,9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8 930,3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9 199,0</w:t>
            </w:r>
          </w:p>
        </w:tc>
      </w:tr>
      <w:tr w:rsidR="0027012A" w:rsidRPr="0033243C" w:rsidTr="0027012A">
        <w:trPr>
          <w:trHeight w:val="51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«Строительство (реконструкция) автомобильных дорог»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nil"/>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48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42330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42330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30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42330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 Содержание автомобильных дорог общего пользования местного значения»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11 118,9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8 930,3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9 199,0</w:t>
            </w:r>
          </w:p>
        </w:tc>
      </w:tr>
      <w:tr w:rsidR="0027012A" w:rsidRPr="0033243C" w:rsidTr="0027012A">
        <w:trPr>
          <w:trHeight w:val="255"/>
        </w:trPr>
        <w:tc>
          <w:tcPr>
            <w:tcW w:w="2694" w:type="dxa"/>
            <w:vMerge w:val="restart"/>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Содержание автомобильных дорог общего пользования местного значения и искусственных сооружений на них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13</w:t>
            </w:r>
          </w:p>
        </w:tc>
        <w:tc>
          <w:tcPr>
            <w:tcW w:w="4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02</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42510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1134" w:type="dxa"/>
            <w:gridSpan w:val="5"/>
            <w:vMerge w:val="restart"/>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5 920,0</w:t>
            </w:r>
          </w:p>
        </w:tc>
        <w:tc>
          <w:tcPr>
            <w:tcW w:w="1134" w:type="dxa"/>
            <w:vMerge w:val="restart"/>
            <w:tcBorders>
              <w:top w:val="nil"/>
              <w:left w:val="single" w:sz="4" w:space="0" w:color="000000"/>
              <w:bottom w:val="single" w:sz="4" w:space="0" w:color="000000"/>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4 465,1</w:t>
            </w:r>
          </w:p>
        </w:tc>
        <w:tc>
          <w:tcPr>
            <w:tcW w:w="992" w:type="dxa"/>
            <w:vMerge w:val="restart"/>
            <w:tcBorders>
              <w:top w:val="nil"/>
              <w:left w:val="single" w:sz="4" w:space="0" w:color="000000"/>
              <w:bottom w:val="single" w:sz="4" w:space="0" w:color="000000"/>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255"/>
        </w:trPr>
        <w:tc>
          <w:tcPr>
            <w:tcW w:w="2694"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426"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850"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1134" w:type="dxa"/>
            <w:gridSpan w:val="5"/>
            <w:vMerge/>
            <w:tcBorders>
              <w:top w:val="nil"/>
              <w:left w:val="single" w:sz="4" w:space="0" w:color="auto"/>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B0F0"/>
                <w:sz w:val="20"/>
                <w:szCs w:val="20"/>
              </w:rPr>
            </w:pPr>
          </w:p>
        </w:tc>
        <w:tc>
          <w:tcPr>
            <w:tcW w:w="1134" w:type="dxa"/>
            <w:vMerge/>
            <w:tcBorders>
              <w:top w:val="nil"/>
              <w:left w:val="single" w:sz="4" w:space="0" w:color="000000"/>
              <w:bottom w:val="single" w:sz="4" w:space="0" w:color="000000"/>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B0F0"/>
                <w:sz w:val="20"/>
                <w:szCs w:val="20"/>
              </w:rPr>
            </w:pPr>
          </w:p>
        </w:tc>
        <w:tc>
          <w:tcPr>
            <w:tcW w:w="992" w:type="dxa"/>
            <w:vMerge/>
            <w:tcBorders>
              <w:top w:val="nil"/>
              <w:left w:val="single" w:sz="4" w:space="0" w:color="000000"/>
              <w:bottom w:val="single" w:sz="4" w:space="0" w:color="000000"/>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color w:val="00B0F0"/>
                <w:sz w:val="20"/>
                <w:szCs w:val="20"/>
              </w:rPr>
            </w:pP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42510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5 920,0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42510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5 920,0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1552"/>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w:t>
            </w:r>
            <w:r w:rsidRPr="0033243C">
              <w:rPr>
                <w:rFonts w:ascii="Times New Roman" w:eastAsia="Times New Roman" w:hAnsi="Times New Roman"/>
                <w:color w:val="000000"/>
                <w:sz w:val="20"/>
                <w:szCs w:val="20"/>
              </w:rPr>
              <w:lastRenderedPageBreak/>
              <w:t>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44102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5 198,9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Межбюджетные трансферты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44102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5 198,9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255"/>
        </w:trPr>
        <w:tc>
          <w:tcPr>
            <w:tcW w:w="2694" w:type="dxa"/>
            <w:tcBorders>
              <w:top w:val="nil"/>
              <w:left w:val="single" w:sz="4" w:space="0" w:color="000000"/>
              <w:bottom w:val="nil"/>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межбюджетные  трансферты </w:t>
            </w:r>
          </w:p>
        </w:tc>
        <w:tc>
          <w:tcPr>
            <w:tcW w:w="567"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6"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44102</w:t>
            </w:r>
          </w:p>
        </w:tc>
        <w:tc>
          <w:tcPr>
            <w:tcW w:w="567"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540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5 198,9</w:t>
            </w:r>
          </w:p>
        </w:tc>
        <w:tc>
          <w:tcPr>
            <w:tcW w:w="1134"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4 465,2</w:t>
            </w:r>
          </w:p>
        </w:tc>
        <w:tc>
          <w:tcPr>
            <w:tcW w:w="992"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64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вопросы в области национальной экономики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single" w:sz="4" w:space="0" w:color="auto"/>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1134"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1134"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1134"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600"/>
        </w:trPr>
        <w:tc>
          <w:tcPr>
            <w:tcW w:w="2694"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Мероприятия в области строительства, архитектуры и градостроительства</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42150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1134"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42150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1134"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694" w:type="dxa"/>
            <w:tcBorders>
              <w:top w:val="nil"/>
              <w:left w:val="single" w:sz="4" w:space="0" w:color="000000"/>
              <w:bottom w:val="nil"/>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42150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1134"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nil"/>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Жилищно- коммунальное хозяйство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6 510,4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Жилищное хозяйство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"Комплексное развитие сельских территорий"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Подпрограмма « Создание условий для обеспечения доступным и комфортным жильем сельского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«Улучшение жилищных условий граждан проживающих на сельских территориях »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6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Реализация мероприятий по комплексному развитию сельских территорий</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L5760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L5760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255"/>
        </w:trPr>
        <w:tc>
          <w:tcPr>
            <w:tcW w:w="2694" w:type="dxa"/>
            <w:tcBorders>
              <w:top w:val="nil"/>
              <w:left w:val="single" w:sz="4" w:space="0" w:color="000000"/>
              <w:bottom w:val="nil"/>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6"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L5760</w:t>
            </w:r>
          </w:p>
        </w:tc>
        <w:tc>
          <w:tcPr>
            <w:tcW w:w="567"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1134" w:type="dxa"/>
            <w:gridSpan w:val="5"/>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1134"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255"/>
        </w:trPr>
        <w:tc>
          <w:tcPr>
            <w:tcW w:w="2694" w:type="dxa"/>
            <w:tcBorders>
              <w:top w:val="single" w:sz="4" w:space="0" w:color="000000"/>
              <w:left w:val="single" w:sz="4" w:space="0" w:color="000000"/>
              <w:bottom w:val="single" w:sz="4" w:space="0" w:color="000000"/>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Коммунальное хозяйство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Непрограммные расходы главных распорядителей  средств местного бюджета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600"/>
        </w:trPr>
        <w:tc>
          <w:tcPr>
            <w:tcW w:w="2694"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Мероприятия в области жилищно-коммунального хозяйства</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25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"Охрана окружающей среды"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25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вопросы в области охраны окружающей среды"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600"/>
        </w:trPr>
        <w:tc>
          <w:tcPr>
            <w:tcW w:w="2694" w:type="dxa"/>
            <w:tcBorders>
              <w:top w:val="single" w:sz="4" w:space="0" w:color="auto"/>
              <w:left w:val="single" w:sz="4" w:space="0" w:color="auto"/>
              <w:bottom w:val="single" w:sz="4" w:space="0" w:color="auto"/>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"Охрана окружающей среды и повышение экологической безопасности"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945"/>
        </w:trPr>
        <w:tc>
          <w:tcPr>
            <w:tcW w:w="2694" w:type="dxa"/>
            <w:tcBorders>
              <w:top w:val="single" w:sz="4" w:space="0" w:color="auto"/>
              <w:left w:val="single" w:sz="4" w:space="0" w:color="auto"/>
              <w:bottom w:val="single" w:sz="4" w:space="0" w:color="auto"/>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eastAsia="Times New Roman" w:cs="Calibri"/>
                <w:color w:val="000000"/>
                <w:sz w:val="20"/>
                <w:szCs w:val="20"/>
              </w:rPr>
              <w:t xml:space="preserve"> </w:t>
            </w:r>
            <w:r w:rsidRPr="0033243C">
              <w:rPr>
                <w:rFonts w:ascii="Times New Roman" w:eastAsia="Times New Roman" w:hAnsi="Times New Roman"/>
                <w:color w:val="000000"/>
                <w:sz w:val="20"/>
                <w:szCs w:val="20"/>
              </w:rPr>
              <w:t xml:space="preserve">Подпрограмма . "Обращение с твердыми коммунальными отходами на территории Ельниковского района"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Региональный проект "Чистая страна"</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90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52420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52420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52420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139 029,3</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117 599,6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127 394,1</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Дошкольное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24 395,1</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18 248,0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19 226,5</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24 395,1</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18 248,0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19 226,5</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дошкольного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24 395,1</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18 248,0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19 226,5</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Дошкольные </w:t>
            </w:r>
            <w:r w:rsidRPr="0033243C">
              <w:rPr>
                <w:rFonts w:ascii="Times New Roman" w:eastAsia="Times New Roman" w:hAnsi="Times New Roman"/>
                <w:color w:val="000000"/>
                <w:sz w:val="20"/>
                <w:szCs w:val="20"/>
              </w:rPr>
              <w:lastRenderedPageBreak/>
              <w:t xml:space="preserve">образовательные организации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4 799,3</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4 799,3</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4 799,3</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r>
      <w:tr w:rsidR="0027012A" w:rsidRPr="0033243C" w:rsidTr="0027012A">
        <w:trPr>
          <w:trHeight w:val="3660"/>
        </w:trPr>
        <w:tc>
          <w:tcPr>
            <w:tcW w:w="2694"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19 595,8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16 641,6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17 620,1</w:t>
            </w:r>
          </w:p>
        </w:tc>
      </w:tr>
      <w:tr w:rsidR="0027012A" w:rsidRPr="0033243C" w:rsidTr="0027012A">
        <w:trPr>
          <w:trHeight w:val="54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19 595,8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16 641,6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17 620,1</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19 595,8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16 641,6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17 620,1</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97 954,3</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84 874,5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93 690,5</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97 946,3</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84 874,5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93 690,5</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общего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97 946,3</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84 874,5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93 690,5</w:t>
            </w:r>
          </w:p>
        </w:tc>
      </w:tr>
      <w:tr w:rsidR="0027012A" w:rsidRPr="0033243C" w:rsidTr="0027012A">
        <w:trPr>
          <w:trHeight w:val="130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3 550,2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r>
      <w:tr w:rsidR="0027012A" w:rsidRPr="0033243C" w:rsidTr="0027012A">
        <w:trPr>
          <w:trHeight w:val="64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w:t>
            </w:r>
            <w:r w:rsidRPr="0033243C">
              <w:rPr>
                <w:rFonts w:ascii="Times New Roman" w:eastAsia="Times New Roman" w:hAnsi="Times New Roman"/>
                <w:color w:val="000000"/>
                <w:sz w:val="20"/>
                <w:szCs w:val="20"/>
              </w:rPr>
              <w:lastRenderedPageBreak/>
              <w:t xml:space="preserve">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3 550,2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3 550,2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13 162,5</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9 619,7</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9 619,6</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13 162,5</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9 619,7</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9 619,6</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13 162,5</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9 619,7</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9 619,6</w:t>
            </w:r>
          </w:p>
        </w:tc>
      </w:tr>
      <w:tr w:rsidR="0027012A" w:rsidRPr="0033243C" w:rsidTr="0027012A">
        <w:trPr>
          <w:trHeight w:val="258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78 659,2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69 149,5</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77 889,6</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78 659,2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69 149,5</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77 889,6</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78 659,2</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69 149,5</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77 889,6</w:t>
            </w:r>
          </w:p>
        </w:tc>
      </w:tr>
      <w:tr w:rsidR="0027012A" w:rsidRPr="0033243C" w:rsidTr="0027012A">
        <w:trPr>
          <w:trHeight w:val="142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2 119,0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2 119,0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w:t>
            </w:r>
            <w:r w:rsidRPr="0033243C">
              <w:rPr>
                <w:rFonts w:ascii="Times New Roman" w:eastAsia="Times New Roman" w:hAnsi="Times New Roman"/>
                <w:color w:val="000000"/>
                <w:sz w:val="20"/>
                <w:szCs w:val="20"/>
              </w:rPr>
              <w:lastRenderedPageBreak/>
              <w:t xml:space="preserve">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2 119,0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r>
      <w:tr w:rsidR="0027012A" w:rsidRPr="0033243C" w:rsidTr="0027012A">
        <w:trPr>
          <w:trHeight w:val="600"/>
        </w:trPr>
        <w:tc>
          <w:tcPr>
            <w:tcW w:w="2694" w:type="dxa"/>
            <w:tcBorders>
              <w:top w:val="nil"/>
              <w:left w:val="single" w:sz="4" w:space="0" w:color="auto"/>
              <w:bottom w:val="single" w:sz="4" w:space="0" w:color="auto"/>
              <w:right w:val="single" w:sz="4" w:space="0" w:color="auto"/>
            </w:tcBorders>
            <w:shd w:val="clear" w:color="000000" w:fill="E5E0EC"/>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lastRenderedPageBreak/>
              <w:t>Региональный проект "Патриотическое воспитание граждан Российской Федерации"</w:t>
            </w:r>
          </w:p>
        </w:tc>
        <w:tc>
          <w:tcPr>
            <w:tcW w:w="567"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531,4</w:t>
            </w:r>
          </w:p>
        </w:tc>
      </w:tr>
      <w:tr w:rsidR="0027012A" w:rsidRPr="0033243C" w:rsidTr="0027012A">
        <w:trPr>
          <w:trHeight w:val="276"/>
        </w:trPr>
        <w:tc>
          <w:tcPr>
            <w:tcW w:w="2694"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531,4</w:t>
            </w:r>
          </w:p>
        </w:tc>
      </w:tr>
      <w:tr w:rsidR="0027012A" w:rsidRPr="0033243C" w:rsidTr="0027012A">
        <w:trPr>
          <w:trHeight w:val="510"/>
        </w:trPr>
        <w:tc>
          <w:tcPr>
            <w:tcW w:w="2694" w:type="dxa"/>
            <w:tcBorders>
              <w:top w:val="nil"/>
              <w:left w:val="single" w:sz="4" w:space="0" w:color="000000"/>
              <w:bottom w:val="nil"/>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531,4</w:t>
            </w:r>
          </w:p>
        </w:tc>
      </w:tr>
      <w:tr w:rsidR="0027012A" w:rsidRPr="0033243C" w:rsidTr="0027012A">
        <w:trPr>
          <w:trHeight w:val="25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531,4</w:t>
            </w:r>
          </w:p>
        </w:tc>
      </w:tr>
      <w:tr w:rsidR="0027012A" w:rsidRPr="0033243C" w:rsidTr="0027012A">
        <w:trPr>
          <w:trHeight w:val="765"/>
        </w:trPr>
        <w:tc>
          <w:tcPr>
            <w:tcW w:w="2694"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 Повышение безопасности дорожного движения в Ельниковском муниципальном районе на 2021-2026 г" </w:t>
            </w:r>
          </w:p>
        </w:tc>
        <w:tc>
          <w:tcPr>
            <w:tcW w:w="567"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мероприятие:"Совершенствование организации пешеходного движения" </w:t>
            </w:r>
          </w:p>
        </w:tc>
        <w:tc>
          <w:tcPr>
            <w:tcW w:w="567"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567"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Дополнительное образование  детей </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single" w:sz="4" w:space="0" w:color="000000"/>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13 298,4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11 798,4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11 798,4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27012A">
        <w:trPr>
          <w:trHeight w:val="27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дополнительного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Учреждения по внешкольной работе с детьми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культуры и </w:t>
            </w:r>
            <w:r w:rsidRPr="0033243C">
              <w:rPr>
                <w:rFonts w:ascii="Times New Roman" w:eastAsia="Times New Roman" w:hAnsi="Times New Roman"/>
                <w:color w:val="000000"/>
                <w:sz w:val="20"/>
                <w:szCs w:val="20"/>
              </w:rPr>
              <w:lastRenderedPageBreak/>
              <w:t xml:space="preserve">туризма» Ельниковского муниципального района на 2018- 2030 годы»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Основное мероприятие «Музыкальное искусство дополнительное образование детей»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Учреждения по внешкольной работе с детьми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Молодежная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r>
      <w:tr w:rsidR="0027012A" w:rsidRPr="0033243C" w:rsidTr="0027012A">
        <w:trPr>
          <w:trHeight w:val="103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38,4</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02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r>
      <w:tr w:rsidR="0027012A" w:rsidRPr="0033243C" w:rsidTr="0027012A">
        <w:trPr>
          <w:trHeight w:val="5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художественного творчества детей и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массового детского и молодежного спорта»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«Обеспечение занятости и трудоустройства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42110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«Поддержка детских молодежных общественных объединений»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07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42110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вопросы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3 343,1</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2 640,3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2 640,3</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2 246,6</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1 543,8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1 543,8</w:t>
            </w:r>
          </w:p>
        </w:tc>
      </w:tr>
      <w:tr w:rsidR="0027012A" w:rsidRPr="0033243C" w:rsidTr="0027012A">
        <w:trPr>
          <w:trHeight w:val="73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2 246,6</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1 543,8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1 543,8</w:t>
            </w:r>
          </w:p>
        </w:tc>
      </w:tr>
      <w:tr w:rsidR="0027012A" w:rsidRPr="0033243C" w:rsidTr="0027012A">
        <w:trPr>
          <w:trHeight w:val="78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0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06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2 246,6</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1 543,8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1 543,8</w:t>
            </w:r>
          </w:p>
        </w:tc>
      </w:tr>
      <w:tr w:rsidR="0027012A" w:rsidRPr="0033243C" w:rsidTr="0027012A">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1 800,0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1 800,0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2,8</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Исполнение судебных актов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«Организация отдыха, оздоровления и  занятости детей и подростков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r>
      <w:tr w:rsidR="0027012A" w:rsidRPr="0033243C" w:rsidTr="0027012A">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финансовому обеспечению отдыха и оздоровления детей в Республики Мордовия в каникулярное время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Культура, кинематография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27 190,8</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18 458,8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19 527,5</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21 828,5</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15 096,5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16 225,2</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21 828,5</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15 096,5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16 225,2</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«Музейное дело и сохранение культурного наследия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Музеи и постоянные выставки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r>
      <w:tr w:rsidR="0027012A" w:rsidRPr="0033243C" w:rsidTr="0027012A">
        <w:trPr>
          <w:trHeight w:val="54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13 730,9</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10 675,4</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10 663,3</w:t>
            </w:r>
          </w:p>
        </w:tc>
      </w:tr>
      <w:tr w:rsidR="0027012A" w:rsidRPr="0033243C" w:rsidTr="0027012A">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426"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850"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1134" w:type="dxa"/>
            <w:gridSpan w:val="5"/>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Дворцы и дома культуры, другие учреждения культуры и средств массовой информации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13 730,9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10 675,4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10 663,3</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13 730,9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10 675,4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10 663,3</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13 730,9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10 675,4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10 663,3</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библиотечного дела»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6 784,6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3 714,2</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4 855,0</w:t>
            </w:r>
          </w:p>
        </w:tc>
      </w:tr>
      <w:tr w:rsidR="0027012A" w:rsidRPr="0033243C" w:rsidTr="0027012A">
        <w:trPr>
          <w:trHeight w:val="255"/>
        </w:trPr>
        <w:tc>
          <w:tcPr>
            <w:tcW w:w="2694" w:type="dxa"/>
            <w:tcBorders>
              <w:top w:val="nil"/>
              <w:left w:val="single" w:sz="4" w:space="0" w:color="000000"/>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Библиотеки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6 784,6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3 714,2</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4 855,0</w:t>
            </w:r>
          </w:p>
        </w:tc>
      </w:tr>
      <w:tr w:rsidR="0027012A" w:rsidRPr="0033243C" w:rsidTr="0027012A">
        <w:trPr>
          <w:trHeight w:val="51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6 784,6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3 714,2</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4 855,0</w:t>
            </w:r>
          </w:p>
        </w:tc>
      </w:tr>
      <w:tr w:rsidR="0027012A" w:rsidRPr="0033243C" w:rsidTr="0027012A">
        <w:trPr>
          <w:trHeight w:val="25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6 784,6</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3 714,2</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4 855,0</w:t>
            </w:r>
          </w:p>
        </w:tc>
      </w:tr>
      <w:tr w:rsidR="0027012A" w:rsidRPr="0033243C" w:rsidTr="0027012A">
        <w:trPr>
          <w:trHeight w:val="630"/>
        </w:trPr>
        <w:tc>
          <w:tcPr>
            <w:tcW w:w="2694" w:type="dxa"/>
            <w:tcBorders>
              <w:top w:val="single" w:sz="4" w:space="0" w:color="auto"/>
              <w:left w:val="single" w:sz="4" w:space="0" w:color="auto"/>
              <w:bottom w:val="single" w:sz="4" w:space="0" w:color="auto"/>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 Укрепление материально технической базы объектов культуры»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single" w:sz="4" w:space="0" w:color="000000"/>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606,1</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p>
        </w:tc>
      </w:tr>
      <w:tr w:rsidR="0027012A" w:rsidRPr="0033243C" w:rsidTr="0027012A">
        <w:trPr>
          <w:trHeight w:val="90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606,1</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606,1</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606,1</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вопросы в области культуры, кинематографии.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5 362,3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3 362,3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3 302,3</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5 362,3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3 302,3</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5 362,3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3 302,3</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Учреждение по обеспечению хозяйственного обслуживания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5 362,3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3 302,3</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5 362,3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3 302,3</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5 362,3</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3 302,3</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11 544,9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10 449,0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12 987,6</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Пенсионное обеспечение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Доплаты к пенсиям муниципальных служащих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Социальное обеспечение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802,0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303,6</w:t>
            </w:r>
          </w:p>
        </w:tc>
      </w:tr>
      <w:tr w:rsidR="0027012A" w:rsidRPr="0033243C" w:rsidTr="0027012A">
        <w:trPr>
          <w:trHeight w:val="510"/>
        </w:trPr>
        <w:tc>
          <w:tcPr>
            <w:tcW w:w="2694" w:type="dxa"/>
            <w:tcBorders>
              <w:top w:val="nil"/>
              <w:left w:val="single" w:sz="4" w:space="0" w:color="000000"/>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0,0</w:t>
            </w:r>
          </w:p>
        </w:tc>
      </w:tr>
      <w:tr w:rsidR="0027012A" w:rsidRPr="0033243C" w:rsidTr="0027012A">
        <w:trPr>
          <w:trHeight w:val="25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общего образования»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700,0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0,0</w:t>
            </w:r>
          </w:p>
        </w:tc>
      </w:tr>
      <w:tr w:rsidR="0027012A" w:rsidRPr="0033243C" w:rsidTr="0027012A">
        <w:trPr>
          <w:trHeight w:val="150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51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255"/>
        </w:trPr>
        <w:tc>
          <w:tcPr>
            <w:tcW w:w="2694" w:type="dxa"/>
            <w:tcBorders>
              <w:top w:val="single" w:sz="4" w:space="0" w:color="auto"/>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w:t>
            </w:r>
            <w:r w:rsidRPr="0033243C">
              <w:rPr>
                <w:rFonts w:ascii="Times New Roman" w:eastAsia="Times New Roman" w:hAnsi="Times New Roman"/>
                <w:color w:val="000000"/>
                <w:sz w:val="20"/>
                <w:szCs w:val="20"/>
              </w:rPr>
              <w:lastRenderedPageBreak/>
              <w:t xml:space="preserve">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273"/>
        </w:trPr>
        <w:tc>
          <w:tcPr>
            <w:tcW w:w="2694" w:type="dxa"/>
            <w:tcBorders>
              <w:top w:val="nil"/>
              <w:left w:val="single" w:sz="4" w:space="0" w:color="auto"/>
              <w:bottom w:val="single" w:sz="4" w:space="0" w:color="auto"/>
              <w:right w:val="single" w:sz="4" w:space="0" w:color="auto"/>
            </w:tcBorders>
            <w:shd w:val="clear" w:color="000000" w:fill="E5E0EC"/>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lastRenderedPageBreak/>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2013- 2030 г»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Подпрограмма « Поддержка и развитие кадрового потенциала в АПК»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 Стимулирование обучения и закрепление молодых специалистов в сельхозпроизводстве»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126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w:t>
            </w:r>
            <w:r w:rsidRPr="0033243C">
              <w:rPr>
                <w:rFonts w:ascii="Times New Roman" w:eastAsia="Times New Roman" w:hAnsi="Times New Roman"/>
                <w:sz w:val="20"/>
                <w:szCs w:val="20"/>
              </w:rPr>
              <w:lastRenderedPageBreak/>
              <w:t>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77190</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77190</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300</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77190</w:t>
            </w:r>
          </w:p>
        </w:tc>
        <w:tc>
          <w:tcPr>
            <w:tcW w:w="567"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Охрана  семьи  и  детства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8 042,9</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8 046,0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10 484,0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3 363,9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3 367,1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3 465,5</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общего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3 363,9</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3 367,1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3 465,5</w:t>
            </w:r>
          </w:p>
        </w:tc>
      </w:tr>
      <w:tr w:rsidR="0027012A" w:rsidRPr="0033243C" w:rsidTr="0027012A">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2 372,1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2 466,8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2 565,1</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2 372,1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2 466,8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2 565,1</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2 372,1</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2 466,8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2 565,1</w:t>
            </w:r>
          </w:p>
        </w:tc>
      </w:tr>
      <w:tr w:rsidR="0027012A" w:rsidRPr="0033243C" w:rsidTr="0027012A">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 Обеспечение реализации муниципальной программы» Развитие образования в Ельниковском муниципальном районе на 2016 -2026 г и прочие мероприятия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991,8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900,3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900,4</w:t>
            </w:r>
          </w:p>
        </w:tc>
      </w:tr>
      <w:tr w:rsidR="0027012A" w:rsidRPr="0033243C" w:rsidTr="0027012A">
        <w:trPr>
          <w:trHeight w:val="56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w:t>
            </w:r>
            <w:r w:rsidRPr="0033243C">
              <w:rPr>
                <w:rFonts w:ascii="Times New Roman" w:eastAsia="Times New Roman" w:hAnsi="Times New Roman"/>
                <w:color w:val="000000"/>
                <w:sz w:val="20"/>
                <w:szCs w:val="20"/>
              </w:rPr>
              <w:lastRenderedPageBreak/>
              <w:t>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991,8</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900,3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900,4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986,8</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895,3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895,4</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886,8</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795,3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795,4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«Жилище»</w:t>
            </w:r>
            <w:r w:rsidRPr="0033243C">
              <w:rPr>
                <w:rFonts w:ascii="Times New Roman" w:eastAsia="Times New Roman" w:hAnsi="Times New Roman"/>
                <w:color w:val="000000"/>
                <w:sz w:val="20"/>
                <w:szCs w:val="20"/>
              </w:rPr>
              <w:br/>
              <w:t xml:space="preserve">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w:t>
            </w:r>
            <w:r w:rsidRPr="0033243C">
              <w:rPr>
                <w:rFonts w:ascii="Times New Roman" w:eastAsia="Times New Roman" w:hAnsi="Times New Roman"/>
                <w:sz w:val="20"/>
                <w:szCs w:val="20"/>
              </w:rPr>
              <w:lastRenderedPageBreak/>
              <w:t>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Д0820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Д0820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Д0820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Физическая культура и спорт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87,0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87,0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87,0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Физическая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r>
      <w:tr w:rsidR="0027012A" w:rsidRPr="0033243C" w:rsidTr="0027012A">
        <w:trPr>
          <w:trHeight w:val="75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«Развитие физической культуры и спорта в Ельниковском муниципальном районе на 2019-2030 г.г.»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 Внутрирайонные спортивные соревнования»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«Участие сборных команд  в республиканских соревнованиях»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r>
      <w:tr w:rsidR="0027012A" w:rsidRPr="0033243C" w:rsidTr="0027012A">
        <w:trPr>
          <w:trHeight w:val="100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9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Средства массовой информации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Периодическая печать и издательства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5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на поддержку социально ориентированных некоммерческих организаций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Обслуживание государственного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31,4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Обслуживание государственного (муниципального) внутреннего долга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8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w:t>
            </w:r>
            <w:r w:rsidRPr="0033243C">
              <w:rPr>
                <w:rFonts w:ascii="Times New Roman" w:eastAsia="Times New Roman" w:hAnsi="Times New Roman"/>
                <w:color w:val="000000"/>
                <w:sz w:val="20"/>
                <w:szCs w:val="20"/>
              </w:rPr>
              <w:lastRenderedPageBreak/>
              <w:t xml:space="preserve">муниципальном   районе Республики Мордовия на период до 2030 года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28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Подпрограмма «Управление муниципальным долгом»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Процентные платежи  по муниципальному долгу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Обслуживание государственного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Обслуживание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22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Дотации на выравнивание бюджетной обеспеченности поселений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Межбюджетные трансферты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Дотации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113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99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Резервные средства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1134" w:type="dxa"/>
            <w:gridSpan w:val="5"/>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bl>
    <w:p w:rsidR="0027012A" w:rsidRPr="0033243C" w:rsidRDefault="0027012A" w:rsidP="0027012A">
      <w:pPr>
        <w:rPr>
          <w:sz w:val="20"/>
          <w:szCs w:val="20"/>
        </w:rPr>
      </w:pPr>
    </w:p>
    <w:p w:rsidR="0027012A" w:rsidRPr="0033243C" w:rsidRDefault="0027012A" w:rsidP="0027012A">
      <w:pPr>
        <w:rPr>
          <w:sz w:val="20"/>
          <w:szCs w:val="20"/>
        </w:rPr>
      </w:pPr>
    </w:p>
    <w:tbl>
      <w:tblPr>
        <w:tblW w:w="10065" w:type="dxa"/>
        <w:tblInd w:w="-318" w:type="dxa"/>
        <w:tblLayout w:type="fixed"/>
        <w:tblLook w:val="04A0"/>
      </w:tblPr>
      <w:tblGrid>
        <w:gridCol w:w="2553"/>
        <w:gridCol w:w="567"/>
        <w:gridCol w:w="425"/>
        <w:gridCol w:w="567"/>
        <w:gridCol w:w="850"/>
        <w:gridCol w:w="101"/>
        <w:gridCol w:w="416"/>
        <w:gridCol w:w="50"/>
        <w:gridCol w:w="266"/>
        <w:gridCol w:w="236"/>
        <w:gridCol w:w="65"/>
        <w:gridCol w:w="407"/>
        <w:gridCol w:w="160"/>
        <w:gridCol w:w="76"/>
        <w:gridCol w:w="236"/>
        <w:gridCol w:w="236"/>
        <w:gridCol w:w="19"/>
        <w:gridCol w:w="993"/>
        <w:gridCol w:w="992"/>
        <w:gridCol w:w="850"/>
      </w:tblGrid>
      <w:tr w:rsidR="0027012A" w:rsidRPr="0033243C" w:rsidTr="0027012A">
        <w:trPr>
          <w:trHeight w:val="1815"/>
        </w:trPr>
        <w:tc>
          <w:tcPr>
            <w:tcW w:w="5063" w:type="dxa"/>
            <w:gridSpan w:val="6"/>
            <w:tcBorders>
              <w:top w:val="nil"/>
              <w:left w:val="nil"/>
              <w:bottom w:val="nil"/>
              <w:right w:val="nil"/>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p>
        </w:tc>
        <w:tc>
          <w:tcPr>
            <w:tcW w:w="5002" w:type="dxa"/>
            <w:gridSpan w:val="14"/>
            <w:tcBorders>
              <w:top w:val="nil"/>
              <w:left w:val="nil"/>
              <w:bottom w:val="nil"/>
              <w:right w:val="nil"/>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Приложение 5 </w:t>
            </w:r>
            <w:r w:rsidRPr="0033243C">
              <w:rPr>
                <w:rFonts w:ascii="Times New Roman" w:eastAsia="Times New Roman" w:hAnsi="Times New Roman"/>
                <w:color w:val="000000"/>
                <w:sz w:val="20"/>
                <w:szCs w:val="20"/>
              </w:rPr>
              <w:br/>
              <w:t xml:space="preserve">к решению Совета депутатов Ельниковского </w:t>
            </w:r>
            <w:r w:rsidRPr="0033243C">
              <w:rPr>
                <w:rFonts w:ascii="Times New Roman" w:eastAsia="Times New Roman" w:hAnsi="Times New Roman"/>
                <w:color w:val="000000"/>
                <w:sz w:val="20"/>
                <w:szCs w:val="20"/>
              </w:rPr>
              <w:br/>
              <w:t xml:space="preserve">муниципального района Республики Мордовия «О бюджете Ельниковского муниципального района Республики Мордовия на 2024 год и на плановый период 2025 и 2026 годов»  от  22.03.2024 №141          </w:t>
            </w:r>
          </w:p>
        </w:tc>
      </w:tr>
      <w:tr w:rsidR="0027012A" w:rsidRPr="0033243C" w:rsidTr="0027012A">
        <w:trPr>
          <w:trHeight w:val="1935"/>
        </w:trPr>
        <w:tc>
          <w:tcPr>
            <w:tcW w:w="10065" w:type="dxa"/>
            <w:gridSpan w:val="20"/>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РАСПРЕДЕЛЕНИЕ </w:t>
            </w:r>
            <w:r w:rsidRPr="0033243C">
              <w:rPr>
                <w:rFonts w:ascii="Times New Roman" w:eastAsia="Times New Roman" w:hAnsi="Times New Roman"/>
                <w:b/>
                <w:bCs/>
                <w:color w:val="000000"/>
                <w:sz w:val="20"/>
                <w:szCs w:val="20"/>
              </w:rPr>
              <w:br/>
              <w:t xml:space="preserve">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w:t>
            </w:r>
            <w:r w:rsidRPr="0033243C">
              <w:rPr>
                <w:rFonts w:ascii="Times New Roman" w:eastAsia="Times New Roman" w:hAnsi="Times New Roman"/>
                <w:b/>
                <w:bCs/>
                <w:color w:val="000000"/>
                <w:sz w:val="20"/>
                <w:szCs w:val="20"/>
              </w:rPr>
              <w:br/>
              <w:t>НА 2024 ГОД И НА ПЛАНОВЫЙ ПЕРИОД 2025 И 2026 ГОДОВ</w:t>
            </w:r>
          </w:p>
        </w:tc>
      </w:tr>
      <w:tr w:rsidR="0027012A" w:rsidRPr="0033243C" w:rsidTr="0027012A">
        <w:trPr>
          <w:trHeight w:val="255"/>
        </w:trPr>
        <w:tc>
          <w:tcPr>
            <w:tcW w:w="2553" w:type="dxa"/>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2926" w:type="dxa"/>
            <w:gridSpan w:val="6"/>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316" w:type="dxa"/>
            <w:gridSpan w:val="2"/>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236" w:type="dxa"/>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472" w:type="dxa"/>
            <w:gridSpan w:val="2"/>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236" w:type="dxa"/>
            <w:gridSpan w:val="2"/>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236" w:type="dxa"/>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236" w:type="dxa"/>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2854" w:type="dxa"/>
            <w:gridSpan w:val="4"/>
            <w:tcBorders>
              <w:top w:val="nil"/>
              <w:left w:val="nil"/>
              <w:bottom w:val="nil"/>
              <w:right w:val="nil"/>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(тыс. рублей)</w:t>
            </w:r>
          </w:p>
        </w:tc>
      </w:tr>
      <w:tr w:rsidR="0027012A" w:rsidRPr="0033243C" w:rsidTr="0027012A">
        <w:trPr>
          <w:trHeight w:val="255"/>
        </w:trPr>
        <w:tc>
          <w:tcPr>
            <w:tcW w:w="2553"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Наименование</w:t>
            </w:r>
          </w:p>
        </w:tc>
        <w:tc>
          <w:tcPr>
            <w:tcW w:w="2409"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Цср</w:t>
            </w:r>
          </w:p>
        </w:tc>
        <w:tc>
          <w:tcPr>
            <w:tcW w:w="56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ВР</w:t>
            </w:r>
          </w:p>
        </w:tc>
        <w:tc>
          <w:tcPr>
            <w:tcW w:w="56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Рз</w:t>
            </w:r>
          </w:p>
        </w:tc>
        <w:tc>
          <w:tcPr>
            <w:tcW w:w="56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Прз</w:t>
            </w:r>
          </w:p>
        </w:tc>
        <w:tc>
          <w:tcPr>
            <w:tcW w:w="56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Адм</w:t>
            </w:r>
          </w:p>
        </w:tc>
        <w:tc>
          <w:tcPr>
            <w:tcW w:w="2835" w:type="dxa"/>
            <w:gridSpan w:val="3"/>
            <w:tcBorders>
              <w:top w:val="single" w:sz="4" w:space="0" w:color="000000"/>
              <w:left w:val="nil"/>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Сумма</w:t>
            </w:r>
          </w:p>
        </w:tc>
      </w:tr>
      <w:tr w:rsidR="0027012A" w:rsidRPr="0033243C" w:rsidTr="0027012A">
        <w:trPr>
          <w:trHeight w:val="255"/>
        </w:trPr>
        <w:tc>
          <w:tcPr>
            <w:tcW w:w="2553" w:type="dxa"/>
            <w:vMerge/>
            <w:tcBorders>
              <w:top w:val="single" w:sz="4" w:space="0" w:color="000000"/>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2409" w:type="dxa"/>
            <w:gridSpan w:val="4"/>
            <w:vMerge/>
            <w:tcBorders>
              <w:top w:val="single" w:sz="4" w:space="0" w:color="000000"/>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567" w:type="dxa"/>
            <w:gridSpan w:val="3"/>
            <w:vMerge/>
            <w:tcBorders>
              <w:top w:val="single" w:sz="4" w:space="0" w:color="000000"/>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567" w:type="dxa"/>
            <w:gridSpan w:val="3"/>
            <w:vMerge/>
            <w:tcBorders>
              <w:top w:val="single" w:sz="4" w:space="0" w:color="000000"/>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567" w:type="dxa"/>
            <w:gridSpan w:val="4"/>
            <w:vMerge/>
            <w:tcBorders>
              <w:top w:val="single" w:sz="4" w:space="0" w:color="000000"/>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993"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2024 год</w:t>
            </w:r>
          </w:p>
        </w:tc>
        <w:tc>
          <w:tcPr>
            <w:tcW w:w="992"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2025 год</w:t>
            </w:r>
          </w:p>
        </w:tc>
        <w:tc>
          <w:tcPr>
            <w:tcW w:w="850"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2026 год</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w:t>
            </w:r>
          </w:p>
        </w:tc>
        <w:tc>
          <w:tcPr>
            <w:tcW w:w="567" w:type="dxa"/>
            <w:tcBorders>
              <w:top w:val="nil"/>
              <w:left w:val="nil"/>
              <w:bottom w:val="single" w:sz="4" w:space="0" w:color="000000"/>
              <w:right w:val="single" w:sz="4" w:space="0" w:color="000000"/>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w:t>
            </w:r>
          </w:p>
        </w:tc>
        <w:tc>
          <w:tcPr>
            <w:tcW w:w="425" w:type="dxa"/>
            <w:tcBorders>
              <w:top w:val="nil"/>
              <w:left w:val="nil"/>
              <w:bottom w:val="single" w:sz="4" w:space="0" w:color="000000"/>
              <w:right w:val="single" w:sz="4" w:space="0" w:color="000000"/>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w:t>
            </w:r>
          </w:p>
        </w:tc>
        <w:tc>
          <w:tcPr>
            <w:tcW w:w="567" w:type="dxa"/>
            <w:tcBorders>
              <w:top w:val="nil"/>
              <w:left w:val="nil"/>
              <w:bottom w:val="single" w:sz="4" w:space="0" w:color="000000"/>
              <w:right w:val="single" w:sz="4" w:space="0" w:color="000000"/>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4</w:t>
            </w:r>
          </w:p>
        </w:tc>
        <w:tc>
          <w:tcPr>
            <w:tcW w:w="850" w:type="dxa"/>
            <w:tcBorders>
              <w:top w:val="nil"/>
              <w:left w:val="nil"/>
              <w:bottom w:val="single" w:sz="4" w:space="0" w:color="000000"/>
              <w:right w:val="single" w:sz="4" w:space="0" w:color="000000"/>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5</w:t>
            </w:r>
          </w:p>
        </w:tc>
        <w:tc>
          <w:tcPr>
            <w:tcW w:w="567" w:type="dxa"/>
            <w:gridSpan w:val="3"/>
            <w:tcBorders>
              <w:top w:val="nil"/>
              <w:left w:val="nil"/>
              <w:bottom w:val="single" w:sz="4" w:space="0" w:color="000000"/>
              <w:right w:val="single" w:sz="4" w:space="0" w:color="000000"/>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6</w:t>
            </w:r>
          </w:p>
        </w:tc>
        <w:tc>
          <w:tcPr>
            <w:tcW w:w="567" w:type="dxa"/>
            <w:gridSpan w:val="3"/>
            <w:tcBorders>
              <w:top w:val="nil"/>
              <w:left w:val="nil"/>
              <w:bottom w:val="single" w:sz="4" w:space="0" w:color="000000"/>
              <w:right w:val="single" w:sz="4" w:space="0" w:color="000000"/>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7</w:t>
            </w:r>
          </w:p>
        </w:tc>
        <w:tc>
          <w:tcPr>
            <w:tcW w:w="567" w:type="dxa"/>
            <w:gridSpan w:val="2"/>
            <w:tcBorders>
              <w:top w:val="nil"/>
              <w:left w:val="nil"/>
              <w:bottom w:val="single" w:sz="4" w:space="0" w:color="000000"/>
              <w:right w:val="single" w:sz="4" w:space="0" w:color="000000"/>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8</w:t>
            </w:r>
          </w:p>
        </w:tc>
        <w:tc>
          <w:tcPr>
            <w:tcW w:w="567" w:type="dxa"/>
            <w:gridSpan w:val="4"/>
            <w:tcBorders>
              <w:top w:val="nil"/>
              <w:left w:val="nil"/>
              <w:bottom w:val="single" w:sz="4" w:space="0" w:color="000000"/>
              <w:right w:val="single" w:sz="4" w:space="0" w:color="000000"/>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9</w:t>
            </w:r>
          </w:p>
        </w:tc>
        <w:tc>
          <w:tcPr>
            <w:tcW w:w="993" w:type="dxa"/>
            <w:tcBorders>
              <w:top w:val="nil"/>
              <w:left w:val="nil"/>
              <w:bottom w:val="single" w:sz="4" w:space="0" w:color="000000"/>
              <w:right w:val="single" w:sz="4" w:space="0" w:color="000000"/>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10</w:t>
            </w:r>
          </w:p>
        </w:tc>
        <w:tc>
          <w:tcPr>
            <w:tcW w:w="992" w:type="dxa"/>
            <w:tcBorders>
              <w:top w:val="nil"/>
              <w:left w:val="nil"/>
              <w:bottom w:val="single" w:sz="4" w:space="0" w:color="000000"/>
              <w:right w:val="single" w:sz="4" w:space="0" w:color="000000"/>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11</w:t>
            </w:r>
          </w:p>
        </w:tc>
        <w:tc>
          <w:tcPr>
            <w:tcW w:w="850" w:type="dxa"/>
            <w:tcBorders>
              <w:top w:val="nil"/>
              <w:left w:val="nil"/>
              <w:bottom w:val="single" w:sz="4" w:space="0" w:color="000000"/>
              <w:right w:val="single" w:sz="4" w:space="0" w:color="000000"/>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12</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ВСЕГО</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ind w:right="-108"/>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249 374,6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ind w:left="-108"/>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190 975,0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ind w:left="-108" w:right="-108"/>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204 892,5</w:t>
            </w:r>
          </w:p>
        </w:tc>
      </w:tr>
      <w:tr w:rsidR="0027012A" w:rsidRPr="0033243C" w:rsidTr="0027012A">
        <w:trPr>
          <w:trHeight w:val="133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24 222,0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20 888,3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20 912,8</w:t>
            </w:r>
          </w:p>
        </w:tc>
      </w:tr>
      <w:tr w:rsidR="0027012A" w:rsidRPr="0033243C" w:rsidTr="0027012A">
        <w:trPr>
          <w:trHeight w:val="273"/>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2 538,0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938,1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938,0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2 530,4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930,2</w:t>
            </w:r>
          </w:p>
        </w:tc>
      </w:tr>
      <w:tr w:rsidR="0027012A" w:rsidRPr="0033243C" w:rsidTr="0027012A">
        <w:trPr>
          <w:trHeight w:val="127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212,8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212,8</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212,8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212,8</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212,8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212,8</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212,8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212,8</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212,8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212,8</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2 217,6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617,6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617,4</w:t>
            </w:r>
          </w:p>
        </w:tc>
      </w:tr>
      <w:tr w:rsidR="0027012A" w:rsidRPr="0033243C" w:rsidTr="0027012A">
        <w:trPr>
          <w:trHeight w:val="54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2 217,6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617,6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617,4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2 217,6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617,6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617,4</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2 217,6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617,6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617,4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2 217,6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617,6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617,4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5748A3">
        <w:trPr>
          <w:trHeight w:val="73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w:t>
            </w:r>
            <w:r w:rsidRPr="0033243C">
              <w:rPr>
                <w:rFonts w:ascii="Times New Roman" w:eastAsia="Times New Roman" w:hAnsi="Times New Roman"/>
                <w:color w:val="000000"/>
                <w:sz w:val="20"/>
                <w:szCs w:val="20"/>
              </w:rPr>
              <w:lastRenderedPageBreak/>
              <w:t>ответственности на территории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2,3</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2,3</w:t>
            </w:r>
          </w:p>
        </w:tc>
      </w:tr>
      <w:tr w:rsidR="0027012A" w:rsidRPr="0033243C" w:rsidTr="0027012A">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2,3</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2,3</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2,3</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2,3</w:t>
            </w:r>
          </w:p>
        </w:tc>
      </w:tr>
      <w:tr w:rsidR="0027012A" w:rsidRPr="0033243C" w:rsidTr="0027012A">
        <w:trPr>
          <w:trHeight w:val="204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850"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850"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r>
      <w:tr w:rsidR="0027012A" w:rsidRPr="0033243C" w:rsidTr="0027012A">
        <w:trPr>
          <w:trHeight w:val="54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850"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850"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850"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w:t>
            </w:r>
            <w:r w:rsidRPr="0033243C">
              <w:rPr>
                <w:rFonts w:ascii="Times New Roman" w:eastAsia="Times New Roman" w:hAnsi="Times New Roman"/>
                <w:color w:val="000000"/>
                <w:sz w:val="20"/>
                <w:szCs w:val="20"/>
              </w:rPr>
              <w:lastRenderedPageBreak/>
              <w:t xml:space="preserve">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c>
          <w:tcPr>
            <w:tcW w:w="850"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5,5</w:t>
            </w:r>
          </w:p>
        </w:tc>
      </w:tr>
      <w:tr w:rsidR="0027012A" w:rsidRPr="0033243C" w:rsidTr="0027012A">
        <w:trPr>
          <w:trHeight w:val="153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18 984,0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17 750,2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17 774,8</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16 963,0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r>
      <w:tr w:rsidR="0027012A" w:rsidRPr="0033243C" w:rsidTr="0027012A">
        <w:trPr>
          <w:trHeight w:val="127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16 963,0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16 963,0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16 963,0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15 700,0</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16 963,0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13 700,0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16 963,0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13 700,0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по оплате труда высшего должностного лица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r>
      <w:tr w:rsidR="0027012A" w:rsidRPr="0033243C" w:rsidTr="0027012A">
        <w:trPr>
          <w:trHeight w:val="127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w:t>
            </w:r>
            <w:r w:rsidRPr="0033243C">
              <w:rPr>
                <w:rFonts w:ascii="Times New Roman" w:eastAsia="Times New Roman" w:hAnsi="Times New Roman"/>
                <w:color w:val="000000"/>
                <w:sz w:val="20"/>
                <w:szCs w:val="20"/>
              </w:rPr>
              <w:lastRenderedPageBreak/>
              <w:t xml:space="preserve">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1 478,6</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110,1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120,8</w:t>
            </w:r>
          </w:p>
        </w:tc>
      </w:tr>
      <w:tr w:rsidR="0027012A" w:rsidRPr="0033243C" w:rsidTr="0027012A">
        <w:trPr>
          <w:trHeight w:val="127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110,1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120,8</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110,1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120,8</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110,1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120,8</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110,1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120,8</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110,1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120,8</w:t>
            </w:r>
          </w:p>
        </w:tc>
      </w:tr>
      <w:tr w:rsidR="0027012A" w:rsidRPr="0033243C" w:rsidTr="0027012A">
        <w:trPr>
          <w:trHeight w:val="273"/>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w:t>
            </w:r>
            <w:r w:rsidRPr="0033243C">
              <w:rPr>
                <w:rFonts w:ascii="Times New Roman" w:eastAsia="Times New Roman" w:hAnsi="Times New Roman"/>
                <w:color w:val="000000"/>
                <w:sz w:val="20"/>
                <w:szCs w:val="20"/>
              </w:rPr>
              <w:lastRenderedPageBreak/>
              <w:t>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124,3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131,2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136,4</w:t>
            </w:r>
          </w:p>
        </w:tc>
      </w:tr>
      <w:tr w:rsidR="0027012A" w:rsidRPr="0033243C" w:rsidTr="0027012A">
        <w:trPr>
          <w:trHeight w:val="127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124,3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131,2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136,4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124,3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131,2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136,4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124,3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131,2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136,4</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124,3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131,2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136,4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124,3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131,2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136,4</w:t>
            </w:r>
          </w:p>
        </w:tc>
      </w:tr>
      <w:tr w:rsidR="0027012A" w:rsidRPr="0033243C" w:rsidTr="0027012A">
        <w:trPr>
          <w:trHeight w:val="153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172,0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183,6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198,4</w:t>
            </w:r>
          </w:p>
        </w:tc>
      </w:tr>
      <w:tr w:rsidR="0027012A" w:rsidRPr="0033243C" w:rsidTr="0027012A">
        <w:trPr>
          <w:trHeight w:val="127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172,0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183,6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198,4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172,0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183,6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198,4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172,0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183,6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198,4</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172,0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183,6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198,4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172,0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183,6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198,4</w:t>
            </w:r>
          </w:p>
        </w:tc>
      </w:tr>
      <w:tr w:rsidR="0027012A" w:rsidRPr="0033243C" w:rsidTr="0027012A">
        <w:trPr>
          <w:trHeight w:val="153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r>
      <w:tr w:rsidR="0027012A" w:rsidRPr="0033243C" w:rsidTr="0027012A">
        <w:trPr>
          <w:trHeight w:val="127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120,6</w:t>
            </w:r>
          </w:p>
        </w:tc>
      </w:tr>
      <w:tr w:rsidR="0027012A" w:rsidRPr="0033243C" w:rsidTr="0027012A">
        <w:trPr>
          <w:trHeight w:val="204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r>
      <w:tr w:rsidR="0027012A" w:rsidRPr="0033243C" w:rsidTr="0027012A">
        <w:trPr>
          <w:trHeight w:val="127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20,0</w:t>
            </w:r>
          </w:p>
        </w:tc>
      </w:tr>
      <w:tr w:rsidR="0027012A" w:rsidRPr="0033243C" w:rsidTr="0027012A">
        <w:trPr>
          <w:trHeight w:val="79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Доплаты к пенсиям муниципальных служащих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31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Пенсионное обеспечение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2 200,0</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139 475,3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118 860,0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128 753,1</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дошкольного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24 395,1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18 248,0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19 226,5</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Дошкольные образовательные организации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4 799,3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r>
      <w:tr w:rsidR="0027012A" w:rsidRPr="0033243C" w:rsidTr="0027012A">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4 799,3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4 799,3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4 799,3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Дошкольное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4 799,3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4 799,3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1 606,4</w:t>
            </w:r>
          </w:p>
        </w:tc>
      </w:tr>
      <w:tr w:rsidR="0027012A" w:rsidRPr="0033243C" w:rsidTr="0027012A">
        <w:trPr>
          <w:trHeight w:val="1549"/>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19 595,8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16 641,6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17 620,1</w:t>
            </w:r>
          </w:p>
        </w:tc>
      </w:tr>
      <w:tr w:rsidR="0027012A" w:rsidRPr="0033243C" w:rsidTr="0027012A">
        <w:trPr>
          <w:trHeight w:val="54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19 595,8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16 641,6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17 620,1</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w:t>
            </w:r>
            <w:r w:rsidRPr="0033243C">
              <w:rPr>
                <w:rFonts w:ascii="Times New Roman" w:eastAsia="Times New Roman" w:hAnsi="Times New Roman"/>
                <w:color w:val="000000"/>
                <w:sz w:val="20"/>
                <w:szCs w:val="20"/>
              </w:rPr>
              <w:lastRenderedPageBreak/>
              <w:t xml:space="preserve">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19 595,8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16 641,6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xml:space="preserve">17 </w:t>
            </w:r>
            <w:r w:rsidRPr="0033243C">
              <w:rPr>
                <w:rFonts w:ascii="Times New Roman" w:eastAsia="Times New Roman" w:hAnsi="Times New Roman"/>
                <w:color w:val="C00000"/>
                <w:sz w:val="20"/>
                <w:szCs w:val="20"/>
              </w:rPr>
              <w:lastRenderedPageBreak/>
              <w:t>620,1</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19 595,8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16 641,6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17 620,1</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Дошкольное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19 595,8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16 641,6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17 620,1</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19 595,8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16 641,6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17 620,1</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общего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100 563,0</w:t>
            </w:r>
          </w:p>
        </w:tc>
        <w:tc>
          <w:tcPr>
            <w:tcW w:w="992"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86 885,9</w:t>
            </w:r>
          </w:p>
        </w:tc>
        <w:tc>
          <w:tcPr>
            <w:tcW w:w="850"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95 724,2</w:t>
            </w:r>
          </w:p>
        </w:tc>
      </w:tr>
      <w:tr w:rsidR="0027012A" w:rsidRPr="0033243C" w:rsidTr="0027012A">
        <w:trPr>
          <w:trHeight w:val="1800"/>
        </w:trPr>
        <w:tc>
          <w:tcPr>
            <w:tcW w:w="2553" w:type="dxa"/>
            <w:tcBorders>
              <w:top w:val="nil"/>
              <w:left w:val="nil"/>
              <w:bottom w:val="nil"/>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42470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350,0</w:t>
            </w:r>
          </w:p>
        </w:tc>
        <w:tc>
          <w:tcPr>
            <w:tcW w:w="992"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850"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p>
        </w:tc>
      </w:tr>
      <w:tr w:rsidR="0027012A" w:rsidRPr="0033243C" w:rsidTr="0027012A">
        <w:trPr>
          <w:trHeight w:val="765"/>
        </w:trPr>
        <w:tc>
          <w:tcPr>
            <w:tcW w:w="2553" w:type="dxa"/>
            <w:tcBorders>
              <w:top w:val="single" w:sz="4" w:space="0" w:color="000000"/>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42470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350,0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42470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350,0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42470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350,0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Социальное обеспечение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42470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350,0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42470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350,0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250"/>
        </w:trPr>
        <w:tc>
          <w:tcPr>
            <w:tcW w:w="2553" w:type="dxa"/>
            <w:tcBorders>
              <w:top w:val="nil"/>
              <w:left w:val="single" w:sz="4" w:space="0" w:color="auto"/>
              <w:bottom w:val="single" w:sz="4" w:space="0" w:color="auto"/>
              <w:right w:val="single" w:sz="4" w:space="0" w:color="auto"/>
            </w:tcBorders>
            <w:shd w:val="clear" w:color="000000" w:fill="E5E0EC"/>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42650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350,0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42650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350,0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42650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350,0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42650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350,0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Социальное обеспечение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42650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350,0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42650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350,0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1500"/>
        </w:trPr>
        <w:tc>
          <w:tcPr>
            <w:tcW w:w="2553" w:type="dxa"/>
            <w:tcBorders>
              <w:top w:val="nil"/>
              <w:left w:val="single" w:sz="4" w:space="0" w:color="auto"/>
              <w:bottom w:val="single" w:sz="4" w:space="0" w:color="auto"/>
              <w:right w:val="single" w:sz="4" w:space="0" w:color="auto"/>
            </w:tcBorders>
            <w:shd w:val="clear" w:color="auto" w:fill="auto"/>
            <w:vAlign w:val="center"/>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53030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3 550,2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r>
      <w:tr w:rsidR="0027012A" w:rsidRPr="0033243C" w:rsidTr="0027012A">
        <w:trPr>
          <w:trHeight w:val="57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53030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3 550,2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53030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3 550,2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53030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3 550,2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53030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3 550,2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53030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3 550,2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3 564,2</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13 162,5</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9 619,6</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13 162,5</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9 619,6</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13 162,5</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9 619,6</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13 162,5</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9 619,6</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13 162,5</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9 619,6</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13 162,5</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9 619,6</w:t>
            </w:r>
          </w:p>
        </w:tc>
      </w:tr>
      <w:tr w:rsidR="0027012A" w:rsidRPr="0033243C" w:rsidTr="0027012A">
        <w:trPr>
          <w:trHeight w:val="153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w:t>
            </w:r>
            <w:r w:rsidRPr="0033243C">
              <w:rPr>
                <w:rFonts w:ascii="Times New Roman" w:eastAsia="Times New Roman" w:hAnsi="Times New Roman"/>
                <w:color w:val="000000"/>
                <w:sz w:val="20"/>
                <w:szCs w:val="20"/>
              </w:rPr>
              <w:lastRenderedPageBreak/>
              <w:t xml:space="preserve">семей питания с освобождением от оплаты его стоимости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2 372,1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2 466,8</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2 565,1</w:t>
            </w:r>
          </w:p>
        </w:tc>
      </w:tr>
      <w:tr w:rsidR="0027012A" w:rsidRPr="0033243C" w:rsidTr="0027012A">
        <w:trPr>
          <w:trHeight w:val="57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2 372,1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2 466,8</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2 565,1</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2 372,1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2 466,8</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2 565,1</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2 372,1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2 466,8</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2 565,1</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Охрана  семьи  и  детства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2 372,1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2 466,8</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2 565,1</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2 372,1</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2 466,8</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2 565,1</w:t>
            </w:r>
          </w:p>
        </w:tc>
      </w:tr>
      <w:tr w:rsidR="0027012A" w:rsidRPr="0033243C" w:rsidTr="0027012A">
        <w:trPr>
          <w:trHeight w:val="276"/>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78 659,2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69 149,5</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77 889,6</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78 659,2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69 149,5</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77 889,6</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78 659,2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69 149,5</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77 889,6</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78 659,2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69 149,5</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77 889,6</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78 659,2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69 149,5</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77 889,6</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78 659,2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69 149,5</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77 889,6</w:t>
            </w:r>
          </w:p>
        </w:tc>
      </w:tr>
      <w:tr w:rsidR="0027012A" w:rsidRPr="0033243C" w:rsidTr="0027012A">
        <w:trPr>
          <w:trHeight w:val="1500"/>
        </w:trPr>
        <w:tc>
          <w:tcPr>
            <w:tcW w:w="2553" w:type="dxa"/>
            <w:tcBorders>
              <w:top w:val="nil"/>
              <w:left w:val="single" w:sz="4" w:space="0" w:color="auto"/>
              <w:bottom w:val="single" w:sz="4" w:space="0" w:color="auto"/>
              <w:right w:val="single" w:sz="4" w:space="0" w:color="auto"/>
            </w:tcBorders>
            <w:shd w:val="clear" w:color="auto" w:fill="auto"/>
            <w:vAlign w:val="center"/>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L3040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2 119,0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r>
      <w:tr w:rsidR="0027012A" w:rsidRPr="0033243C" w:rsidTr="0027012A">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L3040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2 119,0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L3040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2 119,0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L3040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2 119,0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L3040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2 119,0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L3040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2 119,0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2 085,7</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дополнительного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Учреждения по внешкольной работе с детьми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Развитие дополнительного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27012A">
        <w:trPr>
          <w:trHeight w:val="418"/>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9 646,1</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2 246,6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1 543,8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1 543,8</w:t>
            </w:r>
          </w:p>
        </w:tc>
      </w:tr>
      <w:tr w:rsidR="0027012A" w:rsidRPr="0033243C" w:rsidTr="0027012A">
        <w:trPr>
          <w:trHeight w:val="105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2 246,6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1 543,8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1 543,8</w:t>
            </w:r>
          </w:p>
        </w:tc>
      </w:tr>
      <w:tr w:rsidR="0027012A" w:rsidRPr="0033243C" w:rsidTr="0027012A">
        <w:trPr>
          <w:trHeight w:val="982"/>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1 800,0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r>
      <w:tr w:rsidR="0027012A" w:rsidRPr="0033243C" w:rsidTr="0027012A">
        <w:trPr>
          <w:trHeight w:val="28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1 800,0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1 800,0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вопросы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1 800,0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1 800,0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1 100,0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r>
      <w:tr w:rsidR="0027012A" w:rsidRPr="0033243C" w:rsidTr="0027012A">
        <w:trPr>
          <w:trHeight w:val="58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вопросы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443,8</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Исполнение судебных актов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вопросы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вопросы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«Организация отдыха, оздоровления и  занятости детей и подростков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финансовому обеспечению отдыха и оздоровления детей в Республики Мордовия в каникулярное время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r>
      <w:tr w:rsidR="0027012A" w:rsidRPr="0033243C" w:rsidTr="0027012A">
        <w:trPr>
          <w:trHeight w:val="48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вопросы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1 096,5</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«Обеспечение реализации муниципальной программы» Развитие образования в Ельниковском муниципальном районе на 2016 -2026 г и прочие мероприятия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991,8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900,3</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900,4</w:t>
            </w:r>
          </w:p>
        </w:tc>
      </w:tr>
      <w:tr w:rsidR="0027012A" w:rsidRPr="0033243C" w:rsidTr="0027012A">
        <w:trPr>
          <w:trHeight w:val="180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w:t>
            </w:r>
            <w:r w:rsidRPr="0033243C">
              <w:rPr>
                <w:rFonts w:ascii="Times New Roman" w:eastAsia="Times New Roman" w:hAnsi="Times New Roman"/>
                <w:color w:val="000000"/>
                <w:sz w:val="20"/>
                <w:szCs w:val="20"/>
              </w:rPr>
              <w:lastRenderedPageBreak/>
              <w:t>в приемной семье, в Республике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991,8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900,3</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900,4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r>
      <w:tr w:rsidR="0027012A" w:rsidRPr="0033243C" w:rsidTr="0027012A">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Охрана  семьи  и  детства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5,0</w:t>
            </w:r>
          </w:p>
        </w:tc>
      </w:tr>
      <w:tr w:rsidR="0027012A" w:rsidRPr="0033243C" w:rsidTr="0027012A">
        <w:trPr>
          <w:trHeight w:val="34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986,8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895,3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895,4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886,8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795,3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795,4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886,8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795,3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795,4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Охрана  семьи  и  детства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886,8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795,3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795,4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886,8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795,3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795,4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Охрана  семьи  и  детства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100,0</w:t>
            </w:r>
          </w:p>
        </w:tc>
      </w:tr>
      <w:tr w:rsidR="0027012A" w:rsidRPr="0033243C" w:rsidTr="0027012A">
        <w:trPr>
          <w:trHeight w:val="153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84,2</w:t>
            </w:r>
          </w:p>
        </w:tc>
      </w:tr>
      <w:tr w:rsidR="0027012A" w:rsidRPr="0033243C" w:rsidTr="0027012A">
        <w:trPr>
          <w:trHeight w:val="41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w:t>
            </w:r>
            <w:r w:rsidRPr="0033243C">
              <w:rPr>
                <w:rFonts w:ascii="Times New Roman" w:eastAsia="Times New Roman" w:hAnsi="Times New Roman"/>
                <w:color w:val="000000"/>
                <w:sz w:val="20"/>
                <w:szCs w:val="20"/>
              </w:rPr>
              <w:lastRenderedPageBreak/>
              <w:t>(муниципальными)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84,2</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84,2</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84,2</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84,2</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84,2</w:t>
            </w:r>
          </w:p>
        </w:tc>
      </w:tr>
      <w:tr w:rsidR="0027012A" w:rsidRPr="0033243C" w:rsidTr="0027012A">
        <w:trPr>
          <w:trHeight w:val="600"/>
        </w:trPr>
        <w:tc>
          <w:tcPr>
            <w:tcW w:w="2553" w:type="dxa"/>
            <w:tcBorders>
              <w:top w:val="nil"/>
              <w:left w:val="single" w:sz="4" w:space="0" w:color="auto"/>
              <w:bottom w:val="single" w:sz="4" w:space="0" w:color="auto"/>
              <w:right w:val="single" w:sz="4" w:space="0" w:color="auto"/>
            </w:tcBorders>
            <w:shd w:val="clear" w:color="000000" w:fill="E5E0EC"/>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567"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nil"/>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nil"/>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4"/>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531,4</w:t>
            </w:r>
          </w:p>
        </w:tc>
      </w:tr>
      <w:tr w:rsidR="0027012A" w:rsidRPr="0033243C" w:rsidTr="0027012A">
        <w:trPr>
          <w:trHeight w:val="150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51790</w:t>
            </w:r>
          </w:p>
        </w:tc>
        <w:tc>
          <w:tcPr>
            <w:tcW w:w="567" w:type="dxa"/>
            <w:gridSpan w:val="3"/>
            <w:tcBorders>
              <w:top w:val="nil"/>
              <w:left w:val="nil"/>
              <w:bottom w:val="nil"/>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3"/>
            <w:tcBorders>
              <w:top w:val="nil"/>
              <w:left w:val="single" w:sz="4" w:space="0" w:color="auto"/>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nil"/>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4"/>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531,4</w:t>
            </w:r>
          </w:p>
        </w:tc>
      </w:tr>
      <w:tr w:rsidR="0027012A" w:rsidRPr="0033243C" w:rsidTr="0027012A">
        <w:trPr>
          <w:trHeight w:val="765"/>
        </w:trPr>
        <w:tc>
          <w:tcPr>
            <w:tcW w:w="2553" w:type="dxa"/>
            <w:tcBorders>
              <w:top w:val="nil"/>
              <w:left w:val="single" w:sz="4" w:space="0" w:color="000000"/>
              <w:bottom w:val="nil"/>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51790</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single" w:sz="4" w:space="0" w:color="auto"/>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531,4</w:t>
            </w:r>
          </w:p>
        </w:tc>
      </w:tr>
      <w:tr w:rsidR="0027012A" w:rsidRPr="0033243C" w:rsidTr="0027012A">
        <w:trPr>
          <w:trHeight w:val="25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51790</w:t>
            </w:r>
          </w:p>
        </w:tc>
        <w:tc>
          <w:tcPr>
            <w:tcW w:w="567"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531,4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51790</w:t>
            </w:r>
          </w:p>
        </w:tc>
        <w:tc>
          <w:tcPr>
            <w:tcW w:w="567"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531,4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Общее образование  </w:t>
            </w:r>
          </w:p>
        </w:tc>
        <w:tc>
          <w:tcPr>
            <w:tcW w:w="567"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51790</w:t>
            </w:r>
          </w:p>
        </w:tc>
        <w:tc>
          <w:tcPr>
            <w:tcW w:w="567"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531,4</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51790</w:t>
            </w:r>
          </w:p>
        </w:tc>
        <w:tc>
          <w:tcPr>
            <w:tcW w:w="567"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455,4</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531,4</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Муниципальная программа «Жилище» Ельниковского муниципального района Республики Мордовия  </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b/>
                <w:bCs/>
                <w:color w:val="FF0000"/>
                <w:sz w:val="20"/>
                <w:szCs w:val="20"/>
              </w:rPr>
            </w:pPr>
            <w:r w:rsidRPr="0033243C">
              <w:rPr>
                <w:rFonts w:ascii="Times New Roman" w:eastAsia="Times New Roman" w:hAnsi="Times New Roman"/>
                <w:b/>
                <w:bCs/>
                <w:color w:val="FF0000"/>
                <w:sz w:val="20"/>
                <w:szCs w:val="20"/>
              </w:rPr>
              <w:t>4 708,7</w:t>
            </w:r>
          </w:p>
        </w:tc>
        <w:tc>
          <w:tcPr>
            <w:tcW w:w="992" w:type="dxa"/>
            <w:tcBorders>
              <w:top w:val="nil"/>
              <w:left w:val="nil"/>
              <w:bottom w:val="single" w:sz="4" w:space="0" w:color="000000"/>
              <w:right w:val="single" w:sz="4" w:space="0" w:color="000000"/>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b/>
                <w:bCs/>
                <w:color w:val="FF0000"/>
                <w:sz w:val="20"/>
                <w:szCs w:val="20"/>
              </w:rPr>
            </w:pPr>
            <w:r w:rsidRPr="0033243C">
              <w:rPr>
                <w:rFonts w:ascii="Times New Roman" w:eastAsia="Times New Roman" w:hAnsi="Times New Roman"/>
                <w:b/>
                <w:bCs/>
                <w:color w:val="FF0000"/>
                <w:sz w:val="20"/>
                <w:szCs w:val="20"/>
              </w:rPr>
              <w:t>4 710,3</w:t>
            </w:r>
          </w:p>
        </w:tc>
        <w:tc>
          <w:tcPr>
            <w:tcW w:w="850" w:type="dxa"/>
            <w:tcBorders>
              <w:top w:val="nil"/>
              <w:left w:val="nil"/>
              <w:bottom w:val="single" w:sz="4" w:space="0" w:color="000000"/>
              <w:right w:val="single" w:sz="4" w:space="0" w:color="000000"/>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b/>
                <w:bCs/>
                <w:color w:val="FF0000"/>
                <w:sz w:val="20"/>
                <w:szCs w:val="20"/>
              </w:rPr>
            </w:pPr>
            <w:r w:rsidRPr="0033243C">
              <w:rPr>
                <w:rFonts w:ascii="Times New Roman" w:eastAsia="Times New Roman" w:hAnsi="Times New Roman"/>
                <w:b/>
                <w:bCs/>
                <w:color w:val="FF0000"/>
                <w:sz w:val="20"/>
                <w:szCs w:val="20"/>
              </w:rPr>
              <w:t>7 067,4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nil"/>
              <w:right w:val="single" w:sz="4" w:space="0" w:color="000000"/>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4 708,7</w:t>
            </w:r>
          </w:p>
        </w:tc>
        <w:tc>
          <w:tcPr>
            <w:tcW w:w="992" w:type="dxa"/>
            <w:tcBorders>
              <w:top w:val="nil"/>
              <w:left w:val="nil"/>
              <w:bottom w:val="nil"/>
              <w:right w:val="single" w:sz="4" w:space="0" w:color="000000"/>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4 710,3</w:t>
            </w:r>
          </w:p>
        </w:tc>
        <w:tc>
          <w:tcPr>
            <w:tcW w:w="850" w:type="dxa"/>
            <w:tcBorders>
              <w:top w:val="nil"/>
              <w:left w:val="nil"/>
              <w:bottom w:val="nil"/>
              <w:right w:val="single" w:sz="4" w:space="0" w:color="000000"/>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7 067,4</w:t>
            </w:r>
          </w:p>
        </w:tc>
      </w:tr>
      <w:tr w:rsidR="0027012A" w:rsidRPr="0033243C" w:rsidTr="0027012A">
        <w:trPr>
          <w:trHeight w:val="153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48,9</w:t>
            </w:r>
          </w:p>
        </w:tc>
      </w:tr>
      <w:tr w:rsidR="0027012A" w:rsidRPr="0033243C" w:rsidTr="0027012A">
        <w:trPr>
          <w:trHeight w:val="127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29,7</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48,9</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29,7</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48,9</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29,7</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48,9</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29,7</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48,9</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29,7</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48,9</w:t>
            </w:r>
          </w:p>
        </w:tc>
      </w:tr>
      <w:tr w:rsidR="0027012A" w:rsidRPr="0033243C" w:rsidTr="0027012A">
        <w:trPr>
          <w:trHeight w:val="153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Охрана  семьи  и  детства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25 480,8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17 248,8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18 377,5</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«Музыкальное искусство дополнительное образование  детей»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Учреждения по внешкольной работе с детьми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5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Дополнительное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3 652,3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2 152,3</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«Музейное дело и сохранение культурного наследия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Музеи и постоянные выставки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r>
      <w:tr w:rsidR="0027012A" w:rsidRPr="0033243C" w:rsidTr="0027012A">
        <w:trPr>
          <w:trHeight w:val="54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Культура, кинематография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706,9</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13 730,9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10 675,4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10 663,3</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Дворцы и дома культуры, другие учреждения культуры и средств массовой информации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13 730,9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10 675,4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10 663,3</w:t>
            </w:r>
          </w:p>
        </w:tc>
      </w:tr>
      <w:tr w:rsidR="0027012A" w:rsidRPr="0033243C" w:rsidTr="0027012A">
        <w:trPr>
          <w:trHeight w:val="58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13 730,9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10 675,4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10 663,3</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13 730,9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10 675,4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10 663,3</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Культура , кинематография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13 730,9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10 675,4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10 663,3</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13 730,9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10 675,4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10 663,3</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13 730,9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10 675,4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10 663,3</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«Развитие библиотечного дела»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6 784,6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3 714,2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4 855,0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Библиотеки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6 784,6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3 714,2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4 855,0</w:t>
            </w:r>
          </w:p>
        </w:tc>
      </w:tr>
      <w:tr w:rsidR="0027012A" w:rsidRPr="0033243C" w:rsidTr="0027012A">
        <w:trPr>
          <w:trHeight w:val="540"/>
        </w:trPr>
        <w:tc>
          <w:tcPr>
            <w:tcW w:w="2553" w:type="dxa"/>
            <w:tcBorders>
              <w:top w:val="nil"/>
              <w:left w:val="single" w:sz="4" w:space="0" w:color="000000"/>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6 784,6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3 714,2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4 855,0</w:t>
            </w:r>
          </w:p>
        </w:tc>
      </w:tr>
      <w:tr w:rsidR="0027012A" w:rsidRPr="0033243C" w:rsidTr="0027012A">
        <w:trPr>
          <w:trHeight w:val="25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6 784,6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3 714,2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4 855,0</w:t>
            </w:r>
          </w:p>
        </w:tc>
      </w:tr>
      <w:tr w:rsidR="0027012A" w:rsidRPr="0033243C" w:rsidTr="0027012A">
        <w:trPr>
          <w:trHeight w:val="25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Культура, кинематография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6 784,6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3 714,2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4 855,0</w:t>
            </w:r>
          </w:p>
        </w:tc>
      </w:tr>
      <w:tr w:rsidR="0027012A" w:rsidRPr="0033243C" w:rsidTr="0027012A">
        <w:trPr>
          <w:trHeight w:val="25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Культура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6 784,6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3 714,2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4 855,0</w:t>
            </w:r>
          </w:p>
        </w:tc>
      </w:tr>
      <w:tr w:rsidR="0027012A" w:rsidRPr="0033243C" w:rsidTr="0027012A">
        <w:trPr>
          <w:trHeight w:val="76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6 784,6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3 714,2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4 855,0</w:t>
            </w:r>
          </w:p>
        </w:tc>
      </w:tr>
      <w:tr w:rsidR="0027012A" w:rsidRPr="0033243C" w:rsidTr="0027012A">
        <w:trPr>
          <w:trHeight w:val="94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 Укрепление материально технической базы объектов культуры»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606,1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120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L4670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606,1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L4670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606,1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L4670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606,1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Культура, кинематография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L4670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606,1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L4670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606,1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L4670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606,1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Муниципальная программа « Развитие физической культуры и спорта в Ельниковском муниципальном районе на 2019-2030 г.г»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87,0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87,0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87,0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«Внутрирайонные спортивные соревнования»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r>
      <w:tr w:rsidR="0027012A" w:rsidRPr="0033243C" w:rsidTr="0027012A">
        <w:trPr>
          <w:trHeight w:val="54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Физическая культура и спорт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Физическая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«Участие сборных команд в республиканских соревнованиях»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r>
      <w:tr w:rsidR="0027012A" w:rsidRPr="0033243C" w:rsidTr="0027012A">
        <w:trPr>
          <w:trHeight w:val="5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Физическая культура и спорт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Физическая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32,0</w:t>
            </w:r>
          </w:p>
        </w:tc>
      </w:tr>
      <w:tr w:rsidR="0027012A" w:rsidRPr="0033243C" w:rsidTr="0027012A">
        <w:trPr>
          <w:trHeight w:val="178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lastRenderedPageBreak/>
              <w:t xml:space="preserve">Муниципальная программа Ельниковского </w:t>
            </w:r>
            <w:r w:rsidRPr="0033243C">
              <w:rPr>
                <w:rFonts w:ascii="Times New Roman" w:eastAsia="Times New Roman" w:hAnsi="Times New Roman"/>
                <w:b/>
                <w:bCs/>
                <w:color w:val="000000"/>
                <w:sz w:val="20"/>
                <w:szCs w:val="20"/>
              </w:rPr>
              <w:br/>
              <w:t xml:space="preserve">муниципального района "Совершенствование и </w:t>
            </w:r>
            <w:r w:rsidRPr="0033243C">
              <w:rPr>
                <w:rFonts w:ascii="Times New Roman" w:eastAsia="Times New Roman" w:hAnsi="Times New Roman"/>
                <w:b/>
                <w:bCs/>
                <w:color w:val="000000"/>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1 806,6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1 106,6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1 106,6</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1 806,6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1 106,6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1 106,6</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1 806,6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1 106,6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1 106,6</w:t>
            </w:r>
          </w:p>
        </w:tc>
      </w:tr>
      <w:tr w:rsidR="0027012A" w:rsidRPr="0033243C" w:rsidTr="0027012A">
        <w:trPr>
          <w:trHeight w:val="84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1 706,6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1 006,6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1 006,6</w:t>
            </w:r>
          </w:p>
        </w:tc>
      </w:tr>
      <w:tr w:rsidR="0027012A" w:rsidRPr="0033243C" w:rsidTr="0027012A">
        <w:trPr>
          <w:trHeight w:val="24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1 706,6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1 006,6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1 006,6</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1 706,6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1 006,6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1 006,6</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1 706,6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1 006,6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1 006,6</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1 706,6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1 006,6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1 006,6</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4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11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129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154,7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389,1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622,5</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Подпрограмма «Поддержка и развитие кадрового потенциала в АПК»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154,7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389,1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622,5</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«Стимулирование обучения и закрепление молодых специалистов в сельхозпроизводстве»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154,7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389,1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622,5</w:t>
            </w:r>
          </w:p>
        </w:tc>
      </w:tr>
      <w:tr w:rsidR="0027012A" w:rsidRPr="0033243C" w:rsidTr="0027012A">
        <w:trPr>
          <w:trHeight w:val="985"/>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w:t>
            </w:r>
            <w:r w:rsidRPr="0033243C">
              <w:rPr>
                <w:rFonts w:ascii="Times New Roman" w:eastAsia="Times New Roman" w:hAnsi="Times New Roman"/>
                <w:sz w:val="20"/>
                <w:szCs w:val="20"/>
              </w:rPr>
              <w:lastRenderedPageBreak/>
              <w:t>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49,0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85,4</w:t>
            </w:r>
          </w:p>
        </w:tc>
      </w:tr>
      <w:tr w:rsidR="0027012A" w:rsidRPr="0033243C" w:rsidTr="0027012A">
        <w:trPr>
          <w:trHeight w:val="34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49,0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85,4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49,0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85,4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49,0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85,4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Сельское хозяйство и рыболовство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49,0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85,4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12,3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49,0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85,4</w:t>
            </w:r>
          </w:p>
        </w:tc>
      </w:tr>
      <w:tr w:rsidR="0027012A" w:rsidRPr="0033243C" w:rsidTr="0027012A">
        <w:trPr>
          <w:trHeight w:val="4080"/>
        </w:trPr>
        <w:tc>
          <w:tcPr>
            <w:tcW w:w="2553" w:type="dxa"/>
            <w:tcBorders>
              <w:top w:val="nil"/>
              <w:left w:val="single" w:sz="4" w:space="0" w:color="auto"/>
              <w:bottom w:val="single" w:sz="4" w:space="0" w:color="auto"/>
              <w:right w:val="single" w:sz="4" w:space="0" w:color="auto"/>
            </w:tcBorders>
            <w:shd w:val="clear" w:color="000000" w:fill="E5E0EC"/>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Публичные нормативные социальные выплаты </w:t>
            </w:r>
            <w:r w:rsidRPr="0033243C">
              <w:rPr>
                <w:rFonts w:ascii="Times New Roman" w:eastAsia="Times New Roman" w:hAnsi="Times New Roman"/>
                <w:color w:val="000000"/>
                <w:sz w:val="20"/>
                <w:szCs w:val="20"/>
              </w:rPr>
              <w:lastRenderedPageBreak/>
              <w:t xml:space="preserve">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Социальное обеспечение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77190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102,0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203,0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303,6</w:t>
            </w:r>
          </w:p>
        </w:tc>
      </w:tr>
      <w:tr w:rsidR="0027012A" w:rsidRPr="0033243C" w:rsidTr="0027012A">
        <w:trPr>
          <w:trHeight w:val="408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137,1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233,5</w:t>
            </w:r>
          </w:p>
        </w:tc>
      </w:tr>
      <w:tr w:rsidR="0027012A" w:rsidRPr="0033243C" w:rsidTr="0027012A">
        <w:trPr>
          <w:trHeight w:val="30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137,1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233,5</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137,1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233,5</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137,1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233,5</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Сельское хозяйство и рыболовство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137,1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233,5</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137,1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233,5</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11 818,9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8 930,3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9 199,0</w:t>
            </w:r>
          </w:p>
        </w:tc>
      </w:tr>
      <w:tr w:rsidR="0027012A" w:rsidRPr="0033243C" w:rsidTr="0027012A">
        <w:trPr>
          <w:trHeight w:val="51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Основное мероприятие: «Строительство ( реконструкция) автомобильных дорог»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r>
      <w:tr w:rsidR="0027012A" w:rsidRPr="0033243C" w:rsidTr="0027012A">
        <w:trPr>
          <w:trHeight w:val="72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42330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r>
      <w:tr w:rsidR="0027012A" w:rsidRPr="0033243C" w:rsidTr="0027012A">
        <w:trPr>
          <w:trHeight w:val="48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42330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r>
      <w:tr w:rsidR="0027012A" w:rsidRPr="0033243C" w:rsidTr="0027012A">
        <w:trPr>
          <w:trHeight w:val="30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42330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r>
      <w:tr w:rsidR="0027012A" w:rsidRPr="0033243C" w:rsidTr="0027012A">
        <w:trPr>
          <w:trHeight w:val="30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42330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r>
      <w:tr w:rsidR="0027012A" w:rsidRPr="0033243C" w:rsidTr="0027012A">
        <w:trPr>
          <w:trHeight w:val="30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Дорожное хозяйство (дорожные фонды)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42330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42330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11 118,9</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8 930,3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9 199,0</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Содержание автомобильных дорог общего пользования местного значения и искусственных сооружений на них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5 920,0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4 465,1</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5 920,0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4 465,1</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5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5 920,0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4 465,1</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5 920,0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4 465,1</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Дорожное хозяйство (дорожные фонды)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5 920,0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4 465,1</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5 920,0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4 465,1</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1694"/>
        </w:trPr>
        <w:tc>
          <w:tcPr>
            <w:tcW w:w="2553" w:type="dxa"/>
            <w:tcBorders>
              <w:top w:val="nil"/>
              <w:left w:val="single" w:sz="4" w:space="0" w:color="auto"/>
              <w:bottom w:val="single" w:sz="4" w:space="0" w:color="auto"/>
              <w:right w:val="single" w:sz="4" w:space="0" w:color="auto"/>
            </w:tcBorders>
            <w:shd w:val="clear" w:color="000000" w:fill="E5E0EC"/>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w:t>
            </w:r>
            <w:r w:rsidRPr="0033243C">
              <w:rPr>
                <w:rFonts w:ascii="Times New Roman" w:eastAsia="Times New Roman" w:hAnsi="Times New Roman"/>
                <w:sz w:val="20"/>
                <w:szCs w:val="20"/>
              </w:rPr>
              <w:lastRenderedPageBreak/>
              <w:t xml:space="preserve">обеспечение функционирования парковок (парковочных мест), осуществлению муниципального контроля </w:t>
            </w:r>
            <w:r w:rsidRPr="0033243C">
              <w:rPr>
                <w:rFonts w:ascii="Times New Roman" w:eastAsia="Times New Roman" w:hAnsi="Times New Roman"/>
                <w:color w:val="800080"/>
                <w:sz w:val="20"/>
                <w:szCs w:val="20"/>
              </w:rPr>
              <w:t>на автомобильном транспорте, городском наземном электрическом транспорте и в дорожном хозяйстве</w:t>
            </w:r>
            <w:r w:rsidRPr="0033243C">
              <w:rPr>
                <w:rFonts w:ascii="Times New Roman" w:eastAsia="Times New Roman" w:hAnsi="Times New Roman"/>
                <w:sz w:val="20"/>
                <w:szCs w:val="20"/>
              </w:rPr>
              <w:t xml:space="preserve">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44102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5 198,9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Межбюджетные трансферты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44102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5 198,9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межбюджетные  трансферты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44102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5 198,9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44102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5 198,9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255"/>
        </w:trPr>
        <w:tc>
          <w:tcPr>
            <w:tcW w:w="2553" w:type="dxa"/>
            <w:tcBorders>
              <w:top w:val="nil"/>
              <w:left w:val="single" w:sz="4" w:space="0" w:color="000000"/>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Дорожное хозяйство (дорожные фонды)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44102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5 198,9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76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44102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5 198,9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4 465,2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4 599,5</w:t>
            </w:r>
          </w:p>
        </w:tc>
      </w:tr>
      <w:tr w:rsidR="0027012A" w:rsidRPr="0033243C" w:rsidTr="0027012A">
        <w:trPr>
          <w:trHeight w:val="900"/>
        </w:trPr>
        <w:tc>
          <w:tcPr>
            <w:tcW w:w="2553" w:type="dxa"/>
            <w:tcBorders>
              <w:top w:val="single" w:sz="4" w:space="0" w:color="auto"/>
              <w:left w:val="single" w:sz="4" w:space="0" w:color="auto"/>
              <w:bottom w:val="single" w:sz="4" w:space="0" w:color="auto"/>
              <w:right w:val="nil"/>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"Охрана окружающей среды и повышение экологической безопасности"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73"/>
        </w:trPr>
        <w:tc>
          <w:tcPr>
            <w:tcW w:w="2553" w:type="dxa"/>
            <w:tcBorders>
              <w:top w:val="single" w:sz="4" w:space="0" w:color="auto"/>
              <w:left w:val="single" w:sz="4" w:space="0" w:color="auto"/>
              <w:bottom w:val="single" w:sz="4" w:space="0" w:color="auto"/>
              <w:right w:val="nil"/>
            </w:tcBorders>
            <w:shd w:val="clear" w:color="auto" w:fill="auto"/>
            <w:hideMark/>
          </w:tcPr>
          <w:p w:rsidR="0027012A" w:rsidRPr="0033243C" w:rsidRDefault="0027012A" w:rsidP="0027012A">
            <w:pPr>
              <w:spacing w:after="0" w:line="240" w:lineRule="auto"/>
              <w:rPr>
                <w:rFonts w:eastAsia="Times New Roman" w:cs="Calibri"/>
                <w:color w:val="000000"/>
                <w:sz w:val="20"/>
                <w:szCs w:val="20"/>
              </w:rPr>
            </w:pPr>
            <w:r w:rsidRPr="0033243C">
              <w:rPr>
                <w:rFonts w:eastAsia="Times New Roman" w:cs="Calibri"/>
                <w:color w:val="000000"/>
                <w:sz w:val="20"/>
                <w:szCs w:val="20"/>
              </w:rPr>
              <w:t xml:space="preserve"> Подпрограмма . "Обращение с твердыми коммунальными отходами на территории Ельниковского района"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30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Региональный проект "Чистая страна"</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120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52420</w:t>
            </w:r>
          </w:p>
        </w:tc>
        <w:tc>
          <w:tcPr>
            <w:tcW w:w="567"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52420</w:t>
            </w:r>
          </w:p>
        </w:tc>
        <w:tc>
          <w:tcPr>
            <w:tcW w:w="567"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52420</w:t>
            </w:r>
          </w:p>
        </w:tc>
        <w:tc>
          <w:tcPr>
            <w:tcW w:w="567"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"Охрана окружающей </w:t>
            </w:r>
            <w:r w:rsidRPr="0033243C">
              <w:rPr>
                <w:rFonts w:ascii="Times New Roman" w:eastAsia="Times New Roman" w:hAnsi="Times New Roman"/>
                <w:color w:val="000000"/>
                <w:sz w:val="20"/>
                <w:szCs w:val="20"/>
              </w:rPr>
              <w:lastRenderedPageBreak/>
              <w:t xml:space="preserve">среды"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14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52420</w:t>
            </w:r>
          </w:p>
        </w:tc>
        <w:tc>
          <w:tcPr>
            <w:tcW w:w="567"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"Другие вопросы в области охраны окружающей среды"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52420</w:t>
            </w:r>
          </w:p>
        </w:tc>
        <w:tc>
          <w:tcPr>
            <w:tcW w:w="567"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G1</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52420</w:t>
            </w:r>
          </w:p>
        </w:tc>
        <w:tc>
          <w:tcPr>
            <w:tcW w:w="567" w:type="dxa"/>
            <w:gridSpan w:val="3"/>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1 075,0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6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5 870,3</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5 466,1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3 466,1</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Подпрограмма « Эффективное использование бюджетного потенциала»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5 838,9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3 434,7</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5 838,9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3 434,7</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5 338,9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3 434,7</w:t>
            </w:r>
          </w:p>
        </w:tc>
      </w:tr>
      <w:tr w:rsidR="0027012A" w:rsidRPr="0033243C" w:rsidTr="0027012A">
        <w:trPr>
          <w:trHeight w:val="127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5 338,9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3 434,7</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5 338,9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3 434,7</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5 338,9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3 434,7</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5 338,9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3 434,7</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5 338,9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5 434,7</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3 434,7</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7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488,0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Подпрограмма «Управление муниципальным долгом»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75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255"/>
        </w:trPr>
        <w:tc>
          <w:tcPr>
            <w:tcW w:w="2553" w:type="dxa"/>
            <w:vMerge w:val="restart"/>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Процентные платежи по муниципальному долгу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41240</w:t>
            </w:r>
          </w:p>
        </w:tc>
        <w:tc>
          <w:tcPr>
            <w:tcW w:w="567"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255"/>
        </w:trPr>
        <w:tc>
          <w:tcPr>
            <w:tcW w:w="2553"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850"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3"/>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3"/>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4"/>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993"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850"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Обслуживание государственного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Обслуживание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Обслуживание государственного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Обслуживание государственного (муниципального) внутреннего долга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31,4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Муниципальная программа "Комплексное развитие сельских территорий"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Подпрограмма « Создание условий для обеспечения доступным и комфортным жильем сельского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«Улучшение жилищных условий граждан проживающих на сельских территориях »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600"/>
        </w:trPr>
        <w:tc>
          <w:tcPr>
            <w:tcW w:w="2553" w:type="dxa"/>
            <w:tcBorders>
              <w:top w:val="nil"/>
              <w:left w:val="single" w:sz="4" w:space="0" w:color="auto"/>
              <w:bottom w:val="single" w:sz="4" w:space="0" w:color="auto"/>
              <w:right w:val="single" w:sz="4" w:space="0" w:color="auto"/>
            </w:tcBorders>
            <w:shd w:val="clear" w:color="auto" w:fill="auto"/>
            <w:vAlign w:val="center"/>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Реализация мероприятий по комплексному развитию сельских территорий</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L5760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L5760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L5760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Жилищно-коммунальное хозяйство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L5760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Жилищное хозяйство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L5760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L5760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6 380,4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153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Муниципальная   программа «Профилактика безнадзорности и правонарушений               несовершеннолетних,      </w:t>
            </w:r>
            <w:r w:rsidRPr="0033243C">
              <w:rPr>
                <w:rFonts w:ascii="Times New Roman" w:eastAsia="Times New Roman" w:hAnsi="Times New Roman"/>
                <w:b/>
                <w:bCs/>
                <w:color w:val="000000"/>
                <w:sz w:val="20"/>
                <w:szCs w:val="20"/>
              </w:rPr>
              <w:lastRenderedPageBreak/>
              <w:t xml:space="preserve">незаконного употребления наркотических средств и психотропных веществ в Ельниковском     муниципальном  районе Республики     Мордовия     на     2018– 2030   г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lastRenderedPageBreak/>
              <w:t>30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Физическая культура и спорт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Физическая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38,4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38,4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38,4</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r>
      <w:tr w:rsidR="0027012A" w:rsidRPr="0033243C" w:rsidTr="0027012A">
        <w:trPr>
          <w:trHeight w:val="49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Молодежная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16,4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 Развитие художественного творчества детей и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r>
      <w:tr w:rsidR="0027012A" w:rsidRPr="0033243C" w:rsidTr="0027012A">
        <w:trPr>
          <w:trHeight w:val="49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Молодежная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 Развитие массового детского и молодежного спорта»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Молодежная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 Обеспечение занятости и трудоустройства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Молодежная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 «Поддержка детских молодежных общественных объединений»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Молодежная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765"/>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 Повышение безопасности дорожного движения в Ельниковском муниципальном районе на 2021-2026 г"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Основное мероприятие:"Совершенствование организации пешеходного движения"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33</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3,0</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r>
      <w:tr w:rsidR="0027012A" w:rsidRPr="0033243C" w:rsidTr="0027012A">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902</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28 245,5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13 247,1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15 259,1</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28 245,5</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13 247,1</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15 259,1</w:t>
            </w:r>
          </w:p>
        </w:tc>
      </w:tr>
      <w:tr w:rsidR="0027012A" w:rsidRPr="0033243C" w:rsidTr="0027012A">
        <w:trPr>
          <w:trHeight w:val="67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Резервный фонд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Резервные средства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Резервные фонды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41180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992"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60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Мероприятия, связанные с муниципальным управлением</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1 000,0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58,0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58,0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58,0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58,0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553" w:type="dxa"/>
            <w:tcBorders>
              <w:top w:val="nil"/>
              <w:left w:val="single" w:sz="4" w:space="0" w:color="000000"/>
              <w:bottom w:val="nil"/>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41210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58,0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single" w:sz="4" w:space="0" w:color="000000"/>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41990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41990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Резервные средства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41990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41990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41990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41990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2 221,0</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4 523,0</w:t>
            </w:r>
          </w:p>
        </w:tc>
      </w:tr>
      <w:tr w:rsidR="0027012A" w:rsidRPr="0033243C" w:rsidTr="0027012A">
        <w:trPr>
          <w:trHeight w:val="60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Мероприятия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130,0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130,0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130,0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315"/>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Жилищно- коммунальное хозяйство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130,0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255"/>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Коммунальное хозяйство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130,0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553" w:type="dxa"/>
            <w:tcBorders>
              <w:top w:val="nil"/>
              <w:left w:val="single" w:sz="4" w:space="0" w:color="000000"/>
              <w:bottom w:val="nil"/>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130,0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60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Мероприятия в области строительства, архитектуры и градостроительства</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42150</w:t>
            </w:r>
          </w:p>
        </w:tc>
        <w:tc>
          <w:tcPr>
            <w:tcW w:w="567" w:type="dxa"/>
            <w:gridSpan w:val="3"/>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вопросы в области национальной экономики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42150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5 003,6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90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42200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c>
          <w:tcPr>
            <w:tcW w:w="850" w:type="dxa"/>
            <w:tcBorders>
              <w:top w:val="single" w:sz="4" w:space="0" w:color="auto"/>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 </w:t>
            </w:r>
          </w:p>
        </w:tc>
      </w:tr>
      <w:tr w:rsidR="0027012A" w:rsidRPr="0033243C" w:rsidTr="0027012A">
        <w:trPr>
          <w:trHeight w:val="510"/>
        </w:trPr>
        <w:tc>
          <w:tcPr>
            <w:tcW w:w="2553" w:type="dxa"/>
            <w:vMerge w:val="restart"/>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Дотации на выравнивание бюджетной обеспеченности поселений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44010</w:t>
            </w:r>
          </w:p>
        </w:tc>
        <w:tc>
          <w:tcPr>
            <w:tcW w:w="567"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850" w:type="dxa"/>
            <w:vMerge w:val="restart"/>
            <w:tcBorders>
              <w:top w:val="single" w:sz="4" w:space="0" w:color="auto"/>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255"/>
        </w:trPr>
        <w:tc>
          <w:tcPr>
            <w:tcW w:w="2553"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850"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3"/>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3"/>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567" w:type="dxa"/>
            <w:gridSpan w:val="4"/>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993"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c>
          <w:tcPr>
            <w:tcW w:w="850" w:type="dxa"/>
            <w:vMerge/>
            <w:tcBorders>
              <w:top w:val="single" w:sz="4" w:space="0" w:color="auto"/>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color w:val="000000"/>
                <w:sz w:val="20"/>
                <w:szCs w:val="20"/>
              </w:rPr>
            </w:pP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Межбюджетные трансферты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Дотации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Дотации на выравнивание бюджетной обеспеченности субъектов Российской Федерации и муниципальных образований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44010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68,8</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55,1</w:t>
            </w:r>
          </w:p>
        </w:tc>
      </w:tr>
      <w:tr w:rsidR="0027012A" w:rsidRPr="0033243C" w:rsidTr="0027012A">
        <w:trPr>
          <w:trHeight w:val="127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Судебная система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51200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Осуществление переданных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127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Органы юстиции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59300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273,4</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286,2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296,4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12 269,7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6 269,7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6 209,7</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6 907,4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2 907,4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2 907,4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6 907,4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2 907,4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2 907,4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6 907,4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2 907,4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2 907,4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6 907,4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2 907,4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2 907,4</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6 907,4</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2 907,4</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2 907,4</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Культура, кинематография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5 362,3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3 362,3</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3 302,3</w:t>
            </w:r>
          </w:p>
        </w:tc>
      </w:tr>
      <w:tr w:rsidR="0027012A" w:rsidRPr="0033243C" w:rsidTr="0027012A">
        <w:trPr>
          <w:trHeight w:val="69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вопросы в области культуры, кинематографии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5 362,3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3 362,3</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3 302,3</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5 362,3</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3 362,3</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3 302,3</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Архивные учреждения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354,6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253,0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253,0</w:t>
            </w:r>
          </w:p>
        </w:tc>
      </w:tr>
      <w:tr w:rsidR="0027012A" w:rsidRPr="0033243C" w:rsidTr="0027012A">
        <w:trPr>
          <w:trHeight w:val="144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346,0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246,0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246,0</w:t>
            </w:r>
          </w:p>
        </w:tc>
      </w:tr>
      <w:tr w:rsidR="0027012A" w:rsidRPr="0033243C" w:rsidTr="0027012A">
        <w:trPr>
          <w:trHeight w:val="30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346,0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246,0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246,0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346,0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246,0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246,0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346,0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246,0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246,0</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346,0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246,0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246,0</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8,6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w:t>
            </w:r>
          </w:p>
        </w:tc>
      </w:tr>
      <w:tr w:rsidR="0027012A" w:rsidRPr="0033243C" w:rsidTr="0027012A">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8,6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8,6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8,6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61030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B0F0"/>
                <w:sz w:val="20"/>
                <w:szCs w:val="20"/>
              </w:rPr>
            </w:pPr>
            <w:r w:rsidRPr="0033243C">
              <w:rPr>
                <w:rFonts w:ascii="Times New Roman" w:eastAsia="Times New Roman" w:hAnsi="Times New Roman"/>
                <w:color w:val="00B0F0"/>
                <w:sz w:val="20"/>
                <w:szCs w:val="20"/>
              </w:rPr>
              <w:t>8,6</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Централизованные бухгалтерии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4 153,7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2 353,7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2 353,7</w:t>
            </w:r>
          </w:p>
        </w:tc>
      </w:tr>
      <w:tr w:rsidR="0027012A" w:rsidRPr="0033243C" w:rsidTr="0027012A">
        <w:trPr>
          <w:trHeight w:val="557"/>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3 253,7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r>
      <w:tr w:rsidR="0027012A" w:rsidRPr="0033243C" w:rsidTr="0027012A">
        <w:trPr>
          <w:trHeight w:val="28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3 253,7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3 253,7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3 253,7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3 253,7</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2 253,7</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100,0</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Уплата налогов, сборов и </w:t>
            </w:r>
            <w:r w:rsidRPr="0033243C">
              <w:rPr>
                <w:rFonts w:ascii="Times New Roman" w:eastAsia="Times New Roman" w:hAnsi="Times New Roman"/>
                <w:color w:val="000000"/>
                <w:sz w:val="20"/>
                <w:szCs w:val="20"/>
              </w:rPr>
              <w:lastRenderedPageBreak/>
              <w:t xml:space="preserve">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61230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273"/>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r>
      <w:tr w:rsidR="0027012A" w:rsidRPr="0033243C" w:rsidTr="0027012A">
        <w:trPr>
          <w:trHeight w:val="54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Сельское хозяйство и рыболовство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77220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635,9</w:t>
            </w:r>
          </w:p>
        </w:tc>
      </w:tr>
      <w:tr w:rsidR="0027012A" w:rsidRPr="0033243C" w:rsidTr="0027012A">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Осуществление государственных полномочий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r>
      <w:tr w:rsidR="0027012A" w:rsidRPr="0033243C" w:rsidTr="0027012A">
        <w:trPr>
          <w:trHeight w:val="5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r>
      <w:tr w:rsidR="0027012A" w:rsidRPr="0033243C" w:rsidTr="0027012A">
        <w:trPr>
          <w:trHeight w:val="138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77560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0,6</w:t>
            </w:r>
          </w:p>
        </w:tc>
      </w:tr>
      <w:tr w:rsidR="0027012A" w:rsidRPr="0033243C" w:rsidTr="0027012A">
        <w:trPr>
          <w:trHeight w:val="900"/>
        </w:trPr>
        <w:tc>
          <w:tcPr>
            <w:tcW w:w="2553" w:type="dxa"/>
            <w:tcBorders>
              <w:top w:val="nil"/>
              <w:left w:val="single" w:sz="4" w:space="0" w:color="auto"/>
              <w:bottom w:val="single" w:sz="4" w:space="0" w:color="auto"/>
              <w:right w:val="single" w:sz="4" w:space="0" w:color="auto"/>
            </w:tcBorders>
            <w:shd w:val="clear" w:color="auto" w:fill="auto"/>
            <w:vAlign w:val="center"/>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Cтимулирование применения специального налогового режима "Налог на профессиональный доход"</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78050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355,2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127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78050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355,2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78050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355,2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78050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355,2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78050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355,2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78050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355,2</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 </w:t>
            </w:r>
          </w:p>
        </w:tc>
      </w:tr>
      <w:tr w:rsidR="0027012A" w:rsidRPr="0033243C" w:rsidTr="0027012A">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на поддержку социально ориентированных некоммерческих организаций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91010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54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91010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91010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Средства массовой информации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91010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255"/>
        </w:trPr>
        <w:tc>
          <w:tcPr>
            <w:tcW w:w="2553" w:type="dxa"/>
            <w:tcBorders>
              <w:top w:val="nil"/>
              <w:left w:val="single" w:sz="4" w:space="0" w:color="000000"/>
              <w:bottom w:val="single" w:sz="4" w:space="0" w:color="auto"/>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Периодическая печать и издательства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91010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51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567" w:type="dxa"/>
            <w:tcBorders>
              <w:top w:val="nil"/>
              <w:left w:val="single" w:sz="4" w:space="0" w:color="auto"/>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91010</w:t>
            </w:r>
          </w:p>
        </w:tc>
        <w:tc>
          <w:tcPr>
            <w:tcW w:w="567" w:type="dxa"/>
            <w:gridSpan w:val="3"/>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630</w:t>
            </w:r>
          </w:p>
        </w:tc>
        <w:tc>
          <w:tcPr>
            <w:tcW w:w="567" w:type="dxa"/>
            <w:gridSpan w:val="3"/>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12</w:t>
            </w:r>
          </w:p>
        </w:tc>
        <w:tc>
          <w:tcPr>
            <w:tcW w:w="567" w:type="dxa"/>
            <w:gridSpan w:val="2"/>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567" w:type="dxa"/>
            <w:gridSpan w:val="4"/>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3"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1 700,0</w:t>
            </w:r>
          </w:p>
        </w:tc>
        <w:tc>
          <w:tcPr>
            <w:tcW w:w="992" w:type="dxa"/>
            <w:tcBorders>
              <w:top w:val="nil"/>
              <w:left w:val="nil"/>
              <w:bottom w:val="nil"/>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1 058,2</w:t>
            </w:r>
          </w:p>
        </w:tc>
        <w:tc>
          <w:tcPr>
            <w:tcW w:w="850" w:type="dxa"/>
            <w:tcBorders>
              <w:top w:val="nil"/>
              <w:left w:val="nil"/>
              <w:bottom w:val="nil"/>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823,7</w:t>
            </w:r>
          </w:p>
        </w:tc>
      </w:tr>
      <w:tr w:rsidR="0027012A" w:rsidRPr="0033243C" w:rsidTr="0027012A">
        <w:trPr>
          <w:trHeight w:val="126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S6340 </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single" w:sz="4" w:space="0" w:color="000000"/>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single" w:sz="4" w:space="0" w:color="000000"/>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51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S6340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76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S6340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31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S6340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31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Транспорт </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S6340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94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S6340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901</w:t>
            </w:r>
          </w:p>
        </w:tc>
        <w:tc>
          <w:tcPr>
            <w:tcW w:w="993"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C00000"/>
                <w:sz w:val="20"/>
                <w:szCs w:val="20"/>
              </w:rPr>
            </w:pPr>
            <w:r w:rsidRPr="0033243C">
              <w:rPr>
                <w:rFonts w:ascii="Times New Roman" w:eastAsia="Times New Roman" w:hAnsi="Times New Roman"/>
                <w:color w:val="C00000"/>
                <w:sz w:val="20"/>
                <w:szCs w:val="20"/>
              </w:rPr>
              <w:t>2 074,8</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bl>
    <w:p w:rsidR="0027012A" w:rsidRPr="0033243C" w:rsidRDefault="0027012A" w:rsidP="0027012A">
      <w:pPr>
        <w:rPr>
          <w:sz w:val="20"/>
          <w:szCs w:val="20"/>
        </w:rPr>
      </w:pPr>
    </w:p>
    <w:tbl>
      <w:tblPr>
        <w:tblW w:w="10065" w:type="dxa"/>
        <w:tblInd w:w="-318" w:type="dxa"/>
        <w:tblLayout w:type="fixed"/>
        <w:tblLook w:val="04A0"/>
      </w:tblPr>
      <w:tblGrid>
        <w:gridCol w:w="2409"/>
        <w:gridCol w:w="848"/>
        <w:gridCol w:w="566"/>
        <w:gridCol w:w="426"/>
        <w:gridCol w:w="267"/>
        <w:gridCol w:w="499"/>
        <w:gridCol w:w="714"/>
        <w:gridCol w:w="564"/>
        <w:gridCol w:w="654"/>
        <w:gridCol w:w="992"/>
        <w:gridCol w:w="1276"/>
        <w:gridCol w:w="850"/>
      </w:tblGrid>
      <w:tr w:rsidR="0027012A" w:rsidRPr="0033243C" w:rsidTr="0027012A">
        <w:trPr>
          <w:trHeight w:val="1770"/>
        </w:trPr>
        <w:tc>
          <w:tcPr>
            <w:tcW w:w="4516" w:type="dxa"/>
            <w:gridSpan w:val="5"/>
            <w:tcBorders>
              <w:top w:val="nil"/>
              <w:left w:val="nil"/>
              <w:bottom w:val="nil"/>
              <w:right w:val="nil"/>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p>
        </w:tc>
        <w:tc>
          <w:tcPr>
            <w:tcW w:w="5549" w:type="dxa"/>
            <w:gridSpan w:val="7"/>
            <w:tcBorders>
              <w:top w:val="nil"/>
              <w:left w:val="nil"/>
              <w:bottom w:val="nil"/>
              <w:right w:val="nil"/>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Приложение 6</w:t>
            </w:r>
            <w:r w:rsidRPr="0033243C">
              <w:rPr>
                <w:rFonts w:ascii="Times New Roman" w:eastAsia="Times New Roman" w:hAnsi="Times New Roman"/>
                <w:color w:val="000000"/>
                <w:sz w:val="20"/>
                <w:szCs w:val="20"/>
              </w:rPr>
              <w:br/>
              <w:t xml:space="preserve">к решению Совета депутатов Ельниковского </w:t>
            </w:r>
            <w:r w:rsidRPr="0033243C">
              <w:rPr>
                <w:rFonts w:ascii="Times New Roman" w:eastAsia="Times New Roman" w:hAnsi="Times New Roman"/>
                <w:color w:val="000000"/>
                <w:sz w:val="20"/>
                <w:szCs w:val="20"/>
              </w:rPr>
              <w:br/>
              <w:t>муниципального района Республики Мордовия «О бюджете Ельниковского муниципального района Республики Мордовия на 2024 год и на плановый период 2025 и 2026 годов»  от 22.03.2024 № 141</w:t>
            </w:r>
          </w:p>
        </w:tc>
      </w:tr>
      <w:tr w:rsidR="0027012A" w:rsidRPr="0033243C" w:rsidTr="0027012A">
        <w:trPr>
          <w:trHeight w:val="1620"/>
        </w:trPr>
        <w:tc>
          <w:tcPr>
            <w:tcW w:w="10065" w:type="dxa"/>
            <w:gridSpan w:val="12"/>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xml:space="preserve">РАСПРЕДЕЛЕНИЕ </w:t>
            </w:r>
            <w:r w:rsidRPr="0033243C">
              <w:rPr>
                <w:rFonts w:ascii="Times New Roman" w:eastAsia="Times New Roman" w:hAnsi="Times New Roman"/>
                <w:b/>
                <w:bCs/>
                <w:color w:val="000000"/>
                <w:sz w:val="20"/>
                <w:szCs w:val="20"/>
              </w:rPr>
              <w:br/>
              <w:t>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2024 ГОД И НА ПЛАНОВЫЙ ПЕРИОД 2025 И 2026 ГОДОВ</w:t>
            </w:r>
          </w:p>
        </w:tc>
      </w:tr>
      <w:tr w:rsidR="0027012A" w:rsidRPr="0033243C" w:rsidTr="0027012A">
        <w:trPr>
          <w:trHeight w:val="300"/>
        </w:trPr>
        <w:tc>
          <w:tcPr>
            <w:tcW w:w="2409" w:type="dxa"/>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p>
        </w:tc>
        <w:tc>
          <w:tcPr>
            <w:tcW w:w="7656" w:type="dxa"/>
            <w:gridSpan w:val="11"/>
            <w:tcBorders>
              <w:top w:val="nil"/>
              <w:left w:val="nil"/>
              <w:bottom w:val="nil"/>
              <w:right w:val="nil"/>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(тыс. рублей)</w:t>
            </w:r>
          </w:p>
        </w:tc>
      </w:tr>
      <w:tr w:rsidR="0027012A" w:rsidRPr="0033243C" w:rsidTr="0027012A">
        <w:trPr>
          <w:trHeight w:val="465"/>
        </w:trPr>
        <w:tc>
          <w:tcPr>
            <w:tcW w:w="24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Наименование</w:t>
            </w:r>
          </w:p>
        </w:tc>
        <w:tc>
          <w:tcPr>
            <w:tcW w:w="2606"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Цср</w:t>
            </w:r>
          </w:p>
        </w:tc>
        <w:tc>
          <w:tcPr>
            <w:tcW w:w="7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Прз</w:t>
            </w:r>
          </w:p>
        </w:tc>
        <w:tc>
          <w:tcPr>
            <w:tcW w:w="65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Адм</w:t>
            </w:r>
          </w:p>
        </w:tc>
        <w:tc>
          <w:tcPr>
            <w:tcW w:w="3118" w:type="dxa"/>
            <w:gridSpan w:val="3"/>
            <w:tcBorders>
              <w:top w:val="single" w:sz="4" w:space="0" w:color="000000"/>
              <w:left w:val="nil"/>
              <w:bottom w:val="single" w:sz="4" w:space="0" w:color="000000"/>
              <w:right w:val="single" w:sz="4" w:space="0" w:color="000000"/>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Сумма</w:t>
            </w:r>
          </w:p>
        </w:tc>
      </w:tr>
      <w:tr w:rsidR="0027012A" w:rsidRPr="0033243C" w:rsidTr="0027012A">
        <w:trPr>
          <w:trHeight w:val="297"/>
        </w:trPr>
        <w:tc>
          <w:tcPr>
            <w:tcW w:w="2409" w:type="dxa"/>
            <w:vMerge/>
            <w:tcBorders>
              <w:top w:val="single" w:sz="4" w:space="0" w:color="000000"/>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2606" w:type="dxa"/>
            <w:gridSpan w:val="5"/>
            <w:vMerge/>
            <w:tcBorders>
              <w:top w:val="single" w:sz="4" w:space="0" w:color="000000"/>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714" w:type="dxa"/>
            <w:vMerge/>
            <w:tcBorders>
              <w:top w:val="single" w:sz="4" w:space="0" w:color="000000"/>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654" w:type="dxa"/>
            <w:vMerge/>
            <w:tcBorders>
              <w:top w:val="single" w:sz="4" w:space="0" w:color="000000"/>
              <w:left w:val="single" w:sz="4" w:space="0" w:color="000000"/>
              <w:bottom w:val="single" w:sz="4" w:space="0" w:color="000000"/>
              <w:right w:val="single" w:sz="4" w:space="0" w:color="000000"/>
            </w:tcBorders>
            <w:vAlign w:val="center"/>
            <w:hideMark/>
          </w:tcPr>
          <w:p w:rsidR="0027012A" w:rsidRPr="0033243C" w:rsidRDefault="0027012A" w:rsidP="0027012A">
            <w:pPr>
              <w:spacing w:after="0" w:line="240" w:lineRule="auto"/>
              <w:rPr>
                <w:rFonts w:ascii="Times New Roman" w:eastAsia="Times New Roman" w:hAnsi="Times New Roman"/>
                <w:b/>
                <w:bCs/>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2024 год</w:t>
            </w:r>
          </w:p>
        </w:tc>
        <w:tc>
          <w:tcPr>
            <w:tcW w:w="1276"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2025 год</w:t>
            </w:r>
          </w:p>
        </w:tc>
        <w:tc>
          <w:tcPr>
            <w:tcW w:w="850"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2026 год</w:t>
            </w:r>
          </w:p>
        </w:tc>
      </w:tr>
      <w:tr w:rsidR="0027012A" w:rsidRPr="0033243C" w:rsidTr="0027012A">
        <w:trPr>
          <w:trHeight w:val="259"/>
        </w:trPr>
        <w:tc>
          <w:tcPr>
            <w:tcW w:w="2409" w:type="dxa"/>
            <w:tcBorders>
              <w:top w:val="nil"/>
              <w:left w:val="single" w:sz="4" w:space="0" w:color="000000"/>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w:t>
            </w:r>
          </w:p>
        </w:tc>
        <w:tc>
          <w:tcPr>
            <w:tcW w:w="84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2</w:t>
            </w:r>
          </w:p>
        </w:tc>
        <w:tc>
          <w:tcPr>
            <w:tcW w:w="56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4</w:t>
            </w:r>
          </w:p>
        </w:tc>
        <w:tc>
          <w:tcPr>
            <w:tcW w:w="766"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5</w:t>
            </w:r>
          </w:p>
        </w:tc>
        <w:tc>
          <w:tcPr>
            <w:tcW w:w="71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6</w:t>
            </w:r>
          </w:p>
        </w:tc>
        <w:tc>
          <w:tcPr>
            <w:tcW w:w="56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7</w:t>
            </w:r>
          </w:p>
        </w:tc>
        <w:tc>
          <w:tcPr>
            <w:tcW w:w="65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8</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9</w:t>
            </w:r>
          </w:p>
        </w:tc>
        <w:tc>
          <w:tcPr>
            <w:tcW w:w="127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10</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center"/>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11</w:t>
            </w:r>
          </w:p>
        </w:tc>
      </w:tr>
      <w:tr w:rsidR="0027012A" w:rsidRPr="0033243C" w:rsidTr="0027012A">
        <w:trPr>
          <w:trHeight w:val="289"/>
        </w:trPr>
        <w:tc>
          <w:tcPr>
            <w:tcW w:w="2409"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ВСЕГО</w:t>
            </w:r>
          </w:p>
        </w:tc>
        <w:tc>
          <w:tcPr>
            <w:tcW w:w="84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766"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71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65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11 759,4</w:t>
            </w:r>
          </w:p>
        </w:tc>
        <w:tc>
          <w:tcPr>
            <w:tcW w:w="127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4 678,9</w:t>
            </w:r>
          </w:p>
        </w:tc>
        <w:tc>
          <w:tcPr>
            <w:tcW w:w="850"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jc w:val="right"/>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7 018,5</w:t>
            </w:r>
          </w:p>
        </w:tc>
      </w:tr>
      <w:tr w:rsidR="0027012A" w:rsidRPr="0033243C" w:rsidTr="0027012A">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84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766"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71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56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65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127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ind w:right="-108"/>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1785"/>
        </w:trPr>
        <w:tc>
          <w:tcPr>
            <w:tcW w:w="2409"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xml:space="preserve">Осуществление государственных полномочий Республики Мордовия по обеспечению детей-сирот и детей, оставшихся без попечения родителей, </w:t>
            </w:r>
            <w:r w:rsidRPr="0033243C">
              <w:rPr>
                <w:rFonts w:ascii="Times New Roman" w:eastAsia="Times New Roman" w:hAnsi="Times New Roman"/>
                <w:sz w:val="20"/>
                <w:szCs w:val="20"/>
              </w:rPr>
              <w:lastRenderedPageBreak/>
              <w:t>лиц из числа детей-сирот и детей, оставшихся без попечения родителей, жилыми помещениями специализированного жилищного фонда</w:t>
            </w:r>
          </w:p>
        </w:tc>
        <w:tc>
          <w:tcPr>
            <w:tcW w:w="84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04</w:t>
            </w:r>
          </w:p>
        </w:tc>
        <w:tc>
          <w:tcPr>
            <w:tcW w:w="56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766"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Д0820</w:t>
            </w:r>
          </w:p>
        </w:tc>
        <w:tc>
          <w:tcPr>
            <w:tcW w:w="71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10</w:t>
            </w:r>
          </w:p>
        </w:tc>
        <w:tc>
          <w:tcPr>
            <w:tcW w:w="56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65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2"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4 679,0</w:t>
            </w:r>
          </w:p>
        </w:tc>
        <w:tc>
          <w:tcPr>
            <w:tcW w:w="127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4 678,9</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ind w:right="-108"/>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7 018,5</w:t>
            </w:r>
          </w:p>
        </w:tc>
      </w:tr>
      <w:tr w:rsidR="0027012A" w:rsidRPr="0033243C" w:rsidTr="0027012A">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lastRenderedPageBreak/>
              <w:t xml:space="preserve"> Муниципальная программа  «Развитие автомобильных дорог на 2020 – 2026 г» </w:t>
            </w:r>
          </w:p>
        </w:tc>
        <w:tc>
          <w:tcPr>
            <w:tcW w:w="84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766"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71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654"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700,0</w:t>
            </w:r>
          </w:p>
        </w:tc>
        <w:tc>
          <w:tcPr>
            <w:tcW w:w="127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720"/>
        </w:trPr>
        <w:tc>
          <w:tcPr>
            <w:tcW w:w="2409"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84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13</w:t>
            </w:r>
          </w:p>
        </w:tc>
        <w:tc>
          <w:tcPr>
            <w:tcW w:w="56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766" w:type="dxa"/>
            <w:gridSpan w:val="2"/>
            <w:tcBorders>
              <w:top w:val="nil"/>
              <w:left w:val="nil"/>
              <w:bottom w:val="single" w:sz="4" w:space="0" w:color="auto"/>
              <w:right w:val="single" w:sz="4" w:space="0" w:color="auto"/>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42330</w:t>
            </w:r>
          </w:p>
        </w:tc>
        <w:tc>
          <w:tcPr>
            <w:tcW w:w="71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04</w:t>
            </w:r>
          </w:p>
        </w:tc>
        <w:tc>
          <w:tcPr>
            <w:tcW w:w="56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09</w:t>
            </w:r>
          </w:p>
        </w:tc>
        <w:tc>
          <w:tcPr>
            <w:tcW w:w="654"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700,0</w:t>
            </w:r>
          </w:p>
        </w:tc>
        <w:tc>
          <w:tcPr>
            <w:tcW w:w="1276"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FF0000"/>
                <w:sz w:val="20"/>
                <w:szCs w:val="20"/>
              </w:rPr>
            </w:pPr>
            <w:r w:rsidRPr="0033243C">
              <w:rPr>
                <w:rFonts w:ascii="Times New Roman" w:eastAsia="Times New Roman" w:hAnsi="Times New Roman"/>
                <w:color w:val="FF0000"/>
                <w:sz w:val="20"/>
                <w:szCs w:val="20"/>
              </w:rPr>
              <w:t> </w:t>
            </w:r>
          </w:p>
        </w:tc>
      </w:tr>
      <w:tr w:rsidR="0027012A" w:rsidRPr="0033243C" w:rsidTr="0027012A">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Муниципальная программа "Комплексное развитие сельских территорий" </w:t>
            </w:r>
          </w:p>
        </w:tc>
        <w:tc>
          <w:tcPr>
            <w:tcW w:w="84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56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766"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71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56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654"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992"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6380,4</w:t>
            </w:r>
          </w:p>
        </w:tc>
        <w:tc>
          <w:tcPr>
            <w:tcW w:w="1276"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r w:rsidR="0027012A" w:rsidRPr="0033243C" w:rsidTr="0027012A">
        <w:trPr>
          <w:trHeight w:val="600"/>
        </w:trPr>
        <w:tc>
          <w:tcPr>
            <w:tcW w:w="2409" w:type="dxa"/>
            <w:tcBorders>
              <w:top w:val="nil"/>
              <w:left w:val="single" w:sz="4" w:space="0" w:color="auto"/>
              <w:bottom w:val="single" w:sz="4" w:space="0" w:color="auto"/>
              <w:right w:val="single" w:sz="4" w:space="0" w:color="auto"/>
            </w:tcBorders>
            <w:shd w:val="clear" w:color="auto" w:fill="auto"/>
            <w:vAlign w:val="center"/>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Реализация мероприятий по комплексному развитию сельских территорий</w:t>
            </w:r>
          </w:p>
        </w:tc>
        <w:tc>
          <w:tcPr>
            <w:tcW w:w="848"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22</w:t>
            </w:r>
          </w:p>
        </w:tc>
        <w:tc>
          <w:tcPr>
            <w:tcW w:w="56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02</w:t>
            </w:r>
          </w:p>
        </w:tc>
        <w:tc>
          <w:tcPr>
            <w:tcW w:w="766" w:type="dxa"/>
            <w:gridSpan w:val="2"/>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L5760</w:t>
            </w:r>
          </w:p>
        </w:tc>
        <w:tc>
          <w:tcPr>
            <w:tcW w:w="71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05</w:t>
            </w:r>
          </w:p>
        </w:tc>
        <w:tc>
          <w:tcPr>
            <w:tcW w:w="564" w:type="dxa"/>
            <w:tcBorders>
              <w:top w:val="nil"/>
              <w:left w:val="nil"/>
              <w:bottom w:val="single" w:sz="4" w:space="0" w:color="000000"/>
              <w:right w:val="single" w:sz="4" w:space="0" w:color="000000"/>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01</w:t>
            </w:r>
          </w:p>
        </w:tc>
        <w:tc>
          <w:tcPr>
            <w:tcW w:w="654" w:type="dxa"/>
            <w:tcBorders>
              <w:top w:val="nil"/>
              <w:left w:val="nil"/>
              <w:bottom w:val="single" w:sz="4" w:space="0" w:color="000000"/>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900</w:t>
            </w:r>
          </w:p>
        </w:tc>
        <w:tc>
          <w:tcPr>
            <w:tcW w:w="992"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6380,4</w:t>
            </w:r>
          </w:p>
        </w:tc>
        <w:tc>
          <w:tcPr>
            <w:tcW w:w="1276"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r>
    </w:tbl>
    <w:p w:rsidR="0027012A" w:rsidRPr="0033243C" w:rsidRDefault="0027012A" w:rsidP="0027012A">
      <w:pPr>
        <w:rPr>
          <w:sz w:val="20"/>
          <w:szCs w:val="20"/>
        </w:rPr>
      </w:pPr>
    </w:p>
    <w:tbl>
      <w:tblPr>
        <w:tblW w:w="16363" w:type="dxa"/>
        <w:tblInd w:w="-318" w:type="dxa"/>
        <w:tblLook w:val="04A0"/>
      </w:tblPr>
      <w:tblGrid>
        <w:gridCol w:w="4962"/>
        <w:gridCol w:w="1461"/>
        <w:gridCol w:w="1129"/>
        <w:gridCol w:w="1129"/>
        <w:gridCol w:w="1384"/>
        <w:gridCol w:w="1558"/>
        <w:gridCol w:w="1540"/>
        <w:gridCol w:w="1240"/>
        <w:gridCol w:w="1120"/>
        <w:gridCol w:w="840"/>
      </w:tblGrid>
      <w:tr w:rsidR="0027012A" w:rsidRPr="0033243C" w:rsidTr="0027012A">
        <w:trPr>
          <w:trHeight w:val="300"/>
        </w:trPr>
        <w:tc>
          <w:tcPr>
            <w:tcW w:w="4962" w:type="dxa"/>
            <w:vMerge w:val="restart"/>
            <w:tcBorders>
              <w:top w:val="nil"/>
              <w:left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bookmarkStart w:id="3" w:name="RANGE!A1:D33"/>
            <w:bookmarkEnd w:id="3"/>
          </w:p>
        </w:tc>
        <w:tc>
          <w:tcPr>
            <w:tcW w:w="5103" w:type="dxa"/>
            <w:gridSpan w:val="4"/>
            <w:vMerge w:val="restart"/>
            <w:tcBorders>
              <w:top w:val="nil"/>
              <w:left w:val="nil"/>
              <w:bottom w:val="nil"/>
              <w:right w:val="nil"/>
            </w:tcBorders>
            <w:shd w:val="clear" w:color="auto" w:fill="auto"/>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Приложение 7</w:t>
            </w:r>
            <w:r w:rsidRPr="0033243C">
              <w:rPr>
                <w:rFonts w:ascii="Times New Roman" w:eastAsia="Times New Roman" w:hAnsi="Times New Roman"/>
                <w:sz w:val="20"/>
                <w:szCs w:val="20"/>
              </w:rPr>
              <w:br/>
              <w:t xml:space="preserve">к решению Совета депутатов Ельниковского </w:t>
            </w:r>
            <w:r w:rsidRPr="0033243C">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2024 год и на плановый период 2025 и 2026 годов»  от  22.03.2024 № 141</w:t>
            </w:r>
          </w:p>
        </w:tc>
        <w:tc>
          <w:tcPr>
            <w:tcW w:w="1558"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00"/>
        </w:trPr>
        <w:tc>
          <w:tcPr>
            <w:tcW w:w="4962" w:type="dxa"/>
            <w:vMerge/>
            <w:tcBorders>
              <w:left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5103" w:type="dxa"/>
            <w:gridSpan w:val="4"/>
            <w:vMerge/>
            <w:tcBorders>
              <w:top w:val="nil"/>
              <w:left w:val="nil"/>
              <w:bottom w:val="nil"/>
              <w:right w:val="nil"/>
            </w:tcBorders>
            <w:vAlign w:val="center"/>
            <w:hideMark/>
          </w:tcPr>
          <w:p w:rsidR="0027012A" w:rsidRPr="0033243C" w:rsidRDefault="0027012A" w:rsidP="0027012A">
            <w:pPr>
              <w:spacing w:after="0" w:line="240" w:lineRule="auto"/>
              <w:rPr>
                <w:rFonts w:ascii="Times New Roman" w:eastAsia="Times New Roman" w:hAnsi="Times New Roman"/>
                <w:sz w:val="20"/>
                <w:szCs w:val="20"/>
              </w:rPr>
            </w:pPr>
          </w:p>
        </w:tc>
        <w:tc>
          <w:tcPr>
            <w:tcW w:w="1558"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00"/>
        </w:trPr>
        <w:tc>
          <w:tcPr>
            <w:tcW w:w="4962" w:type="dxa"/>
            <w:vMerge/>
            <w:tcBorders>
              <w:left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5103" w:type="dxa"/>
            <w:gridSpan w:val="4"/>
            <w:vMerge/>
            <w:tcBorders>
              <w:top w:val="nil"/>
              <w:left w:val="nil"/>
              <w:bottom w:val="nil"/>
              <w:right w:val="nil"/>
            </w:tcBorders>
            <w:vAlign w:val="center"/>
            <w:hideMark/>
          </w:tcPr>
          <w:p w:rsidR="0027012A" w:rsidRPr="0033243C" w:rsidRDefault="0027012A" w:rsidP="0027012A">
            <w:pPr>
              <w:spacing w:after="0" w:line="240" w:lineRule="auto"/>
              <w:rPr>
                <w:rFonts w:ascii="Times New Roman" w:eastAsia="Times New Roman" w:hAnsi="Times New Roman"/>
                <w:sz w:val="20"/>
                <w:szCs w:val="20"/>
              </w:rPr>
            </w:pPr>
          </w:p>
        </w:tc>
        <w:tc>
          <w:tcPr>
            <w:tcW w:w="1558"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595"/>
        </w:trPr>
        <w:tc>
          <w:tcPr>
            <w:tcW w:w="4962" w:type="dxa"/>
            <w:vMerge/>
            <w:tcBorders>
              <w:left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5103" w:type="dxa"/>
            <w:gridSpan w:val="4"/>
            <w:vMerge/>
            <w:tcBorders>
              <w:top w:val="nil"/>
              <w:left w:val="nil"/>
              <w:bottom w:val="nil"/>
              <w:right w:val="nil"/>
            </w:tcBorders>
            <w:vAlign w:val="center"/>
            <w:hideMark/>
          </w:tcPr>
          <w:p w:rsidR="0027012A" w:rsidRPr="0033243C" w:rsidRDefault="0027012A" w:rsidP="0027012A">
            <w:pPr>
              <w:spacing w:after="0" w:line="240" w:lineRule="auto"/>
              <w:rPr>
                <w:rFonts w:ascii="Times New Roman" w:eastAsia="Times New Roman" w:hAnsi="Times New Roman"/>
                <w:sz w:val="20"/>
                <w:szCs w:val="20"/>
              </w:rPr>
            </w:pPr>
          </w:p>
        </w:tc>
        <w:tc>
          <w:tcPr>
            <w:tcW w:w="1558"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55"/>
        </w:trPr>
        <w:tc>
          <w:tcPr>
            <w:tcW w:w="4962" w:type="dxa"/>
            <w:vMerge/>
            <w:tcBorders>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2590" w:type="dxa"/>
            <w:gridSpan w:val="2"/>
            <w:tcBorders>
              <w:top w:val="nil"/>
              <w:left w:val="nil"/>
              <w:bottom w:val="nil"/>
              <w:right w:val="nil"/>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p>
        </w:tc>
        <w:tc>
          <w:tcPr>
            <w:tcW w:w="1129" w:type="dxa"/>
            <w:tcBorders>
              <w:top w:val="nil"/>
              <w:left w:val="nil"/>
              <w:bottom w:val="nil"/>
              <w:right w:val="nil"/>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p>
        </w:tc>
        <w:tc>
          <w:tcPr>
            <w:tcW w:w="1384" w:type="dxa"/>
            <w:tcBorders>
              <w:top w:val="nil"/>
              <w:left w:val="nil"/>
              <w:bottom w:val="nil"/>
              <w:right w:val="nil"/>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Таблица 1</w:t>
            </w:r>
          </w:p>
        </w:tc>
        <w:tc>
          <w:tcPr>
            <w:tcW w:w="1558"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990"/>
        </w:trPr>
        <w:tc>
          <w:tcPr>
            <w:tcW w:w="10065" w:type="dxa"/>
            <w:gridSpan w:val="5"/>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 xml:space="preserve"> РАСПРЕДЕЛЕНИЕ </w:t>
            </w:r>
            <w:r w:rsidRPr="0033243C">
              <w:rPr>
                <w:rFonts w:ascii="Times New Roman" w:eastAsia="Times New Roman" w:hAnsi="Times New Roman"/>
                <w:b/>
                <w:bCs/>
                <w:sz w:val="20"/>
                <w:szCs w:val="20"/>
              </w:rPr>
              <w:br/>
              <w:t xml:space="preserve">ДОТАЦИЙ НА ВЫРАВНИВАНИЕ БЮДЖЕТНОЙ ОБЕСПЕЧЕННОСТИ ПОСЕЛЕНИЙ НА 2024 ГОД И НА ПЛАНОВЫЙ ПЕРИОД 2025 И 2026 ГОДОВ </w:t>
            </w:r>
          </w:p>
        </w:tc>
        <w:tc>
          <w:tcPr>
            <w:tcW w:w="1558"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55"/>
        </w:trPr>
        <w:tc>
          <w:tcPr>
            <w:tcW w:w="6423" w:type="dxa"/>
            <w:gridSpan w:val="2"/>
            <w:tcBorders>
              <w:top w:val="nil"/>
              <w:left w:val="nil"/>
              <w:bottom w:val="nil"/>
              <w:right w:val="nil"/>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p>
        </w:tc>
        <w:tc>
          <w:tcPr>
            <w:tcW w:w="1129"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p>
        </w:tc>
        <w:tc>
          <w:tcPr>
            <w:tcW w:w="1129"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p>
        </w:tc>
        <w:tc>
          <w:tcPr>
            <w:tcW w:w="1384"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(тыс. рублей)</w:t>
            </w:r>
          </w:p>
        </w:tc>
        <w:tc>
          <w:tcPr>
            <w:tcW w:w="1558"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55"/>
        </w:trPr>
        <w:tc>
          <w:tcPr>
            <w:tcW w:w="6423"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 xml:space="preserve"> Поселение </w:t>
            </w:r>
          </w:p>
        </w:tc>
        <w:tc>
          <w:tcPr>
            <w:tcW w:w="3642" w:type="dxa"/>
            <w:gridSpan w:val="3"/>
            <w:tcBorders>
              <w:top w:val="single" w:sz="4" w:space="0" w:color="auto"/>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Сумма</w:t>
            </w:r>
          </w:p>
        </w:tc>
        <w:tc>
          <w:tcPr>
            <w:tcW w:w="1558"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30"/>
        </w:trPr>
        <w:tc>
          <w:tcPr>
            <w:tcW w:w="6423" w:type="dxa"/>
            <w:gridSpan w:val="2"/>
            <w:vMerge/>
            <w:tcBorders>
              <w:top w:val="single" w:sz="4" w:space="0" w:color="auto"/>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b/>
                <w:bCs/>
                <w:sz w:val="20"/>
                <w:szCs w:val="20"/>
              </w:rPr>
            </w:pPr>
          </w:p>
        </w:tc>
        <w:tc>
          <w:tcPr>
            <w:tcW w:w="1129"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2024 год</w:t>
            </w:r>
          </w:p>
        </w:tc>
        <w:tc>
          <w:tcPr>
            <w:tcW w:w="1129"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2025 год</w:t>
            </w:r>
          </w:p>
        </w:tc>
        <w:tc>
          <w:tcPr>
            <w:tcW w:w="1384"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2026 год</w:t>
            </w:r>
          </w:p>
        </w:tc>
        <w:tc>
          <w:tcPr>
            <w:tcW w:w="1558"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55"/>
        </w:trPr>
        <w:tc>
          <w:tcPr>
            <w:tcW w:w="6423" w:type="dxa"/>
            <w:gridSpan w:val="2"/>
            <w:tcBorders>
              <w:top w:val="nil"/>
              <w:left w:val="single" w:sz="4" w:space="0" w:color="auto"/>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1</w:t>
            </w:r>
          </w:p>
        </w:tc>
        <w:tc>
          <w:tcPr>
            <w:tcW w:w="1129"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w:t>
            </w:r>
          </w:p>
        </w:tc>
        <w:tc>
          <w:tcPr>
            <w:tcW w:w="1129"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3</w:t>
            </w:r>
          </w:p>
        </w:tc>
        <w:tc>
          <w:tcPr>
            <w:tcW w:w="1384"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4</w:t>
            </w:r>
          </w:p>
        </w:tc>
        <w:tc>
          <w:tcPr>
            <w:tcW w:w="1558"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55"/>
        </w:trPr>
        <w:tc>
          <w:tcPr>
            <w:tcW w:w="6423" w:type="dxa"/>
            <w:gridSpan w:val="2"/>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Мордовско-Маскинское сельское поселение  </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7,0</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5,6</w:t>
            </w:r>
          </w:p>
        </w:tc>
        <w:tc>
          <w:tcPr>
            <w:tcW w:w="1384"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4,5</w:t>
            </w:r>
          </w:p>
        </w:tc>
        <w:tc>
          <w:tcPr>
            <w:tcW w:w="1558"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6423" w:type="dxa"/>
            <w:gridSpan w:val="2"/>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both"/>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Новоникольское сельское поселение  </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79,0</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63,2</w:t>
            </w:r>
          </w:p>
        </w:tc>
        <w:tc>
          <w:tcPr>
            <w:tcW w:w="1384"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50,6</w:t>
            </w:r>
          </w:p>
        </w:tc>
        <w:tc>
          <w:tcPr>
            <w:tcW w:w="1558"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6423" w:type="dxa"/>
            <w:gridSpan w:val="2"/>
            <w:tcBorders>
              <w:top w:val="nil"/>
              <w:left w:val="single" w:sz="4" w:space="0" w:color="auto"/>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ВСЕГО</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86,0</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68,8</w:t>
            </w:r>
          </w:p>
        </w:tc>
        <w:tc>
          <w:tcPr>
            <w:tcW w:w="1384"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55,1</w:t>
            </w:r>
          </w:p>
        </w:tc>
        <w:tc>
          <w:tcPr>
            <w:tcW w:w="1558"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6423" w:type="dxa"/>
            <w:gridSpan w:val="2"/>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9" w:type="dxa"/>
            <w:tcBorders>
              <w:top w:val="nil"/>
              <w:left w:val="nil"/>
              <w:bottom w:val="nil"/>
              <w:right w:val="nil"/>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p>
        </w:tc>
        <w:tc>
          <w:tcPr>
            <w:tcW w:w="1129" w:type="dxa"/>
            <w:tcBorders>
              <w:top w:val="nil"/>
              <w:left w:val="nil"/>
              <w:bottom w:val="nil"/>
              <w:right w:val="nil"/>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p>
        </w:tc>
        <w:tc>
          <w:tcPr>
            <w:tcW w:w="1384" w:type="dxa"/>
            <w:tcBorders>
              <w:top w:val="nil"/>
              <w:left w:val="nil"/>
              <w:bottom w:val="nil"/>
              <w:right w:val="nil"/>
            </w:tcBorders>
            <w:shd w:val="clear" w:color="auto" w:fill="auto"/>
            <w:noWrap/>
            <w:hideMark/>
          </w:tcPr>
          <w:p w:rsidR="0027012A" w:rsidRPr="0033243C" w:rsidRDefault="0027012A" w:rsidP="0027012A">
            <w:pPr>
              <w:spacing w:after="0" w:line="240" w:lineRule="auto"/>
              <w:rPr>
                <w:rFonts w:ascii="Times New Roman" w:eastAsia="Times New Roman" w:hAnsi="Times New Roman"/>
                <w:sz w:val="20"/>
                <w:szCs w:val="20"/>
              </w:rPr>
            </w:pPr>
          </w:p>
          <w:p w:rsidR="0027012A" w:rsidRPr="0033243C" w:rsidRDefault="0027012A" w:rsidP="0027012A">
            <w:pPr>
              <w:spacing w:after="0" w:line="240" w:lineRule="auto"/>
              <w:rPr>
                <w:rFonts w:ascii="Times New Roman" w:eastAsia="Times New Roman" w:hAnsi="Times New Roman"/>
                <w:sz w:val="20"/>
                <w:szCs w:val="20"/>
              </w:rPr>
            </w:pPr>
          </w:p>
          <w:p w:rsidR="0027012A" w:rsidRPr="0033243C" w:rsidRDefault="0027012A" w:rsidP="0027012A">
            <w:pPr>
              <w:spacing w:after="0" w:line="240" w:lineRule="auto"/>
              <w:rPr>
                <w:rFonts w:ascii="Times New Roman" w:eastAsia="Times New Roman" w:hAnsi="Times New Roman"/>
                <w:sz w:val="20"/>
                <w:szCs w:val="20"/>
              </w:rPr>
            </w:pPr>
          </w:p>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Таблица2</w:t>
            </w:r>
          </w:p>
        </w:tc>
        <w:tc>
          <w:tcPr>
            <w:tcW w:w="1558"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821"/>
        </w:trPr>
        <w:tc>
          <w:tcPr>
            <w:tcW w:w="10065" w:type="dxa"/>
            <w:gridSpan w:val="5"/>
            <w:tcBorders>
              <w:top w:val="nil"/>
              <w:left w:val="nil"/>
              <w:bottom w:val="nil"/>
              <w:right w:val="nil"/>
            </w:tcBorders>
            <w:shd w:val="clear" w:color="auto" w:fill="auto"/>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lastRenderedPageBreak/>
              <w:t xml:space="preserve">РАСПРЕДЕЛЕНИЕ </w:t>
            </w:r>
            <w:r w:rsidRPr="0033243C">
              <w:rPr>
                <w:rFonts w:ascii="Times New Roman" w:eastAsia="Times New Roman" w:hAnsi="Times New Roman"/>
                <w:b/>
                <w:bCs/>
                <w:sz w:val="20"/>
                <w:szCs w:val="20"/>
              </w:rPr>
              <w:b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ФедерацииНА 2024 ГОД И НА ПЛАНОВЫЙ ПЕРИОД 2025 И 2026 ГОДОВ</w:t>
            </w:r>
          </w:p>
        </w:tc>
        <w:tc>
          <w:tcPr>
            <w:tcW w:w="1558"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55"/>
        </w:trPr>
        <w:tc>
          <w:tcPr>
            <w:tcW w:w="6423" w:type="dxa"/>
            <w:gridSpan w:val="2"/>
            <w:tcBorders>
              <w:top w:val="nil"/>
              <w:left w:val="nil"/>
              <w:bottom w:val="nil"/>
              <w:right w:val="nil"/>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p>
        </w:tc>
        <w:tc>
          <w:tcPr>
            <w:tcW w:w="1129"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p>
        </w:tc>
        <w:tc>
          <w:tcPr>
            <w:tcW w:w="1129"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p>
        </w:tc>
        <w:tc>
          <w:tcPr>
            <w:tcW w:w="1384"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(тыс. рублей)</w:t>
            </w:r>
          </w:p>
        </w:tc>
        <w:tc>
          <w:tcPr>
            <w:tcW w:w="1558"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55"/>
        </w:trPr>
        <w:tc>
          <w:tcPr>
            <w:tcW w:w="6423"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 xml:space="preserve"> Поселение </w:t>
            </w:r>
          </w:p>
        </w:tc>
        <w:tc>
          <w:tcPr>
            <w:tcW w:w="3642" w:type="dxa"/>
            <w:gridSpan w:val="3"/>
            <w:tcBorders>
              <w:top w:val="single" w:sz="4" w:space="0" w:color="auto"/>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Сумма</w:t>
            </w:r>
          </w:p>
        </w:tc>
        <w:tc>
          <w:tcPr>
            <w:tcW w:w="1558"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30"/>
        </w:trPr>
        <w:tc>
          <w:tcPr>
            <w:tcW w:w="6423" w:type="dxa"/>
            <w:gridSpan w:val="2"/>
            <w:vMerge/>
            <w:tcBorders>
              <w:top w:val="single" w:sz="4" w:space="0" w:color="auto"/>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b/>
                <w:bCs/>
                <w:sz w:val="20"/>
                <w:szCs w:val="20"/>
              </w:rPr>
            </w:pPr>
          </w:p>
        </w:tc>
        <w:tc>
          <w:tcPr>
            <w:tcW w:w="1129"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2024 год</w:t>
            </w:r>
          </w:p>
        </w:tc>
        <w:tc>
          <w:tcPr>
            <w:tcW w:w="1129"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2025 год</w:t>
            </w:r>
          </w:p>
        </w:tc>
        <w:tc>
          <w:tcPr>
            <w:tcW w:w="1384"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2026 год</w:t>
            </w:r>
          </w:p>
        </w:tc>
        <w:tc>
          <w:tcPr>
            <w:tcW w:w="1558"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55"/>
        </w:trPr>
        <w:tc>
          <w:tcPr>
            <w:tcW w:w="6423" w:type="dxa"/>
            <w:gridSpan w:val="2"/>
            <w:tcBorders>
              <w:top w:val="nil"/>
              <w:left w:val="single" w:sz="4" w:space="0" w:color="auto"/>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1</w:t>
            </w:r>
          </w:p>
        </w:tc>
        <w:tc>
          <w:tcPr>
            <w:tcW w:w="1129"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w:t>
            </w:r>
          </w:p>
        </w:tc>
        <w:tc>
          <w:tcPr>
            <w:tcW w:w="1129"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3</w:t>
            </w:r>
          </w:p>
        </w:tc>
        <w:tc>
          <w:tcPr>
            <w:tcW w:w="1384"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4</w:t>
            </w:r>
          </w:p>
        </w:tc>
        <w:tc>
          <w:tcPr>
            <w:tcW w:w="1558"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55"/>
        </w:trPr>
        <w:tc>
          <w:tcPr>
            <w:tcW w:w="6423" w:type="dxa"/>
            <w:gridSpan w:val="2"/>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both"/>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Акчеевское сельское поселение  </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227,7</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81,8</w:t>
            </w:r>
          </w:p>
        </w:tc>
        <w:tc>
          <w:tcPr>
            <w:tcW w:w="1384"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84,2</w:t>
            </w:r>
          </w:p>
        </w:tc>
        <w:tc>
          <w:tcPr>
            <w:tcW w:w="1558"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6423" w:type="dxa"/>
            <w:gridSpan w:val="2"/>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both"/>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Большемордовско-Пошатское сельское поселение  </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298,2</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225,5</w:t>
            </w:r>
          </w:p>
        </w:tc>
        <w:tc>
          <w:tcPr>
            <w:tcW w:w="1384"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232,3</w:t>
            </w:r>
          </w:p>
        </w:tc>
        <w:tc>
          <w:tcPr>
            <w:tcW w:w="1558"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6423" w:type="dxa"/>
            <w:gridSpan w:val="2"/>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both"/>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Ельниковское сельское поселение  </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2 639,7</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2 146,4</w:t>
            </w:r>
          </w:p>
        </w:tc>
        <w:tc>
          <w:tcPr>
            <w:tcW w:w="1384"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2 210,9</w:t>
            </w:r>
          </w:p>
        </w:tc>
        <w:tc>
          <w:tcPr>
            <w:tcW w:w="1558"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6423" w:type="dxa"/>
            <w:gridSpan w:val="2"/>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both"/>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Каньгушанское сельское поселение  </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252,0</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265,3</w:t>
            </w:r>
          </w:p>
        </w:tc>
        <w:tc>
          <w:tcPr>
            <w:tcW w:w="1384"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273,2</w:t>
            </w:r>
          </w:p>
        </w:tc>
        <w:tc>
          <w:tcPr>
            <w:tcW w:w="1558"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6423" w:type="dxa"/>
            <w:gridSpan w:val="2"/>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both"/>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Мордовско-Маскинское сельское поселение  </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123,9</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130,4</w:t>
            </w:r>
          </w:p>
        </w:tc>
        <w:tc>
          <w:tcPr>
            <w:tcW w:w="1384"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134,3</w:t>
            </w:r>
          </w:p>
        </w:tc>
        <w:tc>
          <w:tcPr>
            <w:tcW w:w="1558"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6423" w:type="dxa"/>
            <w:gridSpan w:val="2"/>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both"/>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Надеждинское сельское поселение  </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89,3</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28,7</w:t>
            </w:r>
          </w:p>
        </w:tc>
        <w:tc>
          <w:tcPr>
            <w:tcW w:w="1384"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29,6</w:t>
            </w:r>
          </w:p>
        </w:tc>
        <w:tc>
          <w:tcPr>
            <w:tcW w:w="1558"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6423" w:type="dxa"/>
            <w:gridSpan w:val="2"/>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both"/>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Новодевиченское сельское поселение </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277,3</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291,8</w:t>
            </w:r>
          </w:p>
        </w:tc>
        <w:tc>
          <w:tcPr>
            <w:tcW w:w="1384"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300,6</w:t>
            </w:r>
          </w:p>
        </w:tc>
        <w:tc>
          <w:tcPr>
            <w:tcW w:w="1558"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6423" w:type="dxa"/>
            <w:gridSpan w:val="2"/>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both"/>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Новоникольское сельское поселение  </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307,8</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260,8</w:t>
            </w:r>
          </w:p>
        </w:tc>
        <w:tc>
          <w:tcPr>
            <w:tcW w:w="1384"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268,7</w:t>
            </w:r>
          </w:p>
        </w:tc>
        <w:tc>
          <w:tcPr>
            <w:tcW w:w="1558"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6423" w:type="dxa"/>
            <w:gridSpan w:val="2"/>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both"/>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Новоямское сельское поселение  </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516,7</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543,8</w:t>
            </w:r>
          </w:p>
        </w:tc>
        <w:tc>
          <w:tcPr>
            <w:tcW w:w="1384"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560,1</w:t>
            </w:r>
          </w:p>
        </w:tc>
        <w:tc>
          <w:tcPr>
            <w:tcW w:w="1558"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6423" w:type="dxa"/>
            <w:gridSpan w:val="2"/>
            <w:tcBorders>
              <w:top w:val="nil"/>
              <w:left w:val="single" w:sz="4" w:space="0" w:color="auto"/>
              <w:bottom w:val="single" w:sz="4" w:space="0" w:color="auto"/>
              <w:right w:val="single" w:sz="4" w:space="0" w:color="auto"/>
            </w:tcBorders>
            <w:shd w:val="clear" w:color="auto" w:fill="auto"/>
            <w:vAlign w:val="bottom"/>
            <w:hideMark/>
          </w:tcPr>
          <w:p w:rsidR="0027012A" w:rsidRPr="0033243C" w:rsidRDefault="0027012A" w:rsidP="0027012A">
            <w:pPr>
              <w:spacing w:after="0" w:line="240" w:lineRule="auto"/>
              <w:jc w:val="both"/>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Стародевиченское  сельское поселение  </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466,3</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490,7</w:t>
            </w:r>
          </w:p>
        </w:tc>
        <w:tc>
          <w:tcPr>
            <w:tcW w:w="1384"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505,5</w:t>
            </w:r>
          </w:p>
        </w:tc>
        <w:tc>
          <w:tcPr>
            <w:tcW w:w="1558"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r w:rsidR="0027012A" w:rsidRPr="0033243C" w:rsidTr="0027012A">
        <w:trPr>
          <w:trHeight w:val="255"/>
        </w:trPr>
        <w:tc>
          <w:tcPr>
            <w:tcW w:w="6423" w:type="dxa"/>
            <w:gridSpan w:val="2"/>
            <w:tcBorders>
              <w:top w:val="nil"/>
              <w:left w:val="single" w:sz="4" w:space="0" w:color="auto"/>
              <w:bottom w:val="single" w:sz="4" w:space="0" w:color="auto"/>
              <w:right w:val="single" w:sz="4" w:space="0" w:color="auto"/>
            </w:tcBorders>
            <w:shd w:val="clear" w:color="000000" w:fill="FFFFFF"/>
            <w:vAlign w:val="bottom"/>
            <w:hideMark/>
          </w:tcPr>
          <w:p w:rsidR="0027012A" w:rsidRPr="0033243C" w:rsidRDefault="0027012A" w:rsidP="0027012A">
            <w:pPr>
              <w:spacing w:after="0" w:line="240" w:lineRule="auto"/>
              <w:rPr>
                <w:rFonts w:ascii="Times New Roman" w:eastAsia="Times New Roman" w:hAnsi="Times New Roman"/>
                <w:b/>
                <w:bCs/>
                <w:color w:val="000000"/>
                <w:sz w:val="20"/>
                <w:szCs w:val="20"/>
              </w:rPr>
            </w:pPr>
            <w:r w:rsidRPr="0033243C">
              <w:rPr>
                <w:rFonts w:ascii="Times New Roman" w:eastAsia="Times New Roman" w:hAnsi="Times New Roman"/>
                <w:b/>
                <w:bCs/>
                <w:color w:val="000000"/>
                <w:sz w:val="20"/>
                <w:szCs w:val="20"/>
              </w:rPr>
              <w:t>ВСЕГО</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5 198,9</w:t>
            </w:r>
          </w:p>
        </w:tc>
        <w:tc>
          <w:tcPr>
            <w:tcW w:w="1129"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4 465,2</w:t>
            </w:r>
          </w:p>
        </w:tc>
        <w:tc>
          <w:tcPr>
            <w:tcW w:w="1384" w:type="dxa"/>
            <w:tcBorders>
              <w:top w:val="nil"/>
              <w:left w:val="nil"/>
              <w:bottom w:val="single" w:sz="4" w:space="0" w:color="auto"/>
              <w:right w:val="single" w:sz="4" w:space="0" w:color="auto"/>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4 599,4</w:t>
            </w:r>
          </w:p>
        </w:tc>
        <w:tc>
          <w:tcPr>
            <w:tcW w:w="1558"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 </w:t>
            </w:r>
          </w:p>
        </w:tc>
      </w:tr>
    </w:tbl>
    <w:p w:rsidR="0027012A" w:rsidRPr="0033243C" w:rsidRDefault="0027012A" w:rsidP="0027012A">
      <w:pPr>
        <w:rPr>
          <w:sz w:val="20"/>
          <w:szCs w:val="20"/>
        </w:rPr>
      </w:pPr>
    </w:p>
    <w:tbl>
      <w:tblPr>
        <w:tblW w:w="21963" w:type="dxa"/>
        <w:tblInd w:w="-318" w:type="dxa"/>
        <w:tblLayout w:type="fixed"/>
        <w:tblLook w:val="04A0"/>
      </w:tblPr>
      <w:tblGrid>
        <w:gridCol w:w="2553"/>
        <w:gridCol w:w="1190"/>
        <w:gridCol w:w="2920"/>
        <w:gridCol w:w="284"/>
        <w:gridCol w:w="1134"/>
        <w:gridCol w:w="992"/>
        <w:gridCol w:w="992"/>
        <w:gridCol w:w="1698"/>
        <w:gridCol w:w="1740"/>
        <w:gridCol w:w="236"/>
        <w:gridCol w:w="3544"/>
        <w:gridCol w:w="1560"/>
        <w:gridCol w:w="1580"/>
        <w:gridCol w:w="1540"/>
      </w:tblGrid>
      <w:tr w:rsidR="0027012A" w:rsidRPr="0033243C" w:rsidTr="0027012A">
        <w:trPr>
          <w:trHeight w:val="315"/>
        </w:trPr>
        <w:tc>
          <w:tcPr>
            <w:tcW w:w="3743" w:type="dxa"/>
            <w:gridSpan w:val="2"/>
            <w:vMerge w:val="restart"/>
            <w:tcBorders>
              <w:top w:val="nil"/>
              <w:left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bookmarkStart w:id="4" w:name="RANGE!A1:E32"/>
            <w:bookmarkEnd w:id="4"/>
          </w:p>
        </w:tc>
        <w:tc>
          <w:tcPr>
            <w:tcW w:w="6322" w:type="dxa"/>
            <w:gridSpan w:val="5"/>
            <w:vMerge w:val="restart"/>
            <w:tcBorders>
              <w:top w:val="nil"/>
              <w:left w:val="nil"/>
              <w:right w:val="nil"/>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Приложение 8</w:t>
            </w:r>
            <w:r w:rsidRPr="0033243C">
              <w:rPr>
                <w:rFonts w:ascii="Times New Roman" w:eastAsia="Times New Roman" w:hAnsi="Times New Roman"/>
                <w:sz w:val="20"/>
                <w:szCs w:val="20"/>
              </w:rPr>
              <w:br/>
              <w:t xml:space="preserve">к решению Совета депутатов Ельниковского </w:t>
            </w:r>
            <w:r w:rsidRPr="0033243C">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2024 год и на плановый период 2025 и 2026 годов»  от   22.03.2024 № 141</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15"/>
        </w:trPr>
        <w:tc>
          <w:tcPr>
            <w:tcW w:w="3743" w:type="dxa"/>
            <w:gridSpan w:val="2"/>
            <w:vMerge/>
            <w:tcBorders>
              <w:left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6322" w:type="dxa"/>
            <w:gridSpan w:val="5"/>
            <w:vMerge/>
            <w:tcBorders>
              <w:left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15"/>
        </w:trPr>
        <w:tc>
          <w:tcPr>
            <w:tcW w:w="3743" w:type="dxa"/>
            <w:gridSpan w:val="2"/>
            <w:vMerge/>
            <w:tcBorders>
              <w:left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6322" w:type="dxa"/>
            <w:gridSpan w:val="5"/>
            <w:vMerge/>
            <w:tcBorders>
              <w:left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15"/>
        </w:trPr>
        <w:tc>
          <w:tcPr>
            <w:tcW w:w="3743" w:type="dxa"/>
            <w:gridSpan w:val="2"/>
            <w:vMerge/>
            <w:tcBorders>
              <w:left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6322" w:type="dxa"/>
            <w:gridSpan w:val="5"/>
            <w:vMerge/>
            <w:tcBorders>
              <w:left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80"/>
        </w:trPr>
        <w:tc>
          <w:tcPr>
            <w:tcW w:w="3743" w:type="dxa"/>
            <w:gridSpan w:val="2"/>
            <w:vMerge/>
            <w:tcBorders>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6322" w:type="dxa"/>
            <w:gridSpan w:val="5"/>
            <w:vMerge/>
            <w:tcBorders>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55"/>
        </w:trPr>
        <w:tc>
          <w:tcPr>
            <w:tcW w:w="3743" w:type="dxa"/>
            <w:gridSpan w:val="2"/>
            <w:tcBorders>
              <w:top w:val="nil"/>
              <w:left w:val="nil"/>
              <w:bottom w:val="nil"/>
              <w:right w:val="nil"/>
            </w:tcBorders>
            <w:shd w:val="clear" w:color="auto" w:fill="auto"/>
            <w:vAlign w:val="bottom"/>
            <w:hideMark/>
          </w:tcPr>
          <w:p w:rsidR="0027012A" w:rsidRPr="0033243C" w:rsidRDefault="0027012A" w:rsidP="0027012A">
            <w:pPr>
              <w:spacing w:after="0" w:line="240" w:lineRule="auto"/>
              <w:jc w:val="center"/>
              <w:rPr>
                <w:rFonts w:ascii="Verdana" w:eastAsia="Times New Roman" w:hAnsi="Verdana"/>
                <w:sz w:val="20"/>
                <w:szCs w:val="20"/>
              </w:rPr>
            </w:pPr>
          </w:p>
        </w:tc>
        <w:tc>
          <w:tcPr>
            <w:tcW w:w="2920"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Verdana" w:eastAsia="Times New Roman" w:hAnsi="Verdana"/>
                <w:sz w:val="20"/>
                <w:szCs w:val="20"/>
              </w:rPr>
            </w:pPr>
          </w:p>
        </w:tc>
        <w:tc>
          <w:tcPr>
            <w:tcW w:w="5100" w:type="dxa"/>
            <w:gridSpan w:val="5"/>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Verdana" w:eastAsia="Times New Roman" w:hAnsi="Verdana"/>
                <w:sz w:val="20"/>
                <w:szCs w:val="20"/>
              </w:rPr>
            </w:pPr>
          </w:p>
        </w:tc>
        <w:tc>
          <w:tcPr>
            <w:tcW w:w="1740"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Verdana" w:eastAsia="Times New Roman" w:hAnsi="Verdana"/>
                <w:sz w:val="20"/>
                <w:szCs w:val="20"/>
              </w:rPr>
            </w:pPr>
          </w:p>
        </w:tc>
        <w:tc>
          <w:tcPr>
            <w:tcW w:w="236"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Verdana" w:eastAsia="Times New Roman" w:hAnsi="Verdana"/>
                <w:sz w:val="20"/>
                <w:szCs w:val="20"/>
              </w:rPr>
            </w:pPr>
          </w:p>
        </w:tc>
        <w:tc>
          <w:tcPr>
            <w:tcW w:w="3544"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1050"/>
        </w:trPr>
        <w:tc>
          <w:tcPr>
            <w:tcW w:w="10065" w:type="dxa"/>
            <w:gridSpan w:val="7"/>
            <w:tcBorders>
              <w:top w:val="nil"/>
              <w:left w:val="nil"/>
              <w:bottom w:val="nil"/>
              <w:right w:val="nil"/>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 xml:space="preserve">ИСТОЧНИКИ </w:t>
            </w:r>
            <w:r w:rsidRPr="0033243C">
              <w:rPr>
                <w:rFonts w:ascii="Times New Roman" w:eastAsia="Times New Roman" w:hAnsi="Times New Roman"/>
                <w:b/>
                <w:bCs/>
                <w:sz w:val="20"/>
                <w:szCs w:val="20"/>
              </w:rPr>
              <w:br/>
              <w:t>ВНУТРЕННЕГО ФИНАНСИРОВАНИЯ ДЕФИЦИТА БЮДЖЕТА ЕЛЬНИКОВСКОГО МУНИЦИПАЛЬНОГО РАЙОНА  РЕСПУБЛИКИ МОРДОВИЯ НА 2024 ГОД И НА ПЛАНОВЫЙ ПЕРИОД 2025 И 2026 ГОДОВ</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255"/>
        </w:trPr>
        <w:tc>
          <w:tcPr>
            <w:tcW w:w="2553"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Verdana" w:eastAsia="Times New Roman" w:hAnsi="Verdana"/>
                <w:sz w:val="20"/>
                <w:szCs w:val="20"/>
              </w:rPr>
            </w:pPr>
          </w:p>
        </w:tc>
        <w:tc>
          <w:tcPr>
            <w:tcW w:w="4394" w:type="dxa"/>
            <w:gridSpan w:val="3"/>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Arial CYR" w:eastAsia="Times New Roman" w:hAnsi="Arial CYR" w:cs="Arial CYR"/>
                <w:sz w:val="20"/>
                <w:szCs w:val="20"/>
              </w:rPr>
            </w:pPr>
          </w:p>
        </w:tc>
        <w:tc>
          <w:tcPr>
            <w:tcW w:w="4816"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Arial CYR" w:eastAsia="Times New Roman" w:hAnsi="Arial CYR" w:cs="Arial CYR"/>
                <w:sz w:val="20"/>
                <w:szCs w:val="20"/>
              </w:rPr>
            </w:pPr>
          </w:p>
        </w:tc>
        <w:tc>
          <w:tcPr>
            <w:tcW w:w="17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Arial CYR" w:eastAsia="Times New Roman" w:hAnsi="Arial CYR" w:cs="Arial CYR"/>
                <w:sz w:val="20"/>
                <w:szCs w:val="20"/>
              </w:rPr>
            </w:pPr>
          </w:p>
        </w:tc>
        <w:tc>
          <w:tcPr>
            <w:tcW w:w="236"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Arial CYR" w:eastAsia="Times New Roman" w:hAnsi="Arial CYR" w:cs="Arial CYR"/>
                <w:sz w:val="20"/>
                <w:szCs w:val="20"/>
              </w:rPr>
            </w:pPr>
          </w:p>
        </w:tc>
        <w:tc>
          <w:tcPr>
            <w:tcW w:w="3544"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735"/>
        </w:trPr>
        <w:tc>
          <w:tcPr>
            <w:tcW w:w="255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Код</w:t>
            </w:r>
          </w:p>
        </w:tc>
        <w:tc>
          <w:tcPr>
            <w:tcW w:w="439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012A" w:rsidRPr="0033243C" w:rsidRDefault="0027012A" w:rsidP="0027012A">
            <w:pPr>
              <w:pStyle w:val="a5"/>
              <w:jc w:val="center"/>
              <w:rPr>
                <w:rFonts w:ascii="Times New Roman" w:hAnsi="Times New Roman"/>
                <w:b/>
                <w:sz w:val="20"/>
                <w:szCs w:val="20"/>
              </w:rPr>
            </w:pPr>
            <w:r w:rsidRPr="0033243C">
              <w:rPr>
                <w:rFonts w:ascii="Times New Roman" w:hAnsi="Times New Roman"/>
                <w:b/>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118" w:type="dxa"/>
            <w:gridSpan w:val="3"/>
            <w:tcBorders>
              <w:top w:val="single" w:sz="4" w:space="0" w:color="auto"/>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Сумма (тыс. руб.)</w:t>
            </w:r>
          </w:p>
        </w:tc>
        <w:tc>
          <w:tcPr>
            <w:tcW w:w="7218" w:type="dxa"/>
            <w:gridSpan w:val="4"/>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Arial CYR" w:eastAsia="Times New Roman" w:hAnsi="Arial CYR" w:cs="Arial CYR"/>
                <w:b/>
                <w:bCs/>
                <w:sz w:val="20"/>
                <w:szCs w:val="20"/>
              </w:rPr>
            </w:pPr>
          </w:p>
        </w:tc>
        <w:tc>
          <w:tcPr>
            <w:tcW w:w="1540"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Arial CYR" w:eastAsia="Times New Roman" w:hAnsi="Arial CYR" w:cs="Arial CYR"/>
                <w:sz w:val="20"/>
                <w:szCs w:val="20"/>
              </w:rPr>
            </w:pPr>
          </w:p>
        </w:tc>
      </w:tr>
      <w:tr w:rsidR="0027012A" w:rsidRPr="0033243C" w:rsidTr="0027012A">
        <w:trPr>
          <w:trHeight w:val="720"/>
        </w:trPr>
        <w:tc>
          <w:tcPr>
            <w:tcW w:w="2553" w:type="dxa"/>
            <w:vMerge/>
            <w:tcBorders>
              <w:top w:val="single" w:sz="4" w:space="0" w:color="auto"/>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b/>
                <w:bCs/>
                <w:sz w:val="20"/>
                <w:szCs w:val="20"/>
              </w:rPr>
            </w:pPr>
          </w:p>
        </w:tc>
        <w:tc>
          <w:tcPr>
            <w:tcW w:w="4394" w:type="dxa"/>
            <w:gridSpan w:val="3"/>
            <w:vMerge/>
            <w:tcBorders>
              <w:top w:val="single" w:sz="4" w:space="0" w:color="auto"/>
              <w:left w:val="single" w:sz="4" w:space="0" w:color="auto"/>
              <w:bottom w:val="single" w:sz="4" w:space="0" w:color="auto"/>
              <w:right w:val="single" w:sz="4" w:space="0" w:color="auto"/>
            </w:tcBorders>
            <w:vAlign w:val="center"/>
            <w:hideMark/>
          </w:tcPr>
          <w:p w:rsidR="0027012A" w:rsidRPr="0033243C" w:rsidRDefault="0027012A" w:rsidP="0027012A">
            <w:pPr>
              <w:spacing w:after="0" w:line="240" w:lineRule="auto"/>
              <w:rPr>
                <w:rFonts w:ascii="Times New Roman" w:eastAsia="Times New Roman" w:hAnsi="Times New Roman"/>
                <w:b/>
                <w:bCs/>
                <w:sz w:val="20"/>
                <w:szCs w:val="20"/>
              </w:rPr>
            </w:pPr>
          </w:p>
        </w:tc>
        <w:tc>
          <w:tcPr>
            <w:tcW w:w="1134"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2024 год</w:t>
            </w:r>
          </w:p>
        </w:tc>
        <w:tc>
          <w:tcPr>
            <w:tcW w:w="992"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2025 год</w:t>
            </w:r>
          </w:p>
        </w:tc>
        <w:tc>
          <w:tcPr>
            <w:tcW w:w="992" w:type="dxa"/>
            <w:tcBorders>
              <w:top w:val="nil"/>
              <w:left w:val="nil"/>
              <w:bottom w:val="single" w:sz="4" w:space="0" w:color="auto"/>
              <w:right w:val="single" w:sz="4" w:space="0" w:color="auto"/>
            </w:tcBorders>
            <w:shd w:val="clear" w:color="auto" w:fill="auto"/>
            <w:noWrap/>
            <w:vAlign w:val="center"/>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2026 год</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Arial CYR" w:eastAsia="Times New Roman" w:hAnsi="Arial CYR" w:cs="Arial CYR"/>
                <w:sz w:val="20"/>
                <w:szCs w:val="20"/>
              </w:rPr>
            </w:pPr>
          </w:p>
        </w:tc>
        <w:tc>
          <w:tcPr>
            <w:tcW w:w="1540"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Arial CYR" w:eastAsia="Times New Roman" w:hAnsi="Arial CYR" w:cs="Arial CYR"/>
                <w:sz w:val="20"/>
                <w:szCs w:val="20"/>
              </w:rPr>
            </w:pPr>
          </w:p>
        </w:tc>
      </w:tr>
      <w:tr w:rsidR="0027012A" w:rsidRPr="0033243C" w:rsidTr="0027012A">
        <w:trPr>
          <w:trHeight w:val="315"/>
        </w:trPr>
        <w:tc>
          <w:tcPr>
            <w:tcW w:w="2553" w:type="dxa"/>
            <w:tcBorders>
              <w:top w:val="nil"/>
              <w:left w:val="single" w:sz="4" w:space="0" w:color="auto"/>
              <w:bottom w:val="single" w:sz="4" w:space="0" w:color="auto"/>
              <w:right w:val="single" w:sz="4" w:space="0" w:color="auto"/>
            </w:tcBorders>
            <w:shd w:val="clear" w:color="auto" w:fill="auto"/>
            <w:noWrap/>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1</w:t>
            </w:r>
          </w:p>
        </w:tc>
        <w:tc>
          <w:tcPr>
            <w:tcW w:w="4394" w:type="dxa"/>
            <w:gridSpan w:val="3"/>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2</w:t>
            </w:r>
          </w:p>
        </w:tc>
        <w:tc>
          <w:tcPr>
            <w:tcW w:w="1134"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3</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4</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5</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Arial CYR" w:eastAsia="Times New Roman" w:hAnsi="Arial CYR" w:cs="Arial CYR"/>
                <w:sz w:val="20"/>
                <w:szCs w:val="20"/>
              </w:rPr>
            </w:pPr>
          </w:p>
        </w:tc>
        <w:tc>
          <w:tcPr>
            <w:tcW w:w="1540" w:type="dxa"/>
            <w:tcBorders>
              <w:top w:val="nil"/>
              <w:left w:val="nil"/>
              <w:bottom w:val="nil"/>
              <w:right w:val="nil"/>
            </w:tcBorders>
            <w:shd w:val="clear" w:color="auto" w:fill="auto"/>
            <w:vAlign w:val="bottom"/>
            <w:hideMark/>
          </w:tcPr>
          <w:p w:rsidR="0027012A" w:rsidRPr="0033243C" w:rsidRDefault="0027012A" w:rsidP="0027012A">
            <w:pPr>
              <w:spacing w:after="0" w:line="240" w:lineRule="auto"/>
              <w:rPr>
                <w:rFonts w:ascii="Arial CYR" w:eastAsia="Times New Roman" w:hAnsi="Arial CYR" w:cs="Arial CYR"/>
                <w:sz w:val="20"/>
                <w:szCs w:val="20"/>
              </w:rPr>
            </w:pPr>
          </w:p>
        </w:tc>
      </w:tr>
      <w:tr w:rsidR="0027012A" w:rsidRPr="0033243C" w:rsidTr="0027012A">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b/>
                <w:bCs/>
                <w:sz w:val="20"/>
                <w:szCs w:val="20"/>
              </w:rPr>
            </w:pPr>
            <w:r w:rsidRPr="0033243C">
              <w:rPr>
                <w:rFonts w:ascii="Times New Roman" w:eastAsia="Times New Roman" w:hAnsi="Times New Roman"/>
                <w:b/>
                <w:bCs/>
                <w:sz w:val="20"/>
                <w:szCs w:val="20"/>
              </w:rPr>
              <w:t>000 01 00 00 00 00 0000 000</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b/>
                <w:bCs/>
                <w:sz w:val="20"/>
                <w:szCs w:val="20"/>
              </w:rPr>
            </w:pPr>
            <w:r w:rsidRPr="0033243C">
              <w:rPr>
                <w:rFonts w:ascii="Times New Roman" w:eastAsia="Times New Roman" w:hAnsi="Times New Roman"/>
                <w:b/>
                <w:bCs/>
                <w:sz w:val="20"/>
                <w:szCs w:val="20"/>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8762,6</w:t>
            </w:r>
          </w:p>
        </w:tc>
        <w:tc>
          <w:tcPr>
            <w:tcW w:w="992"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-906,6</w:t>
            </w:r>
          </w:p>
        </w:tc>
        <w:tc>
          <w:tcPr>
            <w:tcW w:w="992"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-1135</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000 01 03 00 00 00 0000 000</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Бюджетные кредиты из других бюджетов бюджетной системы Российской Федерации </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-685,2</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-913,6</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-1 142,0</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945"/>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000 01 03 01 00 00 0000 000</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Бюджетные кредиты из других бюджетов бюджетной системы Российской Федерации в валюте Российской Федераци </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-685,2</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-913,6</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-1 142,0</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945"/>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lastRenderedPageBreak/>
              <w:t>000 01 03 01 00 00 0000 800</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-685,2</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-913,6</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-1 142,0</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945"/>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000 01 03 01 00 05 0000 810</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-685,2</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-913,6</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-1 142,0</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000 01 06 00 00 00 0000 000</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Иные источники внутреннего финансирования дефицитов бюджетов </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7,0</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7,0</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000 01 06 05 00 00 0000 000</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Бюджетные кредиты, предоставленные внутри страны в валюте Российской Федерации </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7,0</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7,0</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000 01 06 05 02 00 0000 600</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Возврат бюджетных кредитов, предоставленных другим бюджетам бюджетной системы Российской Федерации </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7,0</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7,0</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126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000 01 06 05 02 05 0000 640</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7</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7,0</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7,0</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000 01 05 00 00  00 0000 000</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Изменение остатков средств на счетах по учету средств бюджетов </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9440,8</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b/>
                <w:bCs/>
                <w:sz w:val="20"/>
                <w:szCs w:val="20"/>
              </w:rPr>
            </w:pPr>
            <w:r w:rsidRPr="0033243C">
              <w:rPr>
                <w:rFonts w:ascii="Times New Roman" w:eastAsia="Times New Roman" w:hAnsi="Times New Roman"/>
                <w:b/>
                <w:bCs/>
                <w:sz w:val="20"/>
                <w:szCs w:val="20"/>
              </w:rPr>
              <w:t>0,0</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15"/>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000 01 05 00 00 00 0000 500</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-240619,0</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-191 888,6</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ind w:right="-108"/>
              <w:jc w:val="right"/>
              <w:rPr>
                <w:rFonts w:ascii="Times New Roman" w:eastAsia="Times New Roman" w:hAnsi="Times New Roman"/>
                <w:sz w:val="20"/>
                <w:szCs w:val="20"/>
              </w:rPr>
            </w:pPr>
            <w:r w:rsidRPr="0033243C">
              <w:rPr>
                <w:rFonts w:ascii="Times New Roman" w:eastAsia="Times New Roman" w:hAnsi="Times New Roman"/>
                <w:sz w:val="20"/>
                <w:szCs w:val="20"/>
              </w:rPr>
              <w:t>-206 034,5</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15"/>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000 01 05 02 00 00 0000 500</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-240619,0</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-191 888,6</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ind w:right="-108"/>
              <w:jc w:val="right"/>
              <w:rPr>
                <w:rFonts w:ascii="Times New Roman" w:eastAsia="Times New Roman" w:hAnsi="Times New Roman"/>
                <w:sz w:val="20"/>
                <w:szCs w:val="20"/>
              </w:rPr>
            </w:pPr>
            <w:r w:rsidRPr="0033243C">
              <w:rPr>
                <w:rFonts w:ascii="Times New Roman" w:eastAsia="Times New Roman" w:hAnsi="Times New Roman"/>
                <w:sz w:val="20"/>
                <w:szCs w:val="20"/>
              </w:rPr>
              <w:t>-206 034,5</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000 01 05 02 01 00 0000 510</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-240619,0</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-191 888,6</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ind w:right="-108"/>
              <w:jc w:val="right"/>
              <w:rPr>
                <w:rFonts w:ascii="Times New Roman" w:eastAsia="Times New Roman" w:hAnsi="Times New Roman"/>
                <w:sz w:val="20"/>
                <w:szCs w:val="20"/>
              </w:rPr>
            </w:pPr>
            <w:r w:rsidRPr="0033243C">
              <w:rPr>
                <w:rFonts w:ascii="Times New Roman" w:eastAsia="Times New Roman" w:hAnsi="Times New Roman"/>
                <w:sz w:val="20"/>
                <w:szCs w:val="20"/>
              </w:rPr>
              <w:t>-206 034,5</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630"/>
        </w:trPr>
        <w:tc>
          <w:tcPr>
            <w:tcW w:w="2553" w:type="dxa"/>
            <w:tcBorders>
              <w:top w:val="nil"/>
              <w:left w:val="single" w:sz="4" w:space="0" w:color="auto"/>
              <w:bottom w:val="single" w:sz="4" w:space="0" w:color="auto"/>
              <w:right w:val="single" w:sz="4" w:space="0" w:color="auto"/>
            </w:tcBorders>
            <w:shd w:val="clear" w:color="000000" w:fill="FFFFFF"/>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000 01 05 02 01 05 0000 510</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sz w:val="20"/>
                <w:szCs w:val="20"/>
              </w:rPr>
            </w:pPr>
            <w:r w:rsidRPr="0033243C">
              <w:rPr>
                <w:rFonts w:ascii="Times New Roman" w:eastAsia="Times New Roman" w:hAnsi="Times New Roman"/>
                <w:sz w:val="20"/>
                <w:szCs w:val="20"/>
              </w:rPr>
              <w:t>Увеличение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-240619,0</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-191 888,6</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ind w:right="-108"/>
              <w:jc w:val="right"/>
              <w:rPr>
                <w:rFonts w:ascii="Times New Roman" w:eastAsia="Times New Roman" w:hAnsi="Times New Roman"/>
                <w:sz w:val="20"/>
                <w:szCs w:val="20"/>
              </w:rPr>
            </w:pPr>
            <w:r w:rsidRPr="0033243C">
              <w:rPr>
                <w:rFonts w:ascii="Times New Roman" w:eastAsia="Times New Roman" w:hAnsi="Times New Roman"/>
                <w:sz w:val="20"/>
                <w:szCs w:val="20"/>
              </w:rPr>
              <w:t>-206 034,5</w:t>
            </w:r>
          </w:p>
        </w:tc>
        <w:tc>
          <w:tcPr>
            <w:tcW w:w="7218" w:type="dxa"/>
            <w:gridSpan w:val="4"/>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15"/>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000 01 05 00 00 00 0000 600</w:t>
            </w:r>
          </w:p>
        </w:tc>
        <w:tc>
          <w:tcPr>
            <w:tcW w:w="4394" w:type="dxa"/>
            <w:gridSpan w:val="3"/>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Уменьшение остатков средств бюджетов </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250059,8</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191 888,6</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ind w:right="-108"/>
              <w:jc w:val="right"/>
              <w:rPr>
                <w:rFonts w:ascii="Times New Roman" w:eastAsia="Times New Roman" w:hAnsi="Times New Roman"/>
                <w:sz w:val="20"/>
                <w:szCs w:val="20"/>
              </w:rPr>
            </w:pPr>
            <w:r w:rsidRPr="0033243C">
              <w:rPr>
                <w:rFonts w:ascii="Times New Roman" w:eastAsia="Times New Roman" w:hAnsi="Times New Roman"/>
                <w:sz w:val="20"/>
                <w:szCs w:val="20"/>
              </w:rPr>
              <w:t>206 034,5</w:t>
            </w:r>
          </w:p>
        </w:tc>
        <w:tc>
          <w:tcPr>
            <w:tcW w:w="8778" w:type="dxa"/>
            <w:gridSpan w:val="5"/>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15"/>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000 01 05 02 00 00 0000 600</w:t>
            </w:r>
          </w:p>
        </w:tc>
        <w:tc>
          <w:tcPr>
            <w:tcW w:w="4394" w:type="dxa"/>
            <w:gridSpan w:val="3"/>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Уменьшение прочих остатков средств бюджетов </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250059,8</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191 888,6</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ind w:right="-108"/>
              <w:jc w:val="right"/>
              <w:rPr>
                <w:rFonts w:ascii="Times New Roman" w:eastAsia="Times New Roman" w:hAnsi="Times New Roman"/>
                <w:sz w:val="20"/>
                <w:szCs w:val="20"/>
              </w:rPr>
            </w:pPr>
            <w:r w:rsidRPr="0033243C">
              <w:rPr>
                <w:rFonts w:ascii="Times New Roman" w:eastAsia="Times New Roman" w:hAnsi="Times New Roman"/>
                <w:sz w:val="20"/>
                <w:szCs w:val="20"/>
              </w:rPr>
              <w:t>206 034,5</w:t>
            </w:r>
          </w:p>
        </w:tc>
        <w:tc>
          <w:tcPr>
            <w:tcW w:w="7218" w:type="dxa"/>
            <w:gridSpan w:val="4"/>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000 01 05 02 01 00 0000 610</w:t>
            </w:r>
          </w:p>
        </w:tc>
        <w:tc>
          <w:tcPr>
            <w:tcW w:w="4394" w:type="dxa"/>
            <w:gridSpan w:val="3"/>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Уменьшение прочих остатков денежных средств бюджетов </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250059,8</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191 888,6</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ind w:right="-108"/>
              <w:jc w:val="right"/>
              <w:rPr>
                <w:rFonts w:ascii="Times New Roman" w:eastAsia="Times New Roman" w:hAnsi="Times New Roman"/>
                <w:sz w:val="20"/>
                <w:szCs w:val="20"/>
              </w:rPr>
            </w:pPr>
            <w:r w:rsidRPr="0033243C">
              <w:rPr>
                <w:rFonts w:ascii="Times New Roman" w:eastAsia="Times New Roman" w:hAnsi="Times New Roman"/>
                <w:sz w:val="20"/>
                <w:szCs w:val="20"/>
              </w:rPr>
              <w:t>206 034,5</w:t>
            </w:r>
          </w:p>
        </w:tc>
        <w:tc>
          <w:tcPr>
            <w:tcW w:w="7218" w:type="dxa"/>
            <w:gridSpan w:val="4"/>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63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000 01 05 02 01 05 0000 610</w:t>
            </w:r>
          </w:p>
        </w:tc>
        <w:tc>
          <w:tcPr>
            <w:tcW w:w="4394" w:type="dxa"/>
            <w:gridSpan w:val="3"/>
            <w:tcBorders>
              <w:top w:val="nil"/>
              <w:left w:val="nil"/>
              <w:bottom w:val="single" w:sz="4" w:space="0" w:color="auto"/>
              <w:right w:val="single" w:sz="4" w:space="0" w:color="auto"/>
            </w:tcBorders>
            <w:shd w:val="clear" w:color="000000" w:fill="FFFFFF"/>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Уменьшение прочих остатков денежных средств бюджетов муниципальных районов </w:t>
            </w:r>
          </w:p>
        </w:tc>
        <w:tc>
          <w:tcPr>
            <w:tcW w:w="1134" w:type="dxa"/>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jc w:val="right"/>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250059,8</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191 888,6</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ind w:right="-108"/>
              <w:jc w:val="right"/>
              <w:rPr>
                <w:rFonts w:ascii="Times New Roman" w:eastAsia="Times New Roman" w:hAnsi="Times New Roman"/>
                <w:sz w:val="20"/>
                <w:szCs w:val="20"/>
              </w:rPr>
            </w:pPr>
            <w:r w:rsidRPr="0033243C">
              <w:rPr>
                <w:rFonts w:ascii="Times New Roman" w:eastAsia="Times New Roman" w:hAnsi="Times New Roman"/>
                <w:sz w:val="20"/>
                <w:szCs w:val="20"/>
              </w:rPr>
              <w:t>206 034,5</w:t>
            </w:r>
          </w:p>
        </w:tc>
        <w:tc>
          <w:tcPr>
            <w:tcW w:w="7218" w:type="dxa"/>
            <w:gridSpan w:val="4"/>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90"/>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000 01 00 00 00 00 0000 000</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Итого источников внутреннего финансирования дефицита  </w:t>
            </w:r>
          </w:p>
        </w:tc>
        <w:tc>
          <w:tcPr>
            <w:tcW w:w="1134"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ind w:right="-108"/>
              <w:jc w:val="right"/>
              <w:rPr>
                <w:rFonts w:ascii="Times New Roman" w:eastAsia="Times New Roman" w:hAnsi="Times New Roman"/>
                <w:sz w:val="20"/>
                <w:szCs w:val="20"/>
              </w:rPr>
            </w:pPr>
            <w:r w:rsidRPr="0033243C">
              <w:rPr>
                <w:rFonts w:ascii="Times New Roman" w:eastAsia="Times New Roman" w:hAnsi="Times New Roman"/>
                <w:sz w:val="20"/>
                <w:szCs w:val="20"/>
              </w:rPr>
              <w:t>0,0</w:t>
            </w:r>
          </w:p>
        </w:tc>
        <w:tc>
          <w:tcPr>
            <w:tcW w:w="7218" w:type="dxa"/>
            <w:gridSpan w:val="4"/>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15"/>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Привлечение средств </w:t>
            </w:r>
          </w:p>
        </w:tc>
        <w:tc>
          <w:tcPr>
            <w:tcW w:w="1134"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7218" w:type="dxa"/>
            <w:gridSpan w:val="4"/>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r w:rsidR="0027012A" w:rsidRPr="0033243C" w:rsidTr="0027012A">
        <w:trPr>
          <w:trHeight w:val="315"/>
        </w:trPr>
        <w:tc>
          <w:tcPr>
            <w:tcW w:w="2553" w:type="dxa"/>
            <w:tcBorders>
              <w:top w:val="nil"/>
              <w:left w:val="single" w:sz="4" w:space="0" w:color="auto"/>
              <w:bottom w:val="single" w:sz="4" w:space="0" w:color="auto"/>
              <w:right w:val="single" w:sz="4" w:space="0" w:color="auto"/>
            </w:tcBorders>
            <w:shd w:val="clear" w:color="auto" w:fill="auto"/>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4394" w:type="dxa"/>
            <w:gridSpan w:val="3"/>
            <w:tcBorders>
              <w:top w:val="nil"/>
              <w:left w:val="nil"/>
              <w:bottom w:val="single" w:sz="4" w:space="0" w:color="auto"/>
              <w:right w:val="single" w:sz="4" w:space="0" w:color="auto"/>
            </w:tcBorders>
            <w:shd w:val="clear" w:color="auto" w:fill="auto"/>
            <w:hideMark/>
          </w:tcPr>
          <w:p w:rsidR="0027012A" w:rsidRPr="0033243C" w:rsidRDefault="0027012A" w:rsidP="0027012A">
            <w:pPr>
              <w:spacing w:after="0" w:line="240" w:lineRule="auto"/>
              <w:rPr>
                <w:rFonts w:ascii="Times New Roman" w:eastAsia="Times New Roman" w:hAnsi="Times New Roman"/>
                <w:color w:val="000000"/>
                <w:sz w:val="20"/>
                <w:szCs w:val="20"/>
              </w:rPr>
            </w:pPr>
            <w:r w:rsidRPr="0033243C">
              <w:rPr>
                <w:rFonts w:ascii="Times New Roman" w:eastAsia="Times New Roman" w:hAnsi="Times New Roman"/>
                <w:color w:val="000000"/>
                <w:sz w:val="20"/>
                <w:szCs w:val="20"/>
              </w:rPr>
              <w:t xml:space="preserve"> Погашение основной суммы задолженности </w:t>
            </w:r>
          </w:p>
        </w:tc>
        <w:tc>
          <w:tcPr>
            <w:tcW w:w="1134"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7012A" w:rsidRPr="0033243C" w:rsidRDefault="0027012A" w:rsidP="0027012A">
            <w:pPr>
              <w:spacing w:after="0" w:line="240" w:lineRule="auto"/>
              <w:jc w:val="right"/>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7218" w:type="dxa"/>
            <w:gridSpan w:val="4"/>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27012A" w:rsidRPr="0033243C" w:rsidRDefault="0027012A" w:rsidP="0027012A">
            <w:pPr>
              <w:spacing w:after="0" w:line="240" w:lineRule="auto"/>
              <w:jc w:val="center"/>
              <w:rPr>
                <w:rFonts w:ascii="Times New Roman" w:eastAsia="Times New Roman" w:hAnsi="Times New Roman"/>
                <w:sz w:val="20"/>
                <w:szCs w:val="20"/>
              </w:rPr>
            </w:pPr>
            <w:r w:rsidRPr="0033243C">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27012A" w:rsidRPr="0033243C" w:rsidRDefault="0027012A" w:rsidP="0027012A">
            <w:pPr>
              <w:spacing w:after="0" w:line="240" w:lineRule="auto"/>
              <w:rPr>
                <w:rFonts w:ascii="Times New Roman" w:eastAsia="Times New Roman" w:hAnsi="Times New Roman"/>
                <w:sz w:val="20"/>
                <w:szCs w:val="20"/>
              </w:rPr>
            </w:pPr>
          </w:p>
        </w:tc>
      </w:tr>
    </w:tbl>
    <w:p w:rsidR="0027012A" w:rsidRPr="0027012A" w:rsidRDefault="0027012A" w:rsidP="0027012A">
      <w:pPr>
        <w:pStyle w:val="a5"/>
        <w:jc w:val="both"/>
        <w:rPr>
          <w:rFonts w:ascii="Times New Roman" w:hAnsi="Times New Roman"/>
          <w:b/>
          <w:sz w:val="20"/>
          <w:szCs w:val="20"/>
        </w:rPr>
      </w:pPr>
      <w:r w:rsidRPr="0027012A">
        <w:rPr>
          <w:rFonts w:ascii="Times New Roman" w:hAnsi="Times New Roman"/>
          <w:b/>
          <w:sz w:val="20"/>
          <w:szCs w:val="20"/>
        </w:rPr>
        <w:t>27. Решение Совета депутатов Ельниковского муниципального района от 22.03.2024 № 142 «О приостановлении действия отдельных положений решения Совета депутатов Ельниковского муниципального района  Республики Мордовия от 25 апреля 2013 г. № 79 «О денежном содержании должностных лиц и муниципальных служащих Ельниковского муниципального района Республики Мордовия»</w:t>
      </w:r>
      <w:r w:rsidRPr="0027012A">
        <w:rPr>
          <w:rStyle w:val="a4"/>
          <w:rFonts w:eastAsia="Calibri"/>
          <w:b/>
          <w:bCs/>
          <w:color w:val="000000"/>
          <w:sz w:val="20"/>
        </w:rPr>
        <w:t>.</w:t>
      </w:r>
    </w:p>
    <w:p w:rsidR="00CD00F3" w:rsidRPr="00CD00F3" w:rsidRDefault="00CD00F3" w:rsidP="00CD00F3">
      <w:pPr>
        <w:pStyle w:val="a5"/>
        <w:jc w:val="both"/>
        <w:rPr>
          <w:rFonts w:ascii="Times New Roman" w:hAnsi="Times New Roman"/>
          <w:sz w:val="20"/>
          <w:szCs w:val="20"/>
        </w:rPr>
      </w:pPr>
      <w:r>
        <w:rPr>
          <w:rFonts w:ascii="Times New Roman" w:eastAsia="Times New Roman" w:hAnsi="Times New Roman"/>
          <w:sz w:val="20"/>
          <w:szCs w:val="20"/>
        </w:rPr>
        <w:tab/>
      </w:r>
      <w:r w:rsidRPr="00CD00F3">
        <w:rPr>
          <w:rFonts w:ascii="Times New Roman" w:eastAsia="Times New Roman" w:hAnsi="Times New Roman"/>
          <w:sz w:val="20"/>
          <w:szCs w:val="20"/>
        </w:rPr>
        <w:t xml:space="preserve">В соответствии с  указом Главы Республики Мордовия от 9   января 2024 г № 1-УГ «О внесении изменений в указ Главы Республики Мордовия от 9 марта 2021 г № 62-УГ «О приостановлении действия отдельных положений Указа Главы Республики Мордовия от 25 февраля 2005г № 22-УГ «О денежном содержании лиц, замещающих государственные должности Республики Мордовия, и государственных гражданских служащих Республики Мордовия». </w:t>
      </w:r>
      <w:r w:rsidRPr="00CD00F3">
        <w:rPr>
          <w:rFonts w:ascii="Times New Roman" w:hAnsi="Times New Roman"/>
          <w:sz w:val="20"/>
          <w:szCs w:val="20"/>
        </w:rPr>
        <w:t>В  связи  с осложнением геополитической и экономической ситуации,</w:t>
      </w:r>
    </w:p>
    <w:p w:rsidR="00CD00F3" w:rsidRPr="00CD00F3" w:rsidRDefault="00CD00F3" w:rsidP="00CD00F3">
      <w:pPr>
        <w:pStyle w:val="a5"/>
        <w:jc w:val="both"/>
        <w:rPr>
          <w:rFonts w:ascii="Times New Roman" w:hAnsi="Times New Roman"/>
          <w:sz w:val="20"/>
          <w:szCs w:val="20"/>
        </w:rPr>
      </w:pPr>
      <w:r w:rsidRPr="00CD00F3">
        <w:rPr>
          <w:rFonts w:ascii="Times New Roman" w:hAnsi="Times New Roman"/>
          <w:sz w:val="20"/>
          <w:szCs w:val="20"/>
        </w:rPr>
        <w:tab/>
        <w:t xml:space="preserve">Совет депутатов Ельниковского муниципального района Республики Мордовия  </w:t>
      </w:r>
      <w:r w:rsidRPr="00CD00F3">
        <w:rPr>
          <w:rFonts w:ascii="Times New Roman" w:hAnsi="Times New Roman"/>
          <w:b/>
          <w:sz w:val="20"/>
          <w:szCs w:val="20"/>
        </w:rPr>
        <w:t xml:space="preserve"> </w:t>
      </w:r>
      <w:r w:rsidRPr="00CD00F3">
        <w:rPr>
          <w:rFonts w:ascii="Times New Roman" w:hAnsi="Times New Roman"/>
          <w:sz w:val="20"/>
          <w:szCs w:val="20"/>
        </w:rPr>
        <w:t>Р Е Ш И Л:</w:t>
      </w:r>
      <w:bookmarkStart w:id="5" w:name="sub_1"/>
    </w:p>
    <w:p w:rsidR="00CD00F3" w:rsidRPr="00CD00F3" w:rsidRDefault="00CD00F3" w:rsidP="00CD00F3">
      <w:pPr>
        <w:pStyle w:val="a5"/>
        <w:jc w:val="both"/>
        <w:rPr>
          <w:rFonts w:ascii="Times New Roman" w:hAnsi="Times New Roman"/>
          <w:sz w:val="20"/>
          <w:szCs w:val="20"/>
        </w:rPr>
      </w:pPr>
      <w:r w:rsidRPr="00CD00F3">
        <w:rPr>
          <w:rFonts w:ascii="Times New Roman" w:hAnsi="Times New Roman"/>
          <w:sz w:val="20"/>
          <w:szCs w:val="20"/>
        </w:rPr>
        <w:tab/>
        <w:t xml:space="preserve">1. Приостановить в части учета показателей эффективности управленческой деятельности органов местного самоуправления Ельниковского муниципального района Республики Мордовия  при формировании </w:t>
      </w:r>
      <w:r w:rsidRPr="00CD00F3">
        <w:rPr>
          <w:rFonts w:ascii="Times New Roman" w:hAnsi="Times New Roman"/>
          <w:sz w:val="20"/>
          <w:szCs w:val="20"/>
        </w:rPr>
        <w:lastRenderedPageBreak/>
        <w:t xml:space="preserve">фактических месячного фонда стимулирования и фонда ежеквартальной премии, выплате ежемесячного денежного поощрения и ежеквартальной премии должностным лицам и муниципальным  служащим Ельниковского муниципального района Республики Мордовия до 1 июля 2024 года действие пункта 11.2  решения  </w:t>
      </w:r>
      <w:r w:rsidRPr="00CD00F3">
        <w:rPr>
          <w:rFonts w:ascii="Times New Roman" w:eastAsia="Times New Roman" w:hAnsi="Times New Roman"/>
          <w:sz w:val="20"/>
          <w:szCs w:val="20"/>
        </w:rPr>
        <w:t>Совета депутатов Ельниковского муниципального района  Республики Мордовия №79 от 25 апреля 2013 г. «О денежном содержании должностных лиц и муниципальных служащих Ельниковского муниципального района Республики Мордовия</w:t>
      </w:r>
      <w:r w:rsidRPr="00CD00F3">
        <w:rPr>
          <w:rFonts w:ascii="Times New Roman" w:hAnsi="Times New Roman"/>
          <w:sz w:val="20"/>
          <w:szCs w:val="20"/>
        </w:rPr>
        <w:t>, пункт 2 , пункт 3 «Положения о порядке формирования фонда стимулирования органов местного самоуправления Ельниковского муниципального района Республики Мордовия,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w:t>
      </w:r>
      <w:bookmarkStart w:id="6" w:name="sub_2"/>
      <w:bookmarkEnd w:id="5"/>
    </w:p>
    <w:p w:rsidR="00CD00F3" w:rsidRDefault="00CD00F3" w:rsidP="00CD00F3">
      <w:pPr>
        <w:pStyle w:val="a5"/>
        <w:jc w:val="both"/>
        <w:rPr>
          <w:rFonts w:ascii="Times New Roman" w:hAnsi="Times New Roman"/>
          <w:sz w:val="20"/>
          <w:szCs w:val="20"/>
        </w:rPr>
      </w:pPr>
      <w:r w:rsidRPr="00CD00F3">
        <w:rPr>
          <w:rFonts w:ascii="Times New Roman" w:hAnsi="Times New Roman"/>
          <w:sz w:val="20"/>
          <w:szCs w:val="20"/>
        </w:rPr>
        <w:tab/>
        <w:t xml:space="preserve">2. Настоящее решение  вступает в силу  после дня официального опубликования </w:t>
      </w:r>
      <w:r w:rsidRPr="00CD00F3">
        <w:rPr>
          <w:rFonts w:ascii="Times New Roman" w:eastAsia="Times New Roman" w:hAnsi="Times New Roman"/>
          <w:sz w:val="20"/>
          <w:szCs w:val="20"/>
        </w:rPr>
        <w:t>в информационном бюллетене Ельниковского муниципального района</w:t>
      </w:r>
      <w:r w:rsidRPr="00CD00F3">
        <w:rPr>
          <w:rFonts w:ascii="Times New Roman" w:hAnsi="Times New Roman"/>
          <w:sz w:val="20"/>
          <w:szCs w:val="20"/>
        </w:rPr>
        <w:t xml:space="preserve"> «Муниципальный вестник» и распространяет  свое действие на правоотношения, возникшие с 01.01.2024.</w:t>
      </w:r>
    </w:p>
    <w:p w:rsidR="00CD00F3" w:rsidRDefault="00CD00F3" w:rsidP="00CD00F3">
      <w:pPr>
        <w:pStyle w:val="a5"/>
        <w:rPr>
          <w:rFonts w:ascii="Times New Roman" w:hAnsi="Times New Roman"/>
          <w:sz w:val="20"/>
          <w:szCs w:val="20"/>
        </w:rPr>
      </w:pPr>
      <w:r>
        <w:rPr>
          <w:rFonts w:ascii="Times New Roman" w:hAnsi="Times New Roman"/>
          <w:sz w:val="20"/>
          <w:szCs w:val="20"/>
        </w:rPr>
        <w:tab/>
      </w:r>
      <w:r w:rsidRPr="00CD00F3">
        <w:rPr>
          <w:rFonts w:ascii="Times New Roman" w:hAnsi="Times New Roman"/>
          <w:sz w:val="20"/>
          <w:szCs w:val="20"/>
        </w:rPr>
        <w:t>Глава Ельниковскогомуниципального района                  Ю.А. Бекешев</w:t>
      </w:r>
    </w:p>
    <w:p w:rsidR="00CD00F3" w:rsidRPr="00CD00F3" w:rsidRDefault="00CD00F3" w:rsidP="00CD00F3">
      <w:pPr>
        <w:pStyle w:val="a5"/>
        <w:jc w:val="both"/>
        <w:rPr>
          <w:rFonts w:ascii="Times New Roman" w:hAnsi="Times New Roman"/>
          <w:sz w:val="20"/>
          <w:szCs w:val="20"/>
        </w:rPr>
      </w:pPr>
      <w:r>
        <w:rPr>
          <w:rFonts w:ascii="Times New Roman" w:hAnsi="Times New Roman"/>
          <w:sz w:val="20"/>
          <w:szCs w:val="20"/>
        </w:rPr>
        <w:tab/>
      </w:r>
      <w:r w:rsidRPr="00CD00F3">
        <w:rPr>
          <w:rFonts w:ascii="Times New Roman" w:hAnsi="Times New Roman"/>
          <w:sz w:val="20"/>
          <w:szCs w:val="20"/>
        </w:rPr>
        <w:t>Председатель Совета депутатов Ельниковского муниципального района                            Т.А. Шашанова</w:t>
      </w:r>
    </w:p>
    <w:bookmarkEnd w:id="6"/>
    <w:p w:rsidR="00CD00F3" w:rsidRDefault="00CD00F3" w:rsidP="00CD00F3">
      <w:pPr>
        <w:pStyle w:val="a5"/>
        <w:jc w:val="both"/>
        <w:rPr>
          <w:rFonts w:ascii="Times New Roman" w:hAnsi="Times New Roman"/>
          <w:b/>
          <w:sz w:val="20"/>
          <w:szCs w:val="20"/>
        </w:rPr>
      </w:pPr>
    </w:p>
    <w:p w:rsidR="0027012A" w:rsidRPr="00CD00F3" w:rsidRDefault="00CD00F3" w:rsidP="00CD00F3">
      <w:pPr>
        <w:pStyle w:val="a5"/>
        <w:jc w:val="both"/>
        <w:rPr>
          <w:rFonts w:ascii="Times New Roman" w:hAnsi="Times New Roman"/>
          <w:b/>
          <w:sz w:val="20"/>
          <w:szCs w:val="20"/>
        </w:rPr>
      </w:pPr>
      <w:r w:rsidRPr="00CD00F3">
        <w:rPr>
          <w:rFonts w:ascii="Times New Roman" w:hAnsi="Times New Roman"/>
          <w:b/>
          <w:sz w:val="20"/>
          <w:szCs w:val="20"/>
        </w:rPr>
        <w:t>28. Решение Совета депутатов Ельниковского муниципального района от 22.03.2024 № 143 «О внесении изменений и дополнений в решение Совета  депутатов  от  23.03.2017  № 53 «Об утверждении  Положения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w:t>
      </w:r>
    </w:p>
    <w:p w:rsidR="00CD00F3" w:rsidRPr="00CD00F3" w:rsidRDefault="00CD00F3" w:rsidP="00CD00F3">
      <w:pPr>
        <w:jc w:val="both"/>
        <w:rPr>
          <w:rFonts w:ascii="Times New Roman" w:hAnsi="Times New Roman"/>
          <w:sz w:val="20"/>
          <w:szCs w:val="20"/>
        </w:rPr>
      </w:pPr>
      <w:r>
        <w:rPr>
          <w:rFonts w:ascii="Times New Roman" w:hAnsi="Times New Roman"/>
          <w:sz w:val="20"/>
          <w:szCs w:val="20"/>
        </w:rPr>
        <w:tab/>
      </w:r>
      <w:r w:rsidRPr="004F77ED">
        <w:rPr>
          <w:rFonts w:ascii="Times New Roman" w:hAnsi="Times New Roman"/>
          <w:sz w:val="20"/>
          <w:szCs w:val="20"/>
        </w:rPr>
        <w:t>Совет депутатов Ельниковского муниципального района РЕШИЛ:</w:t>
      </w:r>
      <w:r>
        <w:rPr>
          <w:rFonts w:ascii="Times New Roman" w:hAnsi="Times New Roman"/>
          <w:sz w:val="20"/>
          <w:szCs w:val="20"/>
        </w:rPr>
        <w:t xml:space="preserve">                                                                    </w:t>
      </w:r>
      <w:r w:rsidRPr="00CD00F3">
        <w:rPr>
          <w:rFonts w:ascii="Times New Roman" w:hAnsi="Times New Roman"/>
          <w:sz w:val="20"/>
          <w:szCs w:val="20"/>
        </w:rPr>
        <w:t xml:space="preserve">1. Внести в </w:t>
      </w:r>
      <w:hyperlink r:id="rId7" w:history="1">
        <w:r w:rsidRPr="00CD00F3">
          <w:rPr>
            <w:rStyle w:val="ad"/>
            <w:rFonts w:ascii="Times New Roman" w:hAnsi="Times New Roman"/>
            <w:b w:val="0"/>
            <w:sz w:val="20"/>
            <w:szCs w:val="20"/>
          </w:rPr>
          <w:t>Положение</w:t>
        </w:r>
      </w:hyperlink>
      <w:r w:rsidRPr="00CD00F3">
        <w:rPr>
          <w:rFonts w:ascii="Times New Roman" w:hAnsi="Times New Roman"/>
          <w:sz w:val="20"/>
          <w:szCs w:val="20"/>
        </w:rPr>
        <w:t xml:space="preserve">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 утвержденное </w:t>
      </w:r>
      <w:hyperlink r:id="rId8" w:history="1">
        <w:r w:rsidRPr="00CD00F3">
          <w:rPr>
            <w:rStyle w:val="ad"/>
            <w:rFonts w:ascii="Times New Roman" w:hAnsi="Times New Roman"/>
            <w:b w:val="0"/>
            <w:sz w:val="20"/>
            <w:szCs w:val="20"/>
          </w:rPr>
          <w:t>решением</w:t>
        </w:r>
      </w:hyperlink>
      <w:r w:rsidRPr="00CD00F3">
        <w:rPr>
          <w:rFonts w:ascii="Times New Roman" w:hAnsi="Times New Roman"/>
          <w:sz w:val="20"/>
          <w:szCs w:val="20"/>
        </w:rPr>
        <w:t xml:space="preserve"> Совета депутатов Ельниковского муниципального района от 23 марта 2017 г. № 53, следующие изменения и дополнения:</w:t>
      </w:r>
    </w:p>
    <w:p w:rsidR="00CD00F3" w:rsidRPr="00CD00F3" w:rsidRDefault="00CD00F3" w:rsidP="00CD00F3">
      <w:pPr>
        <w:jc w:val="both"/>
        <w:rPr>
          <w:rFonts w:ascii="Times New Roman" w:hAnsi="Times New Roman"/>
          <w:sz w:val="20"/>
          <w:szCs w:val="20"/>
        </w:rPr>
      </w:pPr>
      <w:bookmarkStart w:id="7" w:name="sub_11"/>
      <w:r w:rsidRPr="00CD00F3">
        <w:rPr>
          <w:rFonts w:ascii="Times New Roman" w:hAnsi="Times New Roman"/>
          <w:sz w:val="20"/>
          <w:szCs w:val="20"/>
        </w:rPr>
        <w:t xml:space="preserve">1) </w:t>
      </w:r>
      <w:hyperlink r:id="rId9" w:history="1">
        <w:r w:rsidRPr="00CD00F3">
          <w:rPr>
            <w:rStyle w:val="ad"/>
            <w:rFonts w:ascii="Times New Roman" w:hAnsi="Times New Roman"/>
            <w:b w:val="0"/>
            <w:sz w:val="20"/>
            <w:szCs w:val="20"/>
          </w:rPr>
          <w:t>абзац четвертый пункта 1</w:t>
        </w:r>
      </w:hyperlink>
      <w:r w:rsidRPr="00CD00F3">
        <w:rPr>
          <w:rFonts w:ascii="Times New Roman" w:hAnsi="Times New Roman"/>
          <w:sz w:val="20"/>
          <w:szCs w:val="20"/>
        </w:rPr>
        <w:t xml:space="preserve"> раздела1 изложить в следующей редакции:</w:t>
      </w:r>
    </w:p>
    <w:p w:rsidR="00CD00F3" w:rsidRPr="00CD00F3" w:rsidRDefault="00CD00F3" w:rsidP="00CD00F3">
      <w:pPr>
        <w:jc w:val="both"/>
        <w:rPr>
          <w:rFonts w:ascii="Times New Roman" w:hAnsi="Times New Roman"/>
          <w:sz w:val="20"/>
          <w:szCs w:val="20"/>
        </w:rPr>
      </w:pPr>
      <w:bookmarkStart w:id="8" w:name="sub_10104"/>
      <w:bookmarkEnd w:id="7"/>
      <w:r w:rsidRPr="00CD00F3">
        <w:rPr>
          <w:rFonts w:ascii="Times New Roman" w:hAnsi="Times New Roman"/>
          <w:sz w:val="20"/>
          <w:szCs w:val="20"/>
        </w:rPr>
        <w:t>«должности, перечень которых установлен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от 15 июня 2010 г. № 47-З).»;</w:t>
      </w:r>
    </w:p>
    <w:p w:rsidR="00CD00F3" w:rsidRPr="00CD00F3" w:rsidRDefault="00CD00F3" w:rsidP="00CD00F3">
      <w:pPr>
        <w:jc w:val="both"/>
        <w:rPr>
          <w:rFonts w:ascii="Times New Roman" w:hAnsi="Times New Roman"/>
          <w:sz w:val="20"/>
          <w:szCs w:val="20"/>
        </w:rPr>
      </w:pPr>
      <w:bookmarkStart w:id="9" w:name="sub_12"/>
      <w:bookmarkEnd w:id="8"/>
      <w:r w:rsidRPr="00CD00F3">
        <w:rPr>
          <w:rFonts w:ascii="Times New Roman" w:hAnsi="Times New Roman"/>
          <w:sz w:val="20"/>
          <w:szCs w:val="20"/>
        </w:rPr>
        <w:t xml:space="preserve">2) </w:t>
      </w:r>
      <w:hyperlink r:id="rId10" w:history="1">
        <w:r w:rsidRPr="00CD00F3">
          <w:rPr>
            <w:rStyle w:val="ad"/>
            <w:rFonts w:ascii="Times New Roman" w:hAnsi="Times New Roman"/>
            <w:b w:val="0"/>
            <w:sz w:val="20"/>
            <w:szCs w:val="20"/>
          </w:rPr>
          <w:t>абзац третий пункта 3</w:t>
        </w:r>
      </w:hyperlink>
      <w:r w:rsidRPr="00CD00F3">
        <w:rPr>
          <w:rFonts w:ascii="Times New Roman" w:hAnsi="Times New Roman"/>
          <w:sz w:val="20"/>
          <w:szCs w:val="20"/>
        </w:rPr>
        <w:t xml:space="preserve"> раздела 2 изложить в следующей редакции:</w:t>
      </w:r>
    </w:p>
    <w:p w:rsidR="00CD00F3" w:rsidRPr="00CD00F3" w:rsidRDefault="00CD00F3" w:rsidP="00CD00F3">
      <w:pPr>
        <w:jc w:val="both"/>
        <w:rPr>
          <w:rFonts w:ascii="Times New Roman" w:hAnsi="Times New Roman"/>
          <w:sz w:val="20"/>
          <w:szCs w:val="20"/>
        </w:rPr>
      </w:pPr>
      <w:bookmarkStart w:id="10" w:name="sub_303"/>
      <w:bookmarkEnd w:id="9"/>
      <w:r w:rsidRPr="00CD00F3">
        <w:rPr>
          <w:rFonts w:ascii="Times New Roman" w:hAnsi="Times New Roman"/>
          <w:sz w:val="20"/>
          <w:szCs w:val="20"/>
        </w:rPr>
        <w:t>«Заявление об установлении пенсии за выслугу лет лицами, замещавшими должности, перечень которых установлен приложением к Закону Республики Мордовия от 15 июня 2010 г. № 47-З, подается по месту замещения соответствующих должностей.»;</w:t>
      </w:r>
    </w:p>
    <w:p w:rsidR="00CD00F3" w:rsidRPr="00CD00F3" w:rsidRDefault="00CD00F3" w:rsidP="00CD00F3">
      <w:pPr>
        <w:jc w:val="both"/>
        <w:rPr>
          <w:rFonts w:ascii="Times New Roman" w:hAnsi="Times New Roman"/>
          <w:sz w:val="20"/>
          <w:szCs w:val="20"/>
        </w:rPr>
      </w:pPr>
      <w:bookmarkStart w:id="11" w:name="sub_13"/>
      <w:bookmarkEnd w:id="10"/>
      <w:r w:rsidRPr="00CD00F3">
        <w:rPr>
          <w:rFonts w:ascii="Times New Roman" w:hAnsi="Times New Roman"/>
          <w:sz w:val="20"/>
          <w:szCs w:val="20"/>
        </w:rPr>
        <w:t xml:space="preserve">3) в </w:t>
      </w:r>
      <w:hyperlink r:id="rId11" w:history="1">
        <w:r w:rsidRPr="00CD00F3">
          <w:rPr>
            <w:rStyle w:val="ad"/>
            <w:rFonts w:ascii="Times New Roman" w:hAnsi="Times New Roman"/>
            <w:b w:val="0"/>
            <w:sz w:val="20"/>
            <w:szCs w:val="20"/>
          </w:rPr>
          <w:t>абзаце втором пункта 11</w:t>
        </w:r>
      </w:hyperlink>
      <w:r w:rsidRPr="00CD00F3">
        <w:rPr>
          <w:rFonts w:ascii="Times New Roman" w:hAnsi="Times New Roman"/>
          <w:sz w:val="20"/>
          <w:szCs w:val="20"/>
        </w:rPr>
        <w:t xml:space="preserve"> раздела 3 слова «в пунктах 1 и 9 статьи 30» заменить словами «в пункте 1 статьи 30»;</w:t>
      </w:r>
    </w:p>
    <w:p w:rsidR="00CD00F3" w:rsidRPr="00CD00F3" w:rsidRDefault="00CD00F3" w:rsidP="00CD00F3">
      <w:pPr>
        <w:jc w:val="both"/>
        <w:rPr>
          <w:rFonts w:ascii="Times New Roman" w:hAnsi="Times New Roman"/>
          <w:sz w:val="20"/>
          <w:szCs w:val="20"/>
        </w:rPr>
      </w:pPr>
      <w:bookmarkStart w:id="12" w:name="sub_14"/>
      <w:bookmarkEnd w:id="11"/>
      <w:r w:rsidRPr="00CD00F3">
        <w:rPr>
          <w:rFonts w:ascii="Times New Roman" w:hAnsi="Times New Roman"/>
          <w:sz w:val="20"/>
          <w:szCs w:val="20"/>
        </w:rPr>
        <w:t xml:space="preserve">4) </w:t>
      </w:r>
      <w:hyperlink r:id="rId12" w:history="1">
        <w:r w:rsidRPr="00CD00F3">
          <w:rPr>
            <w:rStyle w:val="ad"/>
            <w:rFonts w:ascii="Times New Roman" w:hAnsi="Times New Roman"/>
            <w:b w:val="0"/>
            <w:sz w:val="20"/>
            <w:szCs w:val="20"/>
          </w:rPr>
          <w:t>пункт 14</w:t>
        </w:r>
      </w:hyperlink>
      <w:r w:rsidRPr="00CD00F3">
        <w:rPr>
          <w:rFonts w:ascii="Times New Roman" w:hAnsi="Times New Roman"/>
          <w:sz w:val="20"/>
          <w:szCs w:val="20"/>
        </w:rPr>
        <w:t xml:space="preserve"> раздела 4 изложить в следующей редакции:</w:t>
      </w:r>
    </w:p>
    <w:p w:rsidR="00CD00F3" w:rsidRPr="00CD00F3" w:rsidRDefault="00CD00F3" w:rsidP="00CD00F3">
      <w:pPr>
        <w:pStyle w:val="a5"/>
        <w:jc w:val="both"/>
        <w:rPr>
          <w:rFonts w:ascii="Times New Roman" w:hAnsi="Times New Roman"/>
          <w:sz w:val="20"/>
          <w:szCs w:val="20"/>
        </w:rPr>
      </w:pPr>
      <w:bookmarkStart w:id="13" w:name="sub_1014"/>
      <w:bookmarkEnd w:id="12"/>
      <w:r w:rsidRPr="00CD00F3">
        <w:rPr>
          <w:rFonts w:ascii="Times New Roman" w:hAnsi="Times New Roman"/>
          <w:sz w:val="20"/>
          <w:szCs w:val="20"/>
        </w:rPr>
        <w:t xml:space="preserve">«14. </w:t>
      </w:r>
      <w:bookmarkStart w:id="14" w:name="sub_15"/>
      <w:bookmarkEnd w:id="13"/>
      <w:r w:rsidRPr="00CD00F3">
        <w:rPr>
          <w:rFonts w:ascii="Times New Roman" w:hAnsi="Times New Roman"/>
          <w:sz w:val="20"/>
          <w:szCs w:val="20"/>
        </w:rPr>
        <w:t xml:space="preserve">Лица, замещавшие 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лица, замещавшие должности, </w:t>
      </w:r>
      <w:hyperlink r:id="rId13">
        <w:r w:rsidRPr="00CD00F3">
          <w:rPr>
            <w:rFonts w:ascii="Times New Roman" w:hAnsi="Times New Roman"/>
            <w:color w:val="0000FF"/>
            <w:sz w:val="20"/>
            <w:szCs w:val="20"/>
          </w:rPr>
          <w:t>перечень</w:t>
        </w:r>
      </w:hyperlink>
      <w:r w:rsidRPr="00CD00F3">
        <w:rPr>
          <w:rFonts w:ascii="Times New Roman" w:hAnsi="Times New Roman"/>
          <w:sz w:val="20"/>
          <w:szCs w:val="20"/>
        </w:rPr>
        <w:t xml:space="preserve"> которых установлен приложением к Закону Республики Мордовия от 15 июня 2010 г. № 47-З, имеют право на установление пенсии за выслугу лет.</w:t>
      </w:r>
    </w:p>
    <w:p w:rsidR="00CD00F3" w:rsidRPr="00CD00F3" w:rsidRDefault="00CD00F3" w:rsidP="00CD00F3">
      <w:pPr>
        <w:pStyle w:val="a5"/>
        <w:jc w:val="both"/>
        <w:rPr>
          <w:rFonts w:ascii="Times New Roman" w:hAnsi="Times New Roman"/>
          <w:sz w:val="20"/>
          <w:szCs w:val="20"/>
        </w:rPr>
      </w:pPr>
      <w:r w:rsidRPr="00CD00F3">
        <w:rPr>
          <w:rFonts w:ascii="Times New Roman" w:hAnsi="Times New Roman"/>
          <w:sz w:val="20"/>
          <w:szCs w:val="20"/>
        </w:rPr>
        <w:t xml:space="preserve">В периоды осуществления полномочий депутата, члена выборного органа местного самоуправления, выборного должностного лица местного самоуправления, осуществлявших свои полномочия на постоянной основе, для назначения пенсии за выслугу лет включается (засчитывается) время замещения должностей, </w:t>
      </w:r>
      <w:hyperlink r:id="rId14">
        <w:r w:rsidRPr="00CD00F3">
          <w:rPr>
            <w:rFonts w:ascii="Times New Roman" w:hAnsi="Times New Roman"/>
            <w:color w:val="0000FF"/>
            <w:sz w:val="20"/>
            <w:szCs w:val="20"/>
          </w:rPr>
          <w:t>перечень</w:t>
        </w:r>
      </w:hyperlink>
      <w:r w:rsidRPr="00CD00F3">
        <w:rPr>
          <w:rFonts w:ascii="Times New Roman" w:hAnsi="Times New Roman"/>
          <w:sz w:val="20"/>
          <w:szCs w:val="20"/>
        </w:rPr>
        <w:t xml:space="preserve"> которых установлен приложением к Закону Республики Мордовия от 15 июня 2010 г. № 47-З.</w:t>
      </w:r>
    </w:p>
    <w:p w:rsidR="00CD00F3" w:rsidRPr="00CD00F3" w:rsidRDefault="00CD00F3" w:rsidP="00CD00F3">
      <w:pPr>
        <w:pStyle w:val="a5"/>
        <w:jc w:val="both"/>
        <w:rPr>
          <w:rFonts w:ascii="Times New Roman" w:hAnsi="Times New Roman"/>
          <w:sz w:val="20"/>
          <w:szCs w:val="20"/>
        </w:rPr>
      </w:pPr>
      <w:bookmarkStart w:id="15" w:name="P2"/>
      <w:bookmarkEnd w:id="15"/>
      <w:r>
        <w:rPr>
          <w:rFonts w:ascii="Times New Roman" w:hAnsi="Times New Roman"/>
          <w:sz w:val="20"/>
          <w:szCs w:val="20"/>
        </w:rPr>
        <w:tab/>
      </w:r>
      <w:r w:rsidRPr="00CD00F3">
        <w:rPr>
          <w:rFonts w:ascii="Times New Roman" w:hAnsi="Times New Roman"/>
          <w:sz w:val="20"/>
          <w:szCs w:val="20"/>
        </w:rPr>
        <w:t xml:space="preserve">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5">
        <w:r w:rsidRPr="00CD00F3">
          <w:rPr>
            <w:rFonts w:ascii="Times New Roman" w:hAnsi="Times New Roman"/>
            <w:color w:val="0000FF"/>
            <w:sz w:val="20"/>
            <w:szCs w:val="20"/>
          </w:rPr>
          <w:t>перечень</w:t>
        </w:r>
      </w:hyperlink>
      <w:r w:rsidRPr="00CD00F3">
        <w:rPr>
          <w:rFonts w:ascii="Times New Roman" w:hAnsi="Times New Roman"/>
          <w:sz w:val="20"/>
          <w:szCs w:val="20"/>
        </w:rPr>
        <w:t xml:space="preserve"> которых установлен приложением к Закону Республики Мордовия от 15 июня 2010 г. № 47-З, не менее 4 лет (суммарно)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(далее - плановый месячный фонд денежного содержания).</w:t>
      </w:r>
    </w:p>
    <w:p w:rsidR="00CD00F3" w:rsidRPr="00CD00F3" w:rsidRDefault="00CD00F3" w:rsidP="00CD00F3">
      <w:pPr>
        <w:pStyle w:val="a5"/>
        <w:jc w:val="both"/>
        <w:rPr>
          <w:rFonts w:ascii="Times New Roman" w:hAnsi="Times New Roman"/>
          <w:sz w:val="20"/>
          <w:szCs w:val="20"/>
        </w:rPr>
      </w:pPr>
      <w:r>
        <w:rPr>
          <w:rFonts w:ascii="Times New Roman" w:hAnsi="Times New Roman"/>
          <w:sz w:val="20"/>
          <w:szCs w:val="20"/>
        </w:rPr>
        <w:lastRenderedPageBreak/>
        <w:tab/>
      </w:r>
      <w:r w:rsidRPr="00CD00F3">
        <w:rPr>
          <w:rFonts w:ascii="Times New Roman" w:hAnsi="Times New Roman"/>
          <w:sz w:val="20"/>
          <w:szCs w:val="20"/>
        </w:rPr>
        <w:t xml:space="preserve">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6">
        <w:r w:rsidRPr="00CD00F3">
          <w:rPr>
            <w:rFonts w:ascii="Times New Roman" w:hAnsi="Times New Roman"/>
            <w:color w:val="0000FF"/>
            <w:sz w:val="20"/>
            <w:szCs w:val="20"/>
          </w:rPr>
          <w:t>перечень</w:t>
        </w:r>
      </w:hyperlink>
      <w:r w:rsidRPr="00CD00F3">
        <w:rPr>
          <w:rFonts w:ascii="Times New Roman" w:hAnsi="Times New Roman"/>
          <w:sz w:val="20"/>
          <w:szCs w:val="20"/>
        </w:rPr>
        <w:t xml:space="preserve"> которых установлен приложением к Закону Республики Мордовия от 15 июня 2010 г. № 47-З, не менее 8 лет (суммарно)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w:t>
      </w:r>
    </w:p>
    <w:p w:rsidR="00CD00F3" w:rsidRPr="00CD00F3" w:rsidRDefault="00CD00F3" w:rsidP="00CD00F3">
      <w:pPr>
        <w:pStyle w:val="a5"/>
        <w:jc w:val="both"/>
        <w:rPr>
          <w:rFonts w:ascii="Times New Roman" w:hAnsi="Times New Roman"/>
          <w:sz w:val="20"/>
          <w:szCs w:val="20"/>
        </w:rPr>
      </w:pPr>
      <w:r>
        <w:rPr>
          <w:rFonts w:ascii="Times New Roman" w:hAnsi="Times New Roman"/>
          <w:sz w:val="20"/>
          <w:szCs w:val="20"/>
        </w:rPr>
        <w:tab/>
      </w:r>
      <w:r w:rsidRPr="00CD00F3">
        <w:rPr>
          <w:rFonts w:ascii="Times New Roman" w:hAnsi="Times New Roman"/>
          <w:sz w:val="20"/>
          <w:szCs w:val="20"/>
        </w:rPr>
        <w:t xml:space="preserve">При наличии у лиц, указанных в </w:t>
      </w:r>
      <w:hyperlink w:anchor="P2">
        <w:r w:rsidRPr="00CD00F3">
          <w:rPr>
            <w:rFonts w:ascii="Times New Roman" w:hAnsi="Times New Roman"/>
            <w:color w:val="0000FF"/>
            <w:sz w:val="20"/>
            <w:szCs w:val="20"/>
          </w:rPr>
          <w:t>абзаце</w:t>
        </w:r>
      </w:hyperlink>
      <w:r w:rsidRPr="00CD00F3">
        <w:rPr>
          <w:rFonts w:ascii="Times New Roman" w:hAnsi="Times New Roman"/>
          <w:sz w:val="20"/>
          <w:szCs w:val="20"/>
        </w:rPr>
        <w:t xml:space="preserve"> третьем настоящего пункта,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w:t>
      </w:r>
      <w:hyperlink r:id="rId17">
        <w:r w:rsidRPr="00CD00F3">
          <w:rPr>
            <w:rFonts w:ascii="Times New Roman" w:hAnsi="Times New Roman"/>
            <w:color w:val="0000FF"/>
            <w:sz w:val="20"/>
            <w:szCs w:val="20"/>
          </w:rPr>
          <w:t>приложении 2</w:t>
        </w:r>
      </w:hyperlink>
      <w:r w:rsidRPr="00CD00F3">
        <w:rPr>
          <w:rFonts w:ascii="Times New Roman" w:hAnsi="Times New Roman"/>
          <w:sz w:val="20"/>
          <w:szCs w:val="20"/>
        </w:rPr>
        <w:t xml:space="preserve"> к Федеральному закону от 15 декабря 2001 года N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w:t>
      </w:r>
      <w:hyperlink r:id="rId18">
        <w:r w:rsidRPr="00CD00F3">
          <w:rPr>
            <w:rFonts w:ascii="Times New Roman" w:hAnsi="Times New Roman"/>
            <w:color w:val="0000FF"/>
            <w:sz w:val="20"/>
            <w:szCs w:val="20"/>
          </w:rPr>
          <w:t>приложении 2</w:t>
        </w:r>
      </w:hyperlink>
      <w:r w:rsidRPr="00CD00F3">
        <w:rPr>
          <w:rFonts w:ascii="Times New Roman" w:hAnsi="Times New Roman"/>
          <w:sz w:val="20"/>
          <w:szCs w:val="20"/>
        </w:rPr>
        <w:t xml:space="preserve">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w:t>
      </w:r>
    </w:p>
    <w:p w:rsidR="00CD00F3" w:rsidRPr="00CD00F3" w:rsidRDefault="00CD00F3" w:rsidP="00CD00F3">
      <w:pPr>
        <w:pStyle w:val="a5"/>
        <w:jc w:val="both"/>
        <w:rPr>
          <w:rFonts w:ascii="Times New Roman" w:hAnsi="Times New Roman"/>
          <w:sz w:val="20"/>
          <w:szCs w:val="20"/>
        </w:rPr>
      </w:pPr>
      <w:r>
        <w:rPr>
          <w:rFonts w:ascii="Times New Roman" w:hAnsi="Times New Roman"/>
          <w:sz w:val="20"/>
          <w:szCs w:val="20"/>
        </w:rPr>
        <w:tab/>
      </w:r>
      <w:r w:rsidRPr="00CD00F3">
        <w:rPr>
          <w:rFonts w:ascii="Times New Roman" w:hAnsi="Times New Roman"/>
          <w:sz w:val="20"/>
          <w:szCs w:val="20"/>
        </w:rPr>
        <w:t>Для лиц, прекративших замещение должности депутата, члена выборного органа местного самоуправления, выборного должностного лица местного самоуправления на постоянной основе, до достижения пенсионного возраста в связи с истечением срока полномочий и замещавших указанные должности не менее 4 лет (суммарно) или не менее одного установленного срока полномочий, плановый месячный фонд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p w:rsidR="00CD00F3" w:rsidRPr="00CD00F3" w:rsidRDefault="00CD00F3" w:rsidP="00CD00F3">
      <w:pPr>
        <w:pStyle w:val="a5"/>
        <w:jc w:val="both"/>
        <w:rPr>
          <w:rFonts w:ascii="Times New Roman" w:hAnsi="Times New Roman"/>
          <w:sz w:val="20"/>
          <w:szCs w:val="20"/>
        </w:rPr>
      </w:pPr>
      <w:r>
        <w:rPr>
          <w:rFonts w:ascii="Times New Roman" w:hAnsi="Times New Roman"/>
          <w:sz w:val="20"/>
          <w:szCs w:val="20"/>
        </w:rPr>
        <w:tab/>
      </w:r>
      <w:r w:rsidRPr="00CD00F3">
        <w:rPr>
          <w:rFonts w:ascii="Times New Roman" w:hAnsi="Times New Roman"/>
          <w:sz w:val="20"/>
          <w:szCs w:val="20"/>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CD00F3" w:rsidRPr="00CD00F3" w:rsidRDefault="00CD00F3" w:rsidP="00CD00F3">
      <w:pPr>
        <w:pStyle w:val="a5"/>
        <w:jc w:val="both"/>
        <w:rPr>
          <w:rFonts w:ascii="Times New Roman" w:hAnsi="Times New Roman"/>
          <w:sz w:val="20"/>
          <w:szCs w:val="20"/>
        </w:rPr>
      </w:pPr>
      <w:r>
        <w:rPr>
          <w:rFonts w:ascii="Times New Roman" w:hAnsi="Times New Roman"/>
          <w:sz w:val="20"/>
          <w:szCs w:val="20"/>
        </w:rPr>
        <w:tab/>
      </w:r>
      <w:r w:rsidRPr="00CD00F3">
        <w:rPr>
          <w:rFonts w:ascii="Times New Roman" w:hAnsi="Times New Roman"/>
          <w:sz w:val="20"/>
          <w:szCs w:val="20"/>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CD00F3" w:rsidRPr="00CD00F3" w:rsidRDefault="00CD00F3" w:rsidP="00CD00F3">
      <w:pPr>
        <w:pStyle w:val="a5"/>
        <w:jc w:val="both"/>
        <w:rPr>
          <w:rFonts w:ascii="Times New Roman" w:hAnsi="Times New Roman"/>
          <w:sz w:val="20"/>
          <w:szCs w:val="20"/>
        </w:rPr>
      </w:pPr>
      <w:r>
        <w:rPr>
          <w:rFonts w:ascii="Times New Roman" w:hAnsi="Times New Roman"/>
          <w:sz w:val="20"/>
          <w:szCs w:val="20"/>
        </w:rPr>
        <w:tab/>
      </w:r>
      <w:r w:rsidRPr="00CD00F3">
        <w:rPr>
          <w:rFonts w:ascii="Times New Roman" w:hAnsi="Times New Roman"/>
          <w:sz w:val="20"/>
          <w:szCs w:val="20"/>
        </w:rPr>
        <w:t xml:space="preserve">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9">
        <w:r w:rsidRPr="00CD00F3">
          <w:rPr>
            <w:rFonts w:ascii="Times New Roman" w:hAnsi="Times New Roman"/>
            <w:color w:val="0000FF"/>
            <w:sz w:val="20"/>
            <w:szCs w:val="20"/>
          </w:rPr>
          <w:t>перечень</w:t>
        </w:r>
      </w:hyperlink>
      <w:r w:rsidRPr="00CD00F3">
        <w:rPr>
          <w:rFonts w:ascii="Times New Roman" w:hAnsi="Times New Roman"/>
          <w:sz w:val="20"/>
          <w:szCs w:val="20"/>
        </w:rPr>
        <w:t xml:space="preserve"> которых установлен приложением к Закону Республики Мордовия от 15 июня 2010 г. № 47-З,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CD00F3" w:rsidRPr="00CD00F3" w:rsidRDefault="00CD00F3" w:rsidP="00CD00F3">
      <w:pPr>
        <w:pStyle w:val="a5"/>
        <w:jc w:val="both"/>
        <w:rPr>
          <w:rFonts w:ascii="Times New Roman" w:hAnsi="Times New Roman"/>
          <w:sz w:val="20"/>
          <w:szCs w:val="20"/>
        </w:rPr>
      </w:pPr>
      <w:r>
        <w:rPr>
          <w:rFonts w:ascii="Times New Roman" w:hAnsi="Times New Roman"/>
          <w:sz w:val="20"/>
          <w:szCs w:val="20"/>
        </w:rPr>
        <w:tab/>
      </w:r>
      <w:r w:rsidRPr="00CD00F3">
        <w:rPr>
          <w:rFonts w:ascii="Times New Roman" w:hAnsi="Times New Roman"/>
          <w:sz w:val="20"/>
          <w:szCs w:val="20"/>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20">
        <w:r w:rsidRPr="00CD00F3">
          <w:rPr>
            <w:rFonts w:ascii="Times New Roman" w:hAnsi="Times New Roman"/>
            <w:color w:val="0000FF"/>
            <w:sz w:val="20"/>
            <w:szCs w:val="20"/>
          </w:rPr>
          <w:t>перечень</w:t>
        </w:r>
      </w:hyperlink>
      <w:r w:rsidRPr="00CD00F3">
        <w:rPr>
          <w:rFonts w:ascii="Times New Roman" w:hAnsi="Times New Roman"/>
          <w:sz w:val="20"/>
          <w:szCs w:val="20"/>
        </w:rPr>
        <w:t xml:space="preserve"> которых установлен приложением к Закону Республики Мордовия от 15 июня 2010 г. № 47-З, в случае прекращения их полномочий по основаниям, предусмотренным </w:t>
      </w:r>
      <w:hyperlink r:id="rId21">
        <w:r w:rsidRPr="00CD00F3">
          <w:rPr>
            <w:rFonts w:ascii="Times New Roman" w:hAnsi="Times New Roman"/>
            <w:color w:val="0000FF"/>
            <w:sz w:val="20"/>
            <w:szCs w:val="20"/>
          </w:rPr>
          <w:t>абзацем вторым пункта 5.1 статьи 40</w:t>
        </w:r>
      </w:hyperlink>
      <w:r w:rsidRPr="00CD00F3">
        <w:rPr>
          <w:rFonts w:ascii="Times New Roman" w:hAnsi="Times New Roman"/>
          <w:sz w:val="20"/>
          <w:szCs w:val="20"/>
        </w:rPr>
        <w:t xml:space="preserve"> Федерального закона от 6 октября 2003 года N 131-ФЗ "Об общих принципах организации местного самоуправления в Российской Федерации".</w:t>
      </w:r>
    </w:p>
    <w:p w:rsidR="00CD00F3" w:rsidRPr="00CD00F3" w:rsidRDefault="00CD00F3" w:rsidP="00CD00F3">
      <w:pPr>
        <w:pStyle w:val="a5"/>
        <w:jc w:val="both"/>
        <w:rPr>
          <w:rFonts w:ascii="Times New Roman" w:hAnsi="Times New Roman"/>
          <w:sz w:val="20"/>
          <w:szCs w:val="20"/>
        </w:rPr>
      </w:pPr>
      <w:r>
        <w:rPr>
          <w:rFonts w:ascii="Times New Roman" w:hAnsi="Times New Roman"/>
          <w:sz w:val="20"/>
          <w:szCs w:val="20"/>
        </w:rPr>
        <w:tab/>
      </w:r>
      <w:r w:rsidRPr="00CD00F3">
        <w:rPr>
          <w:rFonts w:ascii="Times New Roman" w:hAnsi="Times New Roman"/>
          <w:sz w:val="20"/>
          <w:szCs w:val="20"/>
        </w:rPr>
        <w:t>Выплата пенсии за выслугу лет производится за счет средств бюджета соответствующего муниципального образования.</w:t>
      </w:r>
    </w:p>
    <w:p w:rsidR="00CD00F3" w:rsidRPr="00CD00F3" w:rsidRDefault="00CD00F3" w:rsidP="00CD00F3">
      <w:pPr>
        <w:jc w:val="both"/>
        <w:rPr>
          <w:rFonts w:ascii="Times New Roman" w:hAnsi="Times New Roman"/>
          <w:sz w:val="20"/>
          <w:szCs w:val="20"/>
        </w:rPr>
      </w:pPr>
      <w:r w:rsidRPr="00CD00F3">
        <w:rPr>
          <w:rFonts w:ascii="Times New Roman" w:hAnsi="Times New Roman"/>
          <w:sz w:val="20"/>
          <w:szCs w:val="20"/>
        </w:rPr>
        <w:t xml:space="preserve">5) </w:t>
      </w:r>
      <w:hyperlink r:id="rId22" w:history="1">
        <w:r w:rsidRPr="00CD00F3">
          <w:rPr>
            <w:rStyle w:val="ad"/>
            <w:rFonts w:ascii="Times New Roman" w:hAnsi="Times New Roman"/>
            <w:b w:val="0"/>
            <w:sz w:val="20"/>
            <w:szCs w:val="20"/>
          </w:rPr>
          <w:t>пункт 15</w:t>
        </w:r>
      </w:hyperlink>
      <w:r w:rsidRPr="00CD00F3">
        <w:rPr>
          <w:rFonts w:ascii="Times New Roman" w:hAnsi="Times New Roman"/>
          <w:sz w:val="20"/>
          <w:szCs w:val="20"/>
        </w:rPr>
        <w:t xml:space="preserve"> раздела 4 признать утратившим силу;</w:t>
      </w:r>
    </w:p>
    <w:p w:rsidR="00CD00F3" w:rsidRPr="00CD00F3" w:rsidRDefault="00CD00F3" w:rsidP="00CD00F3">
      <w:pPr>
        <w:jc w:val="both"/>
        <w:rPr>
          <w:rFonts w:ascii="Times New Roman" w:hAnsi="Times New Roman"/>
          <w:sz w:val="20"/>
          <w:szCs w:val="20"/>
        </w:rPr>
      </w:pPr>
      <w:bookmarkStart w:id="16" w:name="sub_16"/>
      <w:bookmarkEnd w:id="14"/>
      <w:r w:rsidRPr="00CD00F3">
        <w:rPr>
          <w:rFonts w:ascii="Times New Roman" w:hAnsi="Times New Roman"/>
          <w:sz w:val="20"/>
          <w:szCs w:val="20"/>
        </w:rPr>
        <w:t xml:space="preserve">6) дополнить </w:t>
      </w:r>
      <w:hyperlink r:id="rId23" w:history="1">
        <w:r w:rsidRPr="00CD00F3">
          <w:rPr>
            <w:rStyle w:val="ad"/>
            <w:rFonts w:ascii="Times New Roman" w:hAnsi="Times New Roman"/>
            <w:b w:val="0"/>
            <w:sz w:val="20"/>
            <w:szCs w:val="20"/>
          </w:rPr>
          <w:t>пунктом 20.1</w:t>
        </w:r>
      </w:hyperlink>
      <w:r w:rsidRPr="00CD00F3">
        <w:rPr>
          <w:rFonts w:ascii="Times New Roman" w:hAnsi="Times New Roman"/>
          <w:sz w:val="20"/>
          <w:szCs w:val="20"/>
        </w:rPr>
        <w:t xml:space="preserve"> следующего содержания:</w:t>
      </w:r>
    </w:p>
    <w:p w:rsidR="00CD00F3" w:rsidRPr="00CD00F3" w:rsidRDefault="00CD00F3" w:rsidP="00CD00F3">
      <w:pPr>
        <w:jc w:val="both"/>
        <w:rPr>
          <w:rFonts w:ascii="Times New Roman" w:hAnsi="Times New Roman"/>
          <w:sz w:val="20"/>
          <w:szCs w:val="20"/>
        </w:rPr>
      </w:pPr>
      <w:bookmarkStart w:id="17" w:name="sub_10201"/>
      <w:bookmarkEnd w:id="16"/>
      <w:r w:rsidRPr="00CD00F3">
        <w:rPr>
          <w:rFonts w:ascii="Times New Roman" w:hAnsi="Times New Roman"/>
          <w:sz w:val="20"/>
          <w:szCs w:val="20"/>
        </w:rPr>
        <w:t>«20.1. Отчетным периодом, в котором предоставляется пенсия за выслугу лет, является календарный месяц. Выплата осуществляется 15 числа отчетного месяца.».</w:t>
      </w:r>
    </w:p>
    <w:bookmarkEnd w:id="17"/>
    <w:p w:rsidR="00CD00F3" w:rsidRPr="00CD00F3" w:rsidRDefault="00CD00F3" w:rsidP="00CD00F3">
      <w:pPr>
        <w:pStyle w:val="a5"/>
        <w:jc w:val="both"/>
        <w:rPr>
          <w:rFonts w:ascii="Times New Roman" w:hAnsi="Times New Roman"/>
          <w:sz w:val="20"/>
          <w:szCs w:val="20"/>
        </w:rPr>
      </w:pPr>
      <w:r w:rsidRPr="00CD00F3">
        <w:rPr>
          <w:rFonts w:ascii="Times New Roman" w:hAnsi="Times New Roman"/>
          <w:sz w:val="20"/>
          <w:szCs w:val="20"/>
        </w:rPr>
        <w:t xml:space="preserve">2. Настоящее решение вступает в силу после дня </w:t>
      </w:r>
      <w:hyperlink r:id="rId24" w:history="1">
        <w:r w:rsidRPr="00CD00F3">
          <w:rPr>
            <w:rFonts w:ascii="Times New Roman" w:hAnsi="Times New Roman"/>
            <w:sz w:val="20"/>
            <w:szCs w:val="20"/>
          </w:rPr>
          <w:t>официального опубликования</w:t>
        </w:r>
      </w:hyperlink>
      <w:r w:rsidRPr="00CD00F3">
        <w:rPr>
          <w:rFonts w:ascii="Times New Roman" w:hAnsi="Times New Roman"/>
          <w:sz w:val="20"/>
          <w:szCs w:val="20"/>
        </w:rPr>
        <w:t xml:space="preserve"> в информационном бюллетене Ельниковского муниципального района «Муниципальный вестник».</w:t>
      </w:r>
    </w:p>
    <w:p w:rsidR="00CD00F3" w:rsidRDefault="00CD00F3" w:rsidP="00CD00F3">
      <w:pPr>
        <w:pStyle w:val="a5"/>
        <w:rPr>
          <w:rFonts w:ascii="Times New Roman" w:hAnsi="Times New Roman"/>
          <w:sz w:val="20"/>
          <w:szCs w:val="20"/>
        </w:rPr>
      </w:pPr>
      <w:r w:rsidRPr="00CD00F3">
        <w:rPr>
          <w:rFonts w:ascii="Times New Roman" w:hAnsi="Times New Roman"/>
          <w:sz w:val="20"/>
          <w:szCs w:val="20"/>
        </w:rPr>
        <w:t>Глава Ельниковскогомуниципального района                  Ю.А. Бекешев</w:t>
      </w:r>
    </w:p>
    <w:p w:rsidR="00CD00F3" w:rsidRPr="00CD00F3" w:rsidRDefault="00CD00F3" w:rsidP="00CD00F3">
      <w:pPr>
        <w:pStyle w:val="a5"/>
        <w:jc w:val="both"/>
        <w:rPr>
          <w:rFonts w:ascii="Times New Roman" w:hAnsi="Times New Roman"/>
          <w:sz w:val="20"/>
          <w:szCs w:val="20"/>
        </w:rPr>
      </w:pPr>
      <w:r w:rsidRPr="00CD00F3">
        <w:rPr>
          <w:rFonts w:ascii="Times New Roman" w:hAnsi="Times New Roman"/>
          <w:sz w:val="20"/>
          <w:szCs w:val="20"/>
        </w:rPr>
        <w:t>Председатель Совета депутатов Ельниковского муниципального района                            Т.А. Шашанова</w:t>
      </w:r>
    </w:p>
    <w:p w:rsidR="0027012A" w:rsidRPr="00CD00F3" w:rsidRDefault="0027012A" w:rsidP="00CD00F3">
      <w:pPr>
        <w:pStyle w:val="a5"/>
        <w:jc w:val="both"/>
        <w:rPr>
          <w:rFonts w:ascii="Times New Roman" w:hAnsi="Times New Roman"/>
          <w:sz w:val="20"/>
          <w:szCs w:val="20"/>
        </w:rPr>
      </w:pPr>
    </w:p>
    <w:p w:rsidR="0027012A" w:rsidRPr="00CD00F3" w:rsidRDefault="0027012A" w:rsidP="00CD00F3">
      <w:pPr>
        <w:jc w:val="both"/>
        <w:rPr>
          <w:sz w:val="20"/>
          <w:szCs w:val="20"/>
        </w:rPr>
      </w:pPr>
    </w:p>
    <w:p w:rsidR="005748A3" w:rsidRDefault="005748A3" w:rsidP="001922F2">
      <w:pPr>
        <w:spacing w:after="0" w:line="240" w:lineRule="auto"/>
        <w:jc w:val="center"/>
        <w:rPr>
          <w:rFonts w:ascii="Times New Roman" w:eastAsia="Times New Roman" w:hAnsi="Times New Roman"/>
          <w:i/>
          <w:sz w:val="20"/>
          <w:szCs w:val="20"/>
          <w:lang w:eastAsia="ru-RU"/>
        </w:rPr>
      </w:pPr>
    </w:p>
    <w:p w:rsidR="001922F2" w:rsidRDefault="001922F2" w:rsidP="001922F2">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lastRenderedPageBreak/>
        <w:t>РАЗДЕЛ ВТОРОЙ</w:t>
      </w:r>
    </w:p>
    <w:p w:rsidR="001922F2" w:rsidRDefault="001922F2" w:rsidP="001922F2">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___________________</w:t>
      </w:r>
    </w:p>
    <w:p w:rsidR="005748A3" w:rsidRDefault="005748A3" w:rsidP="001922F2">
      <w:pPr>
        <w:pStyle w:val="a5"/>
        <w:jc w:val="both"/>
        <w:rPr>
          <w:rFonts w:ascii="Times New Roman" w:hAnsi="Times New Roman"/>
          <w:b/>
          <w:sz w:val="20"/>
          <w:szCs w:val="20"/>
        </w:rPr>
      </w:pPr>
    </w:p>
    <w:p w:rsidR="001922F2" w:rsidRPr="001922F2" w:rsidRDefault="001922F2" w:rsidP="001922F2">
      <w:pPr>
        <w:pStyle w:val="a5"/>
        <w:jc w:val="both"/>
        <w:rPr>
          <w:rFonts w:ascii="Times New Roman" w:hAnsi="Times New Roman"/>
          <w:b/>
          <w:sz w:val="20"/>
          <w:szCs w:val="20"/>
        </w:rPr>
      </w:pPr>
      <w:r>
        <w:rPr>
          <w:rFonts w:ascii="Times New Roman" w:hAnsi="Times New Roman"/>
          <w:b/>
          <w:sz w:val="20"/>
          <w:szCs w:val="20"/>
        </w:rPr>
        <w:t xml:space="preserve">29. </w:t>
      </w:r>
      <w:r w:rsidRPr="001922F2">
        <w:rPr>
          <w:rFonts w:ascii="Times New Roman" w:hAnsi="Times New Roman"/>
          <w:b/>
          <w:sz w:val="20"/>
          <w:szCs w:val="20"/>
        </w:rPr>
        <w:t>Постановление администрации Ельниковского муниципального района от 07.03.2024 № 79 «О внесении изменений в постановление администрации Ельниковского муниципального района Республики Мордовия от 29.12.2018 №564 «О создании Комиссии по социальной адаптации лиц, освобожденных из мест лишения свободы и осужденных к наказаниям и мерам уголовно-правового характера без изоляции от общества»</w:t>
      </w:r>
    </w:p>
    <w:p w:rsidR="001922F2" w:rsidRPr="00912BC0" w:rsidRDefault="001922F2" w:rsidP="001922F2">
      <w:pPr>
        <w:pStyle w:val="11"/>
        <w:ind w:firstLine="300"/>
        <w:jc w:val="both"/>
        <w:rPr>
          <w:color w:val="auto"/>
          <w:sz w:val="20"/>
          <w:szCs w:val="20"/>
        </w:rPr>
      </w:pPr>
      <w:r w:rsidRPr="00912BC0">
        <w:rPr>
          <w:color w:val="auto"/>
          <w:sz w:val="20"/>
          <w:szCs w:val="20"/>
        </w:rPr>
        <w:t xml:space="preserve">Администрация Ельниковского муниципального района Республики Мордовия </w:t>
      </w:r>
      <w:r w:rsidRPr="00912BC0">
        <w:rPr>
          <w:b/>
          <w:bCs/>
          <w:color w:val="auto"/>
          <w:sz w:val="20"/>
          <w:szCs w:val="20"/>
        </w:rPr>
        <w:t>постановляет:</w:t>
      </w:r>
    </w:p>
    <w:p w:rsidR="001922F2" w:rsidRPr="00912BC0" w:rsidRDefault="001922F2" w:rsidP="001922F2">
      <w:pPr>
        <w:pStyle w:val="11"/>
        <w:ind w:firstLine="300"/>
        <w:jc w:val="both"/>
        <w:rPr>
          <w:color w:val="auto"/>
          <w:sz w:val="20"/>
          <w:szCs w:val="20"/>
        </w:rPr>
      </w:pPr>
      <w:r w:rsidRPr="00912BC0">
        <w:rPr>
          <w:color w:val="auto"/>
          <w:sz w:val="20"/>
          <w:szCs w:val="20"/>
        </w:rPr>
        <w:t>1. Внести в состав Комиссии по социальной профилактике правонарушений и социальной адаптации лиц, освобожденных из мест лишения свободы и осужденных к наказаниям и мерам уголовно-правового характера без изоляции от общества» (далее Комиссии), утвержденный постановлением администрации Ельниковского муниципального района от 29.12.2018 № 564 «О создании Комиссии по социальной профилактике правонарушений и социальной адаптации лиц, освобожденных из мест лишения свободы и осужденных к наказаниям и мерам уголовно-правового характера без изоляции от общества» (с изменениями от 20.03.2020 №103, от 10.12.2021 №448, от 23.12.2022 №502, от 06.04.2023 №140) следующие изменения:</w:t>
      </w:r>
    </w:p>
    <w:p w:rsidR="001922F2" w:rsidRPr="00912BC0" w:rsidRDefault="001922F2" w:rsidP="001922F2">
      <w:pPr>
        <w:pStyle w:val="11"/>
        <w:ind w:firstLine="300"/>
        <w:jc w:val="both"/>
        <w:rPr>
          <w:color w:val="auto"/>
          <w:sz w:val="20"/>
          <w:szCs w:val="20"/>
        </w:rPr>
      </w:pPr>
      <w:r w:rsidRPr="00912BC0">
        <w:rPr>
          <w:color w:val="auto"/>
          <w:sz w:val="20"/>
          <w:szCs w:val="20"/>
        </w:rPr>
        <w:t>- включить в состав Комиссии: Паршева Н.П. - старшего уполномоченного группы уголовного розыска ПП № 11 (по обслуживанию Ельниковского района) ММО МВД России «Краснослободский», старшего лейтенанта полиции (по согласованию); Цыбизову И.М. - и.о. директора ГКУ «Социальная защита населения по Ельниковскому району Республики Мордовия (по согласованию) - исключить из состава Комиссии: Тихонова А.А., Кирдяшкину Е.П.</w:t>
      </w:r>
    </w:p>
    <w:p w:rsidR="001922F2" w:rsidRPr="00912BC0" w:rsidRDefault="001922F2" w:rsidP="001922F2">
      <w:pPr>
        <w:pStyle w:val="11"/>
        <w:spacing w:line="254" w:lineRule="auto"/>
        <w:ind w:firstLine="0"/>
        <w:jc w:val="both"/>
        <w:rPr>
          <w:color w:val="auto"/>
          <w:sz w:val="20"/>
          <w:szCs w:val="20"/>
        </w:rPr>
      </w:pPr>
      <w:r w:rsidRPr="00912BC0">
        <w:rPr>
          <w:color w:val="auto"/>
          <w:sz w:val="20"/>
          <w:szCs w:val="20"/>
        </w:rPr>
        <w:t xml:space="preserve">- должность Ванюшкиной Т.И. изложить в следующей редакции: заместитель Главы Ельниковского муниципального района - начальник управления по работе с территорией Ельниковского сельского поселения администрации Ельниковского муниципального района. </w:t>
      </w:r>
    </w:p>
    <w:p w:rsidR="001922F2" w:rsidRPr="00912BC0" w:rsidRDefault="001922F2" w:rsidP="001922F2">
      <w:pPr>
        <w:pStyle w:val="11"/>
        <w:spacing w:line="240" w:lineRule="auto"/>
        <w:ind w:firstLine="0"/>
        <w:jc w:val="both"/>
        <w:rPr>
          <w:color w:val="auto"/>
          <w:sz w:val="20"/>
          <w:szCs w:val="20"/>
        </w:rPr>
      </w:pPr>
      <w:r w:rsidRPr="00912BC0">
        <w:rPr>
          <w:color w:val="auto"/>
          <w:sz w:val="20"/>
          <w:szCs w:val="20"/>
        </w:rPr>
        <w:t>2.Настоящее постановление вступает в силу со дня официального опубликования.</w:t>
      </w:r>
    </w:p>
    <w:p w:rsidR="001922F2" w:rsidRPr="00912BC0" w:rsidRDefault="001922F2" w:rsidP="001922F2">
      <w:pPr>
        <w:pStyle w:val="11"/>
        <w:spacing w:line="240" w:lineRule="auto"/>
        <w:ind w:firstLine="0"/>
        <w:jc w:val="both"/>
        <w:rPr>
          <w:color w:val="auto"/>
          <w:sz w:val="20"/>
          <w:szCs w:val="20"/>
        </w:rPr>
      </w:pPr>
      <w:r w:rsidRPr="00912BC0">
        <w:rPr>
          <w:color w:val="auto"/>
          <w:sz w:val="20"/>
          <w:szCs w:val="20"/>
        </w:rPr>
        <w:t>Глава Ельниковского муниципального района                                           Ю.А. Бекешев</w:t>
      </w:r>
    </w:p>
    <w:p w:rsidR="001922F2" w:rsidRDefault="001922F2" w:rsidP="001922F2">
      <w:pPr>
        <w:jc w:val="both"/>
        <w:rPr>
          <w:rFonts w:ascii="Times New Roman" w:hAnsi="Times New Roman"/>
          <w:b/>
          <w:sz w:val="20"/>
          <w:szCs w:val="20"/>
        </w:rPr>
      </w:pPr>
    </w:p>
    <w:p w:rsidR="001922F2" w:rsidRDefault="001922F2" w:rsidP="001922F2">
      <w:pPr>
        <w:jc w:val="both"/>
        <w:rPr>
          <w:rFonts w:ascii="Times New Roman" w:hAnsi="Times New Roman"/>
          <w:b/>
          <w:sz w:val="20"/>
          <w:szCs w:val="20"/>
        </w:rPr>
      </w:pPr>
      <w:r>
        <w:rPr>
          <w:rFonts w:ascii="Times New Roman" w:hAnsi="Times New Roman"/>
          <w:b/>
          <w:sz w:val="20"/>
          <w:szCs w:val="20"/>
        </w:rPr>
        <w:t xml:space="preserve">30. </w:t>
      </w:r>
      <w:r w:rsidRPr="00912BC0">
        <w:rPr>
          <w:rFonts w:ascii="Times New Roman" w:hAnsi="Times New Roman"/>
          <w:b/>
          <w:sz w:val="20"/>
          <w:szCs w:val="20"/>
        </w:rPr>
        <w:t>Постановление администрации Ельниковского муниципального района от 07.03.2024 № 80 «О внесении изменений в постановление администрации Ельниковского муниципального района Республики Мордовия от 12.10.2022 № 355 «Об Антинаркотической комиссии Ельниковского муниципального района»</w:t>
      </w:r>
    </w:p>
    <w:p w:rsidR="001922F2" w:rsidRPr="00943C19" w:rsidRDefault="001922F2" w:rsidP="001922F2">
      <w:pPr>
        <w:widowControl w:val="0"/>
        <w:spacing w:after="0" w:line="254" w:lineRule="auto"/>
        <w:ind w:firstLine="360"/>
        <w:jc w:val="both"/>
        <w:rPr>
          <w:rFonts w:ascii="Times New Roman" w:eastAsia="Times New Roman" w:hAnsi="Times New Roman"/>
          <w:sz w:val="20"/>
          <w:szCs w:val="20"/>
          <w:lang w:eastAsia="ru-RU" w:bidi="ru-RU"/>
        </w:rPr>
      </w:pPr>
      <w:r w:rsidRPr="00943C19">
        <w:rPr>
          <w:rFonts w:ascii="Times New Roman" w:eastAsia="Times New Roman" w:hAnsi="Times New Roman"/>
          <w:sz w:val="20"/>
          <w:szCs w:val="20"/>
          <w:lang w:eastAsia="ru-RU" w:bidi="ru-RU"/>
        </w:rPr>
        <w:t xml:space="preserve">Администрация Ельниковского муниципального района Республики Мордовия </w:t>
      </w:r>
      <w:r w:rsidRPr="00943C19">
        <w:rPr>
          <w:rFonts w:ascii="Times New Roman" w:eastAsia="Times New Roman" w:hAnsi="Times New Roman"/>
          <w:b/>
          <w:bCs/>
          <w:sz w:val="20"/>
          <w:szCs w:val="20"/>
          <w:lang w:eastAsia="ru-RU" w:bidi="ru-RU"/>
        </w:rPr>
        <w:t>постановляет:</w:t>
      </w:r>
    </w:p>
    <w:p w:rsidR="001922F2" w:rsidRDefault="001922F2" w:rsidP="001922F2">
      <w:pPr>
        <w:widowControl w:val="0"/>
        <w:spacing w:after="0" w:line="254" w:lineRule="auto"/>
        <w:ind w:firstLine="360"/>
        <w:jc w:val="both"/>
        <w:rPr>
          <w:rFonts w:ascii="Times New Roman" w:eastAsia="Times New Roman" w:hAnsi="Times New Roman"/>
          <w:sz w:val="20"/>
          <w:szCs w:val="20"/>
          <w:lang w:eastAsia="ru-RU" w:bidi="ru-RU"/>
        </w:rPr>
      </w:pPr>
      <w:r>
        <w:rPr>
          <w:rFonts w:ascii="Times New Roman" w:eastAsia="Times New Roman" w:hAnsi="Times New Roman"/>
          <w:sz w:val="20"/>
          <w:szCs w:val="20"/>
          <w:lang w:eastAsia="ru-RU" w:bidi="ru-RU"/>
        </w:rPr>
        <w:t>1.</w:t>
      </w:r>
      <w:r w:rsidRPr="00943C19">
        <w:rPr>
          <w:rFonts w:ascii="Times New Roman" w:eastAsia="Times New Roman" w:hAnsi="Times New Roman"/>
          <w:sz w:val="20"/>
          <w:szCs w:val="20"/>
          <w:lang w:eastAsia="ru-RU" w:bidi="ru-RU"/>
        </w:rPr>
        <w:t xml:space="preserve"> Внести в Состав Антинаркотической комиссии Ельниковского муниципального района Республики Мордовия (далее - Антинаркотическая комиссия), утвержденный постановлением администрации Ельниковского муниципального района от 12.10.2022 №355 «Об Антинаркотической комиссии Ельниковского муниципального района Республики Мордовия» (с изменениями, внесенными постановлениями администрации Ельниковского муниципального района от 23.12.2022 №503, от 06.04.2023 №141), изложив в новой редакции:</w:t>
      </w:r>
    </w:p>
    <w:p w:rsidR="001922F2" w:rsidRPr="00943C19" w:rsidRDefault="001922F2" w:rsidP="001922F2">
      <w:pPr>
        <w:widowControl w:val="0"/>
        <w:spacing w:after="0" w:line="240" w:lineRule="auto"/>
        <w:jc w:val="center"/>
        <w:rPr>
          <w:rFonts w:ascii="Times New Roman" w:eastAsia="Times New Roman" w:hAnsi="Times New Roman"/>
          <w:sz w:val="20"/>
          <w:szCs w:val="20"/>
          <w:lang w:eastAsia="ru-RU" w:bidi="ru-RU"/>
        </w:rPr>
      </w:pPr>
      <w:r w:rsidRPr="00943C19">
        <w:rPr>
          <w:rFonts w:ascii="Times New Roman" w:eastAsia="Times New Roman" w:hAnsi="Times New Roman"/>
          <w:sz w:val="20"/>
          <w:szCs w:val="20"/>
          <w:lang w:eastAsia="ru-RU" w:bidi="ru-RU"/>
        </w:rPr>
        <w:t>СОСТАВ</w:t>
      </w:r>
    </w:p>
    <w:p w:rsidR="001922F2" w:rsidRPr="00943C19" w:rsidRDefault="001922F2" w:rsidP="001922F2">
      <w:pPr>
        <w:widowControl w:val="0"/>
        <w:spacing w:after="0" w:line="240" w:lineRule="auto"/>
        <w:jc w:val="center"/>
        <w:rPr>
          <w:rFonts w:ascii="Times New Roman" w:eastAsia="Times New Roman" w:hAnsi="Times New Roman"/>
          <w:sz w:val="20"/>
          <w:szCs w:val="20"/>
          <w:lang w:eastAsia="ru-RU" w:bidi="ru-RU"/>
        </w:rPr>
      </w:pPr>
      <w:r w:rsidRPr="00943C19">
        <w:rPr>
          <w:rFonts w:ascii="Times New Roman" w:eastAsia="Times New Roman" w:hAnsi="Times New Roman"/>
          <w:sz w:val="20"/>
          <w:szCs w:val="20"/>
          <w:lang w:eastAsia="ru-RU" w:bidi="ru-RU"/>
        </w:rPr>
        <w:t>Антинаркотической комиссии</w:t>
      </w:r>
    </w:p>
    <w:p w:rsidR="001922F2" w:rsidRPr="00943C19" w:rsidRDefault="001922F2" w:rsidP="001922F2">
      <w:pPr>
        <w:widowControl w:val="0"/>
        <w:spacing w:after="300" w:line="240" w:lineRule="auto"/>
        <w:jc w:val="center"/>
        <w:rPr>
          <w:rFonts w:ascii="Times New Roman" w:eastAsia="Times New Roman" w:hAnsi="Times New Roman"/>
          <w:sz w:val="20"/>
          <w:szCs w:val="20"/>
          <w:lang w:eastAsia="ru-RU" w:bidi="ru-RU"/>
        </w:rPr>
      </w:pPr>
      <w:r w:rsidRPr="00943C19">
        <w:rPr>
          <w:rFonts w:ascii="Times New Roman" w:eastAsia="Times New Roman" w:hAnsi="Times New Roman"/>
          <w:sz w:val="20"/>
          <w:szCs w:val="20"/>
          <w:lang w:eastAsia="ru-RU" w:bidi="ru-RU"/>
        </w:rPr>
        <w:t>Ельниковского муниципального района Республики Мордовия</w:t>
      </w:r>
    </w:p>
    <w:tbl>
      <w:tblPr>
        <w:tblStyle w:val="af2"/>
        <w:tblW w:w="9322" w:type="dxa"/>
        <w:tblLook w:val="04A0"/>
      </w:tblPr>
      <w:tblGrid>
        <w:gridCol w:w="1809"/>
        <w:gridCol w:w="462"/>
        <w:gridCol w:w="7051"/>
      </w:tblGrid>
      <w:tr w:rsidR="001922F2" w:rsidRPr="00943C19" w:rsidTr="001922F2">
        <w:tc>
          <w:tcPr>
            <w:tcW w:w="1809" w:type="dxa"/>
          </w:tcPr>
          <w:p w:rsidR="001922F2" w:rsidRPr="00943C19" w:rsidRDefault="001922F2" w:rsidP="001922F2">
            <w:pPr>
              <w:jc w:val="both"/>
              <w:rPr>
                <w:rFonts w:ascii="Times New Roman" w:hAnsi="Times New Roman"/>
                <w:sz w:val="20"/>
                <w:szCs w:val="20"/>
              </w:rPr>
            </w:pPr>
            <w:r>
              <w:rPr>
                <w:rFonts w:ascii="Times New Roman" w:hAnsi="Times New Roman"/>
                <w:sz w:val="20"/>
                <w:szCs w:val="20"/>
              </w:rPr>
              <w:t>Бекешев Ю.А.</w:t>
            </w:r>
          </w:p>
        </w:tc>
        <w:tc>
          <w:tcPr>
            <w:tcW w:w="462" w:type="dxa"/>
          </w:tcPr>
          <w:p w:rsidR="001922F2" w:rsidRPr="00943C19" w:rsidRDefault="001922F2" w:rsidP="001922F2">
            <w:pPr>
              <w:jc w:val="both"/>
              <w:rPr>
                <w:rFonts w:ascii="Times New Roman" w:hAnsi="Times New Roman"/>
                <w:sz w:val="20"/>
                <w:szCs w:val="20"/>
              </w:rPr>
            </w:pPr>
            <w:r w:rsidRPr="00943C19">
              <w:rPr>
                <w:rFonts w:ascii="Times New Roman" w:hAnsi="Times New Roman"/>
                <w:sz w:val="20"/>
                <w:szCs w:val="20"/>
              </w:rPr>
              <w:t>-</w:t>
            </w:r>
          </w:p>
        </w:tc>
        <w:tc>
          <w:tcPr>
            <w:tcW w:w="7051" w:type="dxa"/>
          </w:tcPr>
          <w:p w:rsidR="001922F2" w:rsidRPr="00943C19" w:rsidRDefault="001922F2" w:rsidP="001922F2">
            <w:pPr>
              <w:jc w:val="both"/>
              <w:rPr>
                <w:rFonts w:ascii="Times New Roman" w:hAnsi="Times New Roman"/>
                <w:sz w:val="20"/>
                <w:szCs w:val="20"/>
              </w:rPr>
            </w:pPr>
            <w:r w:rsidRPr="00943C19">
              <w:rPr>
                <w:rFonts w:ascii="Times New Roman" w:hAnsi="Times New Roman"/>
                <w:sz w:val="20"/>
                <w:szCs w:val="20"/>
                <w:lang w:bidi="ru-RU"/>
              </w:rPr>
              <w:t>Глава Ельниковского муниципального района -</w:t>
            </w:r>
            <w:r>
              <w:rPr>
                <w:rFonts w:ascii="Times New Roman" w:hAnsi="Times New Roman"/>
                <w:sz w:val="20"/>
                <w:szCs w:val="20"/>
                <w:lang w:bidi="ru-RU"/>
              </w:rPr>
              <w:t xml:space="preserve"> </w:t>
            </w:r>
            <w:r w:rsidRPr="00943C19">
              <w:rPr>
                <w:rFonts w:ascii="Times New Roman" w:hAnsi="Times New Roman"/>
                <w:sz w:val="20"/>
                <w:szCs w:val="20"/>
                <w:lang w:bidi="ru-RU"/>
              </w:rPr>
              <w:t>председатель Антинаркотической комиссии</w:t>
            </w:r>
            <w:r>
              <w:rPr>
                <w:rFonts w:ascii="Times New Roman" w:hAnsi="Times New Roman"/>
                <w:sz w:val="20"/>
                <w:szCs w:val="20"/>
                <w:lang w:bidi="ru-RU"/>
              </w:rPr>
              <w:t>;</w:t>
            </w:r>
          </w:p>
        </w:tc>
      </w:tr>
      <w:tr w:rsidR="001922F2" w:rsidRPr="00943C19" w:rsidTr="001922F2">
        <w:tc>
          <w:tcPr>
            <w:tcW w:w="1809" w:type="dxa"/>
          </w:tcPr>
          <w:p w:rsidR="001922F2" w:rsidRPr="00943C19" w:rsidRDefault="001922F2" w:rsidP="001922F2">
            <w:pPr>
              <w:jc w:val="both"/>
              <w:rPr>
                <w:rFonts w:ascii="Times New Roman" w:hAnsi="Times New Roman"/>
                <w:sz w:val="20"/>
                <w:szCs w:val="20"/>
              </w:rPr>
            </w:pPr>
            <w:r>
              <w:rPr>
                <w:rFonts w:ascii="Times New Roman" w:hAnsi="Times New Roman"/>
                <w:sz w:val="20"/>
                <w:szCs w:val="20"/>
              </w:rPr>
              <w:t>Лушникова С.А.</w:t>
            </w:r>
          </w:p>
        </w:tc>
        <w:tc>
          <w:tcPr>
            <w:tcW w:w="462" w:type="dxa"/>
          </w:tcPr>
          <w:p w:rsidR="001922F2" w:rsidRPr="00943C19" w:rsidRDefault="001922F2" w:rsidP="001922F2">
            <w:pPr>
              <w:jc w:val="both"/>
              <w:rPr>
                <w:rFonts w:ascii="Times New Roman" w:hAnsi="Times New Roman"/>
                <w:sz w:val="20"/>
                <w:szCs w:val="20"/>
              </w:rPr>
            </w:pPr>
            <w:r w:rsidRPr="00943C19">
              <w:rPr>
                <w:rFonts w:ascii="Times New Roman" w:hAnsi="Times New Roman"/>
                <w:sz w:val="20"/>
                <w:szCs w:val="20"/>
              </w:rPr>
              <w:t>-</w:t>
            </w:r>
          </w:p>
        </w:tc>
        <w:tc>
          <w:tcPr>
            <w:tcW w:w="7051" w:type="dxa"/>
          </w:tcPr>
          <w:p w:rsidR="001922F2" w:rsidRPr="00943C19" w:rsidRDefault="001922F2" w:rsidP="001922F2">
            <w:pPr>
              <w:jc w:val="both"/>
              <w:rPr>
                <w:rFonts w:ascii="Times New Roman" w:hAnsi="Times New Roman"/>
                <w:sz w:val="20"/>
                <w:szCs w:val="20"/>
              </w:rPr>
            </w:pPr>
            <w:r>
              <w:rPr>
                <w:rFonts w:ascii="Times New Roman" w:hAnsi="Times New Roman"/>
                <w:sz w:val="20"/>
                <w:szCs w:val="20"/>
                <w:lang w:bidi="ru-RU"/>
              </w:rPr>
              <w:t xml:space="preserve">заместитель </w:t>
            </w:r>
            <w:r w:rsidRPr="00943C19">
              <w:rPr>
                <w:rFonts w:ascii="Times New Roman" w:hAnsi="Times New Roman"/>
                <w:sz w:val="20"/>
                <w:szCs w:val="20"/>
                <w:lang w:bidi="ru-RU"/>
              </w:rPr>
              <w:t>Главы Ельниковского</w:t>
            </w:r>
            <w:r>
              <w:rPr>
                <w:rFonts w:ascii="Times New Roman" w:hAnsi="Times New Roman"/>
                <w:sz w:val="20"/>
                <w:szCs w:val="20"/>
                <w:lang w:bidi="ru-RU"/>
              </w:rPr>
              <w:t xml:space="preserve"> </w:t>
            </w:r>
            <w:r w:rsidRPr="00943C19">
              <w:rPr>
                <w:rFonts w:ascii="Times New Roman" w:hAnsi="Times New Roman"/>
                <w:sz w:val="20"/>
                <w:szCs w:val="20"/>
                <w:lang w:bidi="ru-RU"/>
              </w:rPr>
              <w:t>муниципального</w:t>
            </w:r>
            <w:r>
              <w:rPr>
                <w:rFonts w:ascii="Times New Roman" w:hAnsi="Times New Roman"/>
                <w:sz w:val="20"/>
                <w:szCs w:val="20"/>
                <w:lang w:bidi="ru-RU"/>
              </w:rPr>
              <w:t xml:space="preserve"> </w:t>
            </w:r>
            <w:r w:rsidRPr="00943C19">
              <w:rPr>
                <w:rFonts w:ascii="Times New Roman" w:hAnsi="Times New Roman"/>
                <w:sz w:val="20"/>
                <w:szCs w:val="20"/>
                <w:lang w:bidi="ru-RU"/>
              </w:rPr>
              <w:t xml:space="preserve">района </w:t>
            </w:r>
            <w:r>
              <w:rPr>
                <w:rFonts w:ascii="Times New Roman" w:hAnsi="Times New Roman"/>
                <w:sz w:val="20"/>
                <w:szCs w:val="20"/>
                <w:lang w:bidi="ru-RU"/>
              </w:rPr>
              <w:t>–</w:t>
            </w:r>
            <w:r w:rsidRPr="00943C19">
              <w:rPr>
                <w:rFonts w:ascii="Times New Roman" w:hAnsi="Times New Roman"/>
                <w:sz w:val="20"/>
                <w:szCs w:val="20"/>
                <w:lang w:bidi="ru-RU"/>
              </w:rPr>
              <w:t xml:space="preserve"> начальник</w:t>
            </w:r>
            <w:r>
              <w:rPr>
                <w:rFonts w:ascii="Times New Roman" w:hAnsi="Times New Roman"/>
                <w:sz w:val="20"/>
                <w:szCs w:val="20"/>
                <w:lang w:bidi="ru-RU"/>
              </w:rPr>
              <w:t xml:space="preserve"> </w:t>
            </w:r>
            <w:r w:rsidRPr="00943C19">
              <w:rPr>
                <w:rFonts w:ascii="Times New Roman" w:hAnsi="Times New Roman"/>
                <w:sz w:val="20"/>
                <w:szCs w:val="20"/>
                <w:lang w:bidi="ru-RU"/>
              </w:rPr>
              <w:t>управления</w:t>
            </w:r>
            <w:r>
              <w:rPr>
                <w:rFonts w:ascii="Times New Roman" w:hAnsi="Times New Roman"/>
                <w:sz w:val="20"/>
                <w:szCs w:val="20"/>
                <w:lang w:bidi="ru-RU"/>
              </w:rPr>
              <w:t xml:space="preserve"> </w:t>
            </w:r>
            <w:r w:rsidRPr="00943C19">
              <w:rPr>
                <w:rFonts w:ascii="Times New Roman" w:hAnsi="Times New Roman"/>
                <w:sz w:val="20"/>
                <w:szCs w:val="20"/>
                <w:lang w:bidi="ru-RU"/>
              </w:rPr>
              <w:t>по социальной работе</w:t>
            </w:r>
            <w:r>
              <w:rPr>
                <w:rFonts w:ascii="Times New Roman" w:hAnsi="Times New Roman"/>
                <w:sz w:val="20"/>
                <w:szCs w:val="20"/>
                <w:lang w:bidi="ru-RU"/>
              </w:rPr>
              <w:t xml:space="preserve"> </w:t>
            </w:r>
            <w:r w:rsidRPr="00943C19">
              <w:rPr>
                <w:rFonts w:ascii="Times New Roman" w:hAnsi="Times New Roman"/>
                <w:sz w:val="20"/>
                <w:szCs w:val="20"/>
                <w:lang w:bidi="ru-RU"/>
              </w:rPr>
              <w:t>администрации</w:t>
            </w:r>
            <w:r>
              <w:rPr>
                <w:rFonts w:ascii="Times New Roman" w:hAnsi="Times New Roman"/>
                <w:sz w:val="20"/>
                <w:szCs w:val="20"/>
                <w:lang w:bidi="ru-RU"/>
              </w:rPr>
              <w:t xml:space="preserve"> </w:t>
            </w:r>
            <w:r w:rsidRPr="00943C19">
              <w:rPr>
                <w:rFonts w:ascii="Times New Roman" w:hAnsi="Times New Roman"/>
                <w:sz w:val="20"/>
                <w:szCs w:val="20"/>
                <w:lang w:bidi="ru-RU"/>
              </w:rPr>
              <w:t>Ельниковского</w:t>
            </w:r>
            <w:r>
              <w:rPr>
                <w:rFonts w:ascii="Times New Roman" w:hAnsi="Times New Roman"/>
                <w:sz w:val="20"/>
                <w:szCs w:val="20"/>
                <w:lang w:bidi="ru-RU"/>
              </w:rPr>
              <w:t xml:space="preserve"> </w:t>
            </w:r>
            <w:r w:rsidRPr="00943C19">
              <w:rPr>
                <w:rFonts w:ascii="Times New Roman" w:hAnsi="Times New Roman"/>
                <w:sz w:val="20"/>
                <w:szCs w:val="20"/>
                <w:lang w:bidi="ru-RU"/>
              </w:rPr>
              <w:t>муниципального</w:t>
            </w:r>
            <w:r>
              <w:rPr>
                <w:rFonts w:ascii="Times New Roman" w:hAnsi="Times New Roman"/>
                <w:sz w:val="20"/>
                <w:szCs w:val="20"/>
                <w:lang w:bidi="ru-RU"/>
              </w:rPr>
              <w:t xml:space="preserve"> </w:t>
            </w:r>
            <w:r w:rsidRPr="00943C19">
              <w:rPr>
                <w:rFonts w:ascii="Times New Roman" w:hAnsi="Times New Roman"/>
                <w:sz w:val="20"/>
                <w:szCs w:val="20"/>
                <w:lang w:bidi="ru-RU"/>
              </w:rPr>
              <w:t xml:space="preserve">района </w:t>
            </w:r>
            <w:r>
              <w:rPr>
                <w:rFonts w:ascii="Times New Roman" w:hAnsi="Times New Roman"/>
                <w:sz w:val="20"/>
                <w:szCs w:val="20"/>
                <w:lang w:bidi="ru-RU"/>
              </w:rPr>
              <w:t>–</w:t>
            </w:r>
            <w:r w:rsidRPr="00943C19">
              <w:rPr>
                <w:rFonts w:ascii="Times New Roman" w:hAnsi="Times New Roman"/>
                <w:sz w:val="20"/>
                <w:szCs w:val="20"/>
                <w:lang w:bidi="ru-RU"/>
              </w:rPr>
              <w:t xml:space="preserve"> заместитель</w:t>
            </w:r>
            <w:r>
              <w:rPr>
                <w:rFonts w:ascii="Times New Roman" w:hAnsi="Times New Roman"/>
                <w:sz w:val="20"/>
                <w:szCs w:val="20"/>
                <w:lang w:bidi="ru-RU"/>
              </w:rPr>
              <w:t xml:space="preserve"> </w:t>
            </w:r>
            <w:r w:rsidRPr="00943C19">
              <w:rPr>
                <w:rFonts w:ascii="Times New Roman" w:hAnsi="Times New Roman"/>
                <w:sz w:val="20"/>
                <w:szCs w:val="20"/>
                <w:lang w:bidi="ru-RU"/>
              </w:rPr>
              <w:t>председателя Антинаркотической комиссии</w:t>
            </w:r>
            <w:r>
              <w:rPr>
                <w:rFonts w:ascii="Times New Roman" w:hAnsi="Times New Roman"/>
                <w:sz w:val="20"/>
                <w:szCs w:val="20"/>
                <w:lang w:bidi="ru-RU"/>
              </w:rPr>
              <w:t>;</w:t>
            </w:r>
          </w:p>
        </w:tc>
      </w:tr>
      <w:tr w:rsidR="001922F2" w:rsidRPr="00943C19" w:rsidTr="001922F2">
        <w:tc>
          <w:tcPr>
            <w:tcW w:w="1809" w:type="dxa"/>
          </w:tcPr>
          <w:p w:rsidR="001922F2" w:rsidRPr="00943C19" w:rsidRDefault="001922F2" w:rsidP="001922F2">
            <w:pPr>
              <w:jc w:val="both"/>
              <w:rPr>
                <w:rFonts w:ascii="Times New Roman" w:hAnsi="Times New Roman"/>
                <w:sz w:val="20"/>
                <w:szCs w:val="20"/>
              </w:rPr>
            </w:pPr>
            <w:r>
              <w:rPr>
                <w:rFonts w:ascii="Times New Roman" w:hAnsi="Times New Roman"/>
                <w:sz w:val="20"/>
                <w:szCs w:val="20"/>
              </w:rPr>
              <w:t>Паршев Н.П.</w:t>
            </w:r>
          </w:p>
        </w:tc>
        <w:tc>
          <w:tcPr>
            <w:tcW w:w="462" w:type="dxa"/>
          </w:tcPr>
          <w:p w:rsidR="001922F2" w:rsidRPr="00943C19" w:rsidRDefault="001922F2" w:rsidP="001922F2">
            <w:pPr>
              <w:jc w:val="both"/>
              <w:rPr>
                <w:rFonts w:ascii="Times New Roman" w:hAnsi="Times New Roman"/>
                <w:sz w:val="20"/>
                <w:szCs w:val="20"/>
              </w:rPr>
            </w:pPr>
            <w:r w:rsidRPr="00943C19">
              <w:rPr>
                <w:rFonts w:ascii="Times New Roman" w:hAnsi="Times New Roman"/>
                <w:sz w:val="20"/>
                <w:szCs w:val="20"/>
              </w:rPr>
              <w:t>-</w:t>
            </w:r>
          </w:p>
        </w:tc>
        <w:tc>
          <w:tcPr>
            <w:tcW w:w="7051" w:type="dxa"/>
          </w:tcPr>
          <w:p w:rsidR="001922F2" w:rsidRPr="00943C19" w:rsidRDefault="001922F2" w:rsidP="001922F2">
            <w:pPr>
              <w:jc w:val="both"/>
              <w:rPr>
                <w:rFonts w:ascii="Times New Roman" w:hAnsi="Times New Roman"/>
                <w:sz w:val="20"/>
                <w:szCs w:val="20"/>
              </w:rPr>
            </w:pPr>
            <w:r>
              <w:rPr>
                <w:rFonts w:ascii="Times New Roman" w:hAnsi="Times New Roman"/>
                <w:sz w:val="20"/>
                <w:szCs w:val="20"/>
                <w:lang w:bidi="ru-RU"/>
              </w:rPr>
              <w:t>о</w:t>
            </w:r>
            <w:r w:rsidRPr="00943C19">
              <w:rPr>
                <w:rFonts w:ascii="Times New Roman" w:hAnsi="Times New Roman"/>
                <w:sz w:val="20"/>
                <w:szCs w:val="20"/>
                <w:lang w:bidi="ru-RU"/>
              </w:rPr>
              <w:t>перуполномоченный группы уголовного розыска ПП №11 по обслуживани</w:t>
            </w:r>
            <w:r>
              <w:rPr>
                <w:rFonts w:ascii="Times New Roman" w:hAnsi="Times New Roman"/>
                <w:sz w:val="20"/>
                <w:szCs w:val="20"/>
                <w:lang w:bidi="ru-RU"/>
              </w:rPr>
              <w:t xml:space="preserve">ю </w:t>
            </w:r>
            <w:r w:rsidRPr="00943C19">
              <w:rPr>
                <w:rFonts w:ascii="Times New Roman" w:hAnsi="Times New Roman"/>
                <w:sz w:val="20"/>
                <w:szCs w:val="20"/>
                <w:lang w:bidi="ru-RU"/>
              </w:rPr>
              <w:t>Ельниковского района РМ) ММО МВД России «Краснослободский», старший лейтенант полиции - заместитель председателя Антинаркотической комиссии (по согласованию)</w:t>
            </w:r>
            <w:r>
              <w:rPr>
                <w:rFonts w:ascii="Times New Roman" w:hAnsi="Times New Roman"/>
                <w:sz w:val="20"/>
                <w:szCs w:val="20"/>
                <w:lang w:bidi="ru-RU"/>
              </w:rPr>
              <w:t>;</w:t>
            </w:r>
          </w:p>
        </w:tc>
      </w:tr>
      <w:tr w:rsidR="001922F2" w:rsidRPr="00943C19" w:rsidTr="001922F2">
        <w:tc>
          <w:tcPr>
            <w:tcW w:w="1809" w:type="dxa"/>
          </w:tcPr>
          <w:p w:rsidR="001922F2" w:rsidRPr="00943C19" w:rsidRDefault="001922F2" w:rsidP="001922F2">
            <w:pPr>
              <w:jc w:val="both"/>
              <w:rPr>
                <w:rFonts w:ascii="Times New Roman" w:hAnsi="Times New Roman"/>
                <w:sz w:val="20"/>
                <w:szCs w:val="20"/>
              </w:rPr>
            </w:pPr>
            <w:r>
              <w:rPr>
                <w:rFonts w:ascii="Times New Roman" w:hAnsi="Times New Roman"/>
                <w:sz w:val="20"/>
                <w:szCs w:val="20"/>
              </w:rPr>
              <w:t>Кузина О.И.</w:t>
            </w:r>
          </w:p>
        </w:tc>
        <w:tc>
          <w:tcPr>
            <w:tcW w:w="462" w:type="dxa"/>
          </w:tcPr>
          <w:p w:rsidR="001922F2" w:rsidRPr="00943C19" w:rsidRDefault="001922F2" w:rsidP="001922F2">
            <w:pPr>
              <w:jc w:val="both"/>
              <w:rPr>
                <w:rFonts w:ascii="Times New Roman" w:hAnsi="Times New Roman"/>
                <w:sz w:val="20"/>
                <w:szCs w:val="20"/>
              </w:rPr>
            </w:pPr>
            <w:r w:rsidRPr="00943C19">
              <w:rPr>
                <w:rFonts w:ascii="Times New Roman" w:hAnsi="Times New Roman"/>
                <w:sz w:val="20"/>
                <w:szCs w:val="20"/>
              </w:rPr>
              <w:t>-</w:t>
            </w:r>
          </w:p>
        </w:tc>
        <w:tc>
          <w:tcPr>
            <w:tcW w:w="7051" w:type="dxa"/>
          </w:tcPr>
          <w:p w:rsidR="001922F2" w:rsidRPr="00943C19" w:rsidRDefault="001922F2" w:rsidP="001922F2">
            <w:pPr>
              <w:jc w:val="both"/>
              <w:rPr>
                <w:rFonts w:ascii="Times New Roman" w:hAnsi="Times New Roman"/>
                <w:sz w:val="20"/>
                <w:szCs w:val="20"/>
              </w:rPr>
            </w:pPr>
            <w:r w:rsidRPr="00943C19">
              <w:rPr>
                <w:rFonts w:ascii="Times New Roman" w:hAnsi="Times New Roman"/>
                <w:sz w:val="20"/>
                <w:szCs w:val="20"/>
              </w:rPr>
              <w:t>заместитель начальника управления - заведующий отделом по культуре, спорту и делам молодёжи администрации Ельниковского муниципального района - секретарь Антинаркотической комиссии</w:t>
            </w:r>
            <w:r>
              <w:rPr>
                <w:rFonts w:ascii="Times New Roman" w:hAnsi="Times New Roman"/>
                <w:sz w:val="20"/>
                <w:szCs w:val="20"/>
              </w:rPr>
              <w:t>;</w:t>
            </w:r>
          </w:p>
        </w:tc>
      </w:tr>
      <w:tr w:rsidR="001922F2" w:rsidRPr="00943C19" w:rsidTr="001922F2">
        <w:tc>
          <w:tcPr>
            <w:tcW w:w="9322" w:type="dxa"/>
            <w:gridSpan w:val="3"/>
          </w:tcPr>
          <w:p w:rsidR="001922F2" w:rsidRPr="00943C19" w:rsidRDefault="001922F2" w:rsidP="001922F2">
            <w:pPr>
              <w:jc w:val="center"/>
              <w:rPr>
                <w:rFonts w:ascii="Times New Roman" w:hAnsi="Times New Roman"/>
                <w:sz w:val="20"/>
                <w:szCs w:val="20"/>
              </w:rPr>
            </w:pPr>
            <w:r w:rsidRPr="00943C19">
              <w:rPr>
                <w:rFonts w:ascii="Times New Roman" w:hAnsi="Times New Roman"/>
                <w:sz w:val="20"/>
                <w:szCs w:val="20"/>
              </w:rPr>
              <w:t>Члены Антинаркотической комиссии:</w:t>
            </w:r>
          </w:p>
        </w:tc>
      </w:tr>
      <w:tr w:rsidR="001922F2" w:rsidRPr="00943C19" w:rsidTr="001922F2">
        <w:tc>
          <w:tcPr>
            <w:tcW w:w="1809" w:type="dxa"/>
          </w:tcPr>
          <w:p w:rsidR="001922F2" w:rsidRPr="00943C19" w:rsidRDefault="001922F2" w:rsidP="001922F2">
            <w:pPr>
              <w:jc w:val="both"/>
              <w:rPr>
                <w:rFonts w:ascii="Times New Roman" w:hAnsi="Times New Roman"/>
                <w:sz w:val="20"/>
                <w:szCs w:val="20"/>
              </w:rPr>
            </w:pPr>
            <w:r>
              <w:rPr>
                <w:rFonts w:ascii="Times New Roman" w:hAnsi="Times New Roman"/>
                <w:sz w:val="20"/>
                <w:szCs w:val="20"/>
              </w:rPr>
              <w:t>Владимирова С.Г.</w:t>
            </w:r>
          </w:p>
        </w:tc>
        <w:tc>
          <w:tcPr>
            <w:tcW w:w="462" w:type="dxa"/>
          </w:tcPr>
          <w:p w:rsidR="001922F2" w:rsidRPr="00943C19" w:rsidRDefault="001922F2" w:rsidP="001922F2">
            <w:pPr>
              <w:jc w:val="both"/>
              <w:rPr>
                <w:rFonts w:ascii="Times New Roman" w:hAnsi="Times New Roman"/>
                <w:sz w:val="20"/>
                <w:szCs w:val="20"/>
              </w:rPr>
            </w:pPr>
            <w:r w:rsidRPr="00943C19">
              <w:rPr>
                <w:rFonts w:ascii="Times New Roman" w:hAnsi="Times New Roman"/>
                <w:sz w:val="20"/>
                <w:szCs w:val="20"/>
              </w:rPr>
              <w:t>-</w:t>
            </w:r>
          </w:p>
        </w:tc>
        <w:tc>
          <w:tcPr>
            <w:tcW w:w="7051" w:type="dxa"/>
          </w:tcPr>
          <w:p w:rsidR="001922F2" w:rsidRPr="00943C19" w:rsidRDefault="001922F2" w:rsidP="001922F2">
            <w:pPr>
              <w:jc w:val="both"/>
              <w:rPr>
                <w:rFonts w:ascii="Times New Roman" w:hAnsi="Times New Roman"/>
                <w:sz w:val="20"/>
                <w:szCs w:val="20"/>
              </w:rPr>
            </w:pPr>
            <w:r w:rsidRPr="00943C19">
              <w:rPr>
                <w:rFonts w:ascii="Times New Roman" w:hAnsi="Times New Roman"/>
                <w:sz w:val="20"/>
                <w:szCs w:val="20"/>
              </w:rPr>
              <w:t>главный редактор АНО «Редакция газеты Ельниковская трибуна» (по согласованию);</w:t>
            </w:r>
          </w:p>
        </w:tc>
      </w:tr>
      <w:tr w:rsidR="001922F2" w:rsidRPr="00943C19" w:rsidTr="001922F2">
        <w:tc>
          <w:tcPr>
            <w:tcW w:w="1809" w:type="dxa"/>
          </w:tcPr>
          <w:p w:rsidR="001922F2" w:rsidRPr="00943C19" w:rsidRDefault="001922F2" w:rsidP="001922F2">
            <w:pPr>
              <w:jc w:val="both"/>
              <w:rPr>
                <w:rFonts w:ascii="Times New Roman" w:hAnsi="Times New Roman"/>
                <w:sz w:val="20"/>
                <w:szCs w:val="20"/>
              </w:rPr>
            </w:pPr>
            <w:r>
              <w:rPr>
                <w:rFonts w:ascii="Times New Roman" w:hAnsi="Times New Roman"/>
                <w:sz w:val="20"/>
                <w:szCs w:val="20"/>
              </w:rPr>
              <w:t>Беляева Е.В.</w:t>
            </w:r>
          </w:p>
        </w:tc>
        <w:tc>
          <w:tcPr>
            <w:tcW w:w="462" w:type="dxa"/>
          </w:tcPr>
          <w:p w:rsidR="001922F2" w:rsidRPr="00943C19" w:rsidRDefault="001922F2" w:rsidP="001922F2">
            <w:pPr>
              <w:jc w:val="both"/>
              <w:rPr>
                <w:rFonts w:ascii="Times New Roman" w:hAnsi="Times New Roman"/>
                <w:sz w:val="20"/>
                <w:szCs w:val="20"/>
              </w:rPr>
            </w:pPr>
            <w:r w:rsidRPr="00943C19">
              <w:rPr>
                <w:rFonts w:ascii="Times New Roman" w:hAnsi="Times New Roman"/>
                <w:sz w:val="20"/>
                <w:szCs w:val="20"/>
              </w:rPr>
              <w:t>-</w:t>
            </w:r>
          </w:p>
        </w:tc>
        <w:tc>
          <w:tcPr>
            <w:tcW w:w="7051" w:type="dxa"/>
          </w:tcPr>
          <w:p w:rsidR="001922F2" w:rsidRPr="00943C19" w:rsidRDefault="001922F2" w:rsidP="001922F2">
            <w:pPr>
              <w:jc w:val="both"/>
              <w:rPr>
                <w:rFonts w:ascii="Times New Roman" w:hAnsi="Times New Roman"/>
                <w:sz w:val="20"/>
                <w:szCs w:val="20"/>
              </w:rPr>
            </w:pPr>
            <w:r w:rsidRPr="00943C19">
              <w:rPr>
                <w:rFonts w:ascii="Times New Roman" w:hAnsi="Times New Roman"/>
                <w:sz w:val="20"/>
                <w:szCs w:val="20"/>
              </w:rPr>
              <w:t>врио директора МОУ «Лицей» с. Ельники;</w:t>
            </w:r>
          </w:p>
        </w:tc>
      </w:tr>
      <w:tr w:rsidR="001922F2" w:rsidRPr="00943C19" w:rsidTr="001922F2">
        <w:tc>
          <w:tcPr>
            <w:tcW w:w="1809" w:type="dxa"/>
          </w:tcPr>
          <w:p w:rsidR="001922F2" w:rsidRPr="00943C19" w:rsidRDefault="001922F2" w:rsidP="001922F2">
            <w:pPr>
              <w:jc w:val="both"/>
              <w:rPr>
                <w:rFonts w:ascii="Times New Roman" w:hAnsi="Times New Roman"/>
                <w:sz w:val="20"/>
                <w:szCs w:val="20"/>
              </w:rPr>
            </w:pPr>
            <w:r>
              <w:rPr>
                <w:rFonts w:ascii="Times New Roman" w:hAnsi="Times New Roman"/>
                <w:sz w:val="20"/>
                <w:szCs w:val="20"/>
              </w:rPr>
              <w:t>Кашуркина В.В.</w:t>
            </w:r>
          </w:p>
        </w:tc>
        <w:tc>
          <w:tcPr>
            <w:tcW w:w="462" w:type="dxa"/>
          </w:tcPr>
          <w:p w:rsidR="001922F2" w:rsidRPr="00943C19" w:rsidRDefault="001922F2" w:rsidP="001922F2">
            <w:pPr>
              <w:jc w:val="both"/>
              <w:rPr>
                <w:rFonts w:ascii="Times New Roman" w:hAnsi="Times New Roman"/>
                <w:sz w:val="20"/>
                <w:szCs w:val="20"/>
              </w:rPr>
            </w:pPr>
            <w:r w:rsidRPr="00943C19">
              <w:rPr>
                <w:rFonts w:ascii="Times New Roman" w:hAnsi="Times New Roman"/>
                <w:sz w:val="20"/>
                <w:szCs w:val="20"/>
              </w:rPr>
              <w:t>-</w:t>
            </w:r>
          </w:p>
        </w:tc>
        <w:tc>
          <w:tcPr>
            <w:tcW w:w="7051" w:type="dxa"/>
          </w:tcPr>
          <w:p w:rsidR="001922F2" w:rsidRPr="00943C19" w:rsidRDefault="001922F2" w:rsidP="001922F2">
            <w:pPr>
              <w:jc w:val="both"/>
              <w:rPr>
                <w:rFonts w:ascii="Times New Roman" w:hAnsi="Times New Roman"/>
                <w:sz w:val="20"/>
                <w:szCs w:val="20"/>
              </w:rPr>
            </w:pPr>
            <w:r w:rsidRPr="00943C19">
              <w:rPr>
                <w:rFonts w:ascii="Times New Roman" w:hAnsi="Times New Roman"/>
                <w:sz w:val="20"/>
                <w:szCs w:val="20"/>
              </w:rPr>
              <w:t>врач-нарколог</w:t>
            </w:r>
            <w:r>
              <w:rPr>
                <w:rFonts w:ascii="Times New Roman" w:hAnsi="Times New Roman"/>
                <w:sz w:val="20"/>
                <w:szCs w:val="20"/>
              </w:rPr>
              <w:t xml:space="preserve"> </w:t>
            </w:r>
            <w:r w:rsidRPr="00943C19">
              <w:rPr>
                <w:rFonts w:ascii="Times New Roman" w:hAnsi="Times New Roman"/>
                <w:sz w:val="20"/>
                <w:szCs w:val="20"/>
              </w:rPr>
              <w:t>ГБУЗ «Краснослободская</w:t>
            </w:r>
            <w:r>
              <w:rPr>
                <w:rFonts w:ascii="Times New Roman" w:hAnsi="Times New Roman"/>
                <w:sz w:val="20"/>
                <w:szCs w:val="20"/>
              </w:rPr>
              <w:t xml:space="preserve"> </w:t>
            </w:r>
            <w:r w:rsidRPr="00943C19">
              <w:rPr>
                <w:rFonts w:ascii="Times New Roman" w:hAnsi="Times New Roman"/>
                <w:sz w:val="20"/>
                <w:szCs w:val="20"/>
              </w:rPr>
              <w:t>межрайонная</w:t>
            </w:r>
            <w:r>
              <w:rPr>
                <w:rFonts w:ascii="Times New Roman" w:hAnsi="Times New Roman"/>
                <w:sz w:val="20"/>
                <w:szCs w:val="20"/>
              </w:rPr>
              <w:t xml:space="preserve"> </w:t>
            </w:r>
            <w:r w:rsidRPr="00943C19">
              <w:rPr>
                <w:rFonts w:ascii="Times New Roman" w:hAnsi="Times New Roman"/>
                <w:sz w:val="20"/>
                <w:szCs w:val="20"/>
              </w:rPr>
              <w:t>больница» поликлиника</w:t>
            </w:r>
            <w:r>
              <w:rPr>
                <w:rFonts w:ascii="Times New Roman" w:hAnsi="Times New Roman"/>
                <w:sz w:val="20"/>
                <w:szCs w:val="20"/>
              </w:rPr>
              <w:t xml:space="preserve"> </w:t>
            </w:r>
            <w:r w:rsidRPr="00943C19">
              <w:rPr>
                <w:rFonts w:ascii="Times New Roman" w:hAnsi="Times New Roman"/>
                <w:sz w:val="20"/>
                <w:szCs w:val="20"/>
              </w:rPr>
              <w:lastRenderedPageBreak/>
              <w:t>с. Ельники (по согласованию);</w:t>
            </w:r>
          </w:p>
        </w:tc>
      </w:tr>
      <w:tr w:rsidR="001922F2" w:rsidRPr="00943C19" w:rsidTr="001922F2">
        <w:tc>
          <w:tcPr>
            <w:tcW w:w="1809" w:type="dxa"/>
          </w:tcPr>
          <w:p w:rsidR="001922F2" w:rsidRPr="00943C19" w:rsidRDefault="001922F2" w:rsidP="001922F2">
            <w:pPr>
              <w:jc w:val="both"/>
              <w:rPr>
                <w:rFonts w:ascii="Times New Roman" w:hAnsi="Times New Roman"/>
                <w:sz w:val="20"/>
                <w:szCs w:val="20"/>
              </w:rPr>
            </w:pPr>
            <w:r>
              <w:rPr>
                <w:rFonts w:ascii="Times New Roman" w:hAnsi="Times New Roman"/>
                <w:sz w:val="20"/>
                <w:szCs w:val="20"/>
              </w:rPr>
              <w:lastRenderedPageBreak/>
              <w:t>Лемкин Н.И.</w:t>
            </w:r>
          </w:p>
        </w:tc>
        <w:tc>
          <w:tcPr>
            <w:tcW w:w="462" w:type="dxa"/>
          </w:tcPr>
          <w:p w:rsidR="001922F2" w:rsidRPr="00943C19" w:rsidRDefault="001922F2" w:rsidP="001922F2">
            <w:pPr>
              <w:jc w:val="both"/>
              <w:rPr>
                <w:rFonts w:ascii="Times New Roman" w:hAnsi="Times New Roman"/>
                <w:sz w:val="20"/>
                <w:szCs w:val="20"/>
              </w:rPr>
            </w:pPr>
            <w:r w:rsidRPr="00943C19">
              <w:rPr>
                <w:rFonts w:ascii="Times New Roman" w:hAnsi="Times New Roman"/>
                <w:sz w:val="20"/>
                <w:szCs w:val="20"/>
              </w:rPr>
              <w:t>-</w:t>
            </w:r>
          </w:p>
        </w:tc>
        <w:tc>
          <w:tcPr>
            <w:tcW w:w="7051" w:type="dxa"/>
          </w:tcPr>
          <w:p w:rsidR="001922F2" w:rsidRPr="00943C19" w:rsidRDefault="001922F2" w:rsidP="001922F2">
            <w:pPr>
              <w:jc w:val="both"/>
              <w:rPr>
                <w:rFonts w:ascii="Times New Roman" w:hAnsi="Times New Roman"/>
                <w:sz w:val="20"/>
                <w:szCs w:val="20"/>
              </w:rPr>
            </w:pPr>
            <w:r w:rsidRPr="00943C19">
              <w:rPr>
                <w:rFonts w:ascii="Times New Roman" w:hAnsi="Times New Roman"/>
                <w:sz w:val="20"/>
                <w:szCs w:val="20"/>
              </w:rPr>
              <w:t>директор МУ «Ельниковский РДК»;</w:t>
            </w:r>
          </w:p>
        </w:tc>
      </w:tr>
      <w:tr w:rsidR="001922F2" w:rsidRPr="00943C19" w:rsidTr="001922F2">
        <w:tc>
          <w:tcPr>
            <w:tcW w:w="1809" w:type="dxa"/>
          </w:tcPr>
          <w:p w:rsidR="001922F2" w:rsidRPr="00943C19" w:rsidRDefault="001922F2" w:rsidP="001922F2">
            <w:pPr>
              <w:jc w:val="both"/>
              <w:rPr>
                <w:rFonts w:ascii="Times New Roman" w:hAnsi="Times New Roman"/>
                <w:sz w:val="20"/>
                <w:szCs w:val="20"/>
              </w:rPr>
            </w:pPr>
            <w:r>
              <w:rPr>
                <w:rFonts w:ascii="Times New Roman" w:hAnsi="Times New Roman"/>
                <w:sz w:val="20"/>
                <w:szCs w:val="20"/>
              </w:rPr>
              <w:t>Тумкина Н.С.</w:t>
            </w:r>
          </w:p>
        </w:tc>
        <w:tc>
          <w:tcPr>
            <w:tcW w:w="462" w:type="dxa"/>
          </w:tcPr>
          <w:p w:rsidR="001922F2" w:rsidRPr="00943C19" w:rsidRDefault="001922F2" w:rsidP="001922F2">
            <w:pPr>
              <w:jc w:val="both"/>
              <w:rPr>
                <w:rFonts w:ascii="Times New Roman" w:hAnsi="Times New Roman"/>
                <w:sz w:val="20"/>
                <w:szCs w:val="20"/>
              </w:rPr>
            </w:pPr>
            <w:r w:rsidRPr="00943C19">
              <w:rPr>
                <w:rFonts w:ascii="Times New Roman" w:hAnsi="Times New Roman"/>
                <w:sz w:val="20"/>
                <w:szCs w:val="20"/>
              </w:rPr>
              <w:t>-</w:t>
            </w:r>
          </w:p>
        </w:tc>
        <w:tc>
          <w:tcPr>
            <w:tcW w:w="7051" w:type="dxa"/>
          </w:tcPr>
          <w:p w:rsidR="001922F2" w:rsidRPr="00943C19" w:rsidRDefault="001922F2" w:rsidP="001922F2">
            <w:pPr>
              <w:jc w:val="both"/>
              <w:rPr>
                <w:rFonts w:ascii="Times New Roman" w:hAnsi="Times New Roman"/>
                <w:sz w:val="20"/>
                <w:szCs w:val="20"/>
              </w:rPr>
            </w:pPr>
            <w:r w:rsidRPr="00A05A78">
              <w:rPr>
                <w:rFonts w:ascii="Times New Roman" w:hAnsi="Times New Roman"/>
                <w:sz w:val="20"/>
                <w:szCs w:val="20"/>
              </w:rPr>
              <w:t>Директор</w:t>
            </w:r>
            <w:r>
              <w:rPr>
                <w:rFonts w:ascii="Times New Roman" w:hAnsi="Times New Roman"/>
                <w:sz w:val="20"/>
                <w:szCs w:val="20"/>
              </w:rPr>
              <w:t xml:space="preserve"> </w:t>
            </w:r>
            <w:r w:rsidRPr="00A05A78">
              <w:rPr>
                <w:rFonts w:ascii="Times New Roman" w:hAnsi="Times New Roman"/>
                <w:sz w:val="20"/>
                <w:szCs w:val="20"/>
              </w:rPr>
              <w:t>МБДООДО</w:t>
            </w:r>
            <w:r>
              <w:rPr>
                <w:rFonts w:ascii="Times New Roman" w:hAnsi="Times New Roman"/>
                <w:sz w:val="20"/>
                <w:szCs w:val="20"/>
              </w:rPr>
              <w:t xml:space="preserve"> </w:t>
            </w:r>
            <w:r w:rsidRPr="00A05A78">
              <w:rPr>
                <w:rFonts w:ascii="Times New Roman" w:hAnsi="Times New Roman"/>
                <w:sz w:val="20"/>
                <w:szCs w:val="20"/>
              </w:rPr>
              <w:t>- дополнительного образования</w:t>
            </w:r>
            <w:r>
              <w:rPr>
                <w:rFonts w:ascii="Times New Roman" w:hAnsi="Times New Roman"/>
                <w:sz w:val="20"/>
                <w:szCs w:val="20"/>
              </w:rPr>
              <w:t xml:space="preserve"> </w:t>
            </w:r>
            <w:r w:rsidRPr="00A05A78">
              <w:rPr>
                <w:rFonts w:ascii="Times New Roman" w:hAnsi="Times New Roman"/>
                <w:sz w:val="20"/>
                <w:szCs w:val="20"/>
              </w:rPr>
              <w:t>Ельниковского района»;</w:t>
            </w:r>
          </w:p>
        </w:tc>
      </w:tr>
      <w:tr w:rsidR="001922F2" w:rsidRPr="00943C19" w:rsidTr="001922F2">
        <w:tc>
          <w:tcPr>
            <w:tcW w:w="1809" w:type="dxa"/>
          </w:tcPr>
          <w:p w:rsidR="001922F2" w:rsidRPr="00943C19" w:rsidRDefault="001922F2" w:rsidP="001922F2">
            <w:pPr>
              <w:jc w:val="both"/>
              <w:rPr>
                <w:rFonts w:ascii="Times New Roman" w:hAnsi="Times New Roman"/>
                <w:sz w:val="20"/>
                <w:szCs w:val="20"/>
              </w:rPr>
            </w:pPr>
            <w:r>
              <w:rPr>
                <w:rFonts w:ascii="Times New Roman" w:hAnsi="Times New Roman"/>
                <w:sz w:val="20"/>
                <w:szCs w:val="20"/>
              </w:rPr>
              <w:t>Харитонов И.В.</w:t>
            </w:r>
          </w:p>
        </w:tc>
        <w:tc>
          <w:tcPr>
            <w:tcW w:w="462" w:type="dxa"/>
          </w:tcPr>
          <w:p w:rsidR="001922F2" w:rsidRPr="00943C19" w:rsidRDefault="001922F2" w:rsidP="001922F2">
            <w:pPr>
              <w:jc w:val="both"/>
              <w:rPr>
                <w:rFonts w:ascii="Times New Roman" w:hAnsi="Times New Roman"/>
                <w:sz w:val="20"/>
                <w:szCs w:val="20"/>
              </w:rPr>
            </w:pPr>
            <w:r w:rsidRPr="00943C19">
              <w:rPr>
                <w:rFonts w:ascii="Times New Roman" w:hAnsi="Times New Roman"/>
                <w:sz w:val="20"/>
                <w:szCs w:val="20"/>
              </w:rPr>
              <w:t>-</w:t>
            </w:r>
          </w:p>
        </w:tc>
        <w:tc>
          <w:tcPr>
            <w:tcW w:w="7051" w:type="dxa"/>
          </w:tcPr>
          <w:p w:rsidR="001922F2" w:rsidRPr="00943C19" w:rsidRDefault="001922F2" w:rsidP="001922F2">
            <w:pPr>
              <w:jc w:val="both"/>
              <w:rPr>
                <w:rFonts w:ascii="Times New Roman" w:hAnsi="Times New Roman"/>
                <w:sz w:val="20"/>
                <w:szCs w:val="20"/>
              </w:rPr>
            </w:pPr>
            <w:r w:rsidRPr="00A05A78">
              <w:rPr>
                <w:rFonts w:ascii="Times New Roman" w:hAnsi="Times New Roman"/>
                <w:sz w:val="20"/>
                <w:szCs w:val="20"/>
              </w:rPr>
              <w:t>Начальник</w:t>
            </w:r>
            <w:r>
              <w:rPr>
                <w:rFonts w:ascii="Times New Roman" w:hAnsi="Times New Roman"/>
                <w:sz w:val="20"/>
                <w:szCs w:val="20"/>
              </w:rPr>
              <w:t xml:space="preserve"> </w:t>
            </w:r>
            <w:r w:rsidRPr="00A05A78">
              <w:rPr>
                <w:rFonts w:ascii="Times New Roman" w:hAnsi="Times New Roman"/>
                <w:sz w:val="20"/>
                <w:szCs w:val="20"/>
              </w:rPr>
              <w:t>муниципального казенного</w:t>
            </w:r>
            <w:r>
              <w:rPr>
                <w:rFonts w:ascii="Times New Roman" w:hAnsi="Times New Roman"/>
                <w:sz w:val="20"/>
                <w:szCs w:val="20"/>
              </w:rPr>
              <w:t xml:space="preserve"> </w:t>
            </w:r>
            <w:r w:rsidRPr="00A05A78">
              <w:rPr>
                <w:rFonts w:ascii="Times New Roman" w:hAnsi="Times New Roman"/>
                <w:sz w:val="20"/>
                <w:szCs w:val="20"/>
              </w:rPr>
              <w:t>учреждения «Управление</w:t>
            </w:r>
            <w:r>
              <w:rPr>
                <w:rFonts w:ascii="Times New Roman" w:hAnsi="Times New Roman"/>
                <w:sz w:val="20"/>
                <w:szCs w:val="20"/>
              </w:rPr>
              <w:t xml:space="preserve"> </w:t>
            </w:r>
            <w:r w:rsidRPr="00A05A78">
              <w:rPr>
                <w:rFonts w:ascii="Times New Roman" w:hAnsi="Times New Roman"/>
                <w:sz w:val="20"/>
                <w:szCs w:val="20"/>
              </w:rPr>
              <w:t>образования</w:t>
            </w:r>
            <w:r>
              <w:rPr>
                <w:rFonts w:ascii="Times New Roman" w:hAnsi="Times New Roman"/>
                <w:sz w:val="20"/>
                <w:szCs w:val="20"/>
              </w:rPr>
              <w:t xml:space="preserve"> </w:t>
            </w:r>
            <w:r w:rsidRPr="00A05A78">
              <w:rPr>
                <w:rFonts w:ascii="Times New Roman" w:hAnsi="Times New Roman"/>
                <w:sz w:val="20"/>
                <w:szCs w:val="20"/>
              </w:rPr>
              <w:t>Ельниковского муниципального района</w:t>
            </w:r>
            <w:r>
              <w:rPr>
                <w:rFonts w:ascii="Times New Roman" w:hAnsi="Times New Roman"/>
                <w:sz w:val="20"/>
                <w:szCs w:val="20"/>
              </w:rPr>
              <w:t>.</w:t>
            </w:r>
          </w:p>
        </w:tc>
      </w:tr>
    </w:tbl>
    <w:p w:rsidR="001922F2" w:rsidRDefault="001922F2" w:rsidP="001922F2">
      <w:pPr>
        <w:jc w:val="both"/>
        <w:rPr>
          <w:rFonts w:ascii="Times New Roman" w:hAnsi="Times New Roman"/>
          <w:sz w:val="20"/>
          <w:szCs w:val="20"/>
        </w:rPr>
      </w:pPr>
      <w:r>
        <w:rPr>
          <w:rFonts w:ascii="Times New Roman" w:hAnsi="Times New Roman"/>
          <w:sz w:val="20"/>
          <w:szCs w:val="20"/>
        </w:rPr>
        <w:t>2. Настоящее постановление вступает в силу со дня официального опубликования.</w:t>
      </w:r>
    </w:p>
    <w:p w:rsidR="001922F2" w:rsidRPr="00A05A78" w:rsidRDefault="001922F2" w:rsidP="001922F2">
      <w:pPr>
        <w:jc w:val="both"/>
        <w:rPr>
          <w:rFonts w:ascii="Times New Roman" w:hAnsi="Times New Roman"/>
          <w:sz w:val="20"/>
          <w:szCs w:val="20"/>
        </w:rPr>
      </w:pPr>
      <w:r>
        <w:rPr>
          <w:rFonts w:ascii="Times New Roman" w:hAnsi="Times New Roman"/>
          <w:sz w:val="20"/>
          <w:szCs w:val="20"/>
        </w:rPr>
        <w:t>Глава Ельниковского муниципального района                                                                                   Ю.А. Бекешев</w:t>
      </w:r>
    </w:p>
    <w:p w:rsidR="001922F2" w:rsidRPr="001922F2" w:rsidRDefault="001922F2" w:rsidP="001922F2">
      <w:pPr>
        <w:pStyle w:val="a5"/>
        <w:jc w:val="both"/>
        <w:rPr>
          <w:rFonts w:ascii="Times New Roman" w:hAnsi="Times New Roman"/>
          <w:b/>
          <w:sz w:val="20"/>
          <w:szCs w:val="20"/>
        </w:rPr>
      </w:pPr>
      <w:r>
        <w:rPr>
          <w:rFonts w:ascii="Times New Roman" w:hAnsi="Times New Roman"/>
          <w:b/>
          <w:sz w:val="20"/>
          <w:szCs w:val="20"/>
        </w:rPr>
        <w:t xml:space="preserve">31. </w:t>
      </w:r>
      <w:r w:rsidRPr="001922F2">
        <w:rPr>
          <w:rFonts w:ascii="Times New Roman" w:hAnsi="Times New Roman"/>
          <w:b/>
          <w:sz w:val="20"/>
          <w:szCs w:val="20"/>
        </w:rPr>
        <w:t>Постановление администрации Ельниковского муниципального района от 13.03.2024 № 83 «О проведении эвакуационных мероприятий при угрозе возникновения или возникновении чрезвычайных ситуаций природного и техногенного характера на территории Ельниковского муниципального района Республики Мордовия»</w:t>
      </w:r>
    </w:p>
    <w:p w:rsidR="001922F2"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 xml:space="preserve">В соответствии с </w:t>
      </w:r>
      <w:hyperlink r:id="rId25" w:history="1">
        <w:r w:rsidRPr="00BF02BF">
          <w:rPr>
            <w:rFonts w:ascii="Times New Roman" w:eastAsia="Times New Roman" w:hAnsi="Times New Roman"/>
            <w:bCs/>
            <w:sz w:val="20"/>
            <w:szCs w:val="20"/>
            <w:lang w:eastAsia="ru-RU"/>
          </w:rPr>
          <w:t>Федеральным законом</w:t>
        </w:r>
      </w:hyperlink>
      <w:r w:rsidRPr="00BF02BF">
        <w:rPr>
          <w:rFonts w:ascii="Times New Roman" w:eastAsia="Times New Roman" w:hAnsi="Times New Roman"/>
          <w:b/>
          <w:sz w:val="20"/>
          <w:szCs w:val="20"/>
          <w:lang w:eastAsia="ru-RU"/>
        </w:rPr>
        <w:t xml:space="preserve"> </w:t>
      </w:r>
      <w:r w:rsidRPr="00BF02BF">
        <w:rPr>
          <w:rFonts w:ascii="Times New Roman" w:eastAsia="Times New Roman" w:hAnsi="Times New Roman"/>
          <w:sz w:val="20"/>
          <w:szCs w:val="20"/>
          <w:lang w:eastAsia="ru-RU"/>
        </w:rPr>
        <w:t xml:space="preserve">от 21.12.1994 № 68-ФЗ «О защите населения и территорий от чрезвычайных ситуаций природного и техногенного характера», </w:t>
      </w:r>
      <w:hyperlink r:id="rId26" w:history="1">
        <w:r w:rsidRPr="00BF02BF">
          <w:rPr>
            <w:rFonts w:ascii="Times New Roman" w:eastAsia="Times New Roman" w:hAnsi="Times New Roman"/>
            <w:bCs/>
            <w:sz w:val="20"/>
            <w:szCs w:val="20"/>
            <w:lang w:eastAsia="ru-RU"/>
          </w:rPr>
          <w:t>постановлением</w:t>
        </w:r>
      </w:hyperlink>
      <w:r w:rsidRPr="00BF02BF">
        <w:rPr>
          <w:rFonts w:ascii="Times New Roman" w:eastAsia="Times New Roman" w:hAnsi="Times New Roman"/>
          <w:sz w:val="20"/>
          <w:szCs w:val="20"/>
          <w:lang w:eastAsia="ru-RU"/>
        </w:rPr>
        <w:t xml:space="preserve"> Правительства Российской Федерации от 19.09.2022 № 1654 «Об утверждении Правил проведения эвакуационных мероприятий при угрозе возникновения или возникновении чрезвычайных ситуаций природного и техногенного характера» администрация Ельниковского муниципального района Республики Мордовия </w:t>
      </w:r>
      <w:r w:rsidRPr="00BF02BF">
        <w:rPr>
          <w:rFonts w:ascii="Times New Roman" w:eastAsia="Times New Roman" w:hAnsi="Times New Roman"/>
          <w:b/>
          <w:sz w:val="20"/>
          <w:szCs w:val="20"/>
          <w:lang w:eastAsia="ru-RU"/>
        </w:rPr>
        <w:t>п о с т а н о в л я е т:</w:t>
      </w:r>
      <w:r w:rsidRPr="00BF02BF">
        <w:rPr>
          <w:rFonts w:ascii="Times New Roman" w:eastAsia="Times New Roman" w:hAnsi="Times New Roman"/>
          <w:sz w:val="20"/>
          <w:szCs w:val="20"/>
          <w:lang w:eastAsia="ru-RU"/>
        </w:rPr>
        <w:t xml:space="preserve">       </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1. Утвердить прилагаемое Положение о проведении эвакуационных мероприятий при угрозе возникновения или возникновении чрезвычайных ситуаций природного и техногенного характера на территории Ельниковского муниципального района Республики Мордовия.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2. Рекомендовать ГКУ «Социальная защита населения по Ельниковскому району Республики Мордовия» при возникновении чрезвычайных ситуаций природного и техногенного характера организовать оказание социальной и гуманитарной помощи пострадавшему населению.</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8" w:name="sub_3"/>
      <w:r w:rsidRPr="00BF02BF">
        <w:rPr>
          <w:rFonts w:ascii="Times New Roman" w:eastAsia="Times New Roman" w:hAnsi="Times New Roman"/>
          <w:sz w:val="20"/>
          <w:szCs w:val="20"/>
          <w:lang w:eastAsia="ru-RU"/>
        </w:rPr>
        <w:t xml:space="preserve">3. Признать утратившим силу </w:t>
      </w:r>
      <w:hyperlink r:id="rId27" w:history="1">
        <w:r w:rsidRPr="00BF02BF">
          <w:rPr>
            <w:rFonts w:ascii="Times New Roman" w:eastAsia="Times New Roman" w:hAnsi="Times New Roman"/>
            <w:bCs/>
            <w:sz w:val="20"/>
            <w:szCs w:val="20"/>
            <w:lang w:eastAsia="ru-RU"/>
          </w:rPr>
          <w:t>постановление</w:t>
        </w:r>
      </w:hyperlink>
      <w:r w:rsidRPr="00BF02BF">
        <w:rPr>
          <w:rFonts w:ascii="Times New Roman" w:eastAsia="Times New Roman" w:hAnsi="Times New Roman"/>
          <w:sz w:val="20"/>
          <w:szCs w:val="20"/>
          <w:lang w:eastAsia="ru-RU"/>
        </w:rPr>
        <w:t xml:space="preserve"> администрации Ельниковского муниципального района Республики Мордовия от 10.11.2014 № 855  «Об организации и планирование мероприятий эвакуации населения, материальных и культурных ценностей при возникновении чрезвычайных ситуаций в Ельниковском муниципальном районе» признать утратившим силу.</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9" w:name="sub_4"/>
      <w:bookmarkEnd w:id="18"/>
      <w:r w:rsidRPr="00BF02BF">
        <w:rPr>
          <w:rFonts w:ascii="Times New Roman" w:eastAsia="Times New Roman" w:hAnsi="Times New Roman"/>
          <w:sz w:val="20"/>
          <w:szCs w:val="20"/>
          <w:lang w:eastAsia="ru-RU"/>
        </w:rPr>
        <w:t xml:space="preserve">4. Контроль за выполнением настоящего постановления возложить на первого заместителя Главы Ельниковского муниципального района </w:t>
      </w:r>
      <w:bookmarkStart w:id="20" w:name="sub_5"/>
      <w:bookmarkEnd w:id="19"/>
      <w:r w:rsidRPr="00BF02BF">
        <w:rPr>
          <w:rFonts w:ascii="Times New Roman" w:eastAsia="Times New Roman" w:hAnsi="Times New Roman"/>
          <w:sz w:val="20"/>
          <w:szCs w:val="20"/>
          <w:lang w:eastAsia="ru-RU"/>
        </w:rPr>
        <w:t xml:space="preserve">                        А.В. Малоземова.</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b/>
          <w:sz w:val="20"/>
          <w:szCs w:val="20"/>
          <w:lang w:eastAsia="ru-RU"/>
        </w:rPr>
      </w:pPr>
      <w:r w:rsidRPr="00BF02BF">
        <w:rPr>
          <w:rFonts w:ascii="Times New Roman" w:eastAsia="Times New Roman" w:hAnsi="Times New Roman"/>
          <w:sz w:val="20"/>
          <w:szCs w:val="20"/>
          <w:lang w:eastAsia="ru-RU"/>
        </w:rPr>
        <w:t xml:space="preserve">5. Настоящее постановление вступает в силу после его </w:t>
      </w:r>
      <w:hyperlink r:id="rId28" w:history="1">
        <w:r w:rsidRPr="00BF02BF">
          <w:rPr>
            <w:rFonts w:ascii="Times New Roman" w:eastAsia="Times New Roman" w:hAnsi="Times New Roman"/>
            <w:bCs/>
            <w:sz w:val="20"/>
            <w:szCs w:val="20"/>
            <w:lang w:eastAsia="ru-RU"/>
          </w:rPr>
          <w:t>официального опубликования</w:t>
        </w:r>
      </w:hyperlink>
      <w:bookmarkEnd w:id="20"/>
      <w:r w:rsidRPr="00BF02BF">
        <w:rPr>
          <w:rFonts w:ascii="Times New Roman" w:eastAsia="Times New Roman" w:hAnsi="Times New Roman"/>
          <w:b/>
          <w:sz w:val="20"/>
          <w:szCs w:val="20"/>
          <w:lang w:eastAsia="ru-RU"/>
        </w:rPr>
        <w:t>.</w:t>
      </w:r>
    </w:p>
    <w:p w:rsidR="001922F2" w:rsidRPr="00BF02BF" w:rsidRDefault="001922F2" w:rsidP="001922F2">
      <w:pPr>
        <w:spacing w:after="0" w:line="240" w:lineRule="auto"/>
        <w:jc w:val="both"/>
        <w:rPr>
          <w:rFonts w:ascii="Times New Roman" w:hAnsi="Times New Roman"/>
          <w:sz w:val="20"/>
          <w:szCs w:val="20"/>
        </w:rPr>
      </w:pPr>
      <w:r w:rsidRPr="00BF02BF">
        <w:rPr>
          <w:rFonts w:ascii="Times New Roman" w:hAnsi="Times New Roman"/>
          <w:sz w:val="20"/>
          <w:szCs w:val="20"/>
        </w:rPr>
        <w:t>Глава Ельниковского муниципального района                                                                Ю.А. Бекешев</w:t>
      </w:r>
    </w:p>
    <w:tbl>
      <w:tblPr>
        <w:tblpPr w:leftFromText="180" w:rightFromText="180" w:horzAnchor="margin" w:tblpY="-467"/>
        <w:tblW w:w="5000" w:type="pct"/>
        <w:tblLook w:val="0000"/>
      </w:tblPr>
      <w:tblGrid>
        <w:gridCol w:w="6568"/>
        <w:gridCol w:w="3285"/>
      </w:tblGrid>
      <w:tr w:rsidR="001922F2" w:rsidRPr="00BF02BF" w:rsidTr="001922F2">
        <w:tc>
          <w:tcPr>
            <w:tcW w:w="3333" w:type="pct"/>
            <w:tcBorders>
              <w:top w:val="nil"/>
              <w:left w:val="nil"/>
              <w:bottom w:val="nil"/>
              <w:right w:val="nil"/>
            </w:tcBorders>
          </w:tcPr>
          <w:p w:rsidR="001922F2" w:rsidRPr="00BF02BF" w:rsidRDefault="001922F2" w:rsidP="001922F2">
            <w:pPr>
              <w:widowControl w:val="0"/>
              <w:autoSpaceDE w:val="0"/>
              <w:autoSpaceDN w:val="0"/>
              <w:adjustRightInd w:val="0"/>
              <w:spacing w:after="0" w:line="240" w:lineRule="auto"/>
              <w:ind w:right="-3055"/>
              <w:jc w:val="right"/>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 xml:space="preserve">                      ПРОЕКТ                       </w:t>
            </w:r>
          </w:p>
        </w:tc>
        <w:tc>
          <w:tcPr>
            <w:tcW w:w="1667" w:type="pct"/>
            <w:tcBorders>
              <w:top w:val="nil"/>
              <w:left w:val="nil"/>
              <w:bottom w:val="nil"/>
              <w:right w:val="nil"/>
            </w:tcBorders>
          </w:tcPr>
          <w:p w:rsidR="001922F2" w:rsidRPr="00BF02BF" w:rsidRDefault="001922F2" w:rsidP="001922F2">
            <w:pPr>
              <w:widowControl w:val="0"/>
              <w:autoSpaceDE w:val="0"/>
              <w:autoSpaceDN w:val="0"/>
              <w:adjustRightInd w:val="0"/>
              <w:spacing w:after="0" w:line="240" w:lineRule="auto"/>
              <w:jc w:val="right"/>
              <w:rPr>
                <w:rFonts w:ascii="Times New Roman" w:eastAsia="Times New Roman" w:hAnsi="Times New Roman"/>
                <w:sz w:val="20"/>
                <w:szCs w:val="20"/>
                <w:lang w:eastAsia="ru-RU"/>
              </w:rPr>
            </w:pPr>
          </w:p>
        </w:tc>
      </w:tr>
    </w:tbl>
    <w:p w:rsidR="001922F2" w:rsidRPr="00BF02BF" w:rsidRDefault="001922F2" w:rsidP="001922F2">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bookmarkStart w:id="21" w:name="sub_1000"/>
    </w:p>
    <w:p w:rsidR="001922F2" w:rsidRPr="00BF02BF" w:rsidRDefault="001922F2" w:rsidP="001922F2">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BF02BF">
        <w:rPr>
          <w:rFonts w:ascii="Times New Roman" w:eastAsia="Times New Roman" w:hAnsi="Times New Roman"/>
          <w:bCs/>
          <w:sz w:val="20"/>
          <w:szCs w:val="20"/>
          <w:lang w:eastAsia="ru-RU"/>
        </w:rPr>
        <w:t>Утверждено</w:t>
      </w:r>
      <w:r w:rsidRPr="00BF02BF">
        <w:rPr>
          <w:rFonts w:ascii="Times New Roman" w:eastAsia="Times New Roman" w:hAnsi="Times New Roman"/>
          <w:bCs/>
          <w:sz w:val="20"/>
          <w:szCs w:val="20"/>
          <w:lang w:eastAsia="ru-RU"/>
        </w:rPr>
        <w:br/>
        <w:t xml:space="preserve"> </w:t>
      </w:r>
      <w:hyperlink w:anchor="sub_0" w:history="1">
        <w:r w:rsidRPr="00BF02BF">
          <w:rPr>
            <w:rFonts w:ascii="Times New Roman" w:eastAsia="Times New Roman" w:hAnsi="Times New Roman"/>
            <w:bCs/>
            <w:sz w:val="20"/>
            <w:szCs w:val="20"/>
            <w:lang w:eastAsia="ru-RU"/>
          </w:rPr>
          <w:t>постановлением</w:t>
        </w:r>
      </w:hyperlink>
      <w:r w:rsidRPr="00BF02BF">
        <w:rPr>
          <w:rFonts w:ascii="Times New Roman" w:eastAsia="Times New Roman" w:hAnsi="Times New Roman"/>
          <w:bCs/>
          <w:sz w:val="20"/>
          <w:szCs w:val="20"/>
          <w:lang w:eastAsia="ru-RU"/>
        </w:rPr>
        <w:t xml:space="preserve"> администрации</w:t>
      </w:r>
      <w:r w:rsidRPr="00BF02BF">
        <w:rPr>
          <w:rFonts w:ascii="Times New Roman" w:eastAsia="Times New Roman" w:hAnsi="Times New Roman"/>
          <w:bCs/>
          <w:sz w:val="20"/>
          <w:szCs w:val="20"/>
          <w:lang w:eastAsia="ru-RU"/>
        </w:rPr>
        <w:br/>
        <w:t>Ельниковского муниципального района</w:t>
      </w:r>
      <w:r w:rsidRPr="00BF02BF">
        <w:rPr>
          <w:rFonts w:ascii="Times New Roman" w:eastAsia="Times New Roman" w:hAnsi="Times New Roman"/>
          <w:bCs/>
          <w:sz w:val="20"/>
          <w:szCs w:val="20"/>
          <w:lang w:eastAsia="ru-RU"/>
        </w:rPr>
        <w:br/>
        <w:t>от 13.03.2024 г. № 83</w:t>
      </w:r>
    </w:p>
    <w:bookmarkEnd w:id="21"/>
    <w:p w:rsidR="001922F2" w:rsidRPr="00BF02BF" w:rsidRDefault="001922F2" w:rsidP="001922F2">
      <w:pPr>
        <w:widowControl w:val="0"/>
        <w:autoSpaceDE w:val="0"/>
        <w:autoSpaceDN w:val="0"/>
        <w:adjustRightInd w:val="0"/>
        <w:spacing w:before="108" w:after="108" w:line="240" w:lineRule="auto"/>
        <w:jc w:val="center"/>
        <w:outlineLvl w:val="0"/>
        <w:rPr>
          <w:rFonts w:ascii="Times New Roman" w:eastAsia="Times New Roman" w:hAnsi="Times New Roman"/>
          <w:b/>
          <w:bCs/>
          <w:sz w:val="20"/>
          <w:szCs w:val="20"/>
          <w:lang w:eastAsia="ru-RU"/>
        </w:rPr>
      </w:pPr>
      <w:r w:rsidRPr="00BF02BF">
        <w:rPr>
          <w:rFonts w:ascii="Times New Roman" w:eastAsia="Times New Roman" w:hAnsi="Times New Roman"/>
          <w:b/>
          <w:bCs/>
          <w:sz w:val="20"/>
          <w:szCs w:val="20"/>
          <w:lang w:eastAsia="ru-RU"/>
        </w:rPr>
        <w:t>Положение</w:t>
      </w:r>
      <w:r>
        <w:rPr>
          <w:rFonts w:ascii="Times New Roman" w:eastAsia="Times New Roman" w:hAnsi="Times New Roman"/>
          <w:b/>
          <w:bCs/>
          <w:sz w:val="20"/>
          <w:szCs w:val="20"/>
          <w:lang w:eastAsia="ru-RU"/>
        </w:rPr>
        <w:t xml:space="preserve"> </w:t>
      </w:r>
      <w:r w:rsidRPr="00BF02BF">
        <w:rPr>
          <w:rFonts w:ascii="Times New Roman" w:eastAsia="Times New Roman" w:hAnsi="Times New Roman"/>
          <w:b/>
          <w:bCs/>
          <w:sz w:val="20"/>
          <w:szCs w:val="20"/>
          <w:lang w:eastAsia="ru-RU"/>
        </w:rPr>
        <w:t>о проведении эвакуационных мероприятий при возникновении чрезвычайных ситуаций природного и техногенного характера и их обеспечении на территории Ельниковского муниципального района</w:t>
      </w:r>
    </w:p>
    <w:p w:rsidR="001922F2" w:rsidRPr="00BF02BF" w:rsidRDefault="001922F2" w:rsidP="001922F2">
      <w:pPr>
        <w:widowControl w:val="0"/>
        <w:autoSpaceDE w:val="0"/>
        <w:autoSpaceDN w:val="0"/>
        <w:adjustRightInd w:val="0"/>
        <w:spacing w:before="108" w:after="108" w:line="240" w:lineRule="auto"/>
        <w:jc w:val="center"/>
        <w:outlineLvl w:val="0"/>
        <w:rPr>
          <w:rFonts w:ascii="Times New Roman" w:eastAsia="Times New Roman" w:hAnsi="Times New Roman"/>
          <w:b/>
          <w:bCs/>
          <w:sz w:val="20"/>
          <w:szCs w:val="20"/>
          <w:lang w:eastAsia="ru-RU"/>
        </w:rPr>
      </w:pPr>
      <w:bookmarkStart w:id="22" w:name="sub_1001"/>
      <w:r w:rsidRPr="00BF02BF">
        <w:rPr>
          <w:rFonts w:ascii="Times New Roman" w:eastAsia="Times New Roman" w:hAnsi="Times New Roman"/>
          <w:b/>
          <w:bCs/>
          <w:sz w:val="20"/>
          <w:szCs w:val="20"/>
          <w:lang w:eastAsia="ru-RU"/>
        </w:rPr>
        <w:t>1. Общие положения</w:t>
      </w:r>
    </w:p>
    <w:bookmarkEnd w:id="22"/>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 xml:space="preserve">Настоящее Положение разработано в соответствии </w:t>
      </w:r>
      <w:r w:rsidRPr="00BF02BF">
        <w:rPr>
          <w:rFonts w:ascii="Times New Roman" w:eastAsia="Times New Roman" w:hAnsi="Times New Roman"/>
          <w:b/>
          <w:sz w:val="20"/>
          <w:szCs w:val="20"/>
          <w:lang w:eastAsia="ru-RU"/>
        </w:rPr>
        <w:t xml:space="preserve">с </w:t>
      </w:r>
      <w:hyperlink r:id="rId29" w:history="1">
        <w:r w:rsidRPr="00BF02BF">
          <w:rPr>
            <w:rFonts w:ascii="Times New Roman" w:eastAsia="Times New Roman" w:hAnsi="Times New Roman"/>
            <w:bCs/>
            <w:sz w:val="20"/>
            <w:szCs w:val="20"/>
            <w:lang w:eastAsia="ru-RU"/>
          </w:rPr>
          <w:t>Федеральным законом</w:t>
        </w:r>
      </w:hyperlink>
      <w:r w:rsidRPr="00BF02BF">
        <w:rPr>
          <w:rFonts w:ascii="Times New Roman" w:eastAsia="Times New Roman" w:hAnsi="Times New Roman"/>
          <w:sz w:val="20"/>
          <w:szCs w:val="20"/>
          <w:lang w:eastAsia="ru-RU"/>
        </w:rPr>
        <w:t xml:space="preserve"> от 21.12.1994 № 68-ФЗ «О защите населения и территорий от чрезвычайных ситуаций природного и техногенного характера», </w:t>
      </w:r>
      <w:hyperlink r:id="rId30" w:history="1">
        <w:r w:rsidRPr="00BF02BF">
          <w:rPr>
            <w:rFonts w:ascii="Times New Roman" w:eastAsia="Times New Roman" w:hAnsi="Times New Roman"/>
            <w:bCs/>
            <w:sz w:val="20"/>
            <w:szCs w:val="20"/>
            <w:lang w:eastAsia="ru-RU"/>
          </w:rPr>
          <w:t>постановлением</w:t>
        </w:r>
      </w:hyperlink>
      <w:r w:rsidRPr="00BF02BF">
        <w:rPr>
          <w:rFonts w:ascii="Times New Roman" w:eastAsia="Times New Roman" w:hAnsi="Times New Roman"/>
          <w:b/>
          <w:sz w:val="20"/>
          <w:szCs w:val="20"/>
          <w:lang w:eastAsia="ru-RU"/>
        </w:rPr>
        <w:t xml:space="preserve"> </w:t>
      </w:r>
      <w:r w:rsidRPr="00BF02BF">
        <w:rPr>
          <w:rFonts w:ascii="Times New Roman" w:eastAsia="Times New Roman" w:hAnsi="Times New Roman"/>
          <w:sz w:val="20"/>
          <w:szCs w:val="20"/>
          <w:lang w:eastAsia="ru-RU"/>
        </w:rPr>
        <w:t xml:space="preserve">Правительства Российской Федерации от 30.12.2003 № 794 «О Единой государственной системе предупреждения и ликвидации чрезвычайных ситуаций», </w:t>
      </w:r>
      <w:hyperlink r:id="rId31" w:history="1">
        <w:r w:rsidRPr="00BF02BF">
          <w:rPr>
            <w:rFonts w:ascii="Times New Roman" w:eastAsia="Times New Roman" w:hAnsi="Times New Roman"/>
            <w:bCs/>
            <w:sz w:val="20"/>
            <w:szCs w:val="20"/>
            <w:lang w:eastAsia="ru-RU"/>
          </w:rPr>
          <w:t>постановлением</w:t>
        </w:r>
      </w:hyperlink>
      <w:r w:rsidRPr="00BF02BF">
        <w:rPr>
          <w:rFonts w:ascii="Times New Roman" w:eastAsia="Times New Roman" w:hAnsi="Times New Roman"/>
          <w:sz w:val="20"/>
          <w:szCs w:val="20"/>
          <w:lang w:eastAsia="ru-RU"/>
        </w:rPr>
        <w:t xml:space="preserve"> Правительства Российской Федерации от 19.09.2022 № 1654 «Об утверждении Правил проведения эвакуационных мероприятий при угрозе возникновения или возникновении чрезвычайных ситуаций природного и техногенного характера»,  и определяет основные задачи, порядок планирования, организации и проведения эвакуационных мероприятий при возникновении чрезвычайных ситуаций природного и техногенного характера на территории  Ельниковского муниципального района (далее соответственно – эвакуационные мероприятия, чрезвычайные ситуации).</w:t>
      </w:r>
    </w:p>
    <w:p w:rsidR="001922F2" w:rsidRPr="00BF02BF" w:rsidRDefault="001922F2" w:rsidP="001922F2">
      <w:pPr>
        <w:widowControl w:val="0"/>
        <w:autoSpaceDE w:val="0"/>
        <w:autoSpaceDN w:val="0"/>
        <w:adjustRightInd w:val="0"/>
        <w:spacing w:before="108" w:after="108" w:line="240" w:lineRule="auto"/>
        <w:jc w:val="center"/>
        <w:outlineLvl w:val="0"/>
        <w:rPr>
          <w:rFonts w:ascii="Times New Roman" w:eastAsia="Times New Roman" w:hAnsi="Times New Roman"/>
          <w:b/>
          <w:bCs/>
          <w:sz w:val="20"/>
          <w:szCs w:val="20"/>
          <w:lang w:eastAsia="ru-RU"/>
        </w:rPr>
      </w:pPr>
      <w:bookmarkStart w:id="23" w:name="sub_1002"/>
      <w:r w:rsidRPr="00BF02BF">
        <w:rPr>
          <w:rFonts w:ascii="Times New Roman" w:eastAsia="Times New Roman" w:hAnsi="Times New Roman"/>
          <w:b/>
          <w:bCs/>
          <w:sz w:val="20"/>
          <w:szCs w:val="20"/>
          <w:lang w:eastAsia="ru-RU"/>
        </w:rPr>
        <w:t>2. Основные определения</w:t>
      </w:r>
    </w:p>
    <w:bookmarkEnd w:id="23"/>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Под  эвакуационными мероприятиями понимаются действия по перемещению граждан Российской Федерации, иностранных граждан и лиц без гражданства, находящихся на территории Российской Федерации (далее - население), материальных и культурных ценностей с территории, на которой существует угроза возникновения чрезвычайной ситуации, или из зоны чрезвычайной ситуации в район (место), расположенный за пределами воздействия поражающих факторов источника чрезвычайной ситуации (далее - безопасный район (место).</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Проведение эвакуационных мероприятий осуществляется в целях:</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24" w:name="sub_1031"/>
      <w:r w:rsidRPr="00BF02BF">
        <w:rPr>
          <w:rFonts w:ascii="Times New Roman" w:eastAsia="Times New Roman" w:hAnsi="Times New Roman"/>
          <w:sz w:val="20"/>
          <w:szCs w:val="20"/>
          <w:lang w:eastAsia="ru-RU"/>
        </w:rPr>
        <w:t xml:space="preserve">а) спасения жизни и сохранения здоровья людей, находящихся на территориях, на которых существует </w:t>
      </w:r>
      <w:r w:rsidRPr="00BF02BF">
        <w:rPr>
          <w:rFonts w:ascii="Times New Roman" w:eastAsia="Times New Roman" w:hAnsi="Times New Roman"/>
          <w:sz w:val="20"/>
          <w:szCs w:val="20"/>
          <w:lang w:eastAsia="ru-RU"/>
        </w:rPr>
        <w:lastRenderedPageBreak/>
        <w:t>угроза возникновения чрезвычайных ситуаций, или в зонах чрезвычайных ситуаций;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25" w:name="sub_1032"/>
      <w:bookmarkEnd w:id="24"/>
      <w:r w:rsidRPr="00BF02BF">
        <w:rPr>
          <w:rFonts w:ascii="Times New Roman" w:eastAsia="Times New Roman" w:hAnsi="Times New Roman"/>
          <w:sz w:val="20"/>
          <w:szCs w:val="20"/>
          <w:lang w:eastAsia="ru-RU"/>
        </w:rPr>
        <w:t>б) снижения материальных потерь при чрезвычайных ситуациях;</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26" w:name="sub_1033"/>
      <w:bookmarkEnd w:id="25"/>
      <w:r w:rsidRPr="00BF02BF">
        <w:rPr>
          <w:rFonts w:ascii="Times New Roman" w:eastAsia="Times New Roman" w:hAnsi="Times New Roman"/>
          <w:sz w:val="20"/>
          <w:szCs w:val="20"/>
          <w:lang w:eastAsia="ru-RU"/>
        </w:rPr>
        <w:t>в) сохранения материальных и культурных ценностей при чрезвычайных ситуациях.</w:t>
      </w:r>
    </w:p>
    <w:bookmarkEnd w:id="26"/>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Основными принципами проведения эвакуационных мероприятий являются: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27" w:name="sub_1041"/>
      <w:r w:rsidRPr="00BF02BF">
        <w:rPr>
          <w:rFonts w:ascii="Times New Roman" w:eastAsia="Times New Roman" w:hAnsi="Times New Roman"/>
          <w:sz w:val="20"/>
          <w:szCs w:val="20"/>
          <w:lang w:eastAsia="ru-RU"/>
        </w:rPr>
        <w:t>а) планирование и подготовка маршрутов эвакуации, мест размещения населения, материальных и культурных ценностей в безопасных районах (местах);</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28" w:name="sub_1042"/>
      <w:bookmarkEnd w:id="27"/>
      <w:r w:rsidRPr="00BF02BF">
        <w:rPr>
          <w:rFonts w:ascii="Times New Roman" w:eastAsia="Times New Roman" w:hAnsi="Times New Roman"/>
          <w:sz w:val="20"/>
          <w:szCs w:val="20"/>
          <w:lang w:eastAsia="ru-RU"/>
        </w:rPr>
        <w:t>б) приоритетное использование транспортных средств для проведения эвакуационных мероприятий;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29" w:name="sub_1043"/>
      <w:bookmarkEnd w:id="28"/>
      <w:r w:rsidRPr="00BF02BF">
        <w:rPr>
          <w:rFonts w:ascii="Times New Roman" w:eastAsia="Times New Roman" w:hAnsi="Times New Roman"/>
          <w:sz w:val="20"/>
          <w:szCs w:val="20"/>
          <w:lang w:eastAsia="ru-RU"/>
        </w:rPr>
        <w:t>в) обеспечение охраны общественного порядка и сохранение имущества населения в зонах чрезвычайных ситуаций при проведении эвакуационных мероприятий и в безопасных районах (местах);</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30" w:name="sub_1044"/>
      <w:bookmarkEnd w:id="29"/>
      <w:r w:rsidRPr="00BF02BF">
        <w:rPr>
          <w:rFonts w:ascii="Times New Roman" w:eastAsia="Times New Roman" w:hAnsi="Times New Roman"/>
          <w:sz w:val="20"/>
          <w:szCs w:val="20"/>
          <w:lang w:eastAsia="ru-RU"/>
        </w:rPr>
        <w:t>г) обеспечение возвращения граждан в места постоянного проживания, а также материальных и культурных ценностей в места постоянного хранения после устранения угрозы возникновения чрезвычайной ситуации или ликвидации чрезвычайной ситуации;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31" w:name="sub_1045"/>
      <w:bookmarkEnd w:id="30"/>
      <w:r w:rsidRPr="00BF02BF">
        <w:rPr>
          <w:rFonts w:ascii="Times New Roman" w:eastAsia="Times New Roman" w:hAnsi="Times New Roman"/>
          <w:sz w:val="20"/>
          <w:szCs w:val="20"/>
          <w:lang w:eastAsia="ru-RU"/>
        </w:rPr>
        <w:t>д) информирование населения о ходе аварийно-спасательных и других неотложных работ.</w:t>
      </w:r>
    </w:p>
    <w:p w:rsidR="001922F2" w:rsidRPr="00BF02BF" w:rsidRDefault="001922F2" w:rsidP="001922F2">
      <w:pPr>
        <w:widowControl w:val="0"/>
        <w:autoSpaceDE w:val="0"/>
        <w:autoSpaceDN w:val="0"/>
        <w:adjustRightInd w:val="0"/>
        <w:spacing w:before="108" w:after="108" w:line="240" w:lineRule="auto"/>
        <w:jc w:val="center"/>
        <w:outlineLvl w:val="0"/>
        <w:rPr>
          <w:rFonts w:ascii="Times New Roman" w:eastAsia="Times New Roman" w:hAnsi="Times New Roman"/>
          <w:b/>
          <w:bCs/>
          <w:sz w:val="20"/>
          <w:szCs w:val="20"/>
          <w:lang w:eastAsia="ru-RU"/>
        </w:rPr>
      </w:pPr>
      <w:bookmarkStart w:id="32" w:name="sub_1003"/>
      <w:bookmarkEnd w:id="31"/>
      <w:r w:rsidRPr="00BF02BF">
        <w:rPr>
          <w:rFonts w:ascii="Times New Roman" w:eastAsia="Times New Roman" w:hAnsi="Times New Roman"/>
          <w:b/>
          <w:bCs/>
          <w:sz w:val="20"/>
          <w:szCs w:val="20"/>
          <w:lang w:eastAsia="ru-RU"/>
        </w:rPr>
        <w:t>3. Способы проведения эвакуации</w:t>
      </w:r>
    </w:p>
    <w:bookmarkEnd w:id="32"/>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В зависимости от масштаба, особенностей возникновения и прогноза развития существующих угроз и опасностей, складывающейся обстановки, места и времени их начала эвакуация подразделяется на частичную и общую эвакуацию, а по времени на заблаговременную и экстренную.</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При получении достоверных данных о высокой вероятности возникновения стихийного бедствия, проводится заблаговременная эвакуация из прогнозируемых зон чрезвычайных ситуаций. В случае возникновения чрезвычайной ситуации проводится экстренная эвакуация.</w:t>
      </w:r>
    </w:p>
    <w:p w:rsidR="001922F2" w:rsidRPr="00BF02BF" w:rsidRDefault="001922F2" w:rsidP="001922F2">
      <w:pPr>
        <w:widowControl w:val="0"/>
        <w:autoSpaceDE w:val="0"/>
        <w:autoSpaceDN w:val="0"/>
        <w:adjustRightInd w:val="0"/>
        <w:spacing w:before="108" w:after="108" w:line="240" w:lineRule="auto"/>
        <w:jc w:val="center"/>
        <w:outlineLvl w:val="0"/>
        <w:rPr>
          <w:rFonts w:ascii="Times New Roman" w:eastAsia="Times New Roman" w:hAnsi="Times New Roman"/>
          <w:b/>
          <w:bCs/>
          <w:sz w:val="20"/>
          <w:szCs w:val="20"/>
          <w:lang w:eastAsia="ru-RU"/>
        </w:rPr>
      </w:pPr>
      <w:bookmarkStart w:id="33" w:name="sub_1004"/>
      <w:r w:rsidRPr="00BF02BF">
        <w:rPr>
          <w:rFonts w:ascii="Times New Roman" w:eastAsia="Times New Roman" w:hAnsi="Times New Roman"/>
          <w:b/>
          <w:bCs/>
          <w:sz w:val="20"/>
          <w:szCs w:val="20"/>
          <w:lang w:eastAsia="ru-RU"/>
        </w:rPr>
        <w:t>4. Планирование эвакуации населения и культурных и материальных ценностей</w:t>
      </w:r>
    </w:p>
    <w:bookmarkEnd w:id="33"/>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Планирование, организация и проведение эвакуации населения и культурных и материальных ценностей, их размещение в безопасных районах (местах) непосредственно возлагается на эвакуационные органы совместно с комиссией по предупреждению и ликвидации чрезвычайных ситуаций и обеспечению пожарной безопасности при администрации Ельниковского муниципального района.</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 xml:space="preserve">Эвакуационные мероприятия проводятся на основании решений комиссий, указанных в пунктах 2.4 и 2.5 статьи 4.1 </w:t>
      </w:r>
      <w:r w:rsidRPr="00BF02BF">
        <w:rPr>
          <w:rFonts w:ascii="Times New Roman" w:eastAsia="Times New Roman" w:hAnsi="Times New Roman"/>
          <w:b/>
          <w:sz w:val="20"/>
          <w:szCs w:val="20"/>
          <w:lang w:eastAsia="ru-RU"/>
        </w:rPr>
        <w:t xml:space="preserve"> </w:t>
      </w:r>
      <w:r w:rsidRPr="00BF02BF">
        <w:rPr>
          <w:rFonts w:ascii="Times New Roman" w:eastAsia="Times New Roman" w:hAnsi="Times New Roman"/>
          <w:sz w:val="20"/>
          <w:szCs w:val="20"/>
          <w:lang w:eastAsia="ru-RU"/>
        </w:rPr>
        <w:t>Федерального закона «О защите населения и территорий от чрезвычайных ситуаций природного и техногенного характера» (далее - комиссии), и руководителей организаций либо правовых актов, принимаемых администрацией Ельниковского муниципального района на основании решений соответствующих комиссий о проведении эвакуационных мероприятий, при наличии угрозы жизни и здоровью людей, возникновения материальных потерь при чрезвычайной ситуации.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В правовом акте, принимаемом администрацией Ельниковского муниципального района на основании решения соответствующей комиссии о проведении эвакуационных мероприятий, определяются в том числе:</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34" w:name="sub_1081"/>
      <w:r w:rsidRPr="00BF02BF">
        <w:rPr>
          <w:rFonts w:ascii="Times New Roman" w:eastAsia="Times New Roman" w:hAnsi="Times New Roman"/>
          <w:sz w:val="20"/>
          <w:szCs w:val="20"/>
          <w:lang w:eastAsia="ru-RU"/>
        </w:rPr>
        <w:t>а) места сбора и (или) посадки на транспорт эвакуируемого населения для перевозки (вывода) в безопасные районы (места), а также перечень материальных и культурных ценностей, вывозимых (выносимых) за пределы воздействия поражающих факторов источника чрезвычайной ситуации;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35" w:name="sub_1082"/>
      <w:bookmarkEnd w:id="34"/>
      <w:r w:rsidRPr="00BF02BF">
        <w:rPr>
          <w:rFonts w:ascii="Times New Roman" w:eastAsia="Times New Roman" w:hAnsi="Times New Roman"/>
          <w:sz w:val="20"/>
          <w:szCs w:val="20"/>
          <w:lang w:eastAsia="ru-RU"/>
        </w:rPr>
        <w:t>б) маршруты эвакуации, способы и сроки перевозки (вывода) населения, вывоза (выноса) материальных и культурных ценностей с территории, на которой существует угроза возникновения чрезвычайной ситуации, или из зоны чрезвычайной ситуации;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36" w:name="sub_1083"/>
      <w:bookmarkEnd w:id="35"/>
      <w:r w:rsidRPr="00BF02BF">
        <w:rPr>
          <w:rFonts w:ascii="Times New Roman" w:eastAsia="Times New Roman" w:hAnsi="Times New Roman"/>
          <w:sz w:val="20"/>
          <w:szCs w:val="20"/>
          <w:lang w:eastAsia="ru-RU"/>
        </w:rPr>
        <w:t>в) перечень транспортных средств, привлекаемых для проведения эвакуационных мероприятий;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37" w:name="sub_1084"/>
      <w:bookmarkEnd w:id="36"/>
      <w:r w:rsidRPr="00BF02BF">
        <w:rPr>
          <w:rFonts w:ascii="Times New Roman" w:eastAsia="Times New Roman" w:hAnsi="Times New Roman"/>
          <w:sz w:val="20"/>
          <w:szCs w:val="20"/>
          <w:lang w:eastAsia="ru-RU"/>
        </w:rPr>
        <w:t>г) перечень развертываемых пунктов временного размещения и питания в безопасных районах (местах), места хранения вывозимых (выносимых) материальных и культурных ценностей.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38" w:name="sub_1009"/>
      <w:bookmarkEnd w:id="37"/>
      <w:r w:rsidRPr="00BF02BF">
        <w:rPr>
          <w:rFonts w:ascii="Times New Roman" w:eastAsia="Times New Roman" w:hAnsi="Times New Roman"/>
          <w:sz w:val="20"/>
          <w:szCs w:val="20"/>
          <w:lang w:eastAsia="ru-RU"/>
        </w:rPr>
        <w:t>9. При принятии решения о проведении эвакуационных мероприятий при угрозе возникновения или возникновении чрезвычайных ситуаций на территории Ельниковского муниципального района органы местного самоуправления: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39" w:name="sub_1091"/>
      <w:bookmarkEnd w:id="38"/>
      <w:r w:rsidRPr="00BF02BF">
        <w:rPr>
          <w:rFonts w:ascii="Times New Roman" w:eastAsia="Times New Roman" w:hAnsi="Times New Roman"/>
          <w:sz w:val="20"/>
          <w:szCs w:val="20"/>
          <w:lang w:eastAsia="ru-RU"/>
        </w:rPr>
        <w:t>а) осуществляют оповещение населения о проведении эвакуационных мероприятий, маршрутах и способах проведения эвакуационных мероприятий;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40" w:name="sub_1092"/>
      <w:bookmarkEnd w:id="39"/>
      <w:r w:rsidRPr="00BF02BF">
        <w:rPr>
          <w:rFonts w:ascii="Times New Roman" w:eastAsia="Times New Roman" w:hAnsi="Times New Roman"/>
          <w:sz w:val="20"/>
          <w:szCs w:val="20"/>
          <w:lang w:eastAsia="ru-RU"/>
        </w:rPr>
        <w:t>б) организуют перевозку (вывод) населения, вывод (вынос) материальных и культурных ценностей в безопасные районы (места);</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41" w:name="sub_1093"/>
      <w:bookmarkEnd w:id="40"/>
      <w:r w:rsidRPr="00BF02BF">
        <w:rPr>
          <w:rFonts w:ascii="Times New Roman" w:eastAsia="Times New Roman" w:hAnsi="Times New Roman"/>
          <w:sz w:val="20"/>
          <w:szCs w:val="20"/>
          <w:lang w:eastAsia="ru-RU"/>
        </w:rPr>
        <w:t>в) предоставляют эвакуированным гражданам пункты временного размещения и питания, в которых осуществляются медицинское обеспечение, обеспечение коммунально-бытовыми услугами и предметами первой необходимости, информационно-психологическая поддержка.</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42" w:name="sub_1010"/>
      <w:bookmarkEnd w:id="41"/>
      <w:r w:rsidRPr="00BF02BF">
        <w:rPr>
          <w:rFonts w:ascii="Times New Roman" w:eastAsia="Times New Roman" w:hAnsi="Times New Roman"/>
          <w:sz w:val="20"/>
          <w:szCs w:val="20"/>
          <w:lang w:eastAsia="ru-RU"/>
        </w:rPr>
        <w:t>Проведение эвакуационных мероприятий обеспечивается: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43" w:name="sub_1101"/>
      <w:bookmarkEnd w:id="42"/>
      <w:r w:rsidRPr="00BF02BF">
        <w:rPr>
          <w:rFonts w:ascii="Times New Roman" w:eastAsia="Times New Roman" w:hAnsi="Times New Roman"/>
          <w:sz w:val="20"/>
          <w:szCs w:val="20"/>
          <w:lang w:eastAsia="ru-RU"/>
        </w:rPr>
        <w:t>а) при угрозе возникновения или возникновении чрезвычайных ситуаций федерального и межрегионального характера - Правительством Российской Федерации;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44" w:name="sub_1102"/>
      <w:bookmarkEnd w:id="43"/>
      <w:r w:rsidRPr="00BF02BF">
        <w:rPr>
          <w:rFonts w:ascii="Times New Roman" w:eastAsia="Times New Roman" w:hAnsi="Times New Roman"/>
          <w:sz w:val="20"/>
          <w:szCs w:val="20"/>
          <w:lang w:eastAsia="ru-RU"/>
        </w:rPr>
        <w:t>б) при угрозе возникновения или возникновении чрезвычайных ситуаций регионального и межмуниципального характера исполнительными органами субъектов Российской Федерации;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45" w:name="sub_1103"/>
      <w:bookmarkEnd w:id="44"/>
      <w:r w:rsidRPr="00BF02BF">
        <w:rPr>
          <w:rFonts w:ascii="Times New Roman" w:eastAsia="Times New Roman" w:hAnsi="Times New Roman"/>
          <w:sz w:val="20"/>
          <w:szCs w:val="20"/>
          <w:lang w:eastAsia="ru-RU"/>
        </w:rPr>
        <w:t>в) при угрозе возникновения или возникновении чрезвычайных ситуаций муниципального характера - органами местного самоуправления.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46" w:name="sub_1011"/>
      <w:bookmarkEnd w:id="45"/>
      <w:r w:rsidRPr="00BF02BF">
        <w:rPr>
          <w:rFonts w:ascii="Times New Roman" w:eastAsia="Times New Roman" w:hAnsi="Times New Roman"/>
          <w:sz w:val="20"/>
          <w:szCs w:val="20"/>
          <w:lang w:eastAsia="ru-RU"/>
        </w:rPr>
        <w:t xml:space="preserve">При принятии решения о проведении эвакуационных мероприятий в отношении работников федеральных органов исполнительной власти, государственных корпораций и иных организаций, а также граждан, находящихся на объектах указанных органов, корпораций и организаций, при угрозе возникновения </w:t>
      </w:r>
      <w:r w:rsidRPr="00BF02BF">
        <w:rPr>
          <w:rFonts w:ascii="Times New Roman" w:eastAsia="Times New Roman" w:hAnsi="Times New Roman"/>
          <w:sz w:val="20"/>
          <w:szCs w:val="20"/>
          <w:lang w:eastAsia="ru-RU"/>
        </w:rPr>
        <w:lastRenderedPageBreak/>
        <w:t>или возникновении чрезвычайных ситуаций на этих объектах федеральные органы исполнительной власти, государственные корпорации и иные организации: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47" w:name="sub_1111"/>
      <w:bookmarkEnd w:id="46"/>
      <w:r w:rsidRPr="00BF02BF">
        <w:rPr>
          <w:rFonts w:ascii="Times New Roman" w:eastAsia="Times New Roman" w:hAnsi="Times New Roman"/>
          <w:sz w:val="20"/>
          <w:szCs w:val="20"/>
          <w:lang w:eastAsia="ru-RU"/>
        </w:rPr>
        <w:t>а) осуществляют оповещение работников и граждан, находящихся на объектах указанных органов, корпораций и организаций, о проведении эвакуационных мероприятий, маршрутах и способах проведения эвакуационных мероприятий;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48" w:name="sub_1112"/>
      <w:bookmarkEnd w:id="47"/>
      <w:r w:rsidRPr="00BF02BF">
        <w:rPr>
          <w:rFonts w:ascii="Times New Roman" w:eastAsia="Times New Roman" w:hAnsi="Times New Roman"/>
          <w:sz w:val="20"/>
          <w:szCs w:val="20"/>
          <w:lang w:eastAsia="ru-RU"/>
        </w:rPr>
        <w:t>б) организуют вывод (перевозку) работников и граждан, находящихся на объектах указанных органов, корпораций и организаций, в безопасные районы (места), а также при необходимости вынос (вывоз) материальных и культурных ценностей за пределы воздействия поражающих факторов источника чрезвычайной ситуации.</w:t>
      </w:r>
    </w:p>
    <w:bookmarkEnd w:id="48"/>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В режиме повседневной деятельности эвакуационной комиссией разрабатываются планы приема, размещения и первоочередного жизнеобеспечения эвакуируемого населения. План эвакуации оформляется в виде раздела плана действий по предупреждению и ликвидации чрезвычайных ситуаций природного и техногенного характера на территории Ельниковского  муниципального района.</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Планы эвакуации населения и культурных и материальных ценностей (приема, размещения эвакуируемого населения и культурных и материальных ценностей) отрабатываются текстуально и графически в виде схем, графиков, расчетов, приложений на картах и пояснительной запиской к плану эвакуации.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Основной задачей эвакуационной комиссии при планировании эвакомероприятий является сбор и подготовка необходимых исходных данных, выбор мест размещения эвакуируемого населения и культурных и материальных ценностей.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Порядок разработки и содержание планов эвакуации, приема, размещения и первоочередного жизнеобеспечения населения определяется соответствующими нормативно-правовыми документами, устанавливающими требования по организации, планированию, обеспечению и проведению эвакуации населения из зон чрезвычайных ситуаций природного и техногенного характера.</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Подготовительные мероприятия включают:</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приведение в готовность эвакуационных комиссий, администраций пунктов временного размещения, пунктов длительного проживания населения и уточнение порядка их работы;</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уточнение численности населения, подлежащего эвакуации пешим порядком и транспортом;</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распределение транспортных средств;</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подготовка маршрутов эвакуации;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подготовка к развертыванию эвакуационных органов, пунктов размещения населения, пунктов посадки и высадки;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проверка готовности систем оповещения и связи.</w:t>
      </w:r>
    </w:p>
    <w:p w:rsidR="001922F2" w:rsidRPr="00BF02BF" w:rsidRDefault="001922F2" w:rsidP="001922F2">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20"/>
          <w:szCs w:val="20"/>
          <w:lang w:eastAsia="ru-RU"/>
        </w:rPr>
      </w:pPr>
      <w:bookmarkStart w:id="49" w:name="sub_1005"/>
      <w:r w:rsidRPr="00BF02BF">
        <w:rPr>
          <w:rFonts w:ascii="Times New Roman" w:eastAsia="Times New Roman" w:hAnsi="Times New Roman"/>
          <w:b/>
          <w:bCs/>
          <w:sz w:val="20"/>
          <w:szCs w:val="20"/>
          <w:lang w:eastAsia="ru-RU"/>
        </w:rPr>
        <w:t>5. Порядок проведения эвакуации населения и культурных и материальных ценностей</w:t>
      </w:r>
      <w:bookmarkEnd w:id="49"/>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Проведение эвакуации возлагается на комиссию по предупреждению и ликвидации чрезвычайных ситуаций и обеспечению пожарной безопасности при администрации Ельниковского  муниципального района, эвакуационную комиссию при администрации Ельниковского  муниципального района.</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При получении сигнала (распоряжения) на проведение эвакуации населения осуществляются следующие мероприятия: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оповещение председателя приемной эвакуационной комиссии и населения о начале и порядке проведения эвакуации;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развертывание и приведение в готовность эвакуационных органов, пунктов размещения и проживания населения;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сбор и подготовка к отправке в безопасные районы населения, подлежащего эвакуации;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подача транспортных средств к пунктам посадки населения;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прием и размещение эвакуируемого населения в безопасных районах, заблаговременно подготовленных по первоочередным видам жизнеобеспечения.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При аварии на транспорте, перевозящем аварийно-химические опасные вещества, вывод (вывоз) населения из зоны заражения и временное его размещение производится в зависимости от реально складывающейся обстановки. Регистрация эвакуированных производится непосредственно в местах (пунктах) размещения.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Эвакуация населения из зон затопления (наводнения) проводится при угрозе или в случае повышения уровня воды в период паводка, а также при разрушении объектов жизнеобеспечения вследствие возникновения данного стихийного явления.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При возникновении природных пожаров, угрожающих жизни и здоровью населения и сельскохозяйственным животным, эвакуационные мероприятия зависят от следующих условий: скорости распространения пожара, метеоусловий и характера местности.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В зависимости от обстановки эвакуация населения может проводится в два этапа.</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Первый этап - эвакуация населения из зон чрезвычайной ситуации в пункты временного размещения, расположенные вне этих зон. Под пункты временного размещения используются дома культуры, спортивные сооружения, учебные заведения и другие общественные помещения.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 xml:space="preserve">Второй этап - при затяжном характере чрезвычайной ситуации или невозможности возвращения в места постоянного проживания проводится перемещение населения с пунктов временного размещения в пункты длительного проживания, где возможно длительное проживание и всестороннее жизнеобеспечение, </w:t>
      </w:r>
      <w:r w:rsidRPr="00BF02BF">
        <w:rPr>
          <w:rFonts w:ascii="Times New Roman" w:eastAsia="Times New Roman" w:hAnsi="Times New Roman"/>
          <w:sz w:val="20"/>
          <w:szCs w:val="20"/>
          <w:lang w:eastAsia="ru-RU"/>
        </w:rPr>
        <w:lastRenderedPageBreak/>
        <w:t>находящиеся на территории Ельниковского  муниципального района, или по решению председателя комиссии по предупреждению и ликвидации чрезвычайных ситуаций и обеспечению пожарной безопасности Республики Мордовия, на территорию сопредельного муниципального образования в Республике Мордовия. Под пункты длительного проживания используются санатории, профилактории, дома отдыха, гостиницы, оздоровительные лагеря и другие соответствующие помещения.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Эвакуация материальных и культурных ценностей проводится одновременно с эвакуацией населения специальными колоннами, сопровождаемыми сотрудниками пункта полиции № 11 ММО МВД России "Краснослободский" (по согласованию) и лицами, ответственными за сохранность этих ценностей на маршрутах эвакуации.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Эвакуация материальных и культурных ценностей в безопасные районы осуществляется транспортными средствами органов местного самоуправления и организаций Ельниковского  муниципального района, в ведении которых находятся данные материальные культурные и материальные ценности.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Решение на проведение эвакуации в зависимости от масштаба чрезвычайной ситуации принимается Главой Ельниковского  муниципального района, председателем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 Республики Мордовия или  председателем эвакуационной комиссии при администрации Ельниковского муниципального района.</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 xml:space="preserve"> Общее руководство эвакуацией осуществляется Главой Ельниковского  муниципального района, комиссией по предупреждению и ликвидации чрезвычайных ситуаций и обеспечению пожарной безопасности администрации Ельниковского   муниципального района. Непосредственная организация и проведение эвакуации возлагается на эвакуационную комиссию при администрации Ельниковского муниципального района.</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Эвакуируемое население и культурные и материальные ценности размещаются в безопасных районах до особого распоряжения, в зависимости от обстановки.</w:t>
      </w:r>
    </w:p>
    <w:p w:rsidR="001922F2" w:rsidRPr="00BF02BF" w:rsidRDefault="001922F2" w:rsidP="001922F2">
      <w:pPr>
        <w:widowControl w:val="0"/>
        <w:autoSpaceDE w:val="0"/>
        <w:autoSpaceDN w:val="0"/>
        <w:adjustRightInd w:val="0"/>
        <w:spacing w:before="108" w:after="108" w:line="240" w:lineRule="auto"/>
        <w:jc w:val="center"/>
        <w:outlineLvl w:val="0"/>
        <w:rPr>
          <w:rFonts w:ascii="Times New Roman" w:eastAsia="Times New Roman" w:hAnsi="Times New Roman"/>
          <w:b/>
          <w:bCs/>
          <w:sz w:val="20"/>
          <w:szCs w:val="20"/>
          <w:lang w:eastAsia="ru-RU"/>
        </w:rPr>
      </w:pPr>
      <w:bookmarkStart w:id="50" w:name="sub_1006"/>
      <w:r w:rsidRPr="00BF02BF">
        <w:rPr>
          <w:rFonts w:ascii="Times New Roman" w:eastAsia="Times New Roman" w:hAnsi="Times New Roman"/>
          <w:b/>
          <w:bCs/>
          <w:sz w:val="20"/>
          <w:szCs w:val="20"/>
          <w:lang w:eastAsia="ru-RU"/>
        </w:rPr>
        <w:t>6. Режимы функционирования эвакуационных органов</w:t>
      </w:r>
    </w:p>
    <w:bookmarkEnd w:id="50"/>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В зависимости от обстановки устанавливаются три режима функционирования эвакуационных органов:</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режим повседневной деятельности - функционирование при нормальной производственно-промышленной и метеорологической обстановке;</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режим повышенной готовности - функционирование при ухудшении производственно-промышленной и метеорологической обстановки, при получении прогноза о возможности возникновения чрезвычайной ситуации;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режим чрезвычайной ситуации - функционирование при возникновении и ликвидации чрезвычайной ситуации.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Решение о введении режимов функционирования эвакуационных органов принимает Глава Ельниковского  муниципального района.</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Основные мероприятия в режимах функционирования эвакуационных органов:</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В режиме повседневной деятельности:</w:t>
      </w:r>
    </w:p>
    <w:p w:rsidR="001922F2" w:rsidRPr="00BF02B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 xml:space="preserve">            разработка планов эвакуации, размещения и первоочередного жизнеобеспечения населения в безопасных районах;</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учет населения и культурных и материальных ценностей, попадающих в опасные зоны при возникновении чрезвычайной ситуации;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определение маршрутов эвакуации;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планирование и решение вопросов обеспечения эвакуационных мероприятий;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планирование и уточнение вопросов транспортного обеспечения эвакуации населения и культурных и материальных ценностей;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организация взаимодействия с органами военного командования по использованию транспортных средств и коммуникаций;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подготовка эвакуационных органов к выполнению задач по предназначению.</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В режиме повышенной готовности: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приведение в готовность эвакуационных комиссий;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уточнение категорий и численности эвакуируемого населения и культурных и материальных ценностей;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подготовка к развертыванию пунктов временного размещения эвакуируемого населения и культурных и материальных ценностей;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подготовка транспортных средств к перевозкам людей;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контроль подготовки к эвакуации населения, пунктов посадки и высадки населения, пунктов временного и длительного проживания;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уточнение эвакуационной комиссией планов приема, размещения и обеспечения жизнедеятельности населения в безопасных районах (местах).</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В режиме чрезвычайной ситуации: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контроль за работой администрации пунктов временного размещения, пунктов длительного проживания, служб, обеспечивающих эвакуацию населения;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lastRenderedPageBreak/>
        <w:t>информирование населения об обстановке в местах размещения эвакуируемого населения;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контроль за подачей транспорта транспортными организациями на пункты посадки населения;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контроль за ходом и проведением эвакуации населения и культурных и материальных ценностей;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поддержание устойчивой связи с пунктами временного размещения, длительного проживания и транспортными службами;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организация работы по жизнеобеспечению населения, оставшегося без крова.</w:t>
      </w:r>
    </w:p>
    <w:p w:rsidR="001922F2" w:rsidRPr="00BF02BF" w:rsidRDefault="001922F2" w:rsidP="001922F2">
      <w:pPr>
        <w:widowControl w:val="0"/>
        <w:autoSpaceDE w:val="0"/>
        <w:autoSpaceDN w:val="0"/>
        <w:adjustRightInd w:val="0"/>
        <w:spacing w:before="108" w:after="108" w:line="240" w:lineRule="auto"/>
        <w:jc w:val="center"/>
        <w:outlineLvl w:val="0"/>
        <w:rPr>
          <w:rFonts w:ascii="Times New Roman" w:eastAsia="Times New Roman" w:hAnsi="Times New Roman"/>
          <w:b/>
          <w:bCs/>
          <w:sz w:val="20"/>
          <w:szCs w:val="20"/>
          <w:lang w:eastAsia="ru-RU"/>
        </w:rPr>
      </w:pPr>
      <w:bookmarkStart w:id="51" w:name="sub_1007"/>
      <w:r w:rsidRPr="00BF02BF">
        <w:rPr>
          <w:rFonts w:ascii="Times New Roman" w:eastAsia="Times New Roman" w:hAnsi="Times New Roman"/>
          <w:b/>
          <w:bCs/>
          <w:sz w:val="20"/>
          <w:szCs w:val="20"/>
          <w:lang w:eastAsia="ru-RU"/>
        </w:rPr>
        <w:t>7. Обеспечение эвакуационных мероприятий</w:t>
      </w:r>
    </w:p>
    <w:bookmarkEnd w:id="51"/>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В целях создания условий для организованного проведения эвакуации, планируются и осуществляются мероприятия по следующим видам обеспечения: транспортному, медицинскому, охране общественного порядка, безопасности дорожного движения, инженерному, материально-техническому, связи и оповещению, разведке.</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Транспортное обеспечение - комплекс мероприятий, охватывающих подготовку, распределение и эксплуатацию транспортных средств, предназначенных для выполнения эвакуационных перевозок.</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Проведение эвакуации населения и материальных и культурных ценностей требует наличия парка транспортных средств, возможности их привлечения к осуществлению эвакуационных мероприятий (в том числе и транспорта, находящегося в личном пользовании), максимального использования транспортных коммуникаций.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Для организованного осуществления автотранспортных перевозок и создания условий устойчивого управления ими на всех этапах эвакуации создаются автомобильные колонны и группы транспорта, находящегося в личном пользовании граждан.</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Автомобильные колонны формируются на основе автотранспортных предприятий общего пользования и автотранспорта других организаций.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Владельцы транспорта личного пользования объединяются в группы на основе добровольного согласия. Транспортные средства личного пользования заблаговременно регистрируются, учитываются и сводятся в самостоятельные колонны, которые формируются органами Государственной инспекции безопасности дорожного движения по месту их регистрации. С владельцами личного транспорта заключается соглашение - обязательство на их участие в эвакуационных мероприятиях, материальное обеспечение и возмещение расходов.</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Медицинское обеспечение - проведение органами здравоохранения организационных, лечебных, санитарно-гигиенических и противоэпидемиологических мероприятий, направленных на охрану здоровья эвакуируемого населения, своевременное оказание медицинской помощи заболевшим и получившим травмы в ходе эвакуации, а также предупреждение возникновения и распространения массовых инфекционных заболеваний.</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При проведении эвакуации осуществляются следующие мероприятия: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развертывание медицинских пунктов в местах временного размещения и длительного проживания, пунктах посадки и высадки, организация дежурства на них медицинского персонала;</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организация обслуживания нетранспортабельных больных;</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контроль за санитарным состоянием мест временного размещения и длительного проживания эвакуируемого населения;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непрерывное наблюдение за противоэпидемической обстановкой, выявление инфекционных больных;</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снабжение медицинских пунктов и формирований здравоохранения, привлекаемых к обеспечению эвакуируемого населения, медицинским имуществом.</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Медицинское обеспечение организуется по территориально-производственному принципу. Руководство медицинским обеспечением осуществляет заведующей Ельниковского поликлинического отделения ГБУЗ РМ «Краснослободская центральная районная больница» (по согласованию). За своевременность развертывания медицинских пунктов, их оснащение медицинским имуществом, качество медицинского обслуживания эвакуируемого населения несут руководители конкретных лечебно-профилактических учреждений в соответствии с разработанными планами медицинского обеспечения.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 xml:space="preserve">Пункт полиции  № 11 ММО МВД России «Краснослободский» (по согласованию):      </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а) осуществляют охрану общественного порядка и обеспечение общественной безопасности в местах сбора (посадки) эвакуируемого населения, при его перевозке (выводе) в безопасные районы (места) и в пунктах временного размещения и питания;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52" w:name="sub_1122"/>
      <w:r w:rsidRPr="00BF02BF">
        <w:rPr>
          <w:rFonts w:ascii="Times New Roman" w:eastAsia="Times New Roman" w:hAnsi="Times New Roman"/>
          <w:sz w:val="20"/>
          <w:szCs w:val="20"/>
          <w:lang w:eastAsia="ru-RU"/>
        </w:rPr>
        <w:t>б) принимают меры по охране имущества, оставшегося без присмотра;</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53" w:name="sub_1123"/>
      <w:bookmarkEnd w:id="52"/>
      <w:r w:rsidRPr="00BF02BF">
        <w:rPr>
          <w:rFonts w:ascii="Times New Roman" w:eastAsia="Times New Roman" w:hAnsi="Times New Roman"/>
          <w:sz w:val="20"/>
          <w:szCs w:val="20"/>
          <w:lang w:eastAsia="ru-RU"/>
        </w:rPr>
        <w:t>в) временно ограничивают или запрещают дорожное движение, изменяют организацию движения на отдельных участках дорог в целях создания необходимых условий для безопасного движения транспортных средств и пешеходов на маршрутах эвакуации.</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54" w:name="sub_1013"/>
      <w:r w:rsidRPr="00BF02BF">
        <w:rPr>
          <w:rFonts w:ascii="Times New Roman" w:eastAsia="Times New Roman" w:hAnsi="Times New Roman"/>
          <w:sz w:val="20"/>
          <w:szCs w:val="20"/>
          <w:lang w:eastAsia="ru-RU"/>
        </w:rPr>
        <w:t>Войска национальной гвардии Российской Федерации участвуют в охране общественного порядка и обеспечении общественной безопасности в местах сбора (посадки) эвакуируемого населения и в пунктах временного размещения и питания.</w:t>
      </w:r>
    </w:p>
    <w:bookmarkEnd w:id="53"/>
    <w:bookmarkEnd w:id="54"/>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В целях информирования и инструктирования населения в ходе проведения эвакуационных мероприятий используются средства массовой информации, уличные громкоговорители, транспортные средства, оборудованные громкоговорителями, наглядная информация.</w:t>
      </w:r>
    </w:p>
    <w:p w:rsidR="001922F2" w:rsidRPr="00BF02BF" w:rsidRDefault="001922F2" w:rsidP="001922F2">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BF02BF">
        <w:rPr>
          <w:rFonts w:ascii="Times New Roman" w:eastAsia="Times New Roman" w:hAnsi="Times New Roman"/>
          <w:sz w:val="20"/>
          <w:szCs w:val="20"/>
          <w:lang w:eastAsia="ru-RU"/>
        </w:rPr>
        <w:t xml:space="preserve">Финансовое обеспечение эвакуационных мероприятий осуществляется за счет бюджета Ельниковского  </w:t>
      </w:r>
      <w:r w:rsidRPr="00BF02BF">
        <w:rPr>
          <w:rFonts w:ascii="Times New Roman" w:eastAsia="Times New Roman" w:hAnsi="Times New Roman"/>
          <w:sz w:val="20"/>
          <w:szCs w:val="20"/>
          <w:lang w:eastAsia="ru-RU"/>
        </w:rPr>
        <w:lastRenderedPageBreak/>
        <w:t>муниципального района.</w:t>
      </w:r>
    </w:p>
    <w:p w:rsidR="001922F2" w:rsidRDefault="001922F2" w:rsidP="001922F2">
      <w:pPr>
        <w:pStyle w:val="a5"/>
        <w:jc w:val="both"/>
        <w:rPr>
          <w:rFonts w:ascii="Times New Roman" w:hAnsi="Times New Roman"/>
          <w:b/>
          <w:sz w:val="20"/>
          <w:szCs w:val="20"/>
        </w:rPr>
      </w:pPr>
    </w:p>
    <w:p w:rsidR="001922F2" w:rsidRPr="001922F2" w:rsidRDefault="001922F2" w:rsidP="001922F2">
      <w:pPr>
        <w:pStyle w:val="a5"/>
        <w:jc w:val="both"/>
        <w:rPr>
          <w:rFonts w:ascii="Times New Roman" w:hAnsi="Times New Roman"/>
          <w:b/>
          <w:sz w:val="20"/>
          <w:szCs w:val="20"/>
        </w:rPr>
      </w:pPr>
      <w:r>
        <w:rPr>
          <w:rFonts w:ascii="Times New Roman" w:hAnsi="Times New Roman"/>
          <w:b/>
          <w:sz w:val="20"/>
          <w:szCs w:val="20"/>
        </w:rPr>
        <w:t xml:space="preserve">32. </w:t>
      </w:r>
      <w:r w:rsidRPr="001922F2">
        <w:rPr>
          <w:rFonts w:ascii="Times New Roman" w:hAnsi="Times New Roman"/>
          <w:b/>
          <w:sz w:val="20"/>
          <w:szCs w:val="20"/>
        </w:rPr>
        <w:t>Постановление администрации Ельниковского муниципального района от 18.03.2024 № 88 «Об утверждении Правил охраны жизни людей на водных объектах в Ельниковском муниципальном районе Республики Мордовия»</w:t>
      </w:r>
    </w:p>
    <w:p w:rsidR="001922F2" w:rsidRPr="007828CF" w:rsidRDefault="001922F2" w:rsidP="001922F2">
      <w:pPr>
        <w:spacing w:after="0" w:line="240" w:lineRule="auto"/>
        <w:ind w:right="180" w:firstLine="720"/>
        <w:jc w:val="both"/>
        <w:rPr>
          <w:rFonts w:ascii="Times New Roman" w:hAnsi="Times New Roman"/>
          <w:b/>
          <w:sz w:val="20"/>
          <w:szCs w:val="20"/>
          <w:lang w:eastAsia="ru-RU"/>
        </w:rPr>
      </w:pPr>
      <w:r w:rsidRPr="007828CF">
        <w:rPr>
          <w:rFonts w:ascii="Times New Roman" w:hAnsi="Times New Roman"/>
          <w:sz w:val="20"/>
          <w:szCs w:val="20"/>
          <w:lang w:eastAsia="ru-RU"/>
        </w:rPr>
        <w:t xml:space="preserve">В соответствии с </w:t>
      </w:r>
      <w:hyperlink r:id="rId32" w:history="1">
        <w:r w:rsidRPr="007828CF">
          <w:rPr>
            <w:rFonts w:ascii="Times New Roman" w:hAnsi="Times New Roman"/>
            <w:sz w:val="20"/>
            <w:szCs w:val="20"/>
            <w:lang w:eastAsia="ru-RU"/>
          </w:rPr>
          <w:t>Водным кодексом</w:t>
        </w:r>
      </w:hyperlink>
      <w:r w:rsidRPr="007828CF">
        <w:rPr>
          <w:rFonts w:ascii="Times New Roman" w:hAnsi="Times New Roman"/>
          <w:sz w:val="20"/>
          <w:szCs w:val="20"/>
          <w:lang w:eastAsia="ru-RU"/>
        </w:rPr>
        <w:t xml:space="preserve"> Российской Федерации, </w:t>
      </w:r>
      <w:hyperlink r:id="rId33" w:history="1">
        <w:r w:rsidRPr="007828CF">
          <w:rPr>
            <w:rFonts w:ascii="Times New Roman" w:hAnsi="Times New Roman"/>
            <w:sz w:val="20"/>
            <w:szCs w:val="20"/>
            <w:lang w:eastAsia="ru-RU"/>
          </w:rPr>
          <w:t>Постановлением</w:t>
        </w:r>
      </w:hyperlink>
      <w:r w:rsidRPr="007828CF">
        <w:rPr>
          <w:rFonts w:ascii="Times New Roman" w:hAnsi="Times New Roman"/>
          <w:sz w:val="20"/>
          <w:szCs w:val="20"/>
          <w:lang w:eastAsia="ru-RU"/>
        </w:rPr>
        <w:t xml:space="preserve"> Правительства Республики Мордовия от 29.12.2006  №  588 «Об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 Мордовия» и в целях обеспечения безопасности и охраны жизни людей на водных объектах в Ельниковском муниципальном районе, администрация Ельниковского  муниципального района Республики Мордовия постановляет:</w:t>
      </w:r>
    </w:p>
    <w:p w:rsidR="001922F2" w:rsidRPr="007828CF" w:rsidRDefault="001922F2" w:rsidP="001922F2">
      <w:pPr>
        <w:spacing w:after="0" w:line="240" w:lineRule="auto"/>
        <w:ind w:right="180" w:firstLine="720"/>
        <w:jc w:val="both"/>
        <w:rPr>
          <w:rFonts w:ascii="Times New Roman" w:hAnsi="Times New Roman"/>
          <w:sz w:val="20"/>
          <w:szCs w:val="20"/>
          <w:lang w:eastAsia="ru-RU"/>
        </w:rPr>
      </w:pPr>
      <w:r w:rsidRPr="007828CF">
        <w:rPr>
          <w:rFonts w:ascii="Times New Roman" w:hAnsi="Times New Roman"/>
          <w:sz w:val="20"/>
          <w:szCs w:val="20"/>
          <w:lang w:eastAsia="ru-RU"/>
        </w:rPr>
        <w:t xml:space="preserve">1. Утвердить прилагаемые </w:t>
      </w:r>
      <w:hyperlink w:anchor="sub_1000" w:history="1">
        <w:r w:rsidRPr="007828CF">
          <w:rPr>
            <w:rFonts w:ascii="Times New Roman" w:hAnsi="Times New Roman"/>
            <w:sz w:val="20"/>
            <w:szCs w:val="20"/>
            <w:lang w:eastAsia="ru-RU"/>
          </w:rPr>
          <w:t>Правила</w:t>
        </w:r>
      </w:hyperlink>
      <w:r w:rsidRPr="007828CF">
        <w:rPr>
          <w:rFonts w:ascii="Times New Roman" w:hAnsi="Times New Roman"/>
          <w:sz w:val="20"/>
          <w:szCs w:val="20"/>
          <w:lang w:eastAsia="ru-RU"/>
        </w:rPr>
        <w:t xml:space="preserve"> охраны жизни людей на водных объектах в Ельниковском муниципальном районе Республики Мордовия.</w:t>
      </w:r>
    </w:p>
    <w:p w:rsidR="001922F2" w:rsidRPr="007828CF" w:rsidRDefault="001922F2" w:rsidP="001922F2">
      <w:pPr>
        <w:spacing w:after="0" w:line="240" w:lineRule="auto"/>
        <w:ind w:right="180" w:firstLine="720"/>
        <w:jc w:val="both"/>
        <w:rPr>
          <w:rFonts w:ascii="Times New Roman" w:hAnsi="Times New Roman"/>
          <w:sz w:val="20"/>
          <w:szCs w:val="20"/>
          <w:lang w:eastAsia="ru-RU"/>
        </w:rPr>
      </w:pPr>
      <w:r w:rsidRPr="007828CF">
        <w:rPr>
          <w:rFonts w:ascii="Times New Roman" w:hAnsi="Times New Roman"/>
          <w:sz w:val="20"/>
          <w:szCs w:val="20"/>
          <w:lang w:eastAsia="ru-RU"/>
        </w:rPr>
        <w:t>2. Признать утратившим силу постановление Главы администрации Ельниковского муниципального района от 08.02.2007 № 21 «Об утверждении Правил охраны жизни людей на водных объектах в Ельниковском районе и Правил пользования маломерными судами и эксплуатации баз (сооружений) для их стоянок на водных объектах в Ельниковском районе».</w:t>
      </w:r>
    </w:p>
    <w:p w:rsidR="001922F2" w:rsidRPr="007828CF" w:rsidRDefault="001922F2" w:rsidP="001922F2">
      <w:pPr>
        <w:spacing w:after="0" w:line="240" w:lineRule="auto"/>
        <w:ind w:right="180" w:firstLine="720"/>
        <w:jc w:val="both"/>
        <w:rPr>
          <w:rFonts w:ascii="Times New Roman" w:hAnsi="Times New Roman"/>
          <w:sz w:val="20"/>
          <w:szCs w:val="20"/>
          <w:lang w:eastAsia="ru-RU"/>
        </w:rPr>
      </w:pPr>
      <w:r w:rsidRPr="007828CF">
        <w:rPr>
          <w:rFonts w:ascii="Times New Roman" w:hAnsi="Times New Roman"/>
          <w:sz w:val="20"/>
          <w:szCs w:val="20"/>
          <w:lang w:eastAsia="ru-RU"/>
        </w:rPr>
        <w:t>3. Контроль за исполнением настоящего постановления возложить на первого заместителя Главы Ельниковского муниципального района А.В. Малоземова.</w:t>
      </w:r>
    </w:p>
    <w:p w:rsidR="001922F2" w:rsidRPr="007828CF" w:rsidRDefault="001922F2" w:rsidP="001922F2">
      <w:pPr>
        <w:spacing w:after="0" w:line="240" w:lineRule="auto"/>
        <w:ind w:right="180" w:firstLine="720"/>
        <w:jc w:val="both"/>
        <w:rPr>
          <w:rFonts w:ascii="Times New Roman" w:hAnsi="Times New Roman"/>
          <w:sz w:val="20"/>
          <w:szCs w:val="20"/>
          <w:lang w:eastAsia="ru-RU"/>
        </w:rPr>
      </w:pPr>
      <w:r w:rsidRPr="007828CF">
        <w:rPr>
          <w:rFonts w:ascii="Times New Roman" w:eastAsia="DejaVu Sans" w:hAnsi="Times New Roman"/>
          <w:color w:val="191919"/>
          <w:kern w:val="2"/>
          <w:sz w:val="20"/>
          <w:szCs w:val="20"/>
        </w:rPr>
        <w:t xml:space="preserve">4. </w:t>
      </w:r>
      <w:r w:rsidRPr="007828CF">
        <w:rPr>
          <w:rFonts w:ascii="Times New Roman" w:hAnsi="Times New Roman"/>
          <w:sz w:val="20"/>
          <w:szCs w:val="20"/>
          <w:lang w:eastAsia="ru-RU"/>
        </w:rPr>
        <w:t>Настоящее постановление вступает в силу после дня его официального опубликования</w:t>
      </w:r>
      <w:r w:rsidRPr="007828CF">
        <w:rPr>
          <w:rFonts w:ascii="Times New Roman" w:hAnsi="Times New Roman"/>
          <w:bCs/>
          <w:sz w:val="20"/>
          <w:szCs w:val="20"/>
          <w:lang w:eastAsia="ru-RU"/>
        </w:rPr>
        <w:t>.</w:t>
      </w:r>
    </w:p>
    <w:p w:rsidR="001922F2" w:rsidRPr="007828CF" w:rsidRDefault="001922F2" w:rsidP="001922F2">
      <w:pPr>
        <w:spacing w:after="0" w:line="240" w:lineRule="auto"/>
        <w:ind w:right="180"/>
        <w:rPr>
          <w:rFonts w:ascii="Times New Roman" w:hAnsi="Times New Roman"/>
          <w:bCs/>
          <w:sz w:val="20"/>
          <w:szCs w:val="20"/>
          <w:lang w:eastAsia="ru-RU"/>
        </w:rPr>
      </w:pPr>
      <w:r w:rsidRPr="007828CF">
        <w:rPr>
          <w:rFonts w:ascii="Times New Roman" w:hAnsi="Times New Roman"/>
          <w:bCs/>
          <w:sz w:val="20"/>
          <w:szCs w:val="20"/>
          <w:lang w:eastAsia="ru-RU"/>
        </w:rPr>
        <w:t>Глава Ельниковского муниципального района                                                                 Ю.А. Бекешев</w:t>
      </w:r>
      <w:r w:rsidRPr="007828CF">
        <w:rPr>
          <w:rFonts w:ascii="Times New Roman" w:hAnsi="Times New Roman"/>
          <w:sz w:val="20"/>
          <w:szCs w:val="20"/>
          <w:lang w:eastAsia="ru-RU"/>
        </w:rPr>
        <w:t xml:space="preserve"> </w:t>
      </w:r>
    </w:p>
    <w:p w:rsidR="001922F2" w:rsidRPr="007828CF" w:rsidRDefault="001922F2" w:rsidP="001922F2">
      <w:pPr>
        <w:spacing w:after="0" w:line="240" w:lineRule="auto"/>
        <w:ind w:firstLine="720"/>
        <w:jc w:val="right"/>
        <w:rPr>
          <w:rFonts w:ascii="Times New Roman" w:hAnsi="Times New Roman"/>
          <w:sz w:val="20"/>
          <w:szCs w:val="20"/>
          <w:lang w:eastAsia="ru-RU"/>
        </w:rPr>
      </w:pPr>
    </w:p>
    <w:p w:rsidR="001922F2" w:rsidRPr="007828CF" w:rsidRDefault="001922F2" w:rsidP="001922F2">
      <w:pPr>
        <w:spacing w:after="0" w:line="240" w:lineRule="auto"/>
        <w:ind w:firstLine="720"/>
        <w:jc w:val="right"/>
        <w:rPr>
          <w:rFonts w:ascii="Times New Roman" w:hAnsi="Times New Roman"/>
          <w:sz w:val="20"/>
          <w:szCs w:val="20"/>
          <w:lang w:eastAsia="ru-RU"/>
        </w:rPr>
      </w:pPr>
      <w:r w:rsidRPr="007828CF">
        <w:rPr>
          <w:rFonts w:ascii="Times New Roman" w:hAnsi="Times New Roman"/>
          <w:bCs/>
          <w:sz w:val="20"/>
          <w:szCs w:val="20"/>
          <w:lang w:eastAsia="ru-RU"/>
        </w:rPr>
        <w:t>Утверждены</w:t>
      </w:r>
      <w:r w:rsidRPr="007828CF">
        <w:rPr>
          <w:rFonts w:ascii="Times New Roman" w:hAnsi="Times New Roman"/>
          <w:bCs/>
          <w:sz w:val="20"/>
          <w:szCs w:val="20"/>
          <w:lang w:eastAsia="ru-RU"/>
        </w:rPr>
        <w:br/>
        <w:t xml:space="preserve"> </w:t>
      </w:r>
      <w:hyperlink w:anchor="sub_0" w:history="1">
        <w:r w:rsidRPr="007828CF">
          <w:rPr>
            <w:rFonts w:ascii="Times New Roman" w:hAnsi="Times New Roman"/>
            <w:sz w:val="20"/>
            <w:szCs w:val="20"/>
            <w:lang w:eastAsia="ru-RU"/>
          </w:rPr>
          <w:t>постановлени</w:t>
        </w:r>
      </w:hyperlink>
      <w:r w:rsidRPr="007828CF">
        <w:rPr>
          <w:rFonts w:ascii="Times New Roman" w:hAnsi="Times New Roman"/>
          <w:bCs/>
          <w:sz w:val="20"/>
          <w:szCs w:val="20"/>
          <w:lang w:eastAsia="ru-RU"/>
        </w:rPr>
        <w:t>ем администрации</w:t>
      </w:r>
      <w:r w:rsidRPr="007828CF">
        <w:rPr>
          <w:rFonts w:ascii="Times New Roman" w:hAnsi="Times New Roman"/>
          <w:bCs/>
          <w:sz w:val="20"/>
          <w:szCs w:val="20"/>
          <w:lang w:eastAsia="ru-RU"/>
        </w:rPr>
        <w:br/>
        <w:t xml:space="preserve"> </w:t>
      </w:r>
      <w:r w:rsidRPr="007828CF">
        <w:rPr>
          <w:rFonts w:ascii="Times New Roman" w:hAnsi="Times New Roman"/>
          <w:sz w:val="20"/>
          <w:szCs w:val="20"/>
          <w:lang w:eastAsia="ru-RU"/>
        </w:rPr>
        <w:t xml:space="preserve"> Ельниковского муниципального района</w:t>
      </w:r>
    </w:p>
    <w:p w:rsidR="001922F2" w:rsidRPr="007828CF" w:rsidRDefault="001922F2" w:rsidP="001922F2">
      <w:pPr>
        <w:spacing w:after="0" w:line="240" w:lineRule="auto"/>
        <w:ind w:firstLine="720"/>
        <w:jc w:val="right"/>
        <w:rPr>
          <w:rFonts w:ascii="Times New Roman" w:hAnsi="Times New Roman"/>
          <w:sz w:val="20"/>
          <w:szCs w:val="20"/>
          <w:lang w:eastAsia="ru-RU"/>
        </w:rPr>
      </w:pPr>
      <w:r w:rsidRPr="007828CF">
        <w:rPr>
          <w:rFonts w:ascii="Times New Roman" w:hAnsi="Times New Roman"/>
          <w:sz w:val="20"/>
          <w:szCs w:val="20"/>
          <w:lang w:eastAsia="ru-RU"/>
        </w:rPr>
        <w:t>от 18.03.2024 г. № 88</w:t>
      </w:r>
    </w:p>
    <w:p w:rsidR="001922F2" w:rsidRPr="007828CF" w:rsidRDefault="001922F2" w:rsidP="001922F2">
      <w:pPr>
        <w:keepNext/>
        <w:spacing w:after="0" w:line="20" w:lineRule="atLeast"/>
        <w:ind w:firstLine="720"/>
        <w:jc w:val="center"/>
        <w:outlineLvl w:val="0"/>
        <w:rPr>
          <w:rFonts w:ascii="Times New Roman" w:hAnsi="Times New Roman"/>
          <w:b/>
          <w:bCs/>
          <w:caps/>
          <w:sz w:val="20"/>
          <w:szCs w:val="20"/>
          <w:lang w:eastAsia="ru-RU"/>
        </w:rPr>
      </w:pPr>
      <w:r w:rsidRPr="007828CF">
        <w:rPr>
          <w:rFonts w:ascii="Times New Roman" w:hAnsi="Times New Roman"/>
          <w:b/>
          <w:bCs/>
          <w:caps/>
          <w:sz w:val="20"/>
          <w:szCs w:val="20"/>
          <w:lang w:eastAsia="ru-RU"/>
        </w:rPr>
        <w:t>Правила</w:t>
      </w:r>
      <w:r>
        <w:rPr>
          <w:rFonts w:ascii="Times New Roman" w:hAnsi="Times New Roman"/>
          <w:b/>
          <w:bCs/>
          <w:caps/>
          <w:sz w:val="20"/>
          <w:szCs w:val="20"/>
          <w:lang w:eastAsia="ru-RU"/>
        </w:rPr>
        <w:t xml:space="preserve"> </w:t>
      </w:r>
      <w:r w:rsidRPr="007828CF">
        <w:rPr>
          <w:rFonts w:ascii="Times New Roman" w:hAnsi="Times New Roman"/>
          <w:b/>
          <w:bCs/>
          <w:caps/>
          <w:sz w:val="20"/>
          <w:szCs w:val="20"/>
          <w:lang w:eastAsia="ru-RU"/>
        </w:rPr>
        <w:t>охраны жизни людей на водных объектах в Ельниковском муниципальном районе Республики Мордовия</w:t>
      </w:r>
    </w:p>
    <w:p w:rsidR="001922F2" w:rsidRPr="007828CF" w:rsidRDefault="001922F2" w:rsidP="001922F2">
      <w:pPr>
        <w:keepNext/>
        <w:spacing w:after="0" w:line="240" w:lineRule="auto"/>
        <w:ind w:firstLine="720"/>
        <w:jc w:val="center"/>
        <w:outlineLvl w:val="0"/>
        <w:rPr>
          <w:rFonts w:ascii="Times New Roman" w:hAnsi="Times New Roman"/>
          <w:b/>
          <w:bCs/>
          <w:caps/>
          <w:sz w:val="20"/>
          <w:szCs w:val="20"/>
          <w:lang w:eastAsia="ru-RU"/>
        </w:rPr>
      </w:pPr>
      <w:bookmarkStart w:id="55" w:name="sub_101"/>
      <w:r w:rsidRPr="007828CF">
        <w:rPr>
          <w:rFonts w:ascii="Times New Roman" w:hAnsi="Times New Roman"/>
          <w:b/>
          <w:bCs/>
          <w:caps/>
          <w:sz w:val="20"/>
          <w:szCs w:val="20"/>
          <w:lang w:eastAsia="ru-RU"/>
        </w:rPr>
        <w:t>1. Общие положения</w:t>
      </w:r>
      <w:bookmarkEnd w:id="55"/>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xml:space="preserve">1. Настоящие Правила разработаны в соответствии с </w:t>
      </w:r>
      <w:hyperlink r:id="rId34" w:history="1">
        <w:r w:rsidRPr="007828CF">
          <w:rPr>
            <w:rFonts w:ascii="Times New Roman" w:hAnsi="Times New Roman"/>
            <w:sz w:val="20"/>
            <w:szCs w:val="20"/>
            <w:lang w:eastAsia="ru-RU"/>
          </w:rPr>
          <w:t>Водным кодексом</w:t>
        </w:r>
      </w:hyperlink>
      <w:r w:rsidRPr="007828CF">
        <w:rPr>
          <w:rFonts w:ascii="Times New Roman" w:hAnsi="Times New Roman"/>
          <w:sz w:val="20"/>
          <w:szCs w:val="20"/>
          <w:lang w:eastAsia="ru-RU"/>
        </w:rPr>
        <w:t xml:space="preserve"> Российской Федерации, </w:t>
      </w:r>
      <w:hyperlink r:id="rId35" w:history="1">
        <w:r w:rsidRPr="007828CF">
          <w:rPr>
            <w:rFonts w:ascii="Times New Roman" w:hAnsi="Times New Roman"/>
            <w:sz w:val="20"/>
            <w:szCs w:val="20"/>
            <w:lang w:eastAsia="ru-RU"/>
          </w:rPr>
          <w:t>Федеральным закон</w:t>
        </w:r>
      </w:hyperlink>
      <w:r w:rsidRPr="007828CF">
        <w:rPr>
          <w:rFonts w:ascii="Times New Roman" w:hAnsi="Times New Roman"/>
          <w:sz w:val="20"/>
          <w:szCs w:val="20"/>
          <w:lang w:eastAsia="ru-RU"/>
        </w:rPr>
        <w:t xml:space="preserve">ом от 6 октября </w:t>
      </w:r>
      <w:smartTag w:uri="urn:schemas-microsoft-com:office:smarttags" w:element="metricconverter">
        <w:smartTagPr>
          <w:attr w:name="ProductID" w:val="2003 г"/>
        </w:smartTagPr>
        <w:r w:rsidRPr="007828CF">
          <w:rPr>
            <w:rFonts w:ascii="Times New Roman" w:hAnsi="Times New Roman"/>
            <w:sz w:val="20"/>
            <w:szCs w:val="20"/>
            <w:lang w:eastAsia="ru-RU"/>
          </w:rPr>
          <w:t>2003 г</w:t>
        </w:r>
      </w:smartTag>
      <w:r w:rsidRPr="007828CF">
        <w:rPr>
          <w:rFonts w:ascii="Times New Roman" w:hAnsi="Times New Roman"/>
          <w:sz w:val="20"/>
          <w:szCs w:val="20"/>
          <w:lang w:eastAsia="ru-RU"/>
        </w:rPr>
        <w:t>. № 131-ФЗ "Об общих принципах организации местного самоуправления в Российской Федерации", п</w:t>
      </w:r>
      <w:r w:rsidRPr="007828CF">
        <w:rPr>
          <w:rFonts w:ascii="Times New Roman" w:hAnsi="Times New Roman"/>
          <w:sz w:val="20"/>
          <w:szCs w:val="20"/>
          <w:shd w:val="clear" w:color="auto" w:fill="FFFFFF"/>
          <w:lang w:eastAsia="ru-RU"/>
        </w:rPr>
        <w:t xml:space="preserve">остановлением Правительства РФ от 8 февраля </w:t>
      </w:r>
      <w:smartTag w:uri="urn:schemas-microsoft-com:office:smarttags" w:element="metricconverter">
        <w:smartTagPr>
          <w:attr w:name="ProductID" w:val="2022 г"/>
        </w:smartTagPr>
        <w:r w:rsidRPr="007828CF">
          <w:rPr>
            <w:rFonts w:ascii="Times New Roman" w:hAnsi="Times New Roman"/>
            <w:sz w:val="20"/>
            <w:szCs w:val="20"/>
            <w:shd w:val="clear" w:color="auto" w:fill="FFFFFF"/>
            <w:lang w:eastAsia="ru-RU"/>
          </w:rPr>
          <w:t>2022 г</w:t>
        </w:r>
      </w:smartTag>
      <w:r w:rsidRPr="007828CF">
        <w:rPr>
          <w:rFonts w:ascii="Times New Roman" w:hAnsi="Times New Roman"/>
          <w:sz w:val="20"/>
          <w:szCs w:val="20"/>
          <w:shd w:val="clear" w:color="auto" w:fill="FFFFFF"/>
          <w:lang w:eastAsia="ru-RU"/>
        </w:rPr>
        <w:t xml:space="preserve">. </w:t>
      </w:r>
      <w:r w:rsidRPr="007828CF">
        <w:rPr>
          <w:rFonts w:ascii="Times New Roman" w:hAnsi="Times New Roman"/>
          <w:sz w:val="20"/>
          <w:szCs w:val="20"/>
          <w:lang w:eastAsia="ru-RU"/>
        </w:rPr>
        <w:t>№</w:t>
      </w:r>
      <w:r w:rsidRPr="007828CF">
        <w:rPr>
          <w:rFonts w:ascii="Times New Roman" w:hAnsi="Times New Roman"/>
          <w:sz w:val="20"/>
          <w:szCs w:val="20"/>
          <w:shd w:val="clear" w:color="auto" w:fill="FFFFFF"/>
          <w:lang w:eastAsia="ru-RU"/>
        </w:rPr>
        <w:t> 132</w:t>
      </w:r>
      <w:r w:rsidRPr="007828CF">
        <w:rPr>
          <w:rFonts w:ascii="Times New Roman" w:hAnsi="Times New Roman"/>
          <w:sz w:val="20"/>
          <w:szCs w:val="20"/>
          <w:lang w:eastAsia="ru-RU"/>
        </w:rPr>
        <w:t xml:space="preserve"> </w:t>
      </w:r>
      <w:r w:rsidRPr="007828CF">
        <w:rPr>
          <w:rFonts w:ascii="Times New Roman" w:hAnsi="Times New Roman"/>
          <w:sz w:val="20"/>
          <w:szCs w:val="20"/>
          <w:shd w:val="clear" w:color="auto" w:fill="FFFFFF"/>
          <w:lang w:eastAsia="ru-RU"/>
        </w:rPr>
        <w:t xml:space="preserve">"Об утверждении Положения о Государственной инспекции по маломерным судам Министерства Российской Федерации по делам гражданской обороны, чрезвычайным ситуациям и ликвидации последствий стихийных бедствий», Правил государственного надзора за маломерными судами, используемыми в некоммерческих целях, и Положения о классификации и освидетельствовании маломерных судов, используемых в некоммерческих целях, о внесении изменений в постановление Правительства Российской Федерации от 18 сентября </w:t>
      </w:r>
      <w:smartTag w:uri="urn:schemas-microsoft-com:office:smarttags" w:element="metricconverter">
        <w:smartTagPr>
          <w:attr w:name="ProductID" w:val="2013 г"/>
        </w:smartTagPr>
        <w:r w:rsidRPr="007828CF">
          <w:rPr>
            <w:rFonts w:ascii="Times New Roman" w:hAnsi="Times New Roman"/>
            <w:sz w:val="20"/>
            <w:szCs w:val="20"/>
            <w:shd w:val="clear" w:color="auto" w:fill="FFFFFF"/>
            <w:lang w:eastAsia="ru-RU"/>
          </w:rPr>
          <w:t>2013 г</w:t>
        </w:r>
      </w:smartTag>
      <w:r w:rsidRPr="007828CF">
        <w:rPr>
          <w:rFonts w:ascii="Times New Roman" w:hAnsi="Times New Roman"/>
          <w:sz w:val="20"/>
          <w:szCs w:val="20"/>
          <w:shd w:val="clear" w:color="auto" w:fill="FFFFFF"/>
          <w:lang w:eastAsia="ru-RU"/>
        </w:rPr>
        <w:t xml:space="preserve">. </w:t>
      </w:r>
      <w:r w:rsidRPr="007828CF">
        <w:rPr>
          <w:rFonts w:ascii="Times New Roman" w:hAnsi="Times New Roman"/>
          <w:sz w:val="20"/>
          <w:szCs w:val="20"/>
          <w:lang w:eastAsia="ru-RU"/>
        </w:rPr>
        <w:t>№</w:t>
      </w:r>
      <w:r w:rsidRPr="007828CF">
        <w:rPr>
          <w:rFonts w:ascii="Times New Roman" w:hAnsi="Times New Roman"/>
          <w:sz w:val="20"/>
          <w:szCs w:val="20"/>
          <w:shd w:val="clear" w:color="auto" w:fill="FFFFFF"/>
          <w:lang w:eastAsia="ru-RU"/>
        </w:rPr>
        <w:t> 820, а также о признании утратившими силу некоторых актов и отдельных положений некоторых актов Правительства Российской Федерации"</w:t>
      </w:r>
      <w:r w:rsidRPr="007828CF">
        <w:rPr>
          <w:rFonts w:ascii="Times New Roman" w:hAnsi="Times New Roman"/>
          <w:sz w:val="20"/>
          <w:szCs w:val="20"/>
          <w:lang w:eastAsia="ru-RU"/>
        </w:rPr>
        <w:t xml:space="preserve"> и </w:t>
      </w:r>
      <w:hyperlink r:id="rId36" w:history="1">
        <w:r w:rsidRPr="007828CF">
          <w:rPr>
            <w:rFonts w:ascii="Times New Roman" w:hAnsi="Times New Roman"/>
            <w:sz w:val="20"/>
            <w:szCs w:val="20"/>
            <w:lang w:eastAsia="ru-RU"/>
          </w:rPr>
          <w:t>постановлением</w:t>
        </w:r>
      </w:hyperlink>
      <w:r w:rsidRPr="007828CF">
        <w:rPr>
          <w:rFonts w:ascii="Times New Roman" w:hAnsi="Times New Roman"/>
          <w:sz w:val="20"/>
          <w:szCs w:val="20"/>
          <w:lang w:eastAsia="ru-RU"/>
        </w:rPr>
        <w:t xml:space="preserve"> Правительства Республики Мордовия № 588 от 29 декабря </w:t>
      </w:r>
      <w:smartTag w:uri="urn:schemas-microsoft-com:office:smarttags" w:element="metricconverter">
        <w:smartTagPr>
          <w:attr w:name="ProductID" w:val="2006 г"/>
        </w:smartTagPr>
        <w:r w:rsidRPr="007828CF">
          <w:rPr>
            <w:rFonts w:ascii="Times New Roman" w:hAnsi="Times New Roman"/>
            <w:sz w:val="20"/>
            <w:szCs w:val="20"/>
            <w:lang w:eastAsia="ru-RU"/>
          </w:rPr>
          <w:t>2006 г</w:t>
        </w:r>
      </w:smartTag>
      <w:r w:rsidRPr="007828CF">
        <w:rPr>
          <w:rFonts w:ascii="Times New Roman" w:hAnsi="Times New Roman"/>
          <w:sz w:val="20"/>
          <w:szCs w:val="20"/>
          <w:lang w:eastAsia="ru-RU"/>
        </w:rPr>
        <w:t>. "Об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 Мордовия".</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2. Правила устанавливают условия и требования, предъявляемые к обеспечению безопасности людей на пляжах, в купальнях и других организованных местах купания (далее - пляжи), местах массового отдыха населения, туризма и спорта на водных объектах (далее - места массового отдыха), на переправах и наплавных мостах, и рекомендованы для выполнения всеми водопользователями на территории Ельниковского  муниципального района Республики Мордовия.</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Под организованными местами купания и отдыха людей на воде понимаются места, где органы местного самоуправления либо организации установили места (территории) для пляжей.</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3. Координация действий при осуществлении охраны жизни людей на водных объектах в  Ельниковском муниципальном районе возлагается на Комиссию по предупреждению и ликвидации чрезвычайных ситуаций и обеспечению пожарной безопасности при администрации Ельниковского  муниципального района.</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Сроки купального сезона, а также запрета выхода на лед в период ледостава с выставлением запрещающих знаков, аншлагов, шлагбаумов устанавливаются органами местного самоуправления с доведением своего решения до населения через средства массовой информации.</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4. При проведении соревнований, праздников, экскурсий, коллективных выездов на отдых и других массовых мероприятий на водоемах организации назначают ответственных за безопасность людей на воде, общественный порядок и охрану окружающей среды.</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Организаторы проведения указанных мероприятий заблаговременно извещают органы местного самоуправления о намерении их проведения с тем, чтобы данные органы могли спланировать график предоставления мест для массового отдыха и купания.</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lastRenderedPageBreak/>
        <w:t>Органам местного самоуправления рекомендуется при получении информации о проводимых мероприятиях на водных объектах незамедлительно информировать Государственную инспекцию по маломерным судам МЧС России по Республике Мордовия.</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5. На водных объектах в Ельниковском муниципальном районе Республики Мордовия действует трехуровневая система поиска и спасения людей:</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1-й уровень - республиканский;</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2-й уровень - муниципальный;</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3-й уровень - объектовый.</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На республиканском уровне организация поиска и спасения людей на водных объектах возлагается на Государственное казенное учреждение Республики Мордовия "Мордовская республиканская аварийно-спасательная служба", обеспечивающее участие в поиске и спасении людей и материальных ценностей на водных объектах республики при возникновении на них чрезвычайных ситуаций и ликвидации их последствий при затоплении территорий и других происшествиях на водных объектах в Республике Мордовия.</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Муниципальный уровень предусматривает создание в организованных местах купания спасательных станций или постов, которые оказывают помощь в пределах установленных зон действий, утверждаемых органами местного самоуправления. Спасательные станции и посты могут быть постоянными или создаваться на период купального сезона.</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Количественный состав спасателей и оснащение станций и постов определяются в соответствии с характеристиками водного объекта.</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Оснащение спасательной станции (поста):</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помещение (стационарное, временное) для размещения личного состава спасателей, плавательного и спасательного оборудования и имущества;</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xml:space="preserve">личный состав - в каждой смене в зависимости от протяженности береговой линии пляжа: до </w:t>
      </w:r>
      <w:smartTag w:uri="urn:schemas-microsoft-com:office:smarttags" w:element="metricconverter">
        <w:smartTagPr>
          <w:attr w:name="ProductID" w:val="50 м"/>
        </w:smartTagPr>
        <w:r w:rsidRPr="007828CF">
          <w:rPr>
            <w:rFonts w:ascii="Times New Roman" w:hAnsi="Times New Roman"/>
            <w:sz w:val="20"/>
            <w:szCs w:val="20"/>
            <w:lang w:eastAsia="ru-RU"/>
          </w:rPr>
          <w:t>50 м</w:t>
        </w:r>
      </w:smartTag>
      <w:r w:rsidRPr="007828CF">
        <w:rPr>
          <w:rFonts w:ascii="Times New Roman" w:hAnsi="Times New Roman"/>
          <w:sz w:val="20"/>
          <w:szCs w:val="20"/>
          <w:lang w:eastAsia="ru-RU"/>
        </w:rPr>
        <w:t xml:space="preserve"> - не менее 2 человек, от 50 до </w:t>
      </w:r>
      <w:smartTag w:uri="urn:schemas-microsoft-com:office:smarttags" w:element="metricconverter">
        <w:smartTagPr>
          <w:attr w:name="ProductID" w:val="100 м"/>
        </w:smartTagPr>
        <w:r w:rsidRPr="007828CF">
          <w:rPr>
            <w:rFonts w:ascii="Times New Roman" w:hAnsi="Times New Roman"/>
            <w:sz w:val="20"/>
            <w:szCs w:val="20"/>
            <w:lang w:eastAsia="ru-RU"/>
          </w:rPr>
          <w:t>100 м</w:t>
        </w:r>
      </w:smartTag>
      <w:r w:rsidRPr="007828CF">
        <w:rPr>
          <w:rFonts w:ascii="Times New Roman" w:hAnsi="Times New Roman"/>
          <w:sz w:val="20"/>
          <w:szCs w:val="20"/>
          <w:lang w:eastAsia="ru-RU"/>
        </w:rPr>
        <w:t xml:space="preserve"> - не менее 3 человек, свыше </w:t>
      </w:r>
      <w:smartTag w:uri="urn:schemas-microsoft-com:office:smarttags" w:element="metricconverter">
        <w:smartTagPr>
          <w:attr w:name="ProductID" w:val="100 м"/>
        </w:smartTagPr>
        <w:r w:rsidRPr="007828CF">
          <w:rPr>
            <w:rFonts w:ascii="Times New Roman" w:hAnsi="Times New Roman"/>
            <w:sz w:val="20"/>
            <w:szCs w:val="20"/>
            <w:lang w:eastAsia="ru-RU"/>
          </w:rPr>
          <w:t>100 м</w:t>
        </w:r>
      </w:smartTag>
      <w:r w:rsidRPr="007828CF">
        <w:rPr>
          <w:rFonts w:ascii="Times New Roman" w:hAnsi="Times New Roman"/>
          <w:sz w:val="20"/>
          <w:szCs w:val="20"/>
          <w:lang w:eastAsia="ru-RU"/>
        </w:rPr>
        <w:t xml:space="preserve"> - 4 человека и более;</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спасательная лодка (пассажиров вместимостью не менее 3-х взрослых человек), укомплектованная по нормам снабжения - не менее 1 шт.;</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xml:space="preserve">спасательные круги (спасательный "конец Александрова") на расстоянии </w:t>
      </w:r>
      <w:smartTag w:uri="urn:schemas-microsoft-com:office:smarttags" w:element="metricconverter">
        <w:smartTagPr>
          <w:attr w:name="ProductID" w:val="50 метров"/>
        </w:smartTagPr>
        <w:r w:rsidRPr="007828CF">
          <w:rPr>
            <w:rFonts w:ascii="Times New Roman" w:hAnsi="Times New Roman"/>
            <w:sz w:val="20"/>
            <w:szCs w:val="20"/>
            <w:lang w:eastAsia="ru-RU"/>
          </w:rPr>
          <w:t>50 метров</w:t>
        </w:r>
      </w:smartTag>
      <w:r w:rsidRPr="007828CF">
        <w:rPr>
          <w:rFonts w:ascii="Times New Roman" w:hAnsi="Times New Roman"/>
          <w:sz w:val="20"/>
          <w:szCs w:val="20"/>
          <w:lang w:eastAsia="ru-RU"/>
        </w:rPr>
        <w:t xml:space="preserve"> друг от друга на протяжение всей береговой линии, но не менее 2 штук на пляж;</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спасательный легководолазный комплект № 1 (ласты, маска, дыхательная трубка) не менее 1 комплекта;</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громкоговоритель - не менее 1 шт.;</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информационные щиты с правилами поведения на воде и приемами оказания первой медицинской помощи - не менее 2 шт.;</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огнетушитель - не менее 2 шт.;</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аптечка первой медицинской помощи - не менее 1 шт.</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Контроль за работой спасательных постов осуществляют владельцы пляжей и мест массового отдыха на водных объектах, органы местного самоуправления и Государственная инспекция по маломерным судам МЧС России по Республике Мордовия, организации, использующие водный объект на основании договора (контракта).</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При дислокации на территории муниципального образования формирования Государственного казенного учреждения Республики Мордовия "Мордовская республиканская аварийно-спасательная служба" допускается по согласованию с руководством Государственного казенного учреждения Республики Мордовия "Мордовская республиканская аварийно-спасательная служба" на договорной основе обеспечивать безопасность людей на пляжах силами и средствами личного состава поисково-спасательного формирования.</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На объектовом уровне спасательные посты создаются временно, на период купального сезона и выставляются в местах купания в установленном порядке.</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Обучение, аттестация и переаттестация спасателей для спасательных станций (постов) организуются перед началом купального сезона по заявке владельца водного объекта и организации, использующей водный объект на основании договора (контракта).</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6. За нарушение настоящих Правил виновные несут ответственность в соответствии с действующим законодательством.</w:t>
      </w:r>
    </w:p>
    <w:p w:rsidR="001922F2" w:rsidRPr="007828CF" w:rsidRDefault="001922F2" w:rsidP="001922F2">
      <w:pPr>
        <w:keepNext/>
        <w:spacing w:after="0" w:line="240" w:lineRule="auto"/>
        <w:ind w:firstLine="720"/>
        <w:jc w:val="center"/>
        <w:outlineLvl w:val="0"/>
        <w:rPr>
          <w:rFonts w:ascii="Times New Roman" w:hAnsi="Times New Roman"/>
          <w:b/>
          <w:bCs/>
          <w:caps/>
          <w:sz w:val="20"/>
          <w:szCs w:val="20"/>
          <w:lang w:eastAsia="ru-RU"/>
        </w:rPr>
      </w:pPr>
      <w:bookmarkStart w:id="56" w:name="sub_102"/>
      <w:r w:rsidRPr="007828CF">
        <w:rPr>
          <w:rFonts w:ascii="Times New Roman" w:hAnsi="Times New Roman"/>
          <w:b/>
          <w:bCs/>
          <w:caps/>
          <w:sz w:val="20"/>
          <w:szCs w:val="20"/>
          <w:lang w:eastAsia="ru-RU"/>
        </w:rPr>
        <w:t>2. Требования к зонам рекреации водных объектов</w:t>
      </w:r>
      <w:bookmarkEnd w:id="56"/>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7. Места на водных объектах, используемые для массового отдыха, купания, туризма и спорта, устанавливаются органами местного самоуправления по согласованию с соответствующими органами, осуществляющими государственный контроль и надзор за использованием и охраной водных объектов, Государственной инспекцией по маломерным судам МЧС России по Республике Мордовия и Управлением Федеральной службы по надзору в сфере защиты прав потребителей и благополучия человека по Республике Мордовия с соблюдением настоящих Правил.</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Водные объекты, установленные органами местного самоуправления, как места массового отдыха населения учитываются в Государственной инспекции по маломерным судам МЧС России по Республике Мордовия на основании письменного заявления. Перед началом купального сезона проводится обязательное ежегодное техническое освидетельствование для разрешения (запрещения) эксплуатации водного объекта, которое оформляется актом. Без соответствия технического состояния установленным требованиям эксплуатация водного объекта запрещается.</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57" w:name="sub_1008"/>
      <w:r w:rsidRPr="007828CF">
        <w:rPr>
          <w:rFonts w:ascii="Times New Roman" w:hAnsi="Times New Roman"/>
          <w:sz w:val="20"/>
          <w:szCs w:val="20"/>
          <w:lang w:eastAsia="ru-RU"/>
        </w:rPr>
        <w:lastRenderedPageBreak/>
        <w:t>8. Ограничение, приостановление или запрещение использования водных объектов для купания, массового отдыха, туризма, спорта или других рекреационных целей производится с обязательным оповещением населения органами местного самоуправления через средства массовой информации, специальными информационными знаками или иными способами.</w:t>
      </w:r>
    </w:p>
    <w:bookmarkEnd w:id="57"/>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9. В зонах рекреации водного объекта для предупреждения несчастных случаев и оказания помощи терпящим бедствие на воде создаются спасательные станции или выставляются ведомственные спасательные посты организаций, за которыми закреплены зоны рекреации.</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xml:space="preserve">10. Зоны рекреации водных объектов располагаются на расстоянии не менее </w:t>
      </w:r>
      <w:smartTag w:uri="urn:schemas-microsoft-com:office:smarttags" w:element="metricconverter">
        <w:smartTagPr>
          <w:attr w:name="ProductID" w:val="500 метров"/>
        </w:smartTagPr>
        <w:r w:rsidRPr="007828CF">
          <w:rPr>
            <w:rFonts w:ascii="Times New Roman" w:hAnsi="Times New Roman"/>
            <w:sz w:val="20"/>
            <w:szCs w:val="20"/>
            <w:lang w:eastAsia="ru-RU"/>
          </w:rPr>
          <w:t>500 метров</w:t>
        </w:r>
      </w:smartTag>
      <w:r w:rsidRPr="007828CF">
        <w:rPr>
          <w:rFonts w:ascii="Times New Roman" w:hAnsi="Times New Roman"/>
          <w:sz w:val="20"/>
          <w:szCs w:val="20"/>
          <w:lang w:eastAsia="ru-RU"/>
        </w:rPr>
        <w:t xml:space="preserve"> выше по течению от мест выпуска сточных вод, не ближе </w:t>
      </w:r>
      <w:smartTag w:uri="urn:schemas-microsoft-com:office:smarttags" w:element="metricconverter">
        <w:smartTagPr>
          <w:attr w:name="ProductID" w:val="250 метров"/>
        </w:smartTagPr>
        <w:r w:rsidRPr="007828CF">
          <w:rPr>
            <w:rFonts w:ascii="Times New Roman" w:hAnsi="Times New Roman"/>
            <w:sz w:val="20"/>
            <w:szCs w:val="20"/>
            <w:lang w:eastAsia="ru-RU"/>
          </w:rPr>
          <w:t>250 метров</w:t>
        </w:r>
      </w:smartTag>
      <w:r w:rsidRPr="007828CF">
        <w:rPr>
          <w:rFonts w:ascii="Times New Roman" w:hAnsi="Times New Roman"/>
          <w:sz w:val="20"/>
          <w:szCs w:val="20"/>
          <w:lang w:eastAsia="ru-RU"/>
        </w:rPr>
        <w:t xml:space="preserve"> выше и </w:t>
      </w:r>
      <w:smartTag w:uri="urn:schemas-microsoft-com:office:smarttags" w:element="metricconverter">
        <w:smartTagPr>
          <w:attr w:name="ProductID" w:val="1000 метров"/>
        </w:smartTagPr>
        <w:r w:rsidRPr="007828CF">
          <w:rPr>
            <w:rFonts w:ascii="Times New Roman" w:hAnsi="Times New Roman"/>
            <w:sz w:val="20"/>
            <w:szCs w:val="20"/>
            <w:lang w:eastAsia="ru-RU"/>
          </w:rPr>
          <w:t>1000 метров</w:t>
        </w:r>
      </w:smartTag>
      <w:r w:rsidRPr="007828CF">
        <w:rPr>
          <w:rFonts w:ascii="Times New Roman" w:hAnsi="Times New Roman"/>
          <w:sz w:val="20"/>
          <w:szCs w:val="20"/>
          <w:lang w:eastAsia="ru-RU"/>
        </w:rPr>
        <w:t xml:space="preserve"> ниже портовых гидротехнических сооружений, пристаней, причалов, нефтеналивных приспособлений.</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xml:space="preserve">В местах, отведенных для купания, и выше их по течению до </w:t>
      </w:r>
      <w:smartTag w:uri="urn:schemas-microsoft-com:office:smarttags" w:element="metricconverter">
        <w:smartTagPr>
          <w:attr w:name="ProductID" w:val="500 метров"/>
        </w:smartTagPr>
        <w:r w:rsidRPr="007828CF">
          <w:rPr>
            <w:rFonts w:ascii="Times New Roman" w:hAnsi="Times New Roman"/>
            <w:sz w:val="20"/>
            <w:szCs w:val="20"/>
            <w:lang w:eastAsia="ru-RU"/>
          </w:rPr>
          <w:t>500 метров</w:t>
        </w:r>
      </w:smartTag>
      <w:r w:rsidRPr="007828CF">
        <w:rPr>
          <w:rFonts w:ascii="Times New Roman" w:hAnsi="Times New Roman"/>
          <w:sz w:val="20"/>
          <w:szCs w:val="20"/>
          <w:lang w:eastAsia="ru-RU"/>
        </w:rPr>
        <w:t xml:space="preserve"> запрещается стирка белья и купание животных.</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11. Перед началом купального сезона в целях профилактики травматизма и обеспечения безопасности людей на воде проводятся водолазные работы по обследованию и очистке дна акватории пляжей, осуществляются поиск и подъем из воды обломков (предметов) железобетонных, металлических, деревянных конструкций, затонувших бревен, корней деревьев, камней, стекла и других предметов, очистка дна купален от ила, водорослей и наносов.</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Обязательному водолазному обследованию и очистке подлежат:</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на глубине до 2 метров:</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дно акватории пляжей и других мест массового купания людей;</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дно купален и мест, отведенных для купания детей и лиц, не умеющих плавать;</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подводная часть причалов, ограждения купален, спусков в воду, опор мостков и т.п.;</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xml:space="preserve">на глубине свыше </w:t>
      </w:r>
      <w:smartTag w:uri="urn:schemas-microsoft-com:office:smarttags" w:element="metricconverter">
        <w:smartTagPr>
          <w:attr w:name="ProductID" w:val="2 метров"/>
        </w:smartTagPr>
        <w:r w:rsidRPr="007828CF">
          <w:rPr>
            <w:rFonts w:ascii="Times New Roman" w:hAnsi="Times New Roman"/>
            <w:sz w:val="20"/>
            <w:szCs w:val="20"/>
            <w:lang w:eastAsia="ru-RU"/>
          </w:rPr>
          <w:t>2 метров</w:t>
        </w:r>
      </w:smartTag>
      <w:r w:rsidRPr="007828CF">
        <w:rPr>
          <w:rFonts w:ascii="Times New Roman" w:hAnsi="Times New Roman"/>
          <w:sz w:val="20"/>
          <w:szCs w:val="20"/>
          <w:lang w:eastAsia="ru-RU"/>
        </w:rPr>
        <w:t xml:space="preserve"> - дно мест, оборудованных вышками, мостками и плотами для прыжков в воду.</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xml:space="preserve">Дно водоема должно иметь постепенный скат без уступов до глубины </w:t>
      </w:r>
      <w:smartTag w:uri="urn:schemas-microsoft-com:office:smarttags" w:element="metricconverter">
        <w:smartTagPr>
          <w:attr w:name="ProductID" w:val="1,75 метра"/>
        </w:smartTagPr>
        <w:r w:rsidRPr="007828CF">
          <w:rPr>
            <w:rFonts w:ascii="Times New Roman" w:hAnsi="Times New Roman"/>
            <w:sz w:val="20"/>
            <w:szCs w:val="20"/>
            <w:lang w:eastAsia="ru-RU"/>
          </w:rPr>
          <w:t>1,75 метра</w:t>
        </w:r>
      </w:smartTag>
      <w:r w:rsidRPr="007828CF">
        <w:rPr>
          <w:rFonts w:ascii="Times New Roman" w:hAnsi="Times New Roman"/>
          <w:sz w:val="20"/>
          <w:szCs w:val="20"/>
          <w:lang w:eastAsia="ru-RU"/>
        </w:rPr>
        <w:t xml:space="preserve"> при ширине полосы от берега не менее </w:t>
      </w:r>
      <w:smartTag w:uri="urn:schemas-microsoft-com:office:smarttags" w:element="metricconverter">
        <w:smartTagPr>
          <w:attr w:name="ProductID" w:val="15 метров"/>
        </w:smartTagPr>
        <w:r w:rsidRPr="007828CF">
          <w:rPr>
            <w:rFonts w:ascii="Times New Roman" w:hAnsi="Times New Roman"/>
            <w:sz w:val="20"/>
            <w:szCs w:val="20"/>
            <w:lang w:eastAsia="ru-RU"/>
          </w:rPr>
          <w:t>15 метров</w:t>
        </w:r>
      </w:smartTag>
      <w:r w:rsidRPr="007828CF">
        <w:rPr>
          <w:rFonts w:ascii="Times New Roman" w:hAnsi="Times New Roman"/>
          <w:sz w:val="20"/>
          <w:szCs w:val="20"/>
          <w:lang w:eastAsia="ru-RU"/>
        </w:rPr>
        <w:t>.</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58" w:name="sub_1012"/>
      <w:r w:rsidRPr="007828CF">
        <w:rPr>
          <w:rFonts w:ascii="Times New Roman" w:hAnsi="Times New Roman"/>
          <w:sz w:val="20"/>
          <w:szCs w:val="20"/>
          <w:lang w:eastAsia="ru-RU"/>
        </w:rPr>
        <w:t>12. Площадь водного зеркала в месте купания при проточном водоеме должна обеспечивать не менее 5 квадратных метров на одного купающегося, а на непроточном водоеме - в 2 - 3 раза больше. На каждого человека должно приходиться не менее 2 квадратных метров площади пляжа. Об обследовании водоема составляется акт.</w:t>
      </w:r>
    </w:p>
    <w:bookmarkEnd w:id="58"/>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xml:space="preserve">13. В местах, отведенных для купания, не должно быть выхода грунтовых вод, водоворота, воронок и течения, превышающего </w:t>
      </w:r>
      <w:smartTag w:uri="urn:schemas-microsoft-com:office:smarttags" w:element="metricconverter">
        <w:smartTagPr>
          <w:attr w:name="ProductID" w:val="0,5 метра"/>
        </w:smartTagPr>
        <w:r w:rsidRPr="007828CF">
          <w:rPr>
            <w:rFonts w:ascii="Times New Roman" w:hAnsi="Times New Roman"/>
            <w:sz w:val="20"/>
            <w:szCs w:val="20"/>
            <w:lang w:eastAsia="ru-RU"/>
          </w:rPr>
          <w:t>0,5 метра</w:t>
        </w:r>
      </w:smartTag>
      <w:r w:rsidRPr="007828CF">
        <w:rPr>
          <w:rFonts w:ascii="Times New Roman" w:hAnsi="Times New Roman"/>
          <w:sz w:val="20"/>
          <w:szCs w:val="20"/>
          <w:lang w:eastAsia="ru-RU"/>
        </w:rPr>
        <w:t xml:space="preserve"> в секунду.</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xml:space="preserve">14. Границы плавания в местах купания обозначаются буйками оранжевого цвета, расположенными на расстоянии 15 - </w:t>
      </w:r>
      <w:smartTag w:uri="urn:schemas-microsoft-com:office:smarttags" w:element="metricconverter">
        <w:smartTagPr>
          <w:attr w:name="ProductID" w:val="20 метров"/>
        </w:smartTagPr>
        <w:r w:rsidRPr="007828CF">
          <w:rPr>
            <w:rFonts w:ascii="Times New Roman" w:hAnsi="Times New Roman"/>
            <w:sz w:val="20"/>
            <w:szCs w:val="20"/>
            <w:lang w:eastAsia="ru-RU"/>
          </w:rPr>
          <w:t>20 метров</w:t>
        </w:r>
      </w:smartTag>
      <w:r w:rsidRPr="007828CF">
        <w:rPr>
          <w:rFonts w:ascii="Times New Roman" w:hAnsi="Times New Roman"/>
          <w:sz w:val="20"/>
          <w:szCs w:val="20"/>
          <w:lang w:eastAsia="ru-RU"/>
        </w:rPr>
        <w:t xml:space="preserve"> один от другого и до </w:t>
      </w:r>
      <w:smartTag w:uri="urn:schemas-microsoft-com:office:smarttags" w:element="metricconverter">
        <w:smartTagPr>
          <w:attr w:name="ProductID" w:val="25 метров"/>
        </w:smartTagPr>
        <w:r w:rsidRPr="007828CF">
          <w:rPr>
            <w:rFonts w:ascii="Times New Roman" w:hAnsi="Times New Roman"/>
            <w:sz w:val="20"/>
            <w:szCs w:val="20"/>
            <w:lang w:eastAsia="ru-RU"/>
          </w:rPr>
          <w:t>25 метров</w:t>
        </w:r>
      </w:smartTag>
      <w:r w:rsidRPr="007828CF">
        <w:rPr>
          <w:rFonts w:ascii="Times New Roman" w:hAnsi="Times New Roman"/>
          <w:sz w:val="20"/>
          <w:szCs w:val="20"/>
          <w:lang w:eastAsia="ru-RU"/>
        </w:rPr>
        <w:t xml:space="preserve"> от мест с глубиной </w:t>
      </w:r>
      <w:smartTag w:uri="urn:schemas-microsoft-com:office:smarttags" w:element="metricconverter">
        <w:smartTagPr>
          <w:attr w:name="ProductID" w:val="1,3 метра"/>
        </w:smartTagPr>
        <w:r w:rsidRPr="007828CF">
          <w:rPr>
            <w:rFonts w:ascii="Times New Roman" w:hAnsi="Times New Roman"/>
            <w:sz w:val="20"/>
            <w:szCs w:val="20"/>
            <w:lang w:eastAsia="ru-RU"/>
          </w:rPr>
          <w:t>1,3 метра</w:t>
        </w:r>
      </w:smartTag>
      <w:r w:rsidRPr="007828CF">
        <w:rPr>
          <w:rFonts w:ascii="Times New Roman" w:hAnsi="Times New Roman"/>
          <w:sz w:val="20"/>
          <w:szCs w:val="20"/>
          <w:lang w:eastAsia="ru-RU"/>
        </w:rPr>
        <w:t>.</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59" w:name="sub_1015"/>
      <w:r w:rsidRPr="007828CF">
        <w:rPr>
          <w:rFonts w:ascii="Times New Roman" w:hAnsi="Times New Roman"/>
          <w:sz w:val="20"/>
          <w:szCs w:val="20"/>
          <w:lang w:eastAsia="ru-RU"/>
        </w:rPr>
        <w:t xml:space="preserve">15. В зоне рекреации водного объекта отводятся участки для купания не умеющих плавать с глубиной не более </w:t>
      </w:r>
      <w:smartTag w:uri="urn:schemas-microsoft-com:office:smarttags" w:element="metricconverter">
        <w:smartTagPr>
          <w:attr w:name="ProductID" w:val="1,2 метра"/>
        </w:smartTagPr>
        <w:r w:rsidRPr="007828CF">
          <w:rPr>
            <w:rFonts w:ascii="Times New Roman" w:hAnsi="Times New Roman"/>
            <w:sz w:val="20"/>
            <w:szCs w:val="20"/>
            <w:lang w:eastAsia="ru-RU"/>
          </w:rPr>
          <w:t>1,2 метра</w:t>
        </w:r>
      </w:smartTag>
      <w:r w:rsidRPr="007828CF">
        <w:rPr>
          <w:rFonts w:ascii="Times New Roman" w:hAnsi="Times New Roman"/>
          <w:sz w:val="20"/>
          <w:szCs w:val="20"/>
          <w:lang w:eastAsia="ru-RU"/>
        </w:rPr>
        <w:t>. Участки обозначаются линией поплавков, закрепленных на тросах, или ограждаются штакетным забором.</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60" w:name="sub_1016"/>
      <w:bookmarkEnd w:id="59"/>
      <w:r w:rsidRPr="007828CF">
        <w:rPr>
          <w:rFonts w:ascii="Times New Roman" w:hAnsi="Times New Roman"/>
          <w:sz w:val="20"/>
          <w:szCs w:val="20"/>
          <w:lang w:eastAsia="ru-RU"/>
        </w:rPr>
        <w:t>16. Зоны рекреации водных объектов оборудуются стендами с извлечениями из настоящих Правил, материалами по профилактике несчастных случаев на воде, данными о температуре воды и воздуха, обеспечиваются в достаточном количестве лежаками, тентами, зонтами для защиты от солнца.</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61" w:name="sub_1017"/>
      <w:bookmarkEnd w:id="60"/>
      <w:r w:rsidRPr="007828CF">
        <w:rPr>
          <w:rFonts w:ascii="Times New Roman" w:hAnsi="Times New Roman"/>
          <w:sz w:val="20"/>
          <w:szCs w:val="20"/>
          <w:lang w:eastAsia="ru-RU"/>
        </w:rPr>
        <w:t>17. Плавучие понтоны, ограждающие акваторию купальни, надежно закрепляются и соединяются с берегом мостиками или трапами, а сходы в воду должны иметь перила.</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62" w:name="sub_1018"/>
      <w:bookmarkEnd w:id="61"/>
      <w:r w:rsidRPr="007828CF">
        <w:rPr>
          <w:rFonts w:ascii="Times New Roman" w:hAnsi="Times New Roman"/>
          <w:sz w:val="20"/>
          <w:szCs w:val="20"/>
          <w:lang w:eastAsia="ru-RU"/>
        </w:rPr>
        <w:t>18. В глубинных местах, безопасных для ныряния, у края берега оборудуются деревянные мостки или плоты для прыжков в воду.</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63" w:name="sub_1019"/>
      <w:bookmarkEnd w:id="62"/>
      <w:r w:rsidRPr="007828CF">
        <w:rPr>
          <w:rFonts w:ascii="Times New Roman" w:hAnsi="Times New Roman"/>
          <w:sz w:val="20"/>
          <w:szCs w:val="20"/>
          <w:lang w:eastAsia="ru-RU"/>
        </w:rPr>
        <w:t>19. Дежурство медицинского персонала (санитарных машин) для оказания медицинской помощи пострадавшим на воде, сотрудников полиции для охраны общественного порядка на пляжах и в других местах массового отдыха людей на водоемах осуществляется в соответствии с планами обеспечения безопасности населения на водоемах, утверждаемыми органами местного самоуправления муниципального района по согласованию с МВД по Республике Мордовия и организациями здравоохранения.</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64" w:name="sub_1020"/>
      <w:bookmarkEnd w:id="63"/>
      <w:r w:rsidRPr="007828CF">
        <w:rPr>
          <w:rFonts w:ascii="Times New Roman" w:hAnsi="Times New Roman"/>
          <w:sz w:val="20"/>
          <w:szCs w:val="20"/>
          <w:lang w:eastAsia="ru-RU"/>
        </w:rPr>
        <w:t>20. В зоне водного объекта необходимо наличие связи для обеспечения взаимодействия с правоохранительными органами, медицинскими и иными организациями, участвующими в обеспечении безопасности людей на водных объектах.</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65" w:name="sub_1021"/>
      <w:bookmarkEnd w:id="64"/>
      <w:r w:rsidRPr="007828CF">
        <w:rPr>
          <w:rFonts w:ascii="Times New Roman" w:hAnsi="Times New Roman"/>
          <w:sz w:val="20"/>
          <w:szCs w:val="20"/>
          <w:lang w:eastAsia="ru-RU"/>
        </w:rPr>
        <w:t>21. Продажа и распитие спиртных напитков, пива, а также прохладительных напитков в стеклянной таре в местах массового отдыха у воды категорически запрещены.</w:t>
      </w:r>
    </w:p>
    <w:p w:rsidR="001922F2" w:rsidRPr="007828CF" w:rsidRDefault="001922F2" w:rsidP="001922F2">
      <w:pPr>
        <w:keepNext/>
        <w:spacing w:after="0" w:line="240" w:lineRule="auto"/>
        <w:ind w:firstLine="720"/>
        <w:jc w:val="center"/>
        <w:outlineLvl w:val="0"/>
        <w:rPr>
          <w:rFonts w:ascii="Times New Roman" w:hAnsi="Times New Roman"/>
          <w:b/>
          <w:bCs/>
          <w:caps/>
          <w:sz w:val="20"/>
          <w:szCs w:val="20"/>
          <w:lang w:eastAsia="ru-RU"/>
        </w:rPr>
      </w:pPr>
      <w:bookmarkStart w:id="66" w:name="sub_103"/>
      <w:bookmarkEnd w:id="65"/>
      <w:r w:rsidRPr="007828CF">
        <w:rPr>
          <w:rFonts w:ascii="Times New Roman" w:hAnsi="Times New Roman"/>
          <w:b/>
          <w:bCs/>
          <w:caps/>
          <w:sz w:val="20"/>
          <w:szCs w:val="20"/>
          <w:lang w:eastAsia="ru-RU"/>
        </w:rPr>
        <w:t>3. Меры обеспечения безопасности населения при пользовании зонами рекреации водных объектов</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67" w:name="sub_1022"/>
      <w:bookmarkEnd w:id="66"/>
      <w:r w:rsidRPr="007828CF">
        <w:rPr>
          <w:rFonts w:ascii="Times New Roman" w:hAnsi="Times New Roman"/>
          <w:sz w:val="20"/>
          <w:szCs w:val="20"/>
          <w:lang w:eastAsia="ru-RU"/>
        </w:rPr>
        <w:t>22. Запрещается:</w:t>
      </w:r>
    </w:p>
    <w:bookmarkEnd w:id="67"/>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купание в местах, где выставлены щиты (аншлаги) с предупреждениями и запрещающими надписями;</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заплывать за буйки, обозначающие границы плавания;</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подплывать к моторным, парусным судам, весельным лодкам и другим плавсредствам;</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прыгать в воду с катеров, лодок, причалов, а также сооружений, не приспособленных для этих целей;</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загрязнять и засорять водоемы;</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распивать спиртные напитки, купаться в состоянии алкогольного опьянения;</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в отведенные для купания места приводить собак и других животных;</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lastRenderedPageBreak/>
        <w:t>на берегу, в гардеробах, кабинах, предназначенных для переодевания, оставлять бумагу, стекло и другой мусор;</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играть с мячом и в спортивные игры в не отведенных для этих целей местах;</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подавать крики ложной тревоги;</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плавать на досках, бревнах, лежаках.</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68" w:name="sub_1023"/>
      <w:r w:rsidRPr="007828CF">
        <w:rPr>
          <w:rFonts w:ascii="Times New Roman" w:hAnsi="Times New Roman"/>
          <w:sz w:val="20"/>
          <w:szCs w:val="20"/>
          <w:lang w:eastAsia="ru-RU"/>
        </w:rPr>
        <w:t>23. При проведении мероприятий на воде ответственность за безопасность несет инструктор по плаванию и спасатели.</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69" w:name="sub_1024"/>
      <w:bookmarkEnd w:id="68"/>
      <w:r w:rsidRPr="007828CF">
        <w:rPr>
          <w:rFonts w:ascii="Times New Roman" w:hAnsi="Times New Roman"/>
          <w:sz w:val="20"/>
          <w:szCs w:val="20"/>
          <w:lang w:eastAsia="ru-RU"/>
        </w:rPr>
        <w:t>24. При групповом обучении плаванию группы не должны превышать 10 человек. За группой должен наблюдать опытный спасатель.</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70" w:name="sub_1025"/>
      <w:bookmarkEnd w:id="69"/>
      <w:r w:rsidRPr="007828CF">
        <w:rPr>
          <w:rFonts w:ascii="Times New Roman" w:hAnsi="Times New Roman"/>
          <w:sz w:val="20"/>
          <w:szCs w:val="20"/>
          <w:lang w:eastAsia="ru-RU"/>
        </w:rPr>
        <w:t>25. Обучение плаванию должно проводиться в специально отведенных местах.</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71" w:name="sub_1026"/>
      <w:bookmarkEnd w:id="70"/>
      <w:r w:rsidRPr="007828CF">
        <w:rPr>
          <w:rFonts w:ascii="Times New Roman" w:hAnsi="Times New Roman"/>
          <w:sz w:val="20"/>
          <w:szCs w:val="20"/>
          <w:lang w:eastAsia="ru-RU"/>
        </w:rPr>
        <w:t>26. Каждый гражданин обязан оказать посильную помощь терпящему бедствие на воде.</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72" w:name="sub_1027"/>
      <w:bookmarkEnd w:id="71"/>
      <w:r w:rsidRPr="007828CF">
        <w:rPr>
          <w:rFonts w:ascii="Times New Roman" w:hAnsi="Times New Roman"/>
          <w:sz w:val="20"/>
          <w:szCs w:val="20"/>
          <w:lang w:eastAsia="ru-RU"/>
        </w:rPr>
        <w:t>27. Работниками спасательных подразделений в зонах рекреации водных объектов должна систематически проводиться разъяснительная работа по предупреждению несчастных случаев на воде с использованием радио, трансляционных установок, стендов, фотовитрин с профилактическим материалом.</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73" w:name="sub_1028"/>
      <w:bookmarkEnd w:id="72"/>
      <w:r w:rsidRPr="007828CF">
        <w:rPr>
          <w:rFonts w:ascii="Times New Roman" w:hAnsi="Times New Roman"/>
          <w:sz w:val="20"/>
          <w:szCs w:val="20"/>
          <w:lang w:eastAsia="ru-RU"/>
        </w:rPr>
        <w:t>28. Указания должностных лиц Государственной инспекции по маломерным судам МЧС России по Республике Мордовия, работников спасательных станций и постов, сотрудников полиции в части обеспечения безопасности людей и поддержания порядка на пляжах и иных местах массового отдыха населения на воде являются обязательными для всех граждан и юридических лиц.</w:t>
      </w:r>
    </w:p>
    <w:p w:rsidR="001922F2" w:rsidRPr="007828CF" w:rsidRDefault="001922F2" w:rsidP="001922F2">
      <w:pPr>
        <w:keepNext/>
        <w:spacing w:after="0" w:line="240" w:lineRule="auto"/>
        <w:ind w:firstLine="720"/>
        <w:jc w:val="center"/>
        <w:outlineLvl w:val="0"/>
        <w:rPr>
          <w:rFonts w:ascii="Times New Roman" w:hAnsi="Times New Roman"/>
          <w:b/>
          <w:bCs/>
          <w:caps/>
          <w:sz w:val="20"/>
          <w:szCs w:val="20"/>
          <w:lang w:eastAsia="ru-RU"/>
        </w:rPr>
      </w:pPr>
      <w:bookmarkStart w:id="74" w:name="sub_104"/>
      <w:bookmarkEnd w:id="73"/>
      <w:r w:rsidRPr="007828CF">
        <w:rPr>
          <w:rFonts w:ascii="Times New Roman" w:hAnsi="Times New Roman"/>
          <w:b/>
          <w:bCs/>
          <w:caps/>
          <w:sz w:val="20"/>
          <w:szCs w:val="20"/>
          <w:lang w:eastAsia="ru-RU"/>
        </w:rPr>
        <w:t>4. Меры обеспечения безопасности детей на воде</w:t>
      </w:r>
      <w:bookmarkEnd w:id="74"/>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75" w:name="sub_1029"/>
      <w:r w:rsidRPr="007828CF">
        <w:rPr>
          <w:rFonts w:ascii="Times New Roman" w:hAnsi="Times New Roman"/>
          <w:sz w:val="20"/>
          <w:szCs w:val="20"/>
          <w:lang w:eastAsia="ru-RU"/>
        </w:rPr>
        <w:t>29. Безопасность детей на воде обеспечивается правильным выбором и оборудованием места купания, систематической разъяснительной работой с детьми о правилах поведения на воде и соблюдением мер предосторожности.</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76" w:name="sub_1030"/>
      <w:bookmarkEnd w:id="75"/>
      <w:r w:rsidRPr="007828CF">
        <w:rPr>
          <w:rFonts w:ascii="Times New Roman" w:hAnsi="Times New Roman"/>
          <w:sz w:val="20"/>
          <w:szCs w:val="20"/>
          <w:lang w:eastAsia="ru-RU"/>
        </w:rPr>
        <w:t>30. Взрослые обязаны не допускать купания детей в неустановленных местах, плавания на неприспособленных для этого средствах (предметах) и других нарушений правил безопасности на воде.</w:t>
      </w:r>
    </w:p>
    <w:bookmarkEnd w:id="76"/>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31. В детских оздоровительных лагерях и других детских учреждениях, расположенных у водоемов, участок для купания детей должен выбираться по возможности у пологого песчаного берега.</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Дно участка должно иметь постепенный уклон до глубины двух метров, без ям, уступов, а также свободно от водных растений, коряг, камней, стекла и других предметов.</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Перед открытием купального сезона в детском оздоровительном лагере дно акватории должно быть обследовано водолазами и очищено от опасных предметов.</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xml:space="preserve">32. На пляжах детского оздоровительного лагеря, другого детского учреждения оборудуются участки для обучения плаванию детей дошкольного и младшего школьного возраста с глубинами не более </w:t>
      </w:r>
      <w:smartTag w:uri="urn:schemas-microsoft-com:office:smarttags" w:element="metricconverter">
        <w:smartTagPr>
          <w:attr w:name="ProductID" w:val="0,7 метра"/>
        </w:smartTagPr>
        <w:r w:rsidRPr="007828CF">
          <w:rPr>
            <w:rFonts w:ascii="Times New Roman" w:hAnsi="Times New Roman"/>
            <w:sz w:val="20"/>
            <w:szCs w:val="20"/>
            <w:lang w:eastAsia="ru-RU"/>
          </w:rPr>
          <w:t>0,7 метра</w:t>
        </w:r>
      </w:smartTag>
      <w:r w:rsidRPr="007828CF">
        <w:rPr>
          <w:rFonts w:ascii="Times New Roman" w:hAnsi="Times New Roman"/>
          <w:sz w:val="20"/>
          <w:szCs w:val="20"/>
          <w:lang w:eastAsia="ru-RU"/>
        </w:rPr>
        <w:t xml:space="preserve">, а также для детей старшего возраста с глубинами не более </w:t>
      </w:r>
      <w:smartTag w:uri="urn:schemas-microsoft-com:office:smarttags" w:element="metricconverter">
        <w:smartTagPr>
          <w:attr w:name="ProductID" w:val="1,2 метра"/>
        </w:smartTagPr>
        <w:r w:rsidRPr="007828CF">
          <w:rPr>
            <w:rFonts w:ascii="Times New Roman" w:hAnsi="Times New Roman"/>
            <w:sz w:val="20"/>
            <w:szCs w:val="20"/>
            <w:lang w:eastAsia="ru-RU"/>
          </w:rPr>
          <w:t>1,2 метра</w:t>
        </w:r>
      </w:smartTag>
      <w:r w:rsidRPr="007828CF">
        <w:rPr>
          <w:rFonts w:ascii="Times New Roman" w:hAnsi="Times New Roman"/>
          <w:sz w:val="20"/>
          <w:szCs w:val="20"/>
          <w:lang w:eastAsia="ru-RU"/>
        </w:rPr>
        <w:t xml:space="preserve">. Участки ограждаются забором или обносятся линией поплавков, закрепленных на тросах. В местах с глубинами до </w:t>
      </w:r>
      <w:smartTag w:uri="urn:schemas-microsoft-com:office:smarttags" w:element="metricconverter">
        <w:smartTagPr>
          <w:attr w:name="ProductID" w:val="2 метров"/>
        </w:smartTagPr>
        <w:r w:rsidRPr="007828CF">
          <w:rPr>
            <w:rFonts w:ascii="Times New Roman" w:hAnsi="Times New Roman"/>
            <w:sz w:val="20"/>
            <w:szCs w:val="20"/>
            <w:lang w:eastAsia="ru-RU"/>
          </w:rPr>
          <w:t>2 метров</w:t>
        </w:r>
      </w:smartTag>
      <w:r w:rsidRPr="007828CF">
        <w:rPr>
          <w:rFonts w:ascii="Times New Roman" w:hAnsi="Times New Roman"/>
          <w:sz w:val="20"/>
          <w:szCs w:val="20"/>
          <w:lang w:eastAsia="ru-RU"/>
        </w:rPr>
        <w:t xml:space="preserve"> разрешается купаться детям в возрасте 12 лет и более и только умеющим хорошо плавать. Эти места ограждаются буйками, расположенными на расстоянии 25 - </w:t>
      </w:r>
      <w:smartTag w:uri="urn:schemas-microsoft-com:office:smarttags" w:element="metricconverter">
        <w:smartTagPr>
          <w:attr w:name="ProductID" w:val="30 метров"/>
        </w:smartTagPr>
        <w:r w:rsidRPr="007828CF">
          <w:rPr>
            <w:rFonts w:ascii="Times New Roman" w:hAnsi="Times New Roman"/>
            <w:sz w:val="20"/>
            <w:szCs w:val="20"/>
            <w:lang w:eastAsia="ru-RU"/>
          </w:rPr>
          <w:t>30 метров</w:t>
        </w:r>
      </w:smartTag>
      <w:r w:rsidRPr="007828CF">
        <w:rPr>
          <w:rFonts w:ascii="Times New Roman" w:hAnsi="Times New Roman"/>
          <w:sz w:val="20"/>
          <w:szCs w:val="20"/>
          <w:lang w:eastAsia="ru-RU"/>
        </w:rPr>
        <w:t xml:space="preserve"> один от другого.</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33. Пляж детского оздоровительного лагеря, другого детского учреждения должен отвечать установленным санитарным требованиям, должен быть благоустроен, огражден штакетным забором со стороны суши.</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77" w:name="sub_1034"/>
      <w:r w:rsidRPr="007828CF">
        <w:rPr>
          <w:rFonts w:ascii="Times New Roman" w:hAnsi="Times New Roman"/>
          <w:sz w:val="20"/>
          <w:szCs w:val="20"/>
          <w:lang w:eastAsia="ru-RU"/>
        </w:rPr>
        <w:t xml:space="preserve">34. На расстоянии трех метров от уреза воды через каждые </w:t>
      </w:r>
      <w:smartTag w:uri="urn:schemas-microsoft-com:office:smarttags" w:element="metricconverter">
        <w:smartTagPr>
          <w:attr w:name="ProductID" w:val="25 метров"/>
        </w:smartTagPr>
        <w:r w:rsidRPr="007828CF">
          <w:rPr>
            <w:rFonts w:ascii="Times New Roman" w:hAnsi="Times New Roman"/>
            <w:sz w:val="20"/>
            <w:szCs w:val="20"/>
            <w:lang w:eastAsia="ru-RU"/>
          </w:rPr>
          <w:t>25 метров</w:t>
        </w:r>
      </w:smartTag>
      <w:r w:rsidRPr="007828CF">
        <w:rPr>
          <w:rFonts w:ascii="Times New Roman" w:hAnsi="Times New Roman"/>
          <w:sz w:val="20"/>
          <w:szCs w:val="20"/>
          <w:lang w:eastAsia="ru-RU"/>
        </w:rPr>
        <w:t xml:space="preserve"> устанавливаются стойки с вывешенными на них спасательными кругами и спасательными фалами ("конец Александрова").</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78" w:name="sub_1035"/>
      <w:bookmarkEnd w:id="77"/>
      <w:r w:rsidRPr="007828CF">
        <w:rPr>
          <w:rFonts w:ascii="Times New Roman" w:hAnsi="Times New Roman"/>
          <w:sz w:val="20"/>
          <w:szCs w:val="20"/>
          <w:lang w:eastAsia="ru-RU"/>
        </w:rPr>
        <w:t>35. На территории детского оздоровительного лагеря оборудуется стенд с извлечениями из настоящих Правил, материалами по профилактике несчастных случаев, данными о температуре воды и воздуха, силе и направлении ветра.</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79" w:name="sub_1036"/>
      <w:bookmarkEnd w:id="78"/>
      <w:r w:rsidRPr="007828CF">
        <w:rPr>
          <w:rFonts w:ascii="Times New Roman" w:hAnsi="Times New Roman"/>
          <w:sz w:val="20"/>
          <w:szCs w:val="20"/>
          <w:lang w:eastAsia="ru-RU"/>
        </w:rPr>
        <w:t>36. Во время купания детей на территории пляжа оборудуется медицинский пункт, устанавливаются грибки и навесы для защиты от солнца.</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80" w:name="sub_1037"/>
      <w:bookmarkEnd w:id="79"/>
      <w:r w:rsidRPr="007828CF">
        <w:rPr>
          <w:rFonts w:ascii="Times New Roman" w:hAnsi="Times New Roman"/>
          <w:sz w:val="20"/>
          <w:szCs w:val="20"/>
          <w:lang w:eastAsia="ru-RU"/>
        </w:rPr>
        <w:t>37. Купание детей разрешается только группами не более 10 человек и продолжительностью не более 10 минут.</w:t>
      </w:r>
    </w:p>
    <w:bookmarkEnd w:id="80"/>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Купание детей, не умеющих плавать, проводится отдельно от детей, умеющих плавать.</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81" w:name="sub_1038"/>
      <w:r w:rsidRPr="007828CF">
        <w:rPr>
          <w:rFonts w:ascii="Times New Roman" w:hAnsi="Times New Roman"/>
          <w:sz w:val="20"/>
          <w:szCs w:val="20"/>
          <w:lang w:eastAsia="ru-RU"/>
        </w:rPr>
        <w:t>38. Ответственность за безопасность детей во время купания (обучения плаванию) и методическое руководство возлагается на аттестованного инструктора по плаванию. Эксплуатация пляжей детских оздоровительных лагерей, санаториев, домов отдыха и других учреждений запрещается без наличия в их штатах аттестованных инструкторов по плаванию. Обучение и аттестация инструкторов по плаванию проводятся ежегодно до начала купального сезона.</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82" w:name="sub_1039"/>
      <w:bookmarkEnd w:id="81"/>
      <w:r w:rsidRPr="007828CF">
        <w:rPr>
          <w:rFonts w:ascii="Times New Roman" w:hAnsi="Times New Roman"/>
          <w:sz w:val="20"/>
          <w:szCs w:val="20"/>
          <w:lang w:eastAsia="ru-RU"/>
        </w:rPr>
        <w:t>39. Перед началом купания детей проводится подготовка пляжа:</w:t>
      </w:r>
    </w:p>
    <w:bookmarkEnd w:id="82"/>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границы участка, отведенного для купания отряда (группы), обозначаются вдоль береговой черты флажками;</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спасательная лодка со спасателями должна находиться на внешней стороне границы плавания и удерживаться в двух метрах от нее.</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83" w:name="sub_1040"/>
      <w:r w:rsidRPr="007828CF">
        <w:rPr>
          <w:rFonts w:ascii="Times New Roman" w:hAnsi="Times New Roman"/>
          <w:sz w:val="20"/>
          <w:szCs w:val="20"/>
          <w:lang w:eastAsia="ru-RU"/>
        </w:rPr>
        <w:t>40. По окончании подготовки пляжа дети группами выводятся на свои участки купания, инструктируются по правилам поведения на воде, выстраиваются в линейку и складывают перед собой одежду.</w:t>
      </w:r>
    </w:p>
    <w:bookmarkEnd w:id="83"/>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За купающимися детьми должно вестись непрерывное наблюдение дежурными воспитателями и медицинскими работниками.</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41. Купающимся детям запрещается нырять с перил, мостков, заплывать за границу плавания.</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lastRenderedPageBreak/>
        <w:t>42. Во время купания детей на участке запрещается:</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купание и нахождение посторонних лиц; - катание на лодках и катерах;</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проведение игр и спортивных мероприятий.</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43. Для проведения уроков по плаванию ограждается и соответствующим образом оборудуется на берегу площадка, примыкающая к воде. На площадке должны быть:</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плавательные доски по числу детей;</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резиновые круги по числу детей;</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2 - 3 шеста, применяемые для поддержки не умеющих плавать, плавательные поддерживающие пояса;</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3 - 4 ватерпольных мяча;</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2 - 3 электромегафона;</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доска расписания занятий с учебными плакатами по методике обучения и технике плавания.</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44. Для купания детей во время походов, прогулок, экскурсий выбирается неглубокое место с пологим и чистым от свай, коряг, острых камней, водорослей и ила дном. Обследование места купания проводится взрослыми, умеющими хорошо плавать и нырять. Купание детей проводится под контролем взрослых.</w:t>
      </w:r>
    </w:p>
    <w:p w:rsidR="001922F2" w:rsidRPr="007828CF" w:rsidRDefault="001922F2" w:rsidP="001922F2">
      <w:pPr>
        <w:keepNext/>
        <w:spacing w:after="0" w:line="240" w:lineRule="auto"/>
        <w:ind w:firstLine="720"/>
        <w:jc w:val="center"/>
        <w:outlineLvl w:val="0"/>
        <w:rPr>
          <w:rFonts w:ascii="Times New Roman" w:hAnsi="Times New Roman"/>
          <w:b/>
          <w:bCs/>
          <w:caps/>
          <w:sz w:val="20"/>
          <w:szCs w:val="20"/>
          <w:lang w:eastAsia="ru-RU"/>
        </w:rPr>
      </w:pPr>
      <w:bookmarkStart w:id="84" w:name="sub_105"/>
      <w:r w:rsidRPr="007828CF">
        <w:rPr>
          <w:rFonts w:ascii="Times New Roman" w:hAnsi="Times New Roman"/>
          <w:b/>
          <w:bCs/>
          <w:caps/>
          <w:sz w:val="20"/>
          <w:szCs w:val="20"/>
          <w:lang w:eastAsia="ru-RU"/>
        </w:rPr>
        <w:t>5. Меры безопасности при пользовании паромными переправами и наплавными мостами</w:t>
      </w:r>
    </w:p>
    <w:bookmarkEnd w:id="84"/>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45. Статус паромных переправ и наплавных мостов (далее - переправы), режим их работы определяются эксплуатирующими организациями.</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85" w:name="sub_1046"/>
      <w:r w:rsidRPr="007828CF">
        <w:rPr>
          <w:rFonts w:ascii="Times New Roman" w:hAnsi="Times New Roman"/>
          <w:sz w:val="20"/>
          <w:szCs w:val="20"/>
          <w:lang w:eastAsia="ru-RU"/>
        </w:rPr>
        <w:t>46. Все переправы должны находиться в исправном рабочем состоянии и обеспечивать при их эксплуатации безопасность людей.</w:t>
      </w:r>
    </w:p>
    <w:p w:rsidR="001922F2" w:rsidRPr="007828CF" w:rsidRDefault="001922F2" w:rsidP="001922F2">
      <w:pPr>
        <w:keepNext/>
        <w:spacing w:after="0" w:line="240" w:lineRule="auto"/>
        <w:ind w:firstLine="720"/>
        <w:jc w:val="center"/>
        <w:outlineLvl w:val="0"/>
        <w:rPr>
          <w:rFonts w:ascii="Times New Roman" w:hAnsi="Times New Roman"/>
          <w:b/>
          <w:bCs/>
          <w:caps/>
          <w:sz w:val="20"/>
          <w:szCs w:val="20"/>
          <w:lang w:eastAsia="ru-RU"/>
        </w:rPr>
      </w:pPr>
      <w:bookmarkStart w:id="86" w:name="sub_106"/>
      <w:bookmarkEnd w:id="85"/>
      <w:r w:rsidRPr="007828CF">
        <w:rPr>
          <w:rFonts w:ascii="Times New Roman" w:hAnsi="Times New Roman"/>
          <w:b/>
          <w:bCs/>
          <w:caps/>
          <w:sz w:val="20"/>
          <w:szCs w:val="20"/>
          <w:lang w:eastAsia="ru-RU"/>
        </w:rPr>
        <w:t>6. Меры безопасности на льду</w:t>
      </w:r>
      <w:bookmarkEnd w:id="86"/>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87" w:name="sub_1047"/>
      <w:r w:rsidRPr="007828CF">
        <w:rPr>
          <w:rFonts w:ascii="Times New Roman" w:hAnsi="Times New Roman"/>
          <w:sz w:val="20"/>
          <w:szCs w:val="20"/>
          <w:lang w:eastAsia="ru-RU"/>
        </w:rPr>
        <w:t>47. При переходе по льду необходимо пользоваться оборудованными ледовыми переправами или проложенными тропами, а при их отсутствии, прежде чем двигаться по льду, следует наметить маршрут и убедиться в прочности льда с помощью палки. Если лед непрочен, необходимо прекратить движение и возвращаться по своим следам, делая первые шаги без отрыва ног от поверхности льда.</w:t>
      </w:r>
    </w:p>
    <w:bookmarkEnd w:id="87"/>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Категорически запрещается проверять прочность льда ударами ноги.</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88" w:name="sub_1048"/>
      <w:r w:rsidRPr="007828CF">
        <w:rPr>
          <w:rFonts w:ascii="Times New Roman" w:hAnsi="Times New Roman"/>
          <w:sz w:val="20"/>
          <w:szCs w:val="20"/>
          <w:lang w:eastAsia="ru-RU"/>
        </w:rPr>
        <w:t>48. Во время движения по льду следует обращать внимание на его поверхность, обходить опасные места и участки, покрытые толстым слоем снега. Особую осторожность необходимо проявлять в местах, где быстрое течение, родники, выступают на поверхность кусты, трава, впадают в водоем ручьи и вливаются теплые сточные воды промышленных предприятий, ведется заготовка льда и т.п.</w:t>
      </w:r>
    </w:p>
    <w:bookmarkEnd w:id="88"/>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xml:space="preserve">Безопасным для перехода пешехода является лед с зеленоватым оттенком и толщиной не менее </w:t>
      </w:r>
      <w:smartTag w:uri="urn:schemas-microsoft-com:office:smarttags" w:element="metricconverter">
        <w:smartTagPr>
          <w:attr w:name="ProductID" w:val="7 сантиметров"/>
        </w:smartTagPr>
        <w:r w:rsidRPr="007828CF">
          <w:rPr>
            <w:rFonts w:ascii="Times New Roman" w:hAnsi="Times New Roman"/>
            <w:sz w:val="20"/>
            <w:szCs w:val="20"/>
            <w:lang w:eastAsia="ru-RU"/>
          </w:rPr>
          <w:t>7 сантиметров</w:t>
        </w:r>
      </w:smartTag>
      <w:r w:rsidRPr="007828CF">
        <w:rPr>
          <w:rFonts w:ascii="Times New Roman" w:hAnsi="Times New Roman"/>
          <w:sz w:val="20"/>
          <w:szCs w:val="20"/>
          <w:lang w:eastAsia="ru-RU"/>
        </w:rPr>
        <w:t>.</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89" w:name="sub_1049"/>
      <w:r w:rsidRPr="007828CF">
        <w:rPr>
          <w:rFonts w:ascii="Times New Roman" w:hAnsi="Times New Roman"/>
          <w:sz w:val="20"/>
          <w:szCs w:val="20"/>
          <w:lang w:eastAsia="ru-RU"/>
        </w:rPr>
        <w:t xml:space="preserve">49. При переходе по льду необходимо следовать друг за другом на расстоянии 5 - </w:t>
      </w:r>
      <w:smartTag w:uri="urn:schemas-microsoft-com:office:smarttags" w:element="metricconverter">
        <w:smartTagPr>
          <w:attr w:name="ProductID" w:val="6 метров"/>
        </w:smartTagPr>
        <w:r w:rsidRPr="007828CF">
          <w:rPr>
            <w:rFonts w:ascii="Times New Roman" w:hAnsi="Times New Roman"/>
            <w:sz w:val="20"/>
            <w:szCs w:val="20"/>
            <w:lang w:eastAsia="ru-RU"/>
          </w:rPr>
          <w:t>6 метров</w:t>
        </w:r>
      </w:smartTag>
      <w:r w:rsidRPr="007828CF">
        <w:rPr>
          <w:rFonts w:ascii="Times New Roman" w:hAnsi="Times New Roman"/>
          <w:sz w:val="20"/>
          <w:szCs w:val="20"/>
          <w:lang w:eastAsia="ru-RU"/>
        </w:rPr>
        <w:t xml:space="preserve"> и быть готовым оказать немедленную помощь идущему впереди.</w:t>
      </w:r>
    </w:p>
    <w:bookmarkEnd w:id="89"/>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Перевозка малогабаритных, но тяжелых грузов производится на санях или других приспособлениях с большой площадью опоры на поверхность льда.</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90" w:name="sub_1050"/>
      <w:r w:rsidRPr="007828CF">
        <w:rPr>
          <w:rFonts w:ascii="Times New Roman" w:hAnsi="Times New Roman"/>
          <w:sz w:val="20"/>
          <w:szCs w:val="20"/>
          <w:lang w:eastAsia="ru-RU"/>
        </w:rPr>
        <w:t xml:space="preserve">50. Пользоваться площадками для катания на коньках на водоемах разрешается только после тщательной проверки прочности льда. Толщина льда должна быть не менее </w:t>
      </w:r>
      <w:smartTag w:uri="urn:schemas-microsoft-com:office:smarttags" w:element="metricconverter">
        <w:smartTagPr>
          <w:attr w:name="ProductID" w:val="12 сантиметров"/>
        </w:smartTagPr>
        <w:r w:rsidRPr="007828CF">
          <w:rPr>
            <w:rFonts w:ascii="Times New Roman" w:hAnsi="Times New Roman"/>
            <w:sz w:val="20"/>
            <w:szCs w:val="20"/>
            <w:lang w:eastAsia="ru-RU"/>
          </w:rPr>
          <w:t>12 сантиметров</w:t>
        </w:r>
      </w:smartTag>
      <w:r w:rsidRPr="007828CF">
        <w:rPr>
          <w:rFonts w:ascii="Times New Roman" w:hAnsi="Times New Roman"/>
          <w:sz w:val="20"/>
          <w:szCs w:val="20"/>
          <w:lang w:eastAsia="ru-RU"/>
        </w:rPr>
        <w:t xml:space="preserve">, а при массовом катании - не менее </w:t>
      </w:r>
      <w:smartTag w:uri="urn:schemas-microsoft-com:office:smarttags" w:element="metricconverter">
        <w:smartTagPr>
          <w:attr w:name="ProductID" w:val="25 сантиметров"/>
        </w:smartTagPr>
        <w:r w:rsidRPr="007828CF">
          <w:rPr>
            <w:rFonts w:ascii="Times New Roman" w:hAnsi="Times New Roman"/>
            <w:sz w:val="20"/>
            <w:szCs w:val="20"/>
            <w:lang w:eastAsia="ru-RU"/>
          </w:rPr>
          <w:t>25 сантиметров</w:t>
        </w:r>
      </w:smartTag>
      <w:r w:rsidRPr="007828CF">
        <w:rPr>
          <w:rFonts w:ascii="Times New Roman" w:hAnsi="Times New Roman"/>
          <w:sz w:val="20"/>
          <w:szCs w:val="20"/>
          <w:lang w:eastAsia="ru-RU"/>
        </w:rPr>
        <w:t>.</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91" w:name="sub_1051"/>
      <w:bookmarkEnd w:id="90"/>
      <w:r w:rsidRPr="007828CF">
        <w:rPr>
          <w:rFonts w:ascii="Times New Roman" w:hAnsi="Times New Roman"/>
          <w:sz w:val="20"/>
          <w:szCs w:val="20"/>
          <w:lang w:eastAsia="ru-RU"/>
        </w:rPr>
        <w:t>51. При переходе водоема по льду на лыжах рекомендуется пользоваться проложенной лыжней, а при ее отсутствии, прежде чем двигаться по целине, следует отстегнуть крепления лыж и снять петли лыжных палок с кистей рук. Если имеются рюкзак или ранец, необходимо их взять на одно плечо.</w:t>
      </w:r>
    </w:p>
    <w:bookmarkEnd w:id="91"/>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xml:space="preserve">Расстояние между лыжниками должно быть 5 - </w:t>
      </w:r>
      <w:smartTag w:uri="urn:schemas-microsoft-com:office:smarttags" w:element="metricconverter">
        <w:smartTagPr>
          <w:attr w:name="ProductID" w:val="6 метров"/>
        </w:smartTagPr>
        <w:r w:rsidRPr="007828CF">
          <w:rPr>
            <w:rFonts w:ascii="Times New Roman" w:hAnsi="Times New Roman"/>
            <w:sz w:val="20"/>
            <w:szCs w:val="20"/>
            <w:lang w:eastAsia="ru-RU"/>
          </w:rPr>
          <w:t>6 метров</w:t>
        </w:r>
      </w:smartTag>
      <w:r w:rsidRPr="007828CF">
        <w:rPr>
          <w:rFonts w:ascii="Times New Roman" w:hAnsi="Times New Roman"/>
          <w:sz w:val="20"/>
          <w:szCs w:val="20"/>
          <w:lang w:eastAsia="ru-RU"/>
        </w:rPr>
        <w:t>. Во время движения по льду лыжник, идущий первым, ударами палок проверяет прочность льда и следит за его характером.</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92" w:name="sub_1052"/>
      <w:r w:rsidRPr="007828CF">
        <w:rPr>
          <w:rFonts w:ascii="Times New Roman" w:hAnsi="Times New Roman"/>
          <w:sz w:val="20"/>
          <w:szCs w:val="20"/>
          <w:lang w:eastAsia="ru-RU"/>
        </w:rPr>
        <w:t>52. Во время рыбной ловли нельзя пробивать много лунок на ограниченной площади, прыгать и бегать по льду, собираться большими группами.</w:t>
      </w:r>
    </w:p>
    <w:bookmarkEnd w:id="92"/>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xml:space="preserve">Каждому рыболову рекомендуется иметь с собой спасательное средство в виде шнура длиной 12 - </w:t>
      </w:r>
      <w:smartTag w:uri="urn:schemas-microsoft-com:office:smarttags" w:element="metricconverter">
        <w:smartTagPr>
          <w:attr w:name="ProductID" w:val="15 метров"/>
        </w:smartTagPr>
        <w:r w:rsidRPr="007828CF">
          <w:rPr>
            <w:rFonts w:ascii="Times New Roman" w:hAnsi="Times New Roman"/>
            <w:sz w:val="20"/>
            <w:szCs w:val="20"/>
            <w:lang w:eastAsia="ru-RU"/>
          </w:rPr>
          <w:t>15 метров</w:t>
        </w:r>
      </w:smartTag>
      <w:r w:rsidRPr="007828CF">
        <w:rPr>
          <w:rFonts w:ascii="Times New Roman" w:hAnsi="Times New Roman"/>
          <w:sz w:val="20"/>
          <w:szCs w:val="20"/>
          <w:lang w:eastAsia="ru-RU"/>
        </w:rPr>
        <w:t xml:space="preserve">, на одном конце которого закреплен груз 400 - </w:t>
      </w:r>
      <w:smartTag w:uri="urn:schemas-microsoft-com:office:smarttags" w:element="metricconverter">
        <w:smartTagPr>
          <w:attr w:name="ProductID" w:val="500 граммов"/>
        </w:smartTagPr>
        <w:r w:rsidRPr="007828CF">
          <w:rPr>
            <w:rFonts w:ascii="Times New Roman" w:hAnsi="Times New Roman"/>
            <w:sz w:val="20"/>
            <w:szCs w:val="20"/>
            <w:lang w:eastAsia="ru-RU"/>
          </w:rPr>
          <w:t>500 граммов</w:t>
        </w:r>
      </w:smartTag>
      <w:r w:rsidRPr="007828CF">
        <w:rPr>
          <w:rFonts w:ascii="Times New Roman" w:hAnsi="Times New Roman"/>
          <w:sz w:val="20"/>
          <w:szCs w:val="20"/>
          <w:lang w:eastAsia="ru-RU"/>
        </w:rPr>
        <w:t>, на другом - изготовлена петля.</w:t>
      </w:r>
    </w:p>
    <w:p w:rsidR="001922F2" w:rsidRPr="007828CF" w:rsidRDefault="001922F2" w:rsidP="001922F2">
      <w:pPr>
        <w:keepNext/>
        <w:spacing w:after="0" w:line="240" w:lineRule="auto"/>
        <w:ind w:firstLine="720"/>
        <w:jc w:val="center"/>
        <w:outlineLvl w:val="0"/>
        <w:rPr>
          <w:rFonts w:ascii="Times New Roman" w:hAnsi="Times New Roman"/>
          <w:b/>
          <w:bCs/>
          <w:caps/>
          <w:sz w:val="20"/>
          <w:szCs w:val="20"/>
          <w:lang w:eastAsia="ru-RU"/>
        </w:rPr>
      </w:pPr>
      <w:r w:rsidRPr="007828CF">
        <w:rPr>
          <w:rFonts w:ascii="Times New Roman" w:hAnsi="Times New Roman"/>
          <w:b/>
          <w:bCs/>
          <w:caps/>
          <w:sz w:val="20"/>
          <w:szCs w:val="20"/>
          <w:lang w:eastAsia="ru-RU"/>
        </w:rPr>
        <w:t>6. Меры безопасности при пользовании ледовыми переправами</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93" w:name="sub_1053"/>
      <w:r w:rsidRPr="007828CF">
        <w:rPr>
          <w:rFonts w:ascii="Times New Roman" w:hAnsi="Times New Roman"/>
          <w:sz w:val="20"/>
          <w:szCs w:val="20"/>
          <w:lang w:eastAsia="ru-RU"/>
        </w:rPr>
        <w:t>53. Режим работы ледовых переправ определяется эксплуатирующими организациями.</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94" w:name="sub_1054"/>
      <w:bookmarkEnd w:id="93"/>
      <w:r w:rsidRPr="007828CF">
        <w:rPr>
          <w:rFonts w:ascii="Times New Roman" w:hAnsi="Times New Roman"/>
          <w:sz w:val="20"/>
          <w:szCs w:val="20"/>
          <w:lang w:eastAsia="ru-RU"/>
        </w:rPr>
        <w:t>54. Места, отведенные для переправ, должны соответствовать следующим условиям:</w:t>
      </w:r>
    </w:p>
    <w:bookmarkEnd w:id="94"/>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дороги и спуски, ведущие к переправам, благоустроены;</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xml:space="preserve">в районе переправы отсутствуют (слева и справа от нее на расстоянии </w:t>
      </w:r>
      <w:smartTag w:uri="urn:schemas-microsoft-com:office:smarttags" w:element="metricconverter">
        <w:smartTagPr>
          <w:attr w:name="ProductID" w:val="100 метров"/>
        </w:smartTagPr>
        <w:r w:rsidRPr="007828CF">
          <w:rPr>
            <w:rFonts w:ascii="Times New Roman" w:hAnsi="Times New Roman"/>
            <w:sz w:val="20"/>
            <w:szCs w:val="20"/>
            <w:lang w:eastAsia="ru-RU"/>
          </w:rPr>
          <w:t>100 метров</w:t>
        </w:r>
      </w:smartTag>
      <w:r w:rsidRPr="007828CF">
        <w:rPr>
          <w:rFonts w:ascii="Times New Roman" w:hAnsi="Times New Roman"/>
          <w:sz w:val="20"/>
          <w:szCs w:val="20"/>
          <w:lang w:eastAsia="ru-RU"/>
        </w:rPr>
        <w:t>) сброс теплых и выход грунтовых вод, а также промоины, майны и площадки для выколки льда;</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трассы автогужевых переправ имеют одностороннее движение.</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95" w:name="sub_1055"/>
      <w:r w:rsidRPr="007828CF">
        <w:rPr>
          <w:rFonts w:ascii="Times New Roman" w:hAnsi="Times New Roman"/>
          <w:sz w:val="20"/>
          <w:szCs w:val="20"/>
          <w:lang w:eastAsia="ru-RU"/>
        </w:rPr>
        <w:t xml:space="preserve">55. Для встречного движения прокладывается самостоятельная трасса параллельно первой, удаленная от нее на расстояние не менее 40 - </w:t>
      </w:r>
      <w:smartTag w:uri="urn:schemas-microsoft-com:office:smarttags" w:element="metricconverter">
        <w:smartTagPr>
          <w:attr w:name="ProductID" w:val="50 метров"/>
        </w:smartTagPr>
        <w:r w:rsidRPr="007828CF">
          <w:rPr>
            <w:rFonts w:ascii="Times New Roman" w:hAnsi="Times New Roman"/>
            <w:sz w:val="20"/>
            <w:szCs w:val="20"/>
            <w:lang w:eastAsia="ru-RU"/>
          </w:rPr>
          <w:t>50 метров</w:t>
        </w:r>
      </w:smartTag>
      <w:r w:rsidRPr="007828CF">
        <w:rPr>
          <w:rFonts w:ascii="Times New Roman" w:hAnsi="Times New Roman"/>
          <w:sz w:val="20"/>
          <w:szCs w:val="20"/>
          <w:lang w:eastAsia="ru-RU"/>
        </w:rPr>
        <w:t>.</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96" w:name="sub_1056"/>
      <w:bookmarkEnd w:id="95"/>
      <w:r w:rsidRPr="007828CF">
        <w:rPr>
          <w:rFonts w:ascii="Times New Roman" w:hAnsi="Times New Roman"/>
          <w:sz w:val="20"/>
          <w:szCs w:val="20"/>
          <w:lang w:eastAsia="ru-RU"/>
        </w:rPr>
        <w:t>56. На переправах категорически запрещается:</w:t>
      </w:r>
    </w:p>
    <w:bookmarkEnd w:id="96"/>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пробивать лунки для рыбной ловли и других целей;</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переход и проезд в неогражденных и неохраняемых местах.</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97" w:name="sub_1057"/>
      <w:r w:rsidRPr="007828CF">
        <w:rPr>
          <w:rFonts w:ascii="Times New Roman" w:hAnsi="Times New Roman"/>
          <w:sz w:val="20"/>
          <w:szCs w:val="20"/>
          <w:lang w:eastAsia="ru-RU"/>
        </w:rPr>
        <w:t>57. Порядок движения транспорта и нормы перевозки груза и пассажиров устанавливаются администрацией переправы с учетом ледового прогноза и таблицы максимальной нагрузки на лед, составленной Мордовским республиканским центром по гидрометеорологии и мониторингу окружающей среды.</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98" w:name="sub_1058"/>
      <w:bookmarkEnd w:id="97"/>
      <w:r w:rsidRPr="007828CF">
        <w:rPr>
          <w:rFonts w:ascii="Times New Roman" w:hAnsi="Times New Roman"/>
          <w:sz w:val="20"/>
          <w:szCs w:val="20"/>
          <w:lang w:eastAsia="ru-RU"/>
        </w:rPr>
        <w:lastRenderedPageBreak/>
        <w:t>58. Оборудование и содержание переправ:</w:t>
      </w:r>
    </w:p>
    <w:bookmarkEnd w:id="98"/>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у подъезда к переправе выставляется специальный щит, на котором помещается информация о том, какому виду транспорта, с каким максимальным грузом разрешается проезд по данной переправе и какой интервал движения необходимо соблюдать, а также извлечения из настоящих Правил;</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ежедневно утром и вечером, а в оттепель и днем производится замер толщины льда и определяется его структура. Замер толщины льда производится по всей трассе и особенно в местах, где больше скорость течения и глубина водоема;</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во избежание утепления и уменьшения грузоподъемности ледовой переправы регулярно производится расчистка проезжей части от снега;</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 xml:space="preserve">граница места, отведенного для переправы, обозначается через каждые 20 - </w:t>
      </w:r>
      <w:smartTag w:uri="urn:schemas-microsoft-com:office:smarttags" w:element="metricconverter">
        <w:smartTagPr>
          <w:attr w:name="ProductID" w:val="30 метров"/>
        </w:smartTagPr>
        <w:r w:rsidRPr="007828CF">
          <w:rPr>
            <w:rFonts w:ascii="Times New Roman" w:hAnsi="Times New Roman"/>
            <w:sz w:val="20"/>
            <w:szCs w:val="20"/>
            <w:lang w:eastAsia="ru-RU"/>
          </w:rPr>
          <w:t>30 метров</w:t>
        </w:r>
      </w:smartTag>
      <w:r w:rsidRPr="007828CF">
        <w:rPr>
          <w:rFonts w:ascii="Times New Roman" w:hAnsi="Times New Roman"/>
          <w:sz w:val="20"/>
          <w:szCs w:val="20"/>
          <w:lang w:eastAsia="ru-RU"/>
        </w:rPr>
        <w:t xml:space="preserve"> вехами;</w:t>
      </w:r>
    </w:p>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в опасных для движения местах выставляются предупреждающие знаки.</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99" w:name="sub_1059"/>
      <w:r w:rsidRPr="007828CF">
        <w:rPr>
          <w:rFonts w:ascii="Times New Roman" w:hAnsi="Times New Roman"/>
          <w:sz w:val="20"/>
          <w:szCs w:val="20"/>
          <w:lang w:eastAsia="ru-RU"/>
        </w:rPr>
        <w:t>59. Ответственность за обеспечение безопасности жизни людей на ледовой переправе возлагается на администрацию организации, эксплуатирующей переправу.</w:t>
      </w:r>
    </w:p>
    <w:p w:rsidR="001922F2" w:rsidRPr="007828CF" w:rsidRDefault="001922F2" w:rsidP="001922F2">
      <w:pPr>
        <w:keepNext/>
        <w:spacing w:after="0" w:line="240" w:lineRule="auto"/>
        <w:ind w:firstLine="720"/>
        <w:jc w:val="center"/>
        <w:outlineLvl w:val="0"/>
        <w:rPr>
          <w:rFonts w:ascii="Times New Roman" w:hAnsi="Times New Roman"/>
          <w:b/>
          <w:bCs/>
          <w:caps/>
          <w:sz w:val="20"/>
          <w:szCs w:val="20"/>
          <w:lang w:eastAsia="ru-RU"/>
        </w:rPr>
      </w:pPr>
      <w:bookmarkStart w:id="100" w:name="sub_108"/>
      <w:bookmarkEnd w:id="99"/>
      <w:r w:rsidRPr="007828CF">
        <w:rPr>
          <w:rFonts w:ascii="Times New Roman" w:hAnsi="Times New Roman"/>
          <w:b/>
          <w:bCs/>
          <w:caps/>
          <w:sz w:val="20"/>
          <w:szCs w:val="20"/>
          <w:lang w:eastAsia="ru-RU"/>
        </w:rPr>
        <w:t>8. Меры безопасности при производстве работ по выемке грунта и выколке льда</w:t>
      </w:r>
      <w:bookmarkEnd w:id="100"/>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101" w:name="sub_1060"/>
      <w:r w:rsidRPr="007828CF">
        <w:rPr>
          <w:rFonts w:ascii="Times New Roman" w:hAnsi="Times New Roman"/>
          <w:sz w:val="20"/>
          <w:szCs w:val="20"/>
          <w:lang w:eastAsia="ru-RU"/>
        </w:rPr>
        <w:t>60. Предприятия, учреждения и организации независимо от форм собственности при производстве работ по выемке грунта и торфа, углублению дна водоемов в местах массового отдыха населения обязаны ограждать опасные участки, а после окончания работ выравнивать дно.</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102" w:name="sub_1061"/>
      <w:bookmarkEnd w:id="101"/>
      <w:r w:rsidRPr="007828CF">
        <w:rPr>
          <w:rFonts w:ascii="Times New Roman" w:hAnsi="Times New Roman"/>
          <w:sz w:val="20"/>
          <w:szCs w:val="20"/>
          <w:lang w:eastAsia="ru-RU"/>
        </w:rPr>
        <w:t>61. Ответственность за обеспечение безопасности жизни людей в котлованах, карьерах, затопленных водой, до окончания работ возлагается на организацию, проводящую выемку грунта.</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103" w:name="sub_1062"/>
      <w:bookmarkEnd w:id="102"/>
      <w:r w:rsidRPr="007828CF">
        <w:rPr>
          <w:rFonts w:ascii="Times New Roman" w:hAnsi="Times New Roman"/>
          <w:sz w:val="20"/>
          <w:szCs w:val="20"/>
          <w:lang w:eastAsia="ru-RU"/>
        </w:rPr>
        <w:t xml:space="preserve">62. По окончании выемки грунта в котлованах, карьерах, затопленных водой, производится выравнивание дна от береговой черты до глубины </w:t>
      </w:r>
      <w:smartTag w:uri="urn:schemas-microsoft-com:office:smarttags" w:element="metricconverter">
        <w:smartTagPr>
          <w:attr w:name="ProductID" w:val="1,7 метра"/>
        </w:smartTagPr>
        <w:r w:rsidRPr="007828CF">
          <w:rPr>
            <w:rFonts w:ascii="Times New Roman" w:hAnsi="Times New Roman"/>
            <w:sz w:val="20"/>
            <w:szCs w:val="20"/>
            <w:lang w:eastAsia="ru-RU"/>
          </w:rPr>
          <w:t>1,7 метра</w:t>
        </w:r>
      </w:smartTag>
      <w:r w:rsidRPr="007828CF">
        <w:rPr>
          <w:rFonts w:ascii="Times New Roman" w:hAnsi="Times New Roman"/>
          <w:sz w:val="20"/>
          <w:szCs w:val="20"/>
          <w:lang w:eastAsia="ru-RU"/>
        </w:rPr>
        <w:t>.</w:t>
      </w:r>
    </w:p>
    <w:bookmarkEnd w:id="103"/>
    <w:p w:rsidR="001922F2" w:rsidRPr="007828CF" w:rsidRDefault="001922F2" w:rsidP="001922F2">
      <w:pPr>
        <w:spacing w:after="0" w:line="240" w:lineRule="auto"/>
        <w:ind w:firstLine="720"/>
        <w:jc w:val="both"/>
        <w:rPr>
          <w:rFonts w:ascii="Times New Roman" w:hAnsi="Times New Roman"/>
          <w:sz w:val="20"/>
          <w:szCs w:val="20"/>
          <w:lang w:eastAsia="ru-RU"/>
        </w:rPr>
      </w:pPr>
      <w:r w:rsidRPr="007828CF">
        <w:rPr>
          <w:rFonts w:ascii="Times New Roman" w:hAnsi="Times New Roman"/>
          <w:sz w:val="20"/>
          <w:szCs w:val="20"/>
          <w:lang w:eastAsia="ru-RU"/>
        </w:rPr>
        <w:t>Организации, проводившие земляные работы в местах массового отдыха населения, обязаны засыпать котлованы.</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104" w:name="sub_1063"/>
      <w:r w:rsidRPr="007828CF">
        <w:rPr>
          <w:rFonts w:ascii="Times New Roman" w:hAnsi="Times New Roman"/>
          <w:sz w:val="20"/>
          <w:szCs w:val="20"/>
          <w:lang w:eastAsia="ru-RU"/>
        </w:rPr>
        <w:t>63. Организации при производстве работ по выколке льда обязаны ограждать участки.</w:t>
      </w:r>
    </w:p>
    <w:p w:rsidR="001922F2" w:rsidRDefault="001922F2" w:rsidP="001922F2">
      <w:pPr>
        <w:keepNext/>
        <w:spacing w:after="0" w:line="240" w:lineRule="auto"/>
        <w:ind w:firstLine="720"/>
        <w:jc w:val="center"/>
        <w:outlineLvl w:val="0"/>
        <w:rPr>
          <w:rFonts w:ascii="Times New Roman" w:hAnsi="Times New Roman"/>
          <w:b/>
          <w:bCs/>
          <w:caps/>
          <w:sz w:val="20"/>
          <w:szCs w:val="20"/>
          <w:lang w:eastAsia="ru-RU"/>
        </w:rPr>
      </w:pPr>
      <w:bookmarkStart w:id="105" w:name="sub_109"/>
      <w:bookmarkEnd w:id="104"/>
      <w:r w:rsidRPr="007828CF">
        <w:rPr>
          <w:rFonts w:ascii="Times New Roman" w:hAnsi="Times New Roman"/>
          <w:b/>
          <w:bCs/>
          <w:caps/>
          <w:sz w:val="20"/>
          <w:szCs w:val="20"/>
          <w:lang w:eastAsia="ru-RU"/>
        </w:rPr>
        <w:t>9. Знаки безопасности на вод</w:t>
      </w:r>
      <w:bookmarkEnd w:id="105"/>
      <w:r w:rsidRPr="007828CF">
        <w:rPr>
          <w:rFonts w:ascii="Times New Roman" w:hAnsi="Times New Roman"/>
          <w:b/>
          <w:bCs/>
          <w:caps/>
          <w:sz w:val="20"/>
          <w:szCs w:val="20"/>
          <w:lang w:eastAsia="ru-RU"/>
        </w:rPr>
        <w:t>е</w:t>
      </w:r>
    </w:p>
    <w:p w:rsidR="005748A3" w:rsidRPr="005748A3" w:rsidRDefault="005748A3" w:rsidP="001922F2">
      <w:pPr>
        <w:keepNext/>
        <w:spacing w:after="0" w:line="240" w:lineRule="auto"/>
        <w:ind w:firstLine="720"/>
        <w:jc w:val="center"/>
        <w:outlineLvl w:val="0"/>
        <w:rPr>
          <w:rFonts w:ascii="Times New Roman" w:hAnsi="Times New Roman"/>
          <w:b/>
          <w:bCs/>
          <w:caps/>
          <w:sz w:val="20"/>
          <w:szCs w:val="20"/>
          <w:lang w:eastAsia="ru-RU"/>
        </w:rPr>
      </w:pP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106" w:name="sub_1064"/>
      <w:r w:rsidRPr="007828CF">
        <w:rPr>
          <w:rFonts w:ascii="Times New Roman" w:hAnsi="Times New Roman"/>
          <w:sz w:val="20"/>
          <w:szCs w:val="20"/>
          <w:lang w:eastAsia="ru-RU"/>
        </w:rPr>
        <w:t>64. Знаки безопасности на воде устанавливаются на берегах водоемов с целью информирования людей о состоянии водоемов, ледового покрова.</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107" w:name="sub_1065"/>
      <w:bookmarkEnd w:id="106"/>
      <w:r w:rsidRPr="007828CF">
        <w:rPr>
          <w:rFonts w:ascii="Times New Roman" w:hAnsi="Times New Roman"/>
          <w:sz w:val="20"/>
          <w:szCs w:val="20"/>
          <w:lang w:eastAsia="ru-RU"/>
        </w:rPr>
        <w:t xml:space="preserve">65. Знаки имеют форму прямоугольника с размерами сторон не менее 40 - </w:t>
      </w:r>
      <w:smartTag w:uri="urn:schemas-microsoft-com:office:smarttags" w:element="metricconverter">
        <w:smartTagPr>
          <w:attr w:name="ProductID" w:val="60 см"/>
        </w:smartTagPr>
        <w:r w:rsidRPr="007828CF">
          <w:rPr>
            <w:rFonts w:ascii="Times New Roman" w:hAnsi="Times New Roman"/>
            <w:sz w:val="20"/>
            <w:szCs w:val="20"/>
            <w:lang w:eastAsia="ru-RU"/>
          </w:rPr>
          <w:t>60 см</w:t>
        </w:r>
      </w:smartTag>
      <w:r w:rsidRPr="007828CF">
        <w:rPr>
          <w:rFonts w:ascii="Times New Roman" w:hAnsi="Times New Roman"/>
          <w:sz w:val="20"/>
          <w:szCs w:val="20"/>
          <w:lang w:eastAsia="ru-RU"/>
        </w:rPr>
        <w:t xml:space="preserve"> и изготавливаются из досок, толстой фанеры, металлических листов или другого прочного материала.</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108" w:name="sub_1066"/>
      <w:bookmarkEnd w:id="107"/>
      <w:r w:rsidRPr="007828CF">
        <w:rPr>
          <w:rFonts w:ascii="Times New Roman" w:hAnsi="Times New Roman"/>
          <w:sz w:val="20"/>
          <w:szCs w:val="20"/>
          <w:lang w:eastAsia="ru-RU"/>
        </w:rPr>
        <w:t xml:space="preserve">66. Знаки устанавливаются на видных местах и укрепляются на столбах (деревянных, металлических, железобетонных и т.п.), врытых в землю. Высота столбов над землей должна быть не менее </w:t>
      </w:r>
      <w:smartTag w:uri="urn:schemas-microsoft-com:office:smarttags" w:element="metricconverter">
        <w:smartTagPr>
          <w:attr w:name="ProductID" w:val="2,5 метра"/>
        </w:smartTagPr>
        <w:r w:rsidRPr="007828CF">
          <w:rPr>
            <w:rFonts w:ascii="Times New Roman" w:hAnsi="Times New Roman"/>
            <w:sz w:val="20"/>
            <w:szCs w:val="20"/>
            <w:lang w:eastAsia="ru-RU"/>
          </w:rPr>
          <w:t>2,5 метра</w:t>
        </w:r>
      </w:smartTag>
      <w:r w:rsidRPr="007828CF">
        <w:rPr>
          <w:rFonts w:ascii="Times New Roman" w:hAnsi="Times New Roman"/>
          <w:sz w:val="20"/>
          <w:szCs w:val="20"/>
          <w:lang w:eastAsia="ru-RU"/>
        </w:rPr>
        <w:t>.</w:t>
      </w:r>
    </w:p>
    <w:p w:rsidR="001922F2" w:rsidRPr="007828CF" w:rsidRDefault="001922F2" w:rsidP="001922F2">
      <w:pPr>
        <w:spacing w:after="0" w:line="240" w:lineRule="auto"/>
        <w:ind w:firstLine="720"/>
        <w:jc w:val="both"/>
        <w:rPr>
          <w:rFonts w:ascii="Times New Roman" w:hAnsi="Times New Roman"/>
          <w:sz w:val="20"/>
          <w:szCs w:val="20"/>
          <w:lang w:eastAsia="ru-RU"/>
        </w:rPr>
      </w:pPr>
      <w:bookmarkStart w:id="109" w:name="sub_1067"/>
      <w:bookmarkEnd w:id="108"/>
      <w:r w:rsidRPr="007828CF">
        <w:rPr>
          <w:rFonts w:ascii="Times New Roman" w:hAnsi="Times New Roman"/>
          <w:sz w:val="20"/>
          <w:szCs w:val="20"/>
          <w:lang w:eastAsia="ru-RU"/>
        </w:rPr>
        <w:t>67. Надписи на знаках делаются черной или белой краской.</w:t>
      </w:r>
    </w:p>
    <w:p w:rsidR="001922F2" w:rsidRDefault="001922F2" w:rsidP="001922F2">
      <w:pPr>
        <w:spacing w:after="0" w:line="240" w:lineRule="auto"/>
        <w:ind w:firstLine="720"/>
        <w:jc w:val="both"/>
        <w:rPr>
          <w:rFonts w:ascii="Times New Roman" w:hAnsi="Times New Roman"/>
          <w:sz w:val="20"/>
          <w:szCs w:val="20"/>
          <w:lang w:eastAsia="ru-RU"/>
        </w:rPr>
      </w:pPr>
      <w:bookmarkStart w:id="110" w:name="sub_1068"/>
      <w:bookmarkEnd w:id="109"/>
      <w:r w:rsidRPr="007828CF">
        <w:rPr>
          <w:rFonts w:ascii="Times New Roman" w:hAnsi="Times New Roman"/>
          <w:sz w:val="20"/>
          <w:szCs w:val="20"/>
          <w:lang w:eastAsia="ru-RU"/>
        </w:rPr>
        <w:t>68. Знаки безопасности на воде должны иметь следующие характеристики:</w:t>
      </w:r>
      <w:bookmarkEnd w:id="110"/>
    </w:p>
    <w:p w:rsidR="005748A3" w:rsidRPr="007828CF" w:rsidRDefault="005748A3" w:rsidP="001922F2">
      <w:pPr>
        <w:spacing w:after="0" w:line="240" w:lineRule="auto"/>
        <w:ind w:firstLine="720"/>
        <w:jc w:val="both"/>
        <w:rPr>
          <w:rFonts w:ascii="Times New Roman" w:hAnsi="Times New Roman"/>
          <w:sz w:val="20"/>
          <w:szCs w:val="20"/>
          <w:lang w:eastAsia="ru-RU"/>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3146"/>
        <w:gridCol w:w="5501"/>
      </w:tblGrid>
      <w:tr w:rsidR="001922F2" w:rsidRPr="007828CF" w:rsidTr="001922F2">
        <w:tc>
          <w:tcPr>
            <w:tcW w:w="709" w:type="dxa"/>
            <w:tcBorders>
              <w:top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w:t>
            </w:r>
          </w:p>
          <w:p w:rsidR="001922F2" w:rsidRPr="007828CF" w:rsidRDefault="001922F2" w:rsidP="001922F2">
            <w:pPr>
              <w:spacing w:after="0" w:line="240" w:lineRule="auto"/>
              <w:rPr>
                <w:rFonts w:ascii="Times New Roman" w:hAnsi="Times New Roman"/>
                <w:sz w:val="20"/>
                <w:szCs w:val="20"/>
                <w:lang w:eastAsia="ru-RU"/>
              </w:rPr>
            </w:pPr>
            <w:r w:rsidRPr="007828CF">
              <w:rPr>
                <w:rFonts w:ascii="Times New Roman" w:hAnsi="Times New Roman"/>
                <w:sz w:val="20"/>
                <w:szCs w:val="20"/>
                <w:lang w:eastAsia="ru-RU"/>
              </w:rPr>
              <w:t>п/п</w:t>
            </w:r>
          </w:p>
        </w:tc>
        <w:tc>
          <w:tcPr>
            <w:tcW w:w="3146" w:type="dxa"/>
            <w:tcBorders>
              <w:top w:val="single" w:sz="4" w:space="0" w:color="auto"/>
              <w:left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Надпись на знаке</w:t>
            </w:r>
          </w:p>
        </w:tc>
        <w:tc>
          <w:tcPr>
            <w:tcW w:w="5501" w:type="dxa"/>
            <w:tcBorders>
              <w:top w:val="single" w:sz="4" w:space="0" w:color="auto"/>
              <w:left w:val="single" w:sz="4" w:space="0" w:color="auto"/>
              <w:bottom w:val="single" w:sz="4" w:space="0" w:color="auto"/>
            </w:tcBorders>
          </w:tcPr>
          <w:p w:rsidR="001922F2" w:rsidRPr="007828CF" w:rsidRDefault="001922F2" w:rsidP="001922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Описание знака</w:t>
            </w:r>
          </w:p>
        </w:tc>
      </w:tr>
      <w:tr w:rsidR="001922F2" w:rsidRPr="007828CF" w:rsidTr="001922F2">
        <w:tc>
          <w:tcPr>
            <w:tcW w:w="709" w:type="dxa"/>
            <w:tcBorders>
              <w:top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1.</w:t>
            </w:r>
          </w:p>
        </w:tc>
        <w:tc>
          <w:tcPr>
            <w:tcW w:w="3146" w:type="dxa"/>
            <w:tcBorders>
              <w:top w:val="single" w:sz="4" w:space="0" w:color="auto"/>
              <w:left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Место купания (с указанием границ в метрах)</w:t>
            </w:r>
          </w:p>
        </w:tc>
        <w:tc>
          <w:tcPr>
            <w:tcW w:w="5501" w:type="dxa"/>
            <w:tcBorders>
              <w:top w:val="single" w:sz="4" w:space="0" w:color="auto"/>
              <w:left w:val="single" w:sz="4" w:space="0" w:color="auto"/>
              <w:bottom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В зеленой рамке. Надпись сверху. Ниже изображен плывущий человек. Знак укрепляется на столбе белого цвета.</w:t>
            </w:r>
          </w:p>
        </w:tc>
      </w:tr>
      <w:tr w:rsidR="001922F2" w:rsidRPr="007828CF" w:rsidTr="001922F2">
        <w:tc>
          <w:tcPr>
            <w:tcW w:w="709" w:type="dxa"/>
            <w:tcBorders>
              <w:top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2.</w:t>
            </w:r>
          </w:p>
        </w:tc>
        <w:tc>
          <w:tcPr>
            <w:tcW w:w="3146" w:type="dxa"/>
            <w:tcBorders>
              <w:top w:val="single" w:sz="4" w:space="0" w:color="auto"/>
              <w:left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Место купания детей (с указанием границ в метрах)</w:t>
            </w:r>
          </w:p>
        </w:tc>
        <w:tc>
          <w:tcPr>
            <w:tcW w:w="5501" w:type="dxa"/>
            <w:tcBorders>
              <w:top w:val="single" w:sz="4" w:space="0" w:color="auto"/>
              <w:left w:val="single" w:sz="4" w:space="0" w:color="auto"/>
              <w:bottom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В зеленой рамке. Надпись сверху. Ниже изображены двое детей, стоящих в воде. Знак укрепляется на столбе белого цвета.</w:t>
            </w:r>
          </w:p>
        </w:tc>
      </w:tr>
      <w:tr w:rsidR="001922F2" w:rsidRPr="007828CF" w:rsidTr="001922F2">
        <w:tc>
          <w:tcPr>
            <w:tcW w:w="709" w:type="dxa"/>
            <w:tcBorders>
              <w:top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3.</w:t>
            </w:r>
          </w:p>
        </w:tc>
        <w:tc>
          <w:tcPr>
            <w:tcW w:w="3146" w:type="dxa"/>
            <w:tcBorders>
              <w:top w:val="single" w:sz="4" w:space="0" w:color="auto"/>
              <w:left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Место купания животных (с указанием границ в метрах)</w:t>
            </w:r>
          </w:p>
        </w:tc>
        <w:tc>
          <w:tcPr>
            <w:tcW w:w="5501" w:type="dxa"/>
            <w:tcBorders>
              <w:top w:val="single" w:sz="4" w:space="0" w:color="auto"/>
              <w:left w:val="single" w:sz="4" w:space="0" w:color="auto"/>
              <w:bottom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В зеленой рамке. Надпись сверху. Ниже изображена плывущая собака. Знак укрепляется на столбе белого цвета.</w:t>
            </w:r>
          </w:p>
        </w:tc>
      </w:tr>
      <w:tr w:rsidR="001922F2" w:rsidRPr="007828CF" w:rsidTr="001922F2">
        <w:tc>
          <w:tcPr>
            <w:tcW w:w="709" w:type="dxa"/>
            <w:tcBorders>
              <w:top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4.</w:t>
            </w:r>
          </w:p>
        </w:tc>
        <w:tc>
          <w:tcPr>
            <w:tcW w:w="3146" w:type="dxa"/>
            <w:tcBorders>
              <w:top w:val="single" w:sz="4" w:space="0" w:color="auto"/>
              <w:left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Купаться запрещено (с указанием границ в метрах)</w:t>
            </w:r>
          </w:p>
        </w:tc>
        <w:tc>
          <w:tcPr>
            <w:tcW w:w="5501" w:type="dxa"/>
            <w:tcBorders>
              <w:top w:val="single" w:sz="4" w:space="0" w:color="auto"/>
              <w:left w:val="single" w:sz="4" w:space="0" w:color="auto"/>
              <w:bottom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В красной рамке, перечеркнутой красной чертой по диагонали с верхнего левого угла. Надпись сверху. Ниже изображен плывущий человек. Знак укрепляется на столбе красного цвета.</w:t>
            </w:r>
          </w:p>
        </w:tc>
      </w:tr>
      <w:tr w:rsidR="001922F2" w:rsidRPr="007828CF" w:rsidTr="001922F2">
        <w:tc>
          <w:tcPr>
            <w:tcW w:w="709" w:type="dxa"/>
            <w:tcBorders>
              <w:top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5.</w:t>
            </w:r>
          </w:p>
        </w:tc>
        <w:tc>
          <w:tcPr>
            <w:tcW w:w="3146" w:type="dxa"/>
            <w:tcBorders>
              <w:top w:val="single" w:sz="4" w:space="0" w:color="auto"/>
              <w:left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Переход (переезд) по льду разрешен</w:t>
            </w:r>
          </w:p>
        </w:tc>
        <w:tc>
          <w:tcPr>
            <w:tcW w:w="5501" w:type="dxa"/>
            <w:tcBorders>
              <w:top w:val="single" w:sz="4" w:space="0" w:color="auto"/>
              <w:left w:val="single" w:sz="4" w:space="0" w:color="auto"/>
              <w:bottom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Весь покрашен в зеленый цвет. Надпись посередине. Знак укрепляется на столбе белого цвета.</w:t>
            </w:r>
          </w:p>
        </w:tc>
      </w:tr>
      <w:tr w:rsidR="001922F2" w:rsidRPr="007828CF" w:rsidTr="001922F2">
        <w:tc>
          <w:tcPr>
            <w:tcW w:w="709" w:type="dxa"/>
            <w:tcBorders>
              <w:top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6.</w:t>
            </w:r>
          </w:p>
        </w:tc>
        <w:tc>
          <w:tcPr>
            <w:tcW w:w="3146" w:type="dxa"/>
            <w:tcBorders>
              <w:top w:val="single" w:sz="4" w:space="0" w:color="auto"/>
              <w:left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Переход (переезд) по льду запрещен</w:t>
            </w:r>
          </w:p>
        </w:tc>
        <w:tc>
          <w:tcPr>
            <w:tcW w:w="5501" w:type="dxa"/>
            <w:tcBorders>
              <w:top w:val="single" w:sz="4" w:space="0" w:color="auto"/>
              <w:left w:val="single" w:sz="4" w:space="0" w:color="auto"/>
              <w:bottom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Весь покрашен в красный цвет. Надпись посередине. Знак укрепляется на столбе красного цвета.</w:t>
            </w:r>
          </w:p>
        </w:tc>
      </w:tr>
      <w:tr w:rsidR="001922F2" w:rsidRPr="007828CF" w:rsidTr="001922F2">
        <w:tc>
          <w:tcPr>
            <w:tcW w:w="709" w:type="dxa"/>
            <w:tcBorders>
              <w:top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7.</w:t>
            </w:r>
          </w:p>
        </w:tc>
        <w:tc>
          <w:tcPr>
            <w:tcW w:w="3146" w:type="dxa"/>
            <w:tcBorders>
              <w:top w:val="single" w:sz="4" w:space="0" w:color="auto"/>
              <w:left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Не создавать волнение</w:t>
            </w:r>
          </w:p>
        </w:tc>
        <w:tc>
          <w:tcPr>
            <w:tcW w:w="5501" w:type="dxa"/>
            <w:tcBorders>
              <w:top w:val="single" w:sz="4" w:space="0" w:color="auto"/>
              <w:left w:val="single" w:sz="4" w:space="0" w:color="auto"/>
              <w:bottom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Внутри красной окружности на белом фоне две волны черного цвета, перечеркнутые красной линией.</w:t>
            </w:r>
          </w:p>
        </w:tc>
      </w:tr>
      <w:tr w:rsidR="001922F2" w:rsidRPr="007828CF" w:rsidTr="001922F2">
        <w:tc>
          <w:tcPr>
            <w:tcW w:w="709" w:type="dxa"/>
            <w:tcBorders>
              <w:top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8.</w:t>
            </w:r>
          </w:p>
        </w:tc>
        <w:tc>
          <w:tcPr>
            <w:tcW w:w="3146" w:type="dxa"/>
            <w:tcBorders>
              <w:top w:val="single" w:sz="4" w:space="0" w:color="auto"/>
              <w:left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Движение маломерных судов запрещено</w:t>
            </w:r>
          </w:p>
        </w:tc>
        <w:tc>
          <w:tcPr>
            <w:tcW w:w="5501" w:type="dxa"/>
            <w:tcBorders>
              <w:top w:val="single" w:sz="4" w:space="0" w:color="auto"/>
              <w:left w:val="single" w:sz="4" w:space="0" w:color="auto"/>
              <w:bottom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Внутри красной окружности на белом фоне лодка с подвесным мотором черного цвета, перечеркнутая красной линией.</w:t>
            </w:r>
          </w:p>
        </w:tc>
      </w:tr>
      <w:tr w:rsidR="001922F2" w:rsidRPr="007828CF" w:rsidTr="001922F2">
        <w:tc>
          <w:tcPr>
            <w:tcW w:w="709" w:type="dxa"/>
            <w:tcBorders>
              <w:top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9.</w:t>
            </w:r>
          </w:p>
        </w:tc>
        <w:tc>
          <w:tcPr>
            <w:tcW w:w="3146" w:type="dxa"/>
            <w:tcBorders>
              <w:top w:val="single" w:sz="4" w:space="0" w:color="auto"/>
              <w:left w:val="single" w:sz="4" w:space="0" w:color="auto"/>
              <w:bottom w:val="single" w:sz="4" w:space="0" w:color="auto"/>
              <w:right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Якоря не бросать</w:t>
            </w:r>
          </w:p>
        </w:tc>
        <w:tc>
          <w:tcPr>
            <w:tcW w:w="5501" w:type="dxa"/>
            <w:tcBorders>
              <w:top w:val="single" w:sz="4" w:space="0" w:color="auto"/>
              <w:left w:val="single" w:sz="4" w:space="0" w:color="auto"/>
              <w:bottom w:val="single" w:sz="4" w:space="0" w:color="auto"/>
            </w:tcBorders>
          </w:tcPr>
          <w:p w:rsidR="001922F2" w:rsidRPr="007828CF" w:rsidRDefault="001922F2" w:rsidP="001922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Внутри красной окружности на белом фоне якорь черного цвета, перечеркнутый красной линией.</w:t>
            </w:r>
          </w:p>
        </w:tc>
      </w:tr>
    </w:tbl>
    <w:p w:rsidR="001922F2" w:rsidRDefault="001922F2" w:rsidP="001922F2">
      <w:pPr>
        <w:jc w:val="both"/>
        <w:rPr>
          <w:rFonts w:ascii="Times New Roman" w:hAnsi="Times New Roman"/>
          <w:b/>
          <w:sz w:val="20"/>
          <w:szCs w:val="20"/>
        </w:rPr>
      </w:pPr>
    </w:p>
    <w:p w:rsidR="001922F2" w:rsidRPr="001922F2" w:rsidRDefault="001922F2" w:rsidP="001922F2">
      <w:pPr>
        <w:pStyle w:val="a5"/>
        <w:jc w:val="both"/>
        <w:rPr>
          <w:rFonts w:ascii="Times New Roman" w:hAnsi="Times New Roman"/>
          <w:b/>
          <w:sz w:val="20"/>
          <w:szCs w:val="20"/>
        </w:rPr>
      </w:pPr>
      <w:r>
        <w:rPr>
          <w:rFonts w:ascii="Times New Roman" w:hAnsi="Times New Roman"/>
          <w:b/>
          <w:sz w:val="20"/>
          <w:szCs w:val="20"/>
        </w:rPr>
        <w:lastRenderedPageBreak/>
        <w:t xml:space="preserve">33. </w:t>
      </w:r>
      <w:r w:rsidRPr="001922F2">
        <w:rPr>
          <w:rFonts w:ascii="Times New Roman" w:hAnsi="Times New Roman"/>
          <w:b/>
          <w:sz w:val="20"/>
          <w:szCs w:val="20"/>
        </w:rPr>
        <w:t>Постановление администрации Ельниковского муниципального района от 20.03.2024 № 90  «Об утверждении Положения о комиссии по установлению фактов проживания граждан Российской Федерации, иностранных граждан и лиц без гражданства в жилых помещениях, которые попали в зону чрезвычайной ситуации, нарушения условий их жизнедеятельности и утраты ими имущества первой необходимости в результате чрезвычайной ситуации на территории Ельниковского муниципального района Республики Мордовия»</w:t>
      </w:r>
    </w:p>
    <w:p w:rsidR="001922F2" w:rsidRPr="007828CF" w:rsidRDefault="001922F2" w:rsidP="001922F2">
      <w:pPr>
        <w:spacing w:after="0" w:line="240" w:lineRule="auto"/>
        <w:ind w:firstLine="709"/>
        <w:jc w:val="both"/>
        <w:rPr>
          <w:rFonts w:ascii="Times New Roman" w:eastAsia="Times New Roman" w:hAnsi="Times New Roman"/>
          <w:b/>
          <w:sz w:val="20"/>
          <w:szCs w:val="20"/>
          <w:lang w:eastAsia="ru-RU"/>
        </w:rPr>
      </w:pPr>
      <w:r w:rsidRPr="007828CF">
        <w:rPr>
          <w:rFonts w:ascii="Times New Roman" w:eastAsia="Times New Roman" w:hAnsi="Times New Roman"/>
          <w:sz w:val="20"/>
          <w:szCs w:val="20"/>
          <w:lang w:eastAsia="ru-RU"/>
        </w:rPr>
        <w:t xml:space="preserve">В соответствии с Федеральным законом от 21.12.1994 № 68-ФЗ «О защите населения и территорий от чрезвычайных ситуаций природного и техногенного характера», Федеральным законом от 06.10.2003 № 131-ФЗ «Об общих принципах организации местного самоуправления в Российской Федерации», администрация Ельниковского муниципального района Республики Мордовия </w:t>
      </w:r>
      <w:r w:rsidRPr="007828CF">
        <w:rPr>
          <w:rFonts w:ascii="Times New Roman" w:eastAsia="Times New Roman" w:hAnsi="Times New Roman"/>
          <w:b/>
          <w:sz w:val="20"/>
          <w:szCs w:val="20"/>
          <w:lang w:eastAsia="ru-RU"/>
        </w:rPr>
        <w:t>п о с т а н о в л я е т:</w:t>
      </w:r>
    </w:p>
    <w:p w:rsidR="001922F2" w:rsidRPr="007828CF" w:rsidRDefault="001922F2" w:rsidP="001922F2">
      <w:pPr>
        <w:tabs>
          <w:tab w:val="num" w:pos="1134"/>
        </w:tabs>
        <w:spacing w:after="0" w:line="240" w:lineRule="auto"/>
        <w:ind w:firstLine="709"/>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Утвердить прилагаемое Положение о комиссии по установлению фактов проживания граждан Российской Федерации, иностранных граждан и лиц без гражданства в жилых помещениях, которые попали в зону чрезвычайной ситуации, нарушения условий их жизнедеятельности и утраты ими имущества первой необходимости в результате чрезвычайной ситуации на территории Ельниковского муниципального района Республики Мордовия.</w:t>
      </w:r>
    </w:p>
    <w:p w:rsidR="001922F2" w:rsidRPr="007828CF" w:rsidRDefault="001922F2" w:rsidP="001922F2">
      <w:pPr>
        <w:tabs>
          <w:tab w:val="num" w:pos="1134"/>
        </w:tabs>
        <w:spacing w:after="0" w:line="240" w:lineRule="auto"/>
        <w:ind w:firstLine="709"/>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Утвердить прилагаемый состав комиссии по установлению фактов проживания граждан Российской Федерации, иностранных граждан и лиц без гражданства в жилых помещениях, которые попали в зону чрезвычайной ситуации, нарушения условий их жизнедеятельности и утраты ими имущества первой необходимости  в результате чрезвычайной ситуации на территории Ельниковского муниципального района Республики Мордовия. </w:t>
      </w:r>
    </w:p>
    <w:p w:rsidR="001922F2" w:rsidRPr="007828CF" w:rsidRDefault="001922F2" w:rsidP="001922F2">
      <w:pPr>
        <w:tabs>
          <w:tab w:val="num" w:pos="1134"/>
        </w:tabs>
        <w:spacing w:after="0" w:line="240" w:lineRule="auto"/>
        <w:ind w:firstLine="709"/>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Настоящее постановление вступает в силу со дня его официального опубликования в газете «Муниципальный вестник» и подлежит размещению на официальном сайте администрации Ельниковского муниципального района по адресу </w:t>
      </w:r>
      <w:hyperlink r:id="rId37" w:history="1">
        <w:r w:rsidRPr="007828CF">
          <w:rPr>
            <w:rFonts w:ascii="Times New Roman" w:eastAsia="Times New Roman" w:hAnsi="Times New Roman"/>
            <w:sz w:val="20"/>
            <w:szCs w:val="20"/>
            <w:u w:val="single"/>
            <w:lang w:val="en-US" w:eastAsia="ru-RU"/>
          </w:rPr>
          <w:t>http</w:t>
        </w:r>
        <w:r w:rsidRPr="007828CF">
          <w:rPr>
            <w:rFonts w:ascii="Times New Roman" w:eastAsia="Times New Roman" w:hAnsi="Times New Roman"/>
            <w:sz w:val="20"/>
            <w:szCs w:val="20"/>
            <w:u w:val="single"/>
            <w:lang w:eastAsia="ru-RU"/>
          </w:rPr>
          <w:t>://</w:t>
        </w:r>
        <w:r w:rsidRPr="007828CF">
          <w:rPr>
            <w:rFonts w:ascii="Times New Roman" w:eastAsia="Times New Roman" w:hAnsi="Times New Roman"/>
            <w:sz w:val="20"/>
            <w:szCs w:val="20"/>
            <w:u w:val="single"/>
            <w:lang w:val="en-US" w:eastAsia="ru-RU"/>
          </w:rPr>
          <w:t>elniki</w:t>
        </w:r>
        <w:r w:rsidRPr="007828CF">
          <w:rPr>
            <w:rFonts w:ascii="Times New Roman" w:eastAsia="Times New Roman" w:hAnsi="Times New Roman"/>
            <w:sz w:val="20"/>
            <w:szCs w:val="20"/>
            <w:u w:val="single"/>
            <w:lang w:eastAsia="ru-RU"/>
          </w:rPr>
          <w:t>.е-</w:t>
        </w:r>
        <w:r w:rsidRPr="007828CF">
          <w:rPr>
            <w:rFonts w:ascii="Times New Roman" w:eastAsia="Times New Roman" w:hAnsi="Times New Roman"/>
            <w:sz w:val="20"/>
            <w:szCs w:val="20"/>
            <w:u w:val="single"/>
            <w:lang w:val="en-US" w:eastAsia="ru-RU"/>
          </w:rPr>
          <w:t>mordovia</w:t>
        </w:r>
        <w:r w:rsidRPr="007828CF">
          <w:rPr>
            <w:rFonts w:ascii="Times New Roman" w:eastAsia="Times New Roman" w:hAnsi="Times New Roman"/>
            <w:sz w:val="20"/>
            <w:szCs w:val="20"/>
            <w:u w:val="single"/>
            <w:lang w:eastAsia="ru-RU"/>
          </w:rPr>
          <w:t>.</w:t>
        </w:r>
        <w:r w:rsidRPr="007828CF">
          <w:rPr>
            <w:rFonts w:ascii="Times New Roman" w:eastAsia="Times New Roman" w:hAnsi="Times New Roman"/>
            <w:sz w:val="20"/>
            <w:szCs w:val="20"/>
            <w:u w:val="single"/>
            <w:lang w:val="en-US" w:eastAsia="ru-RU"/>
          </w:rPr>
          <w:t>ru</w:t>
        </w:r>
      </w:hyperlink>
      <w:r w:rsidRPr="007828CF">
        <w:rPr>
          <w:rFonts w:ascii="Times New Roman" w:eastAsia="Times New Roman" w:hAnsi="Times New Roman"/>
          <w:sz w:val="20"/>
          <w:szCs w:val="20"/>
          <w:lang w:eastAsia="ru-RU"/>
        </w:rPr>
        <w:t>.</w:t>
      </w:r>
    </w:p>
    <w:p w:rsidR="001922F2" w:rsidRPr="007828CF" w:rsidRDefault="001922F2" w:rsidP="001922F2">
      <w:pPr>
        <w:tabs>
          <w:tab w:val="num" w:pos="1134"/>
        </w:tabs>
        <w:spacing w:after="0" w:line="240" w:lineRule="auto"/>
        <w:ind w:firstLine="709"/>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Контроль за исполнением настоящего постановления возложить на первого заместителя Главы Ельниковского муни</w:t>
      </w:r>
      <w:r>
        <w:rPr>
          <w:rFonts w:ascii="Times New Roman" w:eastAsia="Times New Roman" w:hAnsi="Times New Roman"/>
          <w:sz w:val="20"/>
          <w:szCs w:val="20"/>
          <w:lang w:eastAsia="ru-RU"/>
        </w:rPr>
        <w:t xml:space="preserve">ципального района </w:t>
      </w:r>
      <w:r w:rsidRPr="007828CF">
        <w:rPr>
          <w:rFonts w:ascii="Times New Roman" w:eastAsia="Times New Roman" w:hAnsi="Times New Roman"/>
          <w:sz w:val="20"/>
          <w:szCs w:val="20"/>
          <w:lang w:eastAsia="ru-RU"/>
        </w:rPr>
        <w:t xml:space="preserve"> А.В. Малоземова.</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7828CF">
        <w:rPr>
          <w:rFonts w:ascii="Times New Roman" w:eastAsia="Times New Roman" w:hAnsi="Times New Roman"/>
          <w:sz w:val="20"/>
          <w:szCs w:val="20"/>
          <w:lang w:eastAsia="ru-RU"/>
        </w:rPr>
        <w:t>муниципального района                                                                  Ю.А. Бекешев</w:t>
      </w:r>
    </w:p>
    <w:p w:rsidR="001922F2" w:rsidRPr="007828CF" w:rsidRDefault="001922F2" w:rsidP="001922F2">
      <w:pPr>
        <w:spacing w:after="0" w:line="240" w:lineRule="auto"/>
        <w:jc w:val="right"/>
        <w:rPr>
          <w:rFonts w:ascii="Times New Roman" w:hAnsi="Times New Roman"/>
          <w:sz w:val="20"/>
          <w:szCs w:val="20"/>
        </w:rPr>
      </w:pPr>
      <w:r w:rsidRPr="007828CF">
        <w:rPr>
          <w:rFonts w:ascii="Times New Roman" w:hAnsi="Times New Roman"/>
          <w:sz w:val="20"/>
          <w:szCs w:val="20"/>
        </w:rPr>
        <w:t xml:space="preserve"> </w:t>
      </w:r>
    </w:p>
    <w:p w:rsidR="001922F2" w:rsidRPr="007828CF" w:rsidRDefault="001922F2" w:rsidP="001922F2">
      <w:pPr>
        <w:spacing w:after="0" w:line="240" w:lineRule="auto"/>
        <w:jc w:val="right"/>
        <w:rPr>
          <w:rFonts w:ascii="Times New Roman" w:hAnsi="Times New Roman"/>
          <w:sz w:val="20"/>
          <w:szCs w:val="20"/>
        </w:rPr>
      </w:pPr>
      <w:r w:rsidRPr="007828CF">
        <w:rPr>
          <w:rFonts w:ascii="Times New Roman" w:hAnsi="Times New Roman"/>
          <w:sz w:val="20"/>
          <w:szCs w:val="20"/>
        </w:rPr>
        <w:t xml:space="preserve">  Утверждено</w:t>
      </w:r>
    </w:p>
    <w:p w:rsidR="001922F2" w:rsidRPr="007828CF" w:rsidRDefault="001922F2" w:rsidP="001922F2">
      <w:pPr>
        <w:spacing w:after="0" w:line="240" w:lineRule="auto"/>
        <w:jc w:val="right"/>
        <w:rPr>
          <w:rFonts w:ascii="Times New Roman" w:hAnsi="Times New Roman"/>
          <w:sz w:val="20"/>
          <w:szCs w:val="20"/>
        </w:rPr>
      </w:pPr>
      <w:r w:rsidRPr="007828CF">
        <w:rPr>
          <w:rFonts w:ascii="Times New Roman" w:hAnsi="Times New Roman"/>
          <w:sz w:val="20"/>
          <w:szCs w:val="20"/>
        </w:rPr>
        <w:t>постановлением администрации</w:t>
      </w:r>
    </w:p>
    <w:p w:rsidR="001922F2" w:rsidRPr="007828CF" w:rsidRDefault="001922F2" w:rsidP="001922F2">
      <w:pPr>
        <w:spacing w:after="0" w:line="240" w:lineRule="auto"/>
        <w:jc w:val="right"/>
        <w:rPr>
          <w:rFonts w:ascii="Times New Roman" w:hAnsi="Times New Roman"/>
          <w:sz w:val="20"/>
          <w:szCs w:val="20"/>
        </w:rPr>
      </w:pPr>
      <w:r w:rsidRPr="007828CF">
        <w:rPr>
          <w:rFonts w:ascii="Times New Roman" w:hAnsi="Times New Roman"/>
          <w:sz w:val="20"/>
          <w:szCs w:val="20"/>
        </w:rPr>
        <w:t xml:space="preserve"> Ельниковского муниципального района</w:t>
      </w:r>
    </w:p>
    <w:p w:rsidR="001922F2" w:rsidRPr="007828CF" w:rsidRDefault="001922F2" w:rsidP="001922F2">
      <w:pPr>
        <w:spacing w:after="0" w:line="240" w:lineRule="auto"/>
        <w:jc w:val="right"/>
        <w:rPr>
          <w:rFonts w:ascii="Times New Roman" w:hAnsi="Times New Roman"/>
          <w:sz w:val="20"/>
          <w:szCs w:val="20"/>
        </w:rPr>
      </w:pPr>
      <w:r w:rsidRPr="007828CF">
        <w:rPr>
          <w:rFonts w:ascii="Times New Roman" w:hAnsi="Times New Roman"/>
          <w:sz w:val="20"/>
          <w:szCs w:val="20"/>
        </w:rPr>
        <w:t>от 20.03.2024  № 90</w:t>
      </w:r>
    </w:p>
    <w:p w:rsidR="001922F2" w:rsidRPr="007828CF" w:rsidRDefault="001922F2" w:rsidP="001922F2">
      <w:pPr>
        <w:spacing w:after="0" w:line="240" w:lineRule="auto"/>
        <w:jc w:val="right"/>
        <w:rPr>
          <w:rFonts w:ascii="Times New Roman" w:hAnsi="Times New Roman"/>
          <w:color w:val="000000"/>
          <w:sz w:val="20"/>
          <w:szCs w:val="20"/>
        </w:rPr>
      </w:pPr>
    </w:p>
    <w:p w:rsidR="001922F2" w:rsidRPr="007828CF" w:rsidRDefault="001922F2" w:rsidP="001922F2">
      <w:pPr>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ПОЛОЖЕНИЕ</w:t>
      </w:r>
    </w:p>
    <w:p w:rsidR="001922F2" w:rsidRPr="007828CF" w:rsidRDefault="001922F2" w:rsidP="001922F2">
      <w:pPr>
        <w:spacing w:after="0" w:line="240" w:lineRule="auto"/>
        <w:ind w:firstLine="709"/>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о комиссии по установлению фактов проживания граждан Российской Федерации, иностранных граждан и лиц без гражданства в жилых помещениях, которые попали в зону чрезвычайной ситуации, нарушения условий их жизнедеятельности и утраты ими имущества первой необходимости в результате чрезвычайной ситуации на территории Ельниковского муниципального района Республики Мордовия (далее – Положение)</w:t>
      </w:r>
    </w:p>
    <w:p w:rsidR="001922F2" w:rsidRPr="007828CF" w:rsidRDefault="001922F2" w:rsidP="001922F2">
      <w:pPr>
        <w:tabs>
          <w:tab w:val="num" w:pos="567"/>
        </w:tabs>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Общие положения</w:t>
      </w:r>
    </w:p>
    <w:p w:rsidR="001922F2" w:rsidRPr="007828CF" w:rsidRDefault="001922F2" w:rsidP="001922F2">
      <w:pPr>
        <w:numPr>
          <w:ilvl w:val="1"/>
          <w:numId w:val="0"/>
        </w:numPr>
        <w:tabs>
          <w:tab w:val="num" w:pos="1560"/>
        </w:tabs>
        <w:spacing w:after="0" w:line="240" w:lineRule="auto"/>
        <w:ind w:left="284" w:firstLine="709"/>
        <w:jc w:val="both"/>
        <w:rPr>
          <w:rFonts w:ascii="Times New Roman" w:eastAsia="Times New Roman" w:hAnsi="Times New Roman"/>
          <w:sz w:val="20"/>
          <w:szCs w:val="20"/>
          <w:lang w:eastAsia="ru-RU" w:bidi="ru-RU"/>
        </w:rPr>
      </w:pPr>
      <w:r w:rsidRPr="007828CF">
        <w:rPr>
          <w:rFonts w:ascii="Times New Roman" w:eastAsia="Times New Roman" w:hAnsi="Times New Roman"/>
          <w:sz w:val="20"/>
          <w:szCs w:val="20"/>
          <w:lang w:eastAsia="ru-RU" w:bidi="ru-RU"/>
        </w:rPr>
        <w:t>Комиссия по установлению фактов проживания граждан Российской Федерации, иностранных граждан и лиц без гражданства в жилых помещениях, которые попали в зону чрезвычайной ситуации, нарушения условий их жизнедеятельности и утраты ими имущества первой необходимости  в результате чрезвычайной ситуации (далее – Комиссия) является постоянно действующим совещательным органом, созданным в целях осуществления полномочий, определенных Федеральным законом от 21.12.1994 № 68-ФЗ «О защите населения и территорий от чрезвычайных ситуаций природного и техногенного характера».</w:t>
      </w:r>
    </w:p>
    <w:p w:rsidR="001922F2" w:rsidRPr="007828CF" w:rsidRDefault="001922F2" w:rsidP="001922F2">
      <w:pPr>
        <w:numPr>
          <w:ilvl w:val="1"/>
          <w:numId w:val="0"/>
        </w:numPr>
        <w:tabs>
          <w:tab w:val="num" w:pos="1560"/>
        </w:tabs>
        <w:spacing w:after="0" w:line="240" w:lineRule="auto"/>
        <w:ind w:left="284" w:firstLine="709"/>
        <w:jc w:val="both"/>
        <w:rPr>
          <w:rFonts w:ascii="Times New Roman" w:eastAsia="Times New Roman" w:hAnsi="Times New Roman"/>
          <w:sz w:val="20"/>
          <w:szCs w:val="20"/>
          <w:lang w:eastAsia="ru-RU" w:bidi="ru-RU"/>
        </w:rPr>
      </w:pPr>
      <w:r w:rsidRPr="007828CF">
        <w:rPr>
          <w:rFonts w:ascii="Times New Roman" w:eastAsia="Times New Roman" w:hAnsi="Times New Roman"/>
          <w:sz w:val="20"/>
          <w:szCs w:val="20"/>
          <w:lang w:eastAsia="ru-RU"/>
        </w:rPr>
        <w:t>Настоящее Положение определяет основные функции, порядок работы и состав Комиссии.</w:t>
      </w:r>
    </w:p>
    <w:p w:rsidR="001922F2" w:rsidRPr="007828CF" w:rsidRDefault="001922F2" w:rsidP="001922F2">
      <w:pPr>
        <w:numPr>
          <w:ilvl w:val="1"/>
          <w:numId w:val="0"/>
        </w:numPr>
        <w:tabs>
          <w:tab w:val="num" w:pos="1560"/>
        </w:tabs>
        <w:spacing w:after="0" w:line="240" w:lineRule="auto"/>
        <w:ind w:left="284" w:firstLine="709"/>
        <w:jc w:val="both"/>
        <w:rPr>
          <w:rFonts w:ascii="Times New Roman" w:eastAsia="Times New Roman" w:hAnsi="Times New Roman"/>
          <w:sz w:val="20"/>
          <w:szCs w:val="20"/>
          <w:lang w:eastAsia="ru-RU" w:bidi="ru-RU"/>
        </w:rPr>
      </w:pPr>
      <w:r w:rsidRPr="007828CF">
        <w:rPr>
          <w:rFonts w:ascii="Times New Roman" w:eastAsia="Times New Roman" w:hAnsi="Times New Roman"/>
          <w:color w:val="000000"/>
          <w:sz w:val="20"/>
          <w:szCs w:val="20"/>
          <w:lang w:eastAsia="ru-RU" w:bidi="ru-RU"/>
        </w:rPr>
        <w:t>Комиссия в своей деятельности руководствуется:</w:t>
      </w:r>
    </w:p>
    <w:p w:rsidR="001922F2" w:rsidRPr="007828CF" w:rsidRDefault="001922F2" w:rsidP="001922F2">
      <w:pPr>
        <w:widowControl w:val="0"/>
        <w:spacing w:after="0" w:line="240" w:lineRule="auto"/>
        <w:ind w:firstLine="709"/>
        <w:jc w:val="both"/>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Конституцией Российской Федерации, федеральными законами и иными нормативными правовыми актами Российской Федерации,  Республики Мордовия, администрации Ельниковского муниципального района Республики Мордовия, приказом МЧС России от 10.12.2021 № 858 «Об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 методическими рекомендациями по порядку подготовки списков граждан, нуждающихся в получении единовременной материальной помощи, финансовой помощи в связи с утратой ими имущества первой необходимости, единовременного пособия в связи с гибелью (смертью) члена семьи (включая пособие на погребение погибшего (умершего) члена семьи) и единовременного пособия в связи с получением вреда здоровью при ликвидации последствий чрезвычайных ситуаций природного и техногенного характера, утвержденными </w:t>
      </w:r>
      <w:r w:rsidRPr="007828CF">
        <w:rPr>
          <w:rFonts w:ascii="Times New Roman" w:eastAsia="Times New Roman" w:hAnsi="Times New Roman"/>
          <w:bCs/>
          <w:color w:val="000000"/>
          <w:sz w:val="20"/>
          <w:szCs w:val="20"/>
          <w:lang w:eastAsia="ru-RU" w:bidi="ru-RU"/>
        </w:rPr>
        <w:t>Министерством Российской Федерации по делам гражданской обороны, чрезвычайным ситуациям и ликвидации последствий стихийных бедствий</w:t>
      </w:r>
      <w:r w:rsidRPr="007828CF">
        <w:rPr>
          <w:rFonts w:ascii="Times New Roman" w:eastAsia="Times New Roman" w:hAnsi="Times New Roman"/>
          <w:color w:val="000000"/>
          <w:sz w:val="20"/>
          <w:szCs w:val="20"/>
          <w:lang w:eastAsia="ru-RU" w:bidi="ru-RU"/>
        </w:rPr>
        <w:t xml:space="preserve"> 03.03.2022 № 2-4-41-7-11.</w:t>
      </w:r>
    </w:p>
    <w:p w:rsidR="001922F2" w:rsidRPr="007828CF" w:rsidRDefault="001922F2" w:rsidP="001922F2">
      <w:pPr>
        <w:widowControl w:val="0"/>
        <w:spacing w:after="0" w:line="240" w:lineRule="auto"/>
        <w:ind w:firstLine="709"/>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2. Функции и порядок работы Комиссии</w:t>
      </w:r>
    </w:p>
    <w:p w:rsidR="001922F2" w:rsidRPr="007828CF" w:rsidRDefault="001922F2" w:rsidP="001922F2">
      <w:pPr>
        <w:spacing w:after="0" w:line="240" w:lineRule="auto"/>
        <w:ind w:left="710"/>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2.1. Основными функциями Комиссии являются:</w:t>
      </w:r>
    </w:p>
    <w:p w:rsidR="001922F2" w:rsidRPr="007828CF" w:rsidRDefault="001922F2" w:rsidP="001922F2">
      <w:pPr>
        <w:spacing w:after="0" w:line="240" w:lineRule="auto"/>
        <w:ind w:firstLine="709"/>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2.2.1. Установление факта проживания граждан Российской Федерации, иностранных граждан и лиц без гражданства (далее </w:t>
      </w:r>
      <w:r w:rsidRPr="007828CF">
        <w:rPr>
          <w:rFonts w:ascii="Times New Roman" w:eastAsia="Times New Roman" w:hAnsi="Times New Roman"/>
          <w:sz w:val="20"/>
          <w:szCs w:val="20"/>
          <w:lang w:eastAsia="ru-RU"/>
        </w:rPr>
        <w:sym w:font="Symbol" w:char="F02D"/>
      </w:r>
      <w:r w:rsidRPr="007828CF">
        <w:rPr>
          <w:rFonts w:ascii="Times New Roman" w:eastAsia="Times New Roman" w:hAnsi="Times New Roman"/>
          <w:sz w:val="20"/>
          <w:szCs w:val="20"/>
          <w:lang w:eastAsia="ru-RU"/>
        </w:rPr>
        <w:t xml:space="preserve"> граждане) в жилых помещениях, которые попали в зону чрезвычайной ситуации на </w:t>
      </w:r>
      <w:r w:rsidRPr="007828CF">
        <w:rPr>
          <w:rFonts w:ascii="Times New Roman" w:eastAsia="Times New Roman" w:hAnsi="Times New Roman"/>
          <w:sz w:val="20"/>
          <w:szCs w:val="20"/>
          <w:lang w:eastAsia="ru-RU"/>
        </w:rPr>
        <w:lastRenderedPageBreak/>
        <w:t>территории Ельниковского муниципального района Республики Мордовия  при введении режима функционирования «Чрезвычайная ситуация».</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2.2.2. Установление факта нарушения условий жизнедеятельности граждан в результате чрезвычайной ситуации.</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2.3. Установление факта утраты гражданами имущества первой необходимости в результате чрезвычайной ситуации.</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2.4. Основанием для начала работы Комиссии является поступившее заявление гражданина. </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Заявление подается в Комиссию по установленной форме (Приложение № 1 к настоящему Положению) с приложенными копиями документов, подтверждающими факт постоянного проживания в соответствии с перечнем, определенным приложением № 2 к настоящему Положению, за исключением документов, указанных в пунктах 3, 4, 5 данного перечня,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им организаций, участвующих в предоставлении государственных и муниципальных услуг.</w:t>
      </w:r>
    </w:p>
    <w:p w:rsidR="001922F2" w:rsidRPr="007828CF" w:rsidRDefault="001922F2" w:rsidP="001922F2">
      <w:pPr>
        <w:widowControl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Данные документы заявитель вправе предоставить по собственной инициативе. Копии документов должны поддаваться прочтению. При поступлении документов в Комиссию проводится сверка копий с оригиналами документов, проставляется заверительная надпись.</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2.5. Заявление незамедлительно со дня поступления в Комиссию включается в график работы для установления факта постоянного проживания, утраты имущества первой необходимости и нарушения условий жизнедеятельности.</w:t>
      </w:r>
    </w:p>
    <w:p w:rsidR="001922F2" w:rsidRPr="007828CF" w:rsidRDefault="001922F2" w:rsidP="001922F2">
      <w:pPr>
        <w:spacing w:after="0" w:line="240" w:lineRule="auto"/>
        <w:ind w:left="1"/>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2.6. Комиссия в течение пяти рабочих дней со дня поступления заявления:                                     </w:t>
      </w:r>
    </w:p>
    <w:p w:rsidR="001922F2" w:rsidRPr="007828CF" w:rsidRDefault="001922F2" w:rsidP="001922F2">
      <w:pPr>
        <w:spacing w:after="0" w:line="240" w:lineRule="auto"/>
        <w:ind w:firstLine="710"/>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запрашивает сведения в федеральных и региональных органах исполнительной власти, органах местного самоуправления Ельниковского муниципального района Республики Мордовия и их структурных подразделениях, у должностных лиц организаций и учреждений, с целью уточнения документов (сведений), представленных гражданами в целях подтверждения факта проживания граждан в домовладении, находящемся в зоне чрезвычайной ситуации;</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проводит обследование домовладения по адресу, указанному в заявлении. Результаты обследования указываются в заключении Комиссии.</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2.7. Обследование жилого помещения по адресу, указанному в заявлении, проводится в течение 3 дней. Результаты обследования оформляются соответствующими актами.</w:t>
      </w:r>
    </w:p>
    <w:p w:rsidR="001922F2" w:rsidRPr="007828CF" w:rsidRDefault="001922F2" w:rsidP="001922F2">
      <w:pPr>
        <w:spacing w:after="0" w:line="240" w:lineRule="auto"/>
        <w:ind w:firstLine="709"/>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Обследование жилого помещения может быть проведено комиссией (рабочей группой) и до поступления заявления в администрацию района на основании муниципального правового акта, определяющего территорию, попавшую в зону чрезвычайной ситуации.</w:t>
      </w:r>
    </w:p>
    <w:p w:rsidR="001922F2" w:rsidRPr="007828CF" w:rsidRDefault="001922F2" w:rsidP="001922F2">
      <w:pPr>
        <w:spacing w:after="0" w:line="240" w:lineRule="auto"/>
        <w:ind w:left="1"/>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2.8. Уведомление заявителя о дате прибытия комиссии для проведения обследования осуществляется членом комиссии по телефону, указанному в заявлении.</w:t>
      </w:r>
    </w:p>
    <w:p w:rsidR="001922F2" w:rsidRPr="007828CF" w:rsidRDefault="001922F2" w:rsidP="001922F2">
      <w:pPr>
        <w:spacing w:after="0" w:line="240" w:lineRule="auto"/>
        <w:ind w:left="1" w:firstLine="709"/>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2.9. При отсутствии возможности доступа комиссии в жилое помещение по адресу, указанном в заявлении, для проведения обследования (в том числе по причине отсутствия заявителя на момент работы комиссии), данный факт фиксируется в заключение комиссии с указанием даты, времени и фактов, которые послужили препятствием к проведению обследования с указанием даты уведомления заявителя.</w:t>
      </w:r>
    </w:p>
    <w:p w:rsidR="001922F2" w:rsidRPr="007828CF" w:rsidRDefault="001922F2" w:rsidP="001922F2">
      <w:pPr>
        <w:spacing w:after="0" w:line="240" w:lineRule="auto"/>
        <w:ind w:firstLine="709"/>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Комиссией составляется Акт (в 1 экземпляре) о невозможности обследования жилого помещения, при необходимости заверенная копия которого предоставляется заявителю в течение пяти рабочих дней.</w:t>
      </w:r>
    </w:p>
    <w:p w:rsidR="001922F2" w:rsidRPr="007828CF" w:rsidRDefault="001922F2" w:rsidP="001922F2">
      <w:pPr>
        <w:spacing w:after="0" w:line="240" w:lineRule="auto"/>
        <w:ind w:left="1" w:firstLine="709"/>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2.10. В случае если обследование не проведено по уважительной причине, решением комиссии назначается дата повторного обследования жилого помещения. Заявитель о повторной дате проведения обследования комиссии уведомляется членом комиссии по телефону, указанному в заявлении.</w:t>
      </w:r>
    </w:p>
    <w:p w:rsidR="001922F2" w:rsidRPr="007828CF" w:rsidRDefault="001922F2" w:rsidP="001922F2">
      <w:pPr>
        <w:spacing w:after="0" w:line="240" w:lineRule="auto"/>
        <w:ind w:left="1" w:firstLine="709"/>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2.11. Если обследование провести не представляется возможным по причинам, указанным в пункте 2.7 настоящего Положения, заявителю не может быть назначена выплата единовременной материальной помощи и (или) финансовой помощи по следующим основаниям:</w:t>
      </w:r>
    </w:p>
    <w:p w:rsidR="001922F2" w:rsidRPr="007828CF" w:rsidRDefault="001922F2" w:rsidP="001922F2">
      <w:pPr>
        <w:tabs>
          <w:tab w:val="num" w:pos="1560"/>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2.11.1. Факт проживания заявителя в жилом помещении, указанном в заявлении, комиссией не установлен.</w:t>
      </w:r>
    </w:p>
    <w:p w:rsidR="001922F2" w:rsidRPr="007828CF" w:rsidRDefault="001922F2" w:rsidP="001922F2">
      <w:pPr>
        <w:tabs>
          <w:tab w:val="num" w:pos="1560"/>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2.11.2. Факт нарушения условий жизнедеятельности заявителя в результате воздействия поражающих факторов источника чрезвычайной ситуации комиссией не установлен.</w:t>
      </w:r>
    </w:p>
    <w:p w:rsidR="001922F2" w:rsidRPr="007828CF" w:rsidRDefault="001922F2" w:rsidP="001922F2">
      <w:pPr>
        <w:tabs>
          <w:tab w:val="num" w:pos="1560"/>
        </w:tabs>
        <w:spacing w:after="0" w:line="240" w:lineRule="auto"/>
        <w:ind w:firstLine="709"/>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2.11.3 Факт утраты имущества первой необходимости в результате воздействия поражающих факторов источника чрезвычайной ситуации комиссией не установлен.</w:t>
      </w:r>
    </w:p>
    <w:p w:rsidR="001922F2" w:rsidRPr="007828CF" w:rsidRDefault="001922F2" w:rsidP="001922F2">
      <w:pPr>
        <w:spacing w:after="0" w:line="240" w:lineRule="auto"/>
        <w:ind w:firstLine="710"/>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2.12. После проведения обследования жилого помещения (при необходимости с фиксацией фото и видео материалов) и на основании полученных сведений, указанных в пункте 2.4 настоящего Положения, актов обследования комиссия проводит анализ на предмет установления фактов, указанных в пункте 2.1 настоящего Положения.</w:t>
      </w:r>
    </w:p>
    <w:p w:rsidR="001922F2" w:rsidRPr="007828CF" w:rsidRDefault="001922F2" w:rsidP="001922F2">
      <w:pPr>
        <w:spacing w:after="0" w:line="240" w:lineRule="auto"/>
        <w:ind w:firstLine="710"/>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2.13. Комиссия анализирует полученные сведения и на основании собранных и представленных документов и материалов готовит два заключения по установленной </w:t>
      </w:r>
      <w:r w:rsidRPr="007828CF">
        <w:rPr>
          <w:rFonts w:ascii="Times New Roman" w:eastAsia="Times New Roman" w:hAnsi="Times New Roman"/>
          <w:color w:val="000000"/>
          <w:sz w:val="20"/>
          <w:szCs w:val="20"/>
          <w:lang w:eastAsia="ru-RU"/>
        </w:rPr>
        <w:t>форме (Приложения № 3 и № 4 к настоящему Положению), которые определяют</w:t>
      </w:r>
      <w:r w:rsidRPr="007828CF">
        <w:rPr>
          <w:rFonts w:ascii="Times New Roman" w:eastAsia="Times New Roman" w:hAnsi="Times New Roman"/>
          <w:sz w:val="20"/>
          <w:szCs w:val="20"/>
          <w:lang w:eastAsia="ru-RU"/>
        </w:rPr>
        <w:t xml:space="preserve"> (устанавливают):</w:t>
      </w:r>
    </w:p>
    <w:p w:rsidR="001922F2" w:rsidRPr="007828CF" w:rsidRDefault="001922F2" w:rsidP="001922F2">
      <w:pPr>
        <w:tabs>
          <w:tab w:val="num" w:pos="1276"/>
          <w:tab w:val="left" w:pos="1560"/>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2.13.1. Факт проживания в жилом помещении, находящемся в зоне чрезвычайной ситуации природного и техногенного характера на территории Ельниковского муниципального района Республики Мордовия, и факт нарушения условий жизнедеятельности заявителя в результате чрезвычайной ситуации природного и техногенного характера на территории Ельниковского муниципального района Республики Мордовия.</w:t>
      </w:r>
    </w:p>
    <w:p w:rsidR="001922F2" w:rsidRPr="007828CF" w:rsidRDefault="001922F2" w:rsidP="001922F2">
      <w:pPr>
        <w:tabs>
          <w:tab w:val="left" w:pos="1560"/>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lastRenderedPageBreak/>
        <w:t xml:space="preserve">          2.13.2. Факт проживания в жилом помещении, который попал в зону чрезвычайной ситуации природного и техногенного характера на территории Ельниковского муниципального района Республики Мордовия, и степень утраты имущества первой необходимости в результате чрезвычайной ситуации природного и техногенного характера на территории Ельниковского муниципального района Республики Мордовия.</w:t>
      </w:r>
    </w:p>
    <w:p w:rsidR="001922F2" w:rsidRPr="007828CF" w:rsidRDefault="001922F2" w:rsidP="001922F2">
      <w:pPr>
        <w:spacing w:after="0" w:line="240" w:lineRule="auto"/>
        <w:ind w:left="1"/>
        <w:jc w:val="both"/>
        <w:rPr>
          <w:rFonts w:ascii="Times New Roman" w:eastAsia="Times New Roman" w:hAnsi="Times New Roman"/>
          <w:sz w:val="20"/>
          <w:szCs w:val="20"/>
          <w:lang w:eastAsia="ru-RU"/>
        </w:rPr>
      </w:pPr>
      <w:r w:rsidRPr="007828CF">
        <w:rPr>
          <w:rFonts w:ascii="Times New Roman" w:eastAsia="Times New Roman" w:hAnsi="Times New Roman"/>
          <w:color w:val="000000"/>
          <w:sz w:val="20"/>
          <w:szCs w:val="20"/>
          <w:lang w:eastAsia="ru-RU" w:bidi="ru-RU"/>
        </w:rPr>
        <w:t xml:space="preserve">          2.14. Заключения комиссии подписываются всеми членами комиссии. При этом количество членов комиссии, подписывающих заключение комиссии, не может быть менее 2/3 ее состава.</w:t>
      </w:r>
    </w:p>
    <w:p w:rsidR="001922F2" w:rsidRPr="007828CF" w:rsidRDefault="001922F2" w:rsidP="001922F2">
      <w:pPr>
        <w:spacing w:after="0" w:line="240" w:lineRule="auto"/>
        <w:ind w:left="1"/>
        <w:jc w:val="both"/>
        <w:rPr>
          <w:rFonts w:ascii="Times New Roman" w:eastAsia="Times New Roman" w:hAnsi="Times New Roman"/>
          <w:sz w:val="20"/>
          <w:szCs w:val="20"/>
          <w:lang w:eastAsia="ru-RU"/>
        </w:rPr>
      </w:pPr>
      <w:r w:rsidRPr="007828CF">
        <w:rPr>
          <w:rFonts w:ascii="Times New Roman" w:eastAsia="Times New Roman" w:hAnsi="Times New Roman"/>
          <w:color w:val="000000"/>
          <w:sz w:val="20"/>
          <w:szCs w:val="20"/>
          <w:lang w:eastAsia="ru-RU" w:bidi="ru-RU"/>
        </w:rPr>
        <w:t xml:space="preserve">          2.15. Заключения комиссии составляются в двух экземплярах, утверждаются Главой Ельниковского муниципального района Республики Мордовия либо лицом его замещающим, с расшифровкой подписи, проставлением даты и заверяется соответствующей печатью. Копии заключений комиссии представляются заявителю по требованию.</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bidi="ru-RU"/>
        </w:rPr>
        <w:t xml:space="preserve">         2.16. В случае приостановления работы комиссии на основании акта, принятого органом местного самоуправления, в результате воздействия поражающих факторов источника чрезвычайной ситуации, препятствующих установлению фактов, указанных в разделе 3 настоящего положения, дата обследования жилого помещения назначается после возобновления ее работы.</w:t>
      </w:r>
    </w:p>
    <w:p w:rsidR="001922F2" w:rsidRPr="007828CF" w:rsidRDefault="001922F2" w:rsidP="001922F2">
      <w:pPr>
        <w:spacing w:after="0" w:line="240" w:lineRule="auto"/>
        <w:ind w:left="1"/>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2.17. На основании заключений комиссии председатель Комиссии готовит пакет документов в Правительство Республики Мордовия.</w:t>
      </w:r>
    </w:p>
    <w:p w:rsidR="001922F2" w:rsidRPr="007828CF" w:rsidRDefault="001922F2" w:rsidP="001922F2">
      <w:pPr>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3. Критерии установления факта проживания граждан в жилом помещении, который попал в зону чрезвычайной ситу</w:t>
      </w:r>
      <w:r>
        <w:rPr>
          <w:rFonts w:ascii="Times New Roman" w:eastAsia="Times New Roman" w:hAnsi="Times New Roman"/>
          <w:b/>
          <w:sz w:val="20"/>
          <w:szCs w:val="20"/>
          <w:lang w:eastAsia="ru-RU"/>
        </w:rPr>
        <w:t>а</w:t>
      </w:r>
      <w:r w:rsidRPr="007828CF">
        <w:rPr>
          <w:rFonts w:ascii="Times New Roman" w:eastAsia="Times New Roman" w:hAnsi="Times New Roman"/>
          <w:b/>
          <w:sz w:val="20"/>
          <w:szCs w:val="20"/>
          <w:lang w:eastAsia="ru-RU"/>
        </w:rPr>
        <w:t>ции</w:t>
      </w:r>
    </w:p>
    <w:p w:rsidR="001922F2" w:rsidRPr="007828CF" w:rsidRDefault="001922F2" w:rsidP="001922F2">
      <w:pPr>
        <w:spacing w:after="0" w:line="240" w:lineRule="auto"/>
        <w:jc w:val="both"/>
        <w:rPr>
          <w:rFonts w:ascii="Times New Roman" w:eastAsia="Times New Roman" w:hAnsi="Times New Roman"/>
          <w:sz w:val="20"/>
          <w:szCs w:val="20"/>
          <w:highlight w:val="yellow"/>
          <w:lang w:eastAsia="ru-RU"/>
        </w:rPr>
      </w:pPr>
      <w:r w:rsidRPr="007828CF">
        <w:rPr>
          <w:rFonts w:ascii="Times New Roman" w:eastAsia="Times New Roman" w:hAnsi="Times New Roman"/>
          <w:sz w:val="20"/>
          <w:szCs w:val="20"/>
          <w:lang w:eastAsia="ru-RU"/>
        </w:rPr>
        <w:t xml:space="preserve">         3.1. Факт проживания граждан от 14 лет и старше в жилых помещениях, которые попали в зону чрезвычайной ситуации, при введении режима функционирования «Чрезвычайная ситуация» устанавливается решением Комиссии на основании следующих критериев:</w:t>
      </w:r>
    </w:p>
    <w:p w:rsidR="001922F2" w:rsidRPr="007828CF" w:rsidRDefault="001922F2" w:rsidP="001922F2">
      <w:pPr>
        <w:tabs>
          <w:tab w:val="num" w:pos="1560"/>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3.1.1. Гражданин зарегистрирован по месту жительства в жилом помещении, которое попало в зону чрезвычайной ситуации, при введении режима функционирования «Чрезвычайная ситуация».</w:t>
      </w:r>
    </w:p>
    <w:p w:rsidR="001922F2" w:rsidRPr="007828CF" w:rsidRDefault="001922F2" w:rsidP="001922F2">
      <w:pPr>
        <w:tabs>
          <w:tab w:val="num" w:pos="1560"/>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3.1.2. Гражданин зарегистрирован по месту пребывания в жилом помещении, которое попало в зону чрезвычайной ситуации, при введении режима функционирования «Чрезвычайная ситуация».</w:t>
      </w:r>
    </w:p>
    <w:p w:rsidR="001922F2" w:rsidRPr="007828CF" w:rsidRDefault="001922F2" w:rsidP="001922F2">
      <w:pPr>
        <w:tabs>
          <w:tab w:val="num" w:pos="1560"/>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3.1.3. Имеется договор аренды жилого помещения, которое попало в зону чрезвычайной ситуации.</w:t>
      </w:r>
    </w:p>
    <w:p w:rsidR="001922F2" w:rsidRPr="007828CF" w:rsidRDefault="001922F2" w:rsidP="001922F2">
      <w:pPr>
        <w:tabs>
          <w:tab w:val="num" w:pos="1560"/>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3.1.4. Имеется договор социального найма жилого помещения, которое попало в зону чрезвычайной ситуации.</w:t>
      </w:r>
    </w:p>
    <w:p w:rsidR="001922F2" w:rsidRPr="007828CF" w:rsidRDefault="001922F2" w:rsidP="001922F2">
      <w:pPr>
        <w:tabs>
          <w:tab w:val="num" w:pos="1560"/>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3.1.5.  Имеются справки с места работы или учебы.</w:t>
      </w:r>
    </w:p>
    <w:p w:rsidR="001922F2" w:rsidRPr="007828CF" w:rsidRDefault="001922F2" w:rsidP="001922F2">
      <w:pPr>
        <w:spacing w:after="0" w:line="240" w:lineRule="auto"/>
        <w:ind w:firstLine="142"/>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3.1.6.  Имеются документы, подтверждающие оказание медицинских, образовательных, социальных услуг, подтверждающие факт получения образовательных или медицинских услуг по месту жительства.</w:t>
      </w:r>
    </w:p>
    <w:p w:rsidR="001922F2" w:rsidRPr="007828CF" w:rsidRDefault="001922F2" w:rsidP="001922F2">
      <w:pPr>
        <w:tabs>
          <w:tab w:val="num" w:pos="1560"/>
        </w:tabs>
        <w:spacing w:after="0" w:line="240" w:lineRule="auto"/>
        <w:ind w:firstLine="142"/>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3.1.7.  Имеется адресная справка МВД России  о проживании по указанному адресу.</w:t>
      </w:r>
    </w:p>
    <w:p w:rsidR="001922F2" w:rsidRPr="007828CF" w:rsidRDefault="001922F2" w:rsidP="001922F2">
      <w:pPr>
        <w:tabs>
          <w:tab w:val="num" w:pos="1560"/>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3.1.8.  Имеется судебное решение об установлении факта проживания гражданина в жилом помещении, которое попало в зону чрезвычайной ситуации.</w:t>
      </w:r>
    </w:p>
    <w:p w:rsidR="001922F2" w:rsidRPr="007828CF" w:rsidRDefault="001922F2" w:rsidP="001922F2">
      <w:pPr>
        <w:tabs>
          <w:tab w:val="num" w:pos="1560"/>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3.1.9. Иные сведения, которые могут быть предоставлены гражданином в инициативном порядке, получение которых не потребует от гражданина обращения за получением государственных услуг.</w:t>
      </w:r>
    </w:p>
    <w:p w:rsidR="001922F2" w:rsidRPr="007828CF" w:rsidRDefault="001922F2" w:rsidP="001922F2">
      <w:pPr>
        <w:spacing w:after="0" w:line="240" w:lineRule="auto"/>
        <w:ind w:left="1"/>
        <w:jc w:val="both"/>
        <w:rPr>
          <w:rFonts w:ascii="Times New Roman" w:eastAsia="Times New Roman" w:hAnsi="Times New Roman"/>
          <w:sz w:val="20"/>
          <w:szCs w:val="20"/>
          <w:lang w:eastAsia="ru-RU"/>
        </w:rPr>
      </w:pPr>
      <w:r w:rsidRPr="007828CF">
        <w:rPr>
          <w:rFonts w:ascii="Times New Roman" w:eastAsia="Times New Roman" w:hAnsi="Times New Roman"/>
          <w:color w:val="000000"/>
          <w:sz w:val="20"/>
          <w:szCs w:val="20"/>
          <w:lang w:eastAsia="ru-RU" w:bidi="ru-RU"/>
        </w:rPr>
        <w:t xml:space="preserve">        3.1.10. Факт проживания детей в возрасте до 14 лет в жилых помещениях, находящихся в зоне чрезвычайной ситуации, устанавливается решением Комиссии, если установлен факт проживания в жилом помещении, находящемся в зоне чрезвычайной ситуации, хотя бы одного из родителей (усыновителей, опекунов), с которым проживает ребенок.</w:t>
      </w:r>
    </w:p>
    <w:p w:rsidR="001922F2" w:rsidRPr="007828CF" w:rsidRDefault="001922F2" w:rsidP="001922F2">
      <w:pPr>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4. Критерии установления фактов нарушения условий жизнедеятельности</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4.1.Факт нарушения условий жизнедеятельности заявителя в результате воздействия поражающих факторов источника чрезвычайной ситуации устанавливается комиссией исходя из следующих критериев:</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4.1.1. Невозможность проживания граждан в домовладении;</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4.1.2. Невозможность осуществления транспортного сообщения между территорией проживания граждан и иными территориями, где условия жизнедеятельности не были нарушены;</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4.1.3. Нарушение санитарно-эпидемиологического благополучия граждан.</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4.2. Факт нарушения условий жизнедеятельности при чрезвычайной ситуации устанавливается по состоянию хотя бы одного из показателей указанных критериев, характеризующему невозможность проживания граждан в домовладении.</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4.3. Критерий невозможности проживания граждан в домовладении оценивается по следующим показателям состояния домовладения, характеризующим возможность или невозможность проживания в нем:</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4.3.1. Состояние здания (домовладения);</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4.3.2. Состояние инженерной инфраструктуры здания (домовладения) (теплоснабжения, водоснабжения, электроснабжения);</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4.3.3. Возможность использования лифта.</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4.4. Состояние здания (домовладения) определяется визуально. Невозможность проживания гражданина в домовладении констатируется, если в результате чрезвычайной ситуации поврежден или частично разрушен хотя бы один из следующих конструктивных элементов здания: фундамент, стены, перегородки, перекрытия, полы, крыша, окна и двери, печное отопление, электроосвещение.</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4.5. Невозможность проживания гражданина в домовладении констатируется, если в результате чрезвычайной ситуации более суток прекращено теплоснабжение и (или) водоснабжение и (или) электроснабжение здания (домовладения), осуществляемое до чрезвычайной ситуации.</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lastRenderedPageBreak/>
        <w:t xml:space="preserve">       4.6. Невозможность проживания гражданина в домовладении констатируется, если в результате чрезвычайной ситуации более суток невозможно использование всех лифтов в здании на этажах выше шестого включительно.</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4.7. Критерий невозможности осуществления транспортного сообщения между территорией проживания граждан и иными территориями, где условия жизнедеятельности не были нарушены, оценивается путем:</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4.7.1. Определения наличия и состава общественного транспорта на территории проживания гражданина;</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4.7.2. определения возможности функционирования общественного транспорта от ближайшего к территории проживания граждан остановочного пункта, осуществляемого до чрезвычайной ситуации.</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4.8. Невозможность осуществления транспортного сообщения констатируется при наличии абсолютной невозможности функционирования общественного и (или) личного транспорта между территорией проживания граждан и иными территориями, где условия жизнедеятельности не были нарушены.</w:t>
      </w:r>
    </w:p>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4.9. Нарушение санитарно-эпидемиологического благополучия гражданина констатируется, если в районе его проживания в результате чрезвычайной ситуации произошло загрязнение атмосферного воздуха, воды, почвы загрязняющими веществами, превышающее предельно допустимые концентрации.</w:t>
      </w:r>
    </w:p>
    <w:p w:rsidR="001922F2" w:rsidRPr="007828CF" w:rsidRDefault="001922F2" w:rsidP="001922F2">
      <w:pPr>
        <w:spacing w:after="0" w:line="240" w:lineRule="auto"/>
        <w:jc w:val="center"/>
        <w:rPr>
          <w:rFonts w:ascii="Times New Roman" w:hAnsi="Times New Roman"/>
          <w:b/>
          <w:sz w:val="20"/>
          <w:szCs w:val="20"/>
        </w:rPr>
      </w:pPr>
      <w:r w:rsidRPr="007828CF">
        <w:rPr>
          <w:rFonts w:ascii="Times New Roman" w:hAnsi="Times New Roman"/>
          <w:b/>
          <w:sz w:val="20"/>
          <w:szCs w:val="20"/>
        </w:rPr>
        <w:t>5. Критерии установления факта утраты имущества первой необходимости</w:t>
      </w:r>
    </w:p>
    <w:p w:rsidR="001922F2" w:rsidRPr="007828CF" w:rsidRDefault="001922F2" w:rsidP="001922F2">
      <w:pPr>
        <w:widowControl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5.1. Под имуществом первой необходимости понимается установленный минимальный набор непродовольственных товаров общесемейного пользования, необходимых для сохранения здоровья человека и обеспечения его жизнедеятельности, включающий в себя:</w:t>
      </w:r>
    </w:p>
    <w:p w:rsidR="001922F2" w:rsidRPr="007828CF" w:rsidRDefault="001922F2" w:rsidP="001922F2">
      <w:pPr>
        <w:widowControl w:val="0"/>
        <w:tabs>
          <w:tab w:val="left" w:pos="1637"/>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5.1.1. Предметы для хранения и приготовления пищи - холодильник, газовая плита (электроплита) и шкаф для посуды;</w:t>
      </w:r>
    </w:p>
    <w:p w:rsidR="001922F2" w:rsidRPr="007828CF" w:rsidRDefault="001922F2" w:rsidP="001922F2">
      <w:pPr>
        <w:widowControl w:val="0"/>
        <w:tabs>
          <w:tab w:val="left" w:pos="1631"/>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5.1.2. Предметы мебели для приема пищи - стол и стул (табуретка);</w:t>
      </w:r>
    </w:p>
    <w:p w:rsidR="001922F2" w:rsidRPr="007828CF" w:rsidRDefault="001922F2" w:rsidP="001922F2">
      <w:pPr>
        <w:widowControl w:val="0"/>
        <w:tabs>
          <w:tab w:val="left" w:pos="1631"/>
          <w:tab w:val="left" w:pos="7818"/>
          <w:tab w:val="left" w:pos="8499"/>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5.1.3. Предметы мебели для сна - кровать (диван);</w:t>
      </w:r>
    </w:p>
    <w:p w:rsidR="001922F2" w:rsidRPr="007828CF" w:rsidRDefault="001922F2" w:rsidP="001922F2">
      <w:pPr>
        <w:widowControl w:val="0"/>
        <w:tabs>
          <w:tab w:val="left" w:pos="1658"/>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5.1.4. Предметы средств информирования граждан - телевизор (радио);</w:t>
      </w:r>
    </w:p>
    <w:p w:rsidR="001922F2" w:rsidRPr="007828CF" w:rsidRDefault="001922F2" w:rsidP="001922F2">
      <w:pPr>
        <w:widowControl w:val="0"/>
        <w:tabs>
          <w:tab w:val="left" w:pos="1658"/>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5.1.5. Предметы средств водоснабжения и отопления (в случае отсутствия централизованного водоснабжения и отопления) - насос для подачи воды, водонагреватель и отопительный котел (переносная печь).</w:t>
      </w:r>
    </w:p>
    <w:p w:rsidR="001922F2" w:rsidRPr="007828CF" w:rsidRDefault="001922F2" w:rsidP="001922F2">
      <w:pPr>
        <w:widowControl w:val="0"/>
        <w:tabs>
          <w:tab w:val="left" w:pos="1742"/>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5.2. Факт утраты имущества первой необходимости устанавливается решением Комиссии исходя из следующих критериев:</w:t>
      </w:r>
    </w:p>
    <w:p w:rsidR="001922F2" w:rsidRPr="007828CF" w:rsidRDefault="001922F2" w:rsidP="001922F2">
      <w:pPr>
        <w:widowControl w:val="0"/>
        <w:tabs>
          <w:tab w:val="left" w:pos="1658"/>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5.2.1. Частичная утрата имущества первой необходимости – приведение в результате воздействия поражающих факторов источника чрезвычайной ситуации, находящегося в домовладении, попавшем в зону чрезвычайной ситуации, имущества первой необходимости (не менее 3 предметов имущества первой необходимости) в состояние, непригодное для дальнейшего использования;</w:t>
      </w:r>
    </w:p>
    <w:p w:rsidR="001922F2" w:rsidRPr="007828CF" w:rsidRDefault="001922F2" w:rsidP="001922F2">
      <w:pPr>
        <w:widowControl w:val="0"/>
        <w:tabs>
          <w:tab w:val="left" w:pos="1658"/>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5.2.2. Полная утрата имущества первой необходимости - приведение в ре</w:t>
      </w:r>
      <w:r w:rsidRPr="007828CF">
        <w:rPr>
          <w:rFonts w:ascii="Times New Roman" w:eastAsia="Times New Roman" w:hAnsi="Times New Roman"/>
          <w:sz w:val="20"/>
          <w:szCs w:val="20"/>
          <w:lang w:eastAsia="ru-RU"/>
        </w:rPr>
        <w:softHyphen/>
        <w:t>зультате воздействия поражающих факторов источника чрезвычайной ситуации всего находящегося в домовладении, попавшем в зону чрезвычайной ситуации, имущества первой необходимости, в состояние, непригодное для дальнейшего использования.</w:t>
      </w:r>
    </w:p>
    <w:p w:rsidR="001922F2" w:rsidRPr="007828CF" w:rsidRDefault="001922F2" w:rsidP="001922F2">
      <w:pPr>
        <w:widowControl w:val="0"/>
        <w:tabs>
          <w:tab w:val="left" w:pos="1752"/>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5.3. При определении степени утраты имущества первой необходимости учитывается утрата предметов имущества первой необходимости каждой категории однократно.</w:t>
      </w:r>
    </w:p>
    <w:p w:rsidR="001922F2" w:rsidRPr="007828CF" w:rsidRDefault="001922F2" w:rsidP="001922F2">
      <w:pPr>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6. ПРАВА КОМИССИИ</w:t>
      </w:r>
    </w:p>
    <w:p w:rsidR="001922F2" w:rsidRPr="007828CF" w:rsidRDefault="001922F2" w:rsidP="001922F2">
      <w:pPr>
        <w:tabs>
          <w:tab w:val="left" w:pos="1276"/>
        </w:tabs>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6.1. Комиссия в пределах своей компетенции вправе:</w:t>
      </w:r>
    </w:p>
    <w:p w:rsidR="001922F2" w:rsidRPr="007828CF" w:rsidRDefault="001922F2" w:rsidP="001922F2">
      <w:pPr>
        <w:tabs>
          <w:tab w:val="left" w:pos="1418"/>
        </w:tabs>
        <w:spacing w:after="0" w:line="240" w:lineRule="auto"/>
        <w:ind w:left="142"/>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6.2.  Обращаться к гражданам, подавшим заявление, указанное в пункте 2.2 настоящего Положения, с целью оказания содействия Комиссии в сборе документов и иных сведений о месте их проживания в жилых помещениях, находящихся в зоне чрезвычайной ситуации.</w:t>
      </w:r>
    </w:p>
    <w:p w:rsidR="001922F2" w:rsidRPr="007828CF" w:rsidRDefault="001922F2" w:rsidP="001922F2">
      <w:pPr>
        <w:tabs>
          <w:tab w:val="left" w:pos="1418"/>
        </w:tabs>
        <w:spacing w:after="0" w:line="240" w:lineRule="auto"/>
        <w:ind w:left="142"/>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6.3. Заслушивать на своих заседаниях представителей органов местного самоуправления Ельниковского муниципального района Республики Мордовия, организаций и учреждений, граждан, подавших заявление, указанное в пункте 2.2 настоящего Положения, по вопросам, относящимся к предмету ведения Комиссии.</w:t>
      </w:r>
    </w:p>
    <w:p w:rsidR="001922F2" w:rsidRPr="007828CF" w:rsidRDefault="001922F2" w:rsidP="001922F2">
      <w:pPr>
        <w:tabs>
          <w:tab w:val="left" w:pos="1418"/>
        </w:tabs>
        <w:spacing w:after="0" w:line="240" w:lineRule="auto"/>
        <w:ind w:left="142"/>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         6.4.  Привлекать для участия в работе комиссии представителей муниципальных учреждения и предприятия, а также организации по согласованию с их руководителями.</w:t>
      </w:r>
    </w:p>
    <w:p w:rsidR="001922F2" w:rsidRPr="007828CF" w:rsidRDefault="001922F2" w:rsidP="001922F2">
      <w:pPr>
        <w:spacing w:after="0" w:line="240" w:lineRule="auto"/>
        <w:rPr>
          <w:rFonts w:ascii="Times New Roman" w:eastAsia="Times New Roman" w:hAnsi="Times New Roman"/>
          <w:sz w:val="20"/>
          <w:szCs w:val="20"/>
          <w:lang w:eastAsia="ru-RU"/>
        </w:rPr>
      </w:pPr>
    </w:p>
    <w:p w:rsidR="001922F2" w:rsidRPr="007828CF" w:rsidRDefault="001922F2" w:rsidP="001922F2">
      <w:pPr>
        <w:spacing w:after="0" w:line="240" w:lineRule="auto"/>
        <w:jc w:val="right"/>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Приложение № 1 к Положению</w:t>
      </w:r>
    </w:p>
    <w:p w:rsidR="001922F2" w:rsidRPr="007828CF" w:rsidRDefault="001922F2" w:rsidP="001922F2">
      <w:pPr>
        <w:spacing w:after="0" w:line="240" w:lineRule="auto"/>
        <w:jc w:val="right"/>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Форма</w:t>
      </w:r>
    </w:p>
    <w:p w:rsidR="001922F2" w:rsidRPr="007828CF" w:rsidRDefault="001922F2" w:rsidP="001922F2">
      <w:pPr>
        <w:widowControl w:val="0"/>
        <w:tabs>
          <w:tab w:val="left" w:leader="underscore" w:pos="8362"/>
        </w:tabs>
        <w:spacing w:after="0" w:line="240" w:lineRule="auto"/>
        <w:ind w:left="4536"/>
        <w:jc w:val="both"/>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Председателю Комиссии по установлению фактов проживания граждан Российской Федерации, иностранных граждан и лиц без гражданства в жилых помещениях, которые попали в  зону чрезвычайной ситуации, нарушения условий их жизнедеятельности и утраты ими имущества первой необходимости в результате чрезвычайной ситуации, возникшей на территории Ельниковского муниципального района Республики Мордовия</w:t>
      </w:r>
    </w:p>
    <w:p w:rsidR="001922F2" w:rsidRPr="007828CF" w:rsidRDefault="001922F2" w:rsidP="001922F2">
      <w:pPr>
        <w:widowControl w:val="0"/>
        <w:tabs>
          <w:tab w:val="left" w:leader="underscore" w:pos="8362"/>
        </w:tabs>
        <w:spacing w:after="0" w:line="240" w:lineRule="auto"/>
        <w:ind w:left="4536"/>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__________________________________</w:t>
      </w:r>
    </w:p>
    <w:p w:rsidR="001922F2" w:rsidRPr="007828CF" w:rsidRDefault="001922F2" w:rsidP="001922F2">
      <w:pPr>
        <w:widowControl w:val="0"/>
        <w:tabs>
          <w:tab w:val="left" w:leader="underscore" w:pos="8362"/>
        </w:tabs>
        <w:spacing w:after="0" w:line="240" w:lineRule="auto"/>
        <w:ind w:left="4536"/>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(Ф.И.О.)</w:t>
      </w:r>
    </w:p>
    <w:p w:rsidR="001922F2" w:rsidRPr="007828CF" w:rsidRDefault="001922F2" w:rsidP="001922F2">
      <w:pPr>
        <w:widowControl w:val="0"/>
        <w:tabs>
          <w:tab w:val="left" w:leader="underscore" w:pos="8362"/>
        </w:tabs>
        <w:spacing w:after="0" w:line="240" w:lineRule="auto"/>
        <w:ind w:left="4536"/>
        <w:jc w:val="both"/>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от________________________________</w:t>
      </w:r>
    </w:p>
    <w:p w:rsidR="001922F2" w:rsidRPr="007828CF" w:rsidRDefault="001922F2" w:rsidP="001922F2">
      <w:pPr>
        <w:widowControl w:val="0"/>
        <w:tabs>
          <w:tab w:val="left" w:leader="underscore" w:pos="8362"/>
        </w:tabs>
        <w:spacing w:after="0" w:line="240" w:lineRule="auto"/>
        <w:ind w:left="4536"/>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(Ф.И.О. заявителя) __________________________________</w:t>
      </w:r>
    </w:p>
    <w:p w:rsidR="001922F2" w:rsidRPr="007828CF" w:rsidRDefault="001922F2" w:rsidP="001922F2">
      <w:pPr>
        <w:widowControl w:val="0"/>
        <w:tabs>
          <w:tab w:val="left" w:leader="underscore" w:pos="8362"/>
        </w:tabs>
        <w:spacing w:after="0" w:line="240" w:lineRule="auto"/>
        <w:ind w:left="4536"/>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lastRenderedPageBreak/>
        <w:t>проживающей (го) по адресу:</w:t>
      </w:r>
    </w:p>
    <w:p w:rsidR="001922F2" w:rsidRPr="007828CF" w:rsidRDefault="001922F2" w:rsidP="001922F2">
      <w:pPr>
        <w:widowControl w:val="0"/>
        <w:tabs>
          <w:tab w:val="left" w:leader="underscore" w:pos="8362"/>
        </w:tabs>
        <w:spacing w:after="0" w:line="240" w:lineRule="auto"/>
        <w:ind w:left="4536"/>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__________________________________</w:t>
      </w:r>
    </w:p>
    <w:p w:rsidR="001922F2" w:rsidRPr="007828CF" w:rsidRDefault="001922F2" w:rsidP="001922F2">
      <w:pPr>
        <w:widowControl w:val="0"/>
        <w:tabs>
          <w:tab w:val="left" w:leader="underscore" w:pos="8362"/>
        </w:tabs>
        <w:spacing w:after="0" w:line="240" w:lineRule="auto"/>
        <w:ind w:left="4536"/>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(почтовый адрес)</w:t>
      </w:r>
    </w:p>
    <w:p w:rsidR="001922F2" w:rsidRPr="007828CF" w:rsidRDefault="001922F2" w:rsidP="001922F2">
      <w:pPr>
        <w:widowControl w:val="0"/>
        <w:spacing w:after="0" w:line="240" w:lineRule="auto"/>
        <w:ind w:left="4536"/>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тел. ______________________________</w:t>
      </w:r>
    </w:p>
    <w:p w:rsidR="001922F2" w:rsidRPr="007828CF" w:rsidRDefault="001922F2" w:rsidP="001922F2">
      <w:pPr>
        <w:widowControl w:val="0"/>
        <w:spacing w:after="0" w:line="240" w:lineRule="auto"/>
        <w:ind w:left="4536"/>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val="en-US" w:eastAsia="ru-RU" w:bidi="ru-RU"/>
        </w:rPr>
        <w:t>E</w:t>
      </w:r>
      <w:r w:rsidRPr="007828CF">
        <w:rPr>
          <w:rFonts w:ascii="Times New Roman" w:eastAsia="Times New Roman" w:hAnsi="Times New Roman"/>
          <w:color w:val="000000"/>
          <w:sz w:val="20"/>
          <w:szCs w:val="20"/>
          <w:lang w:eastAsia="ru-RU" w:bidi="ru-RU"/>
        </w:rPr>
        <w:t>-</w:t>
      </w:r>
      <w:r w:rsidRPr="007828CF">
        <w:rPr>
          <w:rFonts w:ascii="Times New Roman" w:eastAsia="Times New Roman" w:hAnsi="Times New Roman"/>
          <w:color w:val="000000"/>
          <w:sz w:val="20"/>
          <w:szCs w:val="20"/>
          <w:lang w:val="en-US" w:eastAsia="ru-RU" w:bidi="ru-RU"/>
        </w:rPr>
        <w:t>mail</w:t>
      </w:r>
      <w:r w:rsidRPr="007828CF">
        <w:rPr>
          <w:rFonts w:ascii="Times New Roman" w:eastAsia="Times New Roman" w:hAnsi="Times New Roman"/>
          <w:color w:val="000000"/>
          <w:sz w:val="20"/>
          <w:szCs w:val="20"/>
          <w:lang w:eastAsia="ru-RU" w:bidi="ru-RU"/>
        </w:rPr>
        <w:t>:____________________________</w:t>
      </w:r>
    </w:p>
    <w:p w:rsidR="001922F2" w:rsidRPr="007828CF" w:rsidRDefault="001922F2" w:rsidP="001922F2">
      <w:pPr>
        <w:widowControl w:val="0"/>
        <w:spacing w:after="0" w:line="240" w:lineRule="auto"/>
        <w:ind w:left="5529"/>
        <w:rPr>
          <w:rFonts w:ascii="Times New Roman" w:eastAsia="Times New Roman" w:hAnsi="Times New Roman"/>
          <w:color w:val="000000"/>
          <w:sz w:val="20"/>
          <w:szCs w:val="20"/>
          <w:lang w:eastAsia="ru-RU" w:bidi="ru-RU"/>
        </w:rPr>
      </w:pPr>
    </w:p>
    <w:p w:rsidR="001922F2" w:rsidRPr="007828CF" w:rsidRDefault="001922F2" w:rsidP="001922F2">
      <w:pPr>
        <w:widowControl w:val="0"/>
        <w:suppressAutoHyphens/>
        <w:spacing w:after="0" w:line="240" w:lineRule="auto"/>
        <w:jc w:val="center"/>
        <w:rPr>
          <w:rFonts w:ascii="Times New Roman" w:eastAsia="Microsoft Sans Serif" w:hAnsi="Times New Roman"/>
          <w:bCs/>
          <w:color w:val="000000"/>
          <w:sz w:val="20"/>
          <w:szCs w:val="20"/>
          <w:lang w:eastAsia="ru-RU" w:bidi="ru-RU"/>
        </w:rPr>
      </w:pPr>
      <w:r w:rsidRPr="007828CF">
        <w:rPr>
          <w:rFonts w:ascii="Times New Roman" w:eastAsia="Microsoft Sans Serif" w:hAnsi="Times New Roman"/>
          <w:bCs/>
          <w:color w:val="000000"/>
          <w:sz w:val="20"/>
          <w:szCs w:val="20"/>
          <w:lang w:eastAsia="ru-RU" w:bidi="ru-RU"/>
        </w:rPr>
        <w:t>ЗАЯВЛЕНИЕ</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 xml:space="preserve">        Прошу    провести    обследование     здания  (жилого помещения),   пострадавшего ___________________ в результате возникновения чрезвычайной ситуации на территории Ельниковского  муниципального  района  Республики  Мордовия  и  находящегося  в  зоне чрезвычайной  ситуации, в котором проживаю я _____________________________________</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 xml:space="preserve">                                            (фамилия, имя, отчество заявителя, дата рождения, гражданство,</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__________________________________________________________________</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паспортные данные, адрес регистрации по месту жительства (пребывания))</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_________________________________________________________________</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и следующие граждане, проживающие (пребывающие) в указанном жилом помещении:</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__________________________________________________________________</w:t>
      </w:r>
    </w:p>
    <w:p w:rsidR="001922F2" w:rsidRPr="007828CF" w:rsidRDefault="001922F2" w:rsidP="001922F2">
      <w:pPr>
        <w:spacing w:after="0" w:line="240" w:lineRule="auto"/>
        <w:rPr>
          <w:rFonts w:ascii="Times New Roman" w:hAnsi="Times New Roman"/>
          <w:sz w:val="20"/>
          <w:szCs w:val="20"/>
          <w:lang w:bidi="ru-RU"/>
        </w:rPr>
      </w:pPr>
      <w:r w:rsidRPr="007828CF">
        <w:rPr>
          <w:rFonts w:ascii="Times New Roman" w:hAnsi="Times New Roman"/>
          <w:sz w:val="20"/>
          <w:szCs w:val="20"/>
          <w:lang w:bidi="ru-RU"/>
        </w:rPr>
        <w:t>(проживающие (пребывающие) в указанном жилом помещении на момент</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__________________________________________________________________</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 xml:space="preserve">чрезвычайной ситуации: степень родства, фамилия, имя, отчество, дата рождения, </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__________________________________________________________________</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 xml:space="preserve">гражданство, данные документа, удостоверяющего личность, адрес регистрации </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___________________________________________________________________________</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по месту жительства (пребывания))</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 xml:space="preserve">     __________________  ___________________________________________</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 xml:space="preserve">      (дата)                              (подпись)                           (фамилия,  инициалы)</w:t>
      </w:r>
    </w:p>
    <w:p w:rsidR="001922F2" w:rsidRPr="007828CF" w:rsidRDefault="001922F2" w:rsidP="001922F2">
      <w:pPr>
        <w:spacing w:after="0" w:line="240" w:lineRule="auto"/>
        <w:jc w:val="right"/>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Приложение № 2 к Положению</w:t>
      </w:r>
    </w:p>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p>
    <w:p w:rsidR="001922F2" w:rsidRPr="007828CF" w:rsidRDefault="001922F2" w:rsidP="001922F2">
      <w:pPr>
        <w:widowControl w:val="0"/>
        <w:spacing w:after="0" w:line="240" w:lineRule="auto"/>
        <w:jc w:val="center"/>
        <w:rPr>
          <w:rFonts w:ascii="Times New Roman" w:eastAsia="Times New Roman" w:hAnsi="Times New Roman"/>
          <w:b/>
          <w:color w:val="000000"/>
          <w:sz w:val="20"/>
          <w:szCs w:val="20"/>
          <w:lang w:eastAsia="ru-RU" w:bidi="ru-RU"/>
        </w:rPr>
      </w:pPr>
      <w:r w:rsidRPr="007828CF">
        <w:rPr>
          <w:rFonts w:ascii="Times New Roman" w:eastAsia="Times New Roman" w:hAnsi="Times New Roman"/>
          <w:b/>
          <w:color w:val="000000"/>
          <w:sz w:val="20"/>
          <w:szCs w:val="20"/>
          <w:lang w:eastAsia="ru-RU" w:bidi="ru-RU"/>
        </w:rPr>
        <w:t xml:space="preserve">ПЕРЕЧЕНЬ </w:t>
      </w:r>
    </w:p>
    <w:p w:rsidR="001922F2" w:rsidRPr="007828CF" w:rsidRDefault="001922F2" w:rsidP="001922F2">
      <w:pPr>
        <w:widowControl w:val="0"/>
        <w:spacing w:after="0" w:line="240" w:lineRule="auto"/>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документов, подтверждающих факт постоянного проживания</w:t>
      </w:r>
    </w:p>
    <w:p w:rsidR="001922F2" w:rsidRPr="007828CF" w:rsidRDefault="001922F2" w:rsidP="001922F2">
      <w:pPr>
        <w:widowControl w:val="0"/>
        <w:numPr>
          <w:ilvl w:val="0"/>
          <w:numId w:val="2"/>
        </w:numPr>
        <w:tabs>
          <w:tab w:val="left" w:pos="1134"/>
        </w:tabs>
        <w:spacing w:after="0" w:line="240" w:lineRule="auto"/>
        <w:ind w:firstLine="709"/>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Копия паспорта или документа, заменяющего паспорт гражданина (временное удостоверение, выдаваемое на период замены паспорта).</w:t>
      </w:r>
    </w:p>
    <w:p w:rsidR="001922F2" w:rsidRPr="007828CF" w:rsidRDefault="001922F2" w:rsidP="001922F2">
      <w:pPr>
        <w:numPr>
          <w:ilvl w:val="0"/>
          <w:numId w:val="2"/>
        </w:numPr>
        <w:tabs>
          <w:tab w:val="left" w:pos="1134"/>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7828CF">
        <w:rPr>
          <w:rFonts w:ascii="Times New Roman" w:eastAsia="Times New Roman" w:hAnsi="Times New Roman"/>
          <w:color w:val="000000"/>
          <w:sz w:val="20"/>
          <w:szCs w:val="20"/>
          <w:lang w:eastAsia="ru-RU" w:bidi="ru-RU"/>
        </w:rPr>
        <w:t>Копия свидетельства о рождении ребенка.</w:t>
      </w:r>
    </w:p>
    <w:p w:rsidR="001922F2" w:rsidRPr="007828CF" w:rsidRDefault="001922F2" w:rsidP="001922F2">
      <w:pPr>
        <w:numPr>
          <w:ilvl w:val="0"/>
          <w:numId w:val="2"/>
        </w:numPr>
        <w:tabs>
          <w:tab w:val="left" w:pos="1134"/>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Копия свидетельства о регистрации по месту жительства (для лица, не достигшего четырнадцатилетнего возраста).</w:t>
      </w:r>
    </w:p>
    <w:p w:rsidR="001922F2" w:rsidRPr="007828CF" w:rsidRDefault="001922F2" w:rsidP="001922F2">
      <w:pPr>
        <w:numPr>
          <w:ilvl w:val="0"/>
          <w:numId w:val="2"/>
        </w:numPr>
        <w:tabs>
          <w:tab w:val="left" w:pos="1134"/>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7828CF">
        <w:rPr>
          <w:rFonts w:ascii="Times New Roman" w:eastAsia="Times New Roman" w:hAnsi="Times New Roman"/>
          <w:color w:val="000000"/>
          <w:sz w:val="20"/>
          <w:szCs w:val="20"/>
          <w:lang w:eastAsia="ru-RU" w:bidi="ru-RU"/>
        </w:rPr>
        <w:t>Адресная справка из МВД России.</w:t>
      </w:r>
    </w:p>
    <w:p w:rsidR="001922F2" w:rsidRPr="007828CF" w:rsidRDefault="001922F2" w:rsidP="001922F2">
      <w:pPr>
        <w:numPr>
          <w:ilvl w:val="0"/>
          <w:numId w:val="2"/>
        </w:numPr>
        <w:tabs>
          <w:tab w:val="left" w:pos="1134"/>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Сведения о выдаче разрешения на временное проживание иностранному гражданину или лицу без гражданства из МВД России.</w:t>
      </w:r>
    </w:p>
    <w:p w:rsidR="001922F2" w:rsidRPr="007828CF" w:rsidRDefault="001922F2" w:rsidP="001922F2">
      <w:pPr>
        <w:spacing w:after="0" w:line="240" w:lineRule="auto"/>
        <w:rPr>
          <w:rFonts w:ascii="Times New Roman" w:eastAsia="Times New Roman" w:hAnsi="Times New Roman"/>
          <w:sz w:val="20"/>
          <w:szCs w:val="20"/>
          <w:lang w:eastAsia="ru-RU"/>
        </w:rPr>
      </w:pPr>
    </w:p>
    <w:p w:rsidR="001922F2" w:rsidRPr="007828CF" w:rsidRDefault="001922F2" w:rsidP="001922F2">
      <w:pPr>
        <w:widowControl w:val="0"/>
        <w:tabs>
          <w:tab w:val="left" w:leader="underscore" w:pos="8362"/>
        </w:tabs>
        <w:spacing w:after="0" w:line="240" w:lineRule="auto"/>
        <w:ind w:left="4536"/>
        <w:jc w:val="right"/>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 Приложение № 3 </w:t>
      </w:r>
      <w:r w:rsidRPr="007828CF">
        <w:rPr>
          <w:rFonts w:ascii="Times New Roman" w:eastAsia="Times New Roman" w:hAnsi="Times New Roman"/>
          <w:sz w:val="20"/>
          <w:szCs w:val="20"/>
          <w:lang w:eastAsia="ru-RU"/>
        </w:rPr>
        <w:t>к Положению</w:t>
      </w:r>
    </w:p>
    <w:p w:rsidR="001922F2" w:rsidRPr="007828CF" w:rsidRDefault="001922F2" w:rsidP="001922F2">
      <w:pPr>
        <w:widowControl w:val="0"/>
        <w:tabs>
          <w:tab w:val="left" w:leader="underscore" w:pos="8362"/>
        </w:tabs>
        <w:spacing w:after="0" w:line="240" w:lineRule="auto"/>
        <w:ind w:left="4536"/>
        <w:jc w:val="right"/>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Форма</w:t>
      </w:r>
    </w:p>
    <w:p w:rsidR="001922F2" w:rsidRPr="007828CF" w:rsidRDefault="001922F2" w:rsidP="001922F2">
      <w:pPr>
        <w:widowControl w:val="0"/>
        <w:tabs>
          <w:tab w:val="left" w:leader="underscore" w:pos="8362"/>
        </w:tabs>
        <w:spacing w:after="0" w:line="240" w:lineRule="auto"/>
        <w:ind w:left="4536"/>
        <w:jc w:val="right"/>
        <w:rPr>
          <w:rFonts w:ascii="Times New Roman" w:eastAsia="Times New Roman" w:hAnsi="Times New Roman"/>
          <w:color w:val="000000"/>
          <w:sz w:val="20"/>
          <w:szCs w:val="20"/>
          <w:lang w:eastAsia="ru-RU" w:bidi="ru-RU"/>
        </w:rPr>
      </w:pPr>
    </w:p>
    <w:p w:rsidR="001922F2" w:rsidRPr="007828CF" w:rsidRDefault="001922F2" w:rsidP="001922F2">
      <w:pPr>
        <w:widowControl w:val="0"/>
        <w:tabs>
          <w:tab w:val="left" w:leader="underscore" w:pos="8362"/>
        </w:tabs>
        <w:spacing w:after="0" w:line="240" w:lineRule="auto"/>
        <w:ind w:left="4536"/>
        <w:jc w:val="right"/>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УТВЕРЖДАЮ:</w:t>
      </w:r>
    </w:p>
    <w:p w:rsidR="001922F2" w:rsidRPr="007828CF" w:rsidRDefault="001922F2" w:rsidP="001922F2">
      <w:pPr>
        <w:widowControl w:val="0"/>
        <w:tabs>
          <w:tab w:val="left" w:leader="underscore" w:pos="8362"/>
        </w:tabs>
        <w:spacing w:after="0" w:line="240" w:lineRule="auto"/>
        <w:ind w:left="4536"/>
        <w:jc w:val="right"/>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Глава Ельниковского</w:t>
      </w:r>
    </w:p>
    <w:p w:rsidR="001922F2" w:rsidRPr="007828CF" w:rsidRDefault="001922F2" w:rsidP="001922F2">
      <w:pPr>
        <w:widowControl w:val="0"/>
        <w:tabs>
          <w:tab w:val="left" w:leader="underscore" w:pos="8362"/>
        </w:tabs>
        <w:spacing w:after="0" w:line="240" w:lineRule="auto"/>
        <w:ind w:left="4536"/>
        <w:jc w:val="right"/>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 муниципального района</w:t>
      </w:r>
    </w:p>
    <w:p w:rsidR="001922F2" w:rsidRPr="007828CF" w:rsidRDefault="001922F2" w:rsidP="001922F2">
      <w:pPr>
        <w:widowControl w:val="0"/>
        <w:tabs>
          <w:tab w:val="left" w:leader="underscore" w:pos="8362"/>
        </w:tabs>
        <w:spacing w:after="0" w:line="240" w:lineRule="auto"/>
        <w:ind w:left="4536"/>
        <w:jc w:val="right"/>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                      ___________Ю.А. Бекешев</w:t>
      </w:r>
    </w:p>
    <w:p w:rsidR="001922F2" w:rsidRPr="007828CF" w:rsidRDefault="001922F2" w:rsidP="001922F2">
      <w:pPr>
        <w:widowControl w:val="0"/>
        <w:tabs>
          <w:tab w:val="left" w:leader="underscore" w:pos="8362"/>
        </w:tabs>
        <w:spacing w:after="0" w:line="240" w:lineRule="auto"/>
        <w:ind w:left="4536"/>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                                (подпись, Ф.И.О.)</w:t>
      </w:r>
    </w:p>
    <w:p w:rsidR="001922F2" w:rsidRPr="007828CF" w:rsidRDefault="001922F2" w:rsidP="001922F2">
      <w:pPr>
        <w:widowControl w:val="0"/>
        <w:tabs>
          <w:tab w:val="left" w:leader="underscore" w:pos="6797"/>
          <w:tab w:val="left" w:leader="underscore" w:pos="8765"/>
          <w:tab w:val="left" w:leader="underscore" w:pos="9677"/>
        </w:tabs>
        <w:spacing w:after="0" w:line="240" w:lineRule="auto"/>
        <w:ind w:left="4536"/>
        <w:jc w:val="right"/>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«____» _________20____ г.</w:t>
      </w:r>
    </w:p>
    <w:p w:rsidR="001922F2" w:rsidRPr="007828CF" w:rsidRDefault="001922F2" w:rsidP="001922F2">
      <w:pPr>
        <w:widowControl w:val="0"/>
        <w:spacing w:after="0" w:line="240" w:lineRule="auto"/>
        <w:ind w:left="5954"/>
        <w:jc w:val="both"/>
        <w:rPr>
          <w:rFonts w:ascii="Times New Roman" w:eastAsia="Times New Roman" w:hAnsi="Times New Roman"/>
          <w:color w:val="000000"/>
          <w:sz w:val="20"/>
          <w:szCs w:val="20"/>
          <w:lang w:eastAsia="ru-RU" w:bidi="ru-RU"/>
        </w:rPr>
      </w:pPr>
    </w:p>
    <w:p w:rsidR="001922F2" w:rsidRPr="007828CF" w:rsidRDefault="001922F2" w:rsidP="001922F2">
      <w:pPr>
        <w:widowControl w:val="0"/>
        <w:spacing w:after="0" w:line="240" w:lineRule="auto"/>
        <w:ind w:left="5954"/>
        <w:jc w:val="right"/>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       МП</w:t>
      </w:r>
    </w:p>
    <w:p w:rsidR="001922F2" w:rsidRPr="007828CF" w:rsidRDefault="001922F2" w:rsidP="001922F2">
      <w:pPr>
        <w:widowControl w:val="0"/>
        <w:spacing w:after="0" w:line="240" w:lineRule="auto"/>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ЗАКЛЮЧЕНИЕ</w:t>
      </w:r>
    </w:p>
    <w:p w:rsidR="001922F2" w:rsidRPr="007828CF" w:rsidRDefault="001922F2" w:rsidP="001922F2">
      <w:pPr>
        <w:widowControl w:val="0"/>
        <w:spacing w:after="0" w:line="240" w:lineRule="auto"/>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об установлении факта проживания в жилом помещении, который попал в зону чрезвычайной ситуации природного и техногенного характера на территории </w:t>
      </w:r>
      <w:r w:rsidRPr="007828CF">
        <w:rPr>
          <w:rFonts w:ascii="Times New Roman" w:eastAsia="Times New Roman" w:hAnsi="Times New Roman"/>
          <w:sz w:val="20"/>
          <w:szCs w:val="20"/>
          <w:lang w:eastAsia="ru-RU"/>
        </w:rPr>
        <w:t>Ельниковского муниципального района Республики Мордовия</w:t>
      </w:r>
      <w:r w:rsidRPr="007828CF">
        <w:rPr>
          <w:rFonts w:ascii="Times New Roman" w:eastAsia="Times New Roman" w:hAnsi="Times New Roman"/>
          <w:color w:val="000000"/>
          <w:sz w:val="20"/>
          <w:szCs w:val="20"/>
          <w:lang w:eastAsia="ru-RU" w:bidi="ru-RU"/>
        </w:rPr>
        <w:t>, и факта нарушения условий жизнедеятельности гражданина в результате чрезвычайной ситуации природного и техногенного характера на территории</w:t>
      </w:r>
      <w:r w:rsidRPr="007828CF">
        <w:rPr>
          <w:rFonts w:ascii="Times New Roman" w:eastAsia="Times New Roman" w:hAnsi="Times New Roman"/>
          <w:sz w:val="20"/>
          <w:szCs w:val="20"/>
          <w:lang w:eastAsia="ru-RU"/>
        </w:rPr>
        <w:t xml:space="preserve"> Ельниковского муниципального района Республики Мордовия</w:t>
      </w:r>
    </w:p>
    <w:p w:rsidR="001922F2" w:rsidRPr="007828CF" w:rsidRDefault="001922F2" w:rsidP="001922F2">
      <w:pPr>
        <w:widowControl w:val="0"/>
        <w:spacing w:after="0" w:line="240" w:lineRule="auto"/>
        <w:jc w:val="center"/>
        <w:rPr>
          <w:rFonts w:ascii="Times New Roman" w:eastAsia="Times New Roman" w:hAnsi="Times New Roman"/>
          <w:color w:val="000000"/>
          <w:sz w:val="20"/>
          <w:szCs w:val="20"/>
          <w:lang w:eastAsia="ru-RU" w:bidi="ru-RU"/>
        </w:rPr>
      </w:pPr>
    </w:p>
    <w:p w:rsidR="001922F2" w:rsidRPr="007828CF" w:rsidRDefault="001922F2" w:rsidP="001922F2">
      <w:pPr>
        <w:widowControl w:val="0"/>
        <w:spacing w:after="0" w:line="240" w:lineRule="auto"/>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__________________________________________________________________        (реквизиты правового акта</w:t>
      </w:r>
    </w:p>
    <w:p w:rsidR="001922F2" w:rsidRPr="007828CF" w:rsidRDefault="001922F2" w:rsidP="001922F2">
      <w:pPr>
        <w:widowControl w:val="0"/>
        <w:spacing w:after="0" w:line="240" w:lineRule="auto"/>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__________________________________________________________________ об отнесении сложившейся ситуации к чрезвычайной)</w:t>
      </w:r>
    </w:p>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Комиссия, действующая на основании ___________________________________, в составе: </w:t>
      </w:r>
    </w:p>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Председатель комиссии: _____________________________________________</w:t>
      </w:r>
    </w:p>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Члены комиссии:  __________________________________________________________________</w:t>
      </w:r>
    </w:p>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________________________________________________________________________________________________</w:t>
      </w:r>
      <w:r w:rsidRPr="007828CF">
        <w:rPr>
          <w:rFonts w:ascii="Times New Roman" w:eastAsia="Times New Roman" w:hAnsi="Times New Roman"/>
          <w:color w:val="000000"/>
          <w:sz w:val="20"/>
          <w:szCs w:val="20"/>
          <w:lang w:eastAsia="ru-RU" w:bidi="ru-RU"/>
        </w:rPr>
        <w:lastRenderedPageBreak/>
        <w:t>____________________________________провела _______________  обследование условий жизнедеятельности гражданина:</w:t>
      </w:r>
    </w:p>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  (дата)</w:t>
      </w:r>
    </w:p>
    <w:p w:rsidR="001922F2" w:rsidRPr="007828CF" w:rsidRDefault="001922F2" w:rsidP="001922F2">
      <w:pPr>
        <w:widowControl w:val="0"/>
        <w:spacing w:after="0" w:line="240" w:lineRule="auto"/>
        <w:jc w:val="both"/>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Ф.И.О. гражданина__________________________________________________</w:t>
      </w:r>
    </w:p>
    <w:p w:rsidR="001922F2" w:rsidRPr="007828CF" w:rsidRDefault="001922F2" w:rsidP="001922F2">
      <w:pPr>
        <w:widowControl w:val="0"/>
        <w:tabs>
          <w:tab w:val="left" w:leader="underscore" w:pos="9497"/>
        </w:tabs>
        <w:spacing w:after="0" w:line="240" w:lineRule="auto"/>
        <w:jc w:val="both"/>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Адрес места жительства:____________________________________________</w:t>
      </w:r>
    </w:p>
    <w:p w:rsidR="001922F2" w:rsidRPr="007828CF" w:rsidRDefault="001922F2" w:rsidP="001922F2">
      <w:pPr>
        <w:widowControl w:val="0"/>
        <w:tabs>
          <w:tab w:val="left" w:leader="underscore" w:pos="9497"/>
        </w:tabs>
        <w:spacing w:after="0" w:line="240" w:lineRule="auto"/>
        <w:jc w:val="both"/>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__________________________________________________________________</w:t>
      </w:r>
    </w:p>
    <w:p w:rsidR="001922F2" w:rsidRPr="007828CF" w:rsidRDefault="001922F2" w:rsidP="001922F2">
      <w:pPr>
        <w:widowControl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color w:val="000000"/>
          <w:sz w:val="20"/>
          <w:szCs w:val="20"/>
          <w:lang w:eastAsia="ru-RU" w:bidi="ru-RU"/>
        </w:rPr>
        <w:t xml:space="preserve">Факт проживания </w:t>
      </w:r>
      <w:r w:rsidRPr="007828CF">
        <w:rPr>
          <w:rFonts w:ascii="Times New Roman" w:eastAsia="Times New Roman" w:hAnsi="Times New Roman"/>
          <w:sz w:val="20"/>
          <w:szCs w:val="20"/>
          <w:lang w:eastAsia="ru-RU"/>
        </w:rPr>
        <w:t>в жилом помещении_________________________________</w:t>
      </w:r>
    </w:p>
    <w:p w:rsidR="001922F2" w:rsidRPr="007828CF" w:rsidRDefault="001922F2" w:rsidP="001922F2">
      <w:pPr>
        <w:widowControl w:val="0"/>
        <w:spacing w:after="0" w:line="240" w:lineRule="auto"/>
        <w:ind w:firstLine="5387"/>
        <w:jc w:val="both"/>
        <w:rPr>
          <w:rFonts w:ascii="Times New Roman" w:eastAsia="Times New Roman" w:hAnsi="Times New Roman"/>
          <w:sz w:val="20"/>
          <w:szCs w:val="20"/>
          <w:vertAlign w:val="superscript"/>
          <w:lang w:eastAsia="ru-RU"/>
        </w:rPr>
      </w:pPr>
      <w:r w:rsidRPr="007828CF">
        <w:rPr>
          <w:rFonts w:ascii="Times New Roman" w:eastAsia="Times New Roman" w:hAnsi="Times New Roman"/>
          <w:sz w:val="20"/>
          <w:szCs w:val="20"/>
          <w:vertAlign w:val="superscript"/>
          <w:lang w:eastAsia="ru-RU"/>
        </w:rPr>
        <w:t>(Ф.И.О. гражданина)</w:t>
      </w:r>
    </w:p>
    <w:p w:rsidR="001922F2" w:rsidRPr="007828CF" w:rsidRDefault="001922F2" w:rsidP="001922F2">
      <w:pPr>
        <w:widowControl w:val="0"/>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установлен/не установлен на основании_______________________________</w:t>
      </w:r>
    </w:p>
    <w:p w:rsidR="001922F2" w:rsidRPr="007828CF" w:rsidRDefault="001922F2" w:rsidP="001922F2">
      <w:pPr>
        <w:widowControl w:val="0"/>
        <w:spacing w:after="0" w:line="240" w:lineRule="auto"/>
        <w:jc w:val="center"/>
        <w:rPr>
          <w:rFonts w:ascii="Times New Roman" w:eastAsia="Times New Roman" w:hAnsi="Times New Roman"/>
          <w:sz w:val="20"/>
          <w:szCs w:val="20"/>
          <w:vertAlign w:val="superscript"/>
          <w:lang w:eastAsia="ru-RU"/>
        </w:rPr>
      </w:pPr>
      <w:r w:rsidRPr="007828CF">
        <w:rPr>
          <w:rFonts w:ascii="Times New Roman" w:eastAsia="Times New Roman" w:hAnsi="Times New Roman"/>
          <w:sz w:val="20"/>
          <w:szCs w:val="20"/>
          <w:vertAlign w:val="superscript"/>
          <w:lang w:eastAsia="ru-RU"/>
        </w:rPr>
        <w:t>(нужное подчеркнуть)</w:t>
      </w:r>
      <w:r w:rsidRPr="007828CF">
        <w:rPr>
          <w:rFonts w:ascii="Times New Roman" w:eastAsia="Times New Roman" w:hAnsi="Times New Roman"/>
          <w:sz w:val="20"/>
          <w:szCs w:val="20"/>
          <w:vertAlign w:val="superscript"/>
          <w:lang w:eastAsia="ru-RU"/>
        </w:rPr>
        <w:tab/>
      </w:r>
      <w:r w:rsidRPr="007828CF">
        <w:rPr>
          <w:rFonts w:ascii="Times New Roman" w:eastAsia="Times New Roman" w:hAnsi="Times New Roman"/>
          <w:sz w:val="20"/>
          <w:szCs w:val="20"/>
          <w:vertAlign w:val="superscript"/>
          <w:lang w:eastAsia="ru-RU"/>
        </w:rPr>
        <w:tab/>
      </w:r>
      <w:r w:rsidRPr="007828CF">
        <w:rPr>
          <w:rFonts w:ascii="Times New Roman" w:eastAsia="Times New Roman" w:hAnsi="Times New Roman"/>
          <w:sz w:val="20"/>
          <w:szCs w:val="20"/>
          <w:vertAlign w:val="superscript"/>
          <w:lang w:eastAsia="ru-RU"/>
        </w:rPr>
        <w:tab/>
      </w:r>
      <w:r w:rsidRPr="007828CF">
        <w:rPr>
          <w:rFonts w:ascii="Times New Roman" w:eastAsia="Times New Roman" w:hAnsi="Times New Roman"/>
          <w:sz w:val="20"/>
          <w:szCs w:val="20"/>
          <w:vertAlign w:val="superscript"/>
          <w:lang w:eastAsia="ru-RU"/>
        </w:rPr>
        <w:tab/>
      </w:r>
      <w:r w:rsidRPr="007828CF">
        <w:rPr>
          <w:rFonts w:ascii="Times New Roman" w:eastAsia="Times New Roman" w:hAnsi="Times New Roman"/>
          <w:sz w:val="20"/>
          <w:szCs w:val="20"/>
          <w:vertAlign w:val="superscript"/>
          <w:lang w:eastAsia="ru-RU"/>
        </w:rPr>
        <w:tab/>
        <w:t>(указать, если факт проживания установлен)</w:t>
      </w:r>
    </w:p>
    <w:p w:rsidR="001922F2" w:rsidRPr="007828CF" w:rsidRDefault="001922F2" w:rsidP="001922F2">
      <w:pPr>
        <w:widowControl w:val="0"/>
        <w:spacing w:after="0" w:line="240" w:lineRule="auto"/>
        <w:jc w:val="both"/>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_________________________________________________________________</w:t>
      </w:r>
    </w:p>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Дата начала нарушения условий жизнедеятельности:_____________________</w:t>
      </w:r>
    </w:p>
    <w:p w:rsidR="001922F2" w:rsidRPr="007828CF" w:rsidRDefault="001922F2" w:rsidP="001922F2">
      <w:pPr>
        <w:widowControl w:val="0"/>
        <w:spacing w:after="0" w:line="240" w:lineRule="auto"/>
        <w:jc w:val="both"/>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Характер нарушения условий жизнедеятельности:</w:t>
      </w:r>
    </w:p>
    <w:p w:rsidR="001922F2" w:rsidRPr="007828CF" w:rsidRDefault="001922F2" w:rsidP="001922F2">
      <w:pPr>
        <w:widowControl w:val="0"/>
        <w:spacing w:after="0" w:line="240" w:lineRule="auto"/>
        <w:jc w:val="both"/>
        <w:rPr>
          <w:rFonts w:ascii="Times New Roman" w:eastAsia="Times New Roman" w:hAnsi="Times New Roman"/>
          <w:color w:val="000000"/>
          <w:sz w:val="20"/>
          <w:szCs w:val="20"/>
          <w:lang w:eastAsia="ru-RU" w:bidi="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24"/>
        <w:gridCol w:w="2838"/>
        <w:gridCol w:w="3508"/>
      </w:tblGrid>
      <w:tr w:rsidR="001922F2" w:rsidRPr="007828CF" w:rsidTr="001922F2">
        <w:tc>
          <w:tcPr>
            <w:tcW w:w="3224" w:type="dxa"/>
            <w:vAlign w:val="center"/>
            <w:hideMark/>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Критерии нарушения условий жизнедеятельности</w:t>
            </w:r>
          </w:p>
        </w:tc>
        <w:tc>
          <w:tcPr>
            <w:tcW w:w="2838" w:type="dxa"/>
            <w:vAlign w:val="center"/>
            <w:hideMark/>
          </w:tcPr>
          <w:p w:rsidR="001922F2" w:rsidRPr="007828CF" w:rsidRDefault="001922F2" w:rsidP="001922F2">
            <w:pPr>
              <w:spacing w:after="0" w:line="240" w:lineRule="auto"/>
              <w:ind w:left="34" w:right="-108"/>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Показатели критериев нарушения условий жизнедеятельности</w:t>
            </w:r>
          </w:p>
        </w:tc>
        <w:tc>
          <w:tcPr>
            <w:tcW w:w="3508" w:type="dxa"/>
            <w:vAlign w:val="center"/>
            <w:hideMark/>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Состояние</w:t>
            </w:r>
          </w:p>
        </w:tc>
      </w:tr>
      <w:tr w:rsidR="001922F2" w:rsidRPr="007828CF" w:rsidTr="001922F2">
        <w:tc>
          <w:tcPr>
            <w:tcW w:w="3224" w:type="dxa"/>
            <w:hideMark/>
          </w:tcPr>
          <w:p w:rsidR="001922F2" w:rsidRPr="007828CF" w:rsidRDefault="001922F2" w:rsidP="001922F2">
            <w:pPr>
              <w:spacing w:after="0" w:line="240" w:lineRule="auto"/>
              <w:rPr>
                <w:rFonts w:ascii="Times New Roman" w:eastAsia="Times New Roman" w:hAnsi="Times New Roman"/>
                <w:sz w:val="20"/>
                <w:szCs w:val="20"/>
                <w:vertAlign w:val="superscript"/>
                <w:lang w:eastAsia="ru-RU"/>
              </w:rPr>
            </w:pPr>
            <w:r w:rsidRPr="007828CF">
              <w:rPr>
                <w:rFonts w:ascii="Times New Roman" w:eastAsia="Times New Roman" w:hAnsi="Times New Roman"/>
                <w:sz w:val="20"/>
                <w:szCs w:val="20"/>
                <w:lang w:eastAsia="ru-RU"/>
              </w:rPr>
              <w:t>Невозможность проживания гражданина в жилом помещении:</w:t>
            </w:r>
          </w:p>
        </w:tc>
        <w:tc>
          <w:tcPr>
            <w:tcW w:w="283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1) здание (жилое помещение):</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p>
        </w:tc>
      </w:tr>
      <w:tr w:rsidR="001922F2" w:rsidRPr="007828CF" w:rsidTr="001922F2">
        <w:tc>
          <w:tcPr>
            <w:tcW w:w="3224"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p>
        </w:tc>
        <w:tc>
          <w:tcPr>
            <w:tcW w:w="2838"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фундамент</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Поврежден (частично разрушен)/ не поврежден (частично не разрушен)</w:t>
            </w:r>
          </w:p>
        </w:tc>
      </w:tr>
      <w:tr w:rsidR="001922F2" w:rsidRPr="007828CF" w:rsidTr="001922F2">
        <w:tc>
          <w:tcPr>
            <w:tcW w:w="3224"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p>
        </w:tc>
        <w:tc>
          <w:tcPr>
            <w:tcW w:w="2838"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стены</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Повреждены (частично разрушены)/ не повреждены (частично не разрушены)</w:t>
            </w:r>
          </w:p>
        </w:tc>
      </w:tr>
      <w:tr w:rsidR="001922F2" w:rsidRPr="007828CF" w:rsidTr="001922F2">
        <w:tc>
          <w:tcPr>
            <w:tcW w:w="3224"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p>
        </w:tc>
        <w:tc>
          <w:tcPr>
            <w:tcW w:w="2838"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перегородки</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Повреждены (частично разрушены)/ не повреждены (частично не разрушены)</w:t>
            </w:r>
          </w:p>
        </w:tc>
      </w:tr>
      <w:tr w:rsidR="001922F2" w:rsidRPr="007828CF" w:rsidTr="001922F2">
        <w:tc>
          <w:tcPr>
            <w:tcW w:w="3224"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p>
        </w:tc>
        <w:tc>
          <w:tcPr>
            <w:tcW w:w="2838"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перекрытия</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Повреждены (частично разрушены)/ не повреждены (частично не разрушены)</w:t>
            </w:r>
          </w:p>
        </w:tc>
      </w:tr>
      <w:tr w:rsidR="001922F2" w:rsidRPr="007828CF" w:rsidTr="001922F2">
        <w:tc>
          <w:tcPr>
            <w:tcW w:w="3224"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p>
        </w:tc>
        <w:tc>
          <w:tcPr>
            <w:tcW w:w="2838"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полы</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Повреждены (частично разрушены)/ не повреждены (частично не разрушены)</w:t>
            </w:r>
          </w:p>
        </w:tc>
      </w:tr>
      <w:tr w:rsidR="001922F2" w:rsidRPr="007828CF" w:rsidTr="001922F2">
        <w:tc>
          <w:tcPr>
            <w:tcW w:w="3224"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p>
        </w:tc>
        <w:tc>
          <w:tcPr>
            <w:tcW w:w="2838"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крыша</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Повреждена (частично разрушена)/ не повреждена (частично не разрушена)</w:t>
            </w:r>
          </w:p>
        </w:tc>
      </w:tr>
      <w:tr w:rsidR="001922F2" w:rsidRPr="007828CF" w:rsidTr="001922F2">
        <w:tc>
          <w:tcPr>
            <w:tcW w:w="3224"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p>
        </w:tc>
        <w:tc>
          <w:tcPr>
            <w:tcW w:w="2838"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окна и двери</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Повреждены (частично разрушены)/ не повреждены (частично не разрушены)</w:t>
            </w:r>
          </w:p>
        </w:tc>
      </w:tr>
      <w:tr w:rsidR="001922F2" w:rsidRPr="007828CF" w:rsidTr="001922F2">
        <w:tc>
          <w:tcPr>
            <w:tcW w:w="3224"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p>
        </w:tc>
        <w:tc>
          <w:tcPr>
            <w:tcW w:w="2838"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отделочные работы</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Повреждены (частично разрушены)/ не повреждены (частично не разрушены)</w:t>
            </w:r>
          </w:p>
        </w:tc>
      </w:tr>
      <w:tr w:rsidR="001922F2" w:rsidRPr="007828CF" w:rsidTr="001922F2">
        <w:tc>
          <w:tcPr>
            <w:tcW w:w="3224"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p>
        </w:tc>
        <w:tc>
          <w:tcPr>
            <w:tcW w:w="2838"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печное отопление</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Повреждено (частично разрушено)/ не повреждено (частично не разрушено)</w:t>
            </w:r>
          </w:p>
        </w:tc>
      </w:tr>
      <w:tr w:rsidR="001922F2" w:rsidRPr="007828CF" w:rsidTr="001922F2">
        <w:tc>
          <w:tcPr>
            <w:tcW w:w="3224"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p>
        </w:tc>
        <w:tc>
          <w:tcPr>
            <w:tcW w:w="2838"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электроосвещение</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Повреждено (частично разрушено)/ не повреждено (частично не разрушено)</w:t>
            </w:r>
          </w:p>
        </w:tc>
      </w:tr>
      <w:tr w:rsidR="001922F2" w:rsidRPr="007828CF" w:rsidTr="001922F2">
        <w:tc>
          <w:tcPr>
            <w:tcW w:w="3224"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p>
        </w:tc>
        <w:tc>
          <w:tcPr>
            <w:tcW w:w="2838"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прочие</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Повреждены (частично разрушены)/ не повреждены (частично не разрушены)</w:t>
            </w:r>
          </w:p>
        </w:tc>
      </w:tr>
      <w:tr w:rsidR="001922F2" w:rsidRPr="007828CF" w:rsidTr="001922F2">
        <w:tc>
          <w:tcPr>
            <w:tcW w:w="3224" w:type="dxa"/>
            <w:hideMark/>
          </w:tcPr>
          <w:p w:rsidR="001922F2" w:rsidRPr="007828CF" w:rsidRDefault="001922F2" w:rsidP="001922F2">
            <w:pPr>
              <w:spacing w:after="0" w:line="240" w:lineRule="auto"/>
              <w:jc w:val="both"/>
              <w:rPr>
                <w:rFonts w:ascii="Times New Roman" w:eastAsia="Times New Roman" w:hAnsi="Times New Roman"/>
                <w:sz w:val="20"/>
                <w:szCs w:val="20"/>
                <w:lang w:eastAsia="ru-RU"/>
              </w:rPr>
            </w:pPr>
          </w:p>
        </w:tc>
        <w:tc>
          <w:tcPr>
            <w:tcW w:w="283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2) теплоснабжение здания (жилого помещения)</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Нарушено/не нарушено</w:t>
            </w:r>
          </w:p>
        </w:tc>
      </w:tr>
      <w:tr w:rsidR="001922F2" w:rsidRPr="007828CF" w:rsidTr="001922F2">
        <w:tc>
          <w:tcPr>
            <w:tcW w:w="3224" w:type="dxa"/>
            <w:hideMark/>
          </w:tcPr>
          <w:p w:rsidR="001922F2" w:rsidRPr="007828CF" w:rsidRDefault="001922F2" w:rsidP="001922F2">
            <w:pPr>
              <w:spacing w:after="0" w:line="240" w:lineRule="auto"/>
              <w:jc w:val="both"/>
              <w:rPr>
                <w:rFonts w:ascii="Times New Roman" w:eastAsia="Times New Roman" w:hAnsi="Times New Roman"/>
                <w:sz w:val="20"/>
                <w:szCs w:val="20"/>
                <w:lang w:eastAsia="ru-RU"/>
              </w:rPr>
            </w:pPr>
          </w:p>
        </w:tc>
        <w:tc>
          <w:tcPr>
            <w:tcW w:w="283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3) водоснабжение здания (жилого помещения)</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Нарушено/не нарушено</w:t>
            </w:r>
          </w:p>
        </w:tc>
      </w:tr>
      <w:tr w:rsidR="001922F2" w:rsidRPr="007828CF" w:rsidTr="001922F2">
        <w:tc>
          <w:tcPr>
            <w:tcW w:w="3224"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p>
        </w:tc>
        <w:tc>
          <w:tcPr>
            <w:tcW w:w="283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4) электроснабжение здания (жилого помещения)</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Нарушено/не нарушено</w:t>
            </w:r>
          </w:p>
        </w:tc>
      </w:tr>
      <w:tr w:rsidR="001922F2" w:rsidRPr="007828CF" w:rsidTr="001922F2">
        <w:tc>
          <w:tcPr>
            <w:tcW w:w="3224" w:type="dxa"/>
            <w:hideMark/>
          </w:tcPr>
          <w:p w:rsidR="001922F2" w:rsidRPr="007828CF" w:rsidRDefault="001922F2" w:rsidP="001922F2">
            <w:pPr>
              <w:spacing w:after="0" w:line="240" w:lineRule="auto"/>
              <w:jc w:val="both"/>
              <w:rPr>
                <w:rFonts w:ascii="Times New Roman" w:eastAsia="Times New Roman" w:hAnsi="Times New Roman"/>
                <w:sz w:val="20"/>
                <w:szCs w:val="20"/>
                <w:lang w:eastAsia="ru-RU"/>
              </w:rPr>
            </w:pPr>
          </w:p>
        </w:tc>
        <w:tc>
          <w:tcPr>
            <w:tcW w:w="283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5) возможность использования лифта</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Возможно/невозможно</w:t>
            </w:r>
          </w:p>
        </w:tc>
      </w:tr>
      <w:tr w:rsidR="001922F2" w:rsidRPr="007828CF" w:rsidTr="001922F2">
        <w:tc>
          <w:tcPr>
            <w:tcW w:w="3224" w:type="dxa"/>
            <w:vMerge w:val="restart"/>
            <w:hideMark/>
          </w:tcPr>
          <w:p w:rsidR="001922F2" w:rsidRPr="007828CF" w:rsidRDefault="001922F2" w:rsidP="001922F2">
            <w:pPr>
              <w:spacing w:after="0" w:line="240" w:lineRule="auto"/>
              <w:rPr>
                <w:rFonts w:ascii="Times New Roman" w:eastAsia="Times New Roman" w:hAnsi="Times New Roman"/>
                <w:sz w:val="20"/>
                <w:szCs w:val="20"/>
                <w:vertAlign w:val="superscript"/>
                <w:lang w:eastAsia="ru-RU"/>
              </w:rPr>
            </w:pPr>
            <w:r w:rsidRPr="007828CF">
              <w:rPr>
                <w:rFonts w:ascii="Times New Roman" w:eastAsia="Times New Roman" w:hAnsi="Times New Roman"/>
                <w:sz w:val="20"/>
                <w:szCs w:val="20"/>
                <w:lang w:eastAsia="ru-RU"/>
              </w:rPr>
              <w:t xml:space="preserve">Невозможность осуществления транспортного сообщения между территорией проживания гражданина и иными территориями, где условия </w:t>
            </w:r>
            <w:r w:rsidRPr="007828CF">
              <w:rPr>
                <w:rFonts w:ascii="Times New Roman" w:eastAsia="Times New Roman" w:hAnsi="Times New Roman"/>
                <w:sz w:val="20"/>
                <w:szCs w:val="20"/>
                <w:lang w:eastAsia="ru-RU"/>
              </w:rPr>
              <w:lastRenderedPageBreak/>
              <w:t>жизнедеятельности не были нарушены:</w:t>
            </w:r>
          </w:p>
        </w:tc>
        <w:tc>
          <w:tcPr>
            <w:tcW w:w="283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lastRenderedPageBreak/>
              <w:t>1) наличие и состав общественного транспорта в районе проживания гражданина</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Доступно/недоступно</w:t>
            </w:r>
          </w:p>
        </w:tc>
      </w:tr>
      <w:tr w:rsidR="001922F2" w:rsidRPr="007828CF" w:rsidTr="001922F2">
        <w:tc>
          <w:tcPr>
            <w:tcW w:w="3224" w:type="dxa"/>
            <w:vMerge/>
          </w:tcPr>
          <w:p w:rsidR="001922F2" w:rsidRPr="007828CF" w:rsidRDefault="001922F2" w:rsidP="001922F2">
            <w:pPr>
              <w:spacing w:after="0" w:line="240" w:lineRule="auto"/>
              <w:rPr>
                <w:rFonts w:ascii="Times New Roman" w:eastAsia="Times New Roman" w:hAnsi="Times New Roman"/>
                <w:sz w:val="20"/>
                <w:szCs w:val="20"/>
                <w:lang w:eastAsia="ru-RU"/>
              </w:rPr>
            </w:pPr>
          </w:p>
        </w:tc>
        <w:tc>
          <w:tcPr>
            <w:tcW w:w="283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2) функционирование </w:t>
            </w:r>
            <w:r w:rsidRPr="007828CF">
              <w:rPr>
                <w:rFonts w:ascii="Times New Roman" w:eastAsia="Times New Roman" w:hAnsi="Times New Roman"/>
                <w:sz w:val="20"/>
                <w:szCs w:val="20"/>
                <w:lang w:eastAsia="ru-RU"/>
              </w:rPr>
              <w:lastRenderedPageBreak/>
              <w:t>общественного транспорта от ближайшего к гражданину остановочного пункта</w:t>
            </w: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lastRenderedPageBreak/>
              <w:t>Возможно/невозможно</w:t>
            </w:r>
          </w:p>
        </w:tc>
      </w:tr>
      <w:tr w:rsidR="001922F2" w:rsidRPr="007828CF" w:rsidTr="001922F2">
        <w:tc>
          <w:tcPr>
            <w:tcW w:w="3224" w:type="dxa"/>
            <w:hideMark/>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lastRenderedPageBreak/>
              <w:t>Нарушение санитарно-эпидемиологического благополучия гражданина:</w:t>
            </w:r>
          </w:p>
        </w:tc>
        <w:tc>
          <w:tcPr>
            <w:tcW w:w="2838" w:type="dxa"/>
          </w:tcPr>
          <w:p w:rsidR="001922F2" w:rsidRPr="007828CF" w:rsidRDefault="001922F2" w:rsidP="001922F2">
            <w:pPr>
              <w:spacing w:after="0" w:line="240" w:lineRule="auto"/>
              <w:rPr>
                <w:rFonts w:ascii="Times New Roman" w:eastAsia="Times New Roman" w:hAnsi="Times New Roman"/>
                <w:sz w:val="20"/>
                <w:szCs w:val="20"/>
                <w:lang w:eastAsia="ru-RU"/>
              </w:rPr>
            </w:pPr>
          </w:p>
        </w:tc>
        <w:tc>
          <w:tcPr>
            <w:tcW w:w="3508"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Нарушено/ не нарушено</w:t>
            </w:r>
          </w:p>
        </w:tc>
      </w:tr>
    </w:tbl>
    <w:p w:rsidR="001922F2" w:rsidRPr="007828CF" w:rsidRDefault="001922F2" w:rsidP="001922F2">
      <w:pPr>
        <w:widowControl w:val="0"/>
        <w:spacing w:after="0" w:line="240" w:lineRule="auto"/>
        <w:ind w:firstLine="567"/>
        <w:jc w:val="both"/>
        <w:rPr>
          <w:rFonts w:ascii="Times New Roman" w:hAnsi="Times New Roman"/>
          <w:color w:val="000000"/>
          <w:sz w:val="20"/>
          <w:szCs w:val="20"/>
          <w:lang w:bidi="ru-RU"/>
        </w:rPr>
      </w:pPr>
      <w:r w:rsidRPr="007828CF">
        <w:rPr>
          <w:rFonts w:ascii="Times New Roman" w:hAnsi="Times New Roman"/>
          <w:color w:val="000000"/>
          <w:sz w:val="20"/>
          <w:szCs w:val="20"/>
          <w:lang w:bidi="ru-RU"/>
        </w:rPr>
        <w:t>Факт нарушения условий жизнедеятельности при чрезвычайной ситуации устанавливается по состоянию хотя бы одного из показателей указанных критериев, характеризующему невозможность проживания гражданина в жилом помещении.</w:t>
      </w:r>
    </w:p>
    <w:p w:rsidR="001922F2" w:rsidRPr="007828CF" w:rsidRDefault="001922F2" w:rsidP="001922F2">
      <w:pPr>
        <w:spacing w:after="0" w:line="240" w:lineRule="auto"/>
        <w:jc w:val="both"/>
        <w:rPr>
          <w:rFonts w:ascii="Times New Roman" w:hAnsi="Times New Roman"/>
          <w:sz w:val="20"/>
          <w:szCs w:val="20"/>
        </w:rPr>
      </w:pPr>
      <w:r w:rsidRPr="007828CF">
        <w:rPr>
          <w:rFonts w:ascii="Times New Roman" w:hAnsi="Times New Roman"/>
          <w:sz w:val="20"/>
          <w:szCs w:val="20"/>
          <w:lang w:bidi="ru-RU"/>
        </w:rPr>
        <w:t>Факт нарушения условий жизнедеятельности ______________________________________</w:t>
      </w:r>
    </w:p>
    <w:p w:rsidR="001922F2" w:rsidRPr="007828CF" w:rsidRDefault="001922F2" w:rsidP="001922F2">
      <w:pPr>
        <w:spacing w:after="0" w:line="240" w:lineRule="auto"/>
        <w:jc w:val="both"/>
        <w:rPr>
          <w:rFonts w:ascii="Times New Roman" w:hAnsi="Times New Roman"/>
          <w:sz w:val="20"/>
          <w:szCs w:val="20"/>
          <w:vertAlign w:val="superscript"/>
        </w:rPr>
      </w:pPr>
      <w:r w:rsidRPr="007828CF">
        <w:rPr>
          <w:rFonts w:ascii="Times New Roman" w:hAnsi="Times New Roman"/>
          <w:sz w:val="20"/>
          <w:szCs w:val="20"/>
          <w:vertAlign w:val="superscript"/>
        </w:rPr>
        <w:t xml:space="preserve">                                                                                                                                                 (Ф.И.О. гражданина)</w:t>
      </w:r>
    </w:p>
    <w:p w:rsidR="001922F2" w:rsidRPr="007828CF" w:rsidRDefault="001922F2" w:rsidP="001922F2">
      <w:pPr>
        <w:spacing w:after="0" w:line="240" w:lineRule="auto"/>
        <w:jc w:val="both"/>
        <w:rPr>
          <w:rFonts w:ascii="Times New Roman" w:hAnsi="Times New Roman"/>
          <w:sz w:val="20"/>
          <w:szCs w:val="20"/>
        </w:rPr>
      </w:pPr>
      <w:r w:rsidRPr="007828CF">
        <w:rPr>
          <w:rFonts w:ascii="Times New Roman" w:hAnsi="Times New Roman"/>
          <w:sz w:val="20"/>
          <w:szCs w:val="20"/>
          <w:lang w:bidi="ru-RU"/>
        </w:rPr>
        <w:t>в результате чрезвычайной ситуации установлен/не установлен.</w:t>
      </w:r>
    </w:p>
    <w:p w:rsidR="001922F2" w:rsidRPr="007828CF" w:rsidRDefault="001922F2" w:rsidP="001922F2">
      <w:pPr>
        <w:spacing w:after="0" w:line="240" w:lineRule="auto"/>
        <w:jc w:val="both"/>
        <w:rPr>
          <w:rFonts w:ascii="Times New Roman" w:hAnsi="Times New Roman"/>
          <w:sz w:val="20"/>
          <w:szCs w:val="20"/>
        </w:rPr>
      </w:pPr>
      <w:r w:rsidRPr="007828CF">
        <w:rPr>
          <w:rFonts w:ascii="Times New Roman" w:hAnsi="Times New Roman"/>
          <w:sz w:val="20"/>
          <w:szCs w:val="20"/>
          <w:vertAlign w:val="superscript"/>
        </w:rPr>
        <w:t xml:space="preserve">                                                                                                              (нужное подчеркнуть)</w:t>
      </w:r>
    </w:p>
    <w:p w:rsidR="001922F2" w:rsidRPr="007828CF" w:rsidRDefault="001922F2" w:rsidP="001922F2">
      <w:pPr>
        <w:spacing w:after="0" w:line="240" w:lineRule="auto"/>
        <w:jc w:val="both"/>
        <w:rPr>
          <w:rFonts w:ascii="Times New Roman" w:eastAsia="Microsoft Sans Serif" w:hAnsi="Times New Roman"/>
          <w:sz w:val="20"/>
          <w:szCs w:val="20"/>
          <w:lang w:bidi="ru-RU"/>
        </w:rPr>
      </w:pPr>
      <w:r w:rsidRPr="007828CF">
        <w:rPr>
          <w:rFonts w:ascii="Times New Roman" w:eastAsia="Microsoft Sans Serif" w:hAnsi="Times New Roman"/>
          <w:sz w:val="20"/>
          <w:szCs w:val="20"/>
          <w:lang w:bidi="ru-RU"/>
        </w:rPr>
        <w:t>Председатель комиссии:</w:t>
      </w:r>
    </w:p>
    <w:p w:rsidR="001922F2" w:rsidRPr="007828CF" w:rsidRDefault="001922F2" w:rsidP="001922F2">
      <w:pPr>
        <w:spacing w:after="0" w:line="240" w:lineRule="auto"/>
        <w:jc w:val="both"/>
        <w:rPr>
          <w:rFonts w:ascii="Times New Roman" w:eastAsia="Microsoft Sans Serif" w:hAnsi="Times New Roman"/>
          <w:sz w:val="20"/>
          <w:szCs w:val="20"/>
          <w:lang w:bidi="ru-RU"/>
        </w:rPr>
      </w:pPr>
      <w:r w:rsidRPr="007828CF">
        <w:rPr>
          <w:rFonts w:ascii="Times New Roman" w:eastAsia="Microsoft Sans Serif" w:hAnsi="Times New Roman"/>
          <w:sz w:val="20"/>
          <w:szCs w:val="20"/>
          <w:lang w:bidi="ru-RU"/>
        </w:rPr>
        <w:t>_____________________________________________________________________________</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(должность, подпись, инициалы, фамилия)</w:t>
      </w:r>
    </w:p>
    <w:p w:rsidR="001922F2" w:rsidRPr="007828CF" w:rsidRDefault="001922F2" w:rsidP="001922F2">
      <w:pPr>
        <w:spacing w:after="0" w:line="240" w:lineRule="auto"/>
        <w:jc w:val="both"/>
        <w:rPr>
          <w:rFonts w:ascii="Times New Roman" w:eastAsia="Microsoft Sans Serif" w:hAnsi="Times New Roman"/>
          <w:sz w:val="20"/>
          <w:szCs w:val="20"/>
          <w:lang w:bidi="ru-RU"/>
        </w:rPr>
      </w:pPr>
      <w:r w:rsidRPr="007828CF">
        <w:rPr>
          <w:rFonts w:ascii="Times New Roman" w:eastAsia="Microsoft Sans Serif" w:hAnsi="Times New Roman"/>
          <w:sz w:val="20"/>
          <w:szCs w:val="20"/>
          <w:lang w:bidi="ru-RU"/>
        </w:rPr>
        <w:t>Члены комиссии:</w:t>
      </w:r>
    </w:p>
    <w:p w:rsidR="001922F2" w:rsidRPr="007828CF" w:rsidRDefault="001922F2" w:rsidP="001922F2">
      <w:pPr>
        <w:spacing w:after="0" w:line="240" w:lineRule="auto"/>
        <w:jc w:val="both"/>
        <w:rPr>
          <w:rFonts w:ascii="Times New Roman" w:eastAsia="Microsoft Sans Serif" w:hAnsi="Times New Roman"/>
          <w:sz w:val="20"/>
          <w:szCs w:val="20"/>
          <w:lang w:bidi="ru-RU"/>
        </w:rPr>
      </w:pPr>
      <w:r w:rsidRPr="007828CF">
        <w:rPr>
          <w:rFonts w:ascii="Times New Roman" w:eastAsia="Microsoft Sans Serif" w:hAnsi="Times New Roman"/>
          <w:sz w:val="20"/>
          <w:szCs w:val="20"/>
          <w:lang w:bidi="ru-RU"/>
        </w:rPr>
        <w:t>___________________________________________________________________________</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 xml:space="preserve"> (должность, подпись, инициалы, фамилия)</w:t>
      </w:r>
    </w:p>
    <w:p w:rsidR="001922F2" w:rsidRPr="007828CF" w:rsidRDefault="001922F2" w:rsidP="001922F2">
      <w:pPr>
        <w:spacing w:after="0" w:line="240" w:lineRule="auto"/>
        <w:jc w:val="both"/>
        <w:rPr>
          <w:rFonts w:ascii="Times New Roman" w:eastAsia="Microsoft Sans Serif" w:hAnsi="Times New Roman"/>
          <w:sz w:val="20"/>
          <w:szCs w:val="20"/>
          <w:lang w:bidi="ru-RU"/>
        </w:rPr>
      </w:pPr>
      <w:r w:rsidRPr="007828CF">
        <w:rPr>
          <w:rFonts w:ascii="Times New Roman" w:eastAsia="Microsoft Sans Serif" w:hAnsi="Times New Roman"/>
          <w:sz w:val="20"/>
          <w:szCs w:val="20"/>
          <w:lang w:bidi="ru-RU"/>
        </w:rPr>
        <w:t>____________________________________________________________________________</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 xml:space="preserve"> (должность, подпись, инициалы, фамилия)</w:t>
      </w:r>
    </w:p>
    <w:p w:rsidR="001922F2" w:rsidRPr="007828CF" w:rsidRDefault="001922F2" w:rsidP="001922F2">
      <w:pPr>
        <w:spacing w:after="0" w:line="240" w:lineRule="auto"/>
        <w:jc w:val="both"/>
        <w:rPr>
          <w:rFonts w:ascii="Times New Roman" w:eastAsia="Microsoft Sans Serif" w:hAnsi="Times New Roman"/>
          <w:sz w:val="20"/>
          <w:szCs w:val="20"/>
          <w:lang w:bidi="ru-RU"/>
        </w:rPr>
      </w:pPr>
      <w:r w:rsidRPr="007828CF">
        <w:rPr>
          <w:rFonts w:ascii="Times New Roman" w:eastAsia="Microsoft Sans Serif" w:hAnsi="Times New Roman"/>
          <w:sz w:val="20"/>
          <w:szCs w:val="20"/>
          <w:lang w:bidi="ru-RU"/>
        </w:rPr>
        <w:t>___________________________________________________________________________</w:t>
      </w:r>
    </w:p>
    <w:p w:rsidR="001922F2" w:rsidRPr="007828CF" w:rsidRDefault="001922F2" w:rsidP="001922F2">
      <w:pPr>
        <w:spacing w:after="0" w:line="240" w:lineRule="auto"/>
        <w:jc w:val="both"/>
        <w:rPr>
          <w:rFonts w:ascii="Times New Roman" w:hAnsi="Times New Roman"/>
          <w:sz w:val="20"/>
          <w:szCs w:val="20"/>
          <w:lang w:bidi="ru-RU"/>
        </w:rPr>
      </w:pPr>
      <w:r w:rsidRPr="007828CF">
        <w:rPr>
          <w:rFonts w:ascii="Times New Roman" w:hAnsi="Times New Roman"/>
          <w:sz w:val="20"/>
          <w:szCs w:val="20"/>
          <w:lang w:bidi="ru-RU"/>
        </w:rPr>
        <w:t xml:space="preserve"> (должность, подпись, инициалы, фамилия)</w:t>
      </w:r>
    </w:p>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С заключением комиссии ознакомлен:</w:t>
      </w:r>
    </w:p>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Гражданин ________________________________________________________</w:t>
      </w:r>
    </w:p>
    <w:p w:rsidR="001922F2" w:rsidRPr="007828CF" w:rsidRDefault="001922F2" w:rsidP="001922F2">
      <w:pPr>
        <w:widowControl w:val="0"/>
        <w:spacing w:after="0" w:line="240" w:lineRule="auto"/>
        <w:jc w:val="center"/>
        <w:rPr>
          <w:rFonts w:ascii="Times New Roman" w:eastAsia="Times New Roman" w:hAnsi="Times New Roman"/>
          <w:color w:val="000000"/>
          <w:sz w:val="20"/>
          <w:szCs w:val="20"/>
          <w:vertAlign w:val="superscript"/>
          <w:lang w:eastAsia="ru-RU" w:bidi="ru-RU"/>
        </w:rPr>
      </w:pPr>
      <w:r w:rsidRPr="007828CF">
        <w:rPr>
          <w:rFonts w:ascii="Times New Roman" w:eastAsia="Times New Roman" w:hAnsi="Times New Roman"/>
          <w:color w:val="000000"/>
          <w:sz w:val="20"/>
          <w:szCs w:val="20"/>
          <w:vertAlign w:val="superscript"/>
          <w:lang w:eastAsia="ru-RU" w:bidi="ru-RU"/>
        </w:rPr>
        <w:t>(подпись, фамилия, инициалы)</w:t>
      </w:r>
    </w:p>
    <w:p w:rsidR="001922F2" w:rsidRPr="007828CF" w:rsidRDefault="001922F2" w:rsidP="001922F2">
      <w:pPr>
        <w:widowControl w:val="0"/>
        <w:tabs>
          <w:tab w:val="left" w:leader="underscore" w:pos="8362"/>
        </w:tabs>
        <w:spacing w:after="0" w:line="240" w:lineRule="auto"/>
        <w:ind w:left="4536"/>
        <w:jc w:val="right"/>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Приложение № 4 </w:t>
      </w:r>
      <w:r w:rsidRPr="007828CF">
        <w:rPr>
          <w:rFonts w:ascii="Times New Roman" w:eastAsia="Times New Roman" w:hAnsi="Times New Roman"/>
          <w:sz w:val="20"/>
          <w:szCs w:val="20"/>
          <w:lang w:eastAsia="ru-RU"/>
        </w:rPr>
        <w:t>к Положению</w:t>
      </w:r>
    </w:p>
    <w:p w:rsidR="001922F2" w:rsidRPr="007828CF" w:rsidRDefault="001922F2" w:rsidP="001922F2">
      <w:pPr>
        <w:widowControl w:val="0"/>
        <w:tabs>
          <w:tab w:val="left" w:leader="underscore" w:pos="8362"/>
        </w:tabs>
        <w:spacing w:after="0" w:line="240" w:lineRule="auto"/>
        <w:ind w:left="4536"/>
        <w:jc w:val="right"/>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Форма</w:t>
      </w:r>
    </w:p>
    <w:p w:rsidR="001922F2" w:rsidRPr="007828CF" w:rsidRDefault="001922F2" w:rsidP="001922F2">
      <w:pPr>
        <w:widowControl w:val="0"/>
        <w:tabs>
          <w:tab w:val="left" w:leader="underscore" w:pos="8362"/>
        </w:tabs>
        <w:spacing w:after="0" w:line="240" w:lineRule="auto"/>
        <w:ind w:left="4536"/>
        <w:jc w:val="right"/>
        <w:rPr>
          <w:rFonts w:ascii="Times New Roman" w:eastAsia="Times New Roman" w:hAnsi="Times New Roman"/>
          <w:color w:val="000000"/>
          <w:sz w:val="20"/>
          <w:szCs w:val="20"/>
          <w:lang w:eastAsia="ru-RU" w:bidi="ru-RU"/>
        </w:rPr>
      </w:pPr>
    </w:p>
    <w:p w:rsidR="001922F2" w:rsidRPr="007828CF" w:rsidRDefault="001922F2" w:rsidP="001922F2">
      <w:pPr>
        <w:widowControl w:val="0"/>
        <w:tabs>
          <w:tab w:val="left" w:leader="underscore" w:pos="8362"/>
        </w:tabs>
        <w:spacing w:after="0" w:line="240" w:lineRule="auto"/>
        <w:ind w:left="4536"/>
        <w:jc w:val="right"/>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УТВЕРЖДАЮ:</w:t>
      </w:r>
    </w:p>
    <w:p w:rsidR="001922F2" w:rsidRPr="007828CF" w:rsidRDefault="001922F2" w:rsidP="001922F2">
      <w:pPr>
        <w:widowControl w:val="0"/>
        <w:tabs>
          <w:tab w:val="left" w:leader="underscore" w:pos="8362"/>
        </w:tabs>
        <w:spacing w:after="0" w:line="240" w:lineRule="auto"/>
        <w:ind w:left="4536"/>
        <w:jc w:val="right"/>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Глава Ельниковского</w:t>
      </w:r>
    </w:p>
    <w:p w:rsidR="001922F2" w:rsidRPr="007828CF" w:rsidRDefault="001922F2" w:rsidP="001922F2">
      <w:pPr>
        <w:widowControl w:val="0"/>
        <w:tabs>
          <w:tab w:val="left" w:leader="underscore" w:pos="8362"/>
        </w:tabs>
        <w:spacing w:after="0" w:line="240" w:lineRule="auto"/>
        <w:ind w:left="4536"/>
        <w:jc w:val="right"/>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 муниципального района</w:t>
      </w:r>
    </w:p>
    <w:p w:rsidR="001922F2" w:rsidRPr="007828CF" w:rsidRDefault="001922F2" w:rsidP="001922F2">
      <w:pPr>
        <w:widowControl w:val="0"/>
        <w:tabs>
          <w:tab w:val="left" w:leader="underscore" w:pos="8362"/>
        </w:tabs>
        <w:spacing w:after="0" w:line="240" w:lineRule="auto"/>
        <w:ind w:left="4536"/>
        <w:jc w:val="right"/>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                      ___________Ю.А. Бекешев</w:t>
      </w:r>
    </w:p>
    <w:p w:rsidR="001922F2" w:rsidRPr="007828CF" w:rsidRDefault="001922F2" w:rsidP="001922F2">
      <w:pPr>
        <w:widowControl w:val="0"/>
        <w:tabs>
          <w:tab w:val="left" w:leader="underscore" w:pos="8362"/>
        </w:tabs>
        <w:spacing w:after="0" w:line="240" w:lineRule="auto"/>
        <w:ind w:left="4536"/>
        <w:jc w:val="right"/>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                                (подпись, Ф.И.О.)</w:t>
      </w:r>
    </w:p>
    <w:p w:rsidR="001922F2" w:rsidRPr="007828CF" w:rsidRDefault="001922F2" w:rsidP="001922F2">
      <w:pPr>
        <w:widowControl w:val="0"/>
        <w:tabs>
          <w:tab w:val="left" w:leader="underscore" w:pos="6797"/>
          <w:tab w:val="left" w:leader="underscore" w:pos="8765"/>
          <w:tab w:val="left" w:leader="underscore" w:pos="9677"/>
        </w:tabs>
        <w:spacing w:after="0" w:line="240" w:lineRule="auto"/>
        <w:ind w:left="4536"/>
        <w:jc w:val="right"/>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«____» _________20____ г.</w:t>
      </w:r>
    </w:p>
    <w:p w:rsidR="001922F2" w:rsidRPr="007828CF" w:rsidRDefault="001922F2" w:rsidP="001922F2">
      <w:pPr>
        <w:widowControl w:val="0"/>
        <w:spacing w:after="0" w:line="240" w:lineRule="auto"/>
        <w:ind w:left="5954"/>
        <w:jc w:val="both"/>
        <w:rPr>
          <w:rFonts w:ascii="Times New Roman" w:eastAsia="Times New Roman" w:hAnsi="Times New Roman"/>
          <w:color w:val="000000"/>
          <w:sz w:val="20"/>
          <w:szCs w:val="20"/>
          <w:lang w:eastAsia="ru-RU" w:bidi="ru-RU"/>
        </w:rPr>
      </w:pPr>
    </w:p>
    <w:p w:rsidR="001922F2" w:rsidRPr="007828CF" w:rsidRDefault="001922F2" w:rsidP="001922F2">
      <w:pPr>
        <w:widowControl w:val="0"/>
        <w:spacing w:after="0" w:line="240" w:lineRule="auto"/>
        <w:ind w:left="5954"/>
        <w:jc w:val="right"/>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       МП</w:t>
      </w:r>
    </w:p>
    <w:p w:rsidR="001922F2" w:rsidRPr="007828CF" w:rsidRDefault="001922F2" w:rsidP="001922F2">
      <w:pPr>
        <w:widowControl w:val="0"/>
        <w:spacing w:after="0" w:line="240" w:lineRule="auto"/>
        <w:ind w:left="5529"/>
        <w:jc w:val="both"/>
        <w:rPr>
          <w:rFonts w:ascii="Times New Roman" w:eastAsia="Times New Roman" w:hAnsi="Times New Roman"/>
          <w:color w:val="000000"/>
          <w:sz w:val="20"/>
          <w:szCs w:val="20"/>
          <w:lang w:eastAsia="ru-RU" w:bidi="ru-RU"/>
        </w:rPr>
      </w:pPr>
    </w:p>
    <w:p w:rsidR="001922F2" w:rsidRPr="007828CF" w:rsidRDefault="001922F2" w:rsidP="001922F2">
      <w:pPr>
        <w:widowControl w:val="0"/>
        <w:spacing w:after="0" w:line="240" w:lineRule="auto"/>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ЗАКЛЮЧЕНИЕ</w:t>
      </w:r>
    </w:p>
    <w:p w:rsidR="001922F2" w:rsidRPr="007828CF" w:rsidRDefault="001922F2" w:rsidP="001922F2">
      <w:pPr>
        <w:widowControl w:val="0"/>
        <w:spacing w:after="0" w:line="240" w:lineRule="auto"/>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об установлении факта проживания в жилом помещении, который попал</w:t>
      </w:r>
      <w:r w:rsidRPr="007828CF">
        <w:rPr>
          <w:rFonts w:ascii="Times New Roman" w:eastAsia="Times New Roman" w:hAnsi="Times New Roman"/>
          <w:color w:val="000000"/>
          <w:sz w:val="20"/>
          <w:szCs w:val="20"/>
          <w:lang w:eastAsia="ru-RU" w:bidi="ru-RU"/>
        </w:rPr>
        <w:br/>
        <w:t xml:space="preserve">в зону чрезвычайной ситуации природного и техногенного характера на территории </w:t>
      </w:r>
      <w:r w:rsidRPr="007828CF">
        <w:rPr>
          <w:rFonts w:ascii="Times New Roman" w:eastAsia="Times New Roman" w:hAnsi="Times New Roman"/>
          <w:sz w:val="20"/>
          <w:szCs w:val="20"/>
          <w:lang w:eastAsia="ru-RU"/>
        </w:rPr>
        <w:t>Ельниковского муниципального района Республики Мордовия</w:t>
      </w:r>
      <w:r w:rsidRPr="007828CF">
        <w:rPr>
          <w:rFonts w:ascii="Times New Roman" w:eastAsia="Times New Roman" w:hAnsi="Times New Roman"/>
          <w:color w:val="000000"/>
          <w:sz w:val="20"/>
          <w:szCs w:val="20"/>
          <w:lang w:eastAsia="ru-RU" w:bidi="ru-RU"/>
        </w:rPr>
        <w:t xml:space="preserve">, и степени утраты имущества первой необходимости в результате чрезвычайной ситуации природного и техногенного характера на территории </w:t>
      </w:r>
      <w:r w:rsidRPr="007828CF">
        <w:rPr>
          <w:rFonts w:ascii="Times New Roman" w:eastAsia="Times New Roman" w:hAnsi="Times New Roman"/>
          <w:sz w:val="20"/>
          <w:szCs w:val="20"/>
          <w:lang w:eastAsia="ru-RU"/>
        </w:rPr>
        <w:t>Ельниковского муниципального района Республики Мордовия</w:t>
      </w:r>
      <w:r w:rsidRPr="007828CF">
        <w:rPr>
          <w:rFonts w:ascii="Times New Roman" w:eastAsia="Times New Roman" w:hAnsi="Times New Roman"/>
          <w:color w:val="000000"/>
          <w:sz w:val="20"/>
          <w:szCs w:val="20"/>
          <w:lang w:eastAsia="ru-RU" w:bidi="ru-RU"/>
        </w:rPr>
        <w:t xml:space="preserve"> __________________________________________________________________         (реквизиты правового акта</w:t>
      </w:r>
    </w:p>
    <w:p w:rsidR="001922F2" w:rsidRPr="007828CF" w:rsidRDefault="001922F2" w:rsidP="001922F2">
      <w:pPr>
        <w:widowControl w:val="0"/>
        <w:spacing w:after="0" w:line="240" w:lineRule="auto"/>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__________________________________________________________________ об отнесении сложившейся ситуации к чрезвычайной)</w:t>
      </w:r>
    </w:p>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Комиссия, действующая на основании ________________________________, в составе: </w:t>
      </w:r>
    </w:p>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Председатель комиссии: _____________________________________________</w:t>
      </w:r>
    </w:p>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Члены комиссии:  __________________________________________________________________</w:t>
      </w:r>
    </w:p>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провела _______________обследование утраченного имущества первой необходимости.</w:t>
      </w:r>
    </w:p>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                              (дата)</w:t>
      </w:r>
    </w:p>
    <w:p w:rsidR="001922F2" w:rsidRPr="007828CF" w:rsidRDefault="001922F2" w:rsidP="001922F2">
      <w:pPr>
        <w:widowControl w:val="0"/>
        <w:tabs>
          <w:tab w:val="left" w:leader="underscore" w:pos="9497"/>
        </w:tabs>
        <w:spacing w:after="0" w:line="240" w:lineRule="auto"/>
        <w:jc w:val="both"/>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Адрес места жительства:____________________________________________</w:t>
      </w:r>
    </w:p>
    <w:p w:rsidR="001922F2" w:rsidRPr="007828CF" w:rsidRDefault="001922F2" w:rsidP="001922F2">
      <w:pPr>
        <w:widowControl w:val="0"/>
        <w:pBdr>
          <w:bottom w:val="single" w:sz="4" w:space="1" w:color="auto"/>
        </w:pBd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Ф.И.О. гражданина:</w:t>
      </w:r>
    </w:p>
    <w:p w:rsidR="001922F2" w:rsidRPr="007828CF" w:rsidRDefault="001922F2" w:rsidP="001922F2">
      <w:pPr>
        <w:widowControl w:val="0"/>
        <w:tabs>
          <w:tab w:val="left" w:leader="underscore" w:pos="8042"/>
        </w:tabs>
        <w:spacing w:after="0" w:line="240" w:lineRule="auto"/>
        <w:jc w:val="both"/>
        <w:rPr>
          <w:rFonts w:ascii="Times New Roman" w:eastAsia="Times New Roman" w:hAnsi="Times New Roman"/>
          <w:color w:val="000000"/>
          <w:sz w:val="20"/>
          <w:szCs w:val="20"/>
          <w:lang w:eastAsia="ru-RU" w:bidi="ru-RU"/>
        </w:rPr>
      </w:pPr>
    </w:p>
    <w:p w:rsidR="001922F2" w:rsidRPr="007828CF" w:rsidRDefault="001922F2" w:rsidP="001922F2">
      <w:pPr>
        <w:widowControl w:val="0"/>
        <w:tabs>
          <w:tab w:val="left" w:leader="underscore" w:pos="8042"/>
        </w:tabs>
        <w:spacing w:after="0" w:line="240" w:lineRule="auto"/>
        <w:jc w:val="both"/>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Факт проживания в жилом помещении ________________________________</w:t>
      </w:r>
    </w:p>
    <w:p w:rsidR="001922F2" w:rsidRPr="007828CF" w:rsidRDefault="001922F2" w:rsidP="001922F2">
      <w:pPr>
        <w:widowControl w:val="0"/>
        <w:spacing w:after="0" w:line="240" w:lineRule="auto"/>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                                              (Ф.И.О. гражданина)</w:t>
      </w:r>
    </w:p>
    <w:p w:rsidR="001922F2" w:rsidRPr="007828CF" w:rsidRDefault="001922F2" w:rsidP="001922F2">
      <w:pPr>
        <w:widowControl w:val="0"/>
        <w:tabs>
          <w:tab w:val="left" w:leader="underscore" w:pos="8042"/>
        </w:tabs>
        <w:spacing w:after="0" w:line="240" w:lineRule="auto"/>
        <w:jc w:val="both"/>
        <w:rPr>
          <w:rFonts w:ascii="Times New Roman" w:eastAsia="Times New Roman" w:hAnsi="Times New Roman"/>
          <w:b/>
          <w:bCs/>
          <w:color w:val="000000"/>
          <w:sz w:val="20"/>
          <w:szCs w:val="20"/>
          <w:lang w:eastAsia="ru-RU" w:bidi="ru-RU"/>
        </w:rPr>
      </w:pPr>
      <w:r w:rsidRPr="007828CF">
        <w:rPr>
          <w:rFonts w:ascii="Times New Roman" w:eastAsia="Times New Roman" w:hAnsi="Times New Roman"/>
          <w:b/>
          <w:bCs/>
          <w:color w:val="000000"/>
          <w:sz w:val="20"/>
          <w:szCs w:val="20"/>
          <w:lang w:eastAsia="ru-RU" w:bidi="ru-RU"/>
        </w:rPr>
        <w:t>установлен/не</w:t>
      </w:r>
      <w:r w:rsidRPr="007828CF">
        <w:rPr>
          <w:rFonts w:ascii="Times New Roman" w:eastAsia="Times New Roman" w:hAnsi="Times New Roman"/>
          <w:color w:val="000000"/>
          <w:sz w:val="20"/>
          <w:szCs w:val="20"/>
          <w:lang w:eastAsia="ru-RU" w:bidi="ru-RU"/>
        </w:rPr>
        <w:t xml:space="preserve"> </w:t>
      </w:r>
      <w:r w:rsidRPr="007828CF">
        <w:rPr>
          <w:rFonts w:ascii="Times New Roman" w:eastAsia="Times New Roman" w:hAnsi="Times New Roman"/>
          <w:b/>
          <w:bCs/>
          <w:color w:val="000000"/>
          <w:sz w:val="20"/>
          <w:szCs w:val="20"/>
          <w:lang w:eastAsia="ru-RU" w:bidi="ru-RU"/>
        </w:rPr>
        <w:t xml:space="preserve">установлен </w:t>
      </w:r>
      <w:r w:rsidRPr="007828CF">
        <w:rPr>
          <w:rFonts w:ascii="Times New Roman" w:eastAsia="Times New Roman" w:hAnsi="Times New Roman"/>
          <w:bCs/>
          <w:color w:val="000000"/>
          <w:sz w:val="20"/>
          <w:szCs w:val="20"/>
          <w:lang w:eastAsia="ru-RU" w:bidi="ru-RU"/>
        </w:rPr>
        <w:t>на основании ______________________________</w:t>
      </w:r>
    </w:p>
    <w:p w:rsidR="001922F2" w:rsidRPr="007828CF" w:rsidRDefault="001922F2" w:rsidP="001922F2">
      <w:pPr>
        <w:widowControl w:val="0"/>
        <w:spacing w:after="0" w:line="240" w:lineRule="auto"/>
        <w:jc w:val="center"/>
        <w:rPr>
          <w:rFonts w:ascii="Times New Roman" w:eastAsia="Times New Roman" w:hAnsi="Times New Roman"/>
          <w:sz w:val="20"/>
          <w:szCs w:val="20"/>
          <w:vertAlign w:val="superscript"/>
          <w:lang w:eastAsia="ru-RU"/>
        </w:rPr>
      </w:pPr>
      <w:r w:rsidRPr="007828CF">
        <w:rPr>
          <w:rFonts w:ascii="Times New Roman" w:eastAsia="Times New Roman" w:hAnsi="Times New Roman"/>
          <w:sz w:val="20"/>
          <w:szCs w:val="20"/>
          <w:vertAlign w:val="superscript"/>
          <w:lang w:eastAsia="ru-RU"/>
        </w:rPr>
        <w:t>(нужное подчеркнуть)</w:t>
      </w:r>
      <w:r w:rsidRPr="007828CF">
        <w:rPr>
          <w:rFonts w:ascii="Times New Roman" w:eastAsia="Times New Roman" w:hAnsi="Times New Roman"/>
          <w:sz w:val="20"/>
          <w:szCs w:val="20"/>
          <w:vertAlign w:val="superscript"/>
          <w:lang w:eastAsia="ru-RU"/>
        </w:rPr>
        <w:tab/>
      </w:r>
      <w:r w:rsidRPr="007828CF">
        <w:rPr>
          <w:rFonts w:ascii="Times New Roman" w:eastAsia="Times New Roman" w:hAnsi="Times New Roman"/>
          <w:sz w:val="20"/>
          <w:szCs w:val="20"/>
          <w:vertAlign w:val="superscript"/>
          <w:lang w:eastAsia="ru-RU"/>
        </w:rPr>
        <w:tab/>
      </w:r>
      <w:r w:rsidRPr="007828CF">
        <w:rPr>
          <w:rFonts w:ascii="Times New Roman" w:eastAsia="Times New Roman" w:hAnsi="Times New Roman"/>
          <w:sz w:val="20"/>
          <w:szCs w:val="20"/>
          <w:vertAlign w:val="superscript"/>
          <w:lang w:eastAsia="ru-RU"/>
        </w:rPr>
        <w:tab/>
        <w:t xml:space="preserve">                   (указать, если факт проживания установлен)</w:t>
      </w:r>
    </w:p>
    <w:p w:rsidR="001922F2" w:rsidRPr="007828CF" w:rsidRDefault="001922F2" w:rsidP="001922F2">
      <w:pPr>
        <w:widowControl w:val="0"/>
        <w:tabs>
          <w:tab w:val="left" w:leader="underscore" w:pos="8042"/>
        </w:tabs>
        <w:spacing w:after="0" w:line="240" w:lineRule="auto"/>
        <w:jc w:val="both"/>
        <w:rPr>
          <w:rFonts w:ascii="Times New Roman" w:eastAsia="Times New Roman" w:hAnsi="Times New Roman"/>
          <w:b/>
          <w:bCs/>
          <w:color w:val="000000"/>
          <w:sz w:val="20"/>
          <w:szCs w:val="20"/>
          <w:lang w:eastAsia="ru-RU" w:bidi="ru-RU"/>
        </w:rPr>
      </w:pPr>
      <w:r w:rsidRPr="007828CF">
        <w:rPr>
          <w:rFonts w:ascii="Times New Roman" w:eastAsia="Times New Roman" w:hAnsi="Times New Roman"/>
          <w:b/>
          <w:bCs/>
          <w:color w:val="000000"/>
          <w:sz w:val="20"/>
          <w:szCs w:val="20"/>
          <w:lang w:eastAsia="ru-RU" w:bidi="ru-RU"/>
        </w:rPr>
        <w:lastRenderedPageBreak/>
        <w:t>________________________________________________________________</w:t>
      </w:r>
    </w:p>
    <w:p w:rsidR="001922F2" w:rsidRPr="007828CF" w:rsidRDefault="001922F2" w:rsidP="001922F2">
      <w:pPr>
        <w:widowControl w:val="0"/>
        <w:tabs>
          <w:tab w:val="left" w:leader="underscore" w:pos="8042"/>
        </w:tabs>
        <w:spacing w:after="0" w:line="240" w:lineRule="auto"/>
        <w:jc w:val="both"/>
        <w:rPr>
          <w:rFonts w:ascii="Times New Roman" w:eastAsia="Times New Roman" w:hAnsi="Times New Roman"/>
          <w:b/>
          <w:bCs/>
          <w:color w:val="000000"/>
          <w:sz w:val="20"/>
          <w:szCs w:val="20"/>
          <w:lang w:eastAsia="ru-RU" w:bidi="ru-RU"/>
        </w:rPr>
      </w:pPr>
    </w:p>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Список утраченного имущества первой необходимости:</w:t>
      </w:r>
    </w:p>
    <w:p w:rsidR="001922F2" w:rsidRPr="007828CF" w:rsidRDefault="001922F2" w:rsidP="001922F2">
      <w:pPr>
        <w:widowControl w:val="0"/>
        <w:spacing w:after="0" w:line="240" w:lineRule="auto"/>
        <w:jc w:val="center"/>
        <w:rPr>
          <w:rFonts w:ascii="Times New Roman" w:eastAsia="Microsoft Sans Serif" w:hAnsi="Times New Roman"/>
          <w:color w:val="000000"/>
          <w:sz w:val="20"/>
          <w:szCs w:val="20"/>
          <w:lang w:eastAsia="ru-RU" w:bidi="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6"/>
        <w:gridCol w:w="2078"/>
        <w:gridCol w:w="1862"/>
      </w:tblGrid>
      <w:tr w:rsidR="001922F2" w:rsidRPr="007828CF" w:rsidTr="001922F2">
        <w:tc>
          <w:tcPr>
            <w:tcW w:w="5416" w:type="dxa"/>
            <w:shd w:val="clear" w:color="auto" w:fill="auto"/>
          </w:tcPr>
          <w:p w:rsidR="001922F2" w:rsidRPr="007828CF" w:rsidRDefault="001922F2" w:rsidP="001922F2">
            <w:pPr>
              <w:widowControl w:val="0"/>
              <w:spacing w:after="0" w:line="240" w:lineRule="auto"/>
              <w:jc w:val="center"/>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Имущество первой необходимости</w:t>
            </w:r>
          </w:p>
        </w:tc>
        <w:tc>
          <w:tcPr>
            <w:tcW w:w="2078" w:type="dxa"/>
            <w:shd w:val="clear" w:color="auto" w:fill="auto"/>
          </w:tcPr>
          <w:p w:rsidR="001922F2" w:rsidRPr="007828CF" w:rsidRDefault="001922F2" w:rsidP="001922F2">
            <w:pPr>
              <w:widowControl w:val="0"/>
              <w:spacing w:after="0" w:line="240" w:lineRule="auto"/>
              <w:jc w:val="center"/>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 xml:space="preserve">Утрачено </w:t>
            </w:r>
          </w:p>
          <w:p w:rsidR="001922F2" w:rsidRPr="007828CF" w:rsidRDefault="001922F2" w:rsidP="001922F2">
            <w:pPr>
              <w:widowControl w:val="0"/>
              <w:spacing w:after="0" w:line="240" w:lineRule="auto"/>
              <w:jc w:val="center"/>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(ДА или НЕТ)</w:t>
            </w:r>
          </w:p>
        </w:tc>
        <w:tc>
          <w:tcPr>
            <w:tcW w:w="1862" w:type="dxa"/>
            <w:shd w:val="clear" w:color="auto" w:fill="auto"/>
          </w:tcPr>
          <w:p w:rsidR="001922F2" w:rsidRPr="007828CF" w:rsidRDefault="001922F2" w:rsidP="001922F2">
            <w:pPr>
              <w:widowControl w:val="0"/>
              <w:spacing w:after="0" w:line="240" w:lineRule="auto"/>
              <w:jc w:val="center"/>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 xml:space="preserve">Примечание </w:t>
            </w:r>
          </w:p>
        </w:tc>
      </w:tr>
      <w:tr w:rsidR="001922F2" w:rsidRPr="007828CF" w:rsidTr="001922F2">
        <w:tc>
          <w:tcPr>
            <w:tcW w:w="5416"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Предметы для хранения и приготовления пищи:</w:t>
            </w:r>
          </w:p>
        </w:tc>
        <w:tc>
          <w:tcPr>
            <w:tcW w:w="2078"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c>
          <w:tcPr>
            <w:tcW w:w="1862"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r>
      <w:tr w:rsidR="001922F2" w:rsidRPr="007828CF" w:rsidTr="001922F2">
        <w:tc>
          <w:tcPr>
            <w:tcW w:w="5416" w:type="dxa"/>
            <w:shd w:val="clear" w:color="auto" w:fill="auto"/>
            <w:vAlign w:val="bottom"/>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холодильник</w:t>
            </w:r>
          </w:p>
        </w:tc>
        <w:tc>
          <w:tcPr>
            <w:tcW w:w="2078"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c>
          <w:tcPr>
            <w:tcW w:w="1862"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r>
      <w:tr w:rsidR="001922F2" w:rsidRPr="007828CF" w:rsidTr="001922F2">
        <w:tc>
          <w:tcPr>
            <w:tcW w:w="5416" w:type="dxa"/>
            <w:shd w:val="clear" w:color="auto" w:fill="auto"/>
            <w:vAlign w:val="bottom"/>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газовая плита (электроплита)</w:t>
            </w:r>
          </w:p>
        </w:tc>
        <w:tc>
          <w:tcPr>
            <w:tcW w:w="2078"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c>
          <w:tcPr>
            <w:tcW w:w="1862"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r>
      <w:tr w:rsidR="001922F2" w:rsidRPr="007828CF" w:rsidTr="001922F2">
        <w:tc>
          <w:tcPr>
            <w:tcW w:w="5416"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шкаф для посуды</w:t>
            </w:r>
          </w:p>
        </w:tc>
        <w:tc>
          <w:tcPr>
            <w:tcW w:w="2078"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c>
          <w:tcPr>
            <w:tcW w:w="1862"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r>
      <w:tr w:rsidR="001922F2" w:rsidRPr="007828CF" w:rsidTr="001922F2">
        <w:tc>
          <w:tcPr>
            <w:tcW w:w="5416" w:type="dxa"/>
            <w:shd w:val="clear" w:color="auto" w:fill="auto"/>
            <w:vAlign w:val="bottom"/>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Предметы мебели для приема пищи:</w:t>
            </w:r>
          </w:p>
        </w:tc>
        <w:tc>
          <w:tcPr>
            <w:tcW w:w="2078"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c>
          <w:tcPr>
            <w:tcW w:w="1862"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r>
      <w:tr w:rsidR="001922F2" w:rsidRPr="007828CF" w:rsidTr="001922F2">
        <w:tc>
          <w:tcPr>
            <w:tcW w:w="5416" w:type="dxa"/>
            <w:shd w:val="clear" w:color="auto" w:fill="auto"/>
            <w:vAlign w:val="bottom"/>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стол</w:t>
            </w:r>
          </w:p>
        </w:tc>
        <w:tc>
          <w:tcPr>
            <w:tcW w:w="2078"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c>
          <w:tcPr>
            <w:tcW w:w="1862"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r>
      <w:tr w:rsidR="001922F2" w:rsidRPr="007828CF" w:rsidTr="001922F2">
        <w:tc>
          <w:tcPr>
            <w:tcW w:w="5416" w:type="dxa"/>
            <w:shd w:val="clear" w:color="auto" w:fill="auto"/>
            <w:vAlign w:val="bottom"/>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стул (табуретка)</w:t>
            </w:r>
          </w:p>
        </w:tc>
        <w:tc>
          <w:tcPr>
            <w:tcW w:w="2078"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c>
          <w:tcPr>
            <w:tcW w:w="1862"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r>
      <w:tr w:rsidR="001922F2" w:rsidRPr="007828CF" w:rsidTr="001922F2">
        <w:tc>
          <w:tcPr>
            <w:tcW w:w="5416" w:type="dxa"/>
            <w:shd w:val="clear" w:color="auto" w:fill="auto"/>
            <w:vAlign w:val="bottom"/>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Предметы мебели для сна:</w:t>
            </w:r>
          </w:p>
        </w:tc>
        <w:tc>
          <w:tcPr>
            <w:tcW w:w="2078"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c>
          <w:tcPr>
            <w:tcW w:w="1862"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r>
      <w:tr w:rsidR="001922F2" w:rsidRPr="007828CF" w:rsidTr="001922F2">
        <w:tc>
          <w:tcPr>
            <w:tcW w:w="5416" w:type="dxa"/>
            <w:shd w:val="clear" w:color="auto" w:fill="auto"/>
            <w:vAlign w:val="bottom"/>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кровать (диван)</w:t>
            </w:r>
          </w:p>
        </w:tc>
        <w:tc>
          <w:tcPr>
            <w:tcW w:w="2078"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c>
          <w:tcPr>
            <w:tcW w:w="1862"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r>
      <w:tr w:rsidR="001922F2" w:rsidRPr="007828CF" w:rsidTr="001922F2">
        <w:tc>
          <w:tcPr>
            <w:tcW w:w="5416" w:type="dxa"/>
            <w:shd w:val="clear" w:color="auto" w:fill="auto"/>
            <w:vAlign w:val="bottom"/>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Предметы средств информирования граждан:</w:t>
            </w:r>
          </w:p>
        </w:tc>
        <w:tc>
          <w:tcPr>
            <w:tcW w:w="2078"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c>
          <w:tcPr>
            <w:tcW w:w="1862"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r>
      <w:tr w:rsidR="001922F2" w:rsidRPr="007828CF" w:rsidTr="001922F2">
        <w:tc>
          <w:tcPr>
            <w:tcW w:w="5416" w:type="dxa"/>
            <w:shd w:val="clear" w:color="auto" w:fill="auto"/>
            <w:vAlign w:val="bottom"/>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телевизор (радио)</w:t>
            </w:r>
          </w:p>
        </w:tc>
        <w:tc>
          <w:tcPr>
            <w:tcW w:w="2078"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c>
          <w:tcPr>
            <w:tcW w:w="1862"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r>
      <w:tr w:rsidR="001922F2" w:rsidRPr="007828CF" w:rsidTr="001922F2">
        <w:tc>
          <w:tcPr>
            <w:tcW w:w="5416" w:type="dxa"/>
            <w:shd w:val="clear" w:color="auto" w:fill="auto"/>
            <w:vAlign w:val="bottom"/>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Предметы средств водоснабжения и отопления (заполняется в случае отсут</w:t>
            </w:r>
            <w:r w:rsidRPr="007828CF">
              <w:rPr>
                <w:rFonts w:ascii="Times New Roman" w:eastAsia="Microsoft Sans Serif" w:hAnsi="Times New Roman"/>
                <w:color w:val="000000"/>
                <w:sz w:val="20"/>
                <w:szCs w:val="20"/>
                <w:lang w:eastAsia="ru-RU" w:bidi="ru-RU"/>
              </w:rPr>
              <w:softHyphen/>
              <w:t>ствия централизованного водоснабжения и отопления):</w:t>
            </w:r>
          </w:p>
        </w:tc>
        <w:tc>
          <w:tcPr>
            <w:tcW w:w="2078"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c>
          <w:tcPr>
            <w:tcW w:w="1862"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r>
      <w:tr w:rsidR="001922F2" w:rsidRPr="007828CF" w:rsidTr="001922F2">
        <w:tc>
          <w:tcPr>
            <w:tcW w:w="5416" w:type="dxa"/>
            <w:shd w:val="clear" w:color="auto" w:fill="auto"/>
            <w:vAlign w:val="bottom"/>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насос для подачи воды (при наличии)</w:t>
            </w:r>
          </w:p>
        </w:tc>
        <w:tc>
          <w:tcPr>
            <w:tcW w:w="2078"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c>
          <w:tcPr>
            <w:tcW w:w="1862"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r>
      <w:tr w:rsidR="001922F2" w:rsidRPr="007828CF" w:rsidTr="001922F2">
        <w:tc>
          <w:tcPr>
            <w:tcW w:w="5416" w:type="dxa"/>
            <w:shd w:val="clear" w:color="auto" w:fill="auto"/>
            <w:vAlign w:val="bottom"/>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водонагреватель (при наличии)</w:t>
            </w:r>
          </w:p>
        </w:tc>
        <w:tc>
          <w:tcPr>
            <w:tcW w:w="2078"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c>
          <w:tcPr>
            <w:tcW w:w="1862"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r>
      <w:tr w:rsidR="001922F2" w:rsidRPr="007828CF" w:rsidTr="001922F2">
        <w:tc>
          <w:tcPr>
            <w:tcW w:w="5416" w:type="dxa"/>
            <w:shd w:val="clear" w:color="auto" w:fill="auto"/>
            <w:vAlign w:val="bottom"/>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котел отопительный (переносная печь)</w:t>
            </w:r>
          </w:p>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 xml:space="preserve">(при наличии) </w:t>
            </w:r>
          </w:p>
        </w:tc>
        <w:tc>
          <w:tcPr>
            <w:tcW w:w="2078"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c>
          <w:tcPr>
            <w:tcW w:w="1862" w:type="dxa"/>
            <w:shd w:val="clear" w:color="auto" w:fill="auto"/>
          </w:tcPr>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p>
        </w:tc>
      </w:tr>
    </w:tbl>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p>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Факт утраты имущества первой необходимости __________________________________________________________________</w:t>
      </w:r>
    </w:p>
    <w:p w:rsidR="001922F2" w:rsidRPr="007828CF" w:rsidRDefault="001922F2" w:rsidP="001922F2">
      <w:pPr>
        <w:widowControl w:val="0"/>
        <w:spacing w:after="0" w:line="240" w:lineRule="auto"/>
        <w:jc w:val="center"/>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(Ф.И.О. гражданина)</w:t>
      </w:r>
    </w:p>
    <w:p w:rsidR="001922F2" w:rsidRPr="007828CF" w:rsidRDefault="001922F2" w:rsidP="001922F2">
      <w:pPr>
        <w:widowControl w:val="0"/>
        <w:spacing w:after="0" w:line="240" w:lineRule="auto"/>
        <w:jc w:val="center"/>
        <w:rPr>
          <w:rFonts w:ascii="Times New Roman" w:eastAsia="Microsoft Sans Serif" w:hAnsi="Times New Roman"/>
          <w:color w:val="000000"/>
          <w:sz w:val="20"/>
          <w:szCs w:val="20"/>
          <w:lang w:eastAsia="ru-RU" w:bidi="ru-RU"/>
        </w:rPr>
      </w:pPr>
    </w:p>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 xml:space="preserve">в результате чрезвычайной ситуации </w:t>
      </w:r>
      <w:r w:rsidRPr="007828CF">
        <w:rPr>
          <w:rFonts w:ascii="Times New Roman" w:eastAsia="Microsoft Sans Serif" w:hAnsi="Times New Roman"/>
          <w:b/>
          <w:bCs/>
          <w:color w:val="000000"/>
          <w:sz w:val="20"/>
          <w:szCs w:val="20"/>
          <w:lang w:eastAsia="ru-RU" w:bidi="ru-RU"/>
        </w:rPr>
        <w:t>установлен / не установлен</w:t>
      </w:r>
      <w:r w:rsidRPr="007828CF">
        <w:rPr>
          <w:rFonts w:ascii="Times New Roman" w:eastAsia="Microsoft Sans Serif" w:hAnsi="Times New Roman"/>
          <w:color w:val="000000"/>
          <w:sz w:val="20"/>
          <w:szCs w:val="20"/>
          <w:lang w:eastAsia="ru-RU" w:bidi="ru-RU"/>
        </w:rPr>
        <w:t>.</w:t>
      </w:r>
    </w:p>
    <w:p w:rsidR="001922F2" w:rsidRPr="007828CF" w:rsidRDefault="001922F2" w:rsidP="001922F2">
      <w:pPr>
        <w:widowControl w:val="0"/>
        <w:spacing w:after="0" w:line="240" w:lineRule="auto"/>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               (нужное подчеркнуть)</w:t>
      </w:r>
    </w:p>
    <w:p w:rsidR="001922F2" w:rsidRPr="007828CF" w:rsidRDefault="001922F2" w:rsidP="001922F2">
      <w:pPr>
        <w:widowControl w:val="0"/>
        <w:spacing w:after="0" w:line="240" w:lineRule="auto"/>
        <w:jc w:val="both"/>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Заключение комиссии: имущество утрачено____________________________,</w:t>
      </w:r>
    </w:p>
    <w:p w:rsidR="001922F2" w:rsidRPr="007828CF" w:rsidRDefault="001922F2" w:rsidP="001922F2">
      <w:pPr>
        <w:widowControl w:val="0"/>
        <w:spacing w:after="0" w:line="240" w:lineRule="auto"/>
        <w:jc w:val="both"/>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ab/>
      </w:r>
      <w:r w:rsidRPr="007828CF">
        <w:rPr>
          <w:rFonts w:ascii="Times New Roman" w:eastAsia="Times New Roman" w:hAnsi="Times New Roman"/>
          <w:color w:val="000000"/>
          <w:sz w:val="20"/>
          <w:szCs w:val="20"/>
          <w:lang w:eastAsia="ru-RU" w:bidi="ru-RU"/>
        </w:rPr>
        <w:tab/>
      </w:r>
      <w:r w:rsidRPr="007828CF">
        <w:rPr>
          <w:rFonts w:ascii="Times New Roman" w:eastAsia="Times New Roman" w:hAnsi="Times New Roman"/>
          <w:color w:val="000000"/>
          <w:sz w:val="20"/>
          <w:szCs w:val="20"/>
          <w:lang w:eastAsia="ru-RU" w:bidi="ru-RU"/>
        </w:rPr>
        <w:tab/>
      </w:r>
      <w:r w:rsidRPr="007828CF">
        <w:rPr>
          <w:rFonts w:ascii="Times New Roman" w:eastAsia="Times New Roman" w:hAnsi="Times New Roman"/>
          <w:color w:val="000000"/>
          <w:sz w:val="20"/>
          <w:szCs w:val="20"/>
          <w:lang w:eastAsia="ru-RU" w:bidi="ru-RU"/>
        </w:rPr>
        <w:tab/>
      </w:r>
      <w:r w:rsidRPr="007828CF">
        <w:rPr>
          <w:rFonts w:ascii="Times New Roman" w:eastAsia="Times New Roman" w:hAnsi="Times New Roman"/>
          <w:color w:val="000000"/>
          <w:sz w:val="20"/>
          <w:szCs w:val="20"/>
          <w:lang w:eastAsia="ru-RU" w:bidi="ru-RU"/>
        </w:rPr>
        <w:tab/>
      </w:r>
      <w:r w:rsidRPr="007828CF">
        <w:rPr>
          <w:rFonts w:ascii="Times New Roman" w:eastAsia="Times New Roman" w:hAnsi="Times New Roman"/>
          <w:color w:val="000000"/>
          <w:sz w:val="20"/>
          <w:szCs w:val="20"/>
          <w:lang w:eastAsia="ru-RU" w:bidi="ru-RU"/>
        </w:rPr>
        <w:tab/>
      </w:r>
      <w:r w:rsidRPr="007828CF">
        <w:rPr>
          <w:rFonts w:ascii="Times New Roman" w:eastAsia="Times New Roman" w:hAnsi="Times New Roman"/>
          <w:color w:val="000000"/>
          <w:sz w:val="20"/>
          <w:szCs w:val="20"/>
          <w:lang w:eastAsia="ru-RU" w:bidi="ru-RU"/>
        </w:rPr>
        <w:tab/>
        <w:t>(полностью или частично)</w:t>
      </w:r>
    </w:p>
    <w:p w:rsidR="001922F2" w:rsidRPr="007828CF" w:rsidRDefault="001922F2" w:rsidP="001922F2">
      <w:pPr>
        <w:keepNext/>
        <w:widowControl w:val="0"/>
        <w:spacing w:after="0" w:line="240" w:lineRule="auto"/>
        <w:jc w:val="both"/>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Председатель комиссии:</w:t>
      </w:r>
    </w:p>
    <w:p w:rsidR="001922F2" w:rsidRPr="007828CF" w:rsidRDefault="001922F2" w:rsidP="001922F2">
      <w:pPr>
        <w:keepNext/>
        <w:widowControl w:val="0"/>
        <w:spacing w:after="0" w:line="240" w:lineRule="auto"/>
        <w:jc w:val="both"/>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__________________________________________________________________</w:t>
      </w:r>
    </w:p>
    <w:p w:rsidR="001922F2" w:rsidRPr="007828CF" w:rsidRDefault="001922F2" w:rsidP="001922F2">
      <w:pPr>
        <w:keepNext/>
        <w:widowControl w:val="0"/>
        <w:spacing w:after="0" w:line="240" w:lineRule="auto"/>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(должность, подпись, инициалы, фамилия)</w:t>
      </w:r>
    </w:p>
    <w:p w:rsidR="001922F2" w:rsidRPr="007828CF" w:rsidRDefault="001922F2" w:rsidP="001922F2">
      <w:pPr>
        <w:widowControl w:val="0"/>
        <w:spacing w:after="0" w:line="240" w:lineRule="auto"/>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Члены комиссии:</w:t>
      </w:r>
    </w:p>
    <w:p w:rsidR="001922F2" w:rsidRPr="007828CF" w:rsidRDefault="001922F2" w:rsidP="001922F2">
      <w:pPr>
        <w:widowControl w:val="0"/>
        <w:spacing w:after="0" w:line="240" w:lineRule="auto"/>
        <w:jc w:val="both"/>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_________________________________________________________________</w:t>
      </w:r>
    </w:p>
    <w:p w:rsidR="001922F2" w:rsidRPr="007828CF" w:rsidRDefault="001922F2" w:rsidP="001922F2">
      <w:pPr>
        <w:widowControl w:val="0"/>
        <w:spacing w:after="0" w:line="240" w:lineRule="auto"/>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 (должность, подпись, инициалы, фамилия)</w:t>
      </w:r>
    </w:p>
    <w:p w:rsidR="001922F2" w:rsidRPr="007828CF" w:rsidRDefault="001922F2" w:rsidP="001922F2">
      <w:pPr>
        <w:widowControl w:val="0"/>
        <w:spacing w:after="0" w:line="240" w:lineRule="auto"/>
        <w:jc w:val="both"/>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__________________________________________________________________</w:t>
      </w:r>
    </w:p>
    <w:p w:rsidR="001922F2" w:rsidRPr="007828CF" w:rsidRDefault="001922F2" w:rsidP="001922F2">
      <w:pPr>
        <w:widowControl w:val="0"/>
        <w:spacing w:after="0" w:line="240" w:lineRule="auto"/>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 (должность, подпись, инициалы, фамилия)</w:t>
      </w:r>
    </w:p>
    <w:p w:rsidR="001922F2" w:rsidRPr="007828CF" w:rsidRDefault="001922F2" w:rsidP="001922F2">
      <w:pPr>
        <w:widowControl w:val="0"/>
        <w:spacing w:after="0" w:line="240" w:lineRule="auto"/>
        <w:jc w:val="both"/>
        <w:rPr>
          <w:rFonts w:ascii="Times New Roman" w:eastAsia="Microsoft Sans Serif" w:hAnsi="Times New Roman"/>
          <w:color w:val="000000"/>
          <w:sz w:val="20"/>
          <w:szCs w:val="20"/>
          <w:lang w:eastAsia="ru-RU" w:bidi="ru-RU"/>
        </w:rPr>
      </w:pPr>
      <w:r w:rsidRPr="007828CF">
        <w:rPr>
          <w:rFonts w:ascii="Times New Roman" w:eastAsia="Microsoft Sans Serif" w:hAnsi="Times New Roman"/>
          <w:color w:val="000000"/>
          <w:sz w:val="20"/>
          <w:szCs w:val="20"/>
          <w:lang w:eastAsia="ru-RU" w:bidi="ru-RU"/>
        </w:rPr>
        <w:t>__________________________________________________________________</w:t>
      </w:r>
    </w:p>
    <w:p w:rsidR="001922F2" w:rsidRPr="007828CF" w:rsidRDefault="001922F2" w:rsidP="001922F2">
      <w:pPr>
        <w:widowControl w:val="0"/>
        <w:spacing w:after="0" w:line="240" w:lineRule="auto"/>
        <w:jc w:val="center"/>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 xml:space="preserve"> (должность, подпись, инициалы, фамилия)</w:t>
      </w:r>
    </w:p>
    <w:p w:rsidR="001922F2" w:rsidRPr="007828CF" w:rsidRDefault="001922F2" w:rsidP="001922F2">
      <w:pPr>
        <w:widowControl w:val="0"/>
        <w:spacing w:after="0" w:line="240" w:lineRule="auto"/>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С заключением комиссии ознакомлен:</w:t>
      </w:r>
    </w:p>
    <w:p w:rsidR="001922F2" w:rsidRPr="007828CF" w:rsidRDefault="001922F2" w:rsidP="001922F2">
      <w:pPr>
        <w:widowControl w:val="0"/>
        <w:spacing w:after="0" w:line="240" w:lineRule="auto"/>
        <w:jc w:val="both"/>
        <w:rPr>
          <w:rFonts w:ascii="Times New Roman" w:eastAsia="Times New Roman" w:hAnsi="Times New Roman"/>
          <w:color w:val="000000"/>
          <w:sz w:val="20"/>
          <w:szCs w:val="20"/>
          <w:lang w:eastAsia="ru-RU" w:bidi="ru-RU"/>
        </w:rPr>
      </w:pPr>
      <w:r w:rsidRPr="007828CF">
        <w:rPr>
          <w:rFonts w:ascii="Times New Roman" w:eastAsia="Times New Roman" w:hAnsi="Times New Roman"/>
          <w:color w:val="000000"/>
          <w:sz w:val="20"/>
          <w:szCs w:val="20"/>
          <w:lang w:eastAsia="ru-RU" w:bidi="ru-RU"/>
        </w:rPr>
        <w:t>Гражданин _______________________________________________________</w:t>
      </w:r>
    </w:p>
    <w:p w:rsidR="001922F2" w:rsidRPr="007828CF" w:rsidRDefault="001922F2" w:rsidP="001922F2">
      <w:pPr>
        <w:spacing w:after="0" w:line="240" w:lineRule="auto"/>
        <w:jc w:val="right"/>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Утвержден</w:t>
      </w:r>
    </w:p>
    <w:p w:rsidR="001922F2" w:rsidRPr="007828CF" w:rsidRDefault="001922F2" w:rsidP="001922F2">
      <w:pPr>
        <w:spacing w:after="0" w:line="240" w:lineRule="auto"/>
        <w:jc w:val="right"/>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постановлением администрации</w:t>
      </w:r>
    </w:p>
    <w:p w:rsidR="001922F2" w:rsidRPr="007828CF" w:rsidRDefault="001922F2" w:rsidP="001922F2">
      <w:pPr>
        <w:spacing w:after="0" w:line="240" w:lineRule="auto"/>
        <w:jc w:val="right"/>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Ельниковского муниципального района </w:t>
      </w:r>
    </w:p>
    <w:p w:rsidR="001922F2" w:rsidRPr="007828CF" w:rsidRDefault="001922F2" w:rsidP="001922F2">
      <w:pPr>
        <w:spacing w:after="0" w:line="240" w:lineRule="auto"/>
        <w:jc w:val="right"/>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от 20.03.2024 № 90</w:t>
      </w:r>
    </w:p>
    <w:p w:rsidR="001922F2" w:rsidRPr="007828CF" w:rsidRDefault="001922F2" w:rsidP="001922F2">
      <w:pPr>
        <w:spacing w:after="0" w:line="240" w:lineRule="auto"/>
        <w:jc w:val="right"/>
        <w:rPr>
          <w:rFonts w:ascii="Times New Roman" w:eastAsia="Times New Roman" w:hAnsi="Times New Roman"/>
          <w:sz w:val="20"/>
          <w:szCs w:val="20"/>
          <w:lang w:eastAsia="ru-RU"/>
        </w:rPr>
      </w:pPr>
    </w:p>
    <w:p w:rsidR="001922F2" w:rsidRPr="007828CF" w:rsidRDefault="001922F2" w:rsidP="001922F2">
      <w:pPr>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Состав</w:t>
      </w:r>
    </w:p>
    <w:p w:rsidR="001922F2" w:rsidRPr="007828CF" w:rsidRDefault="001922F2" w:rsidP="001922F2">
      <w:pPr>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комиссии по установлению фактов проживания граждан Российской Федерации, иностранных граждан и лиц без гражданства в жилых помещениях,  которые попали в зону чрезвычайной ситуации,  нарушения условий их жизнедеятельности и утраты ими имущества первой необходимости  в результате чрезвычайной ситуации на территории Ельниковского муниципального района                                 Республики Мордовия</w:t>
      </w:r>
    </w:p>
    <w:p w:rsidR="001922F2" w:rsidRPr="007828CF" w:rsidRDefault="001922F2" w:rsidP="001922F2">
      <w:pPr>
        <w:spacing w:after="0" w:line="240" w:lineRule="auto"/>
        <w:rPr>
          <w:rFonts w:ascii="Times New Roman" w:eastAsia="Times New Roman" w:hAnsi="Times New Roman"/>
          <w:sz w:val="20"/>
          <w:szCs w:val="20"/>
          <w:lang w:eastAsia="ru-RU"/>
        </w:rPr>
      </w:pPr>
    </w:p>
    <w:tbl>
      <w:tblPr>
        <w:tblW w:w="9600" w:type="dxa"/>
        <w:tblLook w:val="04A0"/>
      </w:tblPr>
      <w:tblGrid>
        <w:gridCol w:w="3380"/>
        <w:gridCol w:w="710"/>
        <w:gridCol w:w="5510"/>
      </w:tblGrid>
      <w:tr w:rsidR="001922F2" w:rsidRPr="007828CF" w:rsidTr="001922F2">
        <w:trPr>
          <w:trHeight w:val="144"/>
        </w:trPr>
        <w:tc>
          <w:tcPr>
            <w:tcW w:w="3380"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Бекешев </w:t>
            </w:r>
          </w:p>
          <w:p w:rsidR="001922F2" w:rsidRPr="007828CF" w:rsidRDefault="001922F2" w:rsidP="001922F2">
            <w:pPr>
              <w:spacing w:after="0" w:line="240" w:lineRule="auto"/>
              <w:rPr>
                <w:rFonts w:ascii="Times New Roman" w:eastAsia="Times New Roman" w:hAnsi="Times New Roman"/>
                <w:b/>
                <w:sz w:val="20"/>
                <w:szCs w:val="20"/>
                <w:lang w:eastAsia="ru-RU"/>
              </w:rPr>
            </w:pPr>
            <w:r w:rsidRPr="007828CF">
              <w:rPr>
                <w:rFonts w:ascii="Times New Roman" w:eastAsia="Times New Roman" w:hAnsi="Times New Roman"/>
                <w:sz w:val="20"/>
                <w:szCs w:val="20"/>
                <w:lang w:eastAsia="ru-RU"/>
              </w:rPr>
              <w:t>Юрий Алексеевич</w:t>
            </w:r>
          </w:p>
        </w:tc>
        <w:tc>
          <w:tcPr>
            <w:tcW w:w="710" w:type="dxa"/>
          </w:tcPr>
          <w:p w:rsidR="001922F2" w:rsidRPr="007828CF" w:rsidRDefault="001922F2" w:rsidP="001922F2">
            <w:pPr>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w:t>
            </w:r>
          </w:p>
        </w:tc>
        <w:tc>
          <w:tcPr>
            <w:tcW w:w="5510" w:type="dxa"/>
          </w:tcPr>
          <w:p w:rsidR="001922F2" w:rsidRPr="007828CF" w:rsidRDefault="001922F2" w:rsidP="001922F2">
            <w:pPr>
              <w:spacing w:after="0" w:line="240" w:lineRule="auto"/>
              <w:jc w:val="both"/>
              <w:rPr>
                <w:rFonts w:ascii="Times New Roman" w:eastAsia="Times New Roman" w:hAnsi="Times New Roman"/>
                <w:b/>
                <w:sz w:val="20"/>
                <w:szCs w:val="20"/>
                <w:lang w:eastAsia="ru-RU"/>
              </w:rPr>
            </w:pPr>
            <w:r w:rsidRPr="007828CF">
              <w:rPr>
                <w:rFonts w:ascii="Times New Roman" w:eastAsia="Times New Roman" w:hAnsi="Times New Roman"/>
                <w:sz w:val="20"/>
                <w:szCs w:val="20"/>
                <w:lang w:eastAsia="ru-RU"/>
              </w:rPr>
              <w:t>Глава Ельниковского муниципального района,  председатель Комиссии;</w:t>
            </w:r>
          </w:p>
        </w:tc>
      </w:tr>
      <w:tr w:rsidR="001922F2" w:rsidRPr="007828CF" w:rsidTr="001922F2">
        <w:trPr>
          <w:trHeight w:val="144"/>
        </w:trPr>
        <w:tc>
          <w:tcPr>
            <w:tcW w:w="3380"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Малоземов </w:t>
            </w:r>
          </w:p>
          <w:p w:rsidR="001922F2" w:rsidRPr="007828CF" w:rsidRDefault="001922F2" w:rsidP="001922F2">
            <w:pPr>
              <w:spacing w:after="0" w:line="240" w:lineRule="auto"/>
              <w:rPr>
                <w:rFonts w:ascii="Times New Roman" w:eastAsia="Times New Roman" w:hAnsi="Times New Roman"/>
                <w:b/>
                <w:sz w:val="20"/>
                <w:szCs w:val="20"/>
                <w:lang w:eastAsia="ru-RU"/>
              </w:rPr>
            </w:pPr>
            <w:r w:rsidRPr="007828CF">
              <w:rPr>
                <w:rFonts w:ascii="Times New Roman" w:eastAsia="Times New Roman" w:hAnsi="Times New Roman"/>
                <w:sz w:val="20"/>
                <w:szCs w:val="20"/>
                <w:lang w:eastAsia="ru-RU"/>
              </w:rPr>
              <w:t>Александр Владимирович</w:t>
            </w:r>
          </w:p>
        </w:tc>
        <w:tc>
          <w:tcPr>
            <w:tcW w:w="710" w:type="dxa"/>
          </w:tcPr>
          <w:p w:rsidR="001922F2" w:rsidRPr="007828CF" w:rsidRDefault="001922F2" w:rsidP="001922F2">
            <w:pPr>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w:t>
            </w:r>
          </w:p>
        </w:tc>
        <w:tc>
          <w:tcPr>
            <w:tcW w:w="5510" w:type="dxa"/>
          </w:tcPr>
          <w:p w:rsidR="001922F2" w:rsidRPr="007828CF" w:rsidRDefault="001922F2" w:rsidP="001922F2">
            <w:pPr>
              <w:spacing w:after="0" w:line="240" w:lineRule="auto"/>
              <w:jc w:val="both"/>
              <w:rPr>
                <w:rFonts w:ascii="Times New Roman" w:eastAsia="Times New Roman" w:hAnsi="Times New Roman"/>
                <w:b/>
                <w:sz w:val="20"/>
                <w:szCs w:val="20"/>
                <w:lang w:eastAsia="ru-RU"/>
              </w:rPr>
            </w:pPr>
            <w:r w:rsidRPr="007828CF">
              <w:rPr>
                <w:rFonts w:ascii="Times New Roman" w:eastAsia="Times New Roman" w:hAnsi="Times New Roman"/>
                <w:sz w:val="20"/>
                <w:szCs w:val="20"/>
                <w:lang w:eastAsia="ru-RU"/>
              </w:rPr>
              <w:t>первый заместитель Главы Ельниковского муниципального района,  заместитель председателя Комиссии;</w:t>
            </w:r>
          </w:p>
        </w:tc>
      </w:tr>
      <w:tr w:rsidR="001922F2" w:rsidRPr="007828CF" w:rsidTr="001922F2">
        <w:trPr>
          <w:trHeight w:val="144"/>
        </w:trPr>
        <w:tc>
          <w:tcPr>
            <w:tcW w:w="3380"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Макейкина </w:t>
            </w:r>
          </w:p>
          <w:p w:rsidR="001922F2" w:rsidRPr="007828CF" w:rsidRDefault="001922F2" w:rsidP="001922F2">
            <w:pPr>
              <w:spacing w:after="0" w:line="240" w:lineRule="auto"/>
              <w:rPr>
                <w:rFonts w:ascii="Times New Roman" w:eastAsia="Times New Roman" w:hAnsi="Times New Roman"/>
                <w:b/>
                <w:sz w:val="20"/>
                <w:szCs w:val="20"/>
                <w:lang w:eastAsia="ru-RU"/>
              </w:rPr>
            </w:pPr>
            <w:r w:rsidRPr="007828CF">
              <w:rPr>
                <w:rFonts w:ascii="Times New Roman" w:eastAsia="Times New Roman" w:hAnsi="Times New Roman"/>
                <w:sz w:val="20"/>
                <w:szCs w:val="20"/>
                <w:lang w:eastAsia="ru-RU"/>
              </w:rPr>
              <w:t>Елена Александровна</w:t>
            </w:r>
          </w:p>
        </w:tc>
        <w:tc>
          <w:tcPr>
            <w:tcW w:w="710" w:type="dxa"/>
          </w:tcPr>
          <w:p w:rsidR="001922F2" w:rsidRPr="007828CF" w:rsidRDefault="001922F2" w:rsidP="001922F2">
            <w:pPr>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w:t>
            </w:r>
          </w:p>
        </w:tc>
        <w:tc>
          <w:tcPr>
            <w:tcW w:w="5510" w:type="dxa"/>
          </w:tcPr>
          <w:p w:rsidR="001922F2" w:rsidRPr="007828CF" w:rsidRDefault="001922F2" w:rsidP="001922F2">
            <w:pPr>
              <w:spacing w:after="0" w:line="240" w:lineRule="auto"/>
              <w:jc w:val="both"/>
              <w:rPr>
                <w:rFonts w:ascii="Times New Roman" w:eastAsia="Times New Roman" w:hAnsi="Times New Roman"/>
                <w:b/>
                <w:sz w:val="20"/>
                <w:szCs w:val="20"/>
                <w:lang w:eastAsia="ru-RU"/>
              </w:rPr>
            </w:pPr>
            <w:r w:rsidRPr="007828CF">
              <w:rPr>
                <w:rFonts w:ascii="Times New Roman" w:eastAsia="Times New Roman" w:hAnsi="Times New Roman"/>
                <w:sz w:val="20"/>
                <w:szCs w:val="20"/>
                <w:lang w:eastAsia="ru-RU"/>
              </w:rPr>
              <w:t xml:space="preserve">начальник отдела по делам ГО и ЧС администрации Ельниковского муниципального района, секретарь </w:t>
            </w:r>
            <w:r w:rsidRPr="007828CF">
              <w:rPr>
                <w:rFonts w:ascii="Times New Roman" w:eastAsia="Times New Roman" w:hAnsi="Times New Roman"/>
                <w:sz w:val="20"/>
                <w:szCs w:val="20"/>
                <w:lang w:eastAsia="ru-RU"/>
              </w:rPr>
              <w:lastRenderedPageBreak/>
              <w:t>Комиссии.</w:t>
            </w:r>
          </w:p>
        </w:tc>
      </w:tr>
      <w:tr w:rsidR="001922F2" w:rsidRPr="007828CF" w:rsidTr="001922F2">
        <w:trPr>
          <w:trHeight w:val="144"/>
        </w:trPr>
        <w:tc>
          <w:tcPr>
            <w:tcW w:w="9600" w:type="dxa"/>
            <w:gridSpan w:val="3"/>
          </w:tcPr>
          <w:p w:rsidR="001922F2" w:rsidRPr="007828CF" w:rsidRDefault="001922F2" w:rsidP="001922F2">
            <w:pPr>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sz w:val="20"/>
                <w:szCs w:val="20"/>
                <w:lang w:eastAsia="ru-RU"/>
              </w:rPr>
              <w:lastRenderedPageBreak/>
              <w:t>Члены Комиссии:</w:t>
            </w:r>
          </w:p>
        </w:tc>
      </w:tr>
      <w:tr w:rsidR="001922F2" w:rsidRPr="007828CF" w:rsidTr="001922F2">
        <w:trPr>
          <w:trHeight w:val="144"/>
        </w:trPr>
        <w:tc>
          <w:tcPr>
            <w:tcW w:w="3380"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Лушникова </w:t>
            </w:r>
          </w:p>
          <w:p w:rsidR="001922F2" w:rsidRPr="007828CF" w:rsidRDefault="001922F2" w:rsidP="001922F2">
            <w:pPr>
              <w:spacing w:after="0" w:line="240" w:lineRule="auto"/>
              <w:rPr>
                <w:rFonts w:ascii="Times New Roman" w:eastAsia="Times New Roman" w:hAnsi="Times New Roman"/>
                <w:b/>
                <w:sz w:val="20"/>
                <w:szCs w:val="20"/>
                <w:lang w:eastAsia="ru-RU"/>
              </w:rPr>
            </w:pPr>
            <w:r w:rsidRPr="007828CF">
              <w:rPr>
                <w:rFonts w:ascii="Times New Roman" w:eastAsia="Times New Roman" w:hAnsi="Times New Roman"/>
                <w:sz w:val="20"/>
                <w:szCs w:val="20"/>
                <w:lang w:eastAsia="ru-RU"/>
              </w:rPr>
              <w:t>Светлана Алексеевна</w:t>
            </w:r>
          </w:p>
        </w:tc>
        <w:tc>
          <w:tcPr>
            <w:tcW w:w="710" w:type="dxa"/>
          </w:tcPr>
          <w:p w:rsidR="001922F2" w:rsidRPr="007828CF" w:rsidRDefault="001922F2" w:rsidP="001922F2">
            <w:pPr>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w:t>
            </w:r>
          </w:p>
        </w:tc>
        <w:tc>
          <w:tcPr>
            <w:tcW w:w="5510" w:type="dxa"/>
          </w:tcPr>
          <w:p w:rsidR="001922F2" w:rsidRPr="007828CF" w:rsidRDefault="001922F2" w:rsidP="001922F2">
            <w:pPr>
              <w:spacing w:after="0" w:line="240" w:lineRule="auto"/>
              <w:jc w:val="both"/>
              <w:rPr>
                <w:rFonts w:ascii="Times New Roman" w:eastAsia="Times New Roman" w:hAnsi="Times New Roman"/>
                <w:b/>
                <w:sz w:val="20"/>
                <w:szCs w:val="20"/>
                <w:lang w:eastAsia="ru-RU"/>
              </w:rPr>
            </w:pPr>
            <w:r w:rsidRPr="007828CF">
              <w:rPr>
                <w:rFonts w:ascii="Times New Roman" w:eastAsia="Times New Roman" w:hAnsi="Times New Roman"/>
                <w:sz w:val="20"/>
                <w:szCs w:val="20"/>
                <w:lang w:eastAsia="ru-RU"/>
              </w:rPr>
              <w:t xml:space="preserve">заместитель Главы Ельниковского муниципального района, начальник управления по социальной работе администрации Ельниковского муниципального района,  заместитель председателя Комиссии;                       </w:t>
            </w:r>
          </w:p>
        </w:tc>
      </w:tr>
      <w:tr w:rsidR="001922F2" w:rsidRPr="007828CF" w:rsidTr="001922F2">
        <w:trPr>
          <w:trHeight w:val="144"/>
        </w:trPr>
        <w:tc>
          <w:tcPr>
            <w:tcW w:w="3380"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Ирлянова</w:t>
            </w:r>
          </w:p>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Александра Ивановна</w:t>
            </w:r>
          </w:p>
        </w:tc>
        <w:tc>
          <w:tcPr>
            <w:tcW w:w="710" w:type="dxa"/>
          </w:tcPr>
          <w:p w:rsidR="001922F2" w:rsidRPr="007828CF" w:rsidRDefault="001922F2" w:rsidP="001922F2">
            <w:pPr>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w:t>
            </w:r>
          </w:p>
        </w:tc>
        <w:tc>
          <w:tcPr>
            <w:tcW w:w="5510"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начальник отдела строительства, архитектуры и ЖКХ администрации Ельниковского муниципального района;</w:t>
            </w:r>
          </w:p>
        </w:tc>
      </w:tr>
      <w:tr w:rsidR="001922F2" w:rsidRPr="007828CF" w:rsidTr="001922F2">
        <w:trPr>
          <w:trHeight w:val="144"/>
        </w:trPr>
        <w:tc>
          <w:tcPr>
            <w:tcW w:w="3380"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Якунин </w:t>
            </w:r>
          </w:p>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Дмитрий Павлович</w:t>
            </w:r>
          </w:p>
        </w:tc>
        <w:tc>
          <w:tcPr>
            <w:tcW w:w="710" w:type="dxa"/>
          </w:tcPr>
          <w:p w:rsidR="001922F2" w:rsidRPr="007828CF" w:rsidRDefault="001922F2" w:rsidP="001922F2">
            <w:pPr>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w:t>
            </w:r>
          </w:p>
        </w:tc>
        <w:tc>
          <w:tcPr>
            <w:tcW w:w="5510"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старший участковый уполномоченный пункта полиции №11 ММО МВД России «Краснослободский», майор полиции (по согласованию);</w:t>
            </w:r>
          </w:p>
        </w:tc>
      </w:tr>
      <w:tr w:rsidR="001922F2" w:rsidRPr="007828CF" w:rsidTr="001922F2">
        <w:trPr>
          <w:trHeight w:val="144"/>
        </w:trPr>
        <w:tc>
          <w:tcPr>
            <w:tcW w:w="3380"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Бушукин </w:t>
            </w:r>
          </w:p>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Александр Михайлович</w:t>
            </w:r>
          </w:p>
        </w:tc>
        <w:tc>
          <w:tcPr>
            <w:tcW w:w="710" w:type="dxa"/>
          </w:tcPr>
          <w:p w:rsidR="001922F2" w:rsidRPr="007828CF" w:rsidRDefault="001922F2" w:rsidP="001922F2">
            <w:pPr>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w:t>
            </w:r>
          </w:p>
        </w:tc>
        <w:tc>
          <w:tcPr>
            <w:tcW w:w="5510"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начальник финансового управления администрации Ельниковского муниципального района;</w:t>
            </w:r>
          </w:p>
        </w:tc>
      </w:tr>
      <w:tr w:rsidR="001922F2" w:rsidRPr="007828CF" w:rsidTr="001922F2">
        <w:trPr>
          <w:trHeight w:val="144"/>
        </w:trPr>
        <w:tc>
          <w:tcPr>
            <w:tcW w:w="3380"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Тутыгина </w:t>
            </w:r>
          </w:p>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Ольга Ивановна</w:t>
            </w:r>
          </w:p>
        </w:tc>
        <w:tc>
          <w:tcPr>
            <w:tcW w:w="710" w:type="dxa"/>
          </w:tcPr>
          <w:p w:rsidR="001922F2" w:rsidRPr="007828CF" w:rsidRDefault="001922F2" w:rsidP="001922F2">
            <w:pPr>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b/>
                <w:sz w:val="20"/>
                <w:szCs w:val="20"/>
                <w:lang w:eastAsia="ru-RU"/>
              </w:rPr>
              <w:t>-</w:t>
            </w:r>
          </w:p>
        </w:tc>
        <w:tc>
          <w:tcPr>
            <w:tcW w:w="5510"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начальник муниципального казённого учреждения «Единая дежурно-диспетчерская служба» Ельниковского муниципального района; </w:t>
            </w:r>
          </w:p>
        </w:tc>
      </w:tr>
      <w:tr w:rsidR="001922F2" w:rsidRPr="007828CF" w:rsidTr="001922F2">
        <w:trPr>
          <w:trHeight w:val="142"/>
        </w:trPr>
        <w:tc>
          <w:tcPr>
            <w:tcW w:w="3380"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Цыбизова                 </w:t>
            </w:r>
          </w:p>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 xml:space="preserve">Ирина Михайловна </w:t>
            </w:r>
          </w:p>
        </w:tc>
        <w:tc>
          <w:tcPr>
            <w:tcW w:w="710" w:type="dxa"/>
          </w:tcPr>
          <w:p w:rsidR="001922F2" w:rsidRPr="007828CF" w:rsidRDefault="001922F2" w:rsidP="001922F2">
            <w:pPr>
              <w:spacing w:after="0" w:line="240" w:lineRule="auto"/>
              <w:jc w:val="center"/>
              <w:rPr>
                <w:rFonts w:ascii="Times New Roman" w:eastAsia="Times New Roman" w:hAnsi="Times New Roman"/>
                <w:b/>
                <w:sz w:val="20"/>
                <w:szCs w:val="20"/>
                <w:lang w:eastAsia="ru-RU"/>
              </w:rPr>
            </w:pPr>
            <w:r w:rsidRPr="007828CF">
              <w:rPr>
                <w:rFonts w:ascii="Times New Roman" w:eastAsia="Times New Roman" w:hAnsi="Times New Roman"/>
                <w:sz w:val="20"/>
                <w:szCs w:val="20"/>
                <w:lang w:eastAsia="ru-RU"/>
              </w:rPr>
              <w:t>-</w:t>
            </w:r>
          </w:p>
        </w:tc>
        <w:tc>
          <w:tcPr>
            <w:tcW w:w="5510"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и.о. директора ГКУ «Социальная защита населения по Ельниковскому району РМ» (по согласованию);</w:t>
            </w:r>
          </w:p>
        </w:tc>
      </w:tr>
      <w:tr w:rsidR="001922F2" w:rsidRPr="007828CF" w:rsidTr="001922F2">
        <w:trPr>
          <w:trHeight w:val="142"/>
        </w:trPr>
        <w:tc>
          <w:tcPr>
            <w:tcW w:w="3380" w:type="dxa"/>
          </w:tcPr>
          <w:p w:rsidR="001922F2" w:rsidRPr="007828CF" w:rsidRDefault="001922F2" w:rsidP="001922F2">
            <w:pPr>
              <w:spacing w:after="0" w:line="240" w:lineRule="auto"/>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Главы сельских поселений</w:t>
            </w:r>
          </w:p>
        </w:tc>
        <w:tc>
          <w:tcPr>
            <w:tcW w:w="710" w:type="dxa"/>
          </w:tcPr>
          <w:p w:rsidR="001922F2" w:rsidRPr="007828CF" w:rsidRDefault="001922F2" w:rsidP="001922F2">
            <w:pPr>
              <w:spacing w:after="0" w:line="240" w:lineRule="auto"/>
              <w:jc w:val="center"/>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w:t>
            </w:r>
          </w:p>
        </w:tc>
        <w:tc>
          <w:tcPr>
            <w:tcW w:w="5510" w:type="dxa"/>
          </w:tcPr>
          <w:p w:rsidR="001922F2" w:rsidRPr="007828CF" w:rsidRDefault="001922F2" w:rsidP="001922F2">
            <w:pPr>
              <w:spacing w:after="0" w:line="240" w:lineRule="auto"/>
              <w:jc w:val="both"/>
              <w:rPr>
                <w:rFonts w:ascii="Times New Roman" w:eastAsia="Times New Roman" w:hAnsi="Times New Roman"/>
                <w:sz w:val="20"/>
                <w:szCs w:val="20"/>
                <w:lang w:eastAsia="ru-RU"/>
              </w:rPr>
            </w:pPr>
            <w:r w:rsidRPr="007828CF">
              <w:rPr>
                <w:rFonts w:ascii="Times New Roman" w:eastAsia="Times New Roman" w:hAnsi="Times New Roman"/>
                <w:sz w:val="20"/>
                <w:szCs w:val="20"/>
                <w:lang w:eastAsia="ru-RU"/>
              </w:rPr>
              <w:t>по согласованию.</w:t>
            </w:r>
          </w:p>
        </w:tc>
      </w:tr>
    </w:tbl>
    <w:p w:rsidR="001922F2" w:rsidRDefault="001922F2" w:rsidP="001922F2">
      <w:pPr>
        <w:jc w:val="both"/>
        <w:rPr>
          <w:rFonts w:ascii="Times New Roman" w:hAnsi="Times New Roman"/>
          <w:b/>
          <w:sz w:val="20"/>
          <w:szCs w:val="20"/>
        </w:rPr>
      </w:pPr>
    </w:p>
    <w:p w:rsidR="005748A3" w:rsidRDefault="005748A3" w:rsidP="005748A3">
      <w:pPr>
        <w:jc w:val="center"/>
        <w:rPr>
          <w:rFonts w:ascii="Times New Roman" w:hAnsi="Times New Roman"/>
          <w:i/>
          <w:sz w:val="20"/>
          <w:szCs w:val="20"/>
        </w:rPr>
      </w:pPr>
      <w:r w:rsidRPr="005748A3">
        <w:rPr>
          <w:rFonts w:ascii="Times New Roman" w:hAnsi="Times New Roman"/>
          <w:i/>
          <w:sz w:val="20"/>
          <w:szCs w:val="20"/>
        </w:rPr>
        <w:t>РАЗДЕЛ ТРЕТИЙ</w:t>
      </w:r>
    </w:p>
    <w:p w:rsidR="005748A3" w:rsidRPr="005748A3" w:rsidRDefault="005748A3" w:rsidP="005748A3">
      <w:pPr>
        <w:jc w:val="center"/>
        <w:rPr>
          <w:rFonts w:ascii="Times New Roman" w:hAnsi="Times New Roman"/>
          <w:b/>
          <w:i/>
          <w:sz w:val="20"/>
          <w:szCs w:val="20"/>
        </w:rPr>
      </w:pPr>
      <w:r>
        <w:rPr>
          <w:rFonts w:ascii="Times New Roman" w:hAnsi="Times New Roman"/>
          <w:b/>
          <w:i/>
          <w:sz w:val="20"/>
          <w:szCs w:val="20"/>
        </w:rPr>
        <w:t>___________________________</w:t>
      </w:r>
    </w:p>
    <w:p w:rsidR="001A2687" w:rsidRPr="005F6FBB" w:rsidRDefault="005748A3" w:rsidP="005F6FBB">
      <w:pPr>
        <w:pStyle w:val="a5"/>
        <w:rPr>
          <w:rFonts w:ascii="Times New Roman" w:hAnsi="Times New Roman"/>
          <w:b/>
          <w:sz w:val="20"/>
          <w:szCs w:val="20"/>
        </w:rPr>
      </w:pPr>
      <w:r>
        <w:rPr>
          <w:rFonts w:ascii="Times New Roman" w:hAnsi="Times New Roman"/>
          <w:b/>
          <w:sz w:val="20"/>
          <w:szCs w:val="20"/>
        </w:rPr>
        <w:t>34</w:t>
      </w:r>
      <w:r w:rsidR="00EA039C">
        <w:rPr>
          <w:rFonts w:ascii="Times New Roman" w:hAnsi="Times New Roman"/>
          <w:b/>
          <w:sz w:val="20"/>
          <w:szCs w:val="20"/>
        </w:rPr>
        <w:t xml:space="preserve">. </w:t>
      </w:r>
      <w:r w:rsidR="001A2687" w:rsidRPr="005F6FBB">
        <w:rPr>
          <w:rFonts w:ascii="Times New Roman" w:hAnsi="Times New Roman"/>
          <w:b/>
          <w:sz w:val="20"/>
          <w:szCs w:val="20"/>
        </w:rPr>
        <w:t>И</w:t>
      </w:r>
      <w:r w:rsidR="005F6FBB" w:rsidRPr="005F6FBB">
        <w:rPr>
          <w:rFonts w:ascii="Times New Roman" w:hAnsi="Times New Roman"/>
          <w:b/>
          <w:sz w:val="20"/>
          <w:szCs w:val="20"/>
        </w:rPr>
        <w:t>нформационное</w:t>
      </w:r>
      <w:r w:rsidR="001A2687" w:rsidRPr="005F6FBB">
        <w:rPr>
          <w:rFonts w:ascii="Times New Roman" w:hAnsi="Times New Roman"/>
          <w:b/>
          <w:sz w:val="20"/>
          <w:szCs w:val="20"/>
        </w:rPr>
        <w:t xml:space="preserve"> </w:t>
      </w:r>
      <w:r w:rsidR="005F6FBB" w:rsidRPr="005F6FBB">
        <w:rPr>
          <w:rFonts w:ascii="Times New Roman" w:hAnsi="Times New Roman"/>
          <w:b/>
          <w:sz w:val="20"/>
          <w:szCs w:val="20"/>
        </w:rPr>
        <w:t>сообщение</w:t>
      </w:r>
      <w:r w:rsidR="001A2687" w:rsidRPr="005F6FBB">
        <w:rPr>
          <w:rFonts w:ascii="Times New Roman" w:hAnsi="Times New Roman"/>
          <w:b/>
          <w:sz w:val="20"/>
          <w:szCs w:val="20"/>
        </w:rPr>
        <w:t xml:space="preserve"> </w:t>
      </w:r>
      <w:r w:rsidR="005F6FBB">
        <w:rPr>
          <w:rFonts w:ascii="Times New Roman" w:hAnsi="Times New Roman"/>
          <w:b/>
          <w:sz w:val="20"/>
          <w:szCs w:val="20"/>
        </w:rPr>
        <w:t>от</w:t>
      </w:r>
      <w:r w:rsidR="005F6FBB" w:rsidRPr="005F6FBB">
        <w:rPr>
          <w:rFonts w:ascii="Times New Roman" w:hAnsi="Times New Roman"/>
          <w:b/>
          <w:sz w:val="20"/>
          <w:szCs w:val="20"/>
        </w:rPr>
        <w:t xml:space="preserve"> 22</w:t>
      </w:r>
      <w:r w:rsidR="005F6FBB">
        <w:rPr>
          <w:rFonts w:ascii="Times New Roman" w:hAnsi="Times New Roman"/>
          <w:b/>
          <w:sz w:val="20"/>
          <w:szCs w:val="20"/>
        </w:rPr>
        <w:t>.</w:t>
      </w:r>
      <w:r w:rsidR="005F6FBB" w:rsidRPr="005F6FBB">
        <w:rPr>
          <w:rFonts w:ascii="Times New Roman" w:hAnsi="Times New Roman"/>
          <w:b/>
          <w:sz w:val="20"/>
          <w:szCs w:val="20"/>
        </w:rPr>
        <w:t>03</w:t>
      </w:r>
      <w:r w:rsidR="005F6FBB">
        <w:rPr>
          <w:rFonts w:ascii="Times New Roman" w:hAnsi="Times New Roman"/>
          <w:b/>
          <w:sz w:val="20"/>
          <w:szCs w:val="20"/>
        </w:rPr>
        <w:t>.</w:t>
      </w:r>
      <w:r w:rsidR="005F6FBB" w:rsidRPr="005F6FBB">
        <w:rPr>
          <w:rFonts w:ascii="Times New Roman" w:hAnsi="Times New Roman"/>
          <w:b/>
          <w:sz w:val="20"/>
          <w:szCs w:val="20"/>
        </w:rPr>
        <w:t>2024</w:t>
      </w:r>
      <w:r w:rsidR="005F6FBB">
        <w:rPr>
          <w:rFonts w:ascii="Times New Roman" w:hAnsi="Times New Roman"/>
          <w:b/>
          <w:sz w:val="20"/>
          <w:szCs w:val="20"/>
        </w:rPr>
        <w:t xml:space="preserve"> № </w:t>
      </w:r>
      <w:r w:rsidR="005F6FBB" w:rsidRPr="005F6FBB">
        <w:rPr>
          <w:rFonts w:ascii="Times New Roman" w:hAnsi="Times New Roman"/>
          <w:b/>
          <w:sz w:val="20"/>
          <w:szCs w:val="20"/>
        </w:rPr>
        <w:t>2</w:t>
      </w:r>
      <w:r w:rsidR="005F6FBB">
        <w:rPr>
          <w:rFonts w:ascii="Times New Roman" w:hAnsi="Times New Roman"/>
          <w:b/>
          <w:sz w:val="20"/>
          <w:szCs w:val="20"/>
        </w:rPr>
        <w:t xml:space="preserve"> «О</w:t>
      </w:r>
      <w:r w:rsidR="001A2687" w:rsidRPr="005F6FBB">
        <w:rPr>
          <w:rFonts w:ascii="Times New Roman" w:hAnsi="Times New Roman"/>
          <w:b/>
          <w:sz w:val="20"/>
          <w:szCs w:val="20"/>
        </w:rPr>
        <w:t xml:space="preserve"> проведении открытого аукциона </w:t>
      </w:r>
      <w:r w:rsidR="001A2687" w:rsidRPr="005F6FBB">
        <w:rPr>
          <w:rFonts w:ascii="Times New Roman" w:hAnsi="Times New Roman"/>
          <w:b/>
          <w:bCs/>
          <w:color w:val="000000"/>
          <w:sz w:val="20"/>
          <w:szCs w:val="20"/>
        </w:rPr>
        <w:t>в электронной форме по продаже права на заключение договора аренды земельного участка</w:t>
      </w:r>
      <w:r w:rsidR="005F6FBB">
        <w:rPr>
          <w:rFonts w:ascii="Times New Roman" w:hAnsi="Times New Roman"/>
          <w:b/>
          <w:bCs/>
          <w:color w:val="000000"/>
          <w:sz w:val="20"/>
          <w:szCs w:val="20"/>
        </w:rPr>
        <w:t>»</w:t>
      </w:r>
    </w:p>
    <w:p w:rsidR="005F6FBB" w:rsidRDefault="005F6FBB" w:rsidP="001A2687">
      <w:pPr>
        <w:jc w:val="both"/>
        <w:rPr>
          <w:b/>
        </w:rPr>
      </w:pPr>
    </w:p>
    <w:p w:rsidR="001A2687" w:rsidRPr="005F6FBB" w:rsidRDefault="001A2687" w:rsidP="005F6FBB">
      <w:pPr>
        <w:jc w:val="both"/>
        <w:rPr>
          <w:rFonts w:ascii="Times New Roman" w:hAnsi="Times New Roman"/>
          <w:bCs/>
          <w:sz w:val="20"/>
          <w:szCs w:val="20"/>
        </w:rPr>
      </w:pPr>
      <w:r w:rsidRPr="005F6FBB">
        <w:rPr>
          <w:rFonts w:ascii="Times New Roman" w:hAnsi="Times New Roman"/>
          <w:b/>
          <w:sz w:val="20"/>
          <w:szCs w:val="20"/>
        </w:rPr>
        <w:t xml:space="preserve">Форма торгов: </w:t>
      </w:r>
      <w:r w:rsidRPr="005F6FBB">
        <w:rPr>
          <w:rFonts w:ascii="Times New Roman" w:hAnsi="Times New Roman"/>
          <w:bCs/>
          <w:sz w:val="20"/>
          <w:szCs w:val="20"/>
        </w:rPr>
        <w:t>Электронный аукцион</w:t>
      </w:r>
    </w:p>
    <w:p w:rsidR="001A2687" w:rsidRPr="005F6FBB" w:rsidRDefault="001A2687" w:rsidP="005F6FBB">
      <w:pPr>
        <w:jc w:val="both"/>
        <w:rPr>
          <w:rFonts w:ascii="Times New Roman" w:hAnsi="Times New Roman"/>
          <w:sz w:val="20"/>
          <w:szCs w:val="20"/>
        </w:rPr>
      </w:pPr>
      <w:r w:rsidRPr="005F6FBB">
        <w:rPr>
          <w:rFonts w:ascii="Times New Roman" w:hAnsi="Times New Roman"/>
          <w:b/>
          <w:bCs/>
          <w:sz w:val="20"/>
          <w:szCs w:val="20"/>
        </w:rPr>
        <w:tab/>
        <w:t>Заказчик/организатор торгов:</w:t>
      </w:r>
      <w:r w:rsidRPr="005F6FBB">
        <w:rPr>
          <w:rFonts w:ascii="Times New Roman" w:hAnsi="Times New Roman"/>
          <w:sz w:val="20"/>
          <w:szCs w:val="20"/>
        </w:rPr>
        <w:t xml:space="preserve"> Администрация  Ельниковского муниципального района  Республики Мордовия</w:t>
      </w:r>
    </w:p>
    <w:p w:rsidR="001A2687" w:rsidRPr="005F6FBB" w:rsidRDefault="001A2687" w:rsidP="005F6FBB">
      <w:pPr>
        <w:pStyle w:val="a5"/>
        <w:jc w:val="both"/>
        <w:rPr>
          <w:rFonts w:ascii="Times New Roman" w:hAnsi="Times New Roman"/>
          <w:sz w:val="20"/>
          <w:szCs w:val="20"/>
        </w:rPr>
      </w:pPr>
      <w:r w:rsidRPr="005F6FBB">
        <w:rPr>
          <w:rFonts w:ascii="Times New Roman" w:hAnsi="Times New Roman"/>
          <w:b/>
          <w:bCs/>
          <w:sz w:val="20"/>
          <w:szCs w:val="20"/>
        </w:rPr>
        <w:tab/>
        <w:t>Местонахождения</w:t>
      </w:r>
      <w:r w:rsidRPr="005F6FBB">
        <w:rPr>
          <w:rFonts w:ascii="Times New Roman" w:hAnsi="Times New Roman"/>
          <w:sz w:val="20"/>
          <w:szCs w:val="20"/>
        </w:rPr>
        <w:t xml:space="preserve">: 431370, Республика Мордовия, Ельниковский район, с. Ельники, ул. Ленина, дом 18, 1 этаж, кабинет № 8. Адрес электронной почты: </w:t>
      </w:r>
      <w:r w:rsidRPr="005F6FBB">
        <w:rPr>
          <w:rFonts w:ascii="Times New Roman" w:hAnsi="Times New Roman"/>
          <w:sz w:val="20"/>
          <w:szCs w:val="20"/>
          <w:u w:val="single"/>
          <w:lang w:val="en-US"/>
        </w:rPr>
        <w:t>elnadm</w:t>
      </w:r>
      <w:r w:rsidRPr="005F6FBB">
        <w:rPr>
          <w:rFonts w:ascii="Times New Roman" w:hAnsi="Times New Roman"/>
          <w:sz w:val="20"/>
          <w:szCs w:val="20"/>
          <w:u w:val="single"/>
        </w:rPr>
        <w:t>@</w:t>
      </w:r>
      <w:r w:rsidRPr="005F6FBB">
        <w:rPr>
          <w:rFonts w:ascii="Times New Roman" w:hAnsi="Times New Roman"/>
          <w:sz w:val="20"/>
          <w:szCs w:val="20"/>
          <w:u w:val="single"/>
          <w:lang w:val="en-US"/>
        </w:rPr>
        <w:t>mail</w:t>
      </w:r>
      <w:r w:rsidRPr="005F6FBB">
        <w:rPr>
          <w:rFonts w:ascii="Times New Roman" w:hAnsi="Times New Roman"/>
          <w:sz w:val="20"/>
          <w:szCs w:val="20"/>
          <w:u w:val="single"/>
        </w:rPr>
        <w:t>.</w:t>
      </w:r>
      <w:r w:rsidRPr="005F6FBB">
        <w:rPr>
          <w:rFonts w:ascii="Times New Roman" w:hAnsi="Times New Roman"/>
          <w:sz w:val="20"/>
          <w:szCs w:val="20"/>
          <w:u w:val="single"/>
          <w:lang w:val="en-US"/>
        </w:rPr>
        <w:t>ru</w:t>
      </w:r>
      <w:r w:rsidRPr="005F6FBB">
        <w:rPr>
          <w:rFonts w:ascii="Times New Roman" w:hAnsi="Times New Roman"/>
          <w:sz w:val="20"/>
          <w:szCs w:val="20"/>
        </w:rPr>
        <w:t>, адрес официального сайта органов местного самоуправления Ельниковского муниципального района Республики Мордовия в сети Интернет –</w:t>
      </w:r>
      <w:r w:rsidRPr="005F6FBB">
        <w:rPr>
          <w:rFonts w:ascii="Times New Roman" w:hAnsi="Times New Roman"/>
          <w:sz w:val="20"/>
          <w:szCs w:val="20"/>
          <w:u w:val="single"/>
        </w:rPr>
        <w:t xml:space="preserve"> </w:t>
      </w:r>
      <w:hyperlink r:id="rId38" w:history="1">
        <w:r w:rsidRPr="005F6FBB">
          <w:rPr>
            <w:rStyle w:val="aa"/>
            <w:rFonts w:ascii="Times New Roman" w:hAnsi="Times New Roman"/>
            <w:sz w:val="20"/>
            <w:szCs w:val="20"/>
            <w:lang w:val="en-US"/>
          </w:rPr>
          <w:t>www</w:t>
        </w:r>
        <w:r w:rsidRPr="005F6FBB">
          <w:rPr>
            <w:rStyle w:val="aa"/>
            <w:rFonts w:ascii="Times New Roman" w:hAnsi="Times New Roman"/>
            <w:sz w:val="20"/>
            <w:szCs w:val="20"/>
          </w:rPr>
          <w:t>.elniki.e-mordovia.ru</w:t>
        </w:r>
      </w:hyperlink>
      <w:r w:rsidRPr="005F6FBB">
        <w:rPr>
          <w:rFonts w:ascii="Times New Roman" w:hAnsi="Times New Roman"/>
          <w:sz w:val="20"/>
          <w:szCs w:val="20"/>
          <w:u w:val="single"/>
        </w:rPr>
        <w:t xml:space="preserve">  </w:t>
      </w:r>
      <w:r w:rsidRPr="005F6FBB">
        <w:rPr>
          <w:rFonts w:ascii="Times New Roman" w:hAnsi="Times New Roman"/>
          <w:sz w:val="20"/>
          <w:szCs w:val="20"/>
        </w:rPr>
        <w:t xml:space="preserve"> </w:t>
      </w:r>
      <w:hyperlink r:id="rId39" w:history="1">
        <w:r w:rsidRPr="005F6FBB">
          <w:rPr>
            <w:rStyle w:val="aa"/>
            <w:rFonts w:ascii="Times New Roman" w:hAnsi="Times New Roman"/>
            <w:sz w:val="20"/>
            <w:szCs w:val="20"/>
          </w:rPr>
          <w:t>Контактный</w:t>
        </w:r>
      </w:hyperlink>
      <w:r w:rsidRPr="005F6FBB">
        <w:rPr>
          <w:rFonts w:ascii="Times New Roman" w:hAnsi="Times New Roman"/>
          <w:sz w:val="20"/>
          <w:szCs w:val="20"/>
        </w:rPr>
        <w:t xml:space="preserve"> телефон:883444-2-61-023. Контактное лицо: Замотаев Олег Викторович.</w:t>
      </w:r>
    </w:p>
    <w:p w:rsidR="001A2687" w:rsidRPr="005F6FBB" w:rsidRDefault="001A2687" w:rsidP="005F6FBB">
      <w:pPr>
        <w:ind w:right="-96"/>
        <w:contextualSpacing/>
        <w:jc w:val="both"/>
        <w:rPr>
          <w:rFonts w:ascii="Times New Roman" w:hAnsi="Times New Roman"/>
          <w:color w:val="000000"/>
          <w:sz w:val="20"/>
          <w:szCs w:val="20"/>
        </w:rPr>
      </w:pPr>
      <w:r w:rsidRPr="005F6FBB">
        <w:rPr>
          <w:rFonts w:ascii="Times New Roman" w:hAnsi="Times New Roman"/>
          <w:b/>
          <w:color w:val="000000"/>
          <w:sz w:val="20"/>
          <w:szCs w:val="20"/>
        </w:rPr>
        <w:tab/>
        <w:t>Форма торгов:</w:t>
      </w:r>
      <w:r w:rsidRPr="005F6FBB">
        <w:rPr>
          <w:rFonts w:ascii="Times New Roman" w:hAnsi="Times New Roman"/>
          <w:color w:val="000000"/>
          <w:sz w:val="20"/>
          <w:szCs w:val="20"/>
        </w:rPr>
        <w:t xml:space="preserve"> электронный аукцион.</w:t>
      </w:r>
    </w:p>
    <w:p w:rsidR="001A2687" w:rsidRPr="005F6FBB" w:rsidRDefault="001A2687" w:rsidP="005F6FBB">
      <w:pPr>
        <w:contextualSpacing/>
        <w:jc w:val="both"/>
        <w:rPr>
          <w:rFonts w:ascii="Times New Roman" w:hAnsi="Times New Roman"/>
          <w:bCs/>
          <w:color w:val="000000"/>
          <w:sz w:val="20"/>
          <w:szCs w:val="20"/>
        </w:rPr>
      </w:pPr>
      <w:r w:rsidRPr="005F6FBB">
        <w:rPr>
          <w:rFonts w:ascii="Times New Roman" w:hAnsi="Times New Roman"/>
          <w:b/>
          <w:bCs/>
          <w:color w:val="000000"/>
          <w:sz w:val="20"/>
          <w:szCs w:val="20"/>
        </w:rPr>
        <w:tab/>
        <w:t>Официальный сайт размещения извещения</w:t>
      </w:r>
      <w:r w:rsidRPr="005F6FBB">
        <w:rPr>
          <w:rFonts w:ascii="Times New Roman" w:hAnsi="Times New Roman"/>
          <w:bCs/>
          <w:color w:val="000000"/>
          <w:sz w:val="20"/>
          <w:szCs w:val="20"/>
        </w:rPr>
        <w:t xml:space="preserve">: </w:t>
      </w:r>
      <w:hyperlink r:id="rId40" w:history="1">
        <w:r w:rsidRPr="005F6FBB">
          <w:rPr>
            <w:rStyle w:val="aa"/>
            <w:rFonts w:ascii="Times New Roman" w:hAnsi="Times New Roman"/>
            <w:bCs/>
            <w:sz w:val="20"/>
            <w:szCs w:val="20"/>
            <w:lang w:val="en-US"/>
          </w:rPr>
          <w:t>www</w:t>
        </w:r>
        <w:r w:rsidRPr="005F6FBB">
          <w:rPr>
            <w:rStyle w:val="aa"/>
            <w:rFonts w:ascii="Times New Roman" w:hAnsi="Times New Roman"/>
            <w:bCs/>
            <w:sz w:val="20"/>
            <w:szCs w:val="20"/>
          </w:rPr>
          <w:t>.</w:t>
        </w:r>
        <w:r w:rsidRPr="005F6FBB">
          <w:rPr>
            <w:rStyle w:val="aa"/>
            <w:rFonts w:ascii="Times New Roman" w:hAnsi="Times New Roman"/>
            <w:bCs/>
            <w:sz w:val="20"/>
            <w:szCs w:val="20"/>
            <w:lang w:val="en-US"/>
          </w:rPr>
          <w:t>new</w:t>
        </w:r>
        <w:r w:rsidRPr="005F6FBB">
          <w:rPr>
            <w:rStyle w:val="aa"/>
            <w:rFonts w:ascii="Times New Roman" w:hAnsi="Times New Roman"/>
            <w:bCs/>
            <w:sz w:val="20"/>
            <w:szCs w:val="20"/>
          </w:rPr>
          <w:t>.</w:t>
        </w:r>
        <w:r w:rsidRPr="005F6FBB">
          <w:rPr>
            <w:rStyle w:val="aa"/>
            <w:rFonts w:ascii="Times New Roman" w:hAnsi="Times New Roman"/>
            <w:bCs/>
            <w:sz w:val="20"/>
            <w:szCs w:val="20"/>
            <w:lang w:val="en-US"/>
          </w:rPr>
          <w:t>torgi</w:t>
        </w:r>
        <w:r w:rsidRPr="005F6FBB">
          <w:rPr>
            <w:rStyle w:val="aa"/>
            <w:rFonts w:ascii="Times New Roman" w:hAnsi="Times New Roman"/>
            <w:bCs/>
            <w:sz w:val="20"/>
            <w:szCs w:val="20"/>
          </w:rPr>
          <w:t>.</w:t>
        </w:r>
        <w:r w:rsidRPr="005F6FBB">
          <w:rPr>
            <w:rStyle w:val="aa"/>
            <w:rFonts w:ascii="Times New Roman" w:hAnsi="Times New Roman"/>
            <w:bCs/>
            <w:sz w:val="20"/>
            <w:szCs w:val="20"/>
            <w:lang w:val="en-US"/>
          </w:rPr>
          <w:t>gov</w:t>
        </w:r>
        <w:r w:rsidRPr="005F6FBB">
          <w:rPr>
            <w:rStyle w:val="aa"/>
            <w:rFonts w:ascii="Times New Roman" w:hAnsi="Times New Roman"/>
            <w:bCs/>
            <w:sz w:val="20"/>
            <w:szCs w:val="20"/>
          </w:rPr>
          <w:t>.</w:t>
        </w:r>
        <w:r w:rsidRPr="005F6FBB">
          <w:rPr>
            <w:rStyle w:val="aa"/>
            <w:rFonts w:ascii="Times New Roman" w:hAnsi="Times New Roman"/>
            <w:bCs/>
            <w:sz w:val="20"/>
            <w:szCs w:val="20"/>
            <w:lang w:val="en-US"/>
          </w:rPr>
          <w:t>ru</w:t>
        </w:r>
      </w:hyperlink>
      <w:r w:rsidRPr="005F6FBB">
        <w:rPr>
          <w:rFonts w:ascii="Times New Roman" w:hAnsi="Times New Roman"/>
          <w:bCs/>
          <w:color w:val="000000"/>
          <w:sz w:val="20"/>
          <w:szCs w:val="20"/>
          <w:u w:val="single"/>
        </w:rPr>
        <w:t xml:space="preserve">, </w:t>
      </w:r>
      <w:hyperlink r:id="rId41" w:history="1">
        <w:r w:rsidRPr="005F6FBB">
          <w:rPr>
            <w:rStyle w:val="-"/>
            <w:rFonts w:ascii="Times New Roman" w:hAnsi="Times New Roman"/>
            <w:sz w:val="20"/>
            <w:szCs w:val="20"/>
            <w:lang w:val="en-US"/>
          </w:rPr>
          <w:t>http</w:t>
        </w:r>
        <w:r w:rsidRPr="005F6FBB">
          <w:rPr>
            <w:rStyle w:val="-"/>
            <w:rFonts w:ascii="Times New Roman" w:hAnsi="Times New Roman"/>
            <w:sz w:val="20"/>
            <w:szCs w:val="20"/>
          </w:rPr>
          <w:t>://</w:t>
        </w:r>
        <w:r w:rsidRPr="005F6FBB">
          <w:rPr>
            <w:rStyle w:val="-"/>
            <w:rFonts w:ascii="Times New Roman" w:hAnsi="Times New Roman"/>
            <w:sz w:val="20"/>
            <w:szCs w:val="20"/>
            <w:lang w:val="en-US"/>
          </w:rPr>
          <w:t>utp</w:t>
        </w:r>
        <w:r w:rsidRPr="005F6FBB">
          <w:rPr>
            <w:rStyle w:val="-"/>
            <w:rFonts w:ascii="Times New Roman" w:hAnsi="Times New Roman"/>
            <w:sz w:val="20"/>
            <w:szCs w:val="20"/>
          </w:rPr>
          <w:t>.</w:t>
        </w:r>
        <w:r w:rsidRPr="005F6FBB">
          <w:rPr>
            <w:rStyle w:val="-"/>
            <w:rFonts w:ascii="Times New Roman" w:hAnsi="Times New Roman"/>
            <w:sz w:val="20"/>
            <w:szCs w:val="20"/>
            <w:lang w:val="en-US"/>
          </w:rPr>
          <w:t>sberbank</w:t>
        </w:r>
        <w:r w:rsidRPr="005F6FBB">
          <w:rPr>
            <w:rStyle w:val="-"/>
            <w:rFonts w:ascii="Times New Roman" w:hAnsi="Times New Roman"/>
            <w:sz w:val="20"/>
            <w:szCs w:val="20"/>
          </w:rPr>
          <w:t>-</w:t>
        </w:r>
        <w:r w:rsidRPr="005F6FBB">
          <w:rPr>
            <w:rStyle w:val="-"/>
            <w:rFonts w:ascii="Times New Roman" w:hAnsi="Times New Roman"/>
            <w:sz w:val="20"/>
            <w:szCs w:val="20"/>
            <w:lang w:val="en-US"/>
          </w:rPr>
          <w:t>ast</w:t>
        </w:r>
        <w:r w:rsidRPr="005F6FBB">
          <w:rPr>
            <w:rStyle w:val="-"/>
            <w:rFonts w:ascii="Times New Roman" w:hAnsi="Times New Roman"/>
            <w:sz w:val="20"/>
            <w:szCs w:val="20"/>
          </w:rPr>
          <w:t>.</w:t>
        </w:r>
        <w:r w:rsidRPr="005F6FBB">
          <w:rPr>
            <w:rStyle w:val="-"/>
            <w:rFonts w:ascii="Times New Roman" w:hAnsi="Times New Roman"/>
            <w:sz w:val="20"/>
            <w:szCs w:val="20"/>
            <w:lang w:val="en-US"/>
          </w:rPr>
          <w:t>ru</w:t>
        </w:r>
        <w:r w:rsidRPr="005F6FBB">
          <w:rPr>
            <w:rStyle w:val="-"/>
            <w:rFonts w:ascii="Times New Roman" w:hAnsi="Times New Roman"/>
            <w:sz w:val="20"/>
            <w:szCs w:val="20"/>
          </w:rPr>
          <w:t>/</w:t>
        </w:r>
        <w:r w:rsidRPr="005F6FBB">
          <w:rPr>
            <w:rStyle w:val="-"/>
            <w:rFonts w:ascii="Times New Roman" w:hAnsi="Times New Roman"/>
            <w:sz w:val="20"/>
            <w:szCs w:val="20"/>
            <w:lang w:val="en-US"/>
          </w:rPr>
          <w:t>AP</w:t>
        </w:r>
      </w:hyperlink>
      <w:r w:rsidRPr="005F6FBB">
        <w:rPr>
          <w:rFonts w:ascii="Times New Roman" w:hAnsi="Times New Roman"/>
          <w:sz w:val="20"/>
          <w:szCs w:val="20"/>
        </w:rPr>
        <w:t xml:space="preserve"> </w:t>
      </w:r>
    </w:p>
    <w:p w:rsidR="001A2687" w:rsidRPr="005F6FBB" w:rsidRDefault="001A2687" w:rsidP="005F6FBB">
      <w:pPr>
        <w:contextualSpacing/>
        <w:jc w:val="both"/>
        <w:rPr>
          <w:rFonts w:ascii="Times New Roman" w:hAnsi="Times New Roman"/>
          <w:sz w:val="20"/>
          <w:szCs w:val="20"/>
        </w:rPr>
      </w:pPr>
      <w:r w:rsidRPr="005F6FBB">
        <w:rPr>
          <w:rFonts w:ascii="Times New Roman" w:hAnsi="Times New Roman"/>
          <w:b/>
          <w:sz w:val="20"/>
          <w:szCs w:val="20"/>
        </w:rPr>
        <w:tab/>
        <w:t xml:space="preserve">Оператор электронной площадки: </w:t>
      </w:r>
      <w:r w:rsidRPr="005F6FBB">
        <w:rPr>
          <w:rFonts w:ascii="Times New Roman" w:hAnsi="Times New Roman"/>
          <w:sz w:val="20"/>
          <w:szCs w:val="20"/>
        </w:rPr>
        <w:t xml:space="preserve">АО «Сбербанк-АСТ», владеющее сайтом </w:t>
      </w:r>
      <w:hyperlink r:id="rId42" w:history="1">
        <w:r w:rsidRPr="005F6FBB">
          <w:rPr>
            <w:rStyle w:val="-"/>
            <w:rFonts w:ascii="Times New Roman" w:hAnsi="Times New Roman"/>
            <w:sz w:val="20"/>
            <w:szCs w:val="20"/>
            <w:lang w:val="en-US"/>
          </w:rPr>
          <w:t>http</w:t>
        </w:r>
        <w:r w:rsidRPr="005F6FBB">
          <w:rPr>
            <w:rStyle w:val="-"/>
            <w:rFonts w:ascii="Times New Roman" w:hAnsi="Times New Roman"/>
            <w:sz w:val="20"/>
            <w:szCs w:val="20"/>
          </w:rPr>
          <w:t>://</w:t>
        </w:r>
        <w:r w:rsidRPr="005F6FBB">
          <w:rPr>
            <w:rStyle w:val="-"/>
            <w:rFonts w:ascii="Times New Roman" w:hAnsi="Times New Roman"/>
            <w:sz w:val="20"/>
            <w:szCs w:val="20"/>
            <w:lang w:val="en-US"/>
          </w:rPr>
          <w:t>utp</w:t>
        </w:r>
        <w:r w:rsidRPr="005F6FBB">
          <w:rPr>
            <w:rStyle w:val="-"/>
            <w:rFonts w:ascii="Times New Roman" w:hAnsi="Times New Roman"/>
            <w:sz w:val="20"/>
            <w:szCs w:val="20"/>
          </w:rPr>
          <w:t>.</w:t>
        </w:r>
        <w:r w:rsidRPr="005F6FBB">
          <w:rPr>
            <w:rStyle w:val="-"/>
            <w:rFonts w:ascii="Times New Roman" w:hAnsi="Times New Roman"/>
            <w:sz w:val="20"/>
            <w:szCs w:val="20"/>
            <w:lang w:val="en-US"/>
          </w:rPr>
          <w:t>sberbank</w:t>
        </w:r>
        <w:r w:rsidRPr="005F6FBB">
          <w:rPr>
            <w:rStyle w:val="-"/>
            <w:rFonts w:ascii="Times New Roman" w:hAnsi="Times New Roman"/>
            <w:sz w:val="20"/>
            <w:szCs w:val="20"/>
          </w:rPr>
          <w:t>-</w:t>
        </w:r>
        <w:r w:rsidRPr="005F6FBB">
          <w:rPr>
            <w:rStyle w:val="-"/>
            <w:rFonts w:ascii="Times New Roman" w:hAnsi="Times New Roman"/>
            <w:sz w:val="20"/>
            <w:szCs w:val="20"/>
            <w:lang w:val="en-US"/>
          </w:rPr>
          <w:t>ast</w:t>
        </w:r>
        <w:r w:rsidRPr="005F6FBB">
          <w:rPr>
            <w:rStyle w:val="-"/>
            <w:rFonts w:ascii="Times New Roman" w:hAnsi="Times New Roman"/>
            <w:sz w:val="20"/>
            <w:szCs w:val="20"/>
          </w:rPr>
          <w:t>.</w:t>
        </w:r>
        <w:r w:rsidRPr="005F6FBB">
          <w:rPr>
            <w:rStyle w:val="-"/>
            <w:rFonts w:ascii="Times New Roman" w:hAnsi="Times New Roman"/>
            <w:sz w:val="20"/>
            <w:szCs w:val="20"/>
            <w:lang w:val="en-US"/>
          </w:rPr>
          <w:t>ru</w:t>
        </w:r>
        <w:r w:rsidRPr="005F6FBB">
          <w:rPr>
            <w:rStyle w:val="-"/>
            <w:rFonts w:ascii="Times New Roman" w:hAnsi="Times New Roman"/>
            <w:sz w:val="20"/>
            <w:szCs w:val="20"/>
          </w:rPr>
          <w:t>/</w:t>
        </w:r>
        <w:r w:rsidRPr="005F6FBB">
          <w:rPr>
            <w:rStyle w:val="-"/>
            <w:rFonts w:ascii="Times New Roman" w:hAnsi="Times New Roman"/>
            <w:sz w:val="20"/>
            <w:szCs w:val="20"/>
            <w:lang w:val="en-US"/>
          </w:rPr>
          <w:t>AP</w:t>
        </w:r>
      </w:hyperlink>
      <w:r w:rsidRPr="005F6FBB">
        <w:rPr>
          <w:rFonts w:ascii="Times New Roman" w:hAnsi="Times New Roman"/>
          <w:sz w:val="20"/>
          <w:szCs w:val="20"/>
        </w:rPr>
        <w:t xml:space="preserve"> в информационно-телекоммуникационной сети «Интернет» .Адрес: </w:t>
      </w:r>
      <w:smartTag w:uri="urn:schemas-microsoft-com:office:smarttags" w:element="metricconverter">
        <w:smartTagPr>
          <w:attr w:name="ProductID" w:val="119435, г"/>
        </w:smartTagPr>
        <w:r w:rsidRPr="005F6FBB">
          <w:rPr>
            <w:rFonts w:ascii="Times New Roman" w:hAnsi="Times New Roman"/>
            <w:sz w:val="20"/>
            <w:szCs w:val="20"/>
          </w:rPr>
          <w:t>119435, г</w:t>
        </w:r>
      </w:smartTag>
      <w:r w:rsidRPr="005F6FBB">
        <w:rPr>
          <w:rFonts w:ascii="Times New Roman" w:hAnsi="Times New Roman"/>
          <w:sz w:val="20"/>
          <w:szCs w:val="20"/>
        </w:rPr>
        <w:t xml:space="preserve">.Москва, Большой Саввинский переулок, д.12, стр. 9, эт.1, пом. </w:t>
      </w:r>
      <w:r w:rsidRPr="005F6FBB">
        <w:rPr>
          <w:rFonts w:ascii="Times New Roman" w:hAnsi="Times New Roman"/>
          <w:sz w:val="20"/>
          <w:szCs w:val="20"/>
          <w:lang w:val="en-US"/>
        </w:rPr>
        <w:t>I</w:t>
      </w:r>
      <w:r w:rsidRPr="005F6FBB">
        <w:rPr>
          <w:rFonts w:ascii="Times New Roman" w:hAnsi="Times New Roman"/>
          <w:sz w:val="20"/>
          <w:szCs w:val="20"/>
        </w:rPr>
        <w:t xml:space="preserve"> комн. 2, тел.: 8(495) 787-29-97, (495)787-29-99.</w:t>
      </w:r>
    </w:p>
    <w:p w:rsidR="001A2687" w:rsidRPr="005F6FBB" w:rsidRDefault="001A2687" w:rsidP="005F6FBB">
      <w:pPr>
        <w:pStyle w:val="a9"/>
        <w:spacing w:before="0" w:beforeAutospacing="0" w:after="0"/>
        <w:jc w:val="both"/>
        <w:rPr>
          <w:sz w:val="20"/>
          <w:szCs w:val="20"/>
        </w:rPr>
      </w:pPr>
      <w:r w:rsidRPr="005F6FBB">
        <w:rPr>
          <w:b/>
          <w:bCs/>
          <w:sz w:val="20"/>
          <w:szCs w:val="20"/>
        </w:rPr>
        <w:tab/>
        <w:t xml:space="preserve">Предмет договора аренды с указанием кратких характеристик: </w:t>
      </w:r>
      <w:r w:rsidRPr="005F6FBB">
        <w:rPr>
          <w:bCs/>
          <w:sz w:val="20"/>
          <w:szCs w:val="20"/>
        </w:rPr>
        <w:t xml:space="preserve">аукцион в электронной форме  на </w:t>
      </w:r>
      <w:r w:rsidRPr="005F6FBB">
        <w:rPr>
          <w:sz w:val="20"/>
          <w:szCs w:val="20"/>
        </w:rPr>
        <w:t>право на заключения договора аренды на земельный участок:</w:t>
      </w:r>
    </w:p>
    <w:p w:rsidR="001A2687" w:rsidRPr="005F6FBB" w:rsidRDefault="001A2687" w:rsidP="005F6FBB">
      <w:pPr>
        <w:pStyle w:val="ConsNormal"/>
        <w:ind w:right="0" w:firstLine="708"/>
        <w:jc w:val="both"/>
        <w:rPr>
          <w:rFonts w:ascii="Times New Roman" w:hAnsi="Times New Roman" w:cs="Times New Roman"/>
          <w:b/>
        </w:rPr>
      </w:pPr>
      <w:r w:rsidRPr="005F6FBB">
        <w:rPr>
          <w:rFonts w:ascii="Times New Roman" w:hAnsi="Times New Roman" w:cs="Times New Roman"/>
          <w:b/>
        </w:rPr>
        <w:t xml:space="preserve">Лот № 1 </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8"/>
        <w:gridCol w:w="6549"/>
      </w:tblGrid>
      <w:tr w:rsidR="001A2687" w:rsidRPr="005F6FBB" w:rsidTr="005F6FBB">
        <w:tc>
          <w:tcPr>
            <w:tcW w:w="2948"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Nonformat"/>
              <w:jc w:val="both"/>
              <w:rPr>
                <w:rFonts w:ascii="Times New Roman" w:hAnsi="Times New Roman" w:cs="Times New Roman"/>
              </w:rPr>
            </w:pPr>
            <w:r w:rsidRPr="005F6FBB">
              <w:rPr>
                <w:rFonts w:ascii="Times New Roman" w:hAnsi="Times New Roman" w:cs="Times New Roman"/>
              </w:rPr>
              <w:t>Местоположение земельного участка</w:t>
            </w:r>
          </w:p>
        </w:tc>
        <w:tc>
          <w:tcPr>
            <w:tcW w:w="6549"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jc w:val="both"/>
              <w:rPr>
                <w:rFonts w:ascii="Times New Roman" w:hAnsi="Times New Roman"/>
                <w:sz w:val="20"/>
                <w:szCs w:val="20"/>
              </w:rPr>
            </w:pPr>
            <w:r w:rsidRPr="005F6FBB">
              <w:rPr>
                <w:rFonts w:ascii="Times New Roman" w:hAnsi="Times New Roman"/>
                <w:color w:val="000000"/>
                <w:sz w:val="20"/>
                <w:szCs w:val="20"/>
              </w:rPr>
              <w:t>Республика Мордовия, Ельниковский муниципальный район, Большемордовско- Пошатское сельское поселение</w:t>
            </w:r>
          </w:p>
        </w:tc>
      </w:tr>
      <w:tr w:rsidR="001A2687" w:rsidRPr="005F6FBB" w:rsidTr="005F6FBB">
        <w:trPr>
          <w:trHeight w:val="165"/>
        </w:trPr>
        <w:tc>
          <w:tcPr>
            <w:tcW w:w="2948"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Nonformat"/>
              <w:jc w:val="both"/>
              <w:rPr>
                <w:rFonts w:ascii="Times New Roman" w:hAnsi="Times New Roman" w:cs="Times New Roman"/>
              </w:rPr>
            </w:pPr>
            <w:r w:rsidRPr="005F6FBB">
              <w:rPr>
                <w:rFonts w:ascii="Times New Roman" w:hAnsi="Times New Roman" w:cs="Times New Roman"/>
              </w:rPr>
              <w:t>Площадь и кадастровый номер земельного участка</w:t>
            </w:r>
          </w:p>
        </w:tc>
        <w:tc>
          <w:tcPr>
            <w:tcW w:w="6549"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jc w:val="both"/>
              <w:rPr>
                <w:rFonts w:ascii="Times New Roman" w:hAnsi="Times New Roman"/>
                <w:sz w:val="20"/>
                <w:szCs w:val="20"/>
              </w:rPr>
            </w:pPr>
            <w:r w:rsidRPr="005F6FBB">
              <w:rPr>
                <w:rFonts w:ascii="Times New Roman" w:hAnsi="Times New Roman"/>
                <w:color w:val="000000"/>
                <w:sz w:val="20"/>
                <w:szCs w:val="20"/>
              </w:rPr>
              <w:t xml:space="preserve">1458114 </w:t>
            </w:r>
            <w:r w:rsidRPr="005F6FBB">
              <w:rPr>
                <w:rFonts w:ascii="Times New Roman" w:hAnsi="Times New Roman"/>
                <w:sz w:val="20"/>
                <w:szCs w:val="20"/>
              </w:rPr>
              <w:t xml:space="preserve"> кв.м;     </w:t>
            </w:r>
            <w:r w:rsidRPr="005F6FBB">
              <w:rPr>
                <w:rFonts w:ascii="Times New Roman" w:hAnsi="Times New Roman"/>
                <w:bCs/>
                <w:sz w:val="20"/>
                <w:szCs w:val="20"/>
              </w:rPr>
              <w:t>13:07:0202007:260</w:t>
            </w:r>
          </w:p>
        </w:tc>
      </w:tr>
      <w:tr w:rsidR="001A2687" w:rsidRPr="005F6FBB" w:rsidTr="005F6FBB">
        <w:trPr>
          <w:trHeight w:val="330"/>
        </w:trPr>
        <w:tc>
          <w:tcPr>
            <w:tcW w:w="2948"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Nonformat"/>
              <w:jc w:val="both"/>
              <w:rPr>
                <w:rFonts w:ascii="Times New Roman" w:hAnsi="Times New Roman" w:cs="Times New Roman"/>
              </w:rPr>
            </w:pPr>
            <w:r w:rsidRPr="005F6FBB">
              <w:rPr>
                <w:rFonts w:ascii="Times New Roman" w:hAnsi="Times New Roman" w:cs="Times New Roman"/>
              </w:rPr>
              <w:t>Границы земельного участка</w:t>
            </w:r>
          </w:p>
        </w:tc>
        <w:tc>
          <w:tcPr>
            <w:tcW w:w="6549"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Nonformat"/>
              <w:jc w:val="both"/>
              <w:rPr>
                <w:rFonts w:ascii="Times New Roman" w:hAnsi="Times New Roman" w:cs="Times New Roman"/>
              </w:rPr>
            </w:pPr>
            <w:r w:rsidRPr="005F6FBB">
              <w:rPr>
                <w:rFonts w:ascii="Times New Roman" w:hAnsi="Times New Roman" w:cs="Times New Roman"/>
              </w:rPr>
              <w:t>определены в выписке из Единого государственного реестра недвижимости об объекте недвижимости от 25.03.2024г. № КУВИ-001/2024-83707924</w:t>
            </w:r>
          </w:p>
        </w:tc>
      </w:tr>
      <w:tr w:rsidR="001A2687" w:rsidRPr="005F6FBB" w:rsidTr="005F6FBB">
        <w:trPr>
          <w:trHeight w:val="330"/>
        </w:trPr>
        <w:tc>
          <w:tcPr>
            <w:tcW w:w="2948"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Nonformat"/>
              <w:jc w:val="both"/>
              <w:rPr>
                <w:rFonts w:ascii="Times New Roman" w:hAnsi="Times New Roman" w:cs="Times New Roman"/>
              </w:rPr>
            </w:pPr>
            <w:r w:rsidRPr="005F6FBB">
              <w:rPr>
                <w:rFonts w:ascii="Times New Roman" w:hAnsi="Times New Roman" w:cs="Times New Roman"/>
              </w:rPr>
              <w:t>Категория земель</w:t>
            </w:r>
          </w:p>
        </w:tc>
        <w:tc>
          <w:tcPr>
            <w:tcW w:w="6549"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Nonformat"/>
              <w:jc w:val="both"/>
              <w:rPr>
                <w:rFonts w:ascii="Times New Roman" w:hAnsi="Times New Roman" w:cs="Times New Roman"/>
              </w:rPr>
            </w:pPr>
            <w:r w:rsidRPr="005F6FBB">
              <w:rPr>
                <w:rFonts w:ascii="Times New Roman" w:hAnsi="Times New Roman" w:cs="Times New Roman"/>
              </w:rPr>
              <w:t>Земли сельскохозяйственного назначения</w:t>
            </w:r>
          </w:p>
        </w:tc>
      </w:tr>
      <w:tr w:rsidR="001A2687" w:rsidRPr="005F6FBB" w:rsidTr="005F6FBB">
        <w:tc>
          <w:tcPr>
            <w:tcW w:w="2948"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Nonformat"/>
              <w:jc w:val="both"/>
              <w:rPr>
                <w:rFonts w:ascii="Times New Roman" w:hAnsi="Times New Roman" w:cs="Times New Roman"/>
              </w:rPr>
            </w:pPr>
            <w:r w:rsidRPr="005F6FBB">
              <w:rPr>
                <w:rFonts w:ascii="Times New Roman" w:hAnsi="Times New Roman" w:cs="Times New Roman"/>
              </w:rPr>
              <w:t>Вид разрешенного использования</w:t>
            </w:r>
          </w:p>
        </w:tc>
        <w:tc>
          <w:tcPr>
            <w:tcW w:w="6549"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Nonformat"/>
              <w:jc w:val="both"/>
              <w:rPr>
                <w:rFonts w:ascii="Times New Roman" w:hAnsi="Times New Roman" w:cs="Times New Roman"/>
              </w:rPr>
            </w:pPr>
            <w:r w:rsidRPr="005F6FBB">
              <w:rPr>
                <w:rFonts w:ascii="Times New Roman" w:hAnsi="Times New Roman" w:cs="Times New Roman"/>
                <w:color w:val="000000"/>
              </w:rPr>
              <w:t>сельскохозяйственное использование</w:t>
            </w:r>
          </w:p>
        </w:tc>
      </w:tr>
      <w:tr w:rsidR="001A2687" w:rsidRPr="005F6FBB" w:rsidTr="005F6FBB">
        <w:trPr>
          <w:trHeight w:val="180"/>
        </w:trPr>
        <w:tc>
          <w:tcPr>
            <w:tcW w:w="2948"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Nonformat"/>
              <w:jc w:val="both"/>
              <w:rPr>
                <w:rFonts w:ascii="Times New Roman" w:hAnsi="Times New Roman" w:cs="Times New Roman"/>
              </w:rPr>
            </w:pPr>
            <w:r w:rsidRPr="005F6FBB">
              <w:rPr>
                <w:rFonts w:ascii="Times New Roman" w:hAnsi="Times New Roman" w:cs="Times New Roman"/>
              </w:rPr>
              <w:t>Обременения</w:t>
            </w:r>
          </w:p>
        </w:tc>
        <w:tc>
          <w:tcPr>
            <w:tcW w:w="6549" w:type="dxa"/>
            <w:vMerge w:val="restart"/>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autoSpaceDE w:val="0"/>
              <w:autoSpaceDN w:val="0"/>
              <w:adjustRightInd w:val="0"/>
              <w:jc w:val="both"/>
              <w:rPr>
                <w:rFonts w:ascii="Times New Roman" w:hAnsi="Times New Roman"/>
                <w:sz w:val="20"/>
                <w:szCs w:val="20"/>
              </w:rPr>
            </w:pPr>
            <w:r w:rsidRPr="005F6FBB">
              <w:rPr>
                <w:rFonts w:ascii="Times New Roman" w:hAnsi="Times New Roman"/>
                <w:sz w:val="20"/>
                <w:szCs w:val="20"/>
              </w:rPr>
              <w:t xml:space="preserve">ограничения прав на земельный участок, предусмотренные статьей 56 </w:t>
            </w:r>
            <w:r w:rsidRPr="005F6FBB">
              <w:rPr>
                <w:rFonts w:ascii="Times New Roman" w:hAnsi="Times New Roman"/>
                <w:sz w:val="20"/>
                <w:szCs w:val="20"/>
              </w:rPr>
              <w:lastRenderedPageBreak/>
              <w:t>Земельного кодекса Российской Федерации; срок действия: c 23.12.2022</w:t>
            </w:r>
          </w:p>
        </w:tc>
      </w:tr>
      <w:tr w:rsidR="001A2687" w:rsidRPr="005F6FBB" w:rsidTr="005F6FBB">
        <w:trPr>
          <w:trHeight w:val="411"/>
        </w:trPr>
        <w:tc>
          <w:tcPr>
            <w:tcW w:w="2948"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Nonformat"/>
              <w:jc w:val="both"/>
              <w:rPr>
                <w:rFonts w:ascii="Times New Roman" w:hAnsi="Times New Roman" w:cs="Times New Roman"/>
              </w:rPr>
            </w:pPr>
            <w:r w:rsidRPr="005F6FBB">
              <w:rPr>
                <w:rFonts w:ascii="Times New Roman" w:hAnsi="Times New Roman" w:cs="Times New Roman"/>
              </w:rPr>
              <w:t>Ограничения</w:t>
            </w:r>
          </w:p>
        </w:tc>
        <w:tc>
          <w:tcPr>
            <w:tcW w:w="6549" w:type="dxa"/>
            <w:vMerge/>
            <w:tcBorders>
              <w:top w:val="single" w:sz="4" w:space="0" w:color="auto"/>
              <w:left w:val="single" w:sz="4" w:space="0" w:color="auto"/>
              <w:bottom w:val="single" w:sz="4" w:space="0" w:color="auto"/>
              <w:right w:val="single" w:sz="4" w:space="0" w:color="auto"/>
            </w:tcBorders>
            <w:vAlign w:val="center"/>
            <w:hideMark/>
          </w:tcPr>
          <w:p w:rsidR="001A2687" w:rsidRPr="005F6FBB" w:rsidRDefault="001A2687" w:rsidP="005F6FBB">
            <w:pPr>
              <w:jc w:val="both"/>
              <w:rPr>
                <w:rFonts w:ascii="Times New Roman" w:hAnsi="Times New Roman"/>
                <w:sz w:val="20"/>
                <w:szCs w:val="20"/>
                <w:lang w:eastAsia="ar-SA"/>
              </w:rPr>
            </w:pPr>
          </w:p>
        </w:tc>
      </w:tr>
      <w:tr w:rsidR="001A2687" w:rsidRPr="005F6FBB" w:rsidTr="005F6FBB">
        <w:trPr>
          <w:trHeight w:val="270"/>
        </w:trPr>
        <w:tc>
          <w:tcPr>
            <w:tcW w:w="2948"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Nonformat"/>
              <w:jc w:val="both"/>
              <w:rPr>
                <w:rFonts w:ascii="Times New Roman" w:hAnsi="Times New Roman" w:cs="Times New Roman"/>
              </w:rPr>
            </w:pPr>
            <w:r w:rsidRPr="005F6FBB">
              <w:rPr>
                <w:rFonts w:ascii="Times New Roman" w:hAnsi="Times New Roman" w:cs="Times New Roman"/>
              </w:rPr>
              <w:lastRenderedPageBreak/>
              <w:t>Параметры разрешенного строительства объекта капитального строительства</w:t>
            </w:r>
          </w:p>
        </w:tc>
        <w:tc>
          <w:tcPr>
            <w:tcW w:w="6549"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Nonformat"/>
              <w:jc w:val="both"/>
              <w:rPr>
                <w:rFonts w:ascii="Times New Roman" w:hAnsi="Times New Roman" w:cs="Times New Roman"/>
              </w:rPr>
            </w:pPr>
            <w:r w:rsidRPr="005F6FBB">
              <w:rPr>
                <w:rFonts w:ascii="Times New Roman" w:hAnsi="Times New Roman" w:cs="Times New Roman"/>
                <w:bCs/>
              </w:rPr>
              <w:t>В соответствии с частью 6 статьи 36 Градостроительного кодекса РФ градостроительные регламенты не устанавливаются  для земель сельскохозяйственных угодий на землях сельскохозяйственного назначения.</w:t>
            </w:r>
          </w:p>
        </w:tc>
      </w:tr>
      <w:tr w:rsidR="001A2687" w:rsidRPr="005F6FBB" w:rsidTr="005F6FBB">
        <w:trPr>
          <w:trHeight w:val="315"/>
        </w:trPr>
        <w:tc>
          <w:tcPr>
            <w:tcW w:w="2948"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Nonformat"/>
              <w:ind w:right="0"/>
              <w:jc w:val="both"/>
              <w:rPr>
                <w:rFonts w:ascii="Times New Roman" w:hAnsi="Times New Roman" w:cs="Times New Roman"/>
              </w:rPr>
            </w:pPr>
            <w:r w:rsidRPr="005F6FBB">
              <w:rPr>
                <w:rFonts w:ascii="Times New Roman" w:hAnsi="Times New Roman" w:cs="Times New Roman"/>
              </w:rPr>
              <w:t xml:space="preserve">Начальный размер годовой арендной платы, руб. </w:t>
            </w:r>
          </w:p>
        </w:tc>
        <w:tc>
          <w:tcPr>
            <w:tcW w:w="6549"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Nonformat"/>
              <w:ind w:right="0"/>
              <w:jc w:val="both"/>
              <w:rPr>
                <w:rFonts w:ascii="Times New Roman" w:hAnsi="Times New Roman" w:cs="Times New Roman"/>
                <w:b/>
                <w:bCs/>
              </w:rPr>
            </w:pPr>
            <w:r w:rsidRPr="005F6FBB">
              <w:rPr>
                <w:rFonts w:ascii="Times New Roman" w:hAnsi="Times New Roman" w:cs="Times New Roman"/>
                <w:b/>
                <w:bCs/>
              </w:rPr>
              <w:t>3018,00</w:t>
            </w:r>
          </w:p>
        </w:tc>
      </w:tr>
      <w:tr w:rsidR="001A2687" w:rsidRPr="005F6FBB" w:rsidTr="005F6FBB">
        <w:trPr>
          <w:trHeight w:val="176"/>
        </w:trPr>
        <w:tc>
          <w:tcPr>
            <w:tcW w:w="2948"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Cell"/>
              <w:widowControl/>
              <w:jc w:val="both"/>
              <w:rPr>
                <w:rFonts w:ascii="Times New Roman" w:hAnsi="Times New Roman" w:cs="Times New Roman"/>
              </w:rPr>
            </w:pPr>
            <w:r w:rsidRPr="005F6FBB">
              <w:rPr>
                <w:rFonts w:ascii="Times New Roman" w:hAnsi="Times New Roman" w:cs="Times New Roman"/>
              </w:rPr>
              <w:t>Размер задатка, руб.</w:t>
            </w:r>
          </w:p>
        </w:tc>
        <w:tc>
          <w:tcPr>
            <w:tcW w:w="6549"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Cell"/>
              <w:widowControl/>
              <w:jc w:val="both"/>
              <w:rPr>
                <w:rFonts w:ascii="Times New Roman" w:hAnsi="Times New Roman" w:cs="Times New Roman"/>
              </w:rPr>
            </w:pPr>
            <w:r w:rsidRPr="005F6FBB">
              <w:rPr>
                <w:rFonts w:ascii="Times New Roman" w:hAnsi="Times New Roman" w:cs="Times New Roman"/>
              </w:rPr>
              <w:t>603,60. (20 % от начальной цены)</w:t>
            </w:r>
          </w:p>
        </w:tc>
      </w:tr>
      <w:tr w:rsidR="001A2687" w:rsidRPr="005F6FBB" w:rsidTr="005F6FBB">
        <w:trPr>
          <w:trHeight w:val="176"/>
        </w:trPr>
        <w:tc>
          <w:tcPr>
            <w:tcW w:w="2948"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Nonformat"/>
              <w:ind w:right="0"/>
              <w:jc w:val="both"/>
              <w:rPr>
                <w:rFonts w:ascii="Times New Roman" w:hAnsi="Times New Roman" w:cs="Times New Roman"/>
              </w:rPr>
            </w:pPr>
            <w:r w:rsidRPr="005F6FBB">
              <w:rPr>
                <w:rFonts w:ascii="Times New Roman" w:hAnsi="Times New Roman" w:cs="Times New Roman"/>
              </w:rPr>
              <w:t xml:space="preserve">«Шаг аукциона», руб.                            </w:t>
            </w:r>
          </w:p>
        </w:tc>
        <w:tc>
          <w:tcPr>
            <w:tcW w:w="6549"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Nonformat"/>
              <w:ind w:right="0"/>
              <w:jc w:val="both"/>
              <w:rPr>
                <w:rFonts w:ascii="Times New Roman" w:hAnsi="Times New Roman" w:cs="Times New Roman"/>
              </w:rPr>
            </w:pPr>
            <w:r w:rsidRPr="005F6FBB">
              <w:rPr>
                <w:rFonts w:ascii="Times New Roman" w:hAnsi="Times New Roman" w:cs="Times New Roman"/>
              </w:rPr>
              <w:t>90,54 руб.(3 % от начальной цены)</w:t>
            </w:r>
          </w:p>
        </w:tc>
      </w:tr>
      <w:tr w:rsidR="001A2687" w:rsidRPr="005F6FBB" w:rsidTr="005F6FBB">
        <w:trPr>
          <w:trHeight w:val="275"/>
        </w:trPr>
        <w:tc>
          <w:tcPr>
            <w:tcW w:w="2948"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Cell"/>
              <w:jc w:val="both"/>
              <w:rPr>
                <w:rFonts w:ascii="Times New Roman" w:hAnsi="Times New Roman" w:cs="Times New Roman"/>
              </w:rPr>
            </w:pPr>
            <w:r w:rsidRPr="005F6FBB">
              <w:rPr>
                <w:rFonts w:ascii="Times New Roman" w:hAnsi="Times New Roman" w:cs="Times New Roman"/>
              </w:rPr>
              <w:t>Срок аренды</w:t>
            </w:r>
          </w:p>
        </w:tc>
        <w:tc>
          <w:tcPr>
            <w:tcW w:w="6549"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Cell"/>
              <w:jc w:val="both"/>
              <w:rPr>
                <w:rFonts w:ascii="Times New Roman" w:hAnsi="Times New Roman" w:cs="Times New Roman"/>
              </w:rPr>
            </w:pPr>
            <w:r w:rsidRPr="005F6FBB">
              <w:rPr>
                <w:rFonts w:ascii="Times New Roman" w:hAnsi="Times New Roman" w:cs="Times New Roman"/>
              </w:rPr>
              <w:t xml:space="preserve">49 лет    </w:t>
            </w:r>
          </w:p>
        </w:tc>
      </w:tr>
      <w:tr w:rsidR="001A2687" w:rsidRPr="005F6FBB" w:rsidTr="005F6FBB">
        <w:trPr>
          <w:trHeight w:val="275"/>
        </w:trPr>
        <w:tc>
          <w:tcPr>
            <w:tcW w:w="9497" w:type="dxa"/>
            <w:gridSpan w:val="2"/>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PlusCell"/>
              <w:jc w:val="both"/>
              <w:rPr>
                <w:rFonts w:ascii="Times New Roman" w:hAnsi="Times New Roman" w:cs="Times New Roman"/>
              </w:rPr>
            </w:pPr>
            <w:r w:rsidRPr="005F6FBB">
              <w:rPr>
                <w:rFonts w:ascii="Times New Roman" w:hAnsi="Times New Roman" w:cs="Times New Roman"/>
              </w:rPr>
              <w:t>Технические условия подключения объекта к сетям инженерно-технического</w:t>
            </w:r>
          </w:p>
          <w:p w:rsidR="001A2687" w:rsidRPr="005F6FBB" w:rsidRDefault="001A2687" w:rsidP="005F6FBB">
            <w:pPr>
              <w:pStyle w:val="ConsPlusCell"/>
              <w:jc w:val="both"/>
              <w:rPr>
                <w:rFonts w:ascii="Times New Roman" w:hAnsi="Times New Roman" w:cs="Times New Roman"/>
              </w:rPr>
            </w:pPr>
            <w:r w:rsidRPr="005F6FBB">
              <w:rPr>
                <w:rFonts w:ascii="Times New Roman" w:hAnsi="Times New Roman" w:cs="Times New Roman"/>
              </w:rPr>
              <w:t>обеспечения и информация о плате за подключение</w:t>
            </w:r>
          </w:p>
        </w:tc>
      </w:tr>
      <w:tr w:rsidR="001A2687" w:rsidRPr="005F6FBB" w:rsidTr="005F6FBB">
        <w:trPr>
          <w:trHeight w:val="526"/>
        </w:trPr>
        <w:tc>
          <w:tcPr>
            <w:tcW w:w="2948"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Nonformat"/>
              <w:ind w:right="0"/>
              <w:jc w:val="both"/>
              <w:rPr>
                <w:rFonts w:ascii="Times New Roman" w:hAnsi="Times New Roman" w:cs="Times New Roman"/>
              </w:rPr>
            </w:pPr>
            <w:r w:rsidRPr="005F6FBB">
              <w:rPr>
                <w:rFonts w:ascii="Times New Roman" w:hAnsi="Times New Roman" w:cs="Times New Roman"/>
              </w:rPr>
              <w:t xml:space="preserve">Сети газоснабжения </w:t>
            </w:r>
          </w:p>
        </w:tc>
        <w:tc>
          <w:tcPr>
            <w:tcW w:w="6549"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jc w:val="both"/>
              <w:rPr>
                <w:rFonts w:ascii="Times New Roman" w:hAnsi="Times New Roman"/>
                <w:sz w:val="20"/>
                <w:szCs w:val="20"/>
              </w:rPr>
            </w:pPr>
            <w:r w:rsidRPr="005F6FBB">
              <w:rPr>
                <w:rFonts w:ascii="Times New Roman" w:hAnsi="Times New Roman"/>
                <w:sz w:val="20"/>
                <w:szCs w:val="20"/>
              </w:rPr>
              <w:t>Техническая возможность подключения к сетям (Газпром от 27.03.2024 № 224)</w:t>
            </w:r>
          </w:p>
        </w:tc>
      </w:tr>
      <w:tr w:rsidR="001A2687" w:rsidRPr="005F6FBB" w:rsidTr="005F6FBB">
        <w:trPr>
          <w:trHeight w:val="748"/>
        </w:trPr>
        <w:tc>
          <w:tcPr>
            <w:tcW w:w="2948"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Nonformat"/>
              <w:ind w:right="0"/>
              <w:jc w:val="both"/>
              <w:rPr>
                <w:rFonts w:ascii="Times New Roman" w:hAnsi="Times New Roman" w:cs="Times New Roman"/>
              </w:rPr>
            </w:pPr>
            <w:r w:rsidRPr="005F6FBB">
              <w:rPr>
                <w:rFonts w:ascii="Times New Roman" w:hAnsi="Times New Roman" w:cs="Times New Roman"/>
              </w:rPr>
              <w:t>Сети водоснабжения и водоотведения</w:t>
            </w:r>
          </w:p>
        </w:tc>
        <w:tc>
          <w:tcPr>
            <w:tcW w:w="6549"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jc w:val="both"/>
              <w:rPr>
                <w:rFonts w:ascii="Times New Roman" w:hAnsi="Times New Roman"/>
                <w:sz w:val="20"/>
                <w:szCs w:val="20"/>
              </w:rPr>
            </w:pPr>
            <w:r w:rsidRPr="005F6FBB">
              <w:rPr>
                <w:rFonts w:ascii="Times New Roman" w:hAnsi="Times New Roman"/>
                <w:sz w:val="20"/>
                <w:szCs w:val="20"/>
              </w:rPr>
              <w:t>Администрация Большемордовско-Пошатского сельского поселения №51 от 26.03.2024</w:t>
            </w:r>
          </w:p>
        </w:tc>
      </w:tr>
      <w:tr w:rsidR="001A2687" w:rsidRPr="005F6FBB" w:rsidTr="005F6FBB">
        <w:trPr>
          <w:trHeight w:val="748"/>
        </w:trPr>
        <w:tc>
          <w:tcPr>
            <w:tcW w:w="2948"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Nonformat"/>
              <w:ind w:right="0"/>
              <w:jc w:val="both"/>
              <w:rPr>
                <w:rFonts w:ascii="Times New Roman" w:hAnsi="Times New Roman" w:cs="Times New Roman"/>
              </w:rPr>
            </w:pPr>
            <w:r w:rsidRPr="005F6FBB">
              <w:rPr>
                <w:rFonts w:ascii="Times New Roman" w:hAnsi="Times New Roman" w:cs="Times New Roman"/>
              </w:rPr>
              <w:t>Электрические сети</w:t>
            </w:r>
          </w:p>
        </w:tc>
        <w:tc>
          <w:tcPr>
            <w:tcW w:w="6549"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Nonformat"/>
              <w:ind w:right="0"/>
              <w:jc w:val="both"/>
              <w:rPr>
                <w:rFonts w:ascii="Times New Roman" w:hAnsi="Times New Roman" w:cs="Times New Roman"/>
              </w:rPr>
            </w:pPr>
            <w:r w:rsidRPr="005F6FBB">
              <w:rPr>
                <w:rFonts w:ascii="Times New Roman" w:hAnsi="Times New Roman" w:cs="Times New Roman"/>
              </w:rPr>
              <w:t>заключение договора технологического присоединения, заключаемого победителем аукциона с ресурсоснабжающей организацией в соответствии с постановлением Правительства РФ от 27.12.2004 г. № 861</w:t>
            </w:r>
          </w:p>
        </w:tc>
      </w:tr>
      <w:tr w:rsidR="001A2687" w:rsidRPr="005F6FBB" w:rsidTr="005F6FBB">
        <w:trPr>
          <w:trHeight w:val="748"/>
        </w:trPr>
        <w:tc>
          <w:tcPr>
            <w:tcW w:w="2948"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pStyle w:val="ConsNonformat"/>
              <w:ind w:right="0"/>
              <w:jc w:val="both"/>
              <w:rPr>
                <w:rFonts w:ascii="Times New Roman" w:hAnsi="Times New Roman" w:cs="Times New Roman"/>
              </w:rPr>
            </w:pPr>
            <w:r w:rsidRPr="005F6FBB">
              <w:rPr>
                <w:rFonts w:ascii="Times New Roman" w:hAnsi="Times New Roman" w:cs="Times New Roman"/>
              </w:rPr>
              <w:t>Существенные условия договора аренды земельного участка</w:t>
            </w:r>
          </w:p>
        </w:tc>
        <w:tc>
          <w:tcPr>
            <w:tcW w:w="6549" w:type="dxa"/>
            <w:tcBorders>
              <w:top w:val="single" w:sz="4" w:space="0" w:color="auto"/>
              <w:left w:val="single" w:sz="4" w:space="0" w:color="auto"/>
              <w:bottom w:val="single" w:sz="4" w:space="0" w:color="auto"/>
              <w:right w:val="single" w:sz="4" w:space="0" w:color="auto"/>
            </w:tcBorders>
            <w:hideMark/>
          </w:tcPr>
          <w:p w:rsidR="001A2687" w:rsidRPr="005F6FBB" w:rsidRDefault="001A2687" w:rsidP="005F6FBB">
            <w:pPr>
              <w:widowControl w:val="0"/>
              <w:shd w:val="clear" w:color="auto" w:fill="FFFFFF"/>
              <w:tabs>
                <w:tab w:val="left" w:pos="993"/>
                <w:tab w:val="left" w:pos="1134"/>
              </w:tabs>
              <w:autoSpaceDE w:val="0"/>
              <w:autoSpaceDN w:val="0"/>
              <w:adjustRightInd w:val="0"/>
              <w:jc w:val="both"/>
              <w:rPr>
                <w:rFonts w:ascii="Times New Roman" w:hAnsi="Times New Roman"/>
                <w:sz w:val="20"/>
                <w:szCs w:val="20"/>
              </w:rPr>
            </w:pPr>
            <w:r w:rsidRPr="005F6FBB">
              <w:rPr>
                <w:rFonts w:ascii="Times New Roman" w:hAnsi="Times New Roman"/>
                <w:sz w:val="20"/>
                <w:szCs w:val="20"/>
              </w:rPr>
              <w:t xml:space="preserve"> -</w:t>
            </w:r>
          </w:p>
        </w:tc>
      </w:tr>
      <w:tr w:rsidR="001A2687" w:rsidRPr="005F6FBB" w:rsidTr="005F6FBB">
        <w:trPr>
          <w:trHeight w:val="257"/>
        </w:trPr>
        <w:tc>
          <w:tcPr>
            <w:tcW w:w="9497" w:type="dxa"/>
            <w:gridSpan w:val="2"/>
            <w:tcBorders>
              <w:top w:val="nil"/>
              <w:left w:val="nil"/>
              <w:bottom w:val="nil"/>
              <w:right w:val="nil"/>
            </w:tcBorders>
            <w:hideMark/>
          </w:tcPr>
          <w:p w:rsidR="001A2687" w:rsidRPr="005F6FBB" w:rsidRDefault="001A2687" w:rsidP="005F6FBB">
            <w:pPr>
              <w:ind w:left="34" w:right="-391" w:hanging="34"/>
              <w:jc w:val="both"/>
              <w:rPr>
                <w:rFonts w:ascii="Times New Roman" w:hAnsi="Times New Roman"/>
                <w:sz w:val="20"/>
                <w:szCs w:val="20"/>
              </w:rPr>
            </w:pPr>
            <w:bookmarkStart w:id="111" w:name="_Hlk132811395" w:colFirst="1" w:colLast="3"/>
            <w:r w:rsidRPr="005F6FBB">
              <w:rPr>
                <w:rFonts w:ascii="Times New Roman" w:hAnsi="Times New Roman"/>
                <w:b/>
                <w:sz w:val="20"/>
                <w:szCs w:val="20"/>
              </w:rPr>
              <w:t xml:space="preserve">Дата, время и место начала приема заявок: </w:t>
            </w:r>
            <w:r w:rsidRPr="005F6FBB">
              <w:rPr>
                <w:rFonts w:ascii="Times New Roman" w:hAnsi="Times New Roman"/>
                <w:b/>
                <w:bCs/>
                <w:sz w:val="20"/>
                <w:szCs w:val="20"/>
              </w:rPr>
              <w:t>29.03.2024</w:t>
            </w:r>
            <w:r w:rsidRPr="005F6FBB">
              <w:rPr>
                <w:rFonts w:ascii="Times New Roman" w:hAnsi="Times New Roman"/>
                <w:sz w:val="20"/>
                <w:szCs w:val="20"/>
              </w:rPr>
              <w:t xml:space="preserve"> г. с 8.30 (время московское) по</w:t>
            </w:r>
          </w:p>
          <w:p w:rsidR="001A2687" w:rsidRPr="005F6FBB" w:rsidRDefault="001A2687" w:rsidP="005F6FBB">
            <w:pPr>
              <w:ind w:left="34" w:right="-391" w:hanging="34"/>
              <w:jc w:val="both"/>
              <w:rPr>
                <w:rFonts w:ascii="Times New Roman" w:hAnsi="Times New Roman"/>
                <w:b/>
                <w:sz w:val="20"/>
                <w:szCs w:val="20"/>
              </w:rPr>
            </w:pPr>
            <w:r w:rsidRPr="005F6FBB">
              <w:rPr>
                <w:rFonts w:ascii="Times New Roman" w:hAnsi="Times New Roman"/>
                <w:sz w:val="20"/>
                <w:szCs w:val="20"/>
              </w:rPr>
              <w:t xml:space="preserve"> адресу электронной площадки:</w:t>
            </w:r>
            <w:r w:rsidRPr="005F6FBB">
              <w:rPr>
                <w:rFonts w:ascii="Times New Roman" w:hAnsi="Times New Roman"/>
                <w:b/>
                <w:sz w:val="20"/>
                <w:szCs w:val="20"/>
              </w:rPr>
              <w:t xml:space="preserve"> utp.sberbank-ast.ru</w:t>
            </w:r>
          </w:p>
          <w:p w:rsidR="001A2687" w:rsidRPr="005F6FBB" w:rsidRDefault="001A2687" w:rsidP="005F6FBB">
            <w:pPr>
              <w:jc w:val="both"/>
              <w:rPr>
                <w:rFonts w:ascii="Times New Roman" w:hAnsi="Times New Roman"/>
                <w:sz w:val="20"/>
                <w:szCs w:val="20"/>
              </w:rPr>
            </w:pPr>
            <w:r w:rsidRPr="005F6FBB">
              <w:rPr>
                <w:rFonts w:ascii="Times New Roman" w:hAnsi="Times New Roman"/>
                <w:b/>
                <w:sz w:val="20"/>
                <w:szCs w:val="20"/>
              </w:rPr>
              <w:t>Дата, время и место окончания приема заявок: 25.04.2024</w:t>
            </w:r>
            <w:r w:rsidRPr="005F6FBB">
              <w:rPr>
                <w:rFonts w:ascii="Times New Roman" w:hAnsi="Times New Roman"/>
                <w:sz w:val="20"/>
                <w:szCs w:val="20"/>
              </w:rPr>
              <w:t xml:space="preserve"> г. в 17.00 (время московское) по адресу электронной площадки</w:t>
            </w:r>
            <w:r w:rsidRPr="005F6FBB">
              <w:rPr>
                <w:rFonts w:ascii="Times New Roman" w:hAnsi="Times New Roman"/>
                <w:b/>
                <w:sz w:val="20"/>
                <w:szCs w:val="20"/>
              </w:rPr>
              <w:t xml:space="preserve"> utp.sberbank-ast.ru</w:t>
            </w:r>
          </w:p>
        </w:tc>
      </w:tr>
      <w:tr w:rsidR="001A2687" w:rsidRPr="005F6FBB" w:rsidTr="005F6FBB">
        <w:trPr>
          <w:trHeight w:val="257"/>
        </w:trPr>
        <w:tc>
          <w:tcPr>
            <w:tcW w:w="9497" w:type="dxa"/>
            <w:gridSpan w:val="2"/>
            <w:tcBorders>
              <w:top w:val="nil"/>
              <w:left w:val="nil"/>
              <w:bottom w:val="nil"/>
              <w:right w:val="nil"/>
            </w:tcBorders>
            <w:hideMark/>
          </w:tcPr>
          <w:p w:rsidR="001A2687" w:rsidRPr="005F6FBB" w:rsidRDefault="001A2687" w:rsidP="005F6FBB">
            <w:pPr>
              <w:jc w:val="both"/>
              <w:rPr>
                <w:rFonts w:ascii="Times New Roman" w:hAnsi="Times New Roman"/>
                <w:sz w:val="20"/>
                <w:szCs w:val="20"/>
              </w:rPr>
            </w:pPr>
            <w:r w:rsidRPr="005F6FBB">
              <w:rPr>
                <w:rFonts w:ascii="Times New Roman" w:hAnsi="Times New Roman"/>
                <w:b/>
                <w:sz w:val="20"/>
                <w:szCs w:val="20"/>
              </w:rPr>
              <w:t xml:space="preserve">Место, дата и время рассмотрения заявок на участие в аукционе: </w:t>
            </w:r>
            <w:r w:rsidRPr="005F6FBB">
              <w:rPr>
                <w:rFonts w:ascii="Times New Roman" w:hAnsi="Times New Roman"/>
                <w:sz w:val="20"/>
                <w:szCs w:val="20"/>
              </w:rPr>
              <w:t xml:space="preserve">26.04.2024 г.  11-00 (время московское) по адресу организатора аукциона (кабинет заместителя главы администрации). </w:t>
            </w:r>
          </w:p>
          <w:p w:rsidR="001A2687" w:rsidRPr="005F6FBB" w:rsidRDefault="001A2687" w:rsidP="005F6FBB">
            <w:pPr>
              <w:ind w:right="-96"/>
              <w:jc w:val="both"/>
              <w:rPr>
                <w:rFonts w:ascii="Times New Roman" w:hAnsi="Times New Roman"/>
                <w:kern w:val="22"/>
                <w:sz w:val="20"/>
                <w:szCs w:val="20"/>
              </w:rPr>
            </w:pPr>
            <w:r w:rsidRPr="005F6FBB">
              <w:rPr>
                <w:rFonts w:ascii="Times New Roman" w:hAnsi="Times New Roman"/>
                <w:b/>
                <w:color w:val="000000"/>
                <w:sz w:val="20"/>
                <w:szCs w:val="20"/>
              </w:rPr>
              <w:t>Место, дата, время и порядок проведения аукциона: Электронная</w:t>
            </w:r>
            <w:r w:rsidRPr="005F6FBB">
              <w:rPr>
                <w:rFonts w:ascii="Times New Roman" w:hAnsi="Times New Roman"/>
                <w:b/>
                <w:kern w:val="22"/>
                <w:sz w:val="20"/>
                <w:szCs w:val="20"/>
              </w:rPr>
              <w:t xml:space="preserve"> площадка – универсальная торговая платформа </w:t>
            </w:r>
            <w:r w:rsidRPr="005F6FBB">
              <w:rPr>
                <w:rFonts w:ascii="Times New Roman" w:hAnsi="Times New Roman"/>
                <w:sz w:val="20"/>
                <w:szCs w:val="20"/>
              </w:rPr>
              <w:t xml:space="preserve">АО «Сбербанк-АСТ»,  </w:t>
            </w:r>
            <w:r w:rsidRPr="005F6FBB">
              <w:rPr>
                <w:rFonts w:ascii="Times New Roman" w:hAnsi="Times New Roman"/>
                <w:color w:val="0000FF"/>
                <w:sz w:val="20"/>
                <w:szCs w:val="20"/>
              </w:rPr>
              <w:t>http://utp.sberbank-ast.ru</w:t>
            </w:r>
            <w:r w:rsidRPr="005F6FBB">
              <w:rPr>
                <w:rFonts w:ascii="Times New Roman" w:hAnsi="Times New Roman"/>
                <w:sz w:val="20"/>
                <w:szCs w:val="20"/>
              </w:rPr>
              <w:t xml:space="preserve"> в сети Интернет</w:t>
            </w:r>
            <w:r w:rsidRPr="005F6FBB">
              <w:rPr>
                <w:rFonts w:ascii="Times New Roman" w:hAnsi="Times New Roman"/>
                <w:b/>
                <w:kern w:val="22"/>
                <w:sz w:val="20"/>
                <w:szCs w:val="20"/>
              </w:rPr>
              <w:t xml:space="preserve"> </w:t>
            </w:r>
            <w:r w:rsidRPr="005F6FBB">
              <w:rPr>
                <w:rFonts w:ascii="Times New Roman" w:hAnsi="Times New Roman"/>
                <w:kern w:val="22"/>
                <w:sz w:val="20"/>
                <w:szCs w:val="20"/>
              </w:rPr>
              <w:t xml:space="preserve">– </w:t>
            </w:r>
            <w:r w:rsidRPr="005F6FBB">
              <w:rPr>
                <w:rFonts w:ascii="Times New Roman" w:hAnsi="Times New Roman"/>
                <w:b/>
                <w:bCs/>
                <w:kern w:val="22"/>
                <w:sz w:val="20"/>
                <w:szCs w:val="20"/>
              </w:rPr>
              <w:t>29.04.2024</w:t>
            </w:r>
            <w:r w:rsidRPr="005F6FBB">
              <w:rPr>
                <w:rFonts w:ascii="Times New Roman" w:hAnsi="Times New Roman"/>
                <w:kern w:val="22"/>
                <w:sz w:val="20"/>
                <w:szCs w:val="20"/>
              </w:rPr>
              <w:t xml:space="preserve"> г.  в 10 час 00 мин.(московское время).</w:t>
            </w:r>
          </w:p>
          <w:p w:rsidR="001A2687" w:rsidRPr="005F6FBB" w:rsidRDefault="001A2687" w:rsidP="005F6FBB">
            <w:pPr>
              <w:contextualSpacing/>
              <w:jc w:val="both"/>
              <w:rPr>
                <w:rFonts w:ascii="Times New Roman" w:hAnsi="Times New Roman"/>
                <w:sz w:val="20"/>
                <w:szCs w:val="20"/>
                <w:lang w:eastAsia="ar-SA"/>
              </w:rPr>
            </w:pPr>
            <w:r w:rsidRPr="005F6FBB">
              <w:rPr>
                <w:rFonts w:ascii="Times New Roman" w:hAnsi="Times New Roman"/>
                <w:bCs/>
                <w:color w:val="000000"/>
                <w:sz w:val="20"/>
                <w:szCs w:val="20"/>
              </w:rPr>
              <w:t xml:space="preserve">        Для обеспечения доступа к участию в электронном аукционе Претендентам необходимо пройти процедуру регистрации на электронной площадке.</w:t>
            </w:r>
          </w:p>
          <w:p w:rsidR="001A2687" w:rsidRPr="005F6FBB" w:rsidRDefault="001A2687" w:rsidP="005F6FBB">
            <w:pPr>
              <w:contextualSpacing/>
              <w:jc w:val="both"/>
              <w:rPr>
                <w:rFonts w:ascii="Times New Roman" w:hAnsi="Times New Roman"/>
                <w:sz w:val="20"/>
                <w:szCs w:val="20"/>
              </w:rPr>
            </w:pPr>
            <w:r w:rsidRPr="005F6FBB">
              <w:rPr>
                <w:rFonts w:ascii="Times New Roman" w:hAnsi="Times New Roman"/>
                <w:bCs/>
                <w:color w:val="000000"/>
                <w:sz w:val="20"/>
                <w:szCs w:val="20"/>
              </w:rPr>
              <w:t xml:space="preserve">         Регистрация на электронной площадке проводится в соответствии с Регламентом электронной площадки без взимания платы. Регистрации на электронной площадке подлежат Претенденты, ранее не зарегистрированные на электронной площадке.</w:t>
            </w:r>
          </w:p>
          <w:p w:rsidR="001A2687" w:rsidRPr="005F6FBB" w:rsidRDefault="001A2687" w:rsidP="005F6FBB">
            <w:pPr>
              <w:widowControl w:val="0"/>
              <w:jc w:val="both"/>
              <w:rPr>
                <w:rFonts w:ascii="Times New Roman" w:hAnsi="Times New Roman"/>
                <w:bCs/>
                <w:color w:val="000000"/>
                <w:sz w:val="20"/>
                <w:szCs w:val="20"/>
                <w:u w:val="single"/>
              </w:rPr>
            </w:pPr>
            <w:r w:rsidRPr="005F6FBB">
              <w:rPr>
                <w:rFonts w:ascii="Times New Roman" w:hAnsi="Times New Roman"/>
                <w:bCs/>
                <w:color w:val="000000"/>
                <w:sz w:val="20"/>
                <w:szCs w:val="20"/>
              </w:rPr>
              <w:t xml:space="preserve">         Подача заявки на участие осуществляется только посредством интерфейса универсальной торговой платформы АО «Сбербанк-АСТ» из личного кабинета претендента по форме, утвержденной Администрацией Ельниковского муниципального района Республики Мордовия.  После заполнения формы подачи заявки, заявку необходимо подписать электронной подписью. </w:t>
            </w:r>
          </w:p>
          <w:p w:rsidR="001A2687" w:rsidRPr="005F6FBB" w:rsidRDefault="001A2687" w:rsidP="005F6FBB">
            <w:pPr>
              <w:widowControl w:val="0"/>
              <w:jc w:val="both"/>
              <w:rPr>
                <w:rFonts w:ascii="Times New Roman" w:hAnsi="Times New Roman"/>
                <w:bCs/>
                <w:color w:val="000000"/>
                <w:sz w:val="20"/>
                <w:szCs w:val="20"/>
              </w:rPr>
            </w:pPr>
            <w:r w:rsidRPr="005F6FBB">
              <w:rPr>
                <w:rFonts w:ascii="Times New Roman" w:hAnsi="Times New Roman"/>
                <w:bCs/>
                <w:color w:val="000000"/>
                <w:sz w:val="20"/>
                <w:szCs w:val="20"/>
              </w:rPr>
              <w:t xml:space="preserve">         Заявка подается путем заполнения ее электронной формы (приложение №1) с приложением электронных образов необходимых документов (заявка на участие в электронном аукционе и приложения к ней на бумажном носителе, преобразованные в электронно-цифровую форму путем сканирования с сохранением их реквизитов), заверенных электронной подписью претендента либо лица, имеющего право действовать от имени претендента:</w:t>
            </w:r>
          </w:p>
          <w:p w:rsidR="001A2687" w:rsidRPr="005F6FBB" w:rsidRDefault="001A2687" w:rsidP="005F6FBB">
            <w:pPr>
              <w:jc w:val="both"/>
              <w:rPr>
                <w:rFonts w:ascii="Times New Roman" w:hAnsi="Times New Roman"/>
                <w:b/>
                <w:sz w:val="20"/>
                <w:szCs w:val="20"/>
              </w:rPr>
            </w:pPr>
            <w:r w:rsidRPr="005F6FBB">
              <w:rPr>
                <w:rFonts w:ascii="Times New Roman" w:hAnsi="Times New Roman"/>
                <w:b/>
                <w:i/>
                <w:sz w:val="20"/>
                <w:szCs w:val="20"/>
              </w:rPr>
              <w:t xml:space="preserve">        физические лица</w:t>
            </w:r>
            <w:r w:rsidRPr="005F6FBB">
              <w:rPr>
                <w:rFonts w:ascii="Times New Roman" w:hAnsi="Times New Roman"/>
                <w:b/>
                <w:sz w:val="20"/>
                <w:szCs w:val="20"/>
              </w:rPr>
              <w:t>:</w:t>
            </w:r>
          </w:p>
          <w:p w:rsidR="001A2687" w:rsidRPr="005F6FBB" w:rsidRDefault="001A2687" w:rsidP="005F6FBB">
            <w:pPr>
              <w:ind w:firstLine="709"/>
              <w:jc w:val="both"/>
              <w:rPr>
                <w:rFonts w:ascii="Times New Roman" w:hAnsi="Times New Roman"/>
                <w:sz w:val="20"/>
                <w:szCs w:val="20"/>
              </w:rPr>
            </w:pPr>
            <w:r w:rsidRPr="005F6FBB">
              <w:rPr>
                <w:rFonts w:ascii="Times New Roman" w:hAnsi="Times New Roman"/>
                <w:sz w:val="20"/>
                <w:szCs w:val="20"/>
              </w:rPr>
              <w:t>- копию всех листов документа, удостоверяющего личность;</w:t>
            </w:r>
          </w:p>
          <w:p w:rsidR="001A2687" w:rsidRPr="005F6FBB" w:rsidRDefault="001A2687" w:rsidP="005F6FBB">
            <w:pPr>
              <w:jc w:val="both"/>
              <w:rPr>
                <w:rFonts w:ascii="Times New Roman" w:hAnsi="Times New Roman"/>
                <w:b/>
                <w:bCs/>
                <w:i/>
                <w:sz w:val="20"/>
                <w:szCs w:val="20"/>
              </w:rPr>
            </w:pPr>
            <w:r w:rsidRPr="005F6FBB">
              <w:rPr>
                <w:rFonts w:ascii="Times New Roman" w:hAnsi="Times New Roman"/>
                <w:b/>
                <w:bCs/>
                <w:i/>
                <w:sz w:val="20"/>
                <w:szCs w:val="20"/>
              </w:rPr>
              <w:lastRenderedPageBreak/>
              <w:t xml:space="preserve">       юридические лица:</w:t>
            </w:r>
          </w:p>
          <w:p w:rsidR="001A2687" w:rsidRPr="005F6FBB" w:rsidRDefault="001A2687" w:rsidP="005F6FBB">
            <w:pPr>
              <w:ind w:firstLine="709"/>
              <w:jc w:val="both"/>
              <w:rPr>
                <w:rFonts w:ascii="Times New Roman" w:hAnsi="Times New Roman"/>
                <w:bCs/>
                <w:sz w:val="20"/>
                <w:szCs w:val="20"/>
              </w:rPr>
            </w:pPr>
            <w:r w:rsidRPr="005F6FBB">
              <w:rPr>
                <w:rFonts w:ascii="Times New Roman" w:hAnsi="Times New Roman"/>
                <w:bCs/>
                <w:i/>
                <w:sz w:val="20"/>
                <w:szCs w:val="20"/>
              </w:rPr>
              <w:t xml:space="preserve">- </w:t>
            </w:r>
            <w:r w:rsidRPr="005F6FBB">
              <w:rPr>
                <w:rFonts w:ascii="Times New Roman" w:hAnsi="Times New Roman"/>
                <w:bCs/>
                <w:sz w:val="20"/>
                <w:szCs w:val="20"/>
              </w:rPr>
              <w:t>заверенные копии учредительных документов;</w:t>
            </w:r>
          </w:p>
          <w:p w:rsidR="001A2687" w:rsidRPr="005F6FBB" w:rsidRDefault="001A2687" w:rsidP="005F6FBB">
            <w:pPr>
              <w:ind w:firstLine="709"/>
              <w:jc w:val="both"/>
              <w:rPr>
                <w:rFonts w:ascii="Times New Roman" w:hAnsi="Times New Roman"/>
                <w:bCs/>
                <w:sz w:val="20"/>
                <w:szCs w:val="20"/>
              </w:rPr>
            </w:pPr>
            <w:r w:rsidRPr="005F6FBB">
              <w:rPr>
                <w:rFonts w:ascii="Times New Roman" w:hAnsi="Times New Roman"/>
                <w:bCs/>
                <w:sz w:val="20"/>
                <w:szCs w:val="20"/>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A2687" w:rsidRPr="005F6FBB" w:rsidRDefault="001A2687" w:rsidP="005F6FBB">
            <w:pPr>
              <w:ind w:firstLine="709"/>
              <w:jc w:val="both"/>
              <w:rPr>
                <w:rFonts w:ascii="Times New Roman" w:hAnsi="Times New Roman"/>
                <w:bCs/>
                <w:sz w:val="20"/>
                <w:szCs w:val="20"/>
              </w:rPr>
            </w:pPr>
            <w:r w:rsidRPr="005F6FBB">
              <w:rPr>
                <w:rFonts w:ascii="Times New Roman" w:hAnsi="Times New Roman"/>
                <w:bCs/>
                <w:sz w:val="20"/>
                <w:szCs w:val="20"/>
              </w:rPr>
              <w:t>-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A2687" w:rsidRPr="005F6FBB" w:rsidRDefault="001A2687" w:rsidP="005F6FBB">
            <w:pPr>
              <w:jc w:val="both"/>
              <w:rPr>
                <w:rFonts w:ascii="Times New Roman" w:hAnsi="Times New Roman"/>
                <w:sz w:val="20"/>
                <w:szCs w:val="20"/>
              </w:rPr>
            </w:pPr>
            <w:r w:rsidRPr="005F6FBB">
              <w:rPr>
                <w:rFonts w:ascii="Times New Roman" w:hAnsi="Times New Roman"/>
                <w:sz w:val="20"/>
                <w:szCs w:val="20"/>
              </w:rPr>
              <w:t xml:space="preserve">         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43" w:history="1">
              <w:r w:rsidRPr="005F6FBB">
                <w:rPr>
                  <w:rStyle w:val="-"/>
                  <w:rFonts w:ascii="Times New Roman" w:hAnsi="Times New Roman"/>
                  <w:sz w:val="20"/>
                  <w:szCs w:val="20"/>
                </w:rPr>
                <w:t>порядке</w:t>
              </w:r>
            </w:hyperlink>
            <w:r w:rsidRPr="005F6FBB">
              <w:rPr>
                <w:rFonts w:ascii="Times New Roman" w:hAnsi="Times New Roman"/>
                <w:sz w:val="20"/>
                <w:szCs w:val="20"/>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A2687" w:rsidRPr="005F6FBB" w:rsidRDefault="001A2687" w:rsidP="005F6FBB">
            <w:pPr>
              <w:jc w:val="both"/>
              <w:rPr>
                <w:rFonts w:ascii="Times New Roman" w:hAnsi="Times New Roman"/>
                <w:sz w:val="20"/>
                <w:szCs w:val="20"/>
              </w:rPr>
            </w:pPr>
            <w:r w:rsidRPr="005F6FBB">
              <w:rPr>
                <w:rFonts w:ascii="Times New Roman" w:hAnsi="Times New Roman"/>
                <w:b/>
                <w:bCs/>
                <w:sz w:val="20"/>
                <w:szCs w:val="20"/>
              </w:rPr>
              <w:t xml:space="preserve">         Дата и время осмотра земельного участка</w:t>
            </w:r>
            <w:r w:rsidRPr="005F6FBB">
              <w:rPr>
                <w:rFonts w:ascii="Times New Roman" w:hAnsi="Times New Roman"/>
                <w:sz w:val="20"/>
                <w:szCs w:val="20"/>
              </w:rPr>
              <w:t>: осмотр земельного участка осуществляется заявителями самостоятельно с даты опубликования извещения о проведении аукциона в любое время.</w:t>
            </w:r>
          </w:p>
        </w:tc>
      </w:tr>
    </w:tbl>
    <w:bookmarkEnd w:id="111"/>
    <w:p w:rsidR="001A2687" w:rsidRPr="005F6FBB" w:rsidRDefault="001A2687" w:rsidP="005F6FBB">
      <w:pPr>
        <w:pStyle w:val="a9"/>
        <w:shd w:val="clear" w:color="auto" w:fill="FFFFFF"/>
        <w:spacing w:after="75"/>
        <w:jc w:val="both"/>
        <w:rPr>
          <w:sz w:val="20"/>
          <w:szCs w:val="20"/>
        </w:rPr>
      </w:pPr>
      <w:r w:rsidRPr="005F6FBB">
        <w:rPr>
          <w:b/>
          <w:bCs/>
          <w:sz w:val="20"/>
          <w:szCs w:val="20"/>
        </w:rPr>
        <w:lastRenderedPageBreak/>
        <w:tab/>
        <w:t>Порядок приема заявок на участие в аукционе, а также перечень прилагаемых документов:</w:t>
      </w:r>
    </w:p>
    <w:p w:rsidR="001A2687" w:rsidRPr="005F6FBB" w:rsidRDefault="001A2687" w:rsidP="005F6FBB">
      <w:pPr>
        <w:pStyle w:val="a9"/>
        <w:spacing w:before="0" w:beforeAutospacing="0" w:after="0"/>
        <w:ind w:firstLine="567"/>
        <w:jc w:val="both"/>
        <w:rPr>
          <w:sz w:val="20"/>
          <w:szCs w:val="20"/>
        </w:rPr>
      </w:pPr>
      <w:r w:rsidRPr="005F6FBB">
        <w:rPr>
          <w:sz w:val="20"/>
          <w:szCs w:val="20"/>
        </w:rPr>
        <w:t>1. Для участия в аукционе заявители предоставляют в установленный в извещении о проведении аукциона срок следующие документы:</w:t>
      </w:r>
    </w:p>
    <w:p w:rsidR="001A2687" w:rsidRPr="005F6FBB" w:rsidRDefault="001A2687" w:rsidP="005F6FBB">
      <w:pPr>
        <w:pStyle w:val="a9"/>
        <w:spacing w:before="0" w:beforeAutospacing="0" w:after="0"/>
        <w:ind w:firstLine="567"/>
        <w:jc w:val="both"/>
        <w:rPr>
          <w:sz w:val="20"/>
          <w:szCs w:val="20"/>
        </w:rPr>
      </w:pPr>
      <w:r w:rsidRPr="005F6FBB">
        <w:rPr>
          <w:sz w:val="20"/>
          <w:szCs w:val="20"/>
        </w:rPr>
        <w:t xml:space="preserve">1) Заявка на участие в аукционе по установленной в извещении о проведении аукциона форме с указанием банковских реквизитов счета для возврата задатка; </w:t>
      </w:r>
    </w:p>
    <w:p w:rsidR="001A2687" w:rsidRPr="005F6FBB" w:rsidRDefault="001A2687" w:rsidP="005F6FBB">
      <w:pPr>
        <w:pStyle w:val="a9"/>
        <w:spacing w:before="0" w:beforeAutospacing="0" w:after="0"/>
        <w:ind w:firstLine="567"/>
        <w:jc w:val="both"/>
        <w:rPr>
          <w:sz w:val="20"/>
          <w:szCs w:val="20"/>
        </w:rPr>
      </w:pPr>
      <w:r w:rsidRPr="005F6FBB">
        <w:rPr>
          <w:sz w:val="20"/>
          <w:szCs w:val="20"/>
        </w:rPr>
        <w:t xml:space="preserve">2) копии документов удостоверяющих личность заявителя (для граждан);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 если заявителем является иностранное юридическое лицо; </w:t>
      </w:r>
    </w:p>
    <w:p w:rsidR="001A2687" w:rsidRPr="005F6FBB" w:rsidRDefault="001A2687" w:rsidP="005F6FBB">
      <w:pPr>
        <w:pStyle w:val="a9"/>
        <w:spacing w:before="0" w:beforeAutospacing="0" w:after="0"/>
        <w:ind w:firstLine="567"/>
        <w:jc w:val="both"/>
        <w:rPr>
          <w:sz w:val="20"/>
          <w:szCs w:val="20"/>
        </w:rPr>
      </w:pPr>
      <w:r w:rsidRPr="005F6FBB">
        <w:rPr>
          <w:sz w:val="20"/>
          <w:szCs w:val="20"/>
        </w:rPr>
        <w:t xml:space="preserve">3) документы подтверждающие внесение задатка. </w:t>
      </w:r>
    </w:p>
    <w:p w:rsidR="001A2687" w:rsidRPr="005F6FBB" w:rsidRDefault="001A2687" w:rsidP="005F6FBB">
      <w:pPr>
        <w:pStyle w:val="a9"/>
        <w:spacing w:before="0" w:beforeAutospacing="0" w:after="0"/>
        <w:ind w:firstLine="567"/>
        <w:jc w:val="both"/>
        <w:rPr>
          <w:sz w:val="20"/>
          <w:szCs w:val="20"/>
        </w:rPr>
      </w:pPr>
      <w:r w:rsidRPr="005F6FBB">
        <w:rPr>
          <w:sz w:val="20"/>
          <w:szCs w:val="20"/>
        </w:rPr>
        <w:t>2. Предоставление документов, подтверждающих внесения задатка, признается заключением соглашения о задатке. Организатор аукциона вправе не требовать предоставления иных документов, за исключением вышеуказанных документов.</w:t>
      </w:r>
    </w:p>
    <w:p w:rsidR="001A2687" w:rsidRPr="005F6FBB" w:rsidRDefault="001A2687" w:rsidP="005F6FBB">
      <w:pPr>
        <w:pStyle w:val="a9"/>
        <w:spacing w:before="0" w:beforeAutospacing="0" w:after="0"/>
        <w:ind w:firstLine="567"/>
        <w:jc w:val="both"/>
        <w:rPr>
          <w:sz w:val="20"/>
          <w:szCs w:val="20"/>
        </w:rPr>
      </w:pPr>
      <w:r w:rsidRPr="005F6FBB">
        <w:rPr>
          <w:sz w:val="20"/>
          <w:szCs w:val="20"/>
        </w:rPr>
        <w:t xml:space="preserve"> 3. В отношении заявителей - юридических лиц и индивидуальных предпринимателей необходимы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1A2687" w:rsidRPr="005F6FBB" w:rsidRDefault="001A2687" w:rsidP="005F6FBB">
      <w:pPr>
        <w:pStyle w:val="a9"/>
        <w:spacing w:before="0" w:beforeAutospacing="0" w:after="0"/>
        <w:ind w:firstLine="567"/>
        <w:jc w:val="both"/>
        <w:rPr>
          <w:sz w:val="20"/>
          <w:szCs w:val="20"/>
        </w:rPr>
      </w:pPr>
      <w:r w:rsidRPr="005F6FBB">
        <w:rPr>
          <w:sz w:val="20"/>
          <w:szCs w:val="20"/>
        </w:rPr>
        <w:t xml:space="preserve"> 4. Прием заявлений прекращается не ранее чем за пять дней до проведения аукциона на право заключения договора аренды земельного участка. </w:t>
      </w:r>
    </w:p>
    <w:p w:rsidR="001A2687" w:rsidRPr="005F6FBB" w:rsidRDefault="001A2687" w:rsidP="005F6FBB">
      <w:pPr>
        <w:pStyle w:val="a9"/>
        <w:spacing w:before="0" w:beforeAutospacing="0" w:after="0"/>
        <w:ind w:firstLine="567"/>
        <w:jc w:val="both"/>
        <w:rPr>
          <w:sz w:val="20"/>
          <w:szCs w:val="20"/>
        </w:rPr>
      </w:pPr>
      <w:r w:rsidRPr="005F6FBB">
        <w:rPr>
          <w:sz w:val="20"/>
          <w:szCs w:val="20"/>
        </w:rPr>
        <w:t>5. Один заявитель вправе подать только одну заявку на участие в аукционе.</w:t>
      </w:r>
    </w:p>
    <w:p w:rsidR="001A2687" w:rsidRPr="005F6FBB" w:rsidRDefault="001A2687" w:rsidP="005F6FBB">
      <w:pPr>
        <w:widowControl w:val="0"/>
        <w:autoSpaceDE w:val="0"/>
        <w:ind w:firstLine="709"/>
        <w:jc w:val="both"/>
        <w:rPr>
          <w:rFonts w:ascii="Times New Roman" w:hAnsi="Times New Roman"/>
          <w:sz w:val="20"/>
          <w:szCs w:val="20"/>
        </w:rPr>
      </w:pPr>
      <w:r w:rsidRPr="005F6FBB">
        <w:rPr>
          <w:rFonts w:ascii="Times New Roman" w:hAnsi="Times New Roman"/>
          <w:sz w:val="20"/>
          <w:szCs w:val="20"/>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1A2687" w:rsidRPr="005F6FBB" w:rsidRDefault="001A2687" w:rsidP="005F6FBB">
      <w:pPr>
        <w:widowControl w:val="0"/>
        <w:autoSpaceDE w:val="0"/>
        <w:ind w:firstLine="709"/>
        <w:jc w:val="both"/>
        <w:rPr>
          <w:rFonts w:ascii="Times New Roman" w:hAnsi="Times New Roman"/>
          <w:sz w:val="20"/>
          <w:szCs w:val="20"/>
        </w:rPr>
      </w:pPr>
      <w:r w:rsidRPr="005F6FBB">
        <w:rPr>
          <w:rFonts w:ascii="Times New Roman" w:hAnsi="Times New Roman"/>
          <w:sz w:val="20"/>
          <w:szCs w:val="20"/>
        </w:rPr>
        <w:lastRenderedPageBreak/>
        <w:t>Указанные сведения направляются оператору электронной площадки в виде электронных документов, заверенных электронной подписью претендента либо лица, имеющего право действовать от имени претендента.</w:t>
      </w:r>
    </w:p>
    <w:p w:rsidR="001A2687" w:rsidRPr="005F6FBB" w:rsidRDefault="001A2687" w:rsidP="005F6FBB">
      <w:pPr>
        <w:autoSpaceDE w:val="0"/>
        <w:autoSpaceDN w:val="0"/>
        <w:adjustRightInd w:val="0"/>
        <w:ind w:firstLine="708"/>
        <w:jc w:val="both"/>
        <w:outlineLvl w:val="1"/>
        <w:rPr>
          <w:rFonts w:ascii="Times New Roman" w:hAnsi="Times New Roman"/>
          <w:sz w:val="20"/>
          <w:szCs w:val="20"/>
        </w:rPr>
      </w:pPr>
      <w:r w:rsidRPr="005F6FBB">
        <w:rPr>
          <w:rFonts w:ascii="Times New Roman" w:hAnsi="Times New Roman"/>
          <w:sz w:val="20"/>
          <w:szCs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1A2687" w:rsidRPr="005F6FBB" w:rsidRDefault="001A2687" w:rsidP="005F6FBB">
      <w:pPr>
        <w:ind w:firstLine="709"/>
        <w:jc w:val="both"/>
        <w:rPr>
          <w:rFonts w:ascii="Times New Roman" w:hAnsi="Times New Roman"/>
          <w:b/>
          <w:color w:val="000000"/>
          <w:sz w:val="20"/>
          <w:szCs w:val="20"/>
        </w:rPr>
      </w:pPr>
      <w:r w:rsidRPr="005F6FBB">
        <w:rPr>
          <w:rFonts w:ascii="Times New Roman" w:hAnsi="Times New Roman"/>
          <w:b/>
          <w:color w:val="000000"/>
          <w:sz w:val="20"/>
          <w:szCs w:val="20"/>
        </w:rPr>
        <w:t>Размер задатка, порядок его внесения участниками аукциона и возврата участникам аукциона, банковские реквизиты счета для перечисления задатка:</w:t>
      </w:r>
    </w:p>
    <w:p w:rsidR="001A2687" w:rsidRPr="005F6FBB" w:rsidRDefault="001A2687" w:rsidP="005F6FBB">
      <w:pPr>
        <w:pStyle w:val="a7"/>
        <w:spacing w:after="0"/>
        <w:ind w:left="0" w:firstLine="709"/>
        <w:jc w:val="both"/>
        <w:rPr>
          <w:rFonts w:ascii="Times New Roman" w:hAnsi="Times New Roman"/>
          <w:sz w:val="20"/>
          <w:szCs w:val="20"/>
        </w:rPr>
      </w:pPr>
      <w:r w:rsidRPr="005F6FBB">
        <w:rPr>
          <w:rFonts w:ascii="Times New Roman" w:hAnsi="Times New Roman"/>
          <w:sz w:val="20"/>
          <w:szCs w:val="20"/>
        </w:rPr>
        <w:t xml:space="preserve">Участники аукциона вносят задаток в размере 20%  начальной цены предмета аукциона на право заключения договора аренды земельного участка: </w:t>
      </w:r>
    </w:p>
    <w:p w:rsidR="001A2687" w:rsidRPr="005F6FBB" w:rsidRDefault="001A2687" w:rsidP="005F6FBB">
      <w:pPr>
        <w:pStyle w:val="a9"/>
        <w:spacing w:before="0" w:beforeAutospacing="0" w:after="0"/>
        <w:jc w:val="both"/>
        <w:rPr>
          <w:sz w:val="20"/>
          <w:szCs w:val="20"/>
        </w:rPr>
      </w:pPr>
      <w:r w:rsidRPr="005F6FBB">
        <w:rPr>
          <w:sz w:val="20"/>
          <w:szCs w:val="20"/>
        </w:rPr>
        <w:tab/>
        <w:t xml:space="preserve">Задаток должен поступить на указанный счет не позднее </w:t>
      </w:r>
      <w:r w:rsidRPr="005F6FBB">
        <w:rPr>
          <w:b/>
          <w:bCs/>
          <w:sz w:val="20"/>
          <w:szCs w:val="20"/>
        </w:rPr>
        <w:t xml:space="preserve">25.04.2024 </w:t>
      </w:r>
      <w:r w:rsidRPr="005F6FBB">
        <w:rPr>
          <w:sz w:val="20"/>
          <w:szCs w:val="20"/>
        </w:rPr>
        <w:t xml:space="preserve"> 17.00</w:t>
      </w:r>
    </w:p>
    <w:p w:rsidR="001A2687" w:rsidRPr="005F6FBB" w:rsidRDefault="001A2687" w:rsidP="005F6FBB">
      <w:pPr>
        <w:pStyle w:val="a9"/>
        <w:spacing w:before="0" w:beforeAutospacing="0" w:after="0"/>
        <w:jc w:val="both"/>
        <w:rPr>
          <w:sz w:val="20"/>
          <w:szCs w:val="20"/>
        </w:rPr>
      </w:pPr>
      <w:r w:rsidRPr="005F6FBB">
        <w:rPr>
          <w:sz w:val="20"/>
          <w:szCs w:val="20"/>
        </w:rPr>
        <w:tab/>
        <w:t>Задаток вносится единым платежом</w:t>
      </w:r>
      <w:r w:rsidRPr="005F6FBB">
        <w:rPr>
          <w:b/>
          <w:bCs/>
          <w:sz w:val="20"/>
          <w:szCs w:val="20"/>
        </w:rPr>
        <w:t>.</w:t>
      </w:r>
    </w:p>
    <w:p w:rsidR="001A2687" w:rsidRPr="005F6FBB" w:rsidRDefault="001A2687" w:rsidP="005F6FBB">
      <w:pPr>
        <w:pStyle w:val="a7"/>
        <w:spacing w:after="0"/>
        <w:ind w:left="0" w:firstLine="709"/>
        <w:jc w:val="both"/>
        <w:rPr>
          <w:rFonts w:ascii="Times New Roman" w:hAnsi="Times New Roman"/>
          <w:sz w:val="20"/>
          <w:szCs w:val="20"/>
        </w:rPr>
      </w:pPr>
      <w:r w:rsidRPr="005F6FBB">
        <w:rPr>
          <w:rFonts w:ascii="Times New Roman" w:hAnsi="Times New Roman"/>
          <w:sz w:val="20"/>
          <w:szCs w:val="20"/>
        </w:rPr>
        <w:t xml:space="preserve">Датой внесения задатка является дата зачисления на счет </w:t>
      </w:r>
      <w:r w:rsidRPr="005F6FBB">
        <w:rPr>
          <w:rFonts w:ascii="Times New Roman" w:hAnsi="Times New Roman"/>
          <w:color w:val="000000"/>
          <w:sz w:val="20"/>
          <w:szCs w:val="20"/>
        </w:rPr>
        <w:t>ЗАО "Сбербанк-АСТ"</w:t>
      </w:r>
      <w:r w:rsidRPr="005F6FBB">
        <w:rPr>
          <w:rFonts w:ascii="Times New Roman" w:hAnsi="Times New Roman"/>
          <w:sz w:val="20"/>
          <w:szCs w:val="20"/>
        </w:rPr>
        <w:t xml:space="preserve"> денежных средств, внесенных в качестве задатка.</w:t>
      </w:r>
    </w:p>
    <w:p w:rsidR="001A2687" w:rsidRPr="005F6FBB" w:rsidRDefault="001A2687" w:rsidP="005F6FBB">
      <w:pPr>
        <w:widowControl w:val="0"/>
        <w:jc w:val="both"/>
        <w:rPr>
          <w:rFonts w:ascii="Times New Roman" w:hAnsi="Times New Roman"/>
          <w:sz w:val="20"/>
          <w:szCs w:val="20"/>
        </w:rPr>
      </w:pPr>
      <w:r w:rsidRPr="005F6FBB">
        <w:rPr>
          <w:rFonts w:ascii="Times New Roman" w:hAnsi="Times New Roman"/>
          <w:sz w:val="20"/>
          <w:szCs w:val="20"/>
        </w:rPr>
        <w:tab/>
        <w:t>Документом, подтверждающим поступление задатка на счет продавца, является выписка с лицевого счета.</w:t>
      </w:r>
    </w:p>
    <w:p w:rsidR="001A2687" w:rsidRPr="005F6FBB" w:rsidRDefault="001A2687" w:rsidP="005F6FBB">
      <w:pPr>
        <w:pStyle w:val="a9"/>
        <w:shd w:val="clear" w:color="auto" w:fill="FFFFFF"/>
        <w:spacing w:before="0" w:beforeAutospacing="0" w:after="0"/>
        <w:jc w:val="both"/>
        <w:rPr>
          <w:sz w:val="20"/>
          <w:szCs w:val="20"/>
        </w:rPr>
      </w:pPr>
      <w:r w:rsidRPr="005F6FBB">
        <w:rPr>
          <w:b/>
          <w:bCs/>
          <w:sz w:val="20"/>
          <w:szCs w:val="20"/>
        </w:rPr>
        <w:t xml:space="preserve">            </w:t>
      </w:r>
      <w:r w:rsidRPr="005F6FBB">
        <w:rPr>
          <w:bCs/>
          <w:sz w:val="20"/>
          <w:szCs w:val="20"/>
        </w:rPr>
        <w:t xml:space="preserve"> Задаток для участия в аукционе служит обеспечением исполнения обязательства победителя аукциона по заключению договоров аренды, вносится на расчетный счет Претендента, открытый при регистрации на электронной площадке в порядке, установленном Регламентом электронной площадки.</w:t>
      </w:r>
    </w:p>
    <w:p w:rsidR="001A2687" w:rsidRPr="005F6FBB" w:rsidRDefault="001A2687" w:rsidP="005F6FBB">
      <w:pPr>
        <w:tabs>
          <w:tab w:val="left" w:pos="540"/>
        </w:tabs>
        <w:ind w:firstLine="709"/>
        <w:jc w:val="both"/>
        <w:rPr>
          <w:rFonts w:ascii="Times New Roman" w:hAnsi="Times New Roman"/>
          <w:sz w:val="20"/>
          <w:szCs w:val="20"/>
        </w:rPr>
      </w:pPr>
      <w:r w:rsidRPr="005F6FBB">
        <w:rPr>
          <w:rFonts w:ascii="Times New Roman" w:hAnsi="Times New Roman"/>
          <w:sz w:val="20"/>
          <w:szCs w:val="20"/>
        </w:rPr>
        <w:t>Оператор электронной площадки</w:t>
      </w:r>
      <w:r w:rsidRPr="005F6FBB">
        <w:rPr>
          <w:rFonts w:ascii="Times New Roman" w:hAnsi="Times New Roman"/>
          <w:bCs/>
          <w:sz w:val="20"/>
          <w:szCs w:val="20"/>
        </w:rPr>
        <w:t xml:space="preserve"> проверяет наличие достаточной суммы в размере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5F6FBB">
        <w:rPr>
          <w:rFonts w:ascii="Times New Roman" w:hAnsi="Times New Roman"/>
          <w:sz w:val="20"/>
          <w:szCs w:val="20"/>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1A2687" w:rsidRPr="005F6FBB" w:rsidRDefault="001A2687" w:rsidP="005F6FBB">
      <w:pPr>
        <w:ind w:firstLine="709"/>
        <w:jc w:val="both"/>
        <w:rPr>
          <w:rFonts w:ascii="Times New Roman" w:hAnsi="Times New Roman"/>
          <w:sz w:val="20"/>
          <w:szCs w:val="20"/>
        </w:rPr>
      </w:pPr>
      <w:r w:rsidRPr="005F6FBB">
        <w:rPr>
          <w:rFonts w:ascii="Times New Roman" w:hAnsi="Times New Roman"/>
          <w:b/>
          <w:sz w:val="20"/>
          <w:szCs w:val="20"/>
        </w:rPr>
        <w:t>Назначение платежа</w:t>
      </w:r>
      <w:r w:rsidRPr="005F6FBB">
        <w:rPr>
          <w:rFonts w:ascii="Times New Roman" w:hAnsi="Times New Roman"/>
          <w:sz w:val="20"/>
          <w:szCs w:val="20"/>
        </w:rPr>
        <w:t xml:space="preserve"> – задаток для участия в аукционе по аренде  лота ___: земельного участка  с кадастровым номером 13:07______. Факт поступления задатков от заявителей устанавливается на основании выписки (выписок) с лицевого счета Организатора торгов.  </w:t>
      </w:r>
    </w:p>
    <w:p w:rsidR="001A2687" w:rsidRPr="005F6FBB" w:rsidRDefault="001A2687" w:rsidP="005F6FBB">
      <w:pPr>
        <w:tabs>
          <w:tab w:val="left" w:pos="540"/>
        </w:tabs>
        <w:ind w:firstLine="709"/>
        <w:jc w:val="both"/>
        <w:rPr>
          <w:rFonts w:ascii="Times New Roman" w:hAnsi="Times New Roman"/>
          <w:sz w:val="20"/>
          <w:szCs w:val="20"/>
        </w:rPr>
      </w:pPr>
      <w:r w:rsidRPr="005F6FBB">
        <w:rPr>
          <w:rFonts w:ascii="Times New Roman" w:hAnsi="Times New Roman"/>
          <w:sz w:val="20"/>
          <w:szCs w:val="20"/>
        </w:rPr>
        <w:t>Срок внесения задатка, то есть поступления суммы задатка на счет Оператора электронной площадки: Претендент должен обеспечить поступление денежных средств на свой лицевой счет не позднее 00 часов 00 минут (время московское) дня рассмотрения заявок и определения участников торгов, указанного в извещении.</w:t>
      </w:r>
    </w:p>
    <w:p w:rsidR="001A2687" w:rsidRPr="005F6FBB" w:rsidRDefault="001A2687" w:rsidP="005F6FBB">
      <w:pPr>
        <w:tabs>
          <w:tab w:val="left" w:pos="540"/>
        </w:tabs>
        <w:ind w:firstLine="709"/>
        <w:jc w:val="both"/>
        <w:rPr>
          <w:rFonts w:ascii="Times New Roman" w:hAnsi="Times New Roman"/>
          <w:sz w:val="20"/>
          <w:szCs w:val="20"/>
        </w:rPr>
      </w:pPr>
      <w:r w:rsidRPr="005F6FBB">
        <w:rPr>
          <w:rFonts w:ascii="Times New Roman" w:hAnsi="Times New Roman"/>
          <w:sz w:val="20"/>
          <w:szCs w:val="20"/>
        </w:rPr>
        <w:t xml:space="preserve">Образец платежного поручения приведен на электронной площадке по адресу: </w:t>
      </w:r>
      <w:hyperlink r:id="rId44" w:history="1">
        <w:r w:rsidRPr="005F6FBB">
          <w:rPr>
            <w:rStyle w:val="aa"/>
            <w:rFonts w:ascii="Times New Roman" w:hAnsi="Times New Roman"/>
            <w:sz w:val="20"/>
            <w:szCs w:val="20"/>
          </w:rPr>
          <w:t>http://utp.sberbank-ast.ru/Main/Notice/697/Requisites</w:t>
        </w:r>
      </w:hyperlink>
    </w:p>
    <w:p w:rsidR="001A2687" w:rsidRPr="005F6FBB" w:rsidRDefault="001A2687" w:rsidP="005F6FBB">
      <w:pPr>
        <w:pStyle w:val="a7"/>
        <w:ind w:right="-1" w:firstLine="426"/>
        <w:jc w:val="both"/>
        <w:rPr>
          <w:rFonts w:ascii="Times New Roman" w:hAnsi="Times New Roman"/>
          <w:sz w:val="20"/>
          <w:szCs w:val="20"/>
        </w:rPr>
      </w:pPr>
      <w:r w:rsidRPr="005F6FBB">
        <w:rPr>
          <w:rFonts w:ascii="Times New Roman" w:hAnsi="Times New Roman"/>
          <w:b/>
          <w:bCs/>
          <w:sz w:val="20"/>
          <w:szCs w:val="20"/>
        </w:rPr>
        <w:t xml:space="preserve">Банковские реквизиты счета для перечисления задатка: </w:t>
      </w:r>
      <w:r w:rsidRPr="005F6FBB">
        <w:rPr>
          <w:rFonts w:ascii="Times New Roman" w:hAnsi="Times New Roman"/>
          <w:bCs/>
          <w:sz w:val="20"/>
          <w:szCs w:val="20"/>
        </w:rPr>
        <w:t>Получатель АО "Сбербанк-АСТ", ИНН 7707308480, КПП 770401001, Р/с 40702810300020038047, Банк получателя ПАО "СБЕРБАНК" Г. МОСКВА,  БИК 044525225, Кор/с 30101810400000000225.</w:t>
      </w:r>
    </w:p>
    <w:p w:rsidR="001A2687" w:rsidRPr="005F6FBB" w:rsidRDefault="001A2687" w:rsidP="005F6FBB">
      <w:pPr>
        <w:pStyle w:val="a9"/>
        <w:shd w:val="clear" w:color="auto" w:fill="FFFFFF"/>
        <w:spacing w:after="75"/>
        <w:ind w:firstLine="708"/>
        <w:jc w:val="both"/>
        <w:rPr>
          <w:b/>
          <w:sz w:val="20"/>
          <w:szCs w:val="20"/>
        </w:rPr>
      </w:pPr>
      <w:r w:rsidRPr="005F6FBB">
        <w:rPr>
          <w:b/>
          <w:sz w:val="20"/>
          <w:szCs w:val="20"/>
        </w:rPr>
        <w:t>Возврат задатков производится в следующих случаях:</w:t>
      </w:r>
    </w:p>
    <w:p w:rsidR="001A2687" w:rsidRPr="005F6FBB" w:rsidRDefault="001A2687" w:rsidP="005F6FBB">
      <w:pPr>
        <w:pStyle w:val="a9"/>
        <w:shd w:val="clear" w:color="auto" w:fill="FFFFFF"/>
        <w:spacing w:before="0" w:beforeAutospacing="0" w:after="0"/>
        <w:ind w:firstLine="709"/>
        <w:jc w:val="both"/>
        <w:rPr>
          <w:sz w:val="20"/>
          <w:szCs w:val="20"/>
        </w:rPr>
      </w:pPr>
      <w:r w:rsidRPr="005F6FBB">
        <w:rPr>
          <w:sz w:val="20"/>
          <w:szCs w:val="20"/>
        </w:rPr>
        <w:t>- если заявитель отозвал принятую организатором аукциона заявку на участие в аукционе до дня окончания срока приема заявок, возврат задатка осуществляется в течение трех рабочих дней со дня поступления уведомления об отзыве заявки;</w:t>
      </w:r>
    </w:p>
    <w:p w:rsidR="001A2687" w:rsidRPr="005F6FBB" w:rsidRDefault="001A2687" w:rsidP="005F6FBB">
      <w:pPr>
        <w:pStyle w:val="a9"/>
        <w:shd w:val="clear" w:color="auto" w:fill="FFFFFF"/>
        <w:spacing w:before="0" w:beforeAutospacing="0" w:after="0"/>
        <w:ind w:firstLine="709"/>
        <w:jc w:val="both"/>
        <w:rPr>
          <w:sz w:val="20"/>
          <w:szCs w:val="20"/>
        </w:rPr>
      </w:pPr>
      <w:r w:rsidRPr="005F6FBB">
        <w:rPr>
          <w:sz w:val="20"/>
          <w:szCs w:val="20"/>
        </w:rPr>
        <w:t>- если заявитель отозвал принятую организатором аукциона заявку на участие в аукционе позднее дня окончания срока приема заявок, возврат задатка осуществляется в течение трех рабочих дней со дня подписания протокола о результатах аукциона;</w:t>
      </w:r>
    </w:p>
    <w:p w:rsidR="001A2687" w:rsidRPr="005F6FBB" w:rsidRDefault="001A2687" w:rsidP="005F6FBB">
      <w:pPr>
        <w:pStyle w:val="a9"/>
        <w:shd w:val="clear" w:color="auto" w:fill="FFFFFF"/>
        <w:spacing w:before="0" w:beforeAutospacing="0" w:after="0"/>
        <w:ind w:firstLine="709"/>
        <w:jc w:val="both"/>
        <w:rPr>
          <w:sz w:val="20"/>
          <w:szCs w:val="20"/>
        </w:rPr>
      </w:pPr>
      <w:r w:rsidRPr="005F6FBB">
        <w:rPr>
          <w:sz w:val="20"/>
          <w:szCs w:val="20"/>
        </w:rPr>
        <w:t>- если заявитель не допущен к участию в аукционе, возврат задатка осуществляется в течение трех рабочих дней со дня оформления протокола приема заявок на участие в аукционе;</w:t>
      </w:r>
    </w:p>
    <w:p w:rsidR="001A2687" w:rsidRPr="005F6FBB" w:rsidRDefault="001A2687" w:rsidP="005F6FBB">
      <w:pPr>
        <w:pStyle w:val="a9"/>
        <w:shd w:val="clear" w:color="auto" w:fill="FFFFFF"/>
        <w:spacing w:before="0" w:beforeAutospacing="0" w:after="0"/>
        <w:ind w:firstLine="709"/>
        <w:jc w:val="both"/>
        <w:rPr>
          <w:sz w:val="20"/>
          <w:szCs w:val="20"/>
        </w:rPr>
      </w:pPr>
      <w:r w:rsidRPr="005F6FBB">
        <w:rPr>
          <w:sz w:val="20"/>
          <w:szCs w:val="20"/>
        </w:rPr>
        <w:lastRenderedPageBreak/>
        <w:t>- если организатор аукциона принял решение об отказе в проведении аукциона, возврат задатка осуществляется в течение трех дней со дня принятия решения об отказе в проведении аукциона;</w:t>
      </w:r>
    </w:p>
    <w:p w:rsidR="001A2687" w:rsidRPr="005F6FBB" w:rsidRDefault="001A2687" w:rsidP="005F6FBB">
      <w:pPr>
        <w:pStyle w:val="a9"/>
        <w:shd w:val="clear" w:color="auto" w:fill="FFFFFF"/>
        <w:spacing w:before="0" w:beforeAutospacing="0" w:after="0"/>
        <w:ind w:firstLine="709"/>
        <w:jc w:val="both"/>
        <w:rPr>
          <w:sz w:val="20"/>
          <w:szCs w:val="20"/>
        </w:rPr>
      </w:pPr>
      <w:r w:rsidRPr="005F6FBB">
        <w:rPr>
          <w:sz w:val="20"/>
          <w:szCs w:val="20"/>
        </w:rPr>
        <w:t>- лицам, участвовавшим в аукционе, но не победившим в нем, задатки возвращаются в течение трех рабочих дней со дня подписания протокола о результатах аукциона.</w:t>
      </w:r>
    </w:p>
    <w:p w:rsidR="001A2687" w:rsidRPr="005F6FBB" w:rsidRDefault="001A2687" w:rsidP="005F6FBB">
      <w:pPr>
        <w:widowControl w:val="0"/>
        <w:jc w:val="both"/>
        <w:rPr>
          <w:rFonts w:ascii="Times New Roman" w:hAnsi="Times New Roman"/>
          <w:b/>
          <w:sz w:val="20"/>
          <w:szCs w:val="20"/>
          <w:u w:val="single"/>
        </w:rPr>
      </w:pPr>
      <w:r w:rsidRPr="005F6FBB">
        <w:rPr>
          <w:rFonts w:ascii="Times New Roman" w:hAnsi="Times New Roman"/>
          <w:b/>
          <w:sz w:val="20"/>
          <w:szCs w:val="20"/>
          <w:u w:val="single"/>
        </w:rPr>
        <w:t>Задаток возвращается на банковские реквизиты, указанные Претендентом в заявке на участие в аукционе.</w:t>
      </w:r>
    </w:p>
    <w:p w:rsidR="001A2687" w:rsidRPr="005F6FBB" w:rsidRDefault="001A2687" w:rsidP="005F6FBB">
      <w:pPr>
        <w:tabs>
          <w:tab w:val="left" w:pos="1418"/>
        </w:tabs>
        <w:overflowPunct w:val="0"/>
        <w:autoSpaceDE w:val="0"/>
        <w:ind w:firstLine="709"/>
        <w:jc w:val="both"/>
        <w:textAlignment w:val="baseline"/>
        <w:rPr>
          <w:rFonts w:ascii="Times New Roman" w:hAnsi="Times New Roman"/>
          <w:color w:val="030000"/>
          <w:sz w:val="20"/>
          <w:szCs w:val="20"/>
          <w:lang w:eastAsia="ar-SA"/>
        </w:rPr>
      </w:pPr>
      <w:r w:rsidRPr="005F6FBB">
        <w:rPr>
          <w:rFonts w:ascii="Times New Roman" w:hAnsi="Times New Roman"/>
          <w:color w:val="030000"/>
          <w:sz w:val="20"/>
          <w:szCs w:val="20"/>
        </w:rPr>
        <w:t>При уклонении или отказе победителя аукциона от заключения в установленный срок договора аренды земельного участка задаток ему не возвращается.</w:t>
      </w:r>
    </w:p>
    <w:p w:rsidR="001A2687" w:rsidRPr="005F6FBB" w:rsidRDefault="001A2687" w:rsidP="005F6FBB">
      <w:pPr>
        <w:widowControl w:val="0"/>
        <w:autoSpaceDE w:val="0"/>
        <w:snapToGrid w:val="0"/>
        <w:jc w:val="both"/>
        <w:rPr>
          <w:rFonts w:ascii="Times New Roman" w:hAnsi="Times New Roman"/>
          <w:b/>
          <w:kern w:val="2"/>
          <w:sz w:val="20"/>
          <w:szCs w:val="20"/>
        </w:rPr>
      </w:pPr>
      <w:r w:rsidRPr="005F6FBB">
        <w:rPr>
          <w:rFonts w:ascii="Times New Roman" w:hAnsi="Times New Roman"/>
          <w:b/>
          <w:kern w:val="2"/>
          <w:sz w:val="20"/>
          <w:szCs w:val="20"/>
        </w:rPr>
        <w:t xml:space="preserve">           Основания не допуска Претендента к участию в аукционе</w:t>
      </w:r>
    </w:p>
    <w:p w:rsidR="001A2687" w:rsidRPr="005F6FBB" w:rsidRDefault="001A2687" w:rsidP="005F6FBB">
      <w:pPr>
        <w:autoSpaceDE w:val="0"/>
        <w:autoSpaceDN w:val="0"/>
        <w:adjustRightInd w:val="0"/>
        <w:ind w:firstLine="709"/>
        <w:jc w:val="both"/>
        <w:outlineLvl w:val="1"/>
        <w:rPr>
          <w:rFonts w:ascii="Times New Roman" w:hAnsi="Times New Roman"/>
          <w:sz w:val="20"/>
          <w:szCs w:val="20"/>
        </w:rPr>
      </w:pPr>
      <w:r w:rsidRPr="005F6FBB">
        <w:rPr>
          <w:rFonts w:ascii="Times New Roman" w:hAnsi="Times New Roman"/>
          <w:sz w:val="20"/>
          <w:szCs w:val="20"/>
        </w:rPr>
        <w:t>В день рассмотрения заявок на участие в аукционе и определения участников аукциона Организатор аукциона рассматривает заявки и документы заявителей, устанавливает факт поступления от заявителей задатков на основании выписки (выписок) с соответствующего счета.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w:t>
      </w:r>
    </w:p>
    <w:p w:rsidR="001A2687" w:rsidRPr="005F6FBB" w:rsidRDefault="001A2687" w:rsidP="005F6FBB">
      <w:pPr>
        <w:autoSpaceDE w:val="0"/>
        <w:autoSpaceDN w:val="0"/>
        <w:adjustRightInd w:val="0"/>
        <w:ind w:firstLine="709"/>
        <w:jc w:val="both"/>
        <w:outlineLvl w:val="1"/>
        <w:rPr>
          <w:rFonts w:ascii="Times New Roman" w:hAnsi="Times New Roman"/>
          <w:sz w:val="20"/>
          <w:szCs w:val="20"/>
        </w:rPr>
      </w:pPr>
      <w:r w:rsidRPr="005F6FBB">
        <w:rPr>
          <w:rFonts w:ascii="Times New Roman" w:hAnsi="Times New Roman"/>
          <w:sz w:val="20"/>
          <w:szCs w:val="20"/>
        </w:rPr>
        <w:t>Заявитель не допускается к участию в аукционе в следующих случаях:</w:t>
      </w:r>
    </w:p>
    <w:p w:rsidR="001A2687" w:rsidRPr="005F6FBB" w:rsidRDefault="001A2687" w:rsidP="005F6FBB">
      <w:pPr>
        <w:autoSpaceDE w:val="0"/>
        <w:autoSpaceDN w:val="0"/>
        <w:adjustRightInd w:val="0"/>
        <w:ind w:firstLine="709"/>
        <w:jc w:val="both"/>
        <w:outlineLvl w:val="1"/>
        <w:rPr>
          <w:rFonts w:ascii="Times New Roman" w:hAnsi="Times New Roman"/>
          <w:sz w:val="20"/>
          <w:szCs w:val="20"/>
        </w:rPr>
      </w:pPr>
      <w:r w:rsidRPr="005F6FBB">
        <w:rPr>
          <w:rFonts w:ascii="Times New Roman" w:hAnsi="Times New Roman"/>
          <w:sz w:val="20"/>
          <w:szCs w:val="20"/>
        </w:rPr>
        <w:t>1) непредставление необходимых для участия в аукционе документов или представление недостоверных сведений;</w:t>
      </w:r>
    </w:p>
    <w:p w:rsidR="001A2687" w:rsidRPr="005F6FBB" w:rsidRDefault="001A2687" w:rsidP="005F6FBB">
      <w:pPr>
        <w:autoSpaceDE w:val="0"/>
        <w:autoSpaceDN w:val="0"/>
        <w:adjustRightInd w:val="0"/>
        <w:ind w:firstLine="709"/>
        <w:jc w:val="both"/>
        <w:outlineLvl w:val="1"/>
        <w:rPr>
          <w:rFonts w:ascii="Times New Roman" w:hAnsi="Times New Roman"/>
          <w:sz w:val="20"/>
          <w:szCs w:val="20"/>
        </w:rPr>
      </w:pPr>
      <w:r w:rsidRPr="005F6FBB">
        <w:rPr>
          <w:rFonts w:ascii="Times New Roman" w:hAnsi="Times New Roman"/>
          <w:sz w:val="20"/>
          <w:szCs w:val="20"/>
        </w:rPr>
        <w:t>2) не поступление задатка на дату рассмотрения заявок на участие в аукционе и определения участников аукциона;</w:t>
      </w:r>
    </w:p>
    <w:p w:rsidR="001A2687" w:rsidRPr="005F6FBB" w:rsidRDefault="001A2687" w:rsidP="005F6FBB">
      <w:pPr>
        <w:autoSpaceDE w:val="0"/>
        <w:autoSpaceDN w:val="0"/>
        <w:adjustRightInd w:val="0"/>
        <w:ind w:firstLine="709"/>
        <w:jc w:val="both"/>
        <w:outlineLvl w:val="1"/>
        <w:rPr>
          <w:rFonts w:ascii="Times New Roman" w:hAnsi="Times New Roman"/>
          <w:sz w:val="20"/>
          <w:szCs w:val="20"/>
        </w:rPr>
      </w:pPr>
      <w:r w:rsidRPr="005F6FBB">
        <w:rPr>
          <w:rFonts w:ascii="Times New Roman" w:hAnsi="Times New Roman"/>
          <w:sz w:val="20"/>
          <w:szCs w:val="20"/>
        </w:rPr>
        <w:t>3) подача заявки на участие в аукционе лицом, которое не имеет права быть участником аукциона, покупателем земельного участка или приобрести земельный участок в аренду;</w:t>
      </w:r>
    </w:p>
    <w:p w:rsidR="001A2687" w:rsidRPr="005F6FBB" w:rsidRDefault="001A2687" w:rsidP="005F6FBB">
      <w:pPr>
        <w:autoSpaceDE w:val="0"/>
        <w:autoSpaceDN w:val="0"/>
        <w:adjustRightInd w:val="0"/>
        <w:ind w:firstLine="709"/>
        <w:jc w:val="both"/>
        <w:outlineLvl w:val="1"/>
        <w:rPr>
          <w:rFonts w:ascii="Times New Roman" w:hAnsi="Times New Roman"/>
          <w:sz w:val="20"/>
          <w:szCs w:val="20"/>
        </w:rPr>
      </w:pPr>
      <w:r w:rsidRPr="005F6FBB">
        <w:rPr>
          <w:rFonts w:ascii="Times New Roman" w:hAnsi="Times New Roman"/>
          <w:sz w:val="20"/>
          <w:szCs w:val="20"/>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1A2687" w:rsidRPr="005F6FBB" w:rsidRDefault="001A2687" w:rsidP="005F6FBB">
      <w:pPr>
        <w:widowControl w:val="0"/>
        <w:autoSpaceDE w:val="0"/>
        <w:autoSpaceDN w:val="0"/>
        <w:adjustRightInd w:val="0"/>
        <w:ind w:firstLine="709"/>
        <w:jc w:val="both"/>
        <w:rPr>
          <w:rFonts w:ascii="Times New Roman" w:hAnsi="Times New Roman"/>
          <w:sz w:val="20"/>
          <w:szCs w:val="20"/>
        </w:rPr>
      </w:pPr>
      <w:r w:rsidRPr="005F6FBB">
        <w:rPr>
          <w:rFonts w:ascii="Times New Roman" w:hAnsi="Times New Roman"/>
          <w:sz w:val="20"/>
          <w:szCs w:val="20"/>
        </w:rPr>
        <w:t>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w:t>
      </w:r>
    </w:p>
    <w:p w:rsidR="001A2687" w:rsidRPr="005F6FBB" w:rsidRDefault="001A2687" w:rsidP="005F6FBB">
      <w:pPr>
        <w:pStyle w:val="a9"/>
        <w:shd w:val="clear" w:color="auto" w:fill="FFFFFF"/>
        <w:spacing w:before="0" w:beforeAutospacing="0" w:after="0"/>
        <w:ind w:firstLine="1418"/>
        <w:jc w:val="both"/>
        <w:rPr>
          <w:b/>
          <w:sz w:val="20"/>
          <w:szCs w:val="20"/>
        </w:rPr>
      </w:pPr>
      <w:r w:rsidRPr="005F6FBB">
        <w:rPr>
          <w:b/>
          <w:sz w:val="20"/>
          <w:szCs w:val="20"/>
        </w:rPr>
        <w:t>Порядок рассмотрения заявок на участие в аукционе:</w:t>
      </w:r>
    </w:p>
    <w:p w:rsidR="001A2687" w:rsidRPr="005F6FBB" w:rsidRDefault="001A2687" w:rsidP="005F6FBB">
      <w:pPr>
        <w:jc w:val="both"/>
        <w:rPr>
          <w:rFonts w:ascii="Times New Roman" w:hAnsi="Times New Roman"/>
          <w:color w:val="000000"/>
          <w:sz w:val="20"/>
          <w:szCs w:val="20"/>
        </w:rPr>
      </w:pPr>
      <w:r w:rsidRPr="005F6FBB">
        <w:rPr>
          <w:rFonts w:ascii="Times New Roman" w:hAnsi="Times New Roman"/>
          <w:color w:val="000000"/>
          <w:sz w:val="20"/>
          <w:szCs w:val="20"/>
        </w:rPr>
        <w:t xml:space="preserve">           Организатор торгов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аукциона протокола рассмотрения заявок.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rsidR="001A2687" w:rsidRPr="005F6FBB" w:rsidRDefault="001A2687" w:rsidP="005F6FBB">
      <w:pPr>
        <w:contextualSpacing/>
        <w:jc w:val="both"/>
        <w:rPr>
          <w:rFonts w:ascii="Times New Roman" w:hAnsi="Times New Roman"/>
          <w:color w:val="000000"/>
          <w:sz w:val="20"/>
          <w:szCs w:val="20"/>
        </w:rPr>
      </w:pPr>
      <w:r w:rsidRPr="005F6FBB">
        <w:rPr>
          <w:rFonts w:ascii="Times New Roman" w:hAnsi="Times New Roman"/>
          <w:color w:val="000000"/>
          <w:sz w:val="20"/>
          <w:szCs w:val="20"/>
        </w:rPr>
        <w:t xml:space="preserve">          Заявителям, признанным участниками аукциона, и заявителям, не допущенным к участию в аукционе, Организатор торгов направляет уведомления о принятых в отношении них решениях не позднее дня, следующего после дня подписания протокола рассмотрения заявок.  </w:t>
      </w:r>
    </w:p>
    <w:p w:rsidR="001A2687" w:rsidRPr="005F6FBB" w:rsidRDefault="001A2687" w:rsidP="005F6FBB">
      <w:pPr>
        <w:jc w:val="both"/>
        <w:rPr>
          <w:rFonts w:ascii="Times New Roman" w:hAnsi="Times New Roman"/>
          <w:color w:val="000000"/>
          <w:sz w:val="20"/>
          <w:szCs w:val="20"/>
        </w:rPr>
      </w:pPr>
      <w:r w:rsidRPr="005F6FBB">
        <w:rPr>
          <w:rFonts w:ascii="Times New Roman" w:hAnsi="Times New Roman"/>
          <w:color w:val="000000"/>
          <w:sz w:val="20"/>
          <w:szCs w:val="20"/>
        </w:rPr>
        <w:t xml:space="preserve">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1A2687" w:rsidRPr="005F6FBB" w:rsidRDefault="001A2687" w:rsidP="005F6FBB">
      <w:pPr>
        <w:pStyle w:val="a9"/>
        <w:shd w:val="clear" w:color="auto" w:fill="FFFFFF"/>
        <w:spacing w:before="0" w:beforeAutospacing="0" w:after="0"/>
        <w:ind w:firstLine="709"/>
        <w:jc w:val="both"/>
        <w:rPr>
          <w:color w:val="000000"/>
          <w:sz w:val="20"/>
          <w:szCs w:val="20"/>
        </w:rPr>
      </w:pPr>
      <w:r w:rsidRPr="005F6FBB">
        <w:rPr>
          <w:color w:val="000000"/>
          <w:sz w:val="20"/>
          <w:szCs w:val="20"/>
        </w:rPr>
        <w:lastRenderedPageBreak/>
        <w:t>В случае, если аукцион признан несостоявшимся и только один заявитель признан участником аукциона, организатор торгов в течение десяти дней со дня подписания протокола рассмотрения заявок обязан направить заявителю три экземпляра подписанного проекта договора аренды  земельного участка. При этом договор аренды земельного участка заключается по начальной цене предмета аукциона.</w:t>
      </w:r>
    </w:p>
    <w:p w:rsidR="001A2687" w:rsidRPr="005F6FBB" w:rsidRDefault="001A2687" w:rsidP="005F6FBB">
      <w:pPr>
        <w:ind w:firstLine="709"/>
        <w:jc w:val="both"/>
        <w:rPr>
          <w:rFonts w:ascii="Times New Roman" w:hAnsi="Times New Roman"/>
          <w:color w:val="000000"/>
          <w:sz w:val="20"/>
          <w:szCs w:val="20"/>
        </w:rPr>
      </w:pPr>
      <w:r w:rsidRPr="005F6FBB">
        <w:rPr>
          <w:rFonts w:ascii="Times New Roman" w:hAnsi="Times New Roman"/>
          <w:color w:val="000000"/>
          <w:sz w:val="20"/>
          <w:szCs w:val="20"/>
        </w:rPr>
        <w:t xml:space="preserve">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торгов </w:t>
      </w:r>
      <w:r w:rsidRPr="005F6FBB">
        <w:rPr>
          <w:rFonts w:ascii="Times New Roman" w:hAnsi="Times New Roman"/>
          <w:sz w:val="20"/>
          <w:szCs w:val="20"/>
        </w:rPr>
        <w:t>в течение десяти дней со дня рассмотрения указанной заявки</w:t>
      </w:r>
      <w:r w:rsidRPr="005F6FBB">
        <w:rPr>
          <w:rFonts w:ascii="Times New Roman" w:hAnsi="Times New Roman"/>
          <w:color w:val="FF6600"/>
          <w:sz w:val="20"/>
          <w:szCs w:val="20"/>
        </w:rPr>
        <w:t xml:space="preserve"> </w:t>
      </w:r>
      <w:r w:rsidRPr="005F6FBB">
        <w:rPr>
          <w:rFonts w:ascii="Times New Roman" w:hAnsi="Times New Roman"/>
          <w:color w:val="000000"/>
          <w:sz w:val="20"/>
          <w:szCs w:val="20"/>
        </w:rPr>
        <w:t>обязан направить заявителю три экземпляра подписанного проекта договора аренды земельного участка (приложение 2). При этом договор аренды земельного участка заключается по начальной цене предмета аукциона.</w:t>
      </w:r>
    </w:p>
    <w:p w:rsidR="001A2687" w:rsidRPr="005F6FBB" w:rsidRDefault="001A2687" w:rsidP="005F6FBB">
      <w:pPr>
        <w:autoSpaceDE w:val="0"/>
        <w:autoSpaceDN w:val="0"/>
        <w:adjustRightInd w:val="0"/>
        <w:ind w:firstLine="720"/>
        <w:jc w:val="both"/>
        <w:rPr>
          <w:rFonts w:ascii="Times New Roman" w:hAnsi="Times New Roman"/>
          <w:color w:val="000000"/>
          <w:sz w:val="20"/>
          <w:szCs w:val="20"/>
        </w:rPr>
      </w:pPr>
      <w:r w:rsidRPr="005F6FBB">
        <w:rPr>
          <w:rFonts w:ascii="Times New Roman" w:hAnsi="Times New Roman"/>
          <w:color w:val="000000"/>
          <w:sz w:val="20"/>
          <w:szCs w:val="20"/>
        </w:rPr>
        <w:t>По результатам аукциона на право заключения договора аренды земельного участка определяется размер ежегодной арендной платы за  земельный участок.</w:t>
      </w:r>
    </w:p>
    <w:p w:rsidR="001A2687" w:rsidRPr="005F6FBB" w:rsidRDefault="001A2687" w:rsidP="005F6FBB">
      <w:pPr>
        <w:ind w:firstLine="709"/>
        <w:jc w:val="both"/>
        <w:rPr>
          <w:rFonts w:ascii="Times New Roman" w:hAnsi="Times New Roman"/>
          <w:color w:val="000000"/>
          <w:sz w:val="20"/>
          <w:szCs w:val="20"/>
        </w:rPr>
      </w:pPr>
      <w:r w:rsidRPr="005F6FBB">
        <w:rPr>
          <w:rFonts w:ascii="Times New Roman" w:hAnsi="Times New Roman"/>
          <w:color w:val="000000"/>
          <w:sz w:val="20"/>
          <w:szCs w:val="20"/>
        </w:rPr>
        <w:t>Результаты аукциона оформляются протоколом, который составляет организатор торгов. Протокол о результатах аукциона составляется в двух экземплярах, один из которых передается победителю аукциона, а второй остается у организатора торгов.</w:t>
      </w:r>
    </w:p>
    <w:p w:rsidR="001A2687" w:rsidRPr="005F6FBB" w:rsidRDefault="001A2687" w:rsidP="005F6FBB">
      <w:pPr>
        <w:ind w:firstLine="709"/>
        <w:jc w:val="both"/>
        <w:rPr>
          <w:rFonts w:ascii="Times New Roman" w:hAnsi="Times New Roman"/>
          <w:color w:val="000000"/>
          <w:sz w:val="20"/>
          <w:szCs w:val="20"/>
        </w:rPr>
      </w:pPr>
      <w:r w:rsidRPr="005F6FBB">
        <w:rPr>
          <w:rFonts w:ascii="Times New Roman" w:hAnsi="Times New Roman"/>
          <w:color w:val="000000"/>
          <w:sz w:val="20"/>
          <w:szCs w:val="20"/>
        </w:rPr>
        <w:t>Протокол о результатах аукциона размещается на официальном сайте администрации в течение одного рабочего дня со дня подписания  протокола.</w:t>
      </w:r>
    </w:p>
    <w:p w:rsidR="001A2687" w:rsidRPr="005F6FBB" w:rsidRDefault="001A2687" w:rsidP="005F6FBB">
      <w:pPr>
        <w:ind w:firstLine="709"/>
        <w:jc w:val="both"/>
        <w:rPr>
          <w:rFonts w:ascii="Times New Roman" w:hAnsi="Times New Roman"/>
          <w:color w:val="000000"/>
          <w:sz w:val="20"/>
          <w:szCs w:val="20"/>
        </w:rPr>
      </w:pPr>
      <w:r w:rsidRPr="005F6FBB">
        <w:rPr>
          <w:rFonts w:ascii="Times New Roman" w:hAnsi="Times New Roman"/>
          <w:color w:val="000000"/>
          <w:sz w:val="20"/>
          <w:szCs w:val="20"/>
        </w:rPr>
        <w:t xml:space="preserve"> Победителем аукциона признается участник аукциона, предложивший наибольший размер ежегодной арендной платы за земельный участок.</w:t>
      </w:r>
    </w:p>
    <w:p w:rsidR="001A2687" w:rsidRPr="005F6FBB" w:rsidRDefault="001A2687" w:rsidP="005F6FBB">
      <w:pPr>
        <w:ind w:firstLine="709"/>
        <w:jc w:val="both"/>
        <w:rPr>
          <w:rFonts w:ascii="Times New Roman" w:hAnsi="Times New Roman"/>
          <w:color w:val="000000"/>
          <w:sz w:val="20"/>
          <w:szCs w:val="20"/>
        </w:rPr>
      </w:pPr>
      <w:r w:rsidRPr="005F6FBB">
        <w:rPr>
          <w:rFonts w:ascii="Times New Roman" w:hAnsi="Times New Roman"/>
          <w:color w:val="000000"/>
          <w:sz w:val="20"/>
          <w:szCs w:val="20"/>
        </w:rPr>
        <w:t xml:space="preserve">Организатор торгов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w:t>
      </w:r>
      <w:r w:rsidRPr="005F6FBB">
        <w:rPr>
          <w:rFonts w:ascii="Times New Roman" w:hAnsi="Times New Roman"/>
          <w:sz w:val="20"/>
          <w:szCs w:val="20"/>
        </w:rPr>
        <w:t>в десятидневный срок со дня составления протокола о результатах аукциона.</w:t>
      </w:r>
      <w:r w:rsidRPr="005F6FBB">
        <w:rPr>
          <w:rFonts w:ascii="Times New Roman" w:hAnsi="Times New Roman"/>
          <w:color w:val="000000"/>
          <w:sz w:val="20"/>
          <w:szCs w:val="20"/>
        </w:rPr>
        <w:t xml:space="preserve">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указанного договора ранее чем через десять дней со дня размещения информации о результатах аукциона на официальном сайте.</w:t>
      </w:r>
    </w:p>
    <w:p w:rsidR="001A2687" w:rsidRPr="005F6FBB" w:rsidRDefault="001A2687" w:rsidP="005F6FBB">
      <w:pPr>
        <w:tabs>
          <w:tab w:val="left" w:pos="1418"/>
        </w:tabs>
        <w:overflowPunct w:val="0"/>
        <w:autoSpaceDE w:val="0"/>
        <w:ind w:left="540"/>
        <w:jc w:val="both"/>
        <w:textAlignment w:val="baseline"/>
        <w:rPr>
          <w:rFonts w:ascii="Times New Roman" w:hAnsi="Times New Roman"/>
          <w:b/>
          <w:sz w:val="20"/>
          <w:szCs w:val="20"/>
        </w:rPr>
      </w:pPr>
      <w:r w:rsidRPr="005F6FBB">
        <w:rPr>
          <w:rFonts w:ascii="Times New Roman" w:hAnsi="Times New Roman"/>
          <w:b/>
          <w:kern w:val="2"/>
          <w:sz w:val="20"/>
          <w:szCs w:val="20"/>
        </w:rPr>
        <w:t>Порядок проведения аукциона</w:t>
      </w:r>
    </w:p>
    <w:p w:rsidR="001A2687" w:rsidRPr="005F6FBB" w:rsidRDefault="001A2687" w:rsidP="005F6FBB">
      <w:pPr>
        <w:tabs>
          <w:tab w:val="left" w:pos="1418"/>
        </w:tabs>
        <w:overflowPunct w:val="0"/>
        <w:autoSpaceDE w:val="0"/>
        <w:ind w:firstLine="851"/>
        <w:jc w:val="both"/>
        <w:textAlignment w:val="baseline"/>
        <w:rPr>
          <w:rFonts w:ascii="Times New Roman" w:hAnsi="Times New Roman"/>
          <w:sz w:val="20"/>
          <w:szCs w:val="20"/>
        </w:rPr>
      </w:pPr>
      <w:r w:rsidRPr="005F6FBB">
        <w:rPr>
          <w:rFonts w:ascii="Times New Roman" w:hAnsi="Times New Roman"/>
          <w:sz w:val="20"/>
          <w:szCs w:val="20"/>
        </w:rPr>
        <w:t>Аукцион  проводится в день и время, указанные в настоящем Извещении о проведении аукциона, путем последовательного повышения участниками начальной цены аренды на величину, равную либо кратную величине «шага аукциона».</w:t>
      </w:r>
    </w:p>
    <w:p w:rsidR="001A2687" w:rsidRPr="005F6FBB" w:rsidRDefault="001A2687" w:rsidP="005F6FBB">
      <w:pPr>
        <w:tabs>
          <w:tab w:val="left" w:pos="1418"/>
        </w:tabs>
        <w:overflowPunct w:val="0"/>
        <w:autoSpaceDE w:val="0"/>
        <w:ind w:firstLine="851"/>
        <w:jc w:val="both"/>
        <w:textAlignment w:val="baseline"/>
        <w:rPr>
          <w:rFonts w:ascii="Times New Roman" w:hAnsi="Times New Roman"/>
          <w:sz w:val="20"/>
          <w:szCs w:val="20"/>
        </w:rPr>
      </w:pPr>
      <w:r w:rsidRPr="005F6FBB">
        <w:rPr>
          <w:rFonts w:ascii="Times New Roman" w:hAnsi="Times New Roman"/>
          <w:sz w:val="20"/>
          <w:szCs w:val="20"/>
        </w:rPr>
        <w:t>«Шаг аукциона» устанавливается в фиксированной сумме, составляющей 3 (три) процента начальной цены аренды, и не изменяется в течение всего аукциона.</w:t>
      </w:r>
    </w:p>
    <w:p w:rsidR="001A2687" w:rsidRPr="005F6FBB" w:rsidRDefault="001A2687" w:rsidP="005F6FBB">
      <w:pPr>
        <w:tabs>
          <w:tab w:val="left" w:pos="1418"/>
        </w:tabs>
        <w:overflowPunct w:val="0"/>
        <w:autoSpaceDE w:val="0"/>
        <w:ind w:firstLine="851"/>
        <w:jc w:val="both"/>
        <w:textAlignment w:val="baseline"/>
        <w:rPr>
          <w:rFonts w:ascii="Times New Roman" w:hAnsi="Times New Roman"/>
          <w:sz w:val="20"/>
          <w:szCs w:val="20"/>
        </w:rPr>
      </w:pPr>
      <w:r w:rsidRPr="005F6FBB">
        <w:rPr>
          <w:rFonts w:ascii="Times New Roman" w:hAnsi="Times New Roman"/>
          <w:sz w:val="20"/>
          <w:szCs w:val="20"/>
        </w:rPr>
        <w:t>Во время проведения процедуры аукциона оператор торгов обеспечивает доступ участников к закрытой части электронной площадки и возможность представления ими предложений о цене имущества.</w:t>
      </w:r>
    </w:p>
    <w:p w:rsidR="001A2687" w:rsidRPr="005F6FBB" w:rsidRDefault="001A2687" w:rsidP="005F6FBB">
      <w:pPr>
        <w:tabs>
          <w:tab w:val="left" w:pos="1418"/>
        </w:tabs>
        <w:overflowPunct w:val="0"/>
        <w:autoSpaceDE w:val="0"/>
        <w:ind w:firstLine="851"/>
        <w:jc w:val="both"/>
        <w:textAlignment w:val="baseline"/>
        <w:rPr>
          <w:rFonts w:ascii="Times New Roman" w:hAnsi="Times New Roman"/>
          <w:sz w:val="20"/>
          <w:szCs w:val="20"/>
        </w:rPr>
      </w:pPr>
      <w:r w:rsidRPr="005F6FBB">
        <w:rPr>
          <w:rFonts w:ascii="Times New Roman" w:hAnsi="Times New Roman"/>
          <w:sz w:val="20"/>
          <w:szCs w:val="20"/>
        </w:rPr>
        <w:t>Со времени начала проведения процедуры аукциона оператором  торгов размещается:</w:t>
      </w:r>
    </w:p>
    <w:p w:rsidR="001A2687" w:rsidRPr="005F6FBB" w:rsidRDefault="001A2687" w:rsidP="005F6FBB">
      <w:pPr>
        <w:tabs>
          <w:tab w:val="left" w:pos="1418"/>
        </w:tabs>
        <w:overflowPunct w:val="0"/>
        <w:autoSpaceDE w:val="0"/>
        <w:ind w:firstLine="851"/>
        <w:jc w:val="both"/>
        <w:textAlignment w:val="baseline"/>
        <w:rPr>
          <w:rFonts w:ascii="Times New Roman" w:hAnsi="Times New Roman"/>
          <w:sz w:val="20"/>
          <w:szCs w:val="20"/>
        </w:rPr>
      </w:pPr>
      <w:r w:rsidRPr="005F6FBB">
        <w:rPr>
          <w:rFonts w:ascii="Times New Roman" w:hAnsi="Times New Roman"/>
          <w:sz w:val="20"/>
          <w:szCs w:val="20"/>
        </w:rPr>
        <w:t>- в открытой части электронной площадки - информация о начале проведения процедуры аукциона с указанием наименования лота, начальной цены и текущего «шага аукциона»;</w:t>
      </w:r>
    </w:p>
    <w:p w:rsidR="001A2687" w:rsidRPr="005F6FBB" w:rsidRDefault="001A2687" w:rsidP="005F6FBB">
      <w:pPr>
        <w:tabs>
          <w:tab w:val="left" w:pos="1418"/>
        </w:tabs>
        <w:overflowPunct w:val="0"/>
        <w:autoSpaceDE w:val="0"/>
        <w:ind w:firstLine="851"/>
        <w:jc w:val="both"/>
        <w:textAlignment w:val="baseline"/>
        <w:rPr>
          <w:rFonts w:ascii="Times New Roman" w:hAnsi="Times New Roman"/>
          <w:sz w:val="20"/>
          <w:szCs w:val="20"/>
        </w:rPr>
      </w:pPr>
      <w:r w:rsidRPr="005F6FBB">
        <w:rPr>
          <w:rFonts w:ascii="Times New Roman" w:hAnsi="Times New Roman"/>
          <w:sz w:val="20"/>
          <w:szCs w:val="20"/>
        </w:rPr>
        <w:t>- в закрытой части электронной площадки - помимо информации, указанной в открытой части электронной площадки, также предложения о цене лота и время их поступления, величина повышения начальной цены («шаг аукциона»), время, оставшееся до окончания приема предложений о цене имущества.</w:t>
      </w:r>
    </w:p>
    <w:p w:rsidR="001A2687" w:rsidRPr="005F6FBB" w:rsidRDefault="001A2687" w:rsidP="005F6FBB">
      <w:pPr>
        <w:tabs>
          <w:tab w:val="left" w:pos="1418"/>
        </w:tabs>
        <w:overflowPunct w:val="0"/>
        <w:autoSpaceDE w:val="0"/>
        <w:ind w:firstLine="851"/>
        <w:jc w:val="both"/>
        <w:textAlignment w:val="baseline"/>
        <w:rPr>
          <w:rFonts w:ascii="Times New Roman" w:hAnsi="Times New Roman"/>
          <w:sz w:val="20"/>
          <w:szCs w:val="20"/>
        </w:rPr>
      </w:pPr>
      <w:r w:rsidRPr="005F6FBB">
        <w:rPr>
          <w:rFonts w:ascii="Times New Roman" w:hAnsi="Times New Roman"/>
          <w:sz w:val="20"/>
          <w:szCs w:val="20"/>
        </w:rPr>
        <w:t>В течение одного часа со времени начала проведения процедуры аукциона участникам предлагается заявить о заключении договора аренды земельного участка по начальной цене. В случае, если в течение указанного времени:</w:t>
      </w:r>
    </w:p>
    <w:p w:rsidR="001A2687" w:rsidRPr="005F6FBB" w:rsidRDefault="001A2687" w:rsidP="005F6FBB">
      <w:pPr>
        <w:tabs>
          <w:tab w:val="left" w:pos="1418"/>
        </w:tabs>
        <w:overflowPunct w:val="0"/>
        <w:autoSpaceDE w:val="0"/>
        <w:ind w:firstLine="851"/>
        <w:jc w:val="both"/>
        <w:textAlignment w:val="baseline"/>
        <w:rPr>
          <w:rFonts w:ascii="Times New Roman" w:hAnsi="Times New Roman"/>
          <w:sz w:val="20"/>
          <w:szCs w:val="20"/>
        </w:rPr>
      </w:pPr>
      <w:r w:rsidRPr="005F6FBB">
        <w:rPr>
          <w:rFonts w:ascii="Times New Roman" w:hAnsi="Times New Roman"/>
          <w:sz w:val="20"/>
          <w:szCs w:val="20"/>
        </w:rPr>
        <w:lastRenderedPageBreak/>
        <w:t>- поступило предложение о начальной цене земельного участка, то время для представления следующих предложений об увеличенной на «шаг аукциона» цене земельного участка продлевается на 10 (десять) минут со времени представления каждого следующего предложения. Если в течение 10 (десяти)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1A2687" w:rsidRPr="005F6FBB" w:rsidRDefault="001A2687" w:rsidP="005F6FBB">
      <w:pPr>
        <w:tabs>
          <w:tab w:val="left" w:pos="1418"/>
        </w:tabs>
        <w:overflowPunct w:val="0"/>
        <w:autoSpaceDE w:val="0"/>
        <w:ind w:firstLine="851"/>
        <w:jc w:val="both"/>
        <w:textAlignment w:val="baseline"/>
        <w:rPr>
          <w:rFonts w:ascii="Times New Roman" w:hAnsi="Times New Roman"/>
          <w:sz w:val="20"/>
          <w:szCs w:val="20"/>
        </w:rPr>
      </w:pPr>
      <w:r w:rsidRPr="005F6FBB">
        <w:rPr>
          <w:rFonts w:ascii="Times New Roman" w:hAnsi="Times New Roman"/>
          <w:sz w:val="20"/>
          <w:szCs w:val="20"/>
        </w:rPr>
        <w:t>- не поступило ни одного предложения о начальной цене земельного участка,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земельного участка является время завершения аукциона.</w:t>
      </w:r>
    </w:p>
    <w:p w:rsidR="001A2687" w:rsidRPr="005F6FBB" w:rsidRDefault="001A2687" w:rsidP="005F6FBB">
      <w:pPr>
        <w:tabs>
          <w:tab w:val="left" w:pos="1418"/>
        </w:tabs>
        <w:overflowPunct w:val="0"/>
        <w:autoSpaceDE w:val="0"/>
        <w:ind w:firstLine="851"/>
        <w:jc w:val="both"/>
        <w:textAlignment w:val="baseline"/>
        <w:rPr>
          <w:rFonts w:ascii="Times New Roman" w:hAnsi="Times New Roman"/>
          <w:sz w:val="20"/>
          <w:szCs w:val="20"/>
        </w:rPr>
      </w:pPr>
      <w:r w:rsidRPr="005F6FBB">
        <w:rPr>
          <w:rFonts w:ascii="Times New Roman" w:hAnsi="Times New Roman"/>
          <w:sz w:val="20"/>
          <w:szCs w:val="20"/>
        </w:rPr>
        <w:t>При этом программными средствами электронной площадки обеспечивается:</w:t>
      </w:r>
    </w:p>
    <w:p w:rsidR="001A2687" w:rsidRPr="005F6FBB" w:rsidRDefault="001A2687" w:rsidP="005F6FBB">
      <w:pPr>
        <w:tabs>
          <w:tab w:val="left" w:pos="1418"/>
        </w:tabs>
        <w:overflowPunct w:val="0"/>
        <w:autoSpaceDE w:val="0"/>
        <w:ind w:firstLine="851"/>
        <w:jc w:val="both"/>
        <w:textAlignment w:val="baseline"/>
        <w:rPr>
          <w:rFonts w:ascii="Times New Roman" w:hAnsi="Times New Roman"/>
          <w:sz w:val="20"/>
          <w:szCs w:val="20"/>
        </w:rPr>
      </w:pPr>
      <w:r w:rsidRPr="005F6FBB">
        <w:rPr>
          <w:rFonts w:ascii="Times New Roman" w:hAnsi="Times New Roman"/>
          <w:sz w:val="20"/>
          <w:szCs w:val="20"/>
        </w:rPr>
        <w:t>- исключение возможности подачи участником предложения о цене земельного участка, не соответствующего увеличению текущей цены на величину «шага аукциона»;</w:t>
      </w:r>
    </w:p>
    <w:p w:rsidR="001A2687" w:rsidRPr="005F6FBB" w:rsidRDefault="001A2687" w:rsidP="005F6FBB">
      <w:pPr>
        <w:tabs>
          <w:tab w:val="left" w:pos="1418"/>
        </w:tabs>
        <w:overflowPunct w:val="0"/>
        <w:autoSpaceDE w:val="0"/>
        <w:ind w:firstLine="851"/>
        <w:jc w:val="both"/>
        <w:textAlignment w:val="baseline"/>
        <w:rPr>
          <w:rFonts w:ascii="Times New Roman" w:hAnsi="Times New Roman"/>
          <w:sz w:val="20"/>
          <w:szCs w:val="20"/>
        </w:rPr>
      </w:pPr>
      <w:r w:rsidRPr="005F6FBB">
        <w:rPr>
          <w:rFonts w:ascii="Times New Roman" w:hAnsi="Times New Roman"/>
          <w:sz w:val="20"/>
          <w:szCs w:val="20"/>
        </w:rPr>
        <w:t>- уведомление участника в случае, если предложение этого участника о цене земельного участка не может быть принято в связи с подачей аналогичного предложения ранее другим участником.</w:t>
      </w:r>
    </w:p>
    <w:p w:rsidR="001A2687" w:rsidRPr="005F6FBB" w:rsidRDefault="001A2687" w:rsidP="005F6FBB">
      <w:pPr>
        <w:tabs>
          <w:tab w:val="left" w:pos="1418"/>
        </w:tabs>
        <w:overflowPunct w:val="0"/>
        <w:autoSpaceDE w:val="0"/>
        <w:ind w:firstLine="851"/>
        <w:jc w:val="both"/>
        <w:textAlignment w:val="baseline"/>
        <w:rPr>
          <w:rFonts w:ascii="Times New Roman" w:hAnsi="Times New Roman"/>
          <w:sz w:val="20"/>
          <w:szCs w:val="20"/>
        </w:rPr>
      </w:pPr>
      <w:r w:rsidRPr="005F6FBB">
        <w:rPr>
          <w:rFonts w:ascii="Times New Roman" w:hAnsi="Times New Roman"/>
          <w:sz w:val="20"/>
          <w:szCs w:val="20"/>
        </w:rPr>
        <w:t>Ход проведения процедуры подачи предложений о цене имущества участниками фиксируется Оператором торгов в электронном журнале.</w:t>
      </w:r>
    </w:p>
    <w:p w:rsidR="001A2687" w:rsidRPr="005F6FBB" w:rsidRDefault="001A2687" w:rsidP="005F6FBB">
      <w:pPr>
        <w:tabs>
          <w:tab w:val="left" w:pos="1418"/>
        </w:tabs>
        <w:overflowPunct w:val="0"/>
        <w:autoSpaceDE w:val="0"/>
        <w:ind w:firstLine="851"/>
        <w:jc w:val="both"/>
        <w:textAlignment w:val="baseline"/>
        <w:rPr>
          <w:rFonts w:ascii="Times New Roman" w:hAnsi="Times New Roman"/>
          <w:sz w:val="20"/>
          <w:szCs w:val="20"/>
        </w:rPr>
      </w:pPr>
      <w:r w:rsidRPr="005F6FBB">
        <w:rPr>
          <w:rFonts w:ascii="Times New Roman" w:hAnsi="Times New Roman"/>
          <w:sz w:val="20"/>
          <w:szCs w:val="20"/>
        </w:rPr>
        <w:t>Победителем аукциона признается участник, предложивший наиболее высокую цену на право заключения договора аренды земельного участка.</w:t>
      </w:r>
    </w:p>
    <w:p w:rsidR="001A2687" w:rsidRPr="005F6FBB" w:rsidRDefault="001A2687" w:rsidP="005F6FBB">
      <w:pPr>
        <w:tabs>
          <w:tab w:val="left" w:pos="1418"/>
        </w:tabs>
        <w:overflowPunct w:val="0"/>
        <w:autoSpaceDE w:val="0"/>
        <w:ind w:firstLine="851"/>
        <w:jc w:val="both"/>
        <w:textAlignment w:val="baseline"/>
        <w:rPr>
          <w:rFonts w:ascii="Times New Roman" w:hAnsi="Times New Roman"/>
          <w:sz w:val="20"/>
          <w:szCs w:val="20"/>
        </w:rPr>
      </w:pPr>
      <w:r w:rsidRPr="005F6FBB">
        <w:rPr>
          <w:rFonts w:ascii="Times New Roman" w:hAnsi="Times New Roman"/>
          <w:sz w:val="20"/>
          <w:szCs w:val="20"/>
        </w:rPr>
        <w:t xml:space="preserve">Процедура аукциона считается завершенной с момента подписания Продавцом протокола об итогах аукциона. </w:t>
      </w:r>
    </w:p>
    <w:p w:rsidR="001A2687" w:rsidRPr="005F6FBB" w:rsidRDefault="001A2687" w:rsidP="005F6FBB">
      <w:pPr>
        <w:pStyle w:val="a9"/>
        <w:shd w:val="clear" w:color="auto" w:fill="FFFFFF"/>
        <w:spacing w:before="0" w:beforeAutospacing="0" w:after="0"/>
        <w:ind w:firstLine="1418"/>
        <w:jc w:val="both"/>
        <w:rPr>
          <w:b/>
          <w:sz w:val="20"/>
          <w:szCs w:val="20"/>
        </w:rPr>
      </w:pPr>
      <w:r w:rsidRPr="005F6FBB">
        <w:rPr>
          <w:b/>
          <w:sz w:val="20"/>
          <w:szCs w:val="20"/>
        </w:rPr>
        <w:t>Порядок отказа от проведения торгов</w:t>
      </w:r>
    </w:p>
    <w:p w:rsidR="001A2687" w:rsidRPr="005F6FBB" w:rsidRDefault="001A2687" w:rsidP="005F6FBB">
      <w:pPr>
        <w:widowControl w:val="0"/>
        <w:tabs>
          <w:tab w:val="num" w:pos="0"/>
        </w:tabs>
        <w:jc w:val="both"/>
        <w:outlineLvl w:val="0"/>
        <w:rPr>
          <w:rFonts w:ascii="Times New Roman" w:hAnsi="Times New Roman"/>
          <w:sz w:val="20"/>
          <w:szCs w:val="20"/>
          <w:u w:val="single"/>
        </w:rPr>
      </w:pPr>
      <w:r w:rsidRPr="005F6FBB">
        <w:rPr>
          <w:rFonts w:ascii="Times New Roman" w:hAnsi="Times New Roman"/>
          <w:sz w:val="20"/>
          <w:szCs w:val="20"/>
        </w:rPr>
        <w:t>В случае отказа от проведения торгов Организатор торгов размещает соответствующее извещение на</w:t>
      </w:r>
      <w:r w:rsidRPr="005F6FBB">
        <w:rPr>
          <w:rFonts w:ascii="Times New Roman" w:hAnsi="Times New Roman"/>
          <w:color w:val="000000"/>
          <w:sz w:val="20"/>
          <w:szCs w:val="20"/>
        </w:rPr>
        <w:t xml:space="preserve"> </w:t>
      </w:r>
      <w:hyperlink r:id="rId45" w:history="1">
        <w:r w:rsidRPr="005F6FBB">
          <w:rPr>
            <w:rStyle w:val="aa"/>
            <w:rFonts w:ascii="Times New Roman" w:hAnsi="Times New Roman"/>
            <w:sz w:val="20"/>
            <w:szCs w:val="20"/>
          </w:rPr>
          <w:t>http://</w:t>
        </w:r>
        <w:r w:rsidRPr="005F6FBB">
          <w:rPr>
            <w:rStyle w:val="aa"/>
            <w:rFonts w:ascii="Times New Roman" w:hAnsi="Times New Roman"/>
            <w:sz w:val="20"/>
            <w:szCs w:val="20"/>
            <w:shd w:val="clear" w:color="auto" w:fill="FFFFFF"/>
          </w:rPr>
          <w:t>torgi.gov.ru</w:t>
        </w:r>
      </w:hyperlink>
      <w:r w:rsidRPr="005F6FBB">
        <w:rPr>
          <w:rFonts w:ascii="Times New Roman" w:hAnsi="Times New Roman"/>
          <w:color w:val="000000"/>
          <w:sz w:val="20"/>
          <w:szCs w:val="20"/>
          <w:shd w:val="clear" w:color="auto" w:fill="FFFFFF"/>
        </w:rPr>
        <w:t xml:space="preserve">, </w:t>
      </w:r>
      <w:r w:rsidRPr="005F6FBB">
        <w:rPr>
          <w:rFonts w:ascii="Times New Roman" w:hAnsi="Times New Roman"/>
          <w:sz w:val="20"/>
          <w:szCs w:val="20"/>
          <w:u w:val="single"/>
          <w:lang w:val="en-US"/>
        </w:rPr>
        <w:t>utp</w:t>
      </w:r>
      <w:r w:rsidRPr="005F6FBB">
        <w:rPr>
          <w:rFonts w:ascii="Times New Roman" w:hAnsi="Times New Roman"/>
          <w:sz w:val="20"/>
          <w:szCs w:val="20"/>
          <w:u w:val="single"/>
        </w:rPr>
        <w:t>.</w:t>
      </w:r>
      <w:r w:rsidRPr="005F6FBB">
        <w:rPr>
          <w:rFonts w:ascii="Times New Roman" w:hAnsi="Times New Roman"/>
          <w:sz w:val="20"/>
          <w:szCs w:val="20"/>
          <w:u w:val="single"/>
          <w:lang w:val="en-US"/>
        </w:rPr>
        <w:t>sberbank</w:t>
      </w:r>
      <w:r w:rsidRPr="005F6FBB">
        <w:rPr>
          <w:rFonts w:ascii="Times New Roman" w:hAnsi="Times New Roman"/>
          <w:sz w:val="20"/>
          <w:szCs w:val="20"/>
          <w:u w:val="single"/>
        </w:rPr>
        <w:t>-</w:t>
      </w:r>
      <w:r w:rsidRPr="005F6FBB">
        <w:rPr>
          <w:rFonts w:ascii="Times New Roman" w:hAnsi="Times New Roman"/>
          <w:sz w:val="20"/>
          <w:szCs w:val="20"/>
          <w:u w:val="single"/>
          <w:lang w:val="en-US"/>
        </w:rPr>
        <w:t>ast</w:t>
      </w:r>
      <w:r w:rsidRPr="005F6FBB">
        <w:rPr>
          <w:rFonts w:ascii="Times New Roman" w:hAnsi="Times New Roman"/>
          <w:sz w:val="20"/>
          <w:szCs w:val="20"/>
          <w:u w:val="single"/>
        </w:rPr>
        <w:t>.</w:t>
      </w:r>
      <w:r w:rsidRPr="005F6FBB">
        <w:rPr>
          <w:rFonts w:ascii="Times New Roman" w:hAnsi="Times New Roman"/>
          <w:sz w:val="20"/>
          <w:szCs w:val="20"/>
          <w:u w:val="single"/>
          <w:lang w:val="en-US"/>
        </w:rPr>
        <w:t>ru</w:t>
      </w:r>
      <w:r w:rsidRPr="005F6FBB">
        <w:rPr>
          <w:rFonts w:ascii="Times New Roman" w:hAnsi="Times New Roman"/>
          <w:sz w:val="20"/>
          <w:szCs w:val="20"/>
          <w:u w:val="single"/>
        </w:rPr>
        <w:t xml:space="preserve">, </w:t>
      </w:r>
    </w:p>
    <w:p w:rsidR="001A2687" w:rsidRPr="005F6FBB" w:rsidRDefault="001A2687" w:rsidP="005F6FBB">
      <w:pPr>
        <w:pStyle w:val="p7"/>
        <w:shd w:val="clear" w:color="auto" w:fill="FFFFFF"/>
        <w:spacing w:before="0" w:beforeAutospacing="0" w:after="0" w:afterAutospacing="0"/>
        <w:jc w:val="both"/>
        <w:rPr>
          <w:sz w:val="20"/>
          <w:szCs w:val="20"/>
        </w:rPr>
      </w:pPr>
      <w:r w:rsidRPr="005F6FBB">
        <w:rPr>
          <w:color w:val="000000"/>
          <w:sz w:val="20"/>
          <w:szCs w:val="20"/>
        </w:rPr>
        <w:t xml:space="preserve">  </w:t>
      </w:r>
      <w:r w:rsidRPr="005F6FBB">
        <w:rPr>
          <w:sz w:val="20"/>
          <w:szCs w:val="20"/>
        </w:rPr>
        <w:t>Начальника управления  муниципальным  имуществом и земельным   отношениям  администрации Ельниковского муниципального района                                          О.В.Замотаев</w:t>
      </w:r>
    </w:p>
    <w:p w:rsidR="001A2687" w:rsidRPr="005F6FBB" w:rsidRDefault="001A2687" w:rsidP="005F6FBB">
      <w:pPr>
        <w:ind w:right="-365"/>
        <w:jc w:val="both"/>
        <w:rPr>
          <w:rFonts w:ascii="Times New Roman" w:hAnsi="Times New Roman"/>
          <w:sz w:val="20"/>
          <w:szCs w:val="20"/>
        </w:rPr>
      </w:pPr>
    </w:p>
    <w:p w:rsidR="001A2687" w:rsidRDefault="001A2687" w:rsidP="005F6FBB">
      <w:pPr>
        <w:pStyle w:val="a5"/>
        <w:jc w:val="both"/>
        <w:rPr>
          <w:rFonts w:ascii="Times New Roman" w:hAnsi="Times New Roman"/>
          <w:b/>
          <w:sz w:val="20"/>
          <w:szCs w:val="20"/>
          <w:u w:val="single"/>
        </w:rPr>
      </w:pPr>
    </w:p>
    <w:p w:rsidR="008F2422" w:rsidRDefault="008F2422" w:rsidP="005F6FBB">
      <w:pPr>
        <w:pStyle w:val="a5"/>
        <w:jc w:val="both"/>
        <w:rPr>
          <w:rFonts w:ascii="Times New Roman" w:hAnsi="Times New Roman"/>
          <w:b/>
          <w:sz w:val="20"/>
          <w:szCs w:val="20"/>
          <w:u w:val="single"/>
        </w:rPr>
      </w:pPr>
    </w:p>
    <w:p w:rsidR="008F2422" w:rsidRDefault="008F2422" w:rsidP="005F6FBB">
      <w:pPr>
        <w:pStyle w:val="a5"/>
        <w:jc w:val="both"/>
        <w:rPr>
          <w:rFonts w:ascii="Times New Roman" w:hAnsi="Times New Roman"/>
          <w:b/>
          <w:sz w:val="20"/>
          <w:szCs w:val="20"/>
          <w:u w:val="single"/>
        </w:rPr>
      </w:pPr>
    </w:p>
    <w:p w:rsidR="008F2422" w:rsidRDefault="008F2422" w:rsidP="005F6FBB">
      <w:pPr>
        <w:pStyle w:val="a5"/>
        <w:jc w:val="both"/>
        <w:rPr>
          <w:rFonts w:ascii="Times New Roman" w:hAnsi="Times New Roman"/>
          <w:b/>
          <w:sz w:val="20"/>
          <w:szCs w:val="20"/>
          <w:u w:val="single"/>
        </w:rPr>
      </w:pPr>
    </w:p>
    <w:p w:rsidR="008F2422" w:rsidRDefault="008F2422" w:rsidP="005F6FBB">
      <w:pPr>
        <w:pStyle w:val="a5"/>
        <w:jc w:val="both"/>
        <w:rPr>
          <w:rFonts w:ascii="Times New Roman" w:hAnsi="Times New Roman"/>
          <w:b/>
          <w:sz w:val="20"/>
          <w:szCs w:val="20"/>
          <w:u w:val="single"/>
        </w:rPr>
      </w:pPr>
    </w:p>
    <w:p w:rsidR="008F2422" w:rsidRDefault="008F2422" w:rsidP="005F6FBB">
      <w:pPr>
        <w:pStyle w:val="a5"/>
        <w:jc w:val="both"/>
        <w:rPr>
          <w:rFonts w:ascii="Times New Roman" w:hAnsi="Times New Roman"/>
          <w:b/>
          <w:sz w:val="20"/>
          <w:szCs w:val="20"/>
          <w:u w:val="single"/>
        </w:rPr>
      </w:pPr>
    </w:p>
    <w:p w:rsidR="008F2422" w:rsidRDefault="008F2422" w:rsidP="005F6FBB">
      <w:pPr>
        <w:pStyle w:val="a5"/>
        <w:jc w:val="both"/>
        <w:rPr>
          <w:rFonts w:ascii="Times New Roman" w:hAnsi="Times New Roman"/>
          <w:b/>
          <w:sz w:val="20"/>
          <w:szCs w:val="20"/>
          <w:u w:val="single"/>
        </w:rPr>
      </w:pPr>
    </w:p>
    <w:p w:rsidR="008F2422" w:rsidRDefault="008F2422" w:rsidP="005F6FBB">
      <w:pPr>
        <w:pStyle w:val="a5"/>
        <w:jc w:val="both"/>
        <w:rPr>
          <w:rFonts w:ascii="Times New Roman" w:hAnsi="Times New Roman"/>
          <w:b/>
          <w:sz w:val="20"/>
          <w:szCs w:val="20"/>
          <w:u w:val="single"/>
        </w:rPr>
      </w:pPr>
    </w:p>
    <w:p w:rsidR="005748A3" w:rsidRDefault="005748A3" w:rsidP="005F6FBB">
      <w:pPr>
        <w:pStyle w:val="a5"/>
        <w:jc w:val="both"/>
        <w:rPr>
          <w:rFonts w:ascii="Times New Roman" w:hAnsi="Times New Roman"/>
          <w:b/>
          <w:sz w:val="20"/>
          <w:szCs w:val="20"/>
          <w:u w:val="single"/>
        </w:rPr>
      </w:pPr>
    </w:p>
    <w:p w:rsidR="005748A3" w:rsidRDefault="005748A3" w:rsidP="005F6FBB">
      <w:pPr>
        <w:pStyle w:val="a5"/>
        <w:jc w:val="both"/>
        <w:rPr>
          <w:rFonts w:ascii="Times New Roman" w:hAnsi="Times New Roman"/>
          <w:b/>
          <w:sz w:val="20"/>
          <w:szCs w:val="20"/>
          <w:u w:val="single"/>
        </w:rPr>
      </w:pPr>
    </w:p>
    <w:p w:rsidR="005748A3" w:rsidRDefault="005748A3" w:rsidP="005F6FBB">
      <w:pPr>
        <w:pStyle w:val="a5"/>
        <w:jc w:val="both"/>
        <w:rPr>
          <w:rFonts w:ascii="Times New Roman" w:hAnsi="Times New Roman"/>
          <w:b/>
          <w:sz w:val="20"/>
          <w:szCs w:val="20"/>
          <w:u w:val="single"/>
        </w:rPr>
      </w:pPr>
    </w:p>
    <w:p w:rsidR="005748A3" w:rsidRDefault="005748A3" w:rsidP="005F6FBB">
      <w:pPr>
        <w:pStyle w:val="a5"/>
        <w:jc w:val="both"/>
        <w:rPr>
          <w:rFonts w:ascii="Times New Roman" w:hAnsi="Times New Roman"/>
          <w:b/>
          <w:sz w:val="20"/>
          <w:szCs w:val="20"/>
          <w:u w:val="single"/>
        </w:rPr>
      </w:pPr>
    </w:p>
    <w:p w:rsidR="005748A3" w:rsidRDefault="005748A3" w:rsidP="005F6FBB">
      <w:pPr>
        <w:pStyle w:val="a5"/>
        <w:jc w:val="both"/>
        <w:rPr>
          <w:rFonts w:ascii="Times New Roman" w:hAnsi="Times New Roman"/>
          <w:b/>
          <w:sz w:val="20"/>
          <w:szCs w:val="20"/>
          <w:u w:val="single"/>
        </w:rPr>
      </w:pPr>
    </w:p>
    <w:p w:rsidR="005748A3" w:rsidRDefault="005748A3" w:rsidP="005F6FBB">
      <w:pPr>
        <w:pStyle w:val="a5"/>
        <w:jc w:val="both"/>
        <w:rPr>
          <w:rFonts w:ascii="Times New Roman" w:hAnsi="Times New Roman"/>
          <w:b/>
          <w:sz w:val="20"/>
          <w:szCs w:val="20"/>
          <w:u w:val="single"/>
        </w:rPr>
      </w:pPr>
    </w:p>
    <w:p w:rsidR="005748A3" w:rsidRDefault="005748A3" w:rsidP="005F6FBB">
      <w:pPr>
        <w:pStyle w:val="a5"/>
        <w:jc w:val="both"/>
        <w:rPr>
          <w:rFonts w:ascii="Times New Roman" w:hAnsi="Times New Roman"/>
          <w:b/>
          <w:sz w:val="20"/>
          <w:szCs w:val="20"/>
          <w:u w:val="single"/>
        </w:rPr>
      </w:pPr>
    </w:p>
    <w:p w:rsidR="008F2422" w:rsidRDefault="008F2422" w:rsidP="005F6FBB">
      <w:pPr>
        <w:pStyle w:val="a5"/>
        <w:jc w:val="both"/>
        <w:rPr>
          <w:rFonts w:ascii="Times New Roman" w:hAnsi="Times New Roman"/>
          <w:b/>
          <w:sz w:val="20"/>
          <w:szCs w:val="20"/>
          <w:u w:val="single"/>
        </w:rPr>
      </w:pPr>
    </w:p>
    <w:p w:rsidR="008F2422" w:rsidRPr="00BF226D" w:rsidRDefault="008F2422" w:rsidP="008F2422">
      <w:pPr>
        <w:pStyle w:val="a5"/>
        <w:ind w:left="-284" w:firstLine="824"/>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8F2422" w:rsidRPr="00BF226D" w:rsidRDefault="008F2422" w:rsidP="008F2422">
      <w:pPr>
        <w:pStyle w:val="a5"/>
        <w:ind w:left="-284" w:firstLine="824"/>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Pr>
          <w:rFonts w:ascii="Times New Roman" w:hAnsi="Times New Roman"/>
          <w:sz w:val="20"/>
          <w:szCs w:val="20"/>
        </w:rPr>
        <w:t>3</w:t>
      </w:r>
      <w:r w:rsidRPr="00BF226D">
        <w:rPr>
          <w:rFonts w:ascii="Times New Roman" w:hAnsi="Times New Roman"/>
          <w:sz w:val="20"/>
          <w:szCs w:val="20"/>
        </w:rPr>
        <w:t xml:space="preserve"> от </w:t>
      </w:r>
      <w:r>
        <w:rPr>
          <w:rFonts w:ascii="Times New Roman" w:hAnsi="Times New Roman"/>
          <w:sz w:val="20"/>
          <w:szCs w:val="20"/>
        </w:rPr>
        <w:t>25.03</w:t>
      </w:r>
      <w:r w:rsidRPr="00BF226D">
        <w:rPr>
          <w:rFonts w:ascii="Times New Roman" w:hAnsi="Times New Roman"/>
          <w:sz w:val="20"/>
          <w:szCs w:val="20"/>
        </w:rPr>
        <w:t>.2024</w:t>
      </w:r>
    </w:p>
    <w:p w:rsidR="008F2422" w:rsidRPr="00BF226D" w:rsidRDefault="008F2422" w:rsidP="008F2422">
      <w:pPr>
        <w:pStyle w:val="a5"/>
        <w:ind w:left="-284" w:firstLine="824"/>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8F2422" w:rsidRPr="00BF226D" w:rsidRDefault="008F2422" w:rsidP="008F2422">
      <w:pPr>
        <w:pStyle w:val="a5"/>
        <w:ind w:left="-284" w:firstLine="824"/>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8F2422" w:rsidRPr="00BF226D" w:rsidRDefault="008F2422" w:rsidP="008F2422">
      <w:pPr>
        <w:pStyle w:val="a5"/>
        <w:ind w:left="-284" w:firstLine="824"/>
        <w:jc w:val="center"/>
        <w:rPr>
          <w:rFonts w:ascii="Times New Roman" w:hAnsi="Times New Roman"/>
          <w:b/>
          <w:sz w:val="20"/>
          <w:szCs w:val="20"/>
        </w:rPr>
      </w:pPr>
      <w:r w:rsidRPr="00BF226D">
        <w:rPr>
          <w:rFonts w:ascii="Times New Roman" w:hAnsi="Times New Roman"/>
          <w:sz w:val="20"/>
          <w:szCs w:val="20"/>
        </w:rPr>
        <w:t>431370, с. Ельники, ул. Ленина, д. 18</w:t>
      </w:r>
    </w:p>
    <w:p w:rsidR="008F2422" w:rsidRPr="005F6FBB" w:rsidRDefault="008F2422" w:rsidP="005F6FBB">
      <w:pPr>
        <w:pStyle w:val="a5"/>
        <w:jc w:val="both"/>
        <w:rPr>
          <w:rFonts w:ascii="Times New Roman" w:hAnsi="Times New Roman"/>
          <w:b/>
          <w:sz w:val="20"/>
          <w:szCs w:val="20"/>
          <w:u w:val="single"/>
        </w:rPr>
      </w:pPr>
    </w:p>
    <w:sectPr w:rsidR="008F2422" w:rsidRPr="005F6FBB" w:rsidSect="005748A3">
      <w:headerReference w:type="default" r:id="rId46"/>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6CB2" w:rsidRDefault="00256CB2" w:rsidP="005748A3">
      <w:pPr>
        <w:spacing w:after="0" w:line="240" w:lineRule="auto"/>
      </w:pPr>
      <w:r>
        <w:separator/>
      </w:r>
    </w:p>
  </w:endnote>
  <w:endnote w:type="continuationSeparator" w:id="0">
    <w:p w:rsidR="00256CB2" w:rsidRDefault="00256CB2" w:rsidP="005748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DejaVu Sans">
    <w:altName w:val="Arial"/>
    <w:panose1 w:val="00000000000000000000"/>
    <w:charset w:val="CC"/>
    <w:family w:val="swiss"/>
    <w:notTrueType/>
    <w:pitch w:val="variable"/>
    <w:sig w:usb0="00000203"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6CB2" w:rsidRDefault="00256CB2" w:rsidP="005748A3">
      <w:pPr>
        <w:spacing w:after="0" w:line="240" w:lineRule="auto"/>
      </w:pPr>
      <w:r>
        <w:separator/>
      </w:r>
    </w:p>
  </w:footnote>
  <w:footnote w:type="continuationSeparator" w:id="0">
    <w:p w:rsidR="00256CB2" w:rsidRDefault="00256CB2" w:rsidP="005748A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262110"/>
      <w:docPartObj>
        <w:docPartGallery w:val="Page Numbers (Top of Page)"/>
        <w:docPartUnique/>
      </w:docPartObj>
    </w:sdtPr>
    <w:sdtContent>
      <w:p w:rsidR="005748A3" w:rsidRDefault="005748A3">
        <w:pPr>
          <w:pStyle w:val="ab"/>
          <w:jc w:val="center"/>
        </w:pPr>
        <w:fldSimple w:instr=" PAGE   \* MERGEFORMAT ">
          <w:r>
            <w:rPr>
              <w:noProof/>
            </w:rPr>
            <w:t>2</w:t>
          </w:r>
        </w:fldSimple>
      </w:p>
    </w:sdtContent>
  </w:sdt>
  <w:p w:rsidR="005748A3" w:rsidRDefault="005748A3">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583A50"/>
    <w:multiLevelType w:val="multilevel"/>
    <w:tmpl w:val="798443B8"/>
    <w:lvl w:ilvl="0">
      <w:start w:val="1"/>
      <w:numFmt w:val="bullet"/>
      <w:lvlText w:val="-"/>
      <w:lvlJc w:val="left"/>
      <w:rPr>
        <w:rFonts w:ascii="Times New Roman" w:eastAsia="Times New Roman" w:hAnsi="Times New Roman" w:cs="Times New Roman"/>
        <w:b w:val="0"/>
        <w:bCs w:val="0"/>
        <w:i w:val="0"/>
        <w:iCs w:val="0"/>
        <w:smallCaps w:val="0"/>
        <w:strike w:val="0"/>
        <w:color w:val="2F2A2E"/>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2C4566E"/>
    <w:multiLevelType w:val="hybridMultilevel"/>
    <w:tmpl w:val="818AFE46"/>
    <w:lvl w:ilvl="0" w:tplc="D4D0AF02">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106A6"/>
    <w:rsid w:val="00041309"/>
    <w:rsid w:val="001922F2"/>
    <w:rsid w:val="001A2687"/>
    <w:rsid w:val="00256CB2"/>
    <w:rsid w:val="0027012A"/>
    <w:rsid w:val="005106A6"/>
    <w:rsid w:val="005748A3"/>
    <w:rsid w:val="005F6FBB"/>
    <w:rsid w:val="00754925"/>
    <w:rsid w:val="007E6E82"/>
    <w:rsid w:val="008F2422"/>
    <w:rsid w:val="008F5CFD"/>
    <w:rsid w:val="00926DEA"/>
    <w:rsid w:val="00AB2C61"/>
    <w:rsid w:val="00C10A0C"/>
    <w:rsid w:val="00CD00F3"/>
    <w:rsid w:val="00DA507C"/>
    <w:rsid w:val="00E26897"/>
    <w:rsid w:val="00EA03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6A6"/>
    <w:rPr>
      <w:rFonts w:ascii="Calibri" w:eastAsia="Calibri" w:hAnsi="Calibri" w:cs="Times New Roman"/>
    </w:rPr>
  </w:style>
  <w:style w:type="paragraph" w:styleId="1">
    <w:name w:val="heading 1"/>
    <w:basedOn w:val="a"/>
    <w:next w:val="a"/>
    <w:link w:val="10"/>
    <w:qFormat/>
    <w:rsid w:val="001A2687"/>
    <w:pPr>
      <w:keepNext/>
      <w:spacing w:after="0" w:line="240" w:lineRule="auto"/>
      <w:jc w:val="right"/>
      <w:outlineLvl w:val="0"/>
    </w:pPr>
    <w:rPr>
      <w:rFonts w:ascii="Times New Roman" w:eastAsia="Times New Roman" w:hAnsi="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DA507C"/>
    <w:pPr>
      <w:spacing w:after="0" w:line="240" w:lineRule="auto"/>
      <w:jc w:val="both"/>
    </w:pPr>
    <w:rPr>
      <w:rFonts w:ascii="Times New Roman" w:eastAsia="Times New Roman" w:hAnsi="Times New Roman"/>
      <w:sz w:val="28"/>
      <w:szCs w:val="20"/>
      <w:lang w:eastAsia="ru-RU"/>
    </w:rPr>
  </w:style>
  <w:style w:type="character" w:customStyle="1" w:styleId="a4">
    <w:name w:val="Основной текст Знак"/>
    <w:basedOn w:val="a0"/>
    <w:link w:val="a3"/>
    <w:uiPriority w:val="99"/>
    <w:rsid w:val="00DA507C"/>
    <w:rPr>
      <w:rFonts w:ascii="Times New Roman" w:eastAsia="Times New Roman" w:hAnsi="Times New Roman" w:cs="Times New Roman"/>
      <w:sz w:val="28"/>
      <w:szCs w:val="20"/>
      <w:lang w:eastAsia="ru-RU"/>
    </w:rPr>
  </w:style>
  <w:style w:type="paragraph" w:styleId="a5">
    <w:name w:val="No Spacing"/>
    <w:link w:val="a6"/>
    <w:uiPriority w:val="1"/>
    <w:qFormat/>
    <w:rsid w:val="00DA507C"/>
    <w:pPr>
      <w:spacing w:after="0" w:line="240" w:lineRule="auto"/>
    </w:pPr>
    <w:rPr>
      <w:rFonts w:ascii="Calibri" w:eastAsia="Calibri" w:hAnsi="Calibri" w:cs="Times New Roman"/>
    </w:rPr>
  </w:style>
  <w:style w:type="paragraph" w:styleId="a7">
    <w:name w:val="Body Text Indent"/>
    <w:basedOn w:val="a"/>
    <w:link w:val="a8"/>
    <w:uiPriority w:val="99"/>
    <w:semiHidden/>
    <w:unhideWhenUsed/>
    <w:rsid w:val="001A2687"/>
    <w:pPr>
      <w:spacing w:after="120"/>
      <w:ind w:left="283"/>
    </w:pPr>
  </w:style>
  <w:style w:type="character" w:customStyle="1" w:styleId="a8">
    <w:name w:val="Основной текст с отступом Знак"/>
    <w:basedOn w:val="a0"/>
    <w:link w:val="a7"/>
    <w:uiPriority w:val="99"/>
    <w:semiHidden/>
    <w:rsid w:val="001A2687"/>
    <w:rPr>
      <w:rFonts w:ascii="Calibri" w:eastAsia="Calibri" w:hAnsi="Calibri" w:cs="Times New Roman"/>
    </w:rPr>
  </w:style>
  <w:style w:type="character" w:customStyle="1" w:styleId="10">
    <w:name w:val="Заголовок 1 Знак"/>
    <w:basedOn w:val="a0"/>
    <w:link w:val="1"/>
    <w:rsid w:val="001A2687"/>
    <w:rPr>
      <w:rFonts w:ascii="Times New Roman" w:eastAsia="Times New Roman" w:hAnsi="Times New Roman" w:cs="Times New Roman"/>
      <w:sz w:val="28"/>
      <w:szCs w:val="20"/>
      <w:lang w:eastAsia="ru-RU"/>
    </w:rPr>
  </w:style>
  <w:style w:type="paragraph" w:styleId="a9">
    <w:name w:val="Normal (Web)"/>
    <w:basedOn w:val="a"/>
    <w:unhideWhenUsed/>
    <w:rsid w:val="001A2687"/>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Hyperlink"/>
    <w:unhideWhenUsed/>
    <w:rsid w:val="001A2687"/>
    <w:rPr>
      <w:color w:val="0000FF"/>
      <w:u w:val="single"/>
    </w:rPr>
  </w:style>
  <w:style w:type="paragraph" w:customStyle="1" w:styleId="ConsNonformat">
    <w:name w:val="ConsNonformat"/>
    <w:rsid w:val="001A2687"/>
    <w:pPr>
      <w:widowControl w:val="0"/>
      <w:spacing w:after="0" w:line="240" w:lineRule="auto"/>
      <w:ind w:right="19772"/>
    </w:pPr>
    <w:rPr>
      <w:rFonts w:ascii="Courier New" w:eastAsia="Times New Roman" w:hAnsi="Courier New" w:cs="Courier New"/>
      <w:sz w:val="20"/>
      <w:szCs w:val="20"/>
      <w:lang w:eastAsia="ru-RU"/>
    </w:rPr>
  </w:style>
  <w:style w:type="paragraph" w:customStyle="1" w:styleId="ConsPlusNonformat">
    <w:name w:val="ConsPlusNonformat"/>
    <w:rsid w:val="001A268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p7">
    <w:name w:val="p7"/>
    <w:basedOn w:val="a"/>
    <w:rsid w:val="001A268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Normal">
    <w:name w:val="ConsNormal"/>
    <w:rsid w:val="001A268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Cell">
    <w:name w:val="ConsPlusCell"/>
    <w:rsid w:val="001A268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
    <w:name w:val="Интернет-ссылка"/>
    <w:rsid w:val="001A2687"/>
    <w:rPr>
      <w:color w:val="0000FF"/>
      <w:u w:val="single"/>
    </w:rPr>
  </w:style>
  <w:style w:type="paragraph" w:styleId="ab">
    <w:name w:val="header"/>
    <w:basedOn w:val="a"/>
    <w:link w:val="ac"/>
    <w:uiPriority w:val="99"/>
    <w:unhideWhenUsed/>
    <w:rsid w:val="0027012A"/>
    <w:pPr>
      <w:tabs>
        <w:tab w:val="center" w:pos="4677"/>
        <w:tab w:val="right" w:pos="9355"/>
      </w:tabs>
      <w:spacing w:after="0" w:line="240" w:lineRule="auto"/>
    </w:pPr>
    <w:rPr>
      <w:rFonts w:asciiTheme="minorHAnsi" w:eastAsiaTheme="minorHAnsi" w:hAnsiTheme="minorHAnsi" w:cstheme="minorBidi"/>
    </w:rPr>
  </w:style>
  <w:style w:type="character" w:customStyle="1" w:styleId="ac">
    <w:name w:val="Верхний колонтитул Знак"/>
    <w:basedOn w:val="a0"/>
    <w:link w:val="ab"/>
    <w:uiPriority w:val="99"/>
    <w:rsid w:val="0027012A"/>
  </w:style>
  <w:style w:type="character" w:customStyle="1" w:styleId="ad">
    <w:name w:val="Гипертекстовая ссылка"/>
    <w:uiPriority w:val="99"/>
    <w:rsid w:val="00CD00F3"/>
    <w:rPr>
      <w:rFonts w:cs="Times New Roman"/>
      <w:b/>
      <w:color w:val="106BBE"/>
    </w:rPr>
  </w:style>
  <w:style w:type="character" w:customStyle="1" w:styleId="a6">
    <w:name w:val="Без интервала Знак"/>
    <w:link w:val="a5"/>
    <w:uiPriority w:val="1"/>
    <w:rsid w:val="008F2422"/>
    <w:rPr>
      <w:rFonts w:ascii="Calibri" w:eastAsia="Calibri" w:hAnsi="Calibri" w:cs="Times New Roman"/>
    </w:rPr>
  </w:style>
  <w:style w:type="character" w:customStyle="1" w:styleId="ae">
    <w:name w:val="Основной текст_"/>
    <w:basedOn w:val="a0"/>
    <w:link w:val="11"/>
    <w:rsid w:val="001922F2"/>
    <w:rPr>
      <w:rFonts w:ascii="Times New Roman" w:eastAsia="Times New Roman" w:hAnsi="Times New Roman" w:cs="Times New Roman"/>
      <w:color w:val="2E292D"/>
      <w:sz w:val="26"/>
      <w:szCs w:val="26"/>
    </w:rPr>
  </w:style>
  <w:style w:type="character" w:customStyle="1" w:styleId="af">
    <w:name w:val="Подпись к картинке_"/>
    <w:basedOn w:val="a0"/>
    <w:link w:val="af0"/>
    <w:rsid w:val="001922F2"/>
    <w:rPr>
      <w:rFonts w:ascii="Times New Roman" w:eastAsia="Times New Roman" w:hAnsi="Times New Roman" w:cs="Times New Roman"/>
      <w:color w:val="2E292D"/>
      <w:sz w:val="26"/>
      <w:szCs w:val="26"/>
    </w:rPr>
  </w:style>
  <w:style w:type="paragraph" w:customStyle="1" w:styleId="11">
    <w:name w:val="Основной текст1"/>
    <w:basedOn w:val="a"/>
    <w:link w:val="ae"/>
    <w:rsid w:val="001922F2"/>
    <w:pPr>
      <w:widowControl w:val="0"/>
      <w:spacing w:after="0" w:line="252" w:lineRule="auto"/>
      <w:ind w:firstLine="130"/>
    </w:pPr>
    <w:rPr>
      <w:rFonts w:ascii="Times New Roman" w:eastAsia="Times New Roman" w:hAnsi="Times New Roman"/>
      <w:color w:val="2E292D"/>
      <w:sz w:val="26"/>
      <w:szCs w:val="26"/>
    </w:rPr>
  </w:style>
  <w:style w:type="paragraph" w:customStyle="1" w:styleId="af0">
    <w:name w:val="Подпись к картинке"/>
    <w:basedOn w:val="a"/>
    <w:link w:val="af"/>
    <w:rsid w:val="001922F2"/>
    <w:pPr>
      <w:widowControl w:val="0"/>
      <w:spacing w:after="0" w:line="254" w:lineRule="auto"/>
    </w:pPr>
    <w:rPr>
      <w:rFonts w:ascii="Times New Roman" w:eastAsia="Times New Roman" w:hAnsi="Times New Roman"/>
      <w:color w:val="2E292D"/>
      <w:sz w:val="26"/>
      <w:szCs w:val="26"/>
    </w:rPr>
  </w:style>
  <w:style w:type="paragraph" w:styleId="af1">
    <w:name w:val="List Paragraph"/>
    <w:basedOn w:val="a"/>
    <w:uiPriority w:val="34"/>
    <w:qFormat/>
    <w:rsid w:val="001922F2"/>
    <w:pPr>
      <w:ind w:left="720"/>
      <w:contextualSpacing/>
    </w:pPr>
  </w:style>
  <w:style w:type="table" w:styleId="af2">
    <w:name w:val="Table Grid"/>
    <w:basedOn w:val="a1"/>
    <w:uiPriority w:val="59"/>
    <w:rsid w:val="001922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footer"/>
    <w:basedOn w:val="a"/>
    <w:link w:val="af4"/>
    <w:uiPriority w:val="99"/>
    <w:unhideWhenUsed/>
    <w:rsid w:val="001922F2"/>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1922F2"/>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32998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44921442/0" TargetMode="External"/><Relationship Id="rId13" Type="http://schemas.openxmlformats.org/officeDocument/2006/relationships/hyperlink" Target="consultantplus://offline/ref=1EC7B0D546BE042904734795A7FB26A8E03C8FC0BDBAB82156FDD4A73CDADC5BF3A5454C8ED8C19A296DAB1E8ABAFE9DE43EE6C89D622D68D0685FYB1DM" TargetMode="External"/><Relationship Id="rId18" Type="http://schemas.openxmlformats.org/officeDocument/2006/relationships/hyperlink" Target="consultantplus://offline/ref=1EC7B0D546BE042904735998B1977BA4E033D7CDB2B4B47408A28FFA6BD3D60CB4EA1C0CC9D5CBCE7829F91283E8B1D9B02DE6CE81Y616M" TargetMode="External"/><Relationship Id="rId26" Type="http://schemas.openxmlformats.org/officeDocument/2006/relationships/hyperlink" Target="https://internet.garant.ru/document/redirect/405334477/0" TargetMode="External"/><Relationship Id="rId39" Type="http://schemas.openxmlformats.org/officeDocument/2006/relationships/hyperlink" Target="http://admyavas.ru/.%20%20&#1050;&#1086;&#1085;&#1090;&#1072;&#1082;&#1090;&#1085;&#1099;&#1081;" TargetMode="External"/><Relationship Id="rId3" Type="http://schemas.openxmlformats.org/officeDocument/2006/relationships/settings" Target="settings.xml"/><Relationship Id="rId21" Type="http://schemas.openxmlformats.org/officeDocument/2006/relationships/hyperlink" Target="consultantplus://offline/ref=1EC7B0D546BE042904735998B1977BA4E031D0CCB5B5B47408A28FFA6BD3D60CB4EA1C09CDD2CBCE7829F91283E8B1D9B02DE6CE81Y616M" TargetMode="External"/><Relationship Id="rId34" Type="http://schemas.openxmlformats.org/officeDocument/2006/relationships/hyperlink" Target="https://internet.garant.ru/document/redirect/12147594/0" TargetMode="External"/><Relationship Id="rId42" Type="http://schemas.openxmlformats.org/officeDocument/2006/relationships/hyperlink" Target="http://utp.sberbank-ast.ru/AP" TargetMode="External"/><Relationship Id="rId47" Type="http://schemas.openxmlformats.org/officeDocument/2006/relationships/fontTable" Target="fontTable.xml"/><Relationship Id="rId7" Type="http://schemas.openxmlformats.org/officeDocument/2006/relationships/hyperlink" Target="https://internet.garant.ru/document/redirect/44921442/1000" TargetMode="External"/><Relationship Id="rId12" Type="http://schemas.openxmlformats.org/officeDocument/2006/relationships/hyperlink" Target="https://internet.garant.ru/document/redirect/44921442/1014" TargetMode="External"/><Relationship Id="rId17" Type="http://schemas.openxmlformats.org/officeDocument/2006/relationships/hyperlink" Target="consultantplus://offline/ref=1EC7B0D546BE042904735998B1977BA4E033D7CDB2B4B47408A28FFA6BD3D60CB4EA1C0CC9D5CBCE7829F91283E8B1D9B02DE6CE81Y616M" TargetMode="External"/><Relationship Id="rId25" Type="http://schemas.openxmlformats.org/officeDocument/2006/relationships/hyperlink" Target="https://internet.garant.ru/document/redirect/10107960/0" TargetMode="External"/><Relationship Id="rId33" Type="http://schemas.openxmlformats.org/officeDocument/2006/relationships/hyperlink" Target="https://internet.garant.ru/document/redirect/8917416/0" TargetMode="External"/><Relationship Id="rId38" Type="http://schemas.openxmlformats.org/officeDocument/2006/relationships/hyperlink" Target="http://www.elniki.e-mordovia.ru"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1EC7B0D546BE042904734795A7FB26A8E03C8FC0BDBAB82156FDD4A73CDADC5BF3A5454C8ED8C19A296DAB1E8ABAFE9DE43EE6C89D622D68D0685FYB1DM" TargetMode="External"/><Relationship Id="rId20" Type="http://schemas.openxmlformats.org/officeDocument/2006/relationships/hyperlink" Target="consultantplus://offline/ref=1EC7B0D546BE042904734795A7FB26A8E03C8FC0BDBAB82156FDD4A73CDADC5BF3A5454C8ED8C19A296DAB1E8ABAFE9DE43EE6C89D622D68D0685FYB1DM" TargetMode="External"/><Relationship Id="rId29" Type="http://schemas.openxmlformats.org/officeDocument/2006/relationships/hyperlink" Target="https://internet.garant.ru/document/redirect/10107960/0" TargetMode="External"/><Relationship Id="rId41" Type="http://schemas.openxmlformats.org/officeDocument/2006/relationships/hyperlink" Target="http://utp.sberbank-ast.ru/A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document/redirect/44921442/11102" TargetMode="External"/><Relationship Id="rId24" Type="http://schemas.openxmlformats.org/officeDocument/2006/relationships/hyperlink" Target="http://internet.garant.ru/document/redirect/44912033/0" TargetMode="External"/><Relationship Id="rId32" Type="http://schemas.openxmlformats.org/officeDocument/2006/relationships/hyperlink" Target="https://internet.garant.ru/document/redirect/12147594/0" TargetMode="External"/><Relationship Id="rId37" Type="http://schemas.openxmlformats.org/officeDocument/2006/relationships/hyperlink" Target="http://elniki.&#1077;-mordovia.ru" TargetMode="External"/><Relationship Id="rId40" Type="http://schemas.openxmlformats.org/officeDocument/2006/relationships/hyperlink" Target="http://www.new.torgi.gov.ru/" TargetMode="External"/><Relationship Id="rId45" Type="http://schemas.openxmlformats.org/officeDocument/2006/relationships/hyperlink" Target="http://torgi.gov.ru/" TargetMode="External"/><Relationship Id="rId5" Type="http://schemas.openxmlformats.org/officeDocument/2006/relationships/footnotes" Target="footnotes.xml"/><Relationship Id="rId15" Type="http://schemas.openxmlformats.org/officeDocument/2006/relationships/hyperlink" Target="consultantplus://offline/ref=1EC7B0D546BE042904734795A7FB26A8E03C8FC0BDBAB82156FDD4A73CDADC5BF3A5454C8ED8C19A296DAB1E8ABAFE9DE43EE6C89D622D68D0685FYB1DM" TargetMode="External"/><Relationship Id="rId23" Type="http://schemas.openxmlformats.org/officeDocument/2006/relationships/hyperlink" Target="https://internet.garant.ru/document/redirect/44921442/10201" TargetMode="External"/><Relationship Id="rId28" Type="http://schemas.openxmlformats.org/officeDocument/2006/relationships/hyperlink" Target="https://internet.garant.ru/document/redirect/407075809/0" TargetMode="External"/><Relationship Id="rId36" Type="http://schemas.openxmlformats.org/officeDocument/2006/relationships/hyperlink" Target="https://internet.garant.ru/document/redirect/8917416/0" TargetMode="External"/><Relationship Id="rId10" Type="http://schemas.openxmlformats.org/officeDocument/2006/relationships/hyperlink" Target="https://internet.garant.ru/document/redirect/44921442/303" TargetMode="External"/><Relationship Id="rId19" Type="http://schemas.openxmlformats.org/officeDocument/2006/relationships/hyperlink" Target="consultantplus://offline/ref=1EC7B0D546BE042904734795A7FB26A8E03C8FC0BDBAB82156FDD4A73CDADC5BF3A5454C8ED8C19A296DAB1E8ABAFE9DE43EE6C89D622D68D0685FYB1DM" TargetMode="External"/><Relationship Id="rId31" Type="http://schemas.openxmlformats.org/officeDocument/2006/relationships/hyperlink" Target="https://internet.garant.ru/document/redirect/405334477/0" TargetMode="External"/><Relationship Id="rId44" Type="http://schemas.openxmlformats.org/officeDocument/2006/relationships/hyperlink" Target="http://utp.sberbank-ast.ru/Main/Notice/697/Requisites" TargetMode="External"/><Relationship Id="rId4" Type="http://schemas.openxmlformats.org/officeDocument/2006/relationships/webSettings" Target="webSettings.xml"/><Relationship Id="rId9" Type="http://schemas.openxmlformats.org/officeDocument/2006/relationships/hyperlink" Target="https://internet.garant.ru/document/redirect/44921442/16001" TargetMode="External"/><Relationship Id="rId14" Type="http://schemas.openxmlformats.org/officeDocument/2006/relationships/hyperlink" Target="consultantplus://offline/ref=1EC7B0D546BE042904734795A7FB26A8E03C8FC0BDBAB82156FDD4A73CDADC5BF3A5454C8ED8C19A296DAB1E8ABAFE9DE43EE6C89D622D68D0685FYB1DM" TargetMode="External"/><Relationship Id="rId22" Type="http://schemas.openxmlformats.org/officeDocument/2006/relationships/hyperlink" Target="https://internet.garant.ru/document/redirect/44921442/1015" TargetMode="External"/><Relationship Id="rId27" Type="http://schemas.openxmlformats.org/officeDocument/2006/relationships/hyperlink" Target="https://internet.garant.ru/document/redirect/400340821/0" TargetMode="External"/><Relationship Id="rId30" Type="http://schemas.openxmlformats.org/officeDocument/2006/relationships/hyperlink" Target="https://internet.garant.ru/document/redirect/186620/0" TargetMode="External"/><Relationship Id="rId35" Type="http://schemas.openxmlformats.org/officeDocument/2006/relationships/hyperlink" Target="https://internet.garant.ru/document/redirect/186367/0" TargetMode="External"/><Relationship Id="rId43" Type="http://schemas.openxmlformats.org/officeDocument/2006/relationships/hyperlink" Target="consultantplus://offline/ref=1018AF8E902C8A8369C11EDDC3A943C2AAEAED217A7EF984E6EEF39448E5D826804E731581A443F6h3BBF"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143</Pages>
  <Words>49037</Words>
  <Characters>279515</Characters>
  <Application>Microsoft Office Word</Application>
  <DocSecurity>0</DocSecurity>
  <Lines>2329</Lines>
  <Paragraphs>655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327897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9</cp:revision>
  <dcterms:created xsi:type="dcterms:W3CDTF">2024-03-25T07:49:00Z</dcterms:created>
  <dcterms:modified xsi:type="dcterms:W3CDTF">2024-04-04T13:20:00Z</dcterms:modified>
</cp:coreProperties>
</file>