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5D2ECF" w:rsidRPr="00C10E1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</w:pPr>
      <w:r w:rsidRPr="00C10E16"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  <w:t>Муниципальный вестник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№ 12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09 сентября</w:t>
      </w: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 202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4</w:t>
      </w: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года</w:t>
      </w: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5D2ECF" w:rsidRPr="00971E86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5D2ECF" w:rsidRPr="0007755A" w:rsidRDefault="005D2ECF" w:rsidP="005D2ECF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</w:p>
    <w:p w:rsidR="005D2ECF" w:rsidRPr="0007755A" w:rsidRDefault="005D2ECF" w:rsidP="005D2ECF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5D2ECF" w:rsidRPr="0007755A" w:rsidRDefault="005D2ECF" w:rsidP="005D2ECF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С О Д Е </w:t>
      </w:r>
      <w:proofErr w:type="gramStart"/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t>Р</w:t>
      </w:r>
      <w:proofErr w:type="gramEnd"/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t xml:space="preserve"> Ж А Н И Е</w:t>
      </w:r>
    </w:p>
    <w:p w:rsidR="005D2ECF" w:rsidRPr="0007755A" w:rsidRDefault="005D2ECF" w:rsidP="005D2ECF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X="-170" w:tblpY="1"/>
        <w:tblOverlap w:val="never"/>
        <w:tblW w:w="9464" w:type="dxa"/>
        <w:tblLayout w:type="fixed"/>
        <w:tblLook w:val="01E0" w:firstRow="1" w:lastRow="1" w:firstColumn="1" w:lastColumn="1" w:noHBand="0" w:noVBand="0"/>
      </w:tblPr>
      <w:tblGrid>
        <w:gridCol w:w="675"/>
        <w:gridCol w:w="8222"/>
        <w:gridCol w:w="567"/>
      </w:tblGrid>
      <w:tr w:rsidR="005D2ECF" w:rsidRPr="00971E86" w:rsidTr="00E01CA2">
        <w:trPr>
          <w:trHeight w:val="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5D2ECF" w:rsidRPr="00971E86" w:rsidTr="00E01CA2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C6E55" w:rsidRDefault="005D2ECF" w:rsidP="00E01CA2">
            <w:pPr>
              <w:pStyle w:val="a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</w:t>
            </w:r>
            <w:r w:rsidRPr="00BC6E55">
              <w:rPr>
                <w:rFonts w:ascii="Times New Roman" w:hAnsi="Times New Roman"/>
                <w:i/>
                <w:iCs/>
                <w:sz w:val="20"/>
                <w:szCs w:val="20"/>
              </w:rPr>
              <w:t>РАЗДЕЛ ВТОРОЙ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E01CA2" w:rsidP="00071E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  <w:r w:rsidR="00071E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5D2E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льного района от 20.08.2024 № 299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«</w:t>
            </w:r>
            <w:r w:rsidRPr="005D2ECF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 Ельниковского муниципального района Республики Мордовия «Гармонизация межнациональных и межконфессиональных отношений в Ельниковском муниципальном районе Республики Мордовия на 2023-2026 годы» от 30.08.2023 № 332</w:t>
            </w:r>
            <w:r w:rsidRPr="002A591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71E0E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5D2E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ального района от 20.08.2024 № 300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«</w:t>
            </w:r>
            <w:r w:rsidRPr="005D2ECF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Республики Мордовия от 01.03.2019 № 80 «Об утверждении Плана мероприятий («дорожной карты») Ельниковского муниципального района Республики Мордовия по улучшению демографической ситуации на 2019-2026 год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71E0E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5D2E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ального района от 27.08.2024 № 315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eastAsia="Times New Roman" w:hAnsi="Times New Roman"/>
                <w:sz w:val="20"/>
                <w:szCs w:val="20"/>
              </w:rPr>
              <w:t>«</w:t>
            </w:r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в постановление администрации  Ельниковского муниципального района Республики Мордовия от 28.06.2018 № 293 «Об утверждении Программы Ельниковского муниципального района Республики Мордовия «Доступная среда»   на 2018-2026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71E0E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5D2E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04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.2024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№ 328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F02B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«</w:t>
            </w:r>
            <w:r w:rsidRPr="005D2ECF">
              <w:rPr>
                <w:rFonts w:ascii="Times New Roman" w:hAnsi="Times New Roman"/>
                <w:sz w:val="20"/>
                <w:szCs w:val="20"/>
              </w:rPr>
              <w:t>Об утверждении регламента сопровождения инвестиционных проектов, реализуемых на территории Ельниковского муниципального района Республики Мордовия по принципу «одного окна»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A472E8" w:rsidRDefault="005D2ECF" w:rsidP="005D2E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РАЗДЕЛ ТРЕТИЙ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5D2ECF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71E0E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E01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 xml:space="preserve">Результаты голосования по дополнительным выборам депутата Совета депутатов Новоямского сельского поселения Ельниковского муниципального района Республики Мордовия четвертого созыва по </w:t>
            </w:r>
            <w:proofErr w:type="spellStart"/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>Черляйскому</w:t>
            </w:r>
            <w:proofErr w:type="spellEnd"/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 xml:space="preserve"> одномандатному избирательному округу №6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8 сентября 2024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71E0E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E01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 xml:space="preserve">Результаты голосования по дополнительным выборам депутата Совета депутатов Новоямского сельского поселения Ельниковского муниципального района Республики Мордовия четвертого созыва по </w:t>
            </w:r>
            <w:proofErr w:type="spellStart"/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>Ковыляйскому</w:t>
            </w:r>
            <w:proofErr w:type="spellEnd"/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 xml:space="preserve"> одномандатному избирательному округу №7  8 сентября 2024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71E0E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E01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>Результаты голосования по дополнительным выборам депутата Совета депутатов Ельниковского сельского поселения Ельниковского муниципального района Республики Мордовия второго созыва по Юбилейному одномандатному избирательному округу №10 8 сентября 2024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</w:p>
        </w:tc>
      </w:tr>
      <w:tr w:rsidR="005D2ECF" w:rsidRPr="00971E86" w:rsidTr="00E01CA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71E0E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BF02BF" w:rsidRDefault="005D2ECF" w:rsidP="00E01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2ECF">
              <w:rPr>
                <w:rFonts w:ascii="Times New Roman" w:eastAsia="Times New Roman" w:hAnsi="Times New Roman"/>
                <w:sz w:val="20"/>
                <w:szCs w:val="20"/>
              </w:rPr>
              <w:t>Результаты голосования по дополнительным выборам депутата Совета депутатов Ельниковского сельского поселения Ельниковского муниципального района Республики Мордовия второго созыва по Первомайскому одномандатному избирательному округу №12 8 сентября 2024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CF" w:rsidRPr="00971E86" w:rsidRDefault="000455BA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  <w:bookmarkStart w:id="0" w:name="_GoBack"/>
            <w:bookmarkEnd w:id="0"/>
          </w:p>
        </w:tc>
      </w:tr>
    </w:tbl>
    <w:p w:rsidR="005D2ECF" w:rsidRDefault="005D2ECF" w:rsidP="005D2ECF">
      <w:pPr>
        <w:spacing w:after="0"/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97E59" w:rsidRDefault="00297E59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97E59" w:rsidRDefault="00297E59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ПЕРВЫЙ</w:t>
      </w: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2ECF" w:rsidRDefault="005D2ECF" w:rsidP="005D2ECF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ВТОРОЙ</w:t>
      </w:r>
    </w:p>
    <w:p w:rsidR="005D2ECF" w:rsidRDefault="005D2ECF" w:rsidP="005D2ECF">
      <w:pPr>
        <w:spacing w:line="240" w:lineRule="auto"/>
      </w:pPr>
    </w:p>
    <w:p w:rsidR="001710F3" w:rsidRDefault="00071E0E" w:rsidP="00E01CA2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98. </w:t>
      </w:r>
      <w:r w:rsidR="00E01CA2" w:rsidRPr="00E01CA2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20.08.2024 № 299 «О внесении изменений в постановление администрации  Ельниковского муниципального района Республики Мордовия «Гармонизация межнациональных и межконфессиональных отношений в Ельниковском муниципальном районе Республики Мордовия на 2023-2026 годы» от 30.08.2023 № 332»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Администрация  Ельниковского  муниципального района  Республики Мордовия </w:t>
      </w:r>
      <w:proofErr w:type="gramStart"/>
      <w:r w:rsidRPr="000E5ADD">
        <w:rPr>
          <w:rFonts w:ascii="Times New Roman" w:hAnsi="Times New Roman"/>
          <w:b/>
          <w:sz w:val="20"/>
          <w:szCs w:val="20"/>
        </w:rPr>
        <w:t>п</w:t>
      </w:r>
      <w:proofErr w:type="gramEnd"/>
      <w:r w:rsidRPr="000E5ADD">
        <w:rPr>
          <w:rFonts w:ascii="Times New Roman" w:hAnsi="Times New Roman"/>
          <w:b/>
          <w:sz w:val="20"/>
          <w:szCs w:val="20"/>
        </w:rPr>
        <w:t xml:space="preserve"> о с т а н о в л я е т: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0E5ADD">
        <w:rPr>
          <w:rFonts w:ascii="Times New Roman" w:hAnsi="Times New Roman"/>
          <w:b/>
          <w:sz w:val="20"/>
          <w:szCs w:val="20"/>
        </w:rPr>
        <w:tab/>
      </w:r>
      <w:r w:rsidRPr="000E5ADD">
        <w:rPr>
          <w:rFonts w:ascii="Times New Roman" w:hAnsi="Times New Roman"/>
          <w:sz w:val="20"/>
          <w:szCs w:val="20"/>
        </w:rPr>
        <w:t xml:space="preserve">1. Внести изменения в муниципальную программу «Гармонизация межнациональных и межконфессиональных отношений в Ельниковском муниципальном районе Республики Мордовия на 2023–2026 годы», утвержденную постановлением администрации Ельниковского муниципального района   Республики Мордовия «Гармонизация межнациональных и межконфессиональных отношений в Ельниковском муниципальном районе Республики Мордовия на 2023-2026 годы» от 30.08.2023 № 332, следующие </w:t>
      </w: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изменения:</w:t>
      </w:r>
    </w:p>
    <w:p w:rsidR="00E01CA2" w:rsidRPr="000E5ADD" w:rsidRDefault="00E01CA2" w:rsidP="000E5AD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1) в наименовании слова «на 2023-2026 годы» заменить словами «на 2023-2027 годы»;</w:t>
      </w:r>
    </w:p>
    <w:p w:rsidR="00E01CA2" w:rsidRPr="000E5ADD" w:rsidRDefault="00E01CA2" w:rsidP="000E5AD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2) в пункте 1 слова «на 2023-2026 годы» заменить словами «на 2023-2027 годы».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 xml:space="preserve">2. Внести изменения в муниципальную программу «Гармонизация межнациональных и межконфессиональных отношений в Ельниковском муниципальном районе Республики Мордовия на 2023–2026 годы», утвержденную постановлением администрации Ельниковского муниципального района   Республики Мордовия «Гармонизация межнациональных и межконфессиональных отношений в Ельниковском муниципальном районе Республики Мордовия на 2023-2026 годы» от 30.08.2023 № 332 </w:t>
      </w: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изменения, изложив в следующей редакции: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«</w:t>
      </w:r>
      <w:r w:rsidRPr="000E5ADD">
        <w:rPr>
          <w:rFonts w:ascii="Times New Roman" w:hAnsi="Times New Roman"/>
          <w:sz w:val="20"/>
          <w:szCs w:val="20"/>
        </w:rPr>
        <w:t xml:space="preserve">Утверждена 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постановлением администрации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Республики Мордовия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от 30.08.2023  №332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proofErr w:type="gramStart"/>
      <w:r w:rsidRPr="000E5ADD">
        <w:rPr>
          <w:rFonts w:ascii="Times New Roman" w:hAnsi="Times New Roman"/>
          <w:sz w:val="20"/>
          <w:szCs w:val="20"/>
        </w:rPr>
        <w:t>(с изменениями, внесенными постановлением</w:t>
      </w:r>
      <w:proofErr w:type="gramEnd"/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администрации Ельниковского 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муниципального района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 от 20.08.2024 № 299)</w:t>
      </w:r>
    </w:p>
    <w:p w:rsidR="00E01CA2" w:rsidRPr="000E5ADD" w:rsidRDefault="00E01CA2" w:rsidP="000E5A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E01CA2" w:rsidRPr="000E5ADD" w:rsidRDefault="00E01CA2" w:rsidP="000E5ADD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Муниципальная  программа</w:t>
      </w:r>
    </w:p>
    <w:p w:rsidR="00E01CA2" w:rsidRPr="000E5ADD" w:rsidRDefault="00E01CA2" w:rsidP="000E5ADD">
      <w:pPr>
        <w:spacing w:after="0" w:line="240" w:lineRule="auto"/>
        <w:ind w:firstLine="426"/>
        <w:jc w:val="center"/>
        <w:rPr>
          <w:rFonts w:ascii="Times New Roman" w:hAnsi="Times New Roman"/>
          <w:b/>
          <w:sz w:val="20"/>
          <w:szCs w:val="20"/>
        </w:rPr>
      </w:pP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0E5ADD">
        <w:rPr>
          <w:rFonts w:ascii="Times New Roman" w:hAnsi="Times New Roman"/>
          <w:b/>
          <w:sz w:val="20"/>
          <w:szCs w:val="20"/>
        </w:rPr>
        <w:t xml:space="preserve">«Гармонизация межнациональных и межконфессиональных отношений в Ельниковском муниципальном районе Республики Мордовия </w:t>
      </w:r>
    </w:p>
    <w:p w:rsidR="00E01CA2" w:rsidRPr="000E5ADD" w:rsidRDefault="00E01CA2" w:rsidP="000E5ADD">
      <w:pPr>
        <w:spacing w:after="0" w:line="240" w:lineRule="auto"/>
        <w:ind w:firstLine="426"/>
        <w:jc w:val="center"/>
        <w:rPr>
          <w:rFonts w:ascii="Times New Roman" w:hAnsi="Times New Roman"/>
          <w:b/>
          <w:sz w:val="20"/>
          <w:szCs w:val="20"/>
        </w:rPr>
      </w:pPr>
      <w:r w:rsidRPr="000E5ADD">
        <w:rPr>
          <w:rFonts w:ascii="Times New Roman" w:hAnsi="Times New Roman"/>
          <w:b/>
          <w:sz w:val="20"/>
          <w:szCs w:val="20"/>
        </w:rPr>
        <w:t>на 2023 – 2027 годы»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с. Ельники, 2024 год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ПАСПОРТ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01CA2" w:rsidRPr="000E5ADD" w:rsidRDefault="00E01CA2" w:rsidP="000E5ADD">
      <w:pPr>
        <w:spacing w:after="0" w:line="240" w:lineRule="auto"/>
        <w:ind w:firstLine="426"/>
        <w:jc w:val="center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Муниципальной  программы </w:t>
      </w:r>
      <w:r w:rsidRPr="000E5ADD">
        <w:rPr>
          <w:rFonts w:ascii="Times New Roman" w:hAnsi="Times New Roman"/>
          <w:sz w:val="20"/>
          <w:szCs w:val="20"/>
        </w:rPr>
        <w:t>«Гармонизация межнациональных и межконфессиональных отношений в Ельниковском муниципальном районе Республики Мордовия на 2023 -  2027 годы»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954"/>
      </w:tblGrid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Муниципальная  программа </w:t>
            </w:r>
            <w:r w:rsidRPr="000E5ADD">
              <w:rPr>
                <w:rFonts w:ascii="Times New Roman" w:hAnsi="Times New Roman"/>
                <w:sz w:val="20"/>
                <w:szCs w:val="20"/>
              </w:rPr>
              <w:t>«Гармонизация межнациональных и межконфессиональных отношений в Ельниковском муниципальном районе Республики Мордовия на 2023 - 2027 годы» (далее Программа)</w:t>
            </w:r>
          </w:p>
        </w:tc>
      </w:tr>
      <w:tr w:rsidR="00E01CA2" w:rsidRPr="000E5ADD" w:rsidTr="00E01CA2">
        <w:trPr>
          <w:trHeight w:val="689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E5ADD">
              <w:rPr>
                <w:rFonts w:ascii="Times New Roman" w:hAnsi="Times New Roman"/>
                <w:b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</w:tr>
      <w:tr w:rsidR="00E01CA2" w:rsidRPr="000E5ADD" w:rsidTr="000E5ADD">
        <w:trPr>
          <w:trHeight w:val="2964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AD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Соисполнители, участники Программы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- Отдел по культуре, спорту и делам молодежи управления по социальной работе администрации Ельниковского муниципального района;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-Муниципальное казенное учреждение «Управление образования  Ельниковского  района» (далее МКУ «Управление образования Ельниковского района»);</w:t>
            </w:r>
          </w:p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 xml:space="preserve">- Пункт полиции № 11 </w:t>
            </w:r>
            <w:proofErr w:type="spellStart"/>
            <w:r w:rsidRPr="000E5ADD">
              <w:rPr>
                <w:rFonts w:ascii="Times New Roman" w:hAnsi="Times New Roman"/>
                <w:sz w:val="20"/>
                <w:szCs w:val="20"/>
              </w:rPr>
              <w:t>ММО</w:t>
            </w:r>
            <w:proofErr w:type="spellEnd"/>
            <w:r w:rsidRPr="000E5ADD">
              <w:rPr>
                <w:rFonts w:ascii="Times New Roman" w:hAnsi="Times New Roman"/>
                <w:sz w:val="20"/>
                <w:szCs w:val="20"/>
              </w:rPr>
              <w:t xml:space="preserve"> МВД России «Краснослободский»  (далее ПП  №11 </w:t>
            </w:r>
            <w:proofErr w:type="spellStart"/>
            <w:r w:rsidRPr="000E5ADD">
              <w:rPr>
                <w:rFonts w:ascii="Times New Roman" w:hAnsi="Times New Roman"/>
                <w:sz w:val="20"/>
                <w:szCs w:val="20"/>
              </w:rPr>
              <w:t>ММО</w:t>
            </w:r>
            <w:proofErr w:type="spellEnd"/>
            <w:r w:rsidRPr="000E5ADD">
              <w:rPr>
                <w:rFonts w:ascii="Times New Roman" w:hAnsi="Times New Roman"/>
                <w:sz w:val="20"/>
                <w:szCs w:val="20"/>
              </w:rPr>
              <w:t xml:space="preserve"> МВД России «Краснослободский») (по согласованию);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E5ADD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0E5ADD">
              <w:rPr>
                <w:rFonts w:ascii="Times New Roman" w:hAnsi="Times New Roman"/>
                <w:sz w:val="20"/>
                <w:szCs w:val="20"/>
              </w:rPr>
              <w:t xml:space="preserve"> «Ельниковский Районный Дом культуры»;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E5ADD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0E5ADD">
              <w:rPr>
                <w:rFonts w:ascii="Times New Roman" w:hAnsi="Times New Roman"/>
                <w:sz w:val="20"/>
                <w:szCs w:val="20"/>
              </w:rPr>
              <w:t xml:space="preserve"> «Ельниковская центральная библиотека»;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E5ADD">
              <w:rPr>
                <w:rFonts w:ascii="Times New Roman" w:hAnsi="Times New Roman"/>
                <w:sz w:val="20"/>
                <w:szCs w:val="20"/>
              </w:rPr>
              <w:t>МБООДО</w:t>
            </w:r>
            <w:proofErr w:type="spellEnd"/>
            <w:r w:rsidRPr="000E5ADD">
              <w:rPr>
                <w:rFonts w:ascii="Times New Roman" w:hAnsi="Times New Roman"/>
                <w:sz w:val="20"/>
                <w:szCs w:val="20"/>
              </w:rPr>
              <w:t xml:space="preserve"> «Центр дополнительного образования для детей Ельниковского района»</w:t>
            </w:r>
          </w:p>
        </w:tc>
      </w:tr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Сохранение и популяризация историко-культурного наследия района, привлечение к историческому наследию жителей района;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Сохранение атмосферы взаимного уважения к национальным и конфессиональным традициям и обычаям народов, проживающих на территории района;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Обеспечение равенства прав и свобод человека и свобод человека и гражданина независимо от расы, национальности, языка, отношения к религии и других обстоятельств;</w:t>
            </w: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  - Формирование позитивного имиджа Ельниковского муниципального района как территории, комфортной для проживания представителей различных национальностей, а также как политически и </w:t>
            </w:r>
            <w:proofErr w:type="gramStart"/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социально-экономически</w:t>
            </w:r>
            <w:proofErr w:type="gramEnd"/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стабильного района для вложения инвестиций и ведения бизнеса</w:t>
            </w:r>
          </w:p>
        </w:tc>
      </w:tr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Развитие духовного и культурного потенциала народов, проживающих на территории района, на основе межэтнического и межконфессионального согласия;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Обеспечение условий функционирования муниципальных бюджетных учреждений образования и культуры района;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Укрепление межэтнического и межконфессионального сотрудничества, в том числе посредством реализации совместных проектов в сфере межнациональных и межконфессиональных отношений;</w:t>
            </w: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  - Профилактика межнациональных и межконфессиональных конфликтов посредством информирования и просвещения жителей района о существующих национальных обычаях, традициях, культурах и религиях;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Создание условий для раскрытия творческого потенциала граждан;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Формирование условий для реализации и поддержки национальных культур района.</w:t>
            </w:r>
          </w:p>
        </w:tc>
      </w:tr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E5ADD">
              <w:rPr>
                <w:rFonts w:ascii="Times New Roman" w:hAnsi="Times New Roman"/>
                <w:b/>
                <w:sz w:val="20"/>
                <w:szCs w:val="20"/>
              </w:rPr>
              <w:t xml:space="preserve">Целевые показатели (индикаторы) эффективности реализации </w:t>
            </w:r>
            <w:proofErr w:type="spellStart"/>
            <w:r w:rsidRPr="000E5ADD">
              <w:rPr>
                <w:rFonts w:ascii="Times New Roman" w:hAnsi="Times New Roman"/>
                <w:b/>
                <w:sz w:val="20"/>
                <w:szCs w:val="20"/>
              </w:rPr>
              <w:t>Ппрограммы</w:t>
            </w:r>
            <w:proofErr w:type="spellEnd"/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Увеличение к</w:t>
            </w:r>
            <w:r w:rsidRPr="000E5ADD">
              <w:rPr>
                <w:rFonts w:ascii="Times New Roman" w:hAnsi="Times New Roman"/>
                <w:sz w:val="20"/>
                <w:szCs w:val="20"/>
              </w:rPr>
              <w:t>оличества мероприятий муниципального значения,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Увеличение численности участников мероприятий, направленных на </w:t>
            </w:r>
            <w:r w:rsidRPr="000E5ADD">
              <w:rPr>
                <w:rFonts w:ascii="Times New Roman" w:hAnsi="Times New Roman"/>
                <w:sz w:val="20"/>
                <w:szCs w:val="20"/>
              </w:rPr>
              <w:t>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</w:t>
            </w:r>
          </w:p>
        </w:tc>
      </w:tr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Сроки реализации</w:t>
            </w: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0E5A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период до  2027 года</w:t>
            </w:r>
          </w:p>
        </w:tc>
      </w:tr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E5ADD">
              <w:rPr>
                <w:rFonts w:ascii="Times New Roman" w:hAnsi="Times New Roman"/>
                <w:b/>
                <w:sz w:val="20"/>
                <w:szCs w:val="20"/>
              </w:rPr>
              <w:t xml:space="preserve">Объемы и источники финансирования   Программы 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</w:rPr>
              <w:t>Общий объем финансирования  Программы за счет средств  местного бюджета 25,0  тыс. рублей, в том числе  по годам: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-  5,0 тыс. рублей;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 -  5,0 тыс. рублей;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 -  5,0 тыс. рублей;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 год -  5,0 тыс. рублей;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2027 год -  5,0 тыс. рублей.</w:t>
            </w:r>
          </w:p>
        </w:tc>
      </w:tr>
      <w:tr w:rsidR="00E01CA2" w:rsidRPr="000E5ADD" w:rsidTr="00E01CA2"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ADD">
              <w:rPr>
                <w:rFonts w:ascii="Times New Roman" w:hAnsi="Times New Roman"/>
                <w:b/>
                <w:sz w:val="20"/>
                <w:szCs w:val="20"/>
              </w:rPr>
              <w:t xml:space="preserve">Ожидаемые результаты реализации </w:t>
            </w:r>
            <w:r w:rsidRPr="000E5AD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Программы  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 результате реализации Программы ожидается: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   -  увеличение к</w:t>
            </w:r>
            <w:r w:rsidRPr="000E5ADD">
              <w:rPr>
                <w:rFonts w:ascii="Times New Roman" w:hAnsi="Times New Roman"/>
                <w:sz w:val="20"/>
                <w:szCs w:val="20"/>
              </w:rPr>
              <w:t>оличества мероприятий муниципального значения,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 (ед.):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-  10;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 -  11;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 -  12;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 год -  13;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2027 год -  14;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 увеличение численности участников</w:t>
            </w:r>
            <w:r w:rsidRPr="000E5ADD">
              <w:rPr>
                <w:rFonts w:ascii="Times New Roman" w:hAnsi="Times New Roman"/>
                <w:sz w:val="20"/>
                <w:szCs w:val="20"/>
              </w:rPr>
              <w:t xml:space="preserve">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 (чел.):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-  500;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 -  510;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 -  520;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 год -  530;</w:t>
            </w:r>
          </w:p>
          <w:p w:rsidR="00E01CA2" w:rsidRPr="000E5ADD" w:rsidRDefault="00E01CA2" w:rsidP="000E5A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2027 год -  540;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распространение идей толерантности, гражданской солидарности, уважения к другим культурам, в том числе через средства массовой информации;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формирование общероссийской гражданской идентичности населения района вне зависимости от национальной и конфессиональной принадлежности;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повышение уровня этнокультурной компетентности государственных и муниципальных служащих, сотрудников органов правопорядка и т.д.;</w:t>
            </w:r>
          </w:p>
          <w:p w:rsidR="00E01CA2" w:rsidRPr="000E5ADD" w:rsidRDefault="00E01CA2" w:rsidP="000E5ADD">
            <w:pPr>
              <w:spacing w:after="0" w:line="240" w:lineRule="auto"/>
              <w:ind w:firstLine="191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E5A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реализация комплекса мер, направленных на предупреждение ксенофобии, шовинизма, национализма и межэтнических конфликтов.</w:t>
            </w:r>
          </w:p>
        </w:tc>
      </w:tr>
    </w:tbl>
    <w:p w:rsidR="00E01CA2" w:rsidRPr="000E5ADD" w:rsidRDefault="00E01CA2" w:rsidP="000E5ADD">
      <w:pPr>
        <w:spacing w:after="0" w:line="240" w:lineRule="auto"/>
        <w:jc w:val="both"/>
        <w:outlineLvl w:val="3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E01CA2" w:rsidRPr="000E5ADD" w:rsidRDefault="00E01CA2" w:rsidP="000E5ADD">
      <w:pPr>
        <w:spacing w:after="0" w:line="240" w:lineRule="auto"/>
        <w:jc w:val="both"/>
        <w:outlineLvl w:val="3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E01CA2" w:rsidRPr="000E5ADD" w:rsidRDefault="00E01CA2" w:rsidP="000E5ADD">
      <w:pPr>
        <w:spacing w:after="0" w:line="240" w:lineRule="auto"/>
        <w:ind w:left="720"/>
        <w:jc w:val="center"/>
        <w:outlineLvl w:val="3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1. Содержание проблемы и обоснование необходимости ее решения программно-целевым методом</w:t>
      </w:r>
    </w:p>
    <w:p w:rsidR="00E01CA2" w:rsidRPr="000E5ADD" w:rsidRDefault="00E01CA2" w:rsidP="000E5A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Разработка Программы обусловлена необходимостью поддержания стабильной общественно-политической обстановки в сфере межнациональных и межконфессиональных отношений на территории Ельниковского муниципального района Республики Мордовия.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           Сфера </w:t>
      </w:r>
      <w:proofErr w:type="spellStart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этноконфессиональных</w:t>
      </w:r>
      <w:proofErr w:type="spellEnd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отношений остается наиболее вероятным центром притяжения конфликтных настроений населения. При формировании модели  национальной политики Ельниковского муниципального района учитывается, что в этническом многообразии заключается значительный потенциал для дальнейшего развития и продвижения района. Признание этнического и религиозного многообразия, понимание и уважение культурных особенностей, присущих представителям различных народов и религий, в сочетании с демократическими ценностями гражданского общества будут способствовать созданию атмосферы взаимного уважения на территории Ельниковского муниципального района.</w:t>
      </w:r>
    </w:p>
    <w:p w:rsidR="00E01CA2" w:rsidRPr="000E5ADD" w:rsidRDefault="00E01CA2" w:rsidP="000E5A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При существенном преобладании славянских народов население Ельниковского муниципального района этнически неоднородно. Вследствие различных темпов воспроизводства этнических групп и национального состава мигрантов для района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характерно незначительное  изменение соотношения численности основных этносов. 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ab/>
        <w:t>Реализация Программы будет способствовать развитию диалога религий и межнациональному миру на территории Ельниковского муниципального  района. В связи с незначительными  миграционными потоками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требуется выработка стратегии и создание механизмов адаптации к традиционным ценностям постоянного населения Ельниковского муниципального района. На фоне позитивных социально-экономических изменений миграционная обстановка в Ельниковском муниципальном районе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оценивается как стабильная и контролируемая. </w:t>
      </w:r>
    </w:p>
    <w:p w:rsidR="00E01CA2" w:rsidRPr="000E5ADD" w:rsidRDefault="00E01CA2" w:rsidP="000E5A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Разработка Программы обусловлена, в том числе недостаточным использованием потенциала средств массовой информации для содействия свободному и открытому диалогу, обсуждения  проблем, преодоления безразличного отношения к группам и идеологиям, проповедующим нетерпимость. Мероприятия муниципальной программы  направлены на создание единого информационного пространства для пропаганды ценностей мира и согласия в Ельниковском муниципальном  районе.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ab/>
      </w:r>
      <w:proofErr w:type="gramStart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В целях комплексного решения проблем в межэтнической и межконфессиональной сферах необходимо использование программно-целевых методов, позволяющих заложить долгосрочную основу гармоничным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межконфессиональным отношениям и позитивному развитию всех этносов, проживающих на территории  Ельниковского муниципального района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,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в рамках единого российского социокультурного пространства.</w:t>
      </w:r>
      <w:proofErr w:type="gramEnd"/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Программа направлена на укрепление в Ельниковском районе ценностей многонационального российского общества, соблюдение прав и свобод человека, поддержание межнационального мира и межконфессионального согласия, создание условий для профилактики межэтнических и межкультурных конфликтов.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Реализация Программы  позволит повысить уровень </w:t>
      </w:r>
      <w:proofErr w:type="spellStart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этноконфессиональной</w:t>
      </w:r>
      <w:proofErr w:type="spellEnd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культуры жителей Ельниковского муниципального  района, обеспечить толерантную среду 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посредством информирования и распространения знаний о традициях, истории национальностей и религий, укрепить взаимодействие между органами местного самоуправления и общественностью района, сформировать позитивный имидж  Ельниковского муниципального района как территории, комфортной для проживания представителей любой национальности и вероисповедания. </w:t>
      </w:r>
    </w:p>
    <w:p w:rsidR="00E01CA2" w:rsidRPr="000E5ADD" w:rsidRDefault="00E01CA2" w:rsidP="000E5ADD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  <w:t xml:space="preserve">2. Общая характеристика </w:t>
      </w:r>
      <w:proofErr w:type="gramStart"/>
      <w:r w:rsidRPr="000E5ADD"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  <w:t>межнациональных</w:t>
      </w:r>
      <w:proofErr w:type="gramEnd"/>
      <w:r w:rsidRPr="000E5ADD"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  <w:t xml:space="preserve"> и межконфессиональных</w:t>
      </w:r>
    </w:p>
    <w:p w:rsidR="00E01CA2" w:rsidRPr="000E5ADD" w:rsidRDefault="00E01CA2" w:rsidP="000E5ADD">
      <w:pPr>
        <w:autoSpaceDN w:val="0"/>
        <w:spacing w:after="0" w:line="240" w:lineRule="auto"/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  <w:t xml:space="preserve">                     отношений в Ельниковском муниципальном районе</w:t>
      </w:r>
    </w:p>
    <w:p w:rsidR="00E01CA2" w:rsidRPr="000E5ADD" w:rsidRDefault="00E01CA2" w:rsidP="000E5ADD">
      <w:pPr>
        <w:autoSpaceDN w:val="0"/>
        <w:spacing w:after="0" w:line="240" w:lineRule="auto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 xml:space="preserve">           В настоящее время в Ельниковском муниципальном районе Республики Мордовия сохраняется благоприятный климат 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межнациональных и межконфессиональных отношений</w:t>
      </w: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 xml:space="preserve"> между народами, исторически проживающими на данной территории. </w:t>
      </w:r>
      <w:proofErr w:type="gramStart"/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>На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территории </w:t>
      </w: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>проживает 9271 человек, представители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 13</w:t>
      </w:r>
      <w:r w:rsidRPr="000E5ADD">
        <w:rPr>
          <w:rFonts w:ascii="Times New Roman" w:eastAsia="Times New Roman" w:hAnsi="Times New Roman"/>
          <w:color w:val="FF0000"/>
          <w:kern w:val="3"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национальностей, из них: русские </w:t>
      </w: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>– 4539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чел. (48,9%), мордва </w:t>
      </w: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>– 4131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чел. (44,6%), татары </w:t>
      </w: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>– 5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69 чел. (6,1%), узбеки - 10 чел. (0,1%), украинцы </w:t>
      </w: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>– 7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чел. (0,08%),  азербайджанцы – 4 чел. (0,04%), болгары - 3 чел. (0,03%), армяне </w:t>
      </w:r>
      <w:r w:rsidRPr="000E5ADD">
        <w:rPr>
          <w:rFonts w:ascii="Times New Roman" w:eastAsia="Times New Roman" w:hAnsi="Times New Roman"/>
          <w:kern w:val="3"/>
          <w:sz w:val="20"/>
          <w:szCs w:val="20"/>
          <w:shd w:val="clear" w:color="auto" w:fill="FFFFFF"/>
          <w:lang w:eastAsia="ru-RU"/>
        </w:rPr>
        <w:t>– 3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чел. (0,03%),  аварцы - 1 чел. (0.01%), таджики – 1 чел. (0,01%), литовцы – 1 чел. (0,01%), молдаване – 1 чел. (0,01%), чуваши – 1</w:t>
      </w:r>
      <w:proofErr w:type="gram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чел. (0,01%).</w:t>
      </w:r>
    </w:p>
    <w:p w:rsidR="00E01CA2" w:rsidRPr="000E5ADD" w:rsidRDefault="00E01CA2" w:rsidP="000E5ADD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Государственные языки – русский и мордовский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мокшанский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). Мордовский язык принадлежит к финской группе урало-алтайской семьи, разговорным он является для 44,6%  населения района.</w:t>
      </w:r>
    </w:p>
    <w:p w:rsidR="00E01CA2" w:rsidRPr="000E5ADD" w:rsidRDefault="00E01CA2" w:rsidP="000E5ADD">
      <w:pPr>
        <w:shd w:val="clear" w:color="auto" w:fill="FFFFFF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pacing w:val="-5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pacing w:val="-5"/>
          <w:kern w:val="3"/>
          <w:sz w:val="20"/>
          <w:szCs w:val="20"/>
          <w:lang w:eastAsia="ru-RU"/>
        </w:rPr>
        <w:t xml:space="preserve">Государственная национальная политика Республики Мордовия в современных условиях строится на двух фундаментальных приоритетных положениях: необходимости всестороннего развития мордовского народа и укрепления Мордовии как исторически сложившейся формы его государственности, с одной стороны, и обеспечения равных условий жизнедеятельности представителям всех народов, в совокупности составляющим многонациональный народ республики, с другой. </w:t>
      </w:r>
    </w:p>
    <w:p w:rsidR="00E01CA2" w:rsidRPr="000E5ADD" w:rsidRDefault="00E01CA2" w:rsidP="000E5ADD">
      <w:pPr>
        <w:shd w:val="clear" w:color="auto" w:fill="FFFFFF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pacing w:val="-5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pacing w:val="-5"/>
          <w:kern w:val="3"/>
          <w:sz w:val="20"/>
          <w:szCs w:val="20"/>
          <w:lang w:eastAsia="ru-RU"/>
        </w:rPr>
        <w:t>На консолидацию многонационального сообщества в районе направлена деятельность С</w:t>
      </w:r>
      <w:r w:rsidRPr="000E5ADD">
        <w:rPr>
          <w:rFonts w:ascii="Times New Roman" w:eastAsia="Times New Roman" w:hAnsi="Times New Roman"/>
          <w:bCs/>
          <w:spacing w:val="-5"/>
          <w:kern w:val="3"/>
          <w:sz w:val="20"/>
          <w:szCs w:val="20"/>
          <w:lang w:eastAsia="ru-RU"/>
        </w:rPr>
        <w:t xml:space="preserve">овета по межнациональным и межконфессиональным отношениям при администрации </w:t>
      </w:r>
      <w:proofErr w:type="spellStart"/>
      <w:r w:rsidRPr="000E5ADD">
        <w:rPr>
          <w:rFonts w:ascii="Times New Roman" w:eastAsia="Times New Roman" w:hAnsi="Times New Roman"/>
          <w:bCs/>
          <w:spacing w:val="-5"/>
          <w:kern w:val="3"/>
          <w:sz w:val="20"/>
          <w:szCs w:val="20"/>
          <w:lang w:eastAsia="ru-RU"/>
        </w:rPr>
        <w:t>Едьниковского</w:t>
      </w:r>
      <w:proofErr w:type="spellEnd"/>
      <w:r w:rsidRPr="000E5ADD">
        <w:rPr>
          <w:rFonts w:ascii="Times New Roman" w:eastAsia="Times New Roman" w:hAnsi="Times New Roman"/>
          <w:bCs/>
          <w:spacing w:val="-5"/>
          <w:kern w:val="3"/>
          <w:sz w:val="20"/>
          <w:szCs w:val="20"/>
          <w:lang w:eastAsia="ru-RU"/>
        </w:rPr>
        <w:t xml:space="preserve"> муниципального района.</w:t>
      </w:r>
    </w:p>
    <w:p w:rsidR="00E01CA2" w:rsidRPr="000E5ADD" w:rsidRDefault="00E01CA2" w:rsidP="000E5ADD">
      <w:pPr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Доминирующей религией среди населения является православное христианство: в районе д</w:t>
      </w:r>
      <w:r w:rsidRPr="000E5ADD">
        <w:rPr>
          <w:rFonts w:ascii="Times New Roman" w:eastAsia="Times New Roman" w:hAnsi="Times New Roman"/>
          <w:color w:val="000000"/>
          <w:kern w:val="3"/>
          <w:sz w:val="20"/>
          <w:szCs w:val="20"/>
          <w:lang w:eastAsia="ru-RU"/>
        </w:rPr>
        <w:t xml:space="preserve">ействует  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5 </w:t>
      </w:r>
      <w:r w:rsidRPr="000E5ADD">
        <w:rPr>
          <w:rFonts w:ascii="Times New Roman" w:eastAsia="Times New Roman" w:hAnsi="Times New Roman"/>
          <w:color w:val="000000"/>
          <w:kern w:val="3"/>
          <w:sz w:val="20"/>
          <w:szCs w:val="20"/>
          <w:lang w:eastAsia="ru-RU"/>
        </w:rPr>
        <w:t>религиозных организаций, относящихся к Мордовской митрополии Русской Православной Церкви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. </w:t>
      </w:r>
    </w:p>
    <w:p w:rsidR="00E01CA2" w:rsidRPr="000E5ADD" w:rsidRDefault="00E01CA2" w:rsidP="000E5ADD">
      <w:pPr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На территории Ельниковского муниципального района так же расположено 5 мусульманских религиозных организаций, из них 4 </w:t>
      </w:r>
      <w:bookmarkStart w:id="1" w:name="_Hlk122102818"/>
      <w:r w:rsidRPr="000E5AD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мусульманские религиозные организации </w:t>
      </w:r>
      <w:bookmarkEnd w:id="1"/>
      <w:r w:rsidRPr="000E5AD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принадлежат Региональному духовному управлению мусульман Республики Мордовия при Центральном духовном управлении мусульман России; 1 - мусульманская религиозная организация принадлежит Централизованной религиозной организации «Центральное духовное управление мусульман Республики Мордовия».</w:t>
      </w:r>
    </w:p>
    <w:p w:rsidR="00E01CA2" w:rsidRPr="000E5ADD" w:rsidRDefault="00E01CA2" w:rsidP="000E5ADD">
      <w:pPr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В целом межнациональные, межконфессиональные отношения оцениваются как устойчивые и весьма комфортные для проживания и жизнедеятельности представителей всех национальностей.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0"/>
          <w:szCs w:val="20"/>
        </w:rPr>
      </w:pPr>
      <w:r w:rsidRPr="000E5ADD">
        <w:rPr>
          <w:rFonts w:ascii="Times New Roman" w:hAnsi="Times New Roman"/>
          <w:spacing w:val="-4"/>
          <w:sz w:val="20"/>
          <w:szCs w:val="20"/>
        </w:rPr>
        <w:t xml:space="preserve">Существующему межэтническому согласию во многом способствует стабильная политическая обстановка в районе и реализуемая национальная политика, направленная на сохранение добрососедских межэтнических отношений, развитие национальной культуры и традиций всех народов. В Ельниковском муниципальном районе ведется работа по изучению и пропаганде исторического наследия мордовского, русского и других народов, населяющих район, приобщение их  к собственным национально-культурным традициям, созданию  атмосферы диалога культур. 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Национальный компонент учитывается в различных направлениях музейной деятельности. </w:t>
      </w:r>
      <w:proofErr w:type="gramStart"/>
      <w:r w:rsidRPr="000E5ADD">
        <w:rPr>
          <w:rFonts w:ascii="Times New Roman" w:hAnsi="Times New Roman"/>
          <w:sz w:val="20"/>
          <w:szCs w:val="20"/>
        </w:rPr>
        <w:t xml:space="preserve">В </w:t>
      </w:r>
      <w:proofErr w:type="spellStart"/>
      <w:r w:rsidRPr="000E5ADD">
        <w:rPr>
          <w:rFonts w:ascii="Times New Roman" w:hAnsi="Times New Roman"/>
          <w:sz w:val="20"/>
          <w:szCs w:val="20"/>
        </w:rPr>
        <w:t>оформительско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-выставочной: в постоянных экспозициях представлены сведения и предметы, рассказывающие о заселении нашего края  мордвой, русскими и татарами; в этнографическом разделе -  национальные костюмы мордвы-мокши, русских и татар-мишарей; в экспозиции по Великой Отечественной войне и Современным военным конфликтам -  сведения и фотографии уроженцев Ельниковского района разных национальностей, участников данных событий. </w:t>
      </w:r>
      <w:proofErr w:type="gramEnd"/>
    </w:p>
    <w:p w:rsidR="00E01CA2" w:rsidRPr="000E5ADD" w:rsidRDefault="00E01CA2" w:rsidP="000E5A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В экскурсионной и просветительской работе основным критерием является всестороннее освещение </w:t>
      </w:r>
      <w:r w:rsidRPr="000E5AD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обрядов, быта, одежды и искусства, художественных промыслов, боевого и трудового подвигов жителей района разных национальностей.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proofErr w:type="gramStart"/>
      <w:r w:rsidRPr="000E5ADD">
        <w:rPr>
          <w:rFonts w:ascii="Times New Roman" w:hAnsi="Times New Roman"/>
          <w:sz w:val="20"/>
          <w:szCs w:val="20"/>
        </w:rPr>
        <w:t>Основной целью исследовательского проекта по изданию книг, посвященных важным историческим событиям («Боевая слава и трудовая доблесть.</w:t>
      </w:r>
      <w:proofErr w:type="gramEnd"/>
      <w:r w:rsidRPr="000E5ADD">
        <w:rPr>
          <w:rFonts w:ascii="Times New Roman" w:hAnsi="Times New Roman"/>
          <w:sz w:val="20"/>
          <w:szCs w:val="20"/>
        </w:rPr>
        <w:t xml:space="preserve"> Ельниковский район. 1941-1945 гг.») и серии книг «</w:t>
      </w:r>
      <w:proofErr w:type="spellStart"/>
      <w:r w:rsidRPr="000E5ADD">
        <w:rPr>
          <w:rFonts w:ascii="Times New Roman" w:hAnsi="Times New Roman"/>
          <w:sz w:val="20"/>
          <w:szCs w:val="20"/>
        </w:rPr>
        <w:t>Ельниковцы</w:t>
      </w:r>
      <w:proofErr w:type="spellEnd"/>
      <w:r w:rsidRPr="000E5ADD">
        <w:rPr>
          <w:rFonts w:ascii="Times New Roman" w:hAnsi="Times New Roman"/>
          <w:sz w:val="20"/>
          <w:szCs w:val="20"/>
        </w:rPr>
        <w:t>» (действующий в Ельниковском музее  более 10 лет) является изучение и сохранение истории, традиций, бытовых и духовных взаимосвязей национальностей, населяющих Ельниковский район.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Это стремление и понимание важности взаимопроникновения культур разных народов привело авторов книги к плодотворному межнациональному содружеству. В марте 2023 г. вышла в свет книга  «Очерки по истории татарских сел и русского села Кабаново», которое расположено в окружении татарских сёл и всегда имело экономическую и духовную связь с населением соседних татарских сел. Это 5 том из серии </w:t>
      </w:r>
      <w:r w:rsidRPr="000E5ADD">
        <w:rPr>
          <w:rFonts w:ascii="Times New Roman" w:hAnsi="Times New Roman"/>
          <w:sz w:val="20"/>
          <w:szCs w:val="20"/>
        </w:rPr>
        <w:lastRenderedPageBreak/>
        <w:t>«</w:t>
      </w:r>
      <w:proofErr w:type="spellStart"/>
      <w:r w:rsidRPr="000E5ADD">
        <w:rPr>
          <w:rFonts w:ascii="Times New Roman" w:hAnsi="Times New Roman"/>
          <w:sz w:val="20"/>
          <w:szCs w:val="20"/>
        </w:rPr>
        <w:t>Ельниковцы</w:t>
      </w:r>
      <w:proofErr w:type="spellEnd"/>
      <w:r w:rsidRPr="000E5ADD">
        <w:rPr>
          <w:rFonts w:ascii="Times New Roman" w:hAnsi="Times New Roman"/>
          <w:sz w:val="20"/>
          <w:szCs w:val="20"/>
        </w:rPr>
        <w:t>».  Эта работа и материалы пополнили фонды музея, обогатили историю Ельниковского района новыми сведениями по культуре татарского народа.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Работа по национальному сохранению и укреплению межнациональных взаимосвязей и культур в Ельниковском музее включена в основное направление деятельности. Проект «</w:t>
      </w:r>
      <w:proofErr w:type="spellStart"/>
      <w:r w:rsidRPr="000E5ADD">
        <w:rPr>
          <w:rFonts w:ascii="Times New Roman" w:hAnsi="Times New Roman"/>
          <w:sz w:val="20"/>
          <w:szCs w:val="20"/>
        </w:rPr>
        <w:t>Ельниковцы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» продолжается, начата работа по сбору материалов над историей мордовских сел Ельниковского района. Новые материалы будут использованы в деятельности музея: представлены в экспозициях и выставках, </w:t>
      </w:r>
      <w:proofErr w:type="spellStart"/>
      <w:r w:rsidRPr="000E5ADD">
        <w:rPr>
          <w:rFonts w:ascii="Times New Roman" w:hAnsi="Times New Roman"/>
          <w:sz w:val="20"/>
          <w:szCs w:val="20"/>
        </w:rPr>
        <w:t>ВКонтакте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и сайте музея в информационной сети Интернет, посетителям музея в музейных экскурсиях и культурно-образовательных мероприятиях.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В каждом сельском доме культуры имеются музейные уголки. В представленных коллекциях собраны предметы быта и культуры народов, проживающих на территории района, так же проводятся выставки по декоративно-прикладному творчеству народных мастеров.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В </w:t>
      </w:r>
      <w:proofErr w:type="spellStart"/>
      <w:r w:rsidRPr="000E5ADD">
        <w:rPr>
          <w:rFonts w:ascii="Times New Roman" w:hAnsi="Times New Roman"/>
          <w:sz w:val="20"/>
          <w:szCs w:val="20"/>
        </w:rPr>
        <w:t>Каньгушанском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, в </w:t>
      </w:r>
      <w:proofErr w:type="spellStart"/>
      <w:r w:rsidRPr="000E5ADD">
        <w:rPr>
          <w:rFonts w:ascii="Times New Roman" w:hAnsi="Times New Roman"/>
          <w:sz w:val="20"/>
          <w:szCs w:val="20"/>
        </w:rPr>
        <w:t>Большеуркатском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0E5ADD">
        <w:rPr>
          <w:rFonts w:ascii="Times New Roman" w:hAnsi="Times New Roman"/>
          <w:sz w:val="20"/>
          <w:szCs w:val="20"/>
        </w:rPr>
        <w:t>Большемордовско-Пошатском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домах культуры на протяжении многих лет ведут свою творческую деятельность народные фольклорные ансамбли. В репертуаре ансамблей фольклорные песни на русском и мордовском языках, обрядовые действия. Это способствует сохранению традиций, единству и сплоченности народов проживающих на территории Ельниковского муниципального района. 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 </w:t>
      </w:r>
      <w:r w:rsidRPr="000E5ADD">
        <w:rPr>
          <w:rFonts w:ascii="Times New Roman" w:hAnsi="Times New Roman"/>
          <w:spacing w:val="-4"/>
          <w:sz w:val="20"/>
          <w:szCs w:val="20"/>
        </w:rPr>
        <w:t>Вместе с тем возрастающая привлекательность региона для мигрантов и необходимость их успешной социокультурной адаптации являются объективными предпосылками межнациональной и межконфессиональной напряженности. К тому же рост частоты, массовости и усложнение национальных конфликтов в России в последние годы свидетельствует о важности проведения постоянной целенаправленной работы комплексного характера, разработки действенных мер по внедрению норм толерантного поведения во все сферы жизни общества. Комплексный подход, подкрепленный соответствующими финансовыми и материально-техническими средствами, при объединении усилий правоохранительных органов, органов государственной власти и местного самоуправления, институтов гражданского общества, средств массовой информации, учреждений образования и культуры позволит добиться повышения результативности государственного воздействия на формирование межнациональных и межконфессиональных отношений.</w:t>
      </w:r>
    </w:p>
    <w:p w:rsidR="00E01CA2" w:rsidRPr="000E5ADD" w:rsidRDefault="00E01CA2" w:rsidP="000E5ADD">
      <w:pPr>
        <w:autoSpaceDN w:val="0"/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kern w:val="3"/>
          <w:sz w:val="20"/>
          <w:szCs w:val="20"/>
          <w:lang w:eastAsia="ru-RU"/>
        </w:rPr>
        <w:t>3. Гармонизация межнациональных и межконфессиональных отношений в сфере реализации языковой политики, национального образования,  и этнокультурного развития в Ельниковском муниципальном районе</w:t>
      </w:r>
    </w:p>
    <w:p w:rsidR="00E01CA2" w:rsidRPr="000E5ADD" w:rsidRDefault="00E01CA2" w:rsidP="000E5ADD">
      <w:pPr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        Языковая политика Республики Мордовия строится на основе Конституции Российской Федерации и Конституции Республики Мордовия, и направлена на обеспечение использования, сохранение и равноправное развитие государственных языков Республики Мордовия, обеспечение конституционного права граждан на пользование родным языком. Согласно статье 13 Основного Закона Республики Мордовия государственными языками Республики Мордовия являются русский и мордовский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мокшанский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, эрзянский) языки. Целью языковой политики Республики Мордовия является создание благоприятных условий для равноправного развития языков всех народов, проживающих в республике, повышение национального самосознания, сохранение достижений культуры и письменности, а также удовлетворение языковых и культурных запросов этнических диаспор на ее территории.</w:t>
      </w:r>
    </w:p>
    <w:p w:rsidR="00E01CA2" w:rsidRPr="000E5ADD" w:rsidRDefault="00E01CA2" w:rsidP="000E5ADD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proofErr w:type="gram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По состоянию на 1 сентября 2023/2024 учебного года в Ельниковском муниципальном районе  функционируют 3 общеобразовательных учреждения, из них 1 - национальная школа.</w:t>
      </w:r>
      <w:proofErr w:type="gram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В МОУ Мордовскопошатская средняя общеобразовательная школа им.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В.В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. Кирдяшкина  преподавание мордовского языка ведется с 1 по 9 класс. Общий контингент обучающихся на родном языке составляет 18 человек. Изучением мордовского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мокшанского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) языка в русскоязычных школах по району охвачено 575 –учащихся.</w:t>
      </w:r>
    </w:p>
    <w:p w:rsidR="00E01CA2" w:rsidRPr="000E5ADD" w:rsidRDefault="00E01CA2" w:rsidP="000E5ADD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В национальных школах с однородным по национальному признаку контингентом детей мордовской национальности обучение в начальном звене ведется на родном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мокшанском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) языке, русский язык изучается как учебный предмет; с 5 класса обучение переводится на русский язык, мордовский (</w:t>
      </w:r>
      <w:proofErr w:type="spellStart"/>
      <w:proofErr w:type="gram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мокшанский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) </w:t>
      </w:r>
      <w:proofErr w:type="gram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язык изучается как учебный предмет. Со смешанным по национальному признаку контингентом детей обучение в национальных школах с 1 по 11 класс ведется на русском языке, родной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мокшанский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) язык изучается как учебный предмет. Кроме того, национально-региональный компонент в общеобразовательных учреждениях включает в себя учебные предметы «История и культура мордовского народа», «География Республики Мордовия», «Мордовский фольклор», «Народные промыслы Мордовии», «Изобразительное искусство Мордовии», «Устно-поэтическое творчество мордовского народа», «Национальные игры мордвы».</w:t>
      </w:r>
    </w:p>
    <w:p w:rsidR="00E01CA2" w:rsidRPr="000E5ADD" w:rsidRDefault="00E01CA2" w:rsidP="000E5ADD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Научно-методическое сопровождение системы национального образования в школах осуществляет Лаборатория этнокультурного образования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ГБОУ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ДПО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(ПК) С «Мордовский республиканский институт образования», основной целью </w:t>
      </w:r>
      <w:proofErr w:type="gram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деятельности</w:t>
      </w:r>
      <w:proofErr w:type="gram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которой является исследование проблем этнокультурного образования в республике и субъектах с компактным проживанием мордвы, разработка научно-исследовательских работ по этнокультурной тематике, создание учебно-методических комплектов по мордовским языкам для образовательных учреждений. </w:t>
      </w:r>
    </w:p>
    <w:p w:rsidR="00E01CA2" w:rsidRPr="000E5ADD" w:rsidRDefault="00E01CA2" w:rsidP="000E5ADD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Кроме того, ежегодно проводятся: межрегиональная олимпиада по мордовскому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мокшанскому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и эрзянскому) языку и мордовской литературе среди учащихся школ Республики Мордовия и мордовской диаспоры, дистанционная олимпиада по родным языкам, для победителей и призеров которых в летний период Министерство образования Республики Мордовия организует межрегиональную образовательно-оздоровительную этнокультурную смену «Живи, родной язык!». Постоянными участниками Межрегиональной олимпиады являются  учащиеся МОУ Мордовскопошатская средняя общеобразовательная школа им.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В.В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. </w:t>
      </w: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lastRenderedPageBreak/>
        <w:t>Кирдяшкина</w:t>
      </w:r>
      <w:proofErr w:type="gram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.</w:t>
      </w:r>
      <w:proofErr w:type="gram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Также на базе школ Ельниковского муниципального района , каждый год пишется  этнографический диктант . Участие в нем принимают ученики и преподаватели .</w:t>
      </w:r>
    </w:p>
    <w:p w:rsidR="00E01CA2" w:rsidRPr="000E5ADD" w:rsidRDefault="00E01CA2" w:rsidP="000E5ADD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Ежегодно школы Республики Мордовия обеспечиваются бесплатными учебниками и учебно-методическими пособиями на мордовском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мокшанском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, эрзянском) языке. На сегодня существует две линии учебно-методических комплектов по мордовскому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мокшанскому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, эрзянскому) языку: учебники для национальных школ и для школ с русским или смешанным по национальному составу контингентом обучающихся. Активно ведется издание учебников по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мокшанскому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и эрзянскому языкам для русскоязычных учащихся. Коллективом авторов-филологов разработана серия учебников для учащихся 2-х, 3-х, 4-х,5-х, 6-го классов. </w:t>
      </w:r>
      <w:proofErr w:type="gram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Разработан и издан</w:t>
      </w:r>
      <w:proofErr w:type="gram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электронный учебный ресурс «Живи, родной язык!». Он включает в себя два диска - учебные модули «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Мокшанский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язык для начинающих» и «Эрзянский язык для начинающих». </w:t>
      </w:r>
    </w:p>
    <w:p w:rsidR="00E01CA2" w:rsidRPr="000E5ADD" w:rsidRDefault="00E01CA2" w:rsidP="000E5ADD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Большую роль в повышении качества преподавания мордовского (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мокшанского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, эрзянского) языка, а также предметов регионального цикла играют курсы повышения квалификации учителей, которые ежегодно проходят на базе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ГБОУ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ДПО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(ПК) С «Мордовский республиканский институт образования». Для учителей родного языка из регионов с компактным проживанием мордовского населения ежегодно проводятся курсы повышения квалификации по теме: «Актуальные проблемы преподавания мордовских языков и литературы в общеобразовательных учреждениях». </w:t>
      </w:r>
    </w:p>
    <w:p w:rsidR="00E01CA2" w:rsidRPr="000E5ADD" w:rsidRDefault="00E01CA2" w:rsidP="000E5ADD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Научно - методическое сопровождение в этнокультурном развитии района  осуществляет </w:t>
      </w:r>
      <w:proofErr w:type="spellStart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>МУ</w:t>
      </w:r>
      <w:proofErr w:type="spellEnd"/>
      <w:r w:rsidRPr="000E5ADD">
        <w:rPr>
          <w:rFonts w:ascii="Times New Roman" w:eastAsia="Times New Roman" w:hAnsi="Times New Roman"/>
          <w:kern w:val="3"/>
          <w:sz w:val="20"/>
          <w:szCs w:val="20"/>
          <w:lang w:eastAsia="ru-RU"/>
        </w:rPr>
        <w:t xml:space="preserve"> «Ельниковская центральная библиотека», ставя перед собой следующие задачи: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 xml:space="preserve">• сохранять, развивать, </w:t>
      </w:r>
      <w:proofErr w:type="gramStart"/>
      <w:r w:rsidRPr="000E5ADD">
        <w:rPr>
          <w:rFonts w:ascii="Times New Roman" w:eastAsia="Arial" w:hAnsi="Times New Roman"/>
          <w:sz w:val="20"/>
          <w:szCs w:val="20"/>
        </w:rPr>
        <w:t>освещать и озвучивать</w:t>
      </w:r>
      <w:proofErr w:type="gramEnd"/>
      <w:r w:rsidRPr="000E5ADD">
        <w:rPr>
          <w:rFonts w:ascii="Times New Roman" w:eastAsia="Arial" w:hAnsi="Times New Roman"/>
          <w:sz w:val="20"/>
          <w:szCs w:val="20"/>
        </w:rPr>
        <w:t xml:space="preserve"> различные культуры, а также их литературу, искусство и музыку. Это даст возможность людям, представляющим разные культуры, </w:t>
      </w:r>
      <w:proofErr w:type="gramStart"/>
      <w:r w:rsidRPr="000E5ADD">
        <w:rPr>
          <w:rFonts w:ascii="Times New Roman" w:eastAsia="Arial" w:hAnsi="Times New Roman"/>
          <w:sz w:val="20"/>
          <w:szCs w:val="20"/>
        </w:rPr>
        <w:t>узнавать и изучать</w:t>
      </w:r>
      <w:proofErr w:type="gramEnd"/>
      <w:r w:rsidRPr="000E5ADD">
        <w:rPr>
          <w:rFonts w:ascii="Times New Roman" w:eastAsia="Arial" w:hAnsi="Times New Roman"/>
          <w:sz w:val="20"/>
          <w:szCs w:val="20"/>
        </w:rPr>
        <w:t xml:space="preserve"> различные формы культурного самовыражения;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 xml:space="preserve">• </w:t>
      </w:r>
      <w:proofErr w:type="gramStart"/>
      <w:r w:rsidRPr="000E5ADD">
        <w:rPr>
          <w:rFonts w:ascii="Times New Roman" w:eastAsia="Arial" w:hAnsi="Times New Roman"/>
          <w:sz w:val="20"/>
          <w:szCs w:val="20"/>
        </w:rPr>
        <w:t>систематизировать и предоставлять</w:t>
      </w:r>
      <w:proofErr w:type="gramEnd"/>
      <w:r w:rsidRPr="000E5ADD">
        <w:rPr>
          <w:rFonts w:ascii="Times New Roman" w:eastAsia="Arial" w:hAnsi="Times New Roman"/>
          <w:sz w:val="20"/>
          <w:szCs w:val="20"/>
        </w:rPr>
        <w:t xml:space="preserve"> доступную информацию, направленную на удовлетворение потребностей всех сообществ, и распространять эту информацию среди различных культурных сообществ.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>• распространять среди всех слоев населения, всех национальных групп идей духовного единства, дружбы народов, межнационального согласия, воспитания у населения чувства патриотизма, толерантного отношения к представителям другой национальности;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>• пропаганда знаний об истории и культуре народов России, сохранение их исторического наследия и развитие национальной самобытности;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>• стимулировать интерес пользователей библиотеки и жителей Ельниковского муниципального района к родной культуре и историческому наследию, способствовать обретению ими культурной и этнической идентичности путем совершенствования системы культурно-просветительской, информационной работы;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>• повышать уровень социальной адаптации мигрантов к реалиям современного российского общества посредством информационно-просветительской работы с использованием фондов библиотеки и ресурсов сети Интернет;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Arial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 xml:space="preserve">         В процессах консолидации многонационального общества и повышения национального самосознания работники </w:t>
      </w:r>
      <w:proofErr w:type="spellStart"/>
      <w:r w:rsidRPr="000E5ADD">
        <w:rPr>
          <w:rFonts w:ascii="Times New Roman" w:eastAsia="Arial" w:hAnsi="Times New Roman"/>
          <w:sz w:val="20"/>
          <w:szCs w:val="20"/>
        </w:rPr>
        <w:t>МУ</w:t>
      </w:r>
      <w:proofErr w:type="spellEnd"/>
      <w:r w:rsidRPr="000E5ADD">
        <w:rPr>
          <w:rFonts w:ascii="Times New Roman" w:eastAsia="Arial" w:hAnsi="Times New Roman"/>
          <w:sz w:val="20"/>
          <w:szCs w:val="20"/>
        </w:rPr>
        <w:t xml:space="preserve"> «Ельниковская ЦБ» планируют организовать: Неделю детской и юношеской книги.   «Экскурсия в прошлое» посещение мини-музея в библиотеке «Живая старина». Знакомство с предметами быта, историей русского и </w:t>
      </w:r>
      <w:proofErr w:type="spellStart"/>
      <w:r w:rsidRPr="000E5ADD">
        <w:rPr>
          <w:rFonts w:ascii="Times New Roman" w:eastAsia="Arial" w:hAnsi="Times New Roman"/>
          <w:sz w:val="20"/>
          <w:szCs w:val="20"/>
        </w:rPr>
        <w:t>мокшанского</w:t>
      </w:r>
      <w:proofErr w:type="spellEnd"/>
      <w:r w:rsidRPr="000E5ADD">
        <w:rPr>
          <w:rFonts w:ascii="Times New Roman" w:eastAsia="Arial" w:hAnsi="Times New Roman"/>
          <w:sz w:val="20"/>
          <w:szCs w:val="20"/>
        </w:rPr>
        <w:t xml:space="preserve"> народных костюмов.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Arial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 xml:space="preserve">         В рамках интернационального воспитания, межэтнических и межконфессиональных отношений запланированы следующие мероприятия: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Arial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«Разные страны, разные нравы»: этнографическое слайд путешествие; </w:t>
      </w:r>
      <w:r w:rsidRPr="000E5ADD">
        <w:rPr>
          <w:rFonts w:ascii="Times New Roman" w:eastAsia="Arial" w:hAnsi="Times New Roman"/>
          <w:sz w:val="20"/>
          <w:szCs w:val="20"/>
        </w:rPr>
        <w:t>викторины «Литература народов России», информационный час «Радуга национальных культур»; актуальный разговор «Земля языков и культур».   Уроки дружбы «Национальное возрождение». Творческие лаборатории по теме: «Этносы и культура: информация и образование», «Национальная литература: формирование, сохранность и развитие», «Толерантность и библиотеки — информация и пользователи». «Мы – великая страна» выставка-обзор; книжная выставка-обзор «В единств</w:t>
      </w:r>
      <w:proofErr w:type="gramStart"/>
      <w:r w:rsidRPr="000E5ADD">
        <w:rPr>
          <w:rFonts w:ascii="Times New Roman" w:eastAsia="Arial" w:hAnsi="Times New Roman"/>
          <w:sz w:val="20"/>
          <w:szCs w:val="20"/>
        </w:rPr>
        <w:t>е-</w:t>
      </w:r>
      <w:proofErr w:type="gramEnd"/>
      <w:r w:rsidRPr="000E5ADD">
        <w:rPr>
          <w:rFonts w:ascii="Times New Roman" w:eastAsia="Arial" w:hAnsi="Times New Roman"/>
          <w:sz w:val="20"/>
          <w:szCs w:val="20"/>
        </w:rPr>
        <w:t xml:space="preserve"> сила России»; медиа-обзор «Толерантность в литературе»; «Народов много – Родина одна» книжная выставка; «Толерантность и межнациональные конфликты. Как они связаны?» беседа-диалог; книжная выставка «Единым духом мы сильны»; информационный час «Планета Толерантность».</w:t>
      </w:r>
      <w:r w:rsidRPr="000E5ADD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0E5ADD">
        <w:rPr>
          <w:rFonts w:ascii="Times New Roman" w:hAnsi="Times New Roman"/>
          <w:sz w:val="20"/>
          <w:szCs w:val="20"/>
        </w:rPr>
        <w:t>«Народов много страна одна»: тематический час полезной информации;</w:t>
      </w:r>
      <w:r w:rsidRPr="000E5ADD">
        <w:rPr>
          <w:rFonts w:ascii="Times New Roman" w:eastAsia="Arial" w:hAnsi="Times New Roman"/>
          <w:sz w:val="20"/>
          <w:szCs w:val="20"/>
        </w:rPr>
        <w:t xml:space="preserve"> </w:t>
      </w:r>
      <w:r w:rsidRPr="000E5ADD">
        <w:rPr>
          <w:rFonts w:ascii="Times New Roman" w:hAnsi="Times New Roman"/>
          <w:sz w:val="20"/>
          <w:szCs w:val="20"/>
        </w:rPr>
        <w:t>«Сто народов – одна семья»: урок дружбы и толерантности;</w:t>
      </w:r>
      <w:r w:rsidRPr="000E5ADD">
        <w:rPr>
          <w:rFonts w:ascii="Times New Roman" w:eastAsia="Arial" w:hAnsi="Times New Roman"/>
          <w:sz w:val="20"/>
          <w:szCs w:val="20"/>
        </w:rPr>
        <w:t xml:space="preserve"> </w:t>
      </w:r>
      <w:r w:rsidRPr="000E5ADD">
        <w:rPr>
          <w:rFonts w:ascii="Times New Roman" w:hAnsi="Times New Roman"/>
          <w:sz w:val="20"/>
          <w:szCs w:val="20"/>
        </w:rPr>
        <w:t>«Край мой – гордость моя!»: урок познавательной информации с проведением экскурсии в краеведческом уголке библиотеки;</w:t>
      </w:r>
      <w:r w:rsidRPr="000E5ADD">
        <w:rPr>
          <w:rFonts w:ascii="Times New Roman" w:eastAsia="Arial" w:hAnsi="Times New Roman"/>
          <w:sz w:val="20"/>
          <w:szCs w:val="20"/>
        </w:rPr>
        <w:t xml:space="preserve"> </w:t>
      </w:r>
      <w:r w:rsidRPr="000E5ADD">
        <w:rPr>
          <w:rFonts w:ascii="Times New Roman" w:hAnsi="Times New Roman"/>
          <w:sz w:val="20"/>
          <w:szCs w:val="20"/>
        </w:rPr>
        <w:t>« Земля людей – земля языков и культур»: час дружеского общения;</w:t>
      </w:r>
      <w:r w:rsidRPr="000E5ADD">
        <w:rPr>
          <w:rFonts w:ascii="Times New Roman" w:eastAsia="Arial" w:hAnsi="Times New Roman"/>
          <w:sz w:val="20"/>
          <w:szCs w:val="20"/>
        </w:rPr>
        <w:t xml:space="preserve">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«Возьмёмся за руки, друзья»: урок дружбы; </w:t>
      </w:r>
      <w:r w:rsidRPr="000E5ADD">
        <w:rPr>
          <w:rFonts w:ascii="Times New Roman" w:eastAsia="Times New Roman" w:hAnsi="Times New Roman"/>
          <w:bCs/>
          <w:color w:val="111111"/>
          <w:sz w:val="20"/>
          <w:szCs w:val="20"/>
          <w:shd w:val="clear" w:color="auto" w:fill="FFFFFF"/>
          <w:lang w:eastAsia="ru-RU"/>
        </w:rPr>
        <w:t>«Толерантность – в мире»: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книжная выставка, беседа;</w:t>
      </w:r>
      <w:proofErr w:type="gramEnd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«Живут на земле обычаи»: этнографическое путешествие; </w:t>
      </w:r>
      <w:r w:rsidRPr="000E5AD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«Гордость моя – моя национальность»:  краеведческий </w:t>
      </w:r>
      <w:r w:rsidRPr="000E5ADD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урок;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spellStart"/>
      <w:r w:rsidRPr="000E5ADD">
        <w:rPr>
          <w:rFonts w:ascii="Times New Roman" w:eastAsia="Arial" w:hAnsi="Times New Roman"/>
          <w:sz w:val="20"/>
          <w:szCs w:val="20"/>
        </w:rPr>
        <w:t>Книжно</w:t>
      </w:r>
      <w:proofErr w:type="spellEnd"/>
      <w:r w:rsidRPr="000E5ADD">
        <w:rPr>
          <w:rFonts w:ascii="Times New Roman" w:eastAsia="Arial" w:hAnsi="Times New Roman"/>
          <w:sz w:val="20"/>
          <w:szCs w:val="20"/>
        </w:rPr>
        <w:t>-журнальная выставка «В единстве народа – сила России»; «Добро. Зло. Толерантность</w:t>
      </w:r>
      <w:proofErr w:type="gramStart"/>
      <w:r w:rsidRPr="000E5ADD">
        <w:rPr>
          <w:rFonts w:ascii="Times New Roman" w:eastAsia="Arial" w:hAnsi="Times New Roman"/>
          <w:sz w:val="20"/>
          <w:szCs w:val="20"/>
        </w:rPr>
        <w:t xml:space="preserve">.» </w:t>
      </w:r>
      <w:proofErr w:type="gramEnd"/>
      <w:r w:rsidRPr="000E5ADD">
        <w:rPr>
          <w:rFonts w:ascii="Times New Roman" w:eastAsia="Arial" w:hAnsi="Times New Roman"/>
          <w:sz w:val="20"/>
          <w:szCs w:val="20"/>
        </w:rPr>
        <w:t xml:space="preserve">беседа; «Дружи со мной» беседа-диалог; 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Arial" w:hAnsi="Times New Roman"/>
          <w:sz w:val="20"/>
          <w:szCs w:val="20"/>
        </w:rPr>
      </w:pPr>
      <w:r w:rsidRPr="000E5ADD">
        <w:rPr>
          <w:rFonts w:ascii="Times New Roman" w:eastAsia="Arial" w:hAnsi="Times New Roman"/>
          <w:sz w:val="20"/>
          <w:szCs w:val="20"/>
        </w:rPr>
        <w:t xml:space="preserve">           </w:t>
      </w:r>
      <w:r w:rsidRPr="000E5ADD">
        <w:rPr>
          <w:rFonts w:ascii="Times New Roman" w:eastAsia="Times New Roman" w:hAnsi="Times New Roman"/>
          <w:sz w:val="20"/>
          <w:szCs w:val="20"/>
        </w:rPr>
        <w:t xml:space="preserve">Конкурсы рисунков «Мордовия – моя земля», «В единстве наша сила», «Любимая Русь и Мордва». Исторический калейдоскоп «Мы с тобой, Русь». Литературно - информационный час </w:t>
      </w:r>
      <w:r w:rsidRPr="000E5ADD">
        <w:rPr>
          <w:rFonts w:ascii="Times New Roman" w:eastAsia="Arial" w:hAnsi="Times New Roman"/>
          <w:sz w:val="20"/>
          <w:szCs w:val="20"/>
        </w:rPr>
        <w:t>«День народного единства»;</w:t>
      </w:r>
      <w:r w:rsidRPr="000E5ADD">
        <w:rPr>
          <w:rFonts w:ascii="Times New Roman" w:eastAsia="Times New Roman" w:hAnsi="Times New Roman"/>
          <w:sz w:val="20"/>
          <w:szCs w:val="20"/>
        </w:rPr>
        <w:t xml:space="preserve"> «Край мой - частица России», </w:t>
      </w:r>
      <w:r w:rsidRPr="000E5ADD">
        <w:rPr>
          <w:rFonts w:ascii="Times New Roman" w:eastAsia="Times New Roman" w:hAnsi="Times New Roman"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«С малой Родины моей начинается</w:t>
      </w:r>
      <w:r w:rsidRPr="000E5ADD">
        <w:rPr>
          <w:rFonts w:ascii="Times New Roman" w:eastAsia="Times New Roman" w:hAnsi="Times New Roman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0E5ADD">
        <w:rPr>
          <w:rFonts w:ascii="Times New Roman" w:eastAsia="Times New Roman" w:hAnsi="Times New Roman"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Россия»</w:t>
      </w:r>
      <w:r w:rsidRPr="000E5ADD"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</w:rPr>
        <w:t>.</w:t>
      </w:r>
      <w:r w:rsidRPr="000E5ADD">
        <w:rPr>
          <w:rFonts w:ascii="Times New Roman" w:eastAsia="Times New Roman" w:hAnsi="Times New Roman"/>
          <w:sz w:val="20"/>
          <w:szCs w:val="20"/>
        </w:rPr>
        <w:t xml:space="preserve"> Литературные чтения «Край родной, многонациональный», «Мы </w:t>
      </w:r>
      <w:proofErr w:type="gramStart"/>
      <w:r w:rsidRPr="000E5ADD">
        <w:rPr>
          <w:rFonts w:ascii="Times New Roman" w:eastAsia="Times New Roman" w:hAnsi="Times New Roman"/>
          <w:sz w:val="20"/>
          <w:szCs w:val="20"/>
        </w:rPr>
        <w:t>живем и дружим</w:t>
      </w:r>
      <w:proofErr w:type="gramEnd"/>
      <w:r w:rsidRPr="000E5ADD">
        <w:rPr>
          <w:rFonts w:ascii="Times New Roman" w:eastAsia="Times New Roman" w:hAnsi="Times New Roman"/>
          <w:sz w:val="20"/>
          <w:szCs w:val="20"/>
        </w:rPr>
        <w:t>».</w:t>
      </w:r>
    </w:p>
    <w:p w:rsidR="00E01CA2" w:rsidRPr="000E5ADD" w:rsidRDefault="00E01CA2" w:rsidP="000E5ADD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4.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  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Основные цели и задачи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Программы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0"/>
          <w:u w:val="single"/>
          <w:lang w:eastAsia="ru-RU"/>
        </w:rPr>
      </w:pPr>
      <w:r w:rsidRPr="000E5ADD"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  <w:t>Целями Программы является: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сохранение и популяризация историко-культурного наследия региона, привлечение к историческому наследию жителей района;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- сохранение атмосферы взаимного уважения к национальным и конфессиональным традициям и обычаям народов, проживающих на территории Ельниковского муниципального района Республики Мордовия;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br/>
        <w:t>- обеспечение равенства прав и свобод человека и свобод человека и гражданина независимо от расы, национальности, языка, отношения к религии и других обстоятельств;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формирование позитивного имиджа Республики Мордовия как территории комфортной для проживания представителей различных национальностей, а также как политически и социально - экономически стабильного региона для вложения инвестиций и ведения бизнеса.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</w:pPr>
      <w:r w:rsidRPr="000E5ADD"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  <w:t>Мероприятия Программы направлены на решение следующих задач: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развитие духовного и культурного потенциала народов, проживающих на территории района, на основе межэтнического и межконфессионального согласия;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обеспечение условий функционирования муниципальных бюджетных учреждений образования и культуры района;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укрепление межэтнического и межконфессионального сотрудничества, в том числе посредством реализации совместных проектов в сфере межнациональных и межконфессиональных отношений;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профилактика межнациональных и межконфессиональных конфликтов посредством информирования и просвещения жителей района о существующих национальных обычаях, традициях, культурах и религиях;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создание условий для раскрытия творческого потенциала граждан;</w:t>
      </w:r>
    </w:p>
    <w:p w:rsidR="00E01CA2" w:rsidRPr="000E5ADD" w:rsidRDefault="00E01CA2" w:rsidP="000E5AD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формирование условий для реализации и поддержки национальных культур района.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E5ADD">
        <w:rPr>
          <w:rFonts w:ascii="Times New Roman" w:hAnsi="Times New Roman"/>
          <w:b/>
          <w:sz w:val="20"/>
          <w:szCs w:val="20"/>
        </w:rPr>
        <w:t>6. Сроки реализации Программы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01CA2" w:rsidRPr="000E5ADD" w:rsidRDefault="00E01CA2" w:rsidP="000E5ADD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Программой определена последовательность решений и комплекса поставленных задач за счет ее реализации  до  2027 года.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E5ADD">
        <w:rPr>
          <w:rFonts w:ascii="Times New Roman" w:hAnsi="Times New Roman"/>
          <w:b/>
          <w:sz w:val="20"/>
          <w:szCs w:val="20"/>
        </w:rPr>
        <w:t>7. Целевые показатели (индикаторы)  Программы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 увеличение к</w:t>
      </w:r>
      <w:r w:rsidRPr="000E5ADD">
        <w:rPr>
          <w:rFonts w:ascii="Times New Roman" w:hAnsi="Times New Roman"/>
          <w:sz w:val="20"/>
          <w:szCs w:val="20"/>
        </w:rPr>
        <w:t>оличества мероприятий муниципального значения,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- увеличение численности участников</w:t>
      </w:r>
      <w:r w:rsidRPr="000E5ADD">
        <w:rPr>
          <w:rFonts w:ascii="Times New Roman" w:hAnsi="Times New Roman"/>
          <w:sz w:val="20"/>
          <w:szCs w:val="20"/>
        </w:rPr>
        <w:t xml:space="preserve">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 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 (Приложение 2).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8.  Перечень мероприятий Программы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Основные мероприятия по реализации Программы указаны в приложении 1.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9. Обоснование ресурсного обеспечения программы</w:t>
      </w:r>
      <w:r w:rsidR="000E5AD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(объёмы и источники финансирования)</w:t>
      </w:r>
    </w:p>
    <w:p w:rsidR="00E01CA2" w:rsidRPr="000E5ADD" w:rsidRDefault="00E01CA2" w:rsidP="000E5A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Реализация мероприятий Программы  осуществляется за счёт средств бюджета Ельниковского муниципального района. Прогнозируемые финансовые затраты на реализацию Программы  составят 25,0  тыс. рублей, в том числе  по годам: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ab/>
        <w:t>в 2023 году -  5,0 тыс. рублей;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ab/>
        <w:t>в 2024 году -  5,0 тыс. рублей.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в 2025 году -  5,0 тыс. рублей.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в 2026 году -  5,0 тыс. рублей.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в 2027 году -  5,0 тыс. рублей.</w:t>
      </w:r>
    </w:p>
    <w:p w:rsidR="00E01CA2" w:rsidRPr="000E5ADD" w:rsidRDefault="00E01CA2" w:rsidP="000E5AD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10.  Механизм реализации Программы </w:t>
      </w:r>
    </w:p>
    <w:p w:rsidR="00E01CA2" w:rsidRPr="000E5ADD" w:rsidRDefault="00E01CA2" w:rsidP="000E5A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Управление реализацией Программы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 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 осуществляется муниципальным заказчиком Программы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 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– администрацией Ельниковского муниципального района (далее – муниципальный заказчик Программы). Муниципальный заказчик Программы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 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организует взаимодействие исполнителей Программы, обеспечивая их согласованные действия по подготовке и реализации мероприятий Программы, а также по целевому и эффективному использованию средств, выделяемых на её реализацию. Организация управления Программы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 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и </w:t>
      </w:r>
      <w:proofErr w:type="gramStart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ходом её выполнения основываются на формах и методах управления, определяемых муниципальным заказчиком Программы, и направлены на координацию выполнения мероприятий Программы</w:t>
      </w: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 </w:t>
      </w:r>
      <w:r w:rsidRPr="000E5ADD">
        <w:rPr>
          <w:rFonts w:ascii="Times New Roman" w:eastAsia="Times New Roman" w:hAnsi="Times New Roman"/>
          <w:sz w:val="20"/>
          <w:szCs w:val="20"/>
          <w:lang w:eastAsia="ru-RU"/>
        </w:rPr>
        <w:t xml:space="preserve"> включая мониторинг их реализации, оценку результативности, непосредственный контроль за ходом их выполнения, подготовку отчётов о реализации Программы, внесение предложений по корректировке Программы.</w:t>
      </w:r>
    </w:p>
    <w:p w:rsidR="00E01CA2" w:rsidRPr="000E5ADD" w:rsidRDefault="00E01CA2" w:rsidP="000E5ADD">
      <w:pPr>
        <w:widowControl w:val="0"/>
        <w:autoSpaceDE w:val="0"/>
        <w:autoSpaceDN w:val="0"/>
        <w:adjustRightInd w:val="0"/>
        <w:spacing w:after="0" w:line="240" w:lineRule="auto"/>
        <w:ind w:left="360" w:firstLine="72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E5ADD">
        <w:rPr>
          <w:rFonts w:ascii="Times New Roman" w:eastAsia="Times New Roman" w:hAnsi="Times New Roman"/>
          <w:b/>
          <w:sz w:val="20"/>
          <w:szCs w:val="20"/>
          <w:lang w:eastAsia="ru-RU"/>
        </w:rPr>
        <w:t>11. Методика оценки эффективности Программы</w:t>
      </w:r>
    </w:p>
    <w:p w:rsidR="00E01CA2" w:rsidRPr="000E5ADD" w:rsidRDefault="00E01CA2" w:rsidP="000E5ADD">
      <w:pPr>
        <w:spacing w:after="0" w:line="240" w:lineRule="auto"/>
        <w:ind w:firstLine="62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 xml:space="preserve">Методика оценки эффективности Программы </w:t>
      </w:r>
      <w:proofErr w:type="gramStart"/>
      <w:r w:rsidRPr="000E5ADD">
        <w:rPr>
          <w:rFonts w:ascii="Times New Roman" w:hAnsi="Times New Roman"/>
          <w:sz w:val="20"/>
          <w:szCs w:val="20"/>
        </w:rPr>
        <w:t>представляет собой алгоритм оценки фактической эффективности в процессе и по итогам реализации Программы и должна</w:t>
      </w:r>
      <w:proofErr w:type="gramEnd"/>
      <w:r w:rsidRPr="000E5ADD">
        <w:rPr>
          <w:rFonts w:ascii="Times New Roman" w:hAnsi="Times New Roman"/>
          <w:sz w:val="20"/>
          <w:szCs w:val="20"/>
        </w:rPr>
        <w:t xml:space="preserve"> быть основана на оценке результативности Программы с учетом объема ресурсов, направленных на ее реализацию.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bookmarkStart w:id="2" w:name="sub_1022338"/>
      <w:r w:rsidRPr="000E5ADD">
        <w:rPr>
          <w:rFonts w:ascii="Times New Roman" w:hAnsi="Times New Roman"/>
          <w:sz w:val="20"/>
          <w:szCs w:val="20"/>
        </w:rPr>
        <w:t xml:space="preserve"> В рамках методики оценки эффективности Программы может предусматриваться алгоритм установления пороговых значений целевых показателей (индикаторов) Программы. Превышение  (не достижение) таких пороговых значений свидетельствует об эффективной (неэффективной) реализации Программы.</w:t>
      </w:r>
      <w:bookmarkStart w:id="3" w:name="sub_1022339"/>
      <w:bookmarkEnd w:id="2"/>
      <w:r w:rsidRPr="000E5ADD">
        <w:rPr>
          <w:rFonts w:ascii="Times New Roman" w:hAnsi="Times New Roman"/>
          <w:sz w:val="20"/>
          <w:szCs w:val="20"/>
        </w:rPr>
        <w:tab/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>Методика оценки эффективности реализации Программы учитывает необходимость проведения оценок:</w:t>
      </w:r>
    </w:p>
    <w:p w:rsidR="00E01CA2" w:rsidRPr="000E5ADD" w:rsidRDefault="00E01CA2" w:rsidP="000E5ADD">
      <w:pPr>
        <w:spacing w:after="0" w:line="240" w:lineRule="auto"/>
        <w:ind w:left="-57" w:firstLine="62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lastRenderedPageBreak/>
        <w:t>1) степени реализации основных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СРМ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= МВ/М, где:</w:t>
      </w:r>
    </w:p>
    <w:p w:rsidR="00E01CA2" w:rsidRPr="000E5ADD" w:rsidRDefault="00E01CA2" w:rsidP="000E5A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СРМ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– степень реализации основных мероприятий;</w:t>
      </w:r>
    </w:p>
    <w:p w:rsidR="00E01CA2" w:rsidRPr="000E5ADD" w:rsidRDefault="00E01CA2" w:rsidP="000E5ADD">
      <w:pPr>
        <w:spacing w:after="0" w:line="240" w:lineRule="auto"/>
        <w:ind w:firstLine="39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М – общее количество мероприятий, запланированных к реализации в отчетном году;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2)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Оценка степени соответствия запланированному уровню затрат и эффективности использования средств, направленных на реализацию Программы, определяется путем сопоставления плановых и фактических объемов финансирования Программы по формуле:</w:t>
      </w:r>
    </w:p>
    <w:p w:rsidR="00E01CA2" w:rsidRPr="000E5ADD" w:rsidRDefault="00E01CA2" w:rsidP="000E5ADD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ССУЗ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= </w:t>
      </w:r>
      <w:proofErr w:type="spellStart"/>
      <w:r w:rsidRPr="000E5ADD">
        <w:rPr>
          <w:rFonts w:ascii="Times New Roman" w:hAnsi="Times New Roman"/>
          <w:sz w:val="20"/>
          <w:szCs w:val="20"/>
        </w:rPr>
        <w:t>ФФ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/ </w:t>
      </w:r>
      <w:proofErr w:type="spellStart"/>
      <w:r w:rsidRPr="000E5ADD">
        <w:rPr>
          <w:rFonts w:ascii="Times New Roman" w:hAnsi="Times New Roman"/>
          <w:sz w:val="20"/>
          <w:szCs w:val="20"/>
        </w:rPr>
        <w:t>ФП</w:t>
      </w:r>
      <w:proofErr w:type="spellEnd"/>
      <w:r w:rsidRPr="000E5ADD">
        <w:rPr>
          <w:rFonts w:ascii="Times New Roman" w:hAnsi="Times New Roman"/>
          <w:sz w:val="20"/>
          <w:szCs w:val="20"/>
        </w:rPr>
        <w:t>, где:</w:t>
      </w:r>
    </w:p>
    <w:p w:rsidR="00E01CA2" w:rsidRPr="000E5ADD" w:rsidRDefault="00E01CA2" w:rsidP="000E5ADD">
      <w:pPr>
        <w:spacing w:after="0" w:line="240" w:lineRule="auto"/>
        <w:ind w:firstLine="340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ССУЗ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– уровень финансирования реализации Программы;</w:t>
      </w:r>
    </w:p>
    <w:p w:rsidR="00E01CA2" w:rsidRPr="000E5ADD" w:rsidRDefault="00E01CA2" w:rsidP="000E5ADD">
      <w:pPr>
        <w:spacing w:after="0" w:line="240" w:lineRule="auto"/>
        <w:ind w:firstLine="340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ФФ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– фактический объем финансовых ресурсов, направленный на реализацию Программы;</w:t>
      </w:r>
    </w:p>
    <w:p w:rsidR="00E01CA2" w:rsidRPr="000E5ADD" w:rsidRDefault="00E01CA2" w:rsidP="000E5ADD">
      <w:pPr>
        <w:spacing w:after="0" w:line="240" w:lineRule="auto"/>
        <w:ind w:firstLine="340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ФП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– плановый объем финансовых ресурсов на соответствующий отчетный период;</w:t>
      </w:r>
    </w:p>
    <w:p w:rsidR="00E01CA2" w:rsidRPr="000E5ADD" w:rsidRDefault="00E01CA2" w:rsidP="000E5ADD">
      <w:pPr>
        <w:spacing w:after="0" w:line="240" w:lineRule="auto"/>
        <w:ind w:firstLine="340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Оценка эффективности использования средств, направленных на реализацию Программы, определяется по формуле:</w:t>
      </w:r>
    </w:p>
    <w:p w:rsidR="00E01CA2" w:rsidRPr="000E5ADD" w:rsidRDefault="00E01CA2" w:rsidP="000E5ADD">
      <w:pPr>
        <w:spacing w:after="0" w:line="240" w:lineRule="auto"/>
        <w:ind w:firstLine="340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 xml:space="preserve">ЭС = </w:t>
      </w:r>
      <w:proofErr w:type="spellStart"/>
      <w:r w:rsidRPr="000E5ADD">
        <w:rPr>
          <w:rFonts w:ascii="Times New Roman" w:hAnsi="Times New Roman"/>
          <w:sz w:val="20"/>
          <w:szCs w:val="20"/>
        </w:rPr>
        <w:t>СРМ</w:t>
      </w:r>
      <w:proofErr w:type="spellEnd"/>
      <w:r w:rsidRPr="000E5ADD">
        <w:rPr>
          <w:rFonts w:ascii="Times New Roman" w:hAnsi="Times New Roman"/>
          <w:sz w:val="20"/>
          <w:szCs w:val="20"/>
        </w:rPr>
        <w:t>/</w:t>
      </w:r>
      <w:proofErr w:type="spellStart"/>
      <w:r w:rsidRPr="000E5ADD">
        <w:rPr>
          <w:rFonts w:ascii="Times New Roman" w:hAnsi="Times New Roman"/>
          <w:sz w:val="20"/>
          <w:szCs w:val="20"/>
        </w:rPr>
        <w:t>ССУЗ</w:t>
      </w:r>
      <w:proofErr w:type="spellEnd"/>
    </w:p>
    <w:p w:rsidR="00E01CA2" w:rsidRPr="000E5ADD" w:rsidRDefault="00E01CA2" w:rsidP="000E5ADD">
      <w:pPr>
        <w:spacing w:after="0" w:line="240" w:lineRule="auto"/>
        <w:ind w:firstLine="62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 xml:space="preserve">3) степени достижения целей и решения задач Программы. </w:t>
      </w:r>
    </w:p>
    <w:p w:rsidR="00E01CA2" w:rsidRPr="000E5ADD" w:rsidRDefault="00E01CA2" w:rsidP="000E5ADD">
      <w:pPr>
        <w:spacing w:after="0" w:line="240" w:lineRule="auto"/>
        <w:ind w:firstLine="62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Оценка степени достижения целей и решения задач Программы 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E01CA2" w:rsidRPr="000E5ADD" w:rsidRDefault="00E01CA2" w:rsidP="000E5ADD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СДЦ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= (СДП</w:t>
      </w:r>
      <w:proofErr w:type="gramStart"/>
      <w:r w:rsidRPr="000E5ADD">
        <w:rPr>
          <w:rFonts w:ascii="Times New Roman" w:hAnsi="Times New Roman"/>
          <w:sz w:val="20"/>
          <w:szCs w:val="20"/>
        </w:rPr>
        <w:t>1</w:t>
      </w:r>
      <w:proofErr w:type="gramEnd"/>
      <w:r w:rsidRPr="000E5ADD">
        <w:rPr>
          <w:rFonts w:ascii="Times New Roman" w:hAnsi="Times New Roman"/>
          <w:sz w:val="20"/>
          <w:szCs w:val="20"/>
        </w:rPr>
        <w:t xml:space="preserve"> + СДП2 + </w:t>
      </w:r>
      <w:proofErr w:type="spellStart"/>
      <w:r w:rsidRPr="000E5ADD">
        <w:rPr>
          <w:rFonts w:ascii="Times New Roman" w:hAnsi="Times New Roman"/>
          <w:sz w:val="20"/>
          <w:szCs w:val="20"/>
        </w:rPr>
        <w:t>СДП</w:t>
      </w:r>
      <w:proofErr w:type="spellEnd"/>
      <w:r w:rsidRPr="000E5ADD">
        <w:rPr>
          <w:rFonts w:ascii="Times New Roman" w:hAnsi="Times New Roman"/>
          <w:sz w:val="20"/>
          <w:szCs w:val="20"/>
          <w:lang w:val="en-US"/>
        </w:rPr>
        <w:t>n</w:t>
      </w:r>
      <w:r w:rsidRPr="000E5ADD">
        <w:rPr>
          <w:rFonts w:ascii="Times New Roman" w:hAnsi="Times New Roman"/>
          <w:sz w:val="20"/>
          <w:szCs w:val="20"/>
        </w:rPr>
        <w:t xml:space="preserve">) / </w:t>
      </w:r>
      <w:r w:rsidRPr="000E5ADD">
        <w:rPr>
          <w:rFonts w:ascii="Times New Roman" w:hAnsi="Times New Roman"/>
          <w:sz w:val="20"/>
          <w:szCs w:val="20"/>
          <w:lang w:val="en-US"/>
        </w:rPr>
        <w:t>n</w:t>
      </w:r>
      <w:r w:rsidRPr="000E5ADD">
        <w:rPr>
          <w:rFonts w:ascii="Times New Roman" w:hAnsi="Times New Roman"/>
          <w:sz w:val="20"/>
          <w:szCs w:val="20"/>
        </w:rPr>
        <w:t>, где:</w:t>
      </w:r>
    </w:p>
    <w:p w:rsidR="00E01CA2" w:rsidRPr="000E5ADD" w:rsidRDefault="00E01CA2" w:rsidP="000E5ADD">
      <w:pPr>
        <w:spacing w:after="0" w:line="240" w:lineRule="auto"/>
        <w:ind w:firstLine="45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СДЦ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- степень достижения целей (решения задач);</w:t>
      </w:r>
    </w:p>
    <w:p w:rsidR="00E01CA2" w:rsidRPr="000E5ADD" w:rsidRDefault="00E01CA2" w:rsidP="000E5ADD">
      <w:pPr>
        <w:spacing w:after="0" w:line="240" w:lineRule="auto"/>
        <w:ind w:firstLine="45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СДП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- степень достижения показателя (индикатора) Программы;</w:t>
      </w:r>
    </w:p>
    <w:p w:rsidR="00E01CA2" w:rsidRPr="000E5ADD" w:rsidRDefault="00E01CA2" w:rsidP="000E5ADD">
      <w:pPr>
        <w:spacing w:after="0" w:line="240" w:lineRule="auto"/>
        <w:ind w:firstLine="45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r w:rsidRPr="000E5ADD">
        <w:rPr>
          <w:rFonts w:ascii="Times New Roman" w:hAnsi="Times New Roman"/>
          <w:sz w:val="20"/>
          <w:szCs w:val="20"/>
          <w:lang w:val="en-US"/>
        </w:rPr>
        <w:t>n</w:t>
      </w:r>
      <w:r w:rsidRPr="000E5ADD">
        <w:rPr>
          <w:rFonts w:ascii="Times New Roman" w:hAnsi="Times New Roman"/>
          <w:sz w:val="20"/>
          <w:szCs w:val="20"/>
        </w:rPr>
        <w:t xml:space="preserve"> - </w:t>
      </w:r>
      <w:proofErr w:type="gramStart"/>
      <w:r w:rsidRPr="000E5ADD">
        <w:rPr>
          <w:rFonts w:ascii="Times New Roman" w:hAnsi="Times New Roman"/>
          <w:sz w:val="20"/>
          <w:szCs w:val="20"/>
        </w:rPr>
        <w:t>количество</w:t>
      </w:r>
      <w:proofErr w:type="gramEnd"/>
      <w:r w:rsidRPr="000E5ADD">
        <w:rPr>
          <w:rFonts w:ascii="Times New Roman" w:hAnsi="Times New Roman"/>
          <w:sz w:val="20"/>
          <w:szCs w:val="20"/>
        </w:rPr>
        <w:t xml:space="preserve"> показателей (индикаторов) Программы.</w:t>
      </w:r>
    </w:p>
    <w:p w:rsidR="00E01CA2" w:rsidRPr="000E5ADD" w:rsidRDefault="00E01CA2" w:rsidP="000E5ADD">
      <w:pPr>
        <w:spacing w:after="0" w:line="240" w:lineRule="auto"/>
        <w:ind w:firstLine="45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Степень достижения показателя (индикатора) Программы (</w:t>
      </w:r>
      <w:proofErr w:type="spellStart"/>
      <w:r w:rsidRPr="000E5ADD">
        <w:rPr>
          <w:rFonts w:ascii="Times New Roman" w:hAnsi="Times New Roman"/>
          <w:sz w:val="20"/>
          <w:szCs w:val="20"/>
        </w:rPr>
        <w:t>СДП</w:t>
      </w:r>
      <w:proofErr w:type="spellEnd"/>
      <w:r w:rsidRPr="000E5ADD">
        <w:rPr>
          <w:rFonts w:ascii="Times New Roman" w:hAnsi="Times New Roman"/>
          <w:sz w:val="20"/>
          <w:szCs w:val="20"/>
        </w:rPr>
        <w:t>) может рассчитываться по формуле:</w:t>
      </w:r>
    </w:p>
    <w:p w:rsidR="00E01CA2" w:rsidRPr="000E5ADD" w:rsidRDefault="00E01CA2" w:rsidP="000E5ADD">
      <w:pPr>
        <w:spacing w:after="0" w:line="240" w:lineRule="auto"/>
        <w:ind w:firstLine="454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СДП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= </w:t>
      </w:r>
      <w:proofErr w:type="spellStart"/>
      <w:r w:rsidRPr="000E5ADD">
        <w:rPr>
          <w:rFonts w:ascii="Times New Roman" w:hAnsi="Times New Roman"/>
          <w:sz w:val="20"/>
          <w:szCs w:val="20"/>
        </w:rPr>
        <w:t>ЗФ</w:t>
      </w:r>
      <w:proofErr w:type="spellEnd"/>
      <w:r w:rsidRPr="000E5ADD">
        <w:rPr>
          <w:rFonts w:ascii="Times New Roman" w:hAnsi="Times New Roman"/>
          <w:sz w:val="20"/>
          <w:szCs w:val="20"/>
        </w:rPr>
        <w:t>/</w:t>
      </w:r>
      <w:proofErr w:type="spellStart"/>
      <w:r w:rsidRPr="000E5ADD">
        <w:rPr>
          <w:rFonts w:ascii="Times New Roman" w:hAnsi="Times New Roman"/>
          <w:sz w:val="20"/>
          <w:szCs w:val="20"/>
        </w:rPr>
        <w:t>ЗП</w:t>
      </w:r>
      <w:proofErr w:type="spellEnd"/>
      <w:r w:rsidRPr="000E5ADD">
        <w:rPr>
          <w:rFonts w:ascii="Times New Roman" w:hAnsi="Times New Roman"/>
          <w:sz w:val="20"/>
          <w:szCs w:val="20"/>
        </w:rPr>
        <w:t>, где: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ЗФ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- фактическое значение показателя (индикатора) Программы;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ЗП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- плановое значение показателя (индикатора) Программы  (для показателей (индикаторов), желаемой тенденцией развития которых является рост значений) или,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СДП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= </w:t>
      </w:r>
      <w:proofErr w:type="spellStart"/>
      <w:r w:rsidRPr="000E5ADD">
        <w:rPr>
          <w:rFonts w:ascii="Times New Roman" w:hAnsi="Times New Roman"/>
          <w:sz w:val="20"/>
          <w:szCs w:val="20"/>
        </w:rPr>
        <w:t>ЗП</w:t>
      </w:r>
      <w:proofErr w:type="spellEnd"/>
      <w:r w:rsidRPr="000E5ADD">
        <w:rPr>
          <w:rFonts w:ascii="Times New Roman" w:hAnsi="Times New Roman"/>
          <w:sz w:val="20"/>
          <w:szCs w:val="20"/>
        </w:rPr>
        <w:t>/</w:t>
      </w:r>
      <w:proofErr w:type="spellStart"/>
      <w:r w:rsidRPr="000E5ADD">
        <w:rPr>
          <w:rFonts w:ascii="Times New Roman" w:hAnsi="Times New Roman"/>
          <w:sz w:val="20"/>
          <w:szCs w:val="20"/>
        </w:rPr>
        <w:t>ЗФ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(для целевых показателей (индикаторов), желаемой тенденцией развития которых является снижение значений);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4) общей оценки эффективности реализации Программы  (</w:t>
      </w:r>
      <w:proofErr w:type="spellStart"/>
      <w:r w:rsidRPr="000E5ADD">
        <w:rPr>
          <w:rFonts w:ascii="Times New Roman" w:hAnsi="Times New Roman"/>
          <w:sz w:val="20"/>
          <w:szCs w:val="20"/>
        </w:rPr>
        <w:t>ЭГП</w:t>
      </w:r>
      <w:proofErr w:type="spellEnd"/>
      <w:r w:rsidRPr="000E5ADD">
        <w:rPr>
          <w:rFonts w:ascii="Times New Roman" w:hAnsi="Times New Roman"/>
          <w:sz w:val="20"/>
          <w:szCs w:val="20"/>
        </w:rPr>
        <w:t>) рассчитываемой по следующей формуле: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</w:r>
      <w:proofErr w:type="spellStart"/>
      <w:r w:rsidRPr="000E5ADD">
        <w:rPr>
          <w:rFonts w:ascii="Times New Roman" w:hAnsi="Times New Roman"/>
          <w:sz w:val="20"/>
          <w:szCs w:val="20"/>
        </w:rPr>
        <w:t>ЭГП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= </w:t>
      </w:r>
      <w:proofErr w:type="spellStart"/>
      <w:r w:rsidRPr="000E5ADD">
        <w:rPr>
          <w:rFonts w:ascii="Times New Roman" w:hAnsi="Times New Roman"/>
          <w:sz w:val="20"/>
          <w:szCs w:val="20"/>
        </w:rPr>
        <w:t>СДЦ</w:t>
      </w:r>
      <w:proofErr w:type="spellEnd"/>
      <w:r w:rsidRPr="000E5ADD">
        <w:rPr>
          <w:rFonts w:ascii="Times New Roman" w:hAnsi="Times New Roman"/>
          <w:sz w:val="20"/>
          <w:szCs w:val="20"/>
        </w:rPr>
        <w:t xml:space="preserve"> x ЭС.</w:t>
      </w:r>
    </w:p>
    <w:p w:rsidR="00E01CA2" w:rsidRPr="000E5ADD" w:rsidRDefault="00E01CA2" w:rsidP="000E5A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0E5ADD">
        <w:rPr>
          <w:rFonts w:ascii="Times New Roman" w:hAnsi="Times New Roman"/>
          <w:sz w:val="20"/>
          <w:szCs w:val="20"/>
        </w:rPr>
        <w:tab/>
        <w:t>Вывод об эффективности (неэффективности) реализации Программы может определяться на основании следующих критериев: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096"/>
        <w:gridCol w:w="3202"/>
      </w:tblGrid>
      <w:tr w:rsidR="00E01CA2" w:rsidRPr="000E5ADD" w:rsidTr="00E01CA2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Вывод об эффективности реализации Программы (подпрограммы)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 xml:space="preserve">Критерий оценки эффективности </w:t>
            </w:r>
            <w:proofErr w:type="spellStart"/>
            <w:r w:rsidRPr="000E5ADD">
              <w:rPr>
                <w:rFonts w:ascii="Times New Roman" w:hAnsi="Times New Roman"/>
                <w:sz w:val="20"/>
                <w:szCs w:val="20"/>
              </w:rPr>
              <w:t>ЭГП</w:t>
            </w:r>
            <w:proofErr w:type="spellEnd"/>
          </w:p>
        </w:tc>
      </w:tr>
      <w:tr w:rsidR="00E01CA2" w:rsidRPr="000E5ADD" w:rsidTr="00E01CA2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Неэффективная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менее 0,5</w:t>
            </w:r>
          </w:p>
        </w:tc>
      </w:tr>
      <w:tr w:rsidR="00E01CA2" w:rsidRPr="000E5ADD" w:rsidTr="00E01CA2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Уровень эффективности удовлетворительный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0,5 - 0,79</w:t>
            </w:r>
          </w:p>
        </w:tc>
      </w:tr>
      <w:tr w:rsidR="00E01CA2" w:rsidRPr="000E5ADD" w:rsidTr="00E01CA2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0,8 - 1</w:t>
            </w:r>
          </w:p>
        </w:tc>
      </w:tr>
      <w:tr w:rsidR="00E01CA2" w:rsidRPr="000E5ADD" w:rsidTr="00E01CA2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Высокоэффективная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CA2" w:rsidRPr="000E5ADD" w:rsidRDefault="00E01CA2" w:rsidP="000E5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ADD">
              <w:rPr>
                <w:rFonts w:ascii="Times New Roman" w:hAnsi="Times New Roman"/>
                <w:sz w:val="20"/>
                <w:szCs w:val="20"/>
              </w:rPr>
              <w:t>более 1</w:t>
            </w:r>
          </w:p>
        </w:tc>
      </w:tr>
      <w:bookmarkEnd w:id="3"/>
    </w:tbl>
    <w:p w:rsidR="00E01CA2" w:rsidRPr="00E01CA2" w:rsidRDefault="00E01CA2" w:rsidP="00E01CA2">
      <w:pPr>
        <w:spacing w:after="0" w:line="240" w:lineRule="auto"/>
        <w:rPr>
          <w:rFonts w:ascii="Times New Roman" w:hAnsi="Times New Roman"/>
          <w:sz w:val="24"/>
          <w:szCs w:val="24"/>
        </w:rPr>
        <w:sectPr w:rsidR="00E01CA2" w:rsidRPr="00E01CA2" w:rsidSect="00E41EE3">
          <w:headerReference w:type="default" r:id="rId9"/>
          <w:pgSz w:w="11906" w:h="16838"/>
          <w:pgMar w:top="851" w:right="851" w:bottom="851" w:left="1418" w:header="709" w:footer="709" w:gutter="0"/>
          <w:cols w:space="720"/>
          <w:titlePg/>
          <w:docGrid w:linePitch="299"/>
        </w:sectPr>
      </w:pPr>
    </w:p>
    <w:p w:rsidR="00E01CA2" w:rsidRPr="00E01CA2" w:rsidRDefault="00E01CA2" w:rsidP="00E01C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lastRenderedPageBreak/>
        <w:t>Приложение 1</w:t>
      </w:r>
    </w:p>
    <w:p w:rsidR="00E01CA2" w:rsidRPr="00E01CA2" w:rsidRDefault="00E01CA2" w:rsidP="00E01CA2">
      <w:pPr>
        <w:spacing w:after="0" w:line="240" w:lineRule="auto"/>
        <w:ind w:left="10348"/>
        <w:jc w:val="right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>к районной муниципальной программе «Гармонизация межнациональных и межконфессиональных отношений в Ельниковском муниципальном районе  на период до 2027 года»</w:t>
      </w:r>
    </w:p>
    <w:p w:rsidR="00E01CA2" w:rsidRPr="00E01CA2" w:rsidRDefault="00E01CA2" w:rsidP="00E01CA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01CA2" w:rsidRPr="00E01CA2" w:rsidRDefault="00E01CA2" w:rsidP="00E01CA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1CA2">
        <w:rPr>
          <w:rFonts w:ascii="Times New Roman" w:hAnsi="Times New Roman"/>
          <w:b/>
          <w:sz w:val="20"/>
          <w:szCs w:val="20"/>
        </w:rPr>
        <w:t>Перечень мероприятий</w:t>
      </w:r>
      <w:r w:rsidR="000E5ADD">
        <w:rPr>
          <w:rFonts w:ascii="Times New Roman" w:hAnsi="Times New Roman"/>
          <w:b/>
          <w:sz w:val="20"/>
          <w:szCs w:val="20"/>
        </w:rPr>
        <w:t xml:space="preserve"> </w:t>
      </w:r>
      <w:r w:rsidRPr="00E01CA2">
        <w:rPr>
          <w:rFonts w:ascii="Times New Roman" w:hAnsi="Times New Roman"/>
          <w:b/>
          <w:sz w:val="20"/>
          <w:szCs w:val="20"/>
        </w:rPr>
        <w:t>районной муниципальной программы «Гармонизация межнациональных</w:t>
      </w:r>
    </w:p>
    <w:p w:rsidR="00E01CA2" w:rsidRPr="00E01CA2" w:rsidRDefault="00E01CA2" w:rsidP="00E01CA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1CA2">
        <w:rPr>
          <w:rFonts w:ascii="Times New Roman" w:hAnsi="Times New Roman"/>
          <w:b/>
          <w:sz w:val="20"/>
          <w:szCs w:val="20"/>
        </w:rPr>
        <w:t xml:space="preserve">и межконфессиональных отношений в Ельниковском муниципальном районе Республики Мордовия </w:t>
      </w:r>
    </w:p>
    <w:p w:rsidR="00E01CA2" w:rsidRPr="00E01CA2" w:rsidRDefault="00E01CA2" w:rsidP="00E01CA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1CA2">
        <w:rPr>
          <w:rFonts w:ascii="Times New Roman" w:hAnsi="Times New Roman"/>
          <w:b/>
          <w:sz w:val="20"/>
          <w:szCs w:val="20"/>
        </w:rPr>
        <w:t>на период до 2027 года»</w:t>
      </w:r>
    </w:p>
    <w:tbl>
      <w:tblPr>
        <w:tblW w:w="1516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380"/>
        <w:gridCol w:w="1307"/>
        <w:gridCol w:w="2409"/>
        <w:gridCol w:w="1984"/>
        <w:gridCol w:w="1134"/>
        <w:gridCol w:w="141"/>
        <w:gridCol w:w="1276"/>
        <w:gridCol w:w="1134"/>
        <w:gridCol w:w="142"/>
        <w:gridCol w:w="142"/>
        <w:gridCol w:w="992"/>
        <w:gridCol w:w="283"/>
        <w:gridCol w:w="993"/>
      </w:tblGrid>
      <w:tr w:rsidR="00E01CA2" w:rsidRPr="00E01CA2" w:rsidTr="000E5ADD">
        <w:trPr>
          <w:trHeight w:val="330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мероприятий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 xml:space="preserve">Ответственные 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исполнители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Срок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исполнения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Средства, предусмотренные на реализацию мероприятий, тыс.руб.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 xml:space="preserve">(всего, в </w:t>
            </w:r>
            <w:proofErr w:type="spellStart"/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т.ч</w:t>
            </w:r>
            <w:proofErr w:type="spellEnd"/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. по источникам финансирования)</w:t>
            </w:r>
          </w:p>
        </w:tc>
      </w:tr>
      <w:tr w:rsidR="00E01CA2" w:rsidRPr="00E01CA2" w:rsidTr="000E5ADD">
        <w:trPr>
          <w:trHeight w:val="270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12"/>
                <w:sz w:val="20"/>
                <w:szCs w:val="20"/>
              </w:rPr>
              <w:t>Разработка нормативно правовых актов в сфере гармонизации межэтнических и межконфессиональных отношений на территории района.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Администрация Ельниковского муниципального 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Информационное сопровождение мероприятий в сфере образования, культуры, физической культуры, спорта и иных, в том числе массовых, направленных на профилактику экстремизма, развитие национальных культур и формирование толерантности в районе.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АНО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редакции газеты «Ельниковская трибуна» (по согласованию)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122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hd w:val="clear" w:color="auto" w:fill="FFFFFF"/>
              <w:tabs>
                <w:tab w:val="left" w:pos="2304"/>
                <w:tab w:val="left" w:pos="4414"/>
                <w:tab w:val="left" w:pos="717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 xml:space="preserve">Участие в </w:t>
            </w:r>
            <w:r w:rsidRPr="00E01CA2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проведении </w:t>
            </w:r>
            <w:r w:rsidRPr="00E01CA2"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  <w:t>мониторинговых</w:t>
            </w:r>
            <w:r w:rsidRPr="00E01CA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E01CA2">
              <w:rPr>
                <w:rFonts w:ascii="Times New Roman" w:hAnsi="Times New Roman"/>
                <w:color w:val="000000"/>
                <w:spacing w:val="4"/>
                <w:sz w:val="20"/>
                <w:szCs w:val="20"/>
              </w:rPr>
              <w:t>социологических    исследованиях    по    межэтническим   и м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 xml:space="preserve">ежконфессиональным отношениям.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разъяснительной работы среди молодежи об уголовной и административной ответственности за экстремистскую деятельность.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spacing w:after="0" w:line="240" w:lineRule="auto"/>
              <w:ind w:right="-1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  <w:t xml:space="preserve">Комиссия по делам несовершеннолетних и защите их прав администрации Ельниковского муниципального района, </w:t>
            </w:r>
            <w:r w:rsidRPr="00E01CA2"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  <w:lastRenderedPageBreak/>
              <w:t>П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П  №11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ММО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МВД России «Краснослободский» (по согласованию)</w:t>
            </w:r>
          </w:p>
          <w:p w:rsidR="00E01CA2" w:rsidRPr="00E01CA2" w:rsidRDefault="00E01CA2" w:rsidP="00E01CA2">
            <w:pPr>
              <w:spacing w:after="0" w:line="240" w:lineRule="auto"/>
              <w:ind w:right="-12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разъяснительных бесед с призывниками по предупреждению возникновения конфликтных ситуаций и неуставных взаимоотношений на национальной и религиозной почве в период прохождения военной службы.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  <w:t>Администрация Ельниковского муниципального района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 xml:space="preserve">   во взаимодействии с Отделом военного комиссариата РМ по  Ельниковскому, Темниковскому, Теньгушевскому  районам                              (по согласованию)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126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С использованием мониторинга, связи с населением, владеть обстановкой в области миграционных процессов, происходящих или затрагивающих каждый населенный пункт, расположенный на обслуживаемой территории.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 xml:space="preserve">   во взаимодействии с ПП  №11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ММО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МВД России «Краснослободский» (по согласованию)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ind w:right="-1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ежемесячно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183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В целях недопущения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этноконфессиональных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 конфликтов, организовать проведение комплекса совместных профилактических мероприятий по отработке объектов жилого сектора, в том числе предприятий, привлекающих иностранную рабочую силу.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  <w:t>Администрация Ельниковского муниципального района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 xml:space="preserve">   во взаимодействии с ПП  №11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ММО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МВД России «Краснослободский» (по согласованию)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В сотрудничестве с преподавательским составом, правоохранительными органами, органами местного самоуправления, СМИ, представителями духовенства организовать выступление в образовательных учреждениях района о </w:t>
            </w:r>
            <w:r w:rsidRPr="00E01CA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негативных проявлениях экстремизма и недопущения проникновения в общество идей межнационального и межконфессионального фанатизма.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ind w:right="-1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-2"/>
                <w:sz w:val="20"/>
                <w:szCs w:val="20"/>
              </w:rPr>
              <w:lastRenderedPageBreak/>
              <w:t>Управление по социальной работе администрации Ельниковского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Организация своевременного информирования представителями духовенства правоохранительных органов о прибытии на территорию обслуживания лиц, занимающихся пропагандой религиозной деятельности с целью проверки их деятельности на предмет наличия признаков экстремизма.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ind w:right="-1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Миграционный пункт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ММО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МВД России «Краснослободский»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до 2027 г.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216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12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церемоний государственной регистрации заключения брака и регистрации рождения (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имянаречения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>) с элементами национального обряда и использованием сотрудниками отдела ЗАГС администрации Ельниковского района Республики Мордовия костюмов с элементами национальной одежды.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Отдел ЗАГС администрации Ельниковского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 Участие исполнителей Ельниковского муниципального района во Всероссийском фестивале мордовской эстрадной песни  «Од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района,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Отдел по культуре, спорту и делам молодёжи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Подготовка цикла выставок  и бесед о роли и месте различных религий в культуре народов России.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района,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Отдел по культуре, спорту и делам молодёжи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117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E01CA2">
              <w:rPr>
                <w:rFonts w:ascii="Times New Roman" w:hAnsi="Times New Roman"/>
                <w:bCs/>
                <w:noProof/>
                <w:sz w:val="20"/>
                <w:szCs w:val="20"/>
              </w:rPr>
              <w:t>Организация и проведение  районного праздника                                             «День мордовского языка».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105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E01CA2">
              <w:rPr>
                <w:rFonts w:ascii="Times New Roman" w:hAnsi="Times New Roman"/>
                <w:noProof/>
                <w:sz w:val="20"/>
                <w:szCs w:val="20"/>
              </w:rPr>
              <w:t>Участие в Республиканском празднике «Сабантуй»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района,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Отдел по культуре, спорту и делам молодёжи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E01CA2" w:rsidRPr="00E01CA2" w:rsidTr="000E5ADD">
        <w:trPr>
          <w:trHeight w:val="55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E01CA2">
              <w:rPr>
                <w:rFonts w:ascii="Times New Roman" w:hAnsi="Times New Roman"/>
                <w:noProof/>
                <w:sz w:val="20"/>
                <w:szCs w:val="20"/>
              </w:rPr>
              <w:t>Организация и проведение республиканских семинаров, конкурсов, краеведческих часов: « МЫ –финно-угры», «Мы –мордва», «Путешествия по городам Мордовии» в библиотечных учреждениях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района,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Отдел по культуре, спорту и делам молодёжи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2020 -2027гг.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ind w:left="-78" w:firstLine="7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26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Cs/>
                <w:noProof/>
                <w:sz w:val="20"/>
                <w:szCs w:val="20"/>
              </w:rPr>
              <w:t>Участие исполнителей района  в Республиканском конкурсе татарской песни «Авылым тавышлары» - «Родные напевы»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района,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Отдел по культуре, спорту и делам молодёжи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2020 -2027гг.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Участие в Республиканской молодёжной кампании  «Экстремизму нет» (популяризация экстремальных видов спорта и позитивных молодёжных субкультур)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района,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Отдел по культуре, спорту и делам </w:t>
            </w:r>
            <w:r w:rsidRPr="00E01CA2">
              <w:rPr>
                <w:rFonts w:ascii="Times New Roman" w:hAnsi="Times New Roman"/>
                <w:sz w:val="20"/>
                <w:szCs w:val="20"/>
              </w:rPr>
              <w:lastRenderedPageBreak/>
              <w:t>молодёжи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lastRenderedPageBreak/>
              <w:t>2020 -2027гг.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18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Проведение 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профориентационной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работы среди учащихся общеобразовательных школ Ельниковского  муниципального района  с целью привлечения их на учебу в высшие и средние профессиональные учебные заведения Республики Мордовия.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 xml:space="preserve"> 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>Проведение районного конкурса «Государственная символика России и Республики Мордовия».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администрации Ельниковского муниципального  района,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Отдел по культуре, спорту и делам молодёжи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олимпиады по краеведению «Историко-культурное наследие родного края».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Районного конкурса «Святыни земли мордовской» (конкурс исследовательских работ по памятникам, храмам   Республики Мордовия).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rPr>
          <w:trHeight w:val="141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Участие педагогов                  </w:t>
            </w:r>
            <w:proofErr w:type="spellStart"/>
            <w:r w:rsidRPr="00E01CA2">
              <w:rPr>
                <w:rFonts w:ascii="Times New Roman" w:hAnsi="Times New Roman"/>
                <w:sz w:val="20"/>
                <w:szCs w:val="20"/>
              </w:rPr>
              <w:t>МБООДО</w:t>
            </w:r>
            <w:proofErr w:type="spell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«Центр дополнительного образования для детей Ельниковского района» в  республиканских выставках  по </w:t>
            </w:r>
            <w:proofErr w:type="gramStart"/>
            <w:r w:rsidRPr="00E01CA2">
              <w:rPr>
                <w:rFonts w:ascii="Times New Roman" w:hAnsi="Times New Roman"/>
                <w:sz w:val="20"/>
                <w:szCs w:val="20"/>
              </w:rPr>
              <w:t>народному</w:t>
            </w:r>
            <w:proofErr w:type="gramEnd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творчеств.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в образовательных учреждениях культурно-массовых и спортивных мероприятий, направленных на воспитание у учащихся  уважения к традициям, обычаям и культуре народов России.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pacing w:val="10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Реализация  в образовательных </w:t>
            </w:r>
            <w:r w:rsidRPr="00E01CA2">
              <w:rPr>
                <w:rFonts w:ascii="Times New Roman" w:hAnsi="Times New Roman"/>
                <w:sz w:val="20"/>
                <w:szCs w:val="20"/>
              </w:rPr>
              <w:lastRenderedPageBreak/>
              <w:t>учреждениях  учебных курсов «Основы православной культуры».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lastRenderedPageBreak/>
              <w:t xml:space="preserve">МКУ «Управление </w:t>
            </w: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lastRenderedPageBreak/>
              <w:t>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олимпиады по краеведению «Историко-культурное наследие родного края»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МКУ «Управление 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Проведение муниципального этапа олимпиад по мордовскому языку и мордовской литературе. Участие в межрегиональном этапе олимпиады.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E01CA2" w:rsidRPr="00E01CA2" w:rsidTr="000E5ADD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3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E01CA2" w:rsidRPr="00E01CA2" w:rsidTr="000E5ADD">
        <w:trPr>
          <w:trHeight w:val="291"/>
        </w:trPr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ВСЕГО ПО ПРОГРАММЕ</w:t>
            </w:r>
            <w:proofErr w:type="gramStart"/>
            <w:r w:rsidRPr="00E01CA2">
              <w:rPr>
                <w:rFonts w:ascii="Times New Roman" w:hAnsi="Times New Roman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19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 xml:space="preserve">25.000 рублей </w:t>
            </w:r>
          </w:p>
        </w:tc>
      </w:tr>
    </w:tbl>
    <w:p w:rsidR="00E01CA2" w:rsidRPr="00E01CA2" w:rsidRDefault="00E01CA2" w:rsidP="00E01CA2">
      <w:pPr>
        <w:spacing w:after="0" w:line="240" w:lineRule="auto"/>
        <w:ind w:left="10348"/>
        <w:jc w:val="right"/>
        <w:rPr>
          <w:rFonts w:ascii="Times New Roman" w:hAnsi="Times New Roman"/>
          <w:sz w:val="20"/>
          <w:szCs w:val="20"/>
          <w:highlight w:val="yellow"/>
        </w:rPr>
      </w:pPr>
    </w:p>
    <w:p w:rsidR="00E01CA2" w:rsidRPr="00E01CA2" w:rsidRDefault="00E01CA2" w:rsidP="00E01CA2">
      <w:pPr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>Приложение  2</w:t>
      </w:r>
    </w:p>
    <w:p w:rsidR="00E01CA2" w:rsidRPr="00E01CA2" w:rsidRDefault="00E01CA2" w:rsidP="00E01CA2">
      <w:pPr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 xml:space="preserve">к муниципальной программе «Гармонизация </w:t>
      </w:r>
      <w:proofErr w:type="gramStart"/>
      <w:r w:rsidRPr="00E01CA2">
        <w:rPr>
          <w:rFonts w:ascii="Times New Roman" w:hAnsi="Times New Roman"/>
          <w:sz w:val="20"/>
          <w:szCs w:val="20"/>
        </w:rPr>
        <w:t>межнациональных</w:t>
      </w:r>
      <w:proofErr w:type="gramEnd"/>
      <w:r w:rsidRPr="00E01CA2">
        <w:rPr>
          <w:rFonts w:ascii="Times New Roman" w:hAnsi="Times New Roman"/>
          <w:sz w:val="20"/>
          <w:szCs w:val="20"/>
        </w:rPr>
        <w:t xml:space="preserve"> и</w:t>
      </w:r>
    </w:p>
    <w:p w:rsidR="00E01CA2" w:rsidRPr="00E01CA2" w:rsidRDefault="00E01CA2" w:rsidP="00E01CA2">
      <w:pPr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 xml:space="preserve"> межконфессиональных отношений в Ельниковском муниципальном районе </w:t>
      </w:r>
    </w:p>
    <w:p w:rsidR="00E01CA2" w:rsidRPr="00E01CA2" w:rsidRDefault="00E01CA2" w:rsidP="00E01CA2">
      <w:pPr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 xml:space="preserve"> на период  до 2027 года»</w:t>
      </w:r>
    </w:p>
    <w:p w:rsidR="00E01CA2" w:rsidRPr="00E01CA2" w:rsidRDefault="00E01CA2" w:rsidP="00E01CA2">
      <w:pPr>
        <w:autoSpaceDE w:val="0"/>
        <w:autoSpaceDN w:val="0"/>
        <w:adjustRightInd w:val="0"/>
        <w:spacing w:after="0" w:line="240" w:lineRule="auto"/>
        <w:ind w:left="708"/>
        <w:jc w:val="center"/>
        <w:outlineLvl w:val="1"/>
        <w:rPr>
          <w:rFonts w:ascii="Times New Roman" w:hAnsi="Times New Roman"/>
          <w:b/>
          <w:bCs/>
          <w:sz w:val="20"/>
          <w:szCs w:val="20"/>
        </w:rPr>
      </w:pPr>
      <w:r w:rsidRPr="00E01CA2">
        <w:rPr>
          <w:rFonts w:ascii="Times New Roman" w:hAnsi="Times New Roman"/>
          <w:b/>
          <w:bCs/>
          <w:sz w:val="20"/>
          <w:szCs w:val="20"/>
        </w:rPr>
        <w:t>Сведения</w:t>
      </w:r>
    </w:p>
    <w:p w:rsidR="00E01CA2" w:rsidRPr="00E01CA2" w:rsidRDefault="00E01CA2" w:rsidP="00E01CA2">
      <w:pPr>
        <w:autoSpaceDE w:val="0"/>
        <w:autoSpaceDN w:val="0"/>
        <w:adjustRightInd w:val="0"/>
        <w:spacing w:after="0" w:line="240" w:lineRule="auto"/>
        <w:ind w:left="708"/>
        <w:jc w:val="center"/>
        <w:outlineLvl w:val="1"/>
        <w:rPr>
          <w:rFonts w:ascii="Times New Roman" w:hAnsi="Times New Roman"/>
          <w:b/>
          <w:bCs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 xml:space="preserve">о целевых показателях и индикаторах районной муниципальной программы </w:t>
      </w:r>
      <w:r w:rsidRPr="00E01CA2">
        <w:rPr>
          <w:rFonts w:ascii="Times New Roman" w:hAnsi="Times New Roman"/>
          <w:sz w:val="20"/>
          <w:szCs w:val="20"/>
        </w:rPr>
        <w:br/>
        <w:t xml:space="preserve">«Гармонизация межнациональных и межконфессиональных отношений  </w:t>
      </w:r>
    </w:p>
    <w:p w:rsidR="00E01CA2" w:rsidRPr="00E01CA2" w:rsidRDefault="00E01CA2" w:rsidP="00E01CA2">
      <w:pPr>
        <w:spacing w:after="0" w:line="240" w:lineRule="auto"/>
        <w:ind w:left="708" w:right="-79"/>
        <w:jc w:val="center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 xml:space="preserve"> в Ельниковском муниципальном  районе на  период до  2027 года»</w:t>
      </w:r>
    </w:p>
    <w:tbl>
      <w:tblPr>
        <w:tblW w:w="161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7228"/>
        <w:gridCol w:w="1418"/>
        <w:gridCol w:w="1134"/>
        <w:gridCol w:w="1134"/>
        <w:gridCol w:w="1134"/>
        <w:gridCol w:w="1134"/>
        <w:gridCol w:w="1276"/>
        <w:gridCol w:w="1086"/>
      </w:tblGrid>
      <w:tr w:rsidR="00E01CA2" w:rsidRPr="00E01CA2" w:rsidTr="00E01CA2">
        <w:trPr>
          <w:gridAfter w:val="1"/>
          <w:wAfter w:w="1086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7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Показатель (индикатор) </w:t>
            </w:r>
            <w:r w:rsidRPr="00E01CA2">
              <w:rPr>
                <w:rFonts w:ascii="Times New Roman" w:hAnsi="Times New Roman"/>
                <w:b/>
                <w:sz w:val="20"/>
                <w:szCs w:val="20"/>
              </w:rPr>
              <w:br/>
              <w:t>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Значения показателей по годам</w:t>
            </w:r>
          </w:p>
        </w:tc>
      </w:tr>
      <w:tr w:rsidR="00E01CA2" w:rsidRPr="00E01CA2" w:rsidTr="00E01CA2">
        <w:trPr>
          <w:gridAfter w:val="1"/>
          <w:wAfter w:w="1086" w:type="dxa"/>
          <w:trHeight w:val="96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2024год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1CA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2027 год</w:t>
            </w:r>
          </w:p>
        </w:tc>
      </w:tr>
      <w:tr w:rsidR="00E01CA2" w:rsidRPr="00E01CA2" w:rsidTr="00E01C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Увеличение к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>оличества мероприятий муниципального значения,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A2" w:rsidRPr="00E01CA2" w:rsidRDefault="00E01CA2" w:rsidP="00E01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1CA2" w:rsidRPr="00E01CA2" w:rsidRDefault="00E01CA2" w:rsidP="00E01C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1CA2" w:rsidRPr="00E01CA2" w:rsidRDefault="00E01CA2" w:rsidP="00E01C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1CA2" w:rsidRPr="00E01CA2" w:rsidTr="00E01C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Увеличение численности участников</w:t>
            </w:r>
            <w:r w:rsidRPr="00E01CA2">
              <w:rPr>
                <w:rFonts w:ascii="Times New Roman" w:hAnsi="Times New Roman"/>
                <w:sz w:val="20"/>
                <w:szCs w:val="20"/>
              </w:rPr>
              <w:t xml:space="preserve">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1CA2"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A2" w:rsidRPr="00E01CA2" w:rsidRDefault="00E01CA2" w:rsidP="00E0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C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CA2" w:rsidRPr="00E01CA2" w:rsidRDefault="00E01CA2" w:rsidP="00E01C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E01CA2" w:rsidRPr="00E01CA2" w:rsidRDefault="00E01CA2" w:rsidP="00E01CA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>3.</w:t>
      </w:r>
      <w:proofErr w:type="gramStart"/>
      <w:r w:rsidRPr="00E01CA2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E01CA2">
        <w:rPr>
          <w:rFonts w:ascii="Times New Roman" w:hAnsi="Times New Roman"/>
          <w:sz w:val="20"/>
          <w:szCs w:val="20"/>
        </w:rPr>
        <w:t xml:space="preserve"> исполнением настоящего постановления возложить на заместителя Главы  Ельниковского муниципального района - начальника управления по социальной работе администрации Ельниковского муниципального района </w:t>
      </w:r>
      <w:proofErr w:type="spellStart"/>
      <w:r w:rsidRPr="00E01CA2">
        <w:rPr>
          <w:rFonts w:ascii="Times New Roman" w:hAnsi="Times New Roman"/>
          <w:sz w:val="20"/>
          <w:szCs w:val="20"/>
        </w:rPr>
        <w:t>С.А</w:t>
      </w:r>
      <w:proofErr w:type="spellEnd"/>
      <w:r w:rsidRPr="00E01CA2">
        <w:rPr>
          <w:rFonts w:ascii="Times New Roman" w:hAnsi="Times New Roman"/>
          <w:sz w:val="20"/>
          <w:szCs w:val="20"/>
        </w:rPr>
        <w:t>. Лушникову.</w:t>
      </w:r>
    </w:p>
    <w:p w:rsidR="00E01CA2" w:rsidRPr="00E01CA2" w:rsidRDefault="00E01CA2" w:rsidP="00E01C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ab/>
        <w:t>4. Настоящее постановление вступает в силу со дня его официального опубликования.</w:t>
      </w:r>
    </w:p>
    <w:p w:rsidR="00E01CA2" w:rsidRPr="00E01CA2" w:rsidRDefault="00E01CA2" w:rsidP="00E01C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01CA2">
        <w:rPr>
          <w:rFonts w:ascii="Times New Roman" w:hAnsi="Times New Roman"/>
          <w:sz w:val="20"/>
          <w:szCs w:val="20"/>
        </w:rPr>
        <w:t xml:space="preserve">Глава Ельниковского муниципального района                                                                                                   </w:t>
      </w:r>
      <w:proofErr w:type="spellStart"/>
      <w:r w:rsidRPr="00E01CA2">
        <w:rPr>
          <w:rFonts w:ascii="Times New Roman" w:hAnsi="Times New Roman"/>
          <w:sz w:val="20"/>
          <w:szCs w:val="20"/>
        </w:rPr>
        <w:t>Ю.А</w:t>
      </w:r>
      <w:proofErr w:type="spellEnd"/>
      <w:r w:rsidRPr="00E01CA2">
        <w:rPr>
          <w:rFonts w:ascii="Times New Roman" w:hAnsi="Times New Roman"/>
          <w:sz w:val="20"/>
          <w:szCs w:val="20"/>
        </w:rPr>
        <w:t xml:space="preserve">. Бекешев </w:t>
      </w:r>
    </w:p>
    <w:p w:rsidR="00E01CA2" w:rsidRDefault="00E01CA2" w:rsidP="00E01CA2">
      <w:pPr>
        <w:jc w:val="both"/>
        <w:rPr>
          <w:rFonts w:ascii="Times New Roman" w:hAnsi="Times New Roman"/>
          <w:b/>
          <w:sz w:val="20"/>
          <w:szCs w:val="20"/>
        </w:rPr>
        <w:sectPr w:rsidR="00E01CA2" w:rsidSect="00E01CA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01CA2" w:rsidRDefault="00071E0E" w:rsidP="000E5ADD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 xml:space="preserve">99. </w:t>
      </w:r>
      <w:r w:rsidR="000E5ADD" w:rsidRPr="000E5ADD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20.08.2024 № 300 «О внесении изменений в постановление администрации Ельниковского муниципального района Республики Мордовия от 01.03.2019 № 80 «Об утверждении Плана мероприятий («дорожной карты») Ельниковского муниципального района Республики Мордовия по улучшению демографической ситуации на 2019-2026 год»</w:t>
      </w:r>
    </w:p>
    <w:p w:rsidR="000E5ADD" w:rsidRDefault="000E5ADD" w:rsidP="000E5ADD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0E5ADD" w:rsidRPr="000E5ADD" w:rsidRDefault="000E5ADD" w:rsidP="000E5AD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>Администрация Ельниковского муниципального района Республики Мордовия</w:t>
      </w:r>
      <w:r w:rsidRPr="000E5ADD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 </w:t>
      </w:r>
      <w:proofErr w:type="gramStart"/>
      <w:r w:rsidRPr="000E5ADD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</w:t>
      </w:r>
      <w:proofErr w:type="gramEnd"/>
      <w:r w:rsidRPr="000E5ADD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о с т а н о в л я е т :</w:t>
      </w:r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</w:p>
    <w:p w:rsidR="000E5ADD" w:rsidRPr="000E5ADD" w:rsidRDefault="000E5ADD" w:rsidP="000E5AD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 xml:space="preserve">1. </w:t>
      </w:r>
      <w:proofErr w:type="gramStart"/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>Внести в План мероприятий («дорожную карту») Ельниковского муниципального района  Республики Мордовия по улучшению демографической ситуации на 2019-2026 годы</w:t>
      </w: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, утвержденную постановлением администрации Ельниковского муниципального района Республики Мордовия от 01.03.2019 № 80 «Об утверждении </w:t>
      </w:r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>Плана мероприятий («дорожной карты») Ельниковского муниципального района  Республики Мордовия по улучшению демографической ситуации на 2019-2026 годы» (с изменениями, внесенными постановлением администрации Ельниковского муниципального района от 12.10.2023 № 388)</w:t>
      </w: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, следующие изменения:</w:t>
      </w:r>
      <w:proofErr w:type="gramEnd"/>
    </w:p>
    <w:p w:rsidR="000E5ADD" w:rsidRPr="000E5ADD" w:rsidRDefault="000E5ADD" w:rsidP="000E5AD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1) в наименовании слова «на 2019-2026 годы» заменить словами «на 2023-2027 годы»;</w:t>
      </w:r>
    </w:p>
    <w:p w:rsidR="000E5ADD" w:rsidRPr="000E5ADD" w:rsidRDefault="000E5ADD" w:rsidP="000E5AD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2) в пункте 1 слова «на 2019-2026 годы» заменить словами «на 2023-2027 годы».</w:t>
      </w:r>
    </w:p>
    <w:p w:rsidR="000E5ADD" w:rsidRPr="000E5ADD" w:rsidRDefault="000E5ADD" w:rsidP="000E5AD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2.</w:t>
      </w:r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proofErr w:type="gramStart"/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>Внести в План мероприятий («дорожную карту») Ельниковского муниципального района  Республики Мордовия по улучшению демографической ситуации на 2019-2026 годы</w:t>
      </w: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утвержденную постановлением администрации Ельниковского муниципального района Республики Мордовия от 01.03.2019 № 80 «Об утверждении </w:t>
      </w:r>
      <w:r w:rsidRPr="000E5ADD">
        <w:rPr>
          <w:rFonts w:ascii="Times New Roman" w:eastAsia="Times New Roman" w:hAnsi="Times New Roman"/>
          <w:sz w:val="20"/>
          <w:szCs w:val="20"/>
          <w:lang w:eastAsia="ar-SA"/>
        </w:rPr>
        <w:t>Плана мероприятий («дорожной карты»)  Ельниковского  муниципального района  Республики Мордовия по улучшению демографической ситуации на 2019-2026 годы» (с изменениями, внесенными постановлением администрации Ельниковского муниципального района от 12.10.2023 № 388)</w:t>
      </w:r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>, изменения, изложив</w:t>
      </w:r>
      <w:proofErr w:type="gramEnd"/>
      <w:r w:rsidRPr="000E5ADD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в следующей редакции:</w:t>
      </w:r>
    </w:p>
    <w:p w:rsidR="000E5ADD" w:rsidRDefault="000E5ADD" w:rsidP="000E5ADD">
      <w:pPr>
        <w:spacing w:after="0"/>
        <w:jc w:val="both"/>
        <w:rPr>
          <w:rFonts w:ascii="Times New Roman" w:hAnsi="Times New Roman"/>
          <w:b/>
          <w:sz w:val="20"/>
          <w:szCs w:val="20"/>
        </w:rPr>
        <w:sectPr w:rsidR="000E5A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5ADD" w:rsidRPr="009C2459" w:rsidRDefault="000E5ADD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459" w:firstLine="73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Утвержден</w:t>
      </w:r>
      <w:proofErr w:type="gramEnd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 xml:space="preserve"> постановлением</w:t>
      </w:r>
    </w:p>
    <w:p w:rsidR="000E5ADD" w:rsidRPr="009C2459" w:rsidRDefault="000E5ADD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459" w:firstLine="73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администрации Ельниковского</w:t>
      </w:r>
    </w:p>
    <w:p w:rsidR="000E5ADD" w:rsidRPr="009C2459" w:rsidRDefault="000E5ADD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459" w:firstLine="73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0E5ADD" w:rsidRPr="009C2459" w:rsidRDefault="000E5ADD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459" w:firstLine="73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от  20.08.2024 № 300</w:t>
      </w:r>
    </w:p>
    <w:p w:rsidR="000E5ADD" w:rsidRPr="009C2459" w:rsidRDefault="000E5ADD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459" w:firstLine="73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E5ADD" w:rsidRPr="009C2459" w:rsidRDefault="000E5ADD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b/>
          <w:bCs/>
          <w:color w:val="000000"/>
          <w:spacing w:val="-8"/>
          <w:sz w:val="20"/>
          <w:szCs w:val="20"/>
          <w:lang w:eastAsia="ru-RU"/>
        </w:rPr>
        <w:t xml:space="preserve">План </w:t>
      </w:r>
      <w:r w:rsidRPr="009C2459">
        <w:rPr>
          <w:rFonts w:ascii="Times New Roman" w:eastAsia="Times New Roman" w:hAnsi="Times New Roman"/>
          <w:b/>
          <w:color w:val="000000"/>
          <w:spacing w:val="-12"/>
          <w:sz w:val="20"/>
          <w:szCs w:val="20"/>
          <w:lang w:eastAsia="ru-RU"/>
        </w:rPr>
        <w:t>мероприятий («дорожная карта»)</w:t>
      </w:r>
      <w:r w:rsidR="009C2459">
        <w:rPr>
          <w:rFonts w:ascii="Times New Roman" w:eastAsia="Times New Roman" w:hAnsi="Times New Roman"/>
          <w:b/>
          <w:color w:val="000000"/>
          <w:spacing w:val="-12"/>
          <w:sz w:val="20"/>
          <w:szCs w:val="20"/>
          <w:lang w:eastAsia="ru-RU"/>
        </w:rPr>
        <w:t xml:space="preserve"> </w:t>
      </w:r>
      <w:r w:rsidRPr="009C2459">
        <w:rPr>
          <w:rFonts w:ascii="Times New Roman" w:eastAsia="Times New Roman" w:hAnsi="Times New Roman"/>
          <w:b/>
          <w:bCs/>
          <w:color w:val="000000"/>
          <w:spacing w:val="-8"/>
          <w:sz w:val="20"/>
          <w:szCs w:val="20"/>
          <w:lang w:eastAsia="ru-RU"/>
        </w:rPr>
        <w:t>Ельниковского муниципального района</w:t>
      </w:r>
      <w:r w:rsidRPr="009C2459">
        <w:rPr>
          <w:rFonts w:ascii="Times New Roman" w:eastAsia="Times New Roman" w:hAnsi="Times New Roman"/>
          <w:b/>
          <w:color w:val="000000"/>
          <w:spacing w:val="-5"/>
          <w:sz w:val="20"/>
          <w:szCs w:val="20"/>
          <w:lang w:eastAsia="ru-RU"/>
        </w:rPr>
        <w:t xml:space="preserve"> Республики Мордовия по улучшению</w:t>
      </w:r>
    </w:p>
    <w:p w:rsidR="000E5ADD" w:rsidRDefault="000E5ADD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pacing w:val="-6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b/>
          <w:color w:val="000000"/>
          <w:spacing w:val="-6"/>
          <w:sz w:val="20"/>
          <w:szCs w:val="20"/>
          <w:lang w:eastAsia="ru-RU"/>
        </w:rPr>
        <w:t>демографической ситуации на 2023 - 2027 годы</w:t>
      </w:r>
    </w:p>
    <w:p w:rsidR="009C2459" w:rsidRPr="009C2459" w:rsidRDefault="009C2459" w:rsidP="009C24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4460" w:type="dxa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4678"/>
        <w:gridCol w:w="3544"/>
        <w:gridCol w:w="2551"/>
        <w:gridCol w:w="567"/>
        <w:gridCol w:w="2552"/>
      </w:tblGrid>
      <w:tr w:rsidR="000E5ADD" w:rsidRPr="009C2459" w:rsidTr="000E5ADD">
        <w:trPr>
          <w:trHeight w:hRule="exact" w:val="13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>п</w:t>
            </w:r>
            <w:proofErr w:type="gramEnd"/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>/п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69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" w:right="72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Запланированные действия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органов местного самоуправления на период 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2019-2026 гг. с кратким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описанием (мероприятия, вводимые объекты, 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>принимаемые решения)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 w:right="77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Ожидаемый </w:t>
            </w: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результат                 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(в цифрах, 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прогнозируемые сроки решения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проблемы в целом)</w:t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" w:right="16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Ответственный </w:t>
            </w: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исполнитель</w:t>
            </w:r>
          </w:p>
        </w:tc>
      </w:tr>
      <w:tr w:rsidR="000E5ADD" w:rsidRPr="009C2459" w:rsidTr="000E5ADD">
        <w:trPr>
          <w:trHeight w:hRule="exact"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  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82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                5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3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</w:tr>
      <w:tr w:rsidR="000E5ADD" w:rsidRPr="009C2459" w:rsidTr="009C2459">
        <w:trPr>
          <w:trHeight w:val="3720"/>
        </w:trPr>
        <w:tc>
          <w:tcPr>
            <w:tcW w:w="144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right="19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  <w:t xml:space="preserve">1. Мероприятия, направленные на повышение рождаемости, укрепление института семьи, снижение разводов, возрождение и </w:t>
            </w:r>
            <w:r w:rsidRPr="009C245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</w:rPr>
              <w:t>сохранение духовно-нравственных традиций семейных отношений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Реализация мероприятий раздела создаст условия для решения комплекса задач.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1. Увеличение коэффициента рождаемости 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>на 1000 человек населения к</w:t>
            </w:r>
            <w:r w:rsidRPr="009C2459">
              <w:rPr>
                <w:rFonts w:ascii="Times New Roman" w:eastAsia="Times New Roman" w:hAnsi="Times New Roman"/>
                <w:b/>
                <w:bCs/>
                <w:color w:val="000000"/>
                <w:spacing w:val="10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>2027 году в разрезе возрастных групп: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b/>
                <w:color w:val="000000"/>
                <w:spacing w:val="1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/>
                <w:color w:val="000000"/>
                <w:spacing w:val="10"/>
                <w:sz w:val="20"/>
                <w:szCs w:val="20"/>
              </w:rPr>
              <w:t xml:space="preserve">2023 год:                                2024 год:                             2025 год:                             2026 год:                                2027 год:                                                           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spacing w:val="1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10"/>
                <w:sz w:val="20"/>
                <w:szCs w:val="20"/>
              </w:rPr>
              <w:t>20-24 года -32,8;                     20-24 года -38,4;                  20-24 года - 40,1;                 20-24 года -56,3;                     20-24 года -66,1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spacing w:val="1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10"/>
                <w:sz w:val="20"/>
                <w:szCs w:val="20"/>
              </w:rPr>
              <w:t xml:space="preserve">25-29 лет – 93,6;                     25-29 лет – 41,6;                  25-29 лет – 94,2                   25-29 лет – 95,1;                     25-29 лет – 95,3                   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10"/>
                <w:sz w:val="20"/>
                <w:szCs w:val="20"/>
              </w:rPr>
              <w:t>30-34 года – 40,0.                   30-34 года – 34,2.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 xml:space="preserve">                 </w:t>
            </w:r>
            <w:r w:rsidRPr="009C2459">
              <w:rPr>
                <w:rFonts w:ascii="Times New Roman" w:eastAsia="Times New Roman" w:hAnsi="Times New Roman"/>
                <w:spacing w:val="10"/>
                <w:sz w:val="20"/>
                <w:szCs w:val="20"/>
              </w:rPr>
              <w:t>30-34 года – 40,4.                30-34 года – 42,1.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 xml:space="preserve">                    </w:t>
            </w:r>
            <w:r w:rsidRPr="009C2459">
              <w:rPr>
                <w:rFonts w:ascii="Times New Roman" w:eastAsia="Times New Roman" w:hAnsi="Times New Roman"/>
                <w:spacing w:val="10"/>
                <w:sz w:val="20"/>
                <w:szCs w:val="20"/>
              </w:rPr>
              <w:t>30-34 года – 42,7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>2.Увеличение охвата детей дошкольным образованием.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>3.Улучшение материально-технической базы учреждений образования, культуры.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 xml:space="preserve">  (2014 год -  76</w:t>
            </w:r>
            <w:r w:rsidRPr="009C2459">
              <w:rPr>
                <w:rFonts w:ascii="Times New Roman" w:eastAsia="Times New Roman" w:hAnsi="Times New Roman"/>
                <w:color w:val="000000"/>
                <w:spacing w:val="26"/>
                <w:sz w:val="20"/>
                <w:szCs w:val="20"/>
              </w:rPr>
              <w:t>, 2015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 xml:space="preserve"> год -  78,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color w:val="000000"/>
                <w:spacing w:val="7"/>
                <w:sz w:val="20"/>
                <w:szCs w:val="20"/>
              </w:rPr>
              <w:t xml:space="preserve">2016 год-  82, 2017 год-  86, 2018 год-  95, 2019 год-   119, 2020 год-   143  </w:t>
            </w:r>
            <w:proofErr w:type="gramStart"/>
            <w:r w:rsidRPr="009C2459">
              <w:rPr>
                <w:rFonts w:ascii="Times New Roman" w:eastAsia="Times New Roman" w:hAnsi="Times New Roman"/>
                <w:color w:val="000000"/>
                <w:spacing w:val="7"/>
                <w:sz w:val="20"/>
                <w:szCs w:val="20"/>
              </w:rPr>
              <w:t>родившихся</w:t>
            </w:r>
            <w:proofErr w:type="gramEnd"/>
            <w:r w:rsidRPr="009C2459">
              <w:rPr>
                <w:rFonts w:ascii="Times New Roman" w:eastAsia="Times New Roman" w:hAnsi="Times New Roman"/>
                <w:color w:val="000000"/>
                <w:spacing w:val="7"/>
                <w:sz w:val="20"/>
                <w:szCs w:val="20"/>
              </w:rPr>
              <w:t xml:space="preserve">);  </w:t>
            </w:r>
            <w:r w:rsidRPr="009C2459">
              <w:rPr>
                <w:rFonts w:ascii="Times New Roman" w:eastAsia="Times New Roman" w:hAnsi="Times New Roman"/>
                <w:color w:val="000000"/>
                <w:spacing w:val="7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2. Увеличение охвата детей дошкольным образованием.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color w:val="000000"/>
                <w:spacing w:val="4"/>
                <w:sz w:val="20"/>
                <w:szCs w:val="20"/>
              </w:rPr>
              <w:t>3. Улучшение материально-технической базы медицинских организаций муниципальной системы здравоохранения, образования, культуры и</w:t>
            </w:r>
            <w:r w:rsidRPr="009C2459">
              <w:rPr>
                <w:rFonts w:ascii="Times New Roman" w:eastAsia="Times New Roman" w:hAnsi="Times New Roman"/>
                <w:color w:val="000000"/>
                <w:spacing w:val="4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социального защиты населения.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tabs>
                <w:tab w:val="left" w:leader="underscore" w:pos="5141"/>
                <w:tab w:val="left" w:leader="underscore" w:pos="7162"/>
              </w:tabs>
              <w:autoSpaceDE w:val="0"/>
              <w:autoSpaceDN w:val="0"/>
              <w:adjustRightInd w:val="0"/>
              <w:spacing w:after="0" w:line="240" w:lineRule="auto"/>
              <w:ind w:left="5" w:right="19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9C2459">
        <w:trPr>
          <w:trHeight w:hRule="exact" w:val="242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38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Актуализация мероприятий муниципальных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программ        комплексного        социально-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экономического   развития   муниципального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образования, направленных на: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- повышение занятости населения;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- снижение уровня безработицы; - рост заработной платы; </w:t>
            </w: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-   достижение   экономического   роста   и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конкурентоспособности в реальном секторе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экономики,      реализации      эффективных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инвестиционных проектов; </w:t>
            </w:r>
            <w:r w:rsidRPr="009C2459">
              <w:rPr>
                <w:rFonts w:ascii="Times New Roman" w:eastAsia="Times New Roman" w:hAnsi="Times New Roman"/>
                <w:color w:val="000000"/>
                <w:spacing w:val="4"/>
                <w:sz w:val="20"/>
                <w:szCs w:val="20"/>
              </w:rPr>
              <w:t xml:space="preserve">развитие      малого      и      среднего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предпринимательства.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Ежегодное увеличение объемов продукции и услуг на 3-4%;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Увеличение объемов инвестиций в основной капитал;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Ежегодное увеличение численности субъектов малого и среднего предпринимательства;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 Сохранение уровня безработицы;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Повышение среднемесячной заработной платы.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до 2990 млн.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руб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до 135186 млн. руб. в среднем за год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на 3,0%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0,8%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до 50129,4 руб.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Экономическое управление администрации Ельниковского муниципального района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35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9C2459">
        <w:trPr>
          <w:trHeight w:hRule="exact" w:val="21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82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Улучшение жилищных условий населения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района в рамках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муниципальной целевой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программы «Жилище» на 2020-2025 гг. и муниципальной программы </w:t>
            </w:r>
            <w:r w:rsidRPr="009C2459"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</w:rPr>
              <w:t>"Комплексное развитие сельских территорий»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до 2025 года.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1. Строительство (приобретение) жилья для жителей сельских поселений Ельниковского муниципального района.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2. Строительство (приобретение) жилых помещений в сельских поселениях Ельниковского муниципального района для обеспечения жильем молодых семей и молодых специалистов.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  68 домов (4 900 м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  8 домов (600 м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 </w:t>
            </w:r>
          </w:p>
        </w:tc>
      </w:tr>
      <w:tr w:rsidR="000E5ADD" w:rsidRPr="009C2459" w:rsidTr="009C2459">
        <w:trPr>
          <w:trHeight w:hRule="exact" w:val="17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Предоставление земельных участков под индивидуальное жилищное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строительство.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Формирование земельных участков и постановка их на кадастровый учет.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Предоставление земельных участков: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2023 г – 10 уч.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2024 г – 10 уч.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2025 г – 10 уч.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2026 г – 10 уч.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2027 г – 10 уч.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Отдел по управлению 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муниципальным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имуществом и земельным  отношениям 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58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администрации Ельниковского муниципального района</w:t>
            </w:r>
          </w:p>
        </w:tc>
      </w:tr>
      <w:tr w:rsidR="000E5ADD" w:rsidRPr="009C2459" w:rsidTr="009C2459">
        <w:trPr>
          <w:trHeight w:hRule="exact" w:val="14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Строительство объектов инженерной инфраструктуры для земельных участков, </w:t>
            </w:r>
            <w:r w:rsidRPr="009C2459">
              <w:rPr>
                <w:rFonts w:ascii="Times New Roman" w:eastAsia="Times New Roman" w:hAnsi="Times New Roman"/>
                <w:color w:val="000000"/>
                <w:spacing w:val="14"/>
                <w:sz w:val="20"/>
                <w:szCs w:val="20"/>
              </w:rPr>
              <w:t xml:space="preserve">предоставленных (подлежащих </w:t>
            </w:r>
            <w:r w:rsidRPr="009C2459">
              <w:rPr>
                <w:rFonts w:ascii="Times New Roman" w:eastAsia="Times New Roman" w:hAnsi="Times New Roman"/>
                <w:color w:val="000000"/>
                <w:spacing w:val="11"/>
                <w:sz w:val="20"/>
                <w:szCs w:val="20"/>
              </w:rPr>
              <w:t xml:space="preserve">предоставлению) для жилищного 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 xml:space="preserve">строительства, в том числе семьям,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имеющим трех и более детей.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1. Газоснабжение улиц Ельниковского муниципального  района с. Ельники.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2. Строительство автодорог улиц с. Ельники Ельниковского муниципального района.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ул. 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Сельская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-    0,717 км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ул. Мещерова - 0,583 км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Курзенкова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- 0,611 км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ул. Анашкина - 0,5 км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31" w:firstLine="5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9C2459">
        <w:trPr>
          <w:trHeight w:hRule="exact" w:val="15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3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Оказание содействия в обеспечении жильем </w:t>
            </w:r>
            <w:r w:rsidRPr="009C2459">
              <w:rPr>
                <w:rFonts w:ascii="Times New Roman" w:eastAsia="Times New Roman" w:hAnsi="Times New Roman"/>
                <w:color w:val="000000"/>
                <w:spacing w:val="6"/>
                <w:sz w:val="20"/>
                <w:szCs w:val="20"/>
              </w:rPr>
              <w:t xml:space="preserve">детей-сирот и детей, оставшихся без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попечения родителей.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Постановка на учет детей-сирот и детей, оставшихся без попечения родителей для улучшения жилищных условий.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Сокращение нуждаемости среди детей-сирот и детей, оставшихся без попечения родителей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2023 г – 23 чел.,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2024 г – 21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2025 г – 19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2026 г – 17 чел.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98" w:firstLine="1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Отдел по работе с учреждениями, опеки и попечительства несовершеннолетних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98" w:firstLine="1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администрации Ельниковского муниципального района</w:t>
            </w:r>
          </w:p>
        </w:tc>
      </w:tr>
      <w:tr w:rsidR="000E5ADD" w:rsidRPr="009C2459" w:rsidTr="009C2459">
        <w:trPr>
          <w:trHeight w:hRule="exact" w:val="73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Проведение в районе мероприятий, </w:t>
            </w:r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направленных на:  </w:t>
            </w:r>
            <w:r w:rsidRPr="009C2459">
              <w:rPr>
                <w:rFonts w:ascii="Times New Roman" w:eastAsia="Times New Roman" w:hAnsi="Times New Roman"/>
                <w:color w:val="000000"/>
                <w:spacing w:val="11"/>
                <w:sz w:val="20"/>
                <w:szCs w:val="20"/>
              </w:rPr>
              <w:t xml:space="preserve">- создание рабочих мест, в том числе с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применением     гибких    форм     занятости,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включая надомный труд;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- трудоустройство многодетных родителей,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родителей, воспитывающих детей-инвалидов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и     женщин, занимающихся воспитанием </w:t>
            </w:r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детей;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- организация профессионального обучения и     дополнительного     профессионального </w:t>
            </w:r>
            <w:r w:rsidRPr="009C2459">
              <w:rPr>
                <w:rFonts w:ascii="Times New Roman" w:eastAsia="Times New Roman" w:hAnsi="Times New Roman"/>
                <w:color w:val="000000"/>
                <w:spacing w:val="3"/>
                <w:sz w:val="20"/>
                <w:szCs w:val="20"/>
              </w:rPr>
              <w:t xml:space="preserve">образования женщин в период отпуска по </w:t>
            </w:r>
            <w:r w:rsidRPr="009C2459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</w:rPr>
              <w:t xml:space="preserve">уходу   за   ребенком   до   достижения   им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возраста трех лет;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- организация профессионального обучения 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и     дополнительного     профессионального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образования безработных женщин, имеющих малолетних детей.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- встреча с работодателями района по вопросу организации рабочих ме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ст с пр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именением гибких форм занятости;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- проведение мониторинга многодетных родителей, родителей, воспитывающих детей-инвалидов с целью трудоустройства;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-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профессиональное обучение и     </w:t>
            </w:r>
            <w:r w:rsidRPr="009C2459">
              <w:rPr>
                <w:rFonts w:ascii="Times New Roman" w:eastAsia="Times New Roman" w:hAnsi="Times New Roman"/>
                <w:color w:val="000000"/>
                <w:spacing w:val="3"/>
                <w:sz w:val="20"/>
                <w:szCs w:val="20"/>
              </w:rPr>
              <w:t xml:space="preserve">женщин в период отпуска по </w:t>
            </w:r>
            <w:r w:rsidRPr="009C2459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</w:rPr>
              <w:t xml:space="preserve">уходу   за   ребенком   до   достижения   им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возраста трех лет;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- профессиональное обучение 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и    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безработных женщин, имеющих малолетних детей.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- профессиональное обучение и переобучение лиц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предпенсионного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возраста;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- информирование населения посредством размещения информации в СМИ, на сайте Администрации Ельниковского муниципального района, на стенде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РМ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Краснослободский» Отдел содействия занятости населения по Ельниковскому району РМ о создании рабочих мест.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- создание рабочих мест, в том числе с применением гибких форм занятости, включая надомный труд- 5 ед. в течение 2023-2027 гг.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-трудоустройство многодетных родителей, родителей, воспитывающих детей-инвалидов и женщин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занимающихся воспитанием детей -35 чел. в течение 2023-2027 гг.;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- 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лет-20 чел. в течение 2023-2027 гг.;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- организация профессионального обучения и дополнительного профессионального образования безработных женщин, имеющих малолетних детей- 10 чел. в течение 2023-2027 гг.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- востребованность лиц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предпенсионного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возраста на рынке труда, направление на обучение и переобучение в течение 2023-2027 гг.- 30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-достижение прогнозных показателей по трудоустройству и повышения уровня занятости населения.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РМ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Краснослободский»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Отдел содействия занятости населения по Ельниковскому району РМ</w:t>
            </w:r>
          </w:p>
        </w:tc>
      </w:tr>
      <w:tr w:rsidR="000E5ADD" w:rsidRPr="009C2459" w:rsidTr="009C2459">
        <w:trPr>
          <w:trHeight w:hRule="exact" w:val="186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Организация      работы      по      первичной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профилактике </w:t>
            </w:r>
            <w:proofErr w:type="gramStart"/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сердечно-сосудистых</w:t>
            </w:r>
            <w:proofErr w:type="gramEnd"/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заболеваний: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- борьба с курением;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- профилактика    бытового    пьянства    и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алкоголизма.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Проведение лекций, бесед, участие в семинарах с приглашением социальных работников по обслуживанию пенсионеров и инвалидов на дому, по профилактике гипертонической болезни, ишемической болезни сердца, сахарного диабета, ожирения, курения, алкоголя, гиподинамии.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Снижение доли больных алкоголизмом и наркоманией, профилактика злоупотребления алкоголем, табаком, </w:t>
            </w:r>
            <w:proofErr w:type="spellStart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психоактивными</w:t>
            </w:r>
            <w:proofErr w:type="spellEnd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 наркотическими средствами на 20%.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 w:hanging="5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ГБУЗ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 «Краснослободская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ЦРБ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 w:hanging="5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АНО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СОГ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«Благо»</w:t>
            </w:r>
          </w:p>
        </w:tc>
      </w:tr>
      <w:tr w:rsidR="000E5ADD" w:rsidRPr="009C2459" w:rsidTr="009C2459">
        <w:trPr>
          <w:trHeight w:hRule="exact" w:val="186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Организация занятий для молодых семей по </w:t>
            </w:r>
            <w:r w:rsidRPr="009C2459">
              <w:rPr>
                <w:rFonts w:ascii="Times New Roman" w:eastAsia="Times New Roman" w:hAnsi="Times New Roman"/>
                <w:color w:val="000000"/>
                <w:spacing w:val="5"/>
                <w:sz w:val="20"/>
                <w:szCs w:val="20"/>
              </w:rPr>
              <w:t xml:space="preserve">вопросу укрепления репродуктивного </w:t>
            </w:r>
            <w:r w:rsidRPr="009C2459">
              <w:rPr>
                <w:rFonts w:ascii="Times New Roman" w:eastAsia="Times New Roman" w:hAnsi="Times New Roman"/>
                <w:color w:val="000000"/>
                <w:spacing w:val="2"/>
                <w:sz w:val="20"/>
                <w:szCs w:val="20"/>
              </w:rPr>
              <w:t xml:space="preserve">здоровья родителей, повышение их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>ответственности за рождение и воспитание детей.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Профилактика не планируемой беременности и абортов. Организация психологической поддержки по профилактике отказов от ребенка. Организация и проведение дородового патронажа. Оказание содействия в проведении профилактических осмотров.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Укрепление института семьи, формирование ответственного </w:t>
            </w:r>
            <w:proofErr w:type="spellStart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родительства</w:t>
            </w:r>
            <w:proofErr w:type="spellEnd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. Раннее выявление проблем репродуктивного здоровья.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ГБУЗ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«Краснослободская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ЦРБ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</w:tr>
      <w:tr w:rsidR="000E5ADD" w:rsidRPr="009C2459" w:rsidTr="009C2459">
        <w:trPr>
          <w:trHeight w:hRule="exact" w:val="14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>Формирование реестра женщин фертильного возраста, имеющих детей.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Актуализация реестра женщин фертильного возраста, имеющих детей,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 в том числе несовершеннолетних, в разрезе населенных пунктов Ельниковского муниципального района и очередности рождения.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Анализ тенденций рождаемости и численности населения, мониторинг числа родившихся по каждому населенному пункту района.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ГБУЗ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«Краснослободская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ЦРБ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</w:tr>
      <w:tr w:rsidR="000E5ADD" w:rsidRPr="009C2459" w:rsidTr="009C2459">
        <w:trPr>
          <w:trHeight w:hRule="exact" w:val="16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>Организация работы по проведению ЭКО бесплодным парам.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Выявление и направление на консультацию в </w:t>
            </w:r>
            <w:proofErr w:type="spellStart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МРЦКБ</w:t>
            </w:r>
            <w:proofErr w:type="spellEnd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 бесплодных пар.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100% выполнение от доведенного плана ежегодно: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2023 г – 2 чел.,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2024 г – 2 чел.,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2025 г –2 чел.,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2026 г – 2 чел.,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2027 г –25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ГБУЗ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«Краснослободская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ЦРБ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</w:tr>
      <w:tr w:rsidR="000E5ADD" w:rsidRPr="009C2459" w:rsidTr="009C2459">
        <w:trPr>
          <w:trHeight w:hRule="exact" w:val="37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Проведение фестивалей семейного творчества, культурно-массовых мероприятий.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«Семья Победы»,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День семьи, любви и верности,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День Матери,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Международный День семьи,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День района,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Праздник Мира и Труда,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День защиты детей,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Награждение Почетным дипломом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многодетной матери, Почетным дипломом «За заслуги в воспитании детей», медалью «За любовь и верность».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Участие в республиканских фестивалях: «Радуга талантов»,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Шумбрат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, Мордовия!»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Оказание содействия развитию творческого и культурного потенциала семьи и вовлечения в активную социальную деятельность, укрепление статуса семьи, уменьшение количества разводов.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Развитие творческих способностей младшего поколения на примере творческого труда старшего поколения.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Отдел ЗАГС, учреждения культуры,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0" w:hanging="5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по Ельниковскому району Республики Мордовия»</w:t>
            </w:r>
          </w:p>
        </w:tc>
      </w:tr>
      <w:tr w:rsidR="000E5ADD" w:rsidRPr="009C2459" w:rsidTr="009C2459">
        <w:trPr>
          <w:trHeight w:hRule="exact" w:val="15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Размещение социальной рекламы в печатных </w:t>
            </w:r>
            <w:r w:rsidRPr="009C2459">
              <w:rPr>
                <w:rFonts w:ascii="Times New Roman" w:eastAsia="Times New Roman" w:hAnsi="Times New Roman"/>
                <w:color w:val="000000"/>
                <w:spacing w:val="8"/>
                <w:sz w:val="20"/>
                <w:szCs w:val="20"/>
              </w:rPr>
              <w:t xml:space="preserve">и электронных средствах массовой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информации, направленной на повышение в общественном сознании престижа семьи, формирование у молодого поколения 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приверженности семейным ценностям,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здоровому образу жизни.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Информация  в районной газете «Ельниковская трибуна», сайте администрации Ельниковского муниципального района: о проведении  культурно-массовых мероприятий.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Повышение в общественном сознании престижа семьи, формирование у молодого поколения 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приверженности семейным ценностям, бережному отношению к родителям,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здоровому образу жизни.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8" w:firstLine="1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Учреждения культуры, спорта</w:t>
            </w:r>
          </w:p>
        </w:tc>
      </w:tr>
      <w:tr w:rsidR="000E5ADD" w:rsidRPr="009C2459" w:rsidTr="009C2459">
        <w:trPr>
          <w:trHeight w:hRule="exact" w:val="2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Развитие сети учреждений дополнительного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образования и различных форм внеурочной деятельности.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Участие детей и педагогов в фестивалях, конкурсах района и республики, проведение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внутришкольных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праздников, реализация творческих программ.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Увеличение количества кружков (в том числе технической направленности) в Центре дополнительного образования Ельниковского района и образовательных учреждениях.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Повышение социальной активности детей, адаптация среди различных возрастных групп.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Рост охвата детей дополнительным образованием к 2027 году до 100 %.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района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8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9C2459">
        <w:trPr>
          <w:trHeight w:hRule="exact" w:val="9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Обеспечение реализации мероприятий по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устранению очередности детей в возрасте от </w:t>
            </w:r>
            <w:r w:rsidRPr="009C2459">
              <w:rPr>
                <w:rFonts w:ascii="Times New Roman" w:eastAsia="Times New Roman" w:hAnsi="Times New Roman"/>
                <w:color w:val="000000"/>
                <w:spacing w:val="2"/>
                <w:sz w:val="20"/>
                <w:szCs w:val="20"/>
              </w:rPr>
              <w:t xml:space="preserve">3 до 7 лет в дошкольные образовательные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учреждения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. 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Осуществление деятельности групп кратковременного пребывания в 100% от потребности.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100 % охват детей в возрасте от 3 до 7 лет дошкольным образованием.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3" w:firstLine="1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9C2459">
        <w:trPr>
          <w:trHeight w:hRule="exact" w:val="98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Организация и проведение мониторинга потребности мест в дошкольных образовательных организациях для детей в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возрасте от 1,5 до 3 лет в разрезе сельских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поселений.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Сбор сведений о потребности обеспечения местами в дошкольных образовательных организациях для детей от 1,5 до 3-х лет.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Открытие 2 групп в дошкольных образовательных учреждениях для детей в возрасте от 1,5 до 3 лет.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78" w:firstLine="5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9C2459">
        <w:trPr>
          <w:trHeight w:hRule="exact" w:val="211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" w:hanging="14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Организация временной занятости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несовершеннолетних граждан в возрасте от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14 до 18 лет в свободное от учебы время.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Проведение ярмарок вакансий свободных рабочих мест для несовершеннолетних граждан, взаимодействие с работодателями для создания временных рабочих мест для несовершеннолетних.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Организация временной занятости несовершеннолетних в свободное от учебы время и в период летних каникул: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2023 г – 50 чел.,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2024 г – 50 чел.,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2025 г – 50 чел.,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2026 г – 50 чел.,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2027 г – 50 чел.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 РМ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669" w:hanging="5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РМ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Краснослободский» Отдел содействия занятости населения по Ельниковскому району РМ </w:t>
            </w:r>
          </w:p>
        </w:tc>
      </w:tr>
      <w:tr w:rsidR="000E5ADD" w:rsidRPr="009C2459" w:rsidTr="000E5ADD">
        <w:trPr>
          <w:trHeight w:hRule="exact" w:val="99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" w:hanging="1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</w:rPr>
              <w:t>Организация и проведение спортивно-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массовых мероприятий с целью пропаганды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здорового образа жизни среди населения.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«Лыжня России», «Папа, мама и я 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–с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портивная семья», легкоатлетические пробеги, соревнования на приз главы района и др.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Активное вовлечение молодежи в занятия физкультурой и спортом.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района</w:t>
            </w:r>
          </w:p>
        </w:tc>
      </w:tr>
      <w:tr w:rsidR="000E5ADD" w:rsidRPr="009C2459" w:rsidTr="009C2459">
        <w:trPr>
          <w:trHeight w:val="3675"/>
        </w:trPr>
        <w:tc>
          <w:tcPr>
            <w:tcW w:w="144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  <w:lastRenderedPageBreak/>
              <w:t>2. Мероприятия по снижению уровня смертности от основных классов заболеваний, укреплению репродуктивного здоровья населения, формированию здорового образа жизни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Реализация мероприятий раздела создаст условия для решения комплекса задач.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>Снижение коэффициента смертности: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-мужчин в возрасте 16-64 лет на 100 тыс. населения в 2023 году с </w:t>
            </w: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1160,7 чел. до 1015,5 к 2027 году: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2023г.-1160,7;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2024г.-1124,4;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2025г.-1088,1;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2026г.- 1051,8;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2027г.- 1015,5.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 -женщин в возрасте 16-59 лет на 100 тыс. населения в 2023 году с </w:t>
            </w: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163,8 чел. до 16,2 к 2027</w:t>
            </w: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 году: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>2023г.-163,8;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2024г.-151,4;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2025г.-106,4;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2026г.-   61,4;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1"/>
                <w:sz w:val="20"/>
                <w:szCs w:val="20"/>
              </w:rPr>
              <w:t xml:space="preserve"> 2027г.-   16,2.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 w:right="192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9C2459">
        <w:trPr>
          <w:trHeight w:hRule="exact" w:val="332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firstLine="67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3"/>
                <w:sz w:val="20"/>
                <w:szCs w:val="20"/>
              </w:rPr>
              <w:t xml:space="preserve">Активное привлечение населения к 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 xml:space="preserve">прохождению диспансеризации, </w:t>
            </w:r>
            <w:r w:rsidRPr="009C2459">
              <w:rPr>
                <w:rFonts w:ascii="Times New Roman" w:eastAsia="Times New Roman" w:hAnsi="Times New Roman"/>
                <w:color w:val="000000"/>
                <w:spacing w:val="5"/>
                <w:sz w:val="20"/>
                <w:szCs w:val="20"/>
              </w:rPr>
              <w:t xml:space="preserve">информирование о ее целях и задачах, </w:t>
            </w:r>
            <w:r w:rsidRPr="009C2459">
              <w:rPr>
                <w:rFonts w:ascii="Times New Roman" w:eastAsia="Times New Roman" w:hAnsi="Times New Roman"/>
                <w:color w:val="000000"/>
                <w:spacing w:val="9"/>
                <w:sz w:val="20"/>
                <w:szCs w:val="20"/>
              </w:rPr>
              <w:t xml:space="preserve">объеме проводимого обследования и </w:t>
            </w:r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графике работы подразделений медицинской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организации, участвующих в проведении </w:t>
            </w:r>
            <w:r w:rsidRPr="009C2459">
              <w:rPr>
                <w:rFonts w:ascii="Times New Roman" w:eastAsia="Times New Roman" w:hAnsi="Times New Roman"/>
                <w:color w:val="000000"/>
                <w:spacing w:val="10"/>
                <w:sz w:val="20"/>
                <w:szCs w:val="20"/>
              </w:rPr>
              <w:t xml:space="preserve">диспансеризации, необходимых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подготовительных мероприятиях, а также </w:t>
            </w:r>
            <w:r w:rsidRPr="009C2459">
              <w:rPr>
                <w:rFonts w:ascii="Times New Roman" w:eastAsia="Times New Roman" w:hAnsi="Times New Roman"/>
                <w:color w:val="000000"/>
                <w:spacing w:val="12"/>
                <w:sz w:val="20"/>
                <w:szCs w:val="20"/>
              </w:rPr>
              <w:t xml:space="preserve">повышение мотивации граждан к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прохождению диспансеризации, в том числе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путем проведения разъяснительных бесед на уровне семьи, организованного коллектива.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396" w:firstLine="7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Организация и проведение диспансеризации детей и подростков, </w:t>
            </w:r>
            <w:proofErr w:type="spellStart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в.ч</w:t>
            </w:r>
            <w:proofErr w:type="spellEnd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. детей – сирот и детей, находящихся в трудной жизненной ситуации на 100%, определенных групп взрослого населения на 100% от установленного контингента  с проведением санитарн</w:t>
            </w:r>
            <w:proofErr w:type="gramStart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о-</w:t>
            </w:r>
            <w:proofErr w:type="gramEnd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 просветительской работы. 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Выявление граждан с факторами риска развития заболеваний, своевременное проведение диагностики и лечения не менее: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2023г.- 100% от запланированного контингента,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2024г.- 100% от запланированного контингента,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2025г.- 100% от запланированного контингента,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2026г.- 100% от запланированного контингента,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2027г.- 100% от запланированного контингента.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209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ГБУЗ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«Краснослободская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ЦРБ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»;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Районная газета «Ельниковская трибуна»</w:t>
            </w:r>
          </w:p>
        </w:tc>
      </w:tr>
      <w:tr w:rsidR="000E5ADD" w:rsidRPr="009C2459" w:rsidTr="009C2459">
        <w:trPr>
          <w:trHeight w:hRule="exact" w:val="214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lastRenderedPageBreak/>
              <w:t>19.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4"/>
                <w:sz w:val="20"/>
                <w:szCs w:val="20"/>
              </w:rPr>
              <w:t xml:space="preserve">Информирование населения района в </w:t>
            </w:r>
            <w:r w:rsidRPr="009C2459">
              <w:rPr>
                <w:rFonts w:ascii="Times New Roman" w:eastAsia="Times New Roman" w:hAnsi="Times New Roman"/>
                <w:color w:val="000000"/>
                <w:spacing w:val="9"/>
                <w:sz w:val="20"/>
                <w:szCs w:val="20"/>
              </w:rPr>
              <w:t xml:space="preserve">средствах массовой информации об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опасности заболевания туберкулезом, мерах </w:t>
            </w: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личной и общественной профилактики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инфекции; о профилактике онкологических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заболеваний, паразитарных заболеваний.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Проведение </w:t>
            </w:r>
            <w:proofErr w:type="spellStart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санитарно</w:t>
            </w:r>
            <w:proofErr w:type="spellEnd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 - просветительской работы по профилактики </w:t>
            </w:r>
            <w:proofErr w:type="spellStart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онкозаболеваний</w:t>
            </w:r>
            <w:proofErr w:type="spellEnd"/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, туберкулеза и паразитных заболеваний среди населения района.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 xml:space="preserve">Снижение заболеваемости и сохранение здоровья населения, увеличение продолжительности жизни к 2027 году: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2023г.- 73,5 г.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2024г.- 73,8 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2025г.- 74,0 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2026г.-  74,5 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43"/>
              <w:jc w:val="both"/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spacing w:val="-2"/>
                <w:sz w:val="20"/>
                <w:szCs w:val="20"/>
              </w:rPr>
              <w:t>2027г.-  75 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20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ГБУЗ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«Краснослободская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ЦРБ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»;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after="0" w:line="240" w:lineRule="auto"/>
              <w:ind w:right="20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Районная газета «Ельниковская трибуна»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9C2459">
        <w:trPr>
          <w:trHeight w:hRule="exact" w:val="99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20.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Совершенствование работы с родителями по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предупреждению случаев суицидального </w:t>
            </w:r>
            <w:r w:rsidRPr="009C2459">
              <w:rPr>
                <w:rFonts w:ascii="Times New Roman" w:eastAsia="Times New Roman" w:hAnsi="Times New Roman"/>
                <w:color w:val="000000"/>
                <w:spacing w:val="9"/>
                <w:sz w:val="20"/>
                <w:szCs w:val="20"/>
              </w:rPr>
              <w:t xml:space="preserve">поведения среди обучающихся в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образовательных организациях района.</w:t>
            </w:r>
            <w:proofErr w:type="gramEnd"/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Проведение родительских собраний, бесед, встреч с приглашением медицинских работников, психологов.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Отсутствие суицидальных случаев среди обучающихся района.</w:t>
            </w:r>
            <w:proofErr w:type="gram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9C2459">
        <w:trPr>
          <w:trHeight w:hRule="exact" w:val="12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12"/>
                <w:sz w:val="20"/>
                <w:szCs w:val="20"/>
              </w:rPr>
              <w:t xml:space="preserve">Совершенствование организации </w:t>
            </w:r>
            <w:r w:rsidRPr="009C2459">
              <w:rPr>
                <w:rFonts w:ascii="Times New Roman" w:eastAsia="Times New Roman" w:hAnsi="Times New Roman"/>
                <w:color w:val="000000"/>
                <w:spacing w:val="15"/>
                <w:sz w:val="20"/>
                <w:szCs w:val="20"/>
              </w:rPr>
              <w:t xml:space="preserve">качественного горячего питания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обучающихся образовательных организаций.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Регулярное повышение профессионального уровня поваров, работающих в системе образования, закупка современного оборудования в столовые образовательных учреждений. 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100 % охват детей горячим питанием.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0E5ADD">
        <w:trPr>
          <w:trHeight w:hRule="exact" w:val="128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Организация отдыха и оздоровления детей и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подростков в каникулярный период.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Увеличение финансирования летнего отдыха и оздоровления детей из местного бюджета.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Рост охвата учащихся летним отдыхом и оздоровлением на 10 %.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по Ельниковскому району Республики Мордовия»,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9C2459">
        <w:trPr>
          <w:trHeight w:hRule="exact" w:val="167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23.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Развитие семейных форм устройства детей-сирот и детей, оставшихся без попечения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родителей.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Консультирование кандидатов в приемные родители по вопросу усыновления, опеки и попечительства детей – сирот, детей оставшихся без попечения родителей.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Сокращение детских домов, передача детей – сирот и детей, оставшихся без попечения родителей в приемные, опекунские семьи.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Отдел по работе с учреждениями, опеки и попечительства несовершеннолетних администрации Ельниковского муниципального района</w:t>
            </w:r>
          </w:p>
        </w:tc>
      </w:tr>
      <w:tr w:rsidR="000E5ADD" w:rsidRPr="009C2459" w:rsidTr="009C2459">
        <w:trPr>
          <w:trHeight w:hRule="exact" w:val="186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24.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Проведение мероприятий, направленных на </w:t>
            </w:r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мотивацию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снижения рисков для здоровья, в том числе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профилактика злоупотребления алкоголем,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табаком, </w:t>
            </w:r>
            <w:proofErr w:type="spellStart"/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психоактивными</w:t>
            </w:r>
            <w:proofErr w:type="spellEnd"/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 и наркотическими средствами, формирование здорового образа жизни молодых граждан.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Проведение классных часов, спортивных и иных воспитательных мероприятий с приглашением соответствующих специалистов.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Мотивация граждан к ведению здорового образа жизни, включая здоровое питание и отказ от вредных привычек. Снижение количества детей, употребляющих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табакокурение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, алкоголь,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психоактивные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вещества, рост количества здоровых детей.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0E5ADD">
        <w:trPr>
          <w:trHeight w:hRule="exact" w:val="155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6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lastRenderedPageBreak/>
              <w:t>25.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>Проведение мероприятий, направленных на снижение смертности от внешних причин.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Организация мест для купания, содержание дорожных покрытий муниципальных дорог в надлежащем состоянии, профилактических мероприятий в социально-опасных семьях. 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Снижение смертности от внешних причин.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по Ельниковскому району Республики Мордовия»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9C2459">
        <w:trPr>
          <w:trHeight w:val="990"/>
        </w:trPr>
        <w:tc>
          <w:tcPr>
            <w:tcW w:w="144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7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  <w:t>3. Мероприятия, направленные на повышение миграционной привлекательности муниципального района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>Реализация мероприятий раздела создаст условия для решения комплекса задач.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1. Снижение миграционной убыли (увеличение миграционного прироста) с    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74</w:t>
            </w: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 человек в 2023 году до 69   человек в 2027 году (</w:t>
            </w:r>
            <w:r w:rsidRPr="009C2459">
              <w:rPr>
                <w:rFonts w:ascii="Times New Roman" w:eastAsia="Times New Roman" w:hAnsi="Times New Roman"/>
                <w:color w:val="000000"/>
                <w:spacing w:val="6"/>
                <w:sz w:val="20"/>
                <w:szCs w:val="20"/>
              </w:rPr>
              <w:t>2023 год -</w:t>
            </w:r>
            <w:r w:rsidRPr="009C2459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>74</w:t>
            </w:r>
            <w:r w:rsidRPr="009C2459">
              <w:rPr>
                <w:rFonts w:ascii="Times New Roman" w:eastAsia="Times New Roman" w:hAnsi="Times New Roman"/>
                <w:color w:val="FF0000"/>
                <w:spacing w:val="6"/>
                <w:sz w:val="20"/>
                <w:szCs w:val="20"/>
              </w:rPr>
              <w:t>;</w:t>
            </w:r>
            <w:r w:rsidRPr="009C2459">
              <w:rPr>
                <w:rFonts w:ascii="Times New Roman" w:eastAsia="Times New Roman" w:hAnsi="Times New Roman"/>
                <w:color w:val="000000"/>
                <w:spacing w:val="6"/>
                <w:sz w:val="20"/>
                <w:szCs w:val="20"/>
              </w:rPr>
              <w:t xml:space="preserve"> 2024 год -</w:t>
            </w:r>
            <w:r w:rsidRPr="009C2459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>72;</w:t>
            </w:r>
            <w:r w:rsidRPr="009C2459">
              <w:rPr>
                <w:rFonts w:ascii="Times New Roman" w:eastAsia="Times New Roman" w:hAnsi="Times New Roman"/>
                <w:color w:val="000000"/>
                <w:spacing w:val="6"/>
                <w:sz w:val="20"/>
                <w:szCs w:val="20"/>
              </w:rPr>
              <w:t xml:space="preserve"> 2025 год –</w:t>
            </w:r>
            <w:r w:rsidRPr="009C2459">
              <w:rPr>
                <w:rFonts w:ascii="Times New Roman" w:eastAsia="Times New Roman" w:hAnsi="Times New Roman"/>
                <w:color w:val="FF0000"/>
                <w:spacing w:val="6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>71 чел.;</w:t>
            </w:r>
            <w:r w:rsidRPr="009C2459">
              <w:rPr>
                <w:rFonts w:ascii="Times New Roman" w:eastAsia="Times New Roman" w:hAnsi="Times New Roman"/>
                <w:color w:val="000000"/>
                <w:spacing w:val="6"/>
                <w:sz w:val="20"/>
                <w:szCs w:val="20"/>
              </w:rPr>
              <w:t xml:space="preserve"> 2026 год - </w:t>
            </w:r>
            <w:r w:rsidRPr="009C2459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>70 чел.;</w:t>
            </w:r>
            <w:r w:rsidRPr="009C2459">
              <w:rPr>
                <w:rFonts w:ascii="Times New Roman" w:eastAsia="Times New Roman" w:hAnsi="Times New Roman"/>
                <w:color w:val="000000"/>
                <w:spacing w:val="6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color w:val="FF0000"/>
                <w:spacing w:val="6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>2027-</w:t>
            </w:r>
            <w:r w:rsidRPr="009C2459">
              <w:rPr>
                <w:rFonts w:ascii="Times New Roman" w:eastAsia="Times New Roman" w:hAnsi="Times New Roman"/>
                <w:color w:val="FF0000"/>
                <w:spacing w:val="6"/>
                <w:sz w:val="20"/>
                <w:szCs w:val="20"/>
              </w:rPr>
              <w:t xml:space="preserve"> </w:t>
            </w:r>
            <w:r w:rsidRPr="009C2459">
              <w:rPr>
                <w:rFonts w:ascii="Times New Roman" w:eastAsia="Times New Roman" w:hAnsi="Times New Roman"/>
                <w:spacing w:val="6"/>
                <w:sz w:val="20"/>
                <w:szCs w:val="20"/>
              </w:rPr>
              <w:t>69 чел.).</w:t>
            </w:r>
          </w:p>
        </w:tc>
      </w:tr>
      <w:tr w:rsidR="000E5ADD" w:rsidRPr="009C2459" w:rsidTr="009C2459">
        <w:trPr>
          <w:trHeight w:val="1401"/>
        </w:trPr>
        <w:tc>
          <w:tcPr>
            <w:tcW w:w="144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2. Увеличение доли экономически активного населения.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3. Недопущение повышения уровня регистрируемой безработицы.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3"/>
                <w:sz w:val="20"/>
                <w:szCs w:val="20"/>
              </w:rPr>
              <w:t xml:space="preserve">4. Сохранение и развитие духовного и культурного потенциала народов, проживающих на территории муниципального района, на основе идей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межэтнического и межконфессионального согласия.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5. Возрождение, сохранение и рациональное использование историко-культурного и природного наследия путем привлечения инвесторов для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строительства инфраструктуры туризма.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9C2459">
        <w:trPr>
          <w:trHeight w:hRule="exact" w:val="193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11"/>
                <w:sz w:val="20"/>
                <w:szCs w:val="20"/>
              </w:rPr>
              <w:t xml:space="preserve">Оказание содействия безработным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гражданам и членам их семей в переезде и </w:t>
            </w:r>
            <w:r w:rsidRPr="009C2459">
              <w:rPr>
                <w:rFonts w:ascii="Times New Roman" w:eastAsia="Times New Roman" w:hAnsi="Times New Roman"/>
                <w:color w:val="000000"/>
                <w:spacing w:val="7"/>
                <w:sz w:val="20"/>
                <w:szCs w:val="20"/>
              </w:rPr>
              <w:t>переселении для трудоустройства в Ельниковский муниципальный район.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Информирование в СМИ, на сайте Администрации Ельниковского муниципального района.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Взаимодействие с работодателями района с целью предоставления вакансий 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для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трудоустройство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данной категории безработных граждан.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Трудоустройство граждан данной категории: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2023 г – 6 чел.,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>2024 г – 6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2025 г – 6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2026 г – 6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2027 г – 6 чел.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РМ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Краснослободский»                   Отдел содействия занятости населения по Ельниковскому району РМ</w:t>
            </w:r>
          </w:p>
        </w:tc>
      </w:tr>
      <w:tr w:rsidR="000E5ADD" w:rsidRPr="009C2459" w:rsidTr="009C2459">
        <w:trPr>
          <w:trHeight w:hRule="exact" w:val="21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Проведение мини-ярмарок вакансий для </w:t>
            </w:r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студентов и выпускников профессиональных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>образовательных организаций всех уровней, в том числе иногородних: зональных мини-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ярмарок вакансий; выездных мини-ярмарок вакансий на площадках образовательных учреждений и организаций республики.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Информирование в СМИ, на сайте Администрации Ельниковского муниципального района, проведение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профориентационных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мероприятий, формирование банка вакансий свободных рабочих мест для выпускников профессиональных образовательных организаций всех уровней.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Проведение мини-ярмарок вакансий для выпускников на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площадках образовательных учреждений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, трудоустройство не менее 5 чел в течение 2023-2027 </w:t>
            </w:r>
            <w:proofErr w:type="spellStart"/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гг</w:t>
            </w:r>
            <w:proofErr w:type="spellEnd"/>
            <w:proofErr w:type="gramEnd"/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РМ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Краснослободский»                Отдел содействия занятости населения по Ельниковскому району РМ</w:t>
            </w:r>
          </w:p>
        </w:tc>
      </w:tr>
      <w:tr w:rsidR="000E5ADD" w:rsidRPr="009C2459" w:rsidTr="009C2459">
        <w:trPr>
          <w:trHeight w:hRule="exact" w:val="214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28.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Формирование и ведение реестра граждан,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зарегистрированных на территории Ельниковского муниципального района и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>работающих в других районах Республики Мордовия и регионах России.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Проведение подворных обходов и формирование реестра граждан, зарегистрированных на территории Ельниковского муниципального района и работающих в других районах Республики Мордовия и регионах России.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Снижение миграционной убыли на 1%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66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РМ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Краснослободский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»О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тдел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содействия занятости населения по Ельниковскому району РМ»</w:t>
            </w:r>
          </w:p>
        </w:tc>
      </w:tr>
      <w:tr w:rsidR="000E5ADD" w:rsidRPr="009C2459" w:rsidTr="00297E59">
        <w:trPr>
          <w:trHeight w:hRule="exact" w:val="213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11"/>
                <w:sz w:val="20"/>
                <w:szCs w:val="20"/>
              </w:rPr>
              <w:t xml:space="preserve">Проведение работы с гражданами,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имеющими родственников за пределами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Республики Мордовия и за рубежом, по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информированию о возможности переезда, </w:t>
            </w:r>
            <w:r w:rsidRPr="009C2459">
              <w:rPr>
                <w:rFonts w:ascii="Times New Roman" w:eastAsia="Times New Roman" w:hAnsi="Times New Roman"/>
                <w:color w:val="000000"/>
                <w:spacing w:val="11"/>
                <w:sz w:val="20"/>
                <w:szCs w:val="20"/>
              </w:rPr>
              <w:t xml:space="preserve">обустройства и трудоустройства в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 xml:space="preserve">республике, в том числе об условиях участия в государственной программе Республики Мордовия </w:t>
            </w:r>
            <w:r w:rsidRPr="009C2459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«Оказание содействия  добровольному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 переселению в Республику Мордовия </w:t>
            </w:r>
            <w:r w:rsidRPr="009C2459">
              <w:rPr>
                <w:rFonts w:ascii="Times New Roman" w:eastAsia="Times New Roman" w:hAnsi="Times New Roman"/>
                <w:color w:val="000000"/>
                <w:spacing w:val="5"/>
                <w:sz w:val="20"/>
                <w:szCs w:val="20"/>
              </w:rPr>
              <w:t xml:space="preserve">соотечественников, проживающих за </w:t>
            </w:r>
            <w:r w:rsidRPr="009C2459"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</w:rPr>
              <w:t>рубежом, на 2015-2020 годы».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Информирование в СМИ, взаимодействие с администрациями сельских поселений, встречи (сходы) граждан.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Обеспечение миграционной привлекательности района, снижение уровня безработицы, миграционной убыли.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 РМ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РМ «</w:t>
            </w:r>
            <w:proofErr w:type="spell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Краснослободский»                  Отдел содействия занятости населения по Ельниковскому району РМ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17" w:firstLine="5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E5ADD" w:rsidRPr="009C2459" w:rsidTr="00297E59">
        <w:trPr>
          <w:trHeight w:hRule="exact" w:val="13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-8"/>
                <w:sz w:val="20"/>
                <w:szCs w:val="20"/>
              </w:rPr>
              <w:t xml:space="preserve">Организация и проведение для подростков, конкурсов детского творчества в рамках Дней </w:t>
            </w:r>
            <w:r w:rsidRPr="009C2459"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</w:rPr>
              <w:t xml:space="preserve">национальной культуры, мероприятий по </w:t>
            </w:r>
            <w:r w:rsidRPr="009C2459">
              <w:rPr>
                <w:rFonts w:ascii="Times New Roman" w:eastAsia="Times New Roman" w:hAnsi="Times New Roman"/>
                <w:color w:val="000000"/>
                <w:spacing w:val="-7"/>
                <w:sz w:val="20"/>
                <w:szCs w:val="20"/>
              </w:rPr>
              <w:t xml:space="preserve">развитию традиционного народного искусства </w:t>
            </w:r>
            <w:r w:rsidRPr="009C2459">
              <w:rPr>
                <w:rFonts w:ascii="Times New Roman" w:eastAsia="Times New Roman" w:hAnsi="Times New Roman"/>
                <w:color w:val="000000"/>
                <w:spacing w:val="4"/>
                <w:sz w:val="20"/>
                <w:szCs w:val="20"/>
              </w:rPr>
              <w:t xml:space="preserve">и ремесел разных национальностей, </w:t>
            </w:r>
            <w:r w:rsidRPr="009C2459">
              <w:rPr>
                <w:rFonts w:ascii="Times New Roman" w:eastAsia="Times New Roman" w:hAnsi="Times New Roman"/>
                <w:color w:val="000000"/>
                <w:spacing w:val="-11"/>
                <w:sz w:val="20"/>
                <w:szCs w:val="20"/>
              </w:rPr>
              <w:t xml:space="preserve">мероприятий, посвященных Международному </w:t>
            </w:r>
            <w:r w:rsidRPr="009C2459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</w:rPr>
              <w:t>дню толерантности.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Проведение тематических уроков, внеклассных мероприятий, участие в фольклорно - этнографических праздниках.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Развитие детской и подростковой толерантности, </w:t>
            </w:r>
            <w:proofErr w:type="gramStart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не допущение</w:t>
            </w:r>
            <w:proofErr w:type="gramEnd"/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 xml:space="preserve"> межнациональных и межконфессиональных конфликтов, развитие национальной культуры.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8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муниципального района»</w:t>
            </w:r>
          </w:p>
        </w:tc>
      </w:tr>
      <w:tr w:rsidR="000E5ADD" w:rsidRPr="009C2459" w:rsidTr="00297E59">
        <w:trPr>
          <w:trHeight w:hRule="exact" w:val="212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color w:val="000000"/>
                <w:spacing w:val="5"/>
                <w:sz w:val="20"/>
                <w:szCs w:val="20"/>
              </w:rPr>
              <w:t xml:space="preserve">Организация экскурсий и досуговых </w:t>
            </w:r>
            <w:r w:rsidRPr="009C2459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</w:rPr>
              <w:t xml:space="preserve">программ на базе спортивных сооружений,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 xml:space="preserve">учреждений образования и культуры </w:t>
            </w:r>
            <w:r w:rsidRPr="009C2459">
              <w:rPr>
                <w:rFonts w:ascii="Times New Roman" w:eastAsia="Times New Roman" w:hAnsi="Times New Roman"/>
                <w:color w:val="000000"/>
                <w:spacing w:val="4"/>
                <w:sz w:val="20"/>
                <w:szCs w:val="20"/>
              </w:rPr>
              <w:t xml:space="preserve">муниципального района для жителей и </w:t>
            </w:r>
            <w:r w:rsidRPr="009C2459"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</w:rPr>
              <w:t>гостей региона.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Экскурсии в Ельниковский историко-краеведческий музей, музей                                        с. Новоямская Слобода.</w:t>
            </w:r>
          </w:p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Прохождение Туристической тропы «Достопримечательности старинной части села Ельники».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Знакомство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гостей района с историей Ельниковского края, привлечение туристов, </w:t>
            </w:r>
            <w:r w:rsidRPr="009C2459">
              <w:rPr>
                <w:rFonts w:ascii="Times New Roman" w:eastAsia="Times New Roman" w:hAnsi="Times New Roman"/>
                <w:spacing w:val="-4"/>
                <w:sz w:val="20"/>
                <w:szCs w:val="20"/>
              </w:rPr>
              <w:t xml:space="preserve">создание оптимальных условий для доступа </w:t>
            </w:r>
            <w:r w:rsidRPr="009C2459">
              <w:rPr>
                <w:rFonts w:ascii="Times New Roman" w:eastAsia="Times New Roman" w:hAnsi="Times New Roman"/>
                <w:spacing w:val="-4"/>
                <w:sz w:val="20"/>
                <w:szCs w:val="20"/>
              </w:rPr>
              <w:br/>
              <w:t xml:space="preserve">населения к культурным ценностям, находящимся в Ельниковском историко-краеведческом музее, </w:t>
            </w: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музее  с. Новоямская Слобода.</w:t>
            </w:r>
          </w:p>
          <w:p w:rsidR="000E5ADD" w:rsidRPr="009C2459" w:rsidRDefault="000E5ADD" w:rsidP="009C2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pacing w:val="-4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5ADD" w:rsidRPr="009C2459" w:rsidRDefault="000E5ADD" w:rsidP="009C24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47" w:firstLine="5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2459">
              <w:rPr>
                <w:rFonts w:ascii="Times New Roman" w:eastAsia="Times New Roman" w:hAnsi="Times New Roman"/>
                <w:sz w:val="20"/>
                <w:szCs w:val="20"/>
              </w:rPr>
              <w:t>Отдел культуры администрации Ельниковского муниципального района</w:t>
            </w:r>
          </w:p>
        </w:tc>
      </w:tr>
    </w:tbl>
    <w:p w:rsidR="000E5ADD" w:rsidRPr="009C2459" w:rsidRDefault="000E5ADD" w:rsidP="009C24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».</w:t>
      </w:r>
    </w:p>
    <w:p w:rsidR="000E5ADD" w:rsidRPr="009C2459" w:rsidRDefault="000E5ADD" w:rsidP="009C2459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 xml:space="preserve"> 3. </w:t>
      </w:r>
      <w:proofErr w:type="gramStart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 xml:space="preserve"> исполнением настоящего постановления возложить на заместителя Главы Ельниковского муниципального района – начальника управления по социальной работе администрации Ельниковского муниципального района Лушникову </w:t>
      </w:r>
      <w:proofErr w:type="spellStart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С.А</w:t>
      </w:r>
      <w:proofErr w:type="spellEnd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0E5ADD" w:rsidRPr="009C2459" w:rsidRDefault="000E5ADD" w:rsidP="009C2459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 xml:space="preserve"> 4. Настоящее постановление вступает в силу со дня его опубликования.</w:t>
      </w:r>
    </w:p>
    <w:p w:rsidR="000E5ADD" w:rsidRPr="009C2459" w:rsidRDefault="000E5ADD" w:rsidP="009C24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</w:t>
      </w:r>
      <w:r w:rsidR="009C2459" w:rsidRPr="009C2459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</w:t>
      </w:r>
      <w:proofErr w:type="spellStart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Ю.А</w:t>
      </w:r>
      <w:proofErr w:type="spellEnd"/>
      <w:r w:rsidRPr="009C2459">
        <w:rPr>
          <w:rFonts w:ascii="Times New Roman" w:eastAsia="Times New Roman" w:hAnsi="Times New Roman"/>
          <w:sz w:val="20"/>
          <w:szCs w:val="20"/>
          <w:lang w:eastAsia="ru-RU"/>
        </w:rPr>
        <w:t>. Бекешев</w:t>
      </w:r>
    </w:p>
    <w:p w:rsidR="000E5ADD" w:rsidRPr="009C2459" w:rsidRDefault="000E5ADD" w:rsidP="000E5A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E5ADD" w:rsidRDefault="000E5ADD" w:rsidP="000E5ADD">
      <w:pPr>
        <w:spacing w:after="0"/>
        <w:jc w:val="both"/>
        <w:rPr>
          <w:rFonts w:ascii="Times New Roman" w:hAnsi="Times New Roman"/>
          <w:b/>
          <w:sz w:val="20"/>
          <w:szCs w:val="20"/>
        </w:rPr>
        <w:sectPr w:rsidR="000E5ADD" w:rsidSect="000E5AD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E5ADD" w:rsidRDefault="00071E0E" w:rsidP="00EF2AE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 xml:space="preserve">100. </w:t>
      </w:r>
      <w:r w:rsidR="00297E59" w:rsidRPr="00297E59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27.08.2024 № 315 «О внесении изменений в постановление администрации  Ельниковского муниципального района Республики Мордовия от 28.06.2018 № 293 «Об утверждении Программы Ельниковского муниципального района Республ</w:t>
      </w:r>
      <w:r w:rsidR="00297E59">
        <w:rPr>
          <w:rFonts w:ascii="Times New Roman" w:hAnsi="Times New Roman"/>
          <w:b/>
          <w:sz w:val="20"/>
          <w:szCs w:val="20"/>
        </w:rPr>
        <w:t xml:space="preserve">ики Мордовия «Доступная среда» </w:t>
      </w:r>
      <w:r w:rsidR="00297E59" w:rsidRPr="00297E59">
        <w:rPr>
          <w:rFonts w:ascii="Times New Roman" w:hAnsi="Times New Roman"/>
          <w:b/>
          <w:sz w:val="20"/>
          <w:szCs w:val="20"/>
        </w:rPr>
        <w:t xml:space="preserve"> на 2018-2026 годы»</w:t>
      </w:r>
    </w:p>
    <w:p w:rsidR="00297E59" w:rsidRDefault="00297E59" w:rsidP="000E5ADD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Администрация Ельниковского муниципального района Республики Мордовия</w:t>
      </w:r>
      <w:r w:rsidRPr="00297E59">
        <w:rPr>
          <w:rFonts w:ascii="Times New Roman" w:hAnsi="Times New Roman"/>
          <w:b/>
          <w:bCs/>
          <w:sz w:val="20"/>
          <w:szCs w:val="20"/>
        </w:rPr>
        <w:t xml:space="preserve">  </w:t>
      </w:r>
      <w:proofErr w:type="gramStart"/>
      <w:r w:rsidRPr="00297E59">
        <w:rPr>
          <w:rFonts w:ascii="Times New Roman" w:hAnsi="Times New Roman"/>
          <w:b/>
          <w:bCs/>
          <w:sz w:val="20"/>
          <w:szCs w:val="20"/>
        </w:rPr>
        <w:t>п</w:t>
      </w:r>
      <w:proofErr w:type="gramEnd"/>
      <w:r w:rsidRPr="00297E59">
        <w:rPr>
          <w:rFonts w:ascii="Times New Roman" w:hAnsi="Times New Roman"/>
          <w:b/>
          <w:bCs/>
          <w:sz w:val="20"/>
          <w:szCs w:val="20"/>
        </w:rPr>
        <w:t xml:space="preserve"> о с т а н о в л я е т :</w:t>
      </w:r>
      <w:r w:rsidRPr="00297E59">
        <w:rPr>
          <w:rFonts w:ascii="Times New Roman" w:hAnsi="Times New Roman"/>
          <w:sz w:val="20"/>
          <w:szCs w:val="20"/>
        </w:rPr>
        <w:t xml:space="preserve">  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ab/>
        <w:t xml:space="preserve">   1. Внести в </w:t>
      </w:r>
      <w:r w:rsidRPr="00297E59">
        <w:rPr>
          <w:rFonts w:ascii="Times New Roman" w:hAnsi="Times New Roman"/>
          <w:bCs/>
          <w:sz w:val="20"/>
          <w:szCs w:val="20"/>
        </w:rPr>
        <w:t>постановление администрации Ельниковского муниципального района от 28.06.2018 № 293 «Об утверждении Программы Ельниковского муниципального района Республики Мордовия «Доступная среда»   на 2018-2026 годы» (с изменениями, внесенными постановлениями администрации Ельниковского муниципального района от 26.04.2022 № 165, от 18.08.2022 № 277, от 30.08.2023 № 331) следующие изменения: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297E59">
        <w:rPr>
          <w:rFonts w:ascii="Times New Roman" w:hAnsi="Times New Roman"/>
          <w:bCs/>
          <w:sz w:val="20"/>
          <w:szCs w:val="20"/>
        </w:rPr>
        <w:t xml:space="preserve">        1) в наименовании слова «на 2018-2026 годы» заменить словами «на 2018-2027 годы»;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297E59">
        <w:rPr>
          <w:rFonts w:ascii="Times New Roman" w:hAnsi="Times New Roman"/>
          <w:bCs/>
          <w:sz w:val="20"/>
          <w:szCs w:val="20"/>
        </w:rPr>
        <w:t xml:space="preserve">        2) в пункте 1 слова «на 2018-2026 годы» заменить словами «на 2018-2027 годы».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297E59">
        <w:rPr>
          <w:rFonts w:ascii="Times New Roman" w:hAnsi="Times New Roman"/>
          <w:bCs/>
          <w:sz w:val="20"/>
          <w:szCs w:val="20"/>
        </w:rPr>
        <w:t xml:space="preserve">         2.</w:t>
      </w:r>
      <w:r w:rsidRPr="00297E59">
        <w:rPr>
          <w:rFonts w:ascii="Times New Roman" w:hAnsi="Times New Roman"/>
          <w:sz w:val="20"/>
          <w:szCs w:val="20"/>
        </w:rPr>
        <w:t xml:space="preserve"> Внести в </w:t>
      </w:r>
      <w:r w:rsidRPr="00297E59">
        <w:rPr>
          <w:rFonts w:ascii="Times New Roman" w:hAnsi="Times New Roman"/>
          <w:bCs/>
          <w:sz w:val="20"/>
          <w:szCs w:val="20"/>
        </w:rPr>
        <w:t>Программу Ельниковского муниципального района Республики Мордовия «Доступная среда» на 2018-2026 годы, утвержденную постановлением администрации Ельниковского муниципального района Республики Мордовия от 28.06.2018 № 293 «Об утверждении Программы Ельниковского муниципального района Республики Мордовия «Доступная среда»   на 2018-2026 год</w:t>
      </w:r>
      <w:proofErr w:type="gramStart"/>
      <w:r w:rsidRPr="00297E59">
        <w:rPr>
          <w:rFonts w:ascii="Times New Roman" w:hAnsi="Times New Roman"/>
          <w:bCs/>
          <w:sz w:val="20"/>
          <w:szCs w:val="20"/>
        </w:rPr>
        <w:t>ы(</w:t>
      </w:r>
      <w:proofErr w:type="gramEnd"/>
      <w:r w:rsidRPr="00297E59">
        <w:rPr>
          <w:rFonts w:ascii="Times New Roman" w:hAnsi="Times New Roman"/>
          <w:bCs/>
          <w:sz w:val="20"/>
          <w:szCs w:val="20"/>
        </w:rPr>
        <w:t>с изменениями, внесенными постановлениями администрации Ельниковского муниципального района от 26.04.2022 № 165, от 18.08.2022 № 277, от 30.08.2023 № 331), изменение, изложив в следующей редакции: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«Программа</w:t>
      </w:r>
      <w:r w:rsidRPr="00297E59">
        <w:rPr>
          <w:rFonts w:ascii="Times New Roman" w:eastAsia="Times New Roman" w:hAnsi="Times New Roman"/>
          <w:b/>
          <w:bCs/>
          <w:sz w:val="20"/>
          <w:szCs w:val="20"/>
        </w:rPr>
        <w:br/>
        <w:t>Ельниковского муниципального района Республики Мордовия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"Доступная среда" на 2018 - 2027 годы</w:t>
      </w:r>
    </w:p>
    <w:p w:rsidR="00297E59" w:rsidRPr="00297E59" w:rsidRDefault="00297E59" w:rsidP="00EF2A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0"/>
          <w:szCs w:val="20"/>
        </w:rPr>
      </w:pPr>
      <w:proofErr w:type="gramStart"/>
      <w:r w:rsidRPr="00297E59">
        <w:rPr>
          <w:rFonts w:ascii="Times New Roman" w:eastAsia="Times New Roman" w:hAnsi="Times New Roman"/>
          <w:bCs/>
          <w:sz w:val="20"/>
          <w:szCs w:val="20"/>
        </w:rPr>
        <w:t>(ут</w:t>
      </w:r>
      <w:r w:rsidR="00EF2AED">
        <w:rPr>
          <w:rFonts w:ascii="Times New Roman" w:eastAsia="Times New Roman" w:hAnsi="Times New Roman"/>
          <w:bCs/>
          <w:sz w:val="20"/>
          <w:szCs w:val="20"/>
        </w:rPr>
        <w:t>верждена постановлением а</w:t>
      </w:r>
      <w:r w:rsidRPr="00297E59">
        <w:rPr>
          <w:rFonts w:ascii="Times New Roman" w:eastAsia="Times New Roman" w:hAnsi="Times New Roman"/>
          <w:bCs/>
          <w:sz w:val="20"/>
          <w:szCs w:val="20"/>
        </w:rPr>
        <w:t>дминистрации Ельниковского муниципального района</w:t>
      </w:r>
      <w:proofErr w:type="gramEnd"/>
    </w:p>
    <w:p w:rsidR="00297E59" w:rsidRPr="00297E59" w:rsidRDefault="00297E59" w:rsidP="00EF2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>Республики Мордовия от 28 июня 2018 г. N 293,</w:t>
      </w:r>
    </w:p>
    <w:p w:rsidR="00297E59" w:rsidRPr="00297E59" w:rsidRDefault="00297E59" w:rsidP="00EF2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proofErr w:type="gramStart"/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>изложена</w:t>
      </w:r>
      <w:proofErr w:type="gramEnd"/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 xml:space="preserve"> в редакции постановления администрации Ельниковского муниципального района Республики Мордовия  от 27.08.2024 № 315)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bookmarkStart w:id="4" w:name="sub_111"/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Паспорт</w:t>
      </w:r>
      <w:r w:rsidRPr="00297E59">
        <w:rPr>
          <w:rFonts w:ascii="Times New Roman" w:eastAsia="Times New Roman" w:hAnsi="Times New Roman"/>
          <w:b/>
          <w:bCs/>
          <w:sz w:val="20"/>
          <w:szCs w:val="20"/>
        </w:rPr>
        <w:br/>
        <w:t>Программы Ельниковского муниципального района Республики Мордовия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 xml:space="preserve"> "Доступная среда" на 2018 - 2027 годы</w:t>
      </w:r>
    </w:p>
    <w:tbl>
      <w:tblPr>
        <w:tblW w:w="11760" w:type="dxa"/>
        <w:tblInd w:w="-1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7"/>
        <w:gridCol w:w="6533"/>
      </w:tblGrid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4"/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Наименование Программы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Программа Ельниковского муниципального района Республики Мордовия "Доступная среда" на 2018 - 2027 годы (далее - Программа)</w:t>
            </w: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1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5" w:name="sub_1101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Основания для разработки Программы</w:t>
            </w:r>
            <w:bookmarkEnd w:id="5"/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Закон Республики Мордовия от 1 октября 2008 г. N 94-З "О Стратегии социально-экономического развития Республики Мордовия до 2025 года";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Приказ Министерства труда и социальной защиты Российской Федерации от 6 декабря 2012 г. N 575 "Об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населения";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Постановление Правительства Республики Мордовия от 27 июня 2011 г. N 234 "О разработке и реализации государственных программ Республики Мордовия"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Постановление Правительства Республики Мордовия от 4 октября 2013 г. №452 «Об утверждении Государственной программы Республики Мордовия «Доступная среда» на 2014 – 2020 годы»</w:t>
            </w: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7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 xml:space="preserve"> Ответственный исполнитель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74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Программы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EF2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 Республики Мордовия</w:t>
            </w: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74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bookmarkStart w:id="6" w:name="sub_1114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Соисполнители Программы</w:t>
            </w:r>
            <w:bookmarkEnd w:id="6"/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Государственное казенное учреждение «Социальная защита населения по Ельниковскому району Республики Мордовия» (по согласованию)</w:t>
            </w: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74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7" w:name="sub_1106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Цель Программы</w:t>
            </w:r>
            <w:bookmarkEnd w:id="7"/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Повышение уровня доступности приоритетных объектов и услуг в приоритетных сферах жизнедеятельности инвалидов и других маломобильных групп населения (людей, испытывающих затруднения при самостоятельном передвижении, получении услуг, необходимой информации) в Ельниковском муниципальном районе Республики Мордовия</w:t>
            </w: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31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8" w:name="sub_1107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Задачи Программы</w:t>
            </w:r>
            <w:bookmarkEnd w:id="8"/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Формирование условий для просвещенности граждан в вопросах инвалидности и устранения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отношенческих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барьеров в Ельниковском муниципальном районе Республики Мордовия;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оценка состояния доступности приоритетных объектов и услуг и 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формирование условий для беспрепятственного доступа инвалидов и других маломобильных групп населения к приоритетным объектам и услугам в сфере социальной защиты, занятости, здравоохранения, культуры, образования, физической культуры и спорта в Ельниковском муниципальном районе Республики Мордовия;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Ельниковском муниципальном районе Республики Мордовия</w:t>
            </w: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4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" w:name="sub_1108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lastRenderedPageBreak/>
              <w:t>Целевые показатели (индикаторы) Программы</w:t>
            </w:r>
            <w:bookmarkEnd w:id="9"/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Доля доступных для инвалидов и других маломобильных групп населения приоритетных объектов социальной инфраструктуры в общем количестве приоритетных объектов в Ельниковском муниципальном районе Республики Мордовия в том числе:</w:t>
            </w:r>
          </w:p>
          <w:p w:rsidR="00EF2AED" w:rsidRDefault="00297E59" w:rsidP="00EF2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- доля приоритетных объектов, доступных для инвалидов и других маломобильных групп населения в сфере культуры, в общем количестве приоритетных объектов в сфере культуры Ельниковского муниципального района Республики Мордовия;                                                                                       - доля приоритетных объектов, доступных для инвалидов и других маломобильных групп населения в сфере физической культуры и спорта, в общем количестве приоритетных объектов в сфере физической культуры и спорта Ельниковского муниципального района Республики Мордовия </w:t>
            </w:r>
          </w:p>
          <w:p w:rsidR="00EF2AED" w:rsidRDefault="00297E59" w:rsidP="00EF2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 доля детей-инвалидов, которым созданы условия для получения качественного начального общего, основного общего, среднего общего образования, в общей численности детей-инвалидов школьного возраста Ельниковском муниципальном районе Республики Мордовия;                       - доля детей-инвалидов в возрасте от 5 до 18 лет, получающих дополнительное образование, в общей численности детей-инвалидов данного возраста в Ельниковском муниципальном районе Республики Мордовия;</w:t>
            </w:r>
          </w:p>
          <w:p w:rsidR="00EF2AED" w:rsidRDefault="00297E59" w:rsidP="00EF2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- доля детей-инвалидов в возрасте от 1,5 до 7 лет, охваченных дошкольным образованием, в общей численности детей-инвалидов данного возраста в Ельниковском муниципальном районе Республики Мордовия; </w:t>
            </w:r>
          </w:p>
          <w:p w:rsidR="00297E59" w:rsidRPr="00297E59" w:rsidRDefault="00297E59" w:rsidP="00EF2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- доля инвалидов, положительно оценивающих отношение населения к проблемам инвалидов, в общей </w:t>
            </w:r>
            <w:proofErr w:type="gram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численности</w:t>
            </w:r>
            <w:proofErr w:type="gram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опрошенных инвалидов в Ельниковском муниципальном районе Республике Мордовия</w:t>
            </w: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04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Сроки и этапы реализации Программы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2018 - 2026 годы, в том числе: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I этап - 2018 - 2022 годы;</w:t>
            </w:r>
          </w:p>
          <w:p w:rsidR="00297E59" w:rsidRPr="00297E59" w:rsidRDefault="00297E59" w:rsidP="00EF2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II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этап - 2023 - 2027 годы.</w:t>
            </w: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04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10" w:name="sub_1118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Прогнозируемые источники финансирования Программы</w:t>
            </w:r>
            <w:bookmarkEnd w:id="10"/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Общий прогнозируемый объем финансирования реализации Программы составляет 211,3 тыс. рублей, из них: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2018 году -  21,2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2019 году – 34,1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2020 году – 32,0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2021 году – 22,0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2022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2023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2024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2025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2026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2027 году – 17,0 тыс. рублей.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том числе прогнозируемый объем средств районного бюджета – 211,3 тыс. рублей, из них: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2018 году – 21,2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2019 году – 34,1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2020 году – 32,0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2021 году – 22,0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2022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2023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2024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2025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2026 году – 17,0 тыс. рублей;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в 2027 году – 17,0 тыс. рублей.</w:t>
            </w:r>
          </w:p>
          <w:p w:rsidR="00297E59" w:rsidRPr="00297E59" w:rsidRDefault="00297E59" w:rsidP="00297E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7E59" w:rsidRPr="00297E59" w:rsidTr="00297E59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04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11" w:name="sub_1109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lastRenderedPageBreak/>
              <w:t>Ожидаемые результаты реализации Программы</w:t>
            </w:r>
            <w:bookmarkEnd w:id="11"/>
          </w:p>
        </w:tc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Увеличение доли доступных для инвалидов и других маломобильных групп населения приоритетных объектов социальной инфраструктуры, в общем количестве приоритетных объектов Ельниковского муниципального района Республики Мордовия: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 содействие в увеличении доли приоритетных объектов, доступных для инвалидов и других маломобильных групп населения в сфере социальной защиты, занятости в общем количестве приоритетных объектов в сфере социальной защиты населения, занятости Ельниковского муниципального района Республики Мордовия;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 содействие в увеличении доли приоритетных объектов, доступных для инвалидов и других маломобильных групп населения в сфере здравоохранения, в общем количестве приоритетных объектов в сфере здравоохранения Ельниковского муниципального района Республики Мордовия;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 увеличение доли приоритетных объектов, доступных для инвалидов и других маломобильных групп населения в сфере культуры, в общем количестве приоритетных объектов в сфере культуры Ельниковского муниципального района Республики Мордовия;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 увеличение доли приоритетных объектов, доступных для инвалидов и других маломобильных групп населения в сфере физической культуры и спорта, в общем количестве приоритетных объектов в сфере физической культуры и спорта Ельниковского муниципального района Республики Мордовия;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 увеличение доли инвалидов, положительно оценивающих отношение населения к проблемам инвалидов, в общей численности, опрошенных инвалидов в Ельниковском муниципальном районе Республики Мордовия.</w:t>
            </w:r>
          </w:p>
        </w:tc>
      </w:tr>
    </w:tbl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bookmarkStart w:id="12" w:name="sub_100"/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Раздел 1. Характеристика проблемы и обоснование необходимости ее решения программными методами</w:t>
      </w:r>
      <w:bookmarkEnd w:id="12"/>
    </w:p>
    <w:p w:rsidR="00297E59" w:rsidRPr="00297E59" w:rsidRDefault="00297E59" w:rsidP="00297E59">
      <w:pPr>
        <w:spacing w:after="0" w:line="240" w:lineRule="auto"/>
        <w:ind w:left="-57"/>
        <w:jc w:val="both"/>
        <w:rPr>
          <w:rFonts w:ascii="Times New Roman" w:hAnsi="Times New Roman"/>
          <w:b/>
          <w:i/>
          <w:sz w:val="20"/>
          <w:szCs w:val="20"/>
        </w:rPr>
      </w:pPr>
      <w:r w:rsidRPr="00297E59">
        <w:rPr>
          <w:rFonts w:ascii="Times New Roman" w:hAnsi="Times New Roman"/>
          <w:b/>
          <w:i/>
          <w:sz w:val="20"/>
          <w:szCs w:val="20"/>
        </w:rPr>
        <w:t xml:space="preserve">Муниципальные проблемы в сфере реабилитации и социальной интеграции инвалидов, создания для них доступной среды жизнедеятельности.     </w:t>
      </w:r>
    </w:p>
    <w:p w:rsidR="00297E59" w:rsidRPr="00297E59" w:rsidRDefault="00297E59" w:rsidP="00297E59">
      <w:pPr>
        <w:spacing w:after="0" w:line="240" w:lineRule="auto"/>
        <w:ind w:left="-57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  В основе интеграции инвалидов в общество лежит целостный подход, основным принципом которого является принцип доступности, провозглашенный в резолюции 52/82 Генеральной Ассамбл</w:t>
      </w:r>
      <w:proofErr w:type="gramStart"/>
      <w:r w:rsidRPr="00297E59">
        <w:rPr>
          <w:rFonts w:ascii="Times New Roman" w:hAnsi="Times New Roman"/>
          <w:sz w:val="20"/>
          <w:szCs w:val="20"/>
        </w:rPr>
        <w:t>еи ОО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Н от 12 декабря 1997 г. в качестве приоритетной задачи содействия обеспечению равных возможностей для инвалидов. </w:t>
      </w:r>
      <w:proofErr w:type="spellStart"/>
      <w:r w:rsidRPr="00297E59">
        <w:rPr>
          <w:rFonts w:ascii="Times New Roman" w:hAnsi="Times New Roman"/>
          <w:sz w:val="20"/>
          <w:szCs w:val="20"/>
        </w:rPr>
        <w:t>Уделение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этому фактору первоочередного внимания является отражением переноса акцента с медицинских аспектов инвалидности на применение социально-экономических моделей, предусматривающих расширение прав и возможностей инвалидов, их участие в жизни общества, изменение среды для содействия обеспечению равных возможностей для всех. Доступность - это не только забота об отдельной социальной группе, а важнейшая предпосылка для улучшения положения всего населения.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Согласно статистическим данным, по состоянию на 1 января 2018 г. численность населения Ельниковского муниципального района составляет 9754 человек, в том числе 1100 инвалидов, что составляет 11,3% от всей численности населения района. Из общей численности инвалидов количество инвалидов I группы составляет 92 человека, </w:t>
      </w:r>
      <w:proofErr w:type="spellStart"/>
      <w:r w:rsidRPr="00297E59">
        <w:rPr>
          <w:rFonts w:ascii="Times New Roman" w:hAnsi="Times New Roman"/>
          <w:sz w:val="20"/>
          <w:szCs w:val="20"/>
        </w:rPr>
        <w:t>II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группы - 531 человек, </w:t>
      </w:r>
      <w:proofErr w:type="spellStart"/>
      <w:r w:rsidRPr="00297E59">
        <w:rPr>
          <w:rFonts w:ascii="Times New Roman" w:hAnsi="Times New Roman"/>
          <w:sz w:val="20"/>
          <w:szCs w:val="20"/>
        </w:rPr>
        <w:t>III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группы - 450 человек, детей-инвалидов - 27 человек.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Следует отметить, что в Ельниковском районе наблюдается снижение численности инвалидов. По сравнению с 2017 годом она уменьшилась на 26 человек или 2,4 процента.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</w:t>
      </w:r>
      <w:proofErr w:type="gramStart"/>
      <w:r w:rsidRPr="00297E59">
        <w:rPr>
          <w:rFonts w:ascii="Times New Roman" w:hAnsi="Times New Roman"/>
          <w:sz w:val="20"/>
          <w:szCs w:val="20"/>
        </w:rPr>
        <w:t xml:space="preserve">В 2018 году в </w:t>
      </w:r>
      <w:proofErr w:type="spellStart"/>
      <w:r w:rsidRPr="00297E59">
        <w:rPr>
          <w:rFonts w:ascii="Times New Roman" w:hAnsi="Times New Roman"/>
          <w:sz w:val="20"/>
          <w:szCs w:val="20"/>
        </w:rPr>
        <w:t>ГКУ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«Социальная защита населения по Ельниковскому району Республики Мордовия» зарегистрированы:  29 инвалидов с нарушениями функции слуха, что составляет 2,6% от общей численности инвалидов; 30 инвалидов с нарушениями функции зрения, что составляет 2,7% от общей численности инвалидов; 75 инвалидов с нарушениями опорно-двигательной системы, что составляет 6,8% от общей численности инвалидов.</w:t>
      </w:r>
      <w:proofErr w:type="gramEnd"/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Наблюдается незначительное увеличение доли граждан, впервые признанных инвалидами в трудоспособном возрасте. В 2018 году из общей численности инвалидов инвалиды в трудоспособном возрасте составляли 348 человек (31,6%);   в 2017 году – 340 человек (30,2%).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 В 2017 году численность детей-инвалидов в возрасте до 18 лет от общей численности инвалидов составляла 26 человек (2,3%); в 2018 году – 27 человек (2,5%)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 Вместе с тем проблемы детской инвалидности являются актуальными. Вызывает беспокойство то, что самой большой группой среди причин болезней, по которым впервые устанавливается инвалидность, остаются врожденные аномалии.</w:t>
      </w:r>
      <w:r w:rsidRPr="00297E59">
        <w:rPr>
          <w:rFonts w:ascii="Times New Roman" w:hAnsi="Times New Roman"/>
          <w:b/>
          <w:sz w:val="20"/>
          <w:szCs w:val="20"/>
        </w:rPr>
        <w:t xml:space="preserve"> </w:t>
      </w:r>
      <w:r w:rsidRPr="00297E59">
        <w:rPr>
          <w:rFonts w:ascii="Times New Roman" w:hAnsi="Times New Roman"/>
          <w:sz w:val="20"/>
          <w:szCs w:val="20"/>
        </w:rPr>
        <w:t xml:space="preserve">Таким образом, анализ статистических данных свидетельствует о масштабности проблемы инвалидности. Во многом это обусловлено высоким уровнем заболеваемости и травматизма населения, недостаточным качеством медицинской помощи и услуг, оказываемых лечебно-профилактическими учреждениями и учреждениями </w:t>
      </w:r>
      <w:proofErr w:type="gramStart"/>
      <w:r w:rsidRPr="00297E59">
        <w:rPr>
          <w:rFonts w:ascii="Times New Roman" w:hAnsi="Times New Roman"/>
          <w:sz w:val="20"/>
          <w:szCs w:val="20"/>
        </w:rPr>
        <w:t>медико-социальной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экспертизы, а также другими причинами. Особо обращает на себя внимание тот факт, что значительная часть людей, впервые </w:t>
      </w:r>
      <w:r w:rsidRPr="00297E59">
        <w:rPr>
          <w:rFonts w:ascii="Times New Roman" w:hAnsi="Times New Roman"/>
          <w:sz w:val="20"/>
          <w:szCs w:val="20"/>
        </w:rPr>
        <w:lastRenderedPageBreak/>
        <w:t>признанных инвалидами, входит в группу населения трудоспособного возраста. Значит, речь идет не только о сохранении их здоровья, но и возможности работать, жить полноценной жизнью.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b/>
          <w:i/>
          <w:sz w:val="20"/>
          <w:szCs w:val="20"/>
        </w:rPr>
        <w:t>Необходимость комплексного подхода к решению проблемы создания доступной среды жизнедеятельности в Ельниковском муниципальном районе и ее решения программно-целевым методом.</w:t>
      </w:r>
      <w:r w:rsidRPr="00297E59">
        <w:rPr>
          <w:rFonts w:ascii="Times New Roman" w:hAnsi="Times New Roman"/>
          <w:sz w:val="20"/>
          <w:szCs w:val="20"/>
        </w:rPr>
        <w:t xml:space="preserve"> 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 Целесообразность </w:t>
      </w:r>
      <w:proofErr w:type="gramStart"/>
      <w:r w:rsidRPr="00297E59">
        <w:rPr>
          <w:rFonts w:ascii="Times New Roman" w:hAnsi="Times New Roman"/>
          <w:sz w:val="20"/>
          <w:szCs w:val="20"/>
        </w:rPr>
        <w:t>решения проблемы обеспечения доступности среды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для инвалидов и других маломобильных групп населения программно-целевым методом определяется: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1) ее масштабностью, высокой социально-экономической значимостью (решение проблемы предполагает модернизацию, дооборудование значительной части существующих объектов социальной инфраструктуры);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2) инновационным характером (для ее решения потребуется выработка новых нормативных, методических решений, создание и внедрение механизмов формирования доступной среды, повышения эффективности реабилитационных услуг);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3) комплексностью (необходимо решение различных задач правового, финансового, информационного характера, затрагивающих интересы различных групп собственников, а также реализация соответствующего комплекса мероприятий);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4) длительностью решения (проблема может быть решена в течение ряда лет путем реализации комплекса мероприятий).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Программа является продолжением проводимых в Ельниковском муниципальном районе комплексных мероприятий по созданию условий для реабилитации и интеграции инвалидов в общество, обеспечению доступности объектов социальной инфраструктуры и услуг для инвалидов и других маломобильных групп населения, а также повышению уровня и качества их жизни.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297E59">
        <w:rPr>
          <w:rFonts w:ascii="Times New Roman" w:hAnsi="Times New Roman"/>
          <w:b/>
          <w:sz w:val="20"/>
          <w:szCs w:val="20"/>
        </w:rPr>
        <w:t xml:space="preserve">         </w:t>
      </w:r>
      <w:r w:rsidRPr="00297E59">
        <w:rPr>
          <w:rFonts w:ascii="Times New Roman" w:hAnsi="Times New Roman"/>
          <w:b/>
          <w:i/>
          <w:sz w:val="20"/>
          <w:szCs w:val="20"/>
        </w:rPr>
        <w:t>Инвалидность как комплексная социальная проблема не может быть решена в рамках одного ведомства, она требует координации и преемственности действий управленческих структур различной ведомственной принадлежности.</w:t>
      </w:r>
    </w:p>
    <w:p w:rsidR="00297E59" w:rsidRPr="00297E59" w:rsidRDefault="00297E59" w:rsidP="00297E59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bookmarkStart w:id="13" w:name="sub_119"/>
      <w:r w:rsidRPr="00297E59">
        <w:rPr>
          <w:rFonts w:ascii="Times New Roman" w:hAnsi="Times New Roman"/>
          <w:sz w:val="20"/>
          <w:szCs w:val="20"/>
        </w:rPr>
        <w:t xml:space="preserve">В рамках государственной программы Республики Мордовия «Доступная среда» на 2014-2027 годы администрация района оказывает содействие в организации проведения мероприятий по адаптации республиканских учреждений здравоохранения и социальной защиты населения. Данная работа ведется в рамках текущего финансирования. </w:t>
      </w:r>
    </w:p>
    <w:p w:rsidR="00297E59" w:rsidRPr="00297E59" w:rsidRDefault="00297E59" w:rsidP="00297E59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Востребованность учреждений социальной защиты населения различными категориями граждан с ограниченными возможностями здоровья требует комплексного подхода к адаптации зданий и прилегающих территорий к нуждам инвалидов и других маломобильных групп населения. В связи с этим проведена адаптация здания Государственного казенного учреждения «Социальная защита населения по Ельниковскому району Республики Мордовия» и прилегающей территории. Специалист </w:t>
      </w:r>
      <w:proofErr w:type="spellStart"/>
      <w:r w:rsidRPr="00297E59">
        <w:rPr>
          <w:rFonts w:ascii="Times New Roman" w:hAnsi="Times New Roman"/>
          <w:sz w:val="20"/>
          <w:szCs w:val="20"/>
        </w:rPr>
        <w:t>ГКУ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«Социальная защита населения по Ельниковскому району Республики Мордовия» в 2012 году прошел обучение в НОУ </w:t>
      </w:r>
      <w:proofErr w:type="spellStart"/>
      <w:r w:rsidRPr="00297E59">
        <w:rPr>
          <w:rFonts w:ascii="Times New Roman" w:hAnsi="Times New Roman"/>
          <w:sz w:val="20"/>
          <w:szCs w:val="20"/>
        </w:rPr>
        <w:t>ВПО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«Университет управления «</w:t>
      </w:r>
      <w:proofErr w:type="spellStart"/>
      <w:r w:rsidRPr="00297E59">
        <w:rPr>
          <w:rFonts w:ascii="Times New Roman" w:hAnsi="Times New Roman"/>
          <w:sz w:val="20"/>
          <w:szCs w:val="20"/>
        </w:rPr>
        <w:t>ТИСБИ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» по программе «Переводчик в сфере профессиональной коммуникации </w:t>
      </w:r>
      <w:proofErr w:type="spellStart"/>
      <w:r w:rsidRPr="00297E59">
        <w:rPr>
          <w:rFonts w:ascii="Times New Roman" w:hAnsi="Times New Roman"/>
          <w:sz w:val="20"/>
          <w:szCs w:val="20"/>
        </w:rPr>
        <w:t>неслышащих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(переводчик жестового языка). 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 С 2013 года Негосударственным образовательным учреждением «Саранский Дом науки и техники» при участии Государственного казенного учреждения «Социальная защита населения по Ельниковскому району Республики Мордовия» реализуется проект по обучению граждан пожилого возраста и инвалидов основам компьютерной грамотности. Цель данного проекта – обучение граждан старшего поколения и людей с ограниченными возможностями компьютерной грамотности для предотвращения их социальной и информационной изоляции. Всего за этот период обучено 74 пенсионеров и инвалидов, в том числе в 2017 году – 15, в 2018 году – 15 пенсионеров и инвалидов</w:t>
      </w:r>
      <w:r w:rsidR="00EF2AED">
        <w:rPr>
          <w:rFonts w:ascii="Times New Roman" w:hAnsi="Times New Roman"/>
          <w:sz w:val="20"/>
          <w:szCs w:val="20"/>
        </w:rPr>
        <w:t xml:space="preserve">. </w:t>
      </w:r>
      <w:r w:rsidRPr="00297E59">
        <w:rPr>
          <w:rFonts w:ascii="Times New Roman" w:hAnsi="Times New Roman"/>
          <w:sz w:val="20"/>
          <w:szCs w:val="20"/>
        </w:rPr>
        <w:t>Ежегодно люди с ограниченными возможностями Ельниковского муниципального района принимают участие в республиканских и всероссийских конкурсах по компьютерному многоборью. В 2016 году инвалид 2</w:t>
      </w:r>
      <w:r w:rsidRPr="00297E59">
        <w:rPr>
          <w:rFonts w:ascii="Times New Roman" w:hAnsi="Times New Roman"/>
          <w:b/>
          <w:sz w:val="20"/>
          <w:szCs w:val="20"/>
        </w:rPr>
        <w:t xml:space="preserve"> </w:t>
      </w:r>
      <w:r w:rsidRPr="00297E59">
        <w:rPr>
          <w:rFonts w:ascii="Times New Roman" w:hAnsi="Times New Roman"/>
          <w:sz w:val="20"/>
          <w:szCs w:val="20"/>
        </w:rPr>
        <w:t>группы занял второе место во всероссийском конкурсе «Спасибо Интернету – 2016» в номинации «Интернет – краевед». Кроме того, Мордовским республиканским отделением Общероссийского благотворительного фонда «Российский фонд милосердия и здоровья» Государственному казенному учреждению «Социальная защита населения по Ельниковскому району Республики Мордовия» были безвозмездно переданы персональные компьютеры в количестве 2 штук с доступом к сети Интернет, а также компьютерные столы.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4" w:name="sub_123"/>
      <w:bookmarkEnd w:id="13"/>
      <w:r w:rsidRPr="00297E59">
        <w:rPr>
          <w:rFonts w:ascii="Times New Roman" w:hAnsi="Times New Roman"/>
          <w:sz w:val="20"/>
          <w:szCs w:val="20"/>
        </w:rPr>
        <w:t xml:space="preserve">            </w:t>
      </w:r>
      <w:proofErr w:type="gramStart"/>
      <w:r w:rsidRPr="00297E59">
        <w:rPr>
          <w:rFonts w:ascii="Times New Roman" w:hAnsi="Times New Roman"/>
          <w:sz w:val="20"/>
          <w:szCs w:val="20"/>
        </w:rPr>
        <w:t xml:space="preserve">Ежегодно укрепляется и расширяется лечебная база </w:t>
      </w:r>
      <w:proofErr w:type="spellStart"/>
      <w:r w:rsidRPr="00297E59">
        <w:rPr>
          <w:rFonts w:ascii="Times New Roman" w:hAnsi="Times New Roman"/>
          <w:sz w:val="20"/>
          <w:szCs w:val="20"/>
        </w:rPr>
        <w:t>ГБСУ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297E59">
        <w:rPr>
          <w:rFonts w:ascii="Times New Roman" w:hAnsi="Times New Roman"/>
          <w:sz w:val="20"/>
          <w:szCs w:val="20"/>
        </w:rPr>
        <w:t>СОССЗН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РМ «Старотештелимский психоневрологический интернат», предоставляющего социальные услуги в стационарной форме.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Для проведения медикаментозного лечения имеются процедурные кабинеты, созданы запасы лекарственных средств, ежегодно проводится углубленный осмотр проживающих врачами лечебно-профилактических учреждений здравоохранения.  В настоящее время ведется строительство трех корпусов на 60 мест каждый (декабрь 2018 года ввод в эксплуатацию). Благоустройство и планировка помещений выполняется с учетом доступности для маломобильных групп населения. </w:t>
      </w:r>
    </w:p>
    <w:bookmarkEnd w:id="14"/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 Учитывая, что люди с ограниченными возможностями здоровья являются одной из наиболее нуждающихся в </w:t>
      </w:r>
      <w:proofErr w:type="gramStart"/>
      <w:r w:rsidRPr="00297E59">
        <w:rPr>
          <w:rFonts w:ascii="Times New Roman" w:hAnsi="Times New Roman"/>
          <w:sz w:val="20"/>
          <w:szCs w:val="20"/>
        </w:rPr>
        <w:t>медико-социальной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поддержке категорий населения, в Ельниковском муниципальном районе продолжается работа по созданию системы непрерывной и комплексной медико-социальной реабилитации ветеранов и инвалидов. Специалисты на дому проводят осмотры, а также необходимые обследования нетранспортабельных больных, особенно одиноких.</w:t>
      </w:r>
      <w:bookmarkStart w:id="15" w:name="_Hlk513706988"/>
      <w:r w:rsidRPr="00297E59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297E59">
        <w:rPr>
          <w:rFonts w:ascii="Times New Roman" w:hAnsi="Times New Roman"/>
          <w:sz w:val="20"/>
          <w:szCs w:val="20"/>
        </w:rPr>
        <w:t xml:space="preserve">В настоящее время в Ельниковском </w:t>
      </w:r>
      <w:r w:rsidRPr="00297E59">
        <w:rPr>
          <w:rFonts w:ascii="Times New Roman" w:hAnsi="Times New Roman"/>
          <w:sz w:val="20"/>
          <w:szCs w:val="20"/>
        </w:rPr>
        <w:lastRenderedPageBreak/>
        <w:t xml:space="preserve">районе Республике Мордовия проводится работа по формированию медицинского этапа реабилитации и </w:t>
      </w:r>
      <w:proofErr w:type="spellStart"/>
      <w:r w:rsidRPr="00297E59">
        <w:rPr>
          <w:rFonts w:ascii="Times New Roman" w:hAnsi="Times New Roman"/>
          <w:sz w:val="20"/>
          <w:szCs w:val="20"/>
        </w:rPr>
        <w:t>абилитации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инвалидов, в том числе детей-инвалидов, в рамках подпрограммы "Развитие медицинской реабилитации и санаторно-курортного лечения, в том числе детям" государственной программы развития здравоохранения Республики Мордовия на 2013 - 2020 годы, утвержденной постановлением Правительства Республики Мордовия от 20 мая 2013 г. N 185, завершение которой планируется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в 2020 году.</w:t>
      </w:r>
      <w:r w:rsidRPr="00297E59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97E59">
        <w:rPr>
          <w:rFonts w:ascii="Times New Roman" w:hAnsi="Times New Roman"/>
          <w:sz w:val="20"/>
          <w:szCs w:val="20"/>
        </w:rPr>
        <w:t xml:space="preserve">В </w:t>
      </w:r>
      <w:proofErr w:type="spellStart"/>
      <w:r w:rsidRPr="00297E59">
        <w:rPr>
          <w:rFonts w:ascii="Times New Roman" w:hAnsi="Times New Roman"/>
          <w:sz w:val="20"/>
          <w:szCs w:val="20"/>
        </w:rPr>
        <w:t>ГБУЗ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РМ «Краснослободская МБ» филиал Ельники организован пункт льготного отпуска лекарств инвалидам и другим маломобильным группам населения, также данные группы населения обслуживаются фельдшерами </w:t>
      </w:r>
      <w:proofErr w:type="spellStart"/>
      <w:r w:rsidRPr="00297E59">
        <w:rPr>
          <w:rFonts w:ascii="Times New Roman" w:hAnsi="Times New Roman"/>
          <w:sz w:val="20"/>
          <w:szCs w:val="20"/>
        </w:rPr>
        <w:t>ФАП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на дому. В случае необходимости оказания высокотехнологичной помощи инвалиды направляются в республиканские центры. Для всех нуждающихся инвалидов, в том числе детей-инвалидов разрабатываются индивидуальные программы реабилитации на получение средств реабилитации.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6" w:name="sub_132"/>
      <w:bookmarkEnd w:id="15"/>
      <w:r w:rsidRPr="00297E59">
        <w:rPr>
          <w:rFonts w:ascii="Times New Roman" w:hAnsi="Times New Roman"/>
          <w:sz w:val="20"/>
          <w:szCs w:val="20"/>
        </w:rPr>
        <w:t xml:space="preserve">           В рамках Программы планируется создание </w:t>
      </w:r>
      <w:proofErr w:type="spellStart"/>
      <w:r w:rsidRPr="00297E59">
        <w:rPr>
          <w:rFonts w:ascii="Times New Roman" w:hAnsi="Times New Roman"/>
          <w:sz w:val="20"/>
          <w:szCs w:val="20"/>
        </w:rPr>
        <w:t>безбарьерной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среды для инвалидов и других маломобильных групп населения и обеспечение им лучшего доступа к медицинским объектам. </w:t>
      </w:r>
    </w:p>
    <w:bookmarkEnd w:id="16"/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 Работа по профессиональной реабилитации инвалидов, включающей в себя профессиональную ориентацию и рациональное трудоустройство, проводится в рамках Государственной программы "Развитие рынка труда и улучшение условий труда в Республике Мордовия", утвержденной постановлением Правительства Республики Мордовия от 16 сентября 2013 г. N 396.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В 2017 году в органе службы занятости населения по вопросу оказания содействия в поиске подходящей работы обратилось 21 граждан, являющихся инвалидами. Всем им в соответствии с административными регламентами Федеральной службы по труду и занятости предоставляются государственные услуги: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по информированию о ситуации на рынке труда Ельниковского муниципального района;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по психологической поддержке безработных граждан;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по социальной адаптации безработных граждан на рынке труда;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по содействию гражданам в поиске подходящей работы, а работодателям в подборе необходимых работников;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по организации проведения оплачиваемых общественных и временных работ, в том числе на условиях оказания им материальной поддержки;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по организации профессиональной ориентации граждан в целях выбора сферы деятельности (профессии), трудоустройства, профессионального обучения;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по содействию </w:t>
      </w:r>
      <w:proofErr w:type="spellStart"/>
      <w:r w:rsidRPr="00297E59">
        <w:rPr>
          <w:rFonts w:ascii="Times New Roman" w:hAnsi="Times New Roman"/>
          <w:sz w:val="20"/>
          <w:szCs w:val="20"/>
        </w:rPr>
        <w:t>самозанятости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безработных граждан;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а также предоставляют иные государственные услуги.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По состоянию на 1 января 2018 г. в органе службы занятости населения Ельниковского муниципального района Республики Мордовия в качестве безработных зарегистрировано 12 инвалидов.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Всего в 2017 году трудоустроено 7 инвалидов, из них 5 человек трудоустроены на условиях организации временной занятости безработных граждан, испытывающих трудности в поиске работы, с оказанием им материальной поддержки; в оплачиваемых общественных работах приняло участие 6 безработных и незанятых инвалидов.      Одним из направлений работы службы занятости населения с инвалидами являются организация профессионального обучения в соответствии с рекомендациями индивидуальной программы реабилитации, позволяющая этой категории граждан быть конкурентоспособными на рынке труда; профессиональная ориентация и психологическая поддержка как комплекс услуг по формированию, сопровождению и реализации профессиональной карьеры человека. Основными задачами </w:t>
      </w:r>
      <w:proofErr w:type="spellStart"/>
      <w:r w:rsidRPr="00297E59">
        <w:rPr>
          <w:rFonts w:ascii="Times New Roman" w:hAnsi="Times New Roman"/>
          <w:sz w:val="20"/>
          <w:szCs w:val="20"/>
        </w:rPr>
        <w:t>профориентационной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работы с этой категорией граждан являются: проведение совместного анализа профессиональных склонностей и предпочтений граждан с ограниченной трудоспособностью, определение перспектив личностного роста, подготовка к вариантам изменений в жизни и карьере, формирование уверенного поведения на рынке труда.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Региональное отделение Фонда социального страхования Российской Федерации по Республике Мордовия в тесном взаимодействии с органами местного самоуправления оказывает значительное влияние на процессы в сфере улучшения жизни и социального самочувствия инвалидов. В 2017 году было выделено 8 санаторно-курортных путевок на общую сумму 166 тыс. рублей, из них для детей-инвалидов 2 путевки на сумму 24 тыс. рублей. Было выдано большое количество различных технических средств реабилитации: трости, костыли, кресла-коляски, подгузники, </w:t>
      </w:r>
      <w:proofErr w:type="spellStart"/>
      <w:r w:rsidRPr="00297E59">
        <w:rPr>
          <w:rFonts w:ascii="Times New Roman" w:hAnsi="Times New Roman"/>
          <w:sz w:val="20"/>
          <w:szCs w:val="20"/>
        </w:rPr>
        <w:t>противопролежневые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матрацы и подушки и другие различные протезно-ортопедические изделия, на сумму свыше 2 млн.369 тыс. рублей. Планирование и оплата путевок в санаторно-лечебные учреждения для граждан, имеющих право на получение государственной социальной помощи (включая проезд до места лечения и обратно), осуществляется за счет средств федерального бюджета региональным отделением Фонда в пределах объемов, предусмотренных в бюджете Фонда социального страхования Российской Федерации на соответствующий финансовый год. За 6 месяцев 2018 года выделено 2 путевки, на сумму 42 тыс. руб., средств реабилитации на сумму 265 тыс. руб. Путевки выдаются в порядке очередности поступления заявлений от граждан, имеющих право на получение государственной социальной помощи.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Развитие спорта среди инвалидов является одним из основных направлений социальной реабилитации. Для этой категории граждан проводятся различные районные соревнования. Тем не менее, следует отметить, что </w:t>
      </w:r>
      <w:proofErr w:type="spellStart"/>
      <w:r w:rsidRPr="00297E59">
        <w:rPr>
          <w:rFonts w:ascii="Times New Roman" w:hAnsi="Times New Roman"/>
          <w:sz w:val="20"/>
          <w:szCs w:val="20"/>
        </w:rPr>
        <w:t>МБООДО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«Центр дополнительного образования для детей Ельниковского района» не обеспечено специальными техническими средствами, оборудованием для проведения учебно-тренировочного процесса.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lastRenderedPageBreak/>
        <w:t xml:space="preserve">         Чтобы предоставить инвалидам возможность вести независимый образ жизни и всесторонне участвовать во всех аспектах жизнедеятельности, в Программе предусмотрены мероприятия по обеспечению инвалидам доступа к объектам учреждений культуры, к другим объектам социальной инфраструктуры, а также приспособление отдельных жилых помещений для нужд инвалидов и других маломобильных групп населения.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bookmarkStart w:id="17" w:name="sub_200"/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Раздел 2. Основные цели, задачи и важнейшие целевые индикаторы Программы</w:t>
      </w:r>
      <w:bookmarkEnd w:id="17"/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b/>
          <w:bCs/>
          <w:color w:val="26282F"/>
          <w:sz w:val="20"/>
          <w:szCs w:val="20"/>
        </w:rPr>
        <w:t>Цель Программы</w:t>
      </w:r>
      <w:r w:rsidRPr="00297E59">
        <w:rPr>
          <w:rFonts w:ascii="Times New Roman" w:hAnsi="Times New Roman"/>
          <w:sz w:val="20"/>
          <w:szCs w:val="20"/>
        </w:rPr>
        <w:t xml:space="preserve"> -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(людей, испытывающих затруднения при самостоятельном передвижении, получении услуг, необходимой информации) в Ельниковском муниципальном районе Республики Мордовия.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Для оценки достижения цели Программы разработаны два показателя: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1) доля доступных для инвалидов и других маломобильных групп населения приоритетных объектов социальной инфраструктуры в общем количестве приоритетных объектов в Ельниковском муниципальном районе Республики Мордовия - 100%;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2) доля инвалидов, положительно оценивающих отношение населения к проблемам инвалидов, в общей численности, опрошенных инвалидов в Республике Мордовия - 52,5 процента.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b/>
          <w:bCs/>
          <w:color w:val="26282F"/>
          <w:sz w:val="20"/>
          <w:szCs w:val="20"/>
        </w:rPr>
        <w:t>Основные задачи Программы</w:t>
      </w:r>
      <w:r w:rsidRPr="00297E59">
        <w:rPr>
          <w:rFonts w:ascii="Times New Roman" w:hAnsi="Times New Roman"/>
          <w:sz w:val="20"/>
          <w:szCs w:val="20"/>
        </w:rPr>
        <w:t>, направленные на реализацию Цели Программы: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1. Оценка состояния доступности объектов и услуг в приоритетных сферах жизнедеятельности инвалидов и других маломобильных групп населения в Ельниковском муниципальном районе Республики Мордовия.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Ежегодно не позднее 1 ноября текущего финансового года будет формироваться реестр объектов в приоритетных сферах жизнедеятельности, подлежащих адаптации для нужд инвалидов и других маломобильных групп населения, а также утверждаться план реализации мероприятий с указанием исполнителей, обеспечивающих реализацию соответствующих мероприятий.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2. Формирование условий для беспрепятственного доступа инвалидов и других маломобильных групп населения к приоритетным объектам и услугам в сфере социальной защиты, занятости, здравоохранения, культуры, образования, физической культуры и спорта в Ельниковском муниципальном районе Республики Мордовия.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Для оценки реализации данной задачи разработан ряд показателей: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1) доля приоритетных объектов, доступных для инвалидов и других маломобильных групп населения в сфере культуры, в общем количестве приоритетных объектов в сфере культуры Республики Мордовия - 100%;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2) доля приоритетных объектов, доступных для инвалидов и других маломобильных групп населения в сфере физической культуры и спорта, в общем количестве приоритетных объектов в сфере физической культуры и спорта Республики Мордовия - 100%;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3) доля детей-инвалидов, которым созданы условия для получения качественного начального общего, основного общего, среднего общего образования, в общей численности детей-инвалидов школьного возраста в Республике Мордовия – 100%;                                                                                      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 xml:space="preserve">4) доля детей-инвалидов в возрасте от 5 до 18 лет, получающих дополнительное образование, в общей численности детей-инвалидов данного возраста в Ельниковском муниципальном районе Республики Мордовия – 100%;          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>5) доля детей-инвалидов в возрасте от 1,5 до 7 лет, охваченных дошкольным образованием, в общей численности детей-инвалидов данного возраста в Ельниковском муниципальном районе Республики Мордовия – 100%.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</w:t>
      </w:r>
      <w:bookmarkStart w:id="18" w:name="sub_300"/>
      <w:r w:rsidRPr="00297E59">
        <w:rPr>
          <w:rFonts w:ascii="Times New Roman" w:eastAsia="Times New Roman" w:hAnsi="Times New Roman"/>
          <w:b/>
          <w:sz w:val="20"/>
          <w:szCs w:val="20"/>
          <w:lang w:eastAsia="ru-RU"/>
        </w:rPr>
        <w:t>Раздел 3. Сроки и этапы реализации Программы</w:t>
      </w:r>
      <w:bookmarkEnd w:id="18"/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Программа разработана на 2018 - 2027 годы.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Предполагаются два этапа выполнения Программы: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>I этап - 2018 - 2022 годы;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297E59">
        <w:rPr>
          <w:rFonts w:ascii="Times New Roman" w:hAnsi="Times New Roman"/>
          <w:sz w:val="20"/>
          <w:szCs w:val="20"/>
        </w:rPr>
        <w:t>II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этап - 2023 - 2027 годы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Реализация мероприятий Программы нормативно-правового, методического, организационного характера, а также </w:t>
      </w:r>
      <w:proofErr w:type="gramStart"/>
      <w:r w:rsidRPr="00297E59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исполнением законодательства в части доступности для инвалидов и других маломобильных групп населения объектов социальной инфраструктуры позволят обеспечить поступательное развитие в Ельниковском муниципальном районе Республики Мордовия </w:t>
      </w:r>
      <w:proofErr w:type="spellStart"/>
      <w:r w:rsidRPr="00297E59">
        <w:rPr>
          <w:rFonts w:ascii="Times New Roman" w:hAnsi="Times New Roman"/>
          <w:sz w:val="20"/>
          <w:szCs w:val="20"/>
        </w:rPr>
        <w:t>безбарьерной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среды для инвалидов и других маломобильных групп населения.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bookmarkStart w:id="19" w:name="sub_400"/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Раздел 4. Перечень программных мероприятий</w:t>
      </w:r>
      <w:bookmarkEnd w:id="19"/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Для дальнейшего решения задач Программы планируется реализовать комплекс взаимосвязанных и скоординированных мероприятий по формированию доступной среды жизнедеятельности для инвалидов и других маломобильных групп населения.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</w:t>
      </w:r>
      <w:proofErr w:type="gramStart"/>
      <w:r w:rsidRPr="00297E59">
        <w:rPr>
          <w:rFonts w:ascii="Times New Roman" w:hAnsi="Times New Roman"/>
          <w:sz w:val="20"/>
          <w:szCs w:val="20"/>
        </w:rPr>
        <w:t>По итогам проведенной паспортизации в соответствии с методическим пособием Министерства труда и социальной защиты Российской Федерации от 18 сентября 2012 г. "Методика паспортизации и классификации объектов и услуг с целью их объективной оценки для разработки мер, обеспечивающих их доступность" на все объекты, которые были выбраны приоритетными с участием общественных организаций и включены в Программу, составляются анкеты и акты обследования объектов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социальной </w:t>
      </w:r>
      <w:r w:rsidRPr="00297E59">
        <w:rPr>
          <w:rFonts w:ascii="Times New Roman" w:hAnsi="Times New Roman"/>
          <w:sz w:val="20"/>
          <w:szCs w:val="20"/>
        </w:rPr>
        <w:lastRenderedPageBreak/>
        <w:t xml:space="preserve">инфраструктуры в приоритетных сферах жизнедеятельности инвалидов и других маломобильных групп населения с целью объективной оценки состояния их доступности для указанных категорий граждан, а также для разработки необходимых мер, обеспечивающих их доступность. Разработан реестр объектов социальной инфраструктуры и услуг.                                                      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Проведение мероприятий по повышению доступности средних общеобразовательных учреждений образования позволит улучшить качество образования обучающихся в них детей с ограниченными возможностями здоровья.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В целях удовлетворения потребности в занятиях адаптивной физической культурой и спортом планируется ремонт входной группы  здания </w:t>
      </w:r>
      <w:proofErr w:type="spellStart"/>
      <w:r w:rsidRPr="00297E59">
        <w:rPr>
          <w:rFonts w:ascii="Times New Roman" w:hAnsi="Times New Roman"/>
          <w:sz w:val="20"/>
          <w:szCs w:val="20"/>
        </w:rPr>
        <w:t>МБООДО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«Центр дополнительного образования для детей Ельниковского района» с учетом доступности для маломобильных групп населения.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Для создания условий свободного доступа инвалидов и других маломобильных групп населения к значимым объектам культуры и посещения культурных мероприятий будет продолжаться работа по устройству пандусов.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Направления Программы информационно-методического и общественно-просветительского плана включают в себя: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участие в семинарах по вопросам создания доступной среды жизнедеятельности для инвалидов и других маломобильных групп населения;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проведение спортивных и культурно-массовых мероприятий (спартакиад, конкурсов, фестивалей, декадников и т.д.) с участием инвалидов и других маломобильных групп населения;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обновление книжного фонда со шрифтом Брайля в библиотеках района;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освещение в районной газете «Ельниковская трибуна» статей в поддержку культурных и спортивных мероприятий с участием инвалидов и других маломобильных групп населения.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i/>
          <w:sz w:val="20"/>
          <w:szCs w:val="20"/>
        </w:rPr>
        <w:t xml:space="preserve">       Перечень мероприятий Программы с указанием сроков исполнения, источников финансирования и ответственных исполнителей приведен в приложении 1 к Программе.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</w:rPr>
      </w:pPr>
      <w:bookmarkStart w:id="20" w:name="sub_500"/>
      <w:r w:rsidRPr="00297E59">
        <w:rPr>
          <w:rFonts w:ascii="Times New Roman" w:eastAsia="Times New Roman" w:hAnsi="Times New Roman"/>
          <w:b/>
          <w:bCs/>
          <w:color w:val="26282F"/>
          <w:sz w:val="20"/>
          <w:szCs w:val="20"/>
        </w:rPr>
        <w:t>Раздел 5. Ресурсное обеспечение Программы</w:t>
      </w:r>
      <w:bookmarkEnd w:id="20"/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Финансирование Программы предусматривается осуществлять за счет средств местного бюджета Ельниковского муниципального района Республики Мордовия.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21" w:name="sub_5002"/>
      <w:r w:rsidRPr="00297E59">
        <w:rPr>
          <w:rFonts w:ascii="Times New Roman" w:hAnsi="Times New Roman"/>
          <w:sz w:val="20"/>
          <w:szCs w:val="20"/>
        </w:rPr>
        <w:t xml:space="preserve">        Общий прогнозируемый объем финансирования реализации Программы составляет 211,3 тыс. рублей, из них:</w:t>
      </w:r>
    </w:p>
    <w:bookmarkEnd w:id="21"/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2018 году -  21,2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2019 году – 34,1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2020 году – 32,0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2021 году – 22,0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2022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2023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2024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2025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2026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2027 году – 17,0 тыс. рублей.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том числе прогнозируемый объем средств районного бюджета – 211,3 тыс. рублей, из них: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2018 году – 21,2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2019 году – 34,1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2020 году – 32,0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2021 году – 22,0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2022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2023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2024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2025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в 2026 году – 17,0 тыс. рублей;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в 2027 году – 17,0 тыс. рублей.</w:t>
      </w:r>
      <w:r w:rsidRPr="00297E59">
        <w:rPr>
          <w:rFonts w:ascii="Times New Roman" w:hAnsi="Times New Roman"/>
          <w:i/>
          <w:sz w:val="20"/>
          <w:szCs w:val="20"/>
        </w:rPr>
        <w:t xml:space="preserve">        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297E59">
        <w:rPr>
          <w:rFonts w:ascii="Times New Roman" w:hAnsi="Times New Roman"/>
          <w:i/>
          <w:sz w:val="20"/>
          <w:szCs w:val="20"/>
        </w:rPr>
        <w:t xml:space="preserve">      Объемы и источники финансирования Программы приведены в приложении 2 к Программе.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b/>
          <w:i/>
          <w:sz w:val="20"/>
          <w:szCs w:val="20"/>
        </w:rPr>
        <w:t xml:space="preserve">Объем финансирования по приоритетным сферам жизнедеятельности инвалидов и других маломобильных групп населения распределяется следующим образом:  </w:t>
      </w:r>
      <w:r w:rsidRPr="00297E59">
        <w:rPr>
          <w:rFonts w:ascii="Times New Roman" w:hAnsi="Times New Roman"/>
          <w:b/>
          <w:sz w:val="20"/>
          <w:szCs w:val="20"/>
        </w:rPr>
        <w:t xml:space="preserve">              - </w:t>
      </w:r>
      <w:r w:rsidRPr="00297E59">
        <w:rPr>
          <w:rFonts w:ascii="Times New Roman" w:hAnsi="Times New Roman"/>
          <w:sz w:val="20"/>
          <w:szCs w:val="20"/>
        </w:rPr>
        <w:t>образование – 70,0 тыс. рублей, или 37 % от общего объема финансирования;                   - культура – 71,3 тыс. рублей, или 44 % от общего объема финансирования;                             - спорт и физическая культура - 36 тыс. рублей, или 18% от общего объема финансирования.                                                                                                                                                          В перспективе на объем и полноту выполнения мероприятий Программы наибольшее влияние могут оказывать внешние риски, связанные в основном с недофинансированием программных мероприятий.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Для минимизации рисков предусмотрено применение следующих мер: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использование системы долгосрочного прогнозирования и комплексный анализ выполнения мероприятий Программы;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периодический пересмотр, актуализация и уточнение критериев оценки и отбора мероприятий Программы;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lastRenderedPageBreak/>
        <w:t>- внесение изменений в мероприятия Программы, корректировка приоритетных объектов, что позволит достигнуть значения целевых показателей, предусмотренных в Программе;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межведомственная координация хода реализации Программы и эффективная организация управления процессом реализации мероприятий Программы.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Объемы и источники финансирования будут ежегодно корректироваться исходя из имеющихся возможностей бюджета района.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bookmarkStart w:id="22" w:name="sub_600"/>
      <w:r w:rsidRPr="00297E59">
        <w:rPr>
          <w:rFonts w:ascii="Times New Roman" w:eastAsia="Times New Roman" w:hAnsi="Times New Roman"/>
          <w:b/>
          <w:bCs/>
          <w:sz w:val="20"/>
          <w:szCs w:val="20"/>
        </w:rPr>
        <w:t xml:space="preserve">Раздел 6. Механизм реализации Программы и </w:t>
      </w:r>
      <w:proofErr w:type="gramStart"/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контроль за</w:t>
      </w:r>
      <w:proofErr w:type="gramEnd"/>
      <w:r w:rsidRPr="00297E59">
        <w:rPr>
          <w:rFonts w:ascii="Times New Roman" w:eastAsia="Times New Roman" w:hAnsi="Times New Roman"/>
          <w:b/>
          <w:bCs/>
          <w:sz w:val="20"/>
          <w:szCs w:val="20"/>
        </w:rPr>
        <w:t xml:space="preserve"> ходом ее выполнения</w:t>
      </w:r>
      <w:bookmarkEnd w:id="22"/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Общее руководство и </w:t>
      </w:r>
      <w:proofErr w:type="gramStart"/>
      <w:r w:rsidRPr="00297E59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реализацией мероприятий Программы осуществляется управлением по социальной работе администрации Ельниковского муниципального района Республики Мордовия совместно с экономическим управлением и финансовым управлением</w:t>
      </w:r>
      <w:r w:rsidRPr="00297E59">
        <w:rPr>
          <w:rFonts w:ascii="Times New Roman" w:hAnsi="Times New Roman"/>
          <w:b/>
          <w:sz w:val="20"/>
          <w:szCs w:val="20"/>
        </w:rPr>
        <w:t xml:space="preserve"> </w:t>
      </w:r>
      <w:r w:rsidRPr="00297E59">
        <w:rPr>
          <w:rFonts w:ascii="Times New Roman" w:hAnsi="Times New Roman"/>
          <w:sz w:val="20"/>
          <w:szCs w:val="20"/>
        </w:rPr>
        <w:t>администрации Ельниковского муниципального района Республики Мордовия и общественными организациями.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Организация исполнения мероприятий соисполнителями Программы Республики Мордовия осуществляется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</w:t>
      </w:r>
      <w:proofErr w:type="gramStart"/>
      <w:r w:rsidRPr="00297E59">
        <w:rPr>
          <w:rFonts w:ascii="Times New Roman" w:hAnsi="Times New Roman"/>
          <w:sz w:val="20"/>
          <w:szCs w:val="20"/>
        </w:rPr>
        <w:t xml:space="preserve">Управление по социальной работе администрации Ельниковского муниципального района Республики Мордовия проводит работу по паспортизации объектов социальной инфраструктуры и услуг в приоритетных сферах жизнедеятельности инвалидов и других маломобильных групп населения с целью объективной оценки состояния их доступности, а так же координацию работ основных исполнителей и контроль выполнения Программы (в том числе оценку достижения основных показателей Программы). </w:t>
      </w:r>
      <w:proofErr w:type="gramEnd"/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23" w:name="sub_700"/>
      <w:r w:rsidRPr="00297E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Для оперативного контроля (мониторинга) исполнения Программы Управление по социальной работе администрации Ельниковского муниципального района один раз в полугодие до 15 числа месяца, следующего за отчетным периодом, представляет информацию о выполнении мероприятий Программы в Министерство социальной защиты, труда и занятости населения Республики Мордовия.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Раздел 7. Оценка эффективности реализации Программы и ожидаемые результаты</w:t>
      </w:r>
      <w:bookmarkEnd w:id="23"/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         Реализация мероприятий Программы нормативного правового, методического, организационного характера, а также создание системы мониторинга и </w:t>
      </w:r>
      <w:proofErr w:type="gramStart"/>
      <w:r w:rsidRPr="00297E59">
        <w:rPr>
          <w:rFonts w:ascii="Times New Roman" w:hAnsi="Times New Roman"/>
          <w:sz w:val="20"/>
          <w:szCs w:val="20"/>
        </w:rPr>
        <w:t>контроля за</w:t>
      </w:r>
      <w:proofErr w:type="gramEnd"/>
      <w:r w:rsidRPr="00297E59">
        <w:rPr>
          <w:rFonts w:ascii="Times New Roman" w:hAnsi="Times New Roman"/>
          <w:sz w:val="20"/>
          <w:szCs w:val="20"/>
        </w:rPr>
        <w:t xml:space="preserve"> исполнением законодательства в части доступности для инвалидов и других маломобильных групп населения позволят: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- обеспечить поступательное развитие в Ельниковском муниципальном районе Республики Мордовия </w:t>
      </w:r>
      <w:proofErr w:type="spellStart"/>
      <w:r w:rsidRPr="00297E59">
        <w:rPr>
          <w:rFonts w:ascii="Times New Roman" w:hAnsi="Times New Roman"/>
          <w:sz w:val="20"/>
          <w:szCs w:val="20"/>
        </w:rPr>
        <w:t>безбарьерной</w:t>
      </w:r>
      <w:proofErr w:type="spellEnd"/>
      <w:r w:rsidRPr="00297E59">
        <w:rPr>
          <w:rFonts w:ascii="Times New Roman" w:hAnsi="Times New Roman"/>
          <w:sz w:val="20"/>
          <w:szCs w:val="20"/>
        </w:rPr>
        <w:t xml:space="preserve"> среды для инвалидов и других маломобильных групп населения;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оптимизировать расходы местного бюджета, направляемого на приспособление действующих объектов для использования инвалидами и другими маломобильными группами населения.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Реализация практических мер Программы будет способствовать: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повышению уровня и качества жизни инвалидов и других маломобильных групп населения;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преодолению изоляции и снижению социальной зависимости инвалидов;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стимуляции социальной и трудовой активности инвалидов;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- повышению уровня доступности для инвалидов и других маломобильных групп населения приоритетных объектов и услуг в приоритетных сферах жизнедеятельности.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297E59">
        <w:rPr>
          <w:rFonts w:ascii="Times New Roman" w:hAnsi="Times New Roman"/>
          <w:i/>
          <w:sz w:val="20"/>
          <w:szCs w:val="20"/>
        </w:rPr>
        <w:t>Для оценки результатов достижения поставленной цели и задач Программы будет использована система индикаторов, которая представлена в приложении 3.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Экономическая эффективность Программы обеспечивается путем рационального использования средств местного бюджета, в том числе в результате перераспределения расходов.</w:t>
      </w:r>
    </w:p>
    <w:p w:rsidR="00297E59" w:rsidRPr="00297E59" w:rsidRDefault="00297E59" w:rsidP="00297E59">
      <w:pPr>
        <w:autoSpaceDE w:val="0"/>
        <w:spacing w:after="0" w:line="240" w:lineRule="auto"/>
        <w:ind w:firstLine="567"/>
        <w:jc w:val="both"/>
        <w:rPr>
          <w:rFonts w:ascii="Times New Roman" w:eastAsia="Arial" w:hAnsi="Times New Roman"/>
          <w:color w:val="000000"/>
          <w:sz w:val="20"/>
          <w:szCs w:val="20"/>
          <w:shd w:val="clear" w:color="auto" w:fill="FFFFFF"/>
        </w:rPr>
      </w:pPr>
      <w:r w:rsidRPr="00297E59">
        <w:rPr>
          <w:rFonts w:ascii="Times New Roman" w:eastAsia="Arial" w:hAnsi="Times New Roman"/>
          <w:color w:val="000000"/>
          <w:sz w:val="20"/>
          <w:szCs w:val="20"/>
          <w:shd w:val="clear" w:color="auto" w:fill="FFFFFF"/>
        </w:rPr>
        <w:t xml:space="preserve">В процессе реализации программных мероприятий по решению проблем </w:t>
      </w:r>
      <w:proofErr w:type="gramStart"/>
      <w:r w:rsidRPr="00297E59">
        <w:rPr>
          <w:rFonts w:ascii="Times New Roman" w:eastAsia="Arial" w:hAnsi="Times New Roman"/>
          <w:color w:val="000000"/>
          <w:sz w:val="20"/>
          <w:szCs w:val="20"/>
          <w:shd w:val="clear" w:color="auto" w:fill="FFFFFF"/>
        </w:rPr>
        <w:t>важное значение</w:t>
      </w:r>
      <w:proofErr w:type="gramEnd"/>
      <w:r w:rsidRPr="00297E59">
        <w:rPr>
          <w:rFonts w:ascii="Times New Roman" w:eastAsia="Arial" w:hAnsi="Times New Roman"/>
          <w:color w:val="000000"/>
          <w:sz w:val="20"/>
          <w:szCs w:val="20"/>
          <w:shd w:val="clear" w:color="auto" w:fill="FFFFFF"/>
        </w:rPr>
        <w:t xml:space="preserve"> имеет систематическая оценка положительного и отрицательного воздействия с целью повышения качества принимаемых решений. Такая оценка позволяет обеспечить структурную последовательность и целенаправленный характер программных мероприятий. В основе оценки их эффективности лежат пять основных принципов: целенаправленность, соответствие, пропорциональность, ответственность, прозрачность.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Методика оценки эффективности Программы (далее — методика) представляет собой алгоритм оценки в процессе (по годам)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Методика включает проведение количественных оценок эффективности по следующим направлениям: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bookmarkStart w:id="24" w:name="sub_131"/>
      <w:r w:rsidRPr="00297E59">
        <w:rPr>
          <w:rFonts w:ascii="Times New Roman" w:hAnsi="Times New Roman"/>
          <w:color w:val="000000"/>
          <w:sz w:val="20"/>
          <w:szCs w:val="20"/>
        </w:rPr>
        <w:t>— степень достижения запланированных результатов (достижения целей и решения задач) Программы (оценка результативности);</w:t>
      </w:r>
    </w:p>
    <w:bookmarkEnd w:id="24"/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— степень соответствия фактических затрат местного бюджета Ельниковского муниципального района на реализацию Программы запланированному уровню (оценка полноты использования бюджетных средств);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bookmarkStart w:id="25" w:name="sub_133"/>
      <w:r w:rsidRPr="00297E59">
        <w:rPr>
          <w:rFonts w:ascii="Times New Roman" w:hAnsi="Times New Roman"/>
          <w:color w:val="000000"/>
          <w:sz w:val="20"/>
          <w:szCs w:val="20"/>
        </w:rPr>
        <w:t>— эффективность использования средств местного бюджета Ельниковского муниципального района на реализацию Программы (оценка экономической эффективности достижения результатов);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bookmarkStart w:id="26" w:name="sub_134"/>
      <w:bookmarkEnd w:id="25"/>
      <w:r w:rsidRPr="00297E59">
        <w:rPr>
          <w:rFonts w:ascii="Times New Roman" w:hAnsi="Times New Roman"/>
          <w:color w:val="000000"/>
          <w:sz w:val="20"/>
          <w:szCs w:val="20"/>
        </w:rPr>
        <w:t>— эффективность реализации Программы и достижение запланированных результатов.</w:t>
      </w:r>
    </w:p>
    <w:bookmarkEnd w:id="26"/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lastRenderedPageBreak/>
        <w:t>В дополнение к количественной оценке эффективности будет производиться качественная оценка социальной эффективности Программы на основе анализа достижения ожидаемых результатов Программы.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Степень достижения целей и решения задач Программы осуществляется путем расчета результативности реализации Программы в целом по формуле:</w:t>
      </w:r>
    </w:p>
    <w:p w:rsidR="00297E59" w:rsidRPr="00297E59" w:rsidRDefault="00297E59" w:rsidP="00297E59">
      <w:pPr>
        <w:tabs>
          <w:tab w:val="right" w:pos="-284"/>
          <w:tab w:val="right" w:pos="9639"/>
        </w:tabs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8C4C1A3" wp14:editId="5F4587CB">
            <wp:extent cx="8763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,                                                      (1)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где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Е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 — результативность реализации Программы (%); </w:t>
      </w:r>
      <w:proofErr w:type="spellStart"/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E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  <w:vertAlign w:val="subscript"/>
        </w:rPr>
        <w:t>i</w:t>
      </w:r>
      <w:proofErr w:type="spellEnd"/>
      <w:r w:rsidRPr="00297E59">
        <w:rPr>
          <w:rFonts w:ascii="Times New Roman" w:hAnsi="Times New Roman"/>
          <w:i/>
          <w:noProof/>
          <w:color w:val="000000"/>
          <w:sz w:val="20"/>
          <w:szCs w:val="20"/>
          <w:lang w:eastAsia="ru-RU"/>
        </w:rPr>
        <w:drawing>
          <wp:inline distT="0" distB="0" distL="0" distR="0" wp14:anchorId="45FBA6E2" wp14:editId="623DFB99">
            <wp:extent cx="19050" cy="19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 </w:t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— степень достижения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i</w:t>
      </w:r>
      <w:r w:rsidRPr="00297E59">
        <w:rPr>
          <w:rFonts w:ascii="Times New Roman" w:hAnsi="Times New Roman"/>
          <w:color w:val="000000"/>
          <w:sz w:val="20"/>
          <w:szCs w:val="20"/>
        </w:rPr>
        <w:t>-</w:t>
      </w:r>
      <w:proofErr w:type="spellStart"/>
      <w:r w:rsidRPr="00297E59">
        <w:rPr>
          <w:rFonts w:ascii="Times New Roman" w:hAnsi="Times New Roman"/>
          <w:color w:val="000000"/>
          <w:sz w:val="20"/>
          <w:szCs w:val="20"/>
        </w:rPr>
        <w:t>го</w:t>
      </w:r>
      <w:proofErr w:type="spellEnd"/>
      <w:r w:rsidRPr="00297E59">
        <w:rPr>
          <w:rFonts w:ascii="Times New Roman" w:hAnsi="Times New Roman"/>
          <w:color w:val="000000"/>
          <w:sz w:val="20"/>
          <w:szCs w:val="20"/>
        </w:rPr>
        <w:t xml:space="preserve"> показателя Программы;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n</w:t>
      </w:r>
      <w:r w:rsidRPr="00297E59">
        <w:rPr>
          <w:rFonts w:ascii="Times New Roman" w:hAnsi="Times New Roman"/>
          <w:color w:val="000000"/>
          <w:sz w:val="20"/>
          <w:szCs w:val="20"/>
        </w:rPr>
        <w:t> — количество показателей Программы.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В целях 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>оценки степени достижения запланированных результатов Программы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устанавливаются следующие критерии, если: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— значение показателя результативности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Е</w:t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 равно или больше 70 %, степень достижения запланированных результатов Программы оценивается как высокая;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— значение показателя результативности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Е</w:t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 находится в диапазоне 50— 70 %, степень достижения запланированных результатов Программы оценивается как удовлетворительная;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— значение показателя результативности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Е</w:t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 меньше 50 %, степень достижения запланированных результатов Программы оценивается как неудовлетворительная.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Расчет результативности по каждому показателю Программы проводится по формуле</w:t>
      </w:r>
    </w:p>
    <w:p w:rsidR="00297E59" w:rsidRPr="00297E59" w:rsidRDefault="00297E59" w:rsidP="00297E59">
      <w:pPr>
        <w:tabs>
          <w:tab w:val="center" w:pos="4535"/>
          <w:tab w:val="right" w:pos="935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ab/>
      </w: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31D5F96F" wp14:editId="78CEF309">
            <wp:extent cx="1152525" cy="485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,</w:t>
      </w:r>
      <w:r w:rsidRPr="00297E59">
        <w:rPr>
          <w:rFonts w:ascii="Times New Roman" w:hAnsi="Times New Roman"/>
          <w:color w:val="000000"/>
          <w:sz w:val="20"/>
          <w:szCs w:val="20"/>
        </w:rPr>
        <w:tab/>
        <w:t>(2)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где </w:t>
      </w:r>
      <w:proofErr w:type="spellStart"/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E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  <w:vertAlign w:val="subscript"/>
        </w:rPr>
        <w:t>i</w:t>
      </w:r>
      <w:proofErr w:type="spellEnd"/>
      <w:r w:rsidRPr="00297E59">
        <w:rPr>
          <w:rFonts w:ascii="Times New Roman" w:hAnsi="Times New Roman"/>
          <w:i/>
          <w:noProof/>
          <w:color w:val="000000"/>
          <w:sz w:val="20"/>
          <w:szCs w:val="20"/>
          <w:lang w:eastAsia="ru-RU"/>
        </w:rPr>
        <w:drawing>
          <wp:inline distT="0" distB="0" distL="0" distR="0" wp14:anchorId="7D924030" wp14:editId="6EB5765C">
            <wp:extent cx="19050" cy="19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28A8A1A" wp14:editId="57E0E9D3">
            <wp:extent cx="19050" cy="19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 — степень достижения i-</w:t>
      </w:r>
      <w:proofErr w:type="spellStart"/>
      <w:r w:rsidRPr="00297E59">
        <w:rPr>
          <w:rFonts w:ascii="Times New Roman" w:hAnsi="Times New Roman"/>
          <w:color w:val="000000"/>
          <w:sz w:val="20"/>
          <w:szCs w:val="20"/>
        </w:rPr>
        <w:t>го</w:t>
      </w:r>
      <w:proofErr w:type="spellEnd"/>
      <w:r w:rsidRPr="00297E59">
        <w:rPr>
          <w:rFonts w:ascii="Times New Roman" w:hAnsi="Times New Roman"/>
          <w:color w:val="000000"/>
          <w:sz w:val="20"/>
          <w:szCs w:val="20"/>
        </w:rPr>
        <w:t xml:space="preserve"> показателя Программы, процентов; </w:t>
      </w:r>
      <w:proofErr w:type="spellStart"/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>П</w:t>
      </w:r>
      <w:proofErr w:type="gramEnd"/>
      <w:r w:rsidRPr="00297E59">
        <w:rPr>
          <w:rFonts w:ascii="Times New Roman" w:hAnsi="Times New Roman"/>
          <w:i/>
          <w:iCs/>
          <w:color w:val="000000"/>
          <w:sz w:val="20"/>
          <w:szCs w:val="20"/>
          <w:vertAlign w:val="subscript"/>
        </w:rPr>
        <w:t>fi</w:t>
      </w:r>
      <w:proofErr w:type="spellEnd"/>
      <w:r w:rsidRPr="00297E59">
        <w:rPr>
          <w:rFonts w:ascii="Times New Roman" w:hAnsi="Times New Roman"/>
          <w:i/>
          <w:noProof/>
          <w:color w:val="000000"/>
          <w:sz w:val="20"/>
          <w:szCs w:val="20"/>
          <w:lang w:eastAsia="ru-RU"/>
        </w:rPr>
        <w:drawing>
          <wp:inline distT="0" distB="0" distL="0" distR="0" wp14:anchorId="6A773072" wp14:editId="798A7BB9">
            <wp:extent cx="19050" cy="190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0B96124" wp14:editId="72D0825C">
            <wp:extent cx="19050" cy="190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 — фактическое значение показателя; </w:t>
      </w:r>
      <w:proofErr w:type="spellStart"/>
      <w:r w:rsidRPr="00297E59">
        <w:rPr>
          <w:rFonts w:ascii="Times New Roman" w:hAnsi="Times New Roman"/>
          <w:color w:val="000000"/>
          <w:sz w:val="20"/>
          <w:szCs w:val="20"/>
        </w:rPr>
        <w:t>П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  <w:vertAlign w:val="subscript"/>
        </w:rPr>
        <w:t>ni</w:t>
      </w:r>
      <w:proofErr w:type="spellEnd"/>
      <w:r w:rsidRPr="00297E59">
        <w:rPr>
          <w:rFonts w:ascii="Times New Roman" w:hAnsi="Times New Roman"/>
          <w:i/>
          <w:noProof/>
          <w:color w:val="000000"/>
          <w:sz w:val="20"/>
          <w:szCs w:val="20"/>
          <w:lang w:eastAsia="ru-RU"/>
        </w:rPr>
        <w:drawing>
          <wp:inline distT="0" distB="0" distL="0" distR="0" wp14:anchorId="4425ECEC" wp14:editId="7DFEE9FB">
            <wp:extent cx="19050" cy="19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376330A1" wp14:editId="734D6049">
            <wp:extent cx="19050" cy="190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 — установленное Программой целевое значение показателя.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Расчет степени соответствия фактических затрат местного бюджета Ельниковского муниципального района на реализацию Программы запланированному уровню производится по формуле</w:t>
      </w:r>
    </w:p>
    <w:p w:rsidR="00297E59" w:rsidRPr="00297E59" w:rsidRDefault="00297E59" w:rsidP="00297E59">
      <w:pPr>
        <w:tabs>
          <w:tab w:val="center" w:pos="4535"/>
          <w:tab w:val="right" w:pos="935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ab/>
      </w: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B0BF425" wp14:editId="44A20DB4">
            <wp:extent cx="1104900" cy="4857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,</w:t>
      </w:r>
      <w:r w:rsidRPr="00297E59">
        <w:rPr>
          <w:rFonts w:ascii="Times New Roman" w:hAnsi="Times New Roman"/>
          <w:color w:val="000000"/>
          <w:sz w:val="20"/>
          <w:szCs w:val="20"/>
        </w:rPr>
        <w:tab/>
        <w:t>(3)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где </w:t>
      </w:r>
      <w:proofErr w:type="gramStart"/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П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 — полнота использования бюджетных средств (%); </w:t>
      </w:r>
      <w:proofErr w:type="spellStart"/>
      <w:r w:rsidRPr="00297E59">
        <w:rPr>
          <w:rFonts w:ascii="Times New Roman" w:hAnsi="Times New Roman"/>
          <w:color w:val="000000"/>
          <w:sz w:val="20"/>
          <w:szCs w:val="20"/>
        </w:rPr>
        <w:t>З</w:t>
      </w:r>
      <w:r w:rsidRPr="00297E59">
        <w:rPr>
          <w:rFonts w:ascii="Times New Roman" w:hAnsi="Times New Roman"/>
          <w:color w:val="000000"/>
          <w:sz w:val="20"/>
          <w:szCs w:val="20"/>
          <w:vertAlign w:val="subscript"/>
        </w:rPr>
        <w:t>ф</w:t>
      </w:r>
      <w:proofErr w:type="spellEnd"/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8DA65F5" wp14:editId="0D8625F9">
            <wp:extent cx="19050" cy="190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 — фактические расходы местного бюджета муниципального района на реализацию Программы в соответствующем периоде; </w:t>
      </w:r>
      <w:proofErr w:type="spellStart"/>
      <w:r w:rsidRPr="00297E59">
        <w:rPr>
          <w:rFonts w:ascii="Times New Roman" w:hAnsi="Times New Roman"/>
          <w:color w:val="000000"/>
          <w:sz w:val="20"/>
          <w:szCs w:val="20"/>
        </w:rPr>
        <w:t>З</w:t>
      </w:r>
      <w:r w:rsidRPr="00297E59">
        <w:rPr>
          <w:rFonts w:ascii="Times New Roman" w:hAnsi="Times New Roman"/>
          <w:color w:val="000000"/>
          <w:sz w:val="20"/>
          <w:szCs w:val="20"/>
          <w:vertAlign w:val="subscript"/>
        </w:rPr>
        <w:t>п</w:t>
      </w:r>
      <w:proofErr w:type="spellEnd"/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E6B7D3F" wp14:editId="2CB0D824">
            <wp:extent cx="19050" cy="190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 — запланированные местным бюджетом Ельниковского муниципального района расходы на реализацию Программы в соответствующем периоде.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В целях 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>оценки степени соответствия фактических затрат местного бюджета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Ельниковского муниципального района на реализацию Программы запланированному уровню устанавливаются следующие критерии, если: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— значение показателя полноты использования бюджетных средств </w:t>
      </w:r>
      <w:proofErr w:type="gramStart"/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П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равно или больше 70 %, то степень соответствия фактических затрат местного бюджета Ельниковского муниципального района на реализацию Программы запланированному уровню оценивается как удовлетворительная;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— значение показателя результативности </w:t>
      </w:r>
      <w:proofErr w:type="gramStart"/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П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меньше 70 %, то степень соответствия фактических затрат местного бюджета Ельниковского муниципального района на реализацию Программы запланированному уровню оценивается как неудовлетворительная.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Расчет эффективности использования средств местного бюджета Ельниковского муниципального района на реализацию Программы осуществляется по формуле</w:t>
      </w:r>
    </w:p>
    <w:p w:rsidR="00297E59" w:rsidRPr="00297E59" w:rsidRDefault="00297E59" w:rsidP="00297E59">
      <w:pPr>
        <w:tabs>
          <w:tab w:val="center" w:pos="4253"/>
          <w:tab w:val="right" w:pos="935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ab/>
      </w: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2CF2D47" wp14:editId="3108AAA6">
            <wp:extent cx="1057275" cy="4286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,</w:t>
      </w:r>
      <w:r w:rsidRPr="00297E59">
        <w:rPr>
          <w:rFonts w:ascii="Times New Roman" w:hAnsi="Times New Roman"/>
          <w:color w:val="000000"/>
          <w:sz w:val="20"/>
          <w:szCs w:val="20"/>
        </w:rPr>
        <w:tab/>
        <w:t>(4)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где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И</w:t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 — эффективность использования средств местного бюджета Ельниковского муниципального района (%); </w:t>
      </w:r>
      <w:proofErr w:type="gramStart"/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П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 — полнота использования бюджетных средств;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Е</w:t>
      </w:r>
      <w:r w:rsidRPr="00297E59">
        <w:rPr>
          <w:rFonts w:ascii="Times New Roman" w:hAnsi="Times New Roman"/>
          <w:color w:val="000000"/>
          <w:sz w:val="20"/>
          <w:szCs w:val="20"/>
        </w:rPr>
        <w:t> — показатель результативности реализации Программы.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В целях 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>оценки эффективности использования средств местного бюджета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Ельниковского муниципального района при реализации Программы устанавливаются следующие критерии, если: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— значение показателя эффективности использования средств местного бюджета Ельниковского муниципального района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И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равно 100 %, то такая эффективность использования бюджетных средств оценивается как высокая;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— значение показателя эффективности использования средств местного бюджета Ельниковского муниципального района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И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меньше 100 %, то такая эффективность использования бюджетных средств оценивается как умеренная;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— значение показателя эффективности использования средств местного бюджета Ельниковского муниципального района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И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больше 100 %, то такая эффективность использования бюджетных средств оценивается как низкая.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lastRenderedPageBreak/>
        <w:t>Оценка эффективности реализации Программы и достижения запланированных результатов производится по формуле</w:t>
      </w:r>
    </w:p>
    <w:p w:rsidR="00297E59" w:rsidRPr="00297E59" w:rsidRDefault="00297E59" w:rsidP="00297E59">
      <w:pPr>
        <w:tabs>
          <w:tab w:val="center" w:pos="4535"/>
          <w:tab w:val="right" w:pos="935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ab/>
      </w:r>
      <w:r w:rsidRPr="00297E59">
        <w:rPr>
          <w:rFonts w:ascii="Times New Roman" w:hAnsi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90184FC" wp14:editId="6A5776B6">
            <wp:extent cx="1000125" cy="4857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E59">
        <w:rPr>
          <w:rFonts w:ascii="Times New Roman" w:hAnsi="Times New Roman"/>
          <w:color w:val="000000"/>
          <w:sz w:val="20"/>
          <w:szCs w:val="20"/>
        </w:rPr>
        <w:t>*</w:t>
      </w:r>
      <w:r w:rsidRPr="00297E59">
        <w:rPr>
          <w:rFonts w:ascii="Times New Roman" w:eastAsia="Symbol" w:hAnsi="Times New Roman"/>
          <w:color w:val="000000"/>
          <w:sz w:val="20"/>
          <w:szCs w:val="20"/>
        </w:rPr>
        <w:t xml:space="preserve"> </w:t>
      </w:r>
      <w:r w:rsidRPr="00297E59">
        <w:rPr>
          <w:rFonts w:ascii="Times New Roman" w:hAnsi="Times New Roman"/>
          <w:color w:val="000000"/>
          <w:sz w:val="20"/>
          <w:szCs w:val="20"/>
        </w:rPr>
        <w:t>100,</w:t>
      </w:r>
      <w:r w:rsidRPr="00297E59">
        <w:rPr>
          <w:rFonts w:ascii="Times New Roman" w:hAnsi="Times New Roman"/>
          <w:color w:val="000000"/>
          <w:sz w:val="20"/>
          <w:szCs w:val="20"/>
        </w:rPr>
        <w:tab/>
        <w:t xml:space="preserve"> (5)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где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Э</w:t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 — эффективность реализации Программы (%);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Е</w:t>
      </w:r>
      <w:r w:rsidRPr="00297E59">
        <w:rPr>
          <w:rFonts w:ascii="Times New Roman" w:hAnsi="Times New Roman"/>
          <w:color w:val="000000"/>
          <w:sz w:val="20"/>
          <w:szCs w:val="20"/>
        </w:rPr>
        <w:t xml:space="preserve"> — результативность реализации Программы; </w:t>
      </w:r>
      <w:proofErr w:type="gramStart"/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П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 — полнота использования бюджетных средств;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И</w:t>
      </w:r>
      <w:r w:rsidRPr="00297E59">
        <w:rPr>
          <w:rFonts w:ascii="Times New Roman" w:hAnsi="Times New Roman"/>
          <w:color w:val="000000"/>
          <w:sz w:val="20"/>
          <w:szCs w:val="20"/>
        </w:rPr>
        <w:t> — эффективность использования средств местного бюджета Ельниковского муниципального района.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В целях оценки эффективности реализации Программы и достижения запланированных результатов устанавливаются следующие критерии, если: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— значение показателя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Э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равно 100 % и меньше, то эффективность реализации Программы оценивается как высокая;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>— значение показателя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97E59">
        <w:rPr>
          <w:rFonts w:ascii="Times New Roman" w:hAnsi="Times New Roman"/>
          <w:i/>
          <w:iCs/>
          <w:color w:val="000000"/>
          <w:sz w:val="20"/>
          <w:szCs w:val="20"/>
        </w:rPr>
        <w:t>Э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больше 100 %, то такая эффективность реализации Программы оценивается как низкая.</w:t>
      </w:r>
    </w:p>
    <w:p w:rsidR="00297E59" w:rsidRPr="00297E59" w:rsidRDefault="00297E59" w:rsidP="00297E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97E59">
        <w:rPr>
          <w:rFonts w:ascii="Times New Roman" w:hAnsi="Times New Roman"/>
          <w:color w:val="000000"/>
          <w:sz w:val="20"/>
          <w:szCs w:val="20"/>
        </w:rPr>
        <w:t xml:space="preserve">Оценка эффективности Программы осуществляется ответственным исполнителем ежегодно, до 1 мая года, следующего </w:t>
      </w:r>
      <w:proofErr w:type="gramStart"/>
      <w:r w:rsidRPr="00297E59">
        <w:rPr>
          <w:rFonts w:ascii="Times New Roman" w:hAnsi="Times New Roman"/>
          <w:color w:val="000000"/>
          <w:sz w:val="20"/>
          <w:szCs w:val="20"/>
        </w:rPr>
        <w:t>за</w:t>
      </w:r>
      <w:proofErr w:type="gramEnd"/>
      <w:r w:rsidRPr="00297E59">
        <w:rPr>
          <w:rFonts w:ascii="Times New Roman" w:hAnsi="Times New Roman"/>
          <w:color w:val="000000"/>
          <w:sz w:val="20"/>
          <w:szCs w:val="20"/>
        </w:rPr>
        <w:t xml:space="preserve"> отчетным. Результаты оценки Программы предоставляются ответственным исполнителем Главе Ельниковского муниципального района, представительному органу Ельниковского муниципального района в составе сводного годового отчета о ходе реализации и оценке эффективности Программы.</w:t>
      </w:r>
    </w:p>
    <w:p w:rsidR="00297E59" w:rsidRPr="00297E59" w:rsidRDefault="00297E59" w:rsidP="00297E5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eastAsia="Arial" w:hAnsi="Times New Roman"/>
          <w:color w:val="000000"/>
          <w:sz w:val="20"/>
          <w:szCs w:val="20"/>
          <w:shd w:val="clear" w:color="auto" w:fill="FFFFFF"/>
        </w:rPr>
        <w:t>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реализации программы.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97E59" w:rsidRPr="00297E59" w:rsidRDefault="00297E59" w:rsidP="00297E59">
      <w:pPr>
        <w:spacing w:after="0" w:line="240" w:lineRule="auto"/>
        <w:rPr>
          <w:rFonts w:ascii="Times New Roman" w:hAnsi="Times New Roman"/>
          <w:sz w:val="20"/>
          <w:szCs w:val="20"/>
        </w:rPr>
        <w:sectPr w:rsidR="00297E59" w:rsidRPr="00297E59">
          <w:pgSz w:w="11900" w:h="16800"/>
          <w:pgMar w:top="284" w:right="1304" w:bottom="709" w:left="1276" w:header="720" w:footer="720" w:gutter="0"/>
          <w:cols w:space="720"/>
        </w:sectPr>
      </w:pP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0"/>
          <w:szCs w:val="20"/>
        </w:rPr>
      </w:pPr>
      <w:r w:rsidRPr="00297E59">
        <w:rPr>
          <w:rFonts w:ascii="Times New Roman" w:eastAsia="Times New Roman" w:hAnsi="Times New Roman"/>
          <w:color w:val="26282F"/>
          <w:sz w:val="20"/>
          <w:szCs w:val="20"/>
        </w:rPr>
        <w:lastRenderedPageBreak/>
        <w:t>Приложение 1</w:t>
      </w:r>
      <w:r w:rsidRPr="00297E59">
        <w:rPr>
          <w:rFonts w:ascii="Times New Roman" w:eastAsia="Times New Roman" w:hAnsi="Times New Roman"/>
          <w:color w:val="26282F"/>
          <w:sz w:val="20"/>
          <w:szCs w:val="20"/>
        </w:rPr>
        <w:br/>
      </w:r>
      <w:r w:rsidRPr="00297E59">
        <w:rPr>
          <w:rFonts w:ascii="Times New Roman" w:eastAsia="Times New Roman" w:hAnsi="Times New Roman"/>
          <w:bCs/>
          <w:color w:val="26282F"/>
          <w:sz w:val="20"/>
          <w:szCs w:val="20"/>
        </w:rPr>
        <w:t xml:space="preserve">к Программе Ельниковского 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0"/>
          <w:szCs w:val="20"/>
        </w:rPr>
      </w:pPr>
      <w:r w:rsidRPr="00297E59">
        <w:rPr>
          <w:rFonts w:ascii="Times New Roman" w:eastAsia="Times New Roman" w:hAnsi="Times New Roman"/>
          <w:bCs/>
          <w:color w:val="26282F"/>
          <w:sz w:val="20"/>
          <w:szCs w:val="20"/>
        </w:rPr>
        <w:t>муниципального района Республики Мордовия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0"/>
          <w:szCs w:val="20"/>
        </w:rPr>
      </w:pPr>
      <w:r w:rsidRPr="00297E59">
        <w:rPr>
          <w:rFonts w:ascii="Times New Roman" w:eastAsia="Times New Roman" w:hAnsi="Times New Roman"/>
          <w:bCs/>
          <w:color w:val="26282F"/>
          <w:sz w:val="20"/>
          <w:szCs w:val="20"/>
        </w:rPr>
        <w:t xml:space="preserve">                                                                                             "Доступная среда" на 2018 - 2027 годы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Объем</w:t>
      </w:r>
      <w:r w:rsidR="00EF2AED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ресурсного обеспечения Программы Ельниковского муниципального района Республики Мордовия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"Доступная среда" на 2018 - 2027 годы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4"/>
        <w:gridCol w:w="283"/>
        <w:gridCol w:w="1134"/>
        <w:gridCol w:w="283"/>
        <w:gridCol w:w="283"/>
        <w:gridCol w:w="1001"/>
        <w:gridCol w:w="283"/>
        <w:gridCol w:w="1702"/>
        <w:gridCol w:w="282"/>
        <w:gridCol w:w="568"/>
        <w:gridCol w:w="142"/>
        <w:gridCol w:w="567"/>
        <w:gridCol w:w="142"/>
        <w:gridCol w:w="567"/>
        <w:gridCol w:w="141"/>
        <w:gridCol w:w="567"/>
        <w:gridCol w:w="284"/>
        <w:gridCol w:w="425"/>
        <w:gridCol w:w="425"/>
        <w:gridCol w:w="284"/>
        <w:gridCol w:w="567"/>
        <w:gridCol w:w="142"/>
        <w:gridCol w:w="708"/>
        <w:gridCol w:w="851"/>
        <w:gridCol w:w="567"/>
        <w:gridCol w:w="142"/>
        <w:gridCol w:w="458"/>
        <w:gridCol w:w="250"/>
        <w:gridCol w:w="1843"/>
      </w:tblGrid>
      <w:tr w:rsidR="00297E59" w:rsidRPr="00297E59" w:rsidTr="00297E59"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90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(тыс. рублей, в ценах текущих лет)</w:t>
            </w:r>
          </w:p>
        </w:tc>
      </w:tr>
      <w:tr w:rsidR="00297E59" w:rsidRPr="00297E59" w:rsidTr="00297E59"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N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proofErr w:type="gram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gram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9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72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 том числе по годам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297E59" w:rsidRPr="00297E59" w:rsidTr="00297E5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97E59" w:rsidRPr="00297E59" w:rsidTr="00297E59"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9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Программа Ельниковского муниципального района Республики Мордовия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"Доступная среда" на 2018 - 2027 годы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Всего, в том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числе</w:t>
            </w:r>
            <w:proofErr w:type="gram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194,3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97E59" w:rsidRPr="00297E59" w:rsidTr="00297E5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194,3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97E59" w:rsidRPr="00297E59" w:rsidTr="00297E59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191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 Повышение уровня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</w:tr>
      <w:tr w:rsidR="00297E59" w:rsidRPr="00297E59" w:rsidTr="00297E59">
        <w:trPr>
          <w:trHeight w:val="188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2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Создание в образовательных учреждениях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безбарьерной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среды, позволяющей обеспечить полноценную интеграцию детей инвалидов в общество (установка и реконструкция пандусов, поручней:</w:t>
            </w:r>
            <w:proofErr w:type="gram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161,3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19,2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32,1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30,0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20,0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15,0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</w:p>
        </w:tc>
      </w:tr>
      <w:tr w:rsidR="00297E59" w:rsidRPr="00297E59" w:rsidTr="00297E59">
        <w:trPr>
          <w:trHeight w:val="1558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2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Мероприятия по адаптации зданий учреждений культуры для инвалидов и других маломобильных групп населения (реконструкция пандусов, установка кнопок вызова, поручней)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76,3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4,2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32,1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МУ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«Ельниковский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РДК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</w:tr>
      <w:tr w:rsidR="00297E59" w:rsidRPr="00297E59" w:rsidTr="00297E59">
        <w:trPr>
          <w:trHeight w:val="54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1.1.2.</w:t>
            </w:r>
          </w:p>
        </w:tc>
        <w:tc>
          <w:tcPr>
            <w:tcW w:w="2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Мероприятия по адаптации спортивного объекта с учетом доступности для инвалидов и других маломобильных групп населения (реконструкция пандуса, установка кнопки вызова, поручней)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МБДООДО</w:t>
            </w:r>
            <w:proofErr w:type="spellEnd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«Центр дополнительного образования для детей Ельниковского района»</w:t>
            </w:r>
          </w:p>
        </w:tc>
      </w:tr>
      <w:tr w:rsidR="00297E59" w:rsidRPr="00297E59" w:rsidTr="00297E59">
        <w:trPr>
          <w:trHeight w:val="59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1.1.3.</w:t>
            </w:r>
          </w:p>
        </w:tc>
        <w:tc>
          <w:tcPr>
            <w:tcW w:w="2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Мероприятия по адаптации зданий образовательных 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учреждений в целях обеспечения физической доступности для организации обучения инвалидов с нарушениями опорно-двигательного аппарата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районный бюджет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МКУ «Управление образования 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Ельниковского муниципального района»</w:t>
            </w:r>
          </w:p>
        </w:tc>
      </w:tr>
      <w:tr w:rsidR="00297E59" w:rsidRPr="00297E59" w:rsidTr="00297E59">
        <w:trPr>
          <w:trHeight w:val="253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1.1.4.</w:t>
            </w:r>
          </w:p>
        </w:tc>
        <w:tc>
          <w:tcPr>
            <w:tcW w:w="2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сфере социальной защиты маломобильных групп населения через средства массовой информации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079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</w:t>
            </w:r>
          </w:p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АНО</w:t>
            </w:r>
            <w:proofErr w:type="spellEnd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«Редакция газеты «Ельниковская трибуна»</w:t>
            </w:r>
          </w:p>
        </w:tc>
      </w:tr>
      <w:tr w:rsidR="00297E59" w:rsidRPr="00297E59" w:rsidTr="00297E59">
        <w:trPr>
          <w:trHeight w:val="1265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1.1.5.</w:t>
            </w:r>
          </w:p>
        </w:tc>
        <w:tc>
          <w:tcPr>
            <w:tcW w:w="2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Обеспечение проведения инвентаризации объектов жилого фонда на предмет их доступности для инвалидов и других маломобильных групп населения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079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</w:p>
        </w:tc>
      </w:tr>
      <w:tr w:rsidR="00297E59" w:rsidRPr="00297E59" w:rsidTr="00297E59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191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 Информационно-методическое и кадровое обеспечение системы реабилитации и социальной интеграции инвалидов</w:t>
            </w:r>
          </w:p>
        </w:tc>
      </w:tr>
      <w:tr w:rsidR="00297E59" w:rsidRPr="00297E59" w:rsidTr="00297E59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2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Участие в семинарах, конференциях, иных форумах по вопросам создания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78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</w:p>
        </w:tc>
      </w:tr>
      <w:tr w:rsidR="00297E59" w:rsidRPr="00297E59" w:rsidTr="00297E59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191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 xml:space="preserve">3. Формирование позитивного отношения к проблеме обеспечения доступной среды жизнедеятельности для инвалидов и других 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маломобильных групп населения</w:t>
            </w:r>
          </w:p>
        </w:tc>
      </w:tr>
      <w:tr w:rsidR="00297E59" w:rsidRPr="00297E59" w:rsidTr="00297E59">
        <w:trPr>
          <w:trHeight w:val="1776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3.1.</w:t>
            </w:r>
          </w:p>
        </w:tc>
        <w:tc>
          <w:tcPr>
            <w:tcW w:w="326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Проведение спортивных и культурно-массовых мероприятий (малых олимпиад, чемпионатов, первенств, спартакиад, фестивалей и декадников) с участием инвалидов и маломобильных групп населения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8,0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Отдел по культуре, спорту и делам молодежи администрации Ельниковского муниципального района </w:t>
            </w:r>
          </w:p>
        </w:tc>
      </w:tr>
      <w:tr w:rsidR="00297E59" w:rsidRPr="00297E59" w:rsidTr="00297E59">
        <w:trPr>
          <w:trHeight w:val="42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326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Проведение совместных мероприятий инвалидов и их сверстников, не имеющих инвалидность (фестивали, конкурсы, выставки, спартакиады, форумы и др.)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8,0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1,0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59">
              <w:rPr>
                <w:rFonts w:ascii="Times New Roman" w:hAnsi="Times New Roman"/>
                <w:b/>
                <w:sz w:val="20"/>
                <w:szCs w:val="20"/>
              </w:rPr>
              <w:t>1,0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</w:tr>
      <w:tr w:rsidR="00297E59" w:rsidRPr="00297E59" w:rsidTr="00297E59">
        <w:trPr>
          <w:trHeight w:val="562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3.3.</w:t>
            </w:r>
          </w:p>
        </w:tc>
        <w:tc>
          <w:tcPr>
            <w:tcW w:w="326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Организация и проведение конкурса на лучшие графические материалы (баннеры), формирующие толерантное отношение к людям с ограниченными возможностями. Изготовление и размещение лучших работ на улицах района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4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</w:p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АНО</w:t>
            </w:r>
            <w:proofErr w:type="spellEnd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«Редакция газеты «Ельниковская трибуна»</w:t>
            </w:r>
          </w:p>
        </w:tc>
      </w:tr>
      <w:tr w:rsidR="00297E59" w:rsidRPr="00297E59" w:rsidTr="00297E59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3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Организация информационной поддержки культурных и спортивных мероприятий с участием инвалидов в районной газете «Ельниковская трибуна»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7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АНО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«Редакция газеты «Ельниковская трибуна»</w:t>
            </w:r>
          </w:p>
        </w:tc>
      </w:tr>
    </w:tbl>
    <w:p w:rsid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0"/>
          <w:szCs w:val="20"/>
        </w:rPr>
      </w:pP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sz w:val="20"/>
          <w:szCs w:val="20"/>
        </w:rPr>
      </w:pPr>
      <w:r w:rsidRPr="00297E59">
        <w:rPr>
          <w:rFonts w:ascii="Times New Roman" w:eastAsia="Times New Roman" w:hAnsi="Times New Roman"/>
          <w:sz w:val="20"/>
          <w:szCs w:val="20"/>
        </w:rPr>
        <w:t>Приложение 2</w:t>
      </w:r>
      <w:r w:rsidRPr="00297E59">
        <w:rPr>
          <w:rFonts w:ascii="Times New Roman" w:eastAsia="Times New Roman" w:hAnsi="Times New Roman"/>
          <w:sz w:val="20"/>
          <w:szCs w:val="20"/>
        </w:rPr>
        <w:br/>
      </w:r>
      <w:r w:rsidRPr="00297E59">
        <w:rPr>
          <w:rFonts w:ascii="Times New Roman" w:eastAsia="Times New Roman" w:hAnsi="Times New Roman"/>
          <w:bCs/>
          <w:sz w:val="20"/>
          <w:szCs w:val="20"/>
        </w:rPr>
        <w:t xml:space="preserve">к Программе Ельниковского 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Cs/>
          <w:sz w:val="20"/>
          <w:szCs w:val="20"/>
        </w:rPr>
        <w:t>муниципального района Республики Мордовия</w:t>
      </w:r>
    </w:p>
    <w:p w:rsidR="00297E59" w:rsidRDefault="00297E59" w:rsidP="00297E59">
      <w:pPr>
        <w:spacing w:after="0" w:line="240" w:lineRule="auto"/>
        <w:ind w:firstLine="698"/>
        <w:jc w:val="right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"Доступная среда" на 2018 - 2027 годы</w:t>
      </w:r>
    </w:p>
    <w:p w:rsidR="00297E59" w:rsidRPr="00297E59" w:rsidRDefault="00297E59" w:rsidP="00297E59">
      <w:pPr>
        <w:spacing w:after="0" w:line="240" w:lineRule="auto"/>
        <w:ind w:firstLine="698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Объем</w:t>
      </w: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ресурсного обеспечения Программы Ельниковского муниципального района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lastRenderedPageBreak/>
        <w:t>Республики Мордовия "Доступная среда" на 2018 - 2027 годы, тыс. рублей</w:t>
      </w:r>
    </w:p>
    <w:tbl>
      <w:tblPr>
        <w:tblW w:w="1191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1699"/>
        <w:gridCol w:w="570"/>
        <w:gridCol w:w="850"/>
        <w:gridCol w:w="851"/>
        <w:gridCol w:w="850"/>
        <w:gridCol w:w="851"/>
        <w:gridCol w:w="850"/>
        <w:gridCol w:w="851"/>
        <w:gridCol w:w="850"/>
        <w:gridCol w:w="851"/>
        <w:gridCol w:w="851"/>
      </w:tblGrid>
      <w:tr w:rsidR="00297E59" w:rsidRPr="00297E59" w:rsidTr="00297E59"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Объем финанси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рования на 2018 – 2027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82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</w:tr>
      <w:tr w:rsidR="00297E59" w:rsidRPr="00297E59" w:rsidTr="00297E59"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2018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2019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2020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2021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2022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2023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2024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2025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2026</w:t>
            </w:r>
          </w:p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2027</w:t>
            </w:r>
          </w:p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297E59" w:rsidRPr="00297E59" w:rsidTr="00297E59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211,3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</w:tr>
      <w:tr w:rsidR="00297E59" w:rsidRPr="00297E59" w:rsidTr="00297E59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211,3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17,0</w:t>
            </w:r>
          </w:p>
        </w:tc>
      </w:tr>
    </w:tbl>
    <w:p w:rsid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color w:val="26282F"/>
          <w:sz w:val="20"/>
          <w:szCs w:val="20"/>
        </w:rPr>
      </w:pP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0"/>
          <w:szCs w:val="20"/>
        </w:rPr>
      </w:pPr>
      <w:r w:rsidRPr="00297E59">
        <w:rPr>
          <w:rFonts w:ascii="Times New Roman" w:eastAsia="Times New Roman" w:hAnsi="Times New Roman"/>
          <w:color w:val="26282F"/>
          <w:sz w:val="20"/>
          <w:szCs w:val="20"/>
        </w:rPr>
        <w:t>Приложение 3</w:t>
      </w:r>
      <w:r w:rsidRPr="00297E59">
        <w:rPr>
          <w:rFonts w:ascii="Times New Roman" w:eastAsia="Times New Roman" w:hAnsi="Times New Roman"/>
          <w:color w:val="26282F"/>
          <w:sz w:val="20"/>
          <w:szCs w:val="20"/>
        </w:rPr>
        <w:br/>
      </w:r>
      <w:r w:rsidRPr="00297E59">
        <w:rPr>
          <w:rFonts w:ascii="Times New Roman" w:eastAsia="Times New Roman" w:hAnsi="Times New Roman"/>
          <w:bCs/>
          <w:color w:val="26282F"/>
          <w:sz w:val="20"/>
          <w:szCs w:val="20"/>
        </w:rPr>
        <w:t xml:space="preserve">к Программе Ельниковского 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0"/>
          <w:szCs w:val="20"/>
        </w:rPr>
      </w:pPr>
      <w:r w:rsidRPr="00297E59">
        <w:rPr>
          <w:rFonts w:ascii="Times New Roman" w:eastAsia="Times New Roman" w:hAnsi="Times New Roman"/>
          <w:bCs/>
          <w:color w:val="26282F"/>
          <w:sz w:val="20"/>
          <w:szCs w:val="20"/>
        </w:rPr>
        <w:t>муниципального района Республики Мордовия</w:t>
      </w:r>
    </w:p>
    <w:p w:rsidR="00297E59" w:rsidRPr="00297E59" w:rsidRDefault="00297E59" w:rsidP="00297E59">
      <w:pPr>
        <w:spacing w:after="0" w:line="240" w:lineRule="auto"/>
        <w:ind w:firstLine="698"/>
        <w:jc w:val="right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"Доступная среда" на 2018 - 2027 годы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Система</w:t>
      </w: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целевых показателей (индикаторов) Программы</w:t>
      </w:r>
    </w:p>
    <w:tbl>
      <w:tblPr>
        <w:tblW w:w="15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2623"/>
        <w:gridCol w:w="155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1559"/>
      </w:tblGrid>
      <w:tr w:rsidR="00297E59" w:rsidRPr="00297E59" w:rsidTr="00297E59"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Цель и задачи Программы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Перечень целевых показателей (индикаторов)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Фактическое значение на момент разработки Программы</w:t>
            </w:r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Изменение значений по годам реализации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Планируемое значение на момент окончания действия Программы</w:t>
            </w:r>
          </w:p>
        </w:tc>
      </w:tr>
      <w:tr w:rsidR="00297E59" w:rsidRPr="00297E59" w:rsidTr="00297E59">
        <w:trPr>
          <w:cantSplit/>
          <w:trHeight w:val="1134"/>
        </w:trPr>
        <w:tc>
          <w:tcPr>
            <w:tcW w:w="2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2025 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2026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2027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97E59" w:rsidRPr="00297E59" w:rsidTr="00297E59"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27" w:name="sub_305"/>
            <w:r w:rsidRPr="00297E5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</w:rPr>
              <w:t>Цель Программы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-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</w:t>
            </w:r>
            <w:bookmarkEnd w:id="27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Ельниковском муниципальном районе Республики Мордовия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доля доступных для инвалидов и других маломобильных групп населения приоритетных объектов социальной инфраструктуры, в общем количестве приоритетных объектов в Ельниковском муниципальном районе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92,0</w:t>
            </w:r>
          </w:p>
        </w:tc>
      </w:tr>
      <w:tr w:rsidR="00297E59" w:rsidRPr="00297E59" w:rsidTr="00297E59">
        <w:tc>
          <w:tcPr>
            <w:tcW w:w="2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доля инвалидов, положительно оценивающих отношение населения к проблемам инвалидов, в общей численности, опрошенных инвалидов в Ельниковском муниципальном районе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42,0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51,2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56,0</w:t>
            </w:r>
          </w:p>
        </w:tc>
      </w:tr>
      <w:tr w:rsidR="00297E59" w:rsidRPr="00297E59" w:rsidTr="00297E59"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Задачи программы: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формирование условий 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для беспрепятственного доступа инвалидов и других маломобильных групп населения к приоритетным объектам и услугам в сфере культуры, образования, физической культуры и спорта в Ельниковском муниципальном районе Республики Мордовия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доля приоритетных объектов, доступных для 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инвалидов и других маломобильных групп населения в сфере культуры, в общем количестве приоритетных объектов в сфере культуры Ельниковского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297E59" w:rsidRPr="00297E59" w:rsidTr="00297E59">
        <w:tc>
          <w:tcPr>
            <w:tcW w:w="2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доля приоритетных объектов, доступных для инвалидов и других маломобильных групп населения в сфере физической культуры и спорта, в общем количестве приоритетных объектов в сфере физической культуры и спорта Ельниковского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75</w:t>
            </w:r>
          </w:p>
        </w:tc>
      </w:tr>
      <w:tr w:rsidR="00297E59" w:rsidRPr="00297E59" w:rsidTr="00297E59">
        <w:tc>
          <w:tcPr>
            <w:tcW w:w="2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доля детей-инвалидов, которым созданы условия для получения качественного начального общего, основного общего, среднего общего образования, в общей численности детей-инвалидов школьного возраста в Ельниковском муниципальном районе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93,3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  <w:tr w:rsidR="00297E59" w:rsidRPr="00297E59" w:rsidTr="00297E59">
        <w:tc>
          <w:tcPr>
            <w:tcW w:w="2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доля детей-инвалидов в возрасте от 5 до 18 лет, получающих дополнительное образование, в общей численности детей-инвалидов данного </w:t>
            </w: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возраста в Ельниковском муниципальном районе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79,0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85,0</w:t>
            </w:r>
          </w:p>
        </w:tc>
      </w:tr>
      <w:tr w:rsidR="00297E59" w:rsidRPr="00297E59" w:rsidTr="00297E59">
        <w:tc>
          <w:tcPr>
            <w:tcW w:w="2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E59" w:rsidRPr="00297E59" w:rsidRDefault="00297E59" w:rsidP="00297E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доля детей-инвалидов в возрасте от 1,5 до 7 лет, охваченных дошкольным образованием, в общей численности детей-инвалидов данного возраста в Ельниковском муниципальном районе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</w:tr>
    </w:tbl>
    <w:p w:rsidR="00297E59" w:rsidRPr="00297E59" w:rsidRDefault="00297E59" w:rsidP="00297E59">
      <w:pPr>
        <w:spacing w:after="0" w:line="240" w:lineRule="auto"/>
        <w:rPr>
          <w:rFonts w:ascii="Times New Roman" w:hAnsi="Times New Roman"/>
          <w:sz w:val="20"/>
          <w:szCs w:val="20"/>
        </w:rPr>
        <w:sectPr w:rsidR="00297E59" w:rsidRPr="00297E59">
          <w:pgSz w:w="16837" w:h="11905" w:orient="landscape"/>
          <w:pgMar w:top="426" w:right="800" w:bottom="1135" w:left="800" w:header="720" w:footer="720" w:gutter="0"/>
          <w:cols w:space="720"/>
        </w:sectPr>
      </w:pP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sz w:val="20"/>
          <w:szCs w:val="20"/>
        </w:rPr>
      </w:pPr>
      <w:bookmarkStart w:id="28" w:name="sub_1400"/>
      <w:r w:rsidRPr="00297E59">
        <w:rPr>
          <w:rFonts w:ascii="Times New Roman" w:eastAsia="Times New Roman" w:hAnsi="Times New Roman"/>
          <w:sz w:val="20"/>
          <w:szCs w:val="20"/>
        </w:rPr>
        <w:lastRenderedPageBreak/>
        <w:t>Приложение 4</w:t>
      </w:r>
      <w:r w:rsidRPr="00297E59">
        <w:rPr>
          <w:rFonts w:ascii="Times New Roman" w:eastAsia="Times New Roman" w:hAnsi="Times New Roman"/>
          <w:sz w:val="20"/>
          <w:szCs w:val="20"/>
        </w:rPr>
        <w:br/>
      </w:r>
      <w:r w:rsidRPr="00297E59">
        <w:rPr>
          <w:rFonts w:ascii="Times New Roman" w:eastAsia="Times New Roman" w:hAnsi="Times New Roman"/>
          <w:bCs/>
          <w:sz w:val="20"/>
          <w:szCs w:val="20"/>
        </w:rPr>
        <w:t xml:space="preserve">к Программе Ельниковского </w:t>
      </w:r>
    </w:p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Cs/>
          <w:sz w:val="20"/>
          <w:szCs w:val="20"/>
        </w:rPr>
        <w:t>муниципального района Республики Мордовия</w:t>
      </w:r>
    </w:p>
    <w:p w:rsidR="00297E59" w:rsidRPr="00297E59" w:rsidRDefault="00297E59" w:rsidP="00297E59">
      <w:pPr>
        <w:spacing w:after="0" w:line="240" w:lineRule="auto"/>
        <w:ind w:firstLine="698"/>
        <w:jc w:val="right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 xml:space="preserve"> "Доступная среда" на 2018 - 2027 годы</w:t>
      </w:r>
      <w:r w:rsidRPr="00297E59">
        <w:rPr>
          <w:rFonts w:ascii="Times New Roman" w:hAnsi="Times New Roman"/>
          <w:sz w:val="20"/>
          <w:szCs w:val="20"/>
        </w:rPr>
        <w:br/>
      </w:r>
    </w:p>
    <w:bookmarkEnd w:id="28"/>
    <w:p w:rsidR="00297E59" w:rsidRPr="00297E59" w:rsidRDefault="00297E59" w:rsidP="00297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</w:rPr>
      </w:pPr>
      <w:r w:rsidRPr="00297E59">
        <w:rPr>
          <w:rFonts w:ascii="Times New Roman" w:eastAsia="Times New Roman" w:hAnsi="Times New Roman"/>
          <w:b/>
          <w:bCs/>
          <w:sz w:val="20"/>
          <w:szCs w:val="20"/>
        </w:rPr>
        <w:t>Состав</w:t>
      </w:r>
      <w:r w:rsidRPr="00297E59">
        <w:rPr>
          <w:rFonts w:ascii="Times New Roman" w:eastAsia="Times New Roman" w:hAnsi="Times New Roman"/>
          <w:b/>
          <w:bCs/>
          <w:sz w:val="20"/>
          <w:szCs w:val="20"/>
        </w:rPr>
        <w:br/>
        <w:t>рабочей группы по реализации мероприятий программы Ельниковского муниципального района Республики Мордовия "Доступная среда" на 2018 - 2027 годы</w:t>
      </w:r>
    </w:p>
    <w:p w:rsidR="00297E59" w:rsidRPr="00297E59" w:rsidRDefault="00297E59" w:rsidP="00297E5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560"/>
        <w:gridCol w:w="6283"/>
      </w:tblGrid>
      <w:tr w:rsidR="00297E59" w:rsidRPr="00297E59" w:rsidTr="00297E5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Лушникова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С.А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-</w:t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Заместитель Главы Ельниковского муниципального района - начальник управления по социальной работе администрации Ельниковского муниципального района - председатель рабочей группы</w:t>
            </w:r>
          </w:p>
        </w:tc>
      </w:tr>
      <w:tr w:rsidR="00297E59" w:rsidRPr="00297E59" w:rsidTr="00297E5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Горбунова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Г.Ш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Директор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«Социальная защита населения по Ельниковскому району Республики Мордовия - заместитель председателя рабочей группы (по согласованию)</w:t>
            </w:r>
          </w:p>
        </w:tc>
      </w:tr>
      <w:tr w:rsidR="00297E59" w:rsidRPr="00297E59" w:rsidTr="00297E5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Кузина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О.И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Заместитель начальника управления, заведующий отделом  по культуре, спорту и делам молодежи управления по социальной работе администрации Ельниковского муниципального района секретарь рабочей группы</w:t>
            </w:r>
          </w:p>
        </w:tc>
      </w:tr>
      <w:tr w:rsidR="00297E59" w:rsidRPr="00297E59" w:rsidTr="00297E59">
        <w:trPr>
          <w:trHeight w:val="32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7E5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Члены рабочей группы:</w:t>
            </w:r>
          </w:p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97E59" w:rsidRPr="00297E59" w:rsidTr="00297E59">
        <w:trPr>
          <w:trHeight w:val="40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Маскаева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А.П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suppressLineNumbers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И.о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заместителя главного врача по медицинскому обслуживанию населения Ельниковского района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ГБУЗ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РМ «Краснослободская центральная больница»                     (по согласованию);</w:t>
            </w:r>
          </w:p>
        </w:tc>
      </w:tr>
      <w:tr w:rsidR="00297E59" w:rsidRPr="00297E59" w:rsidTr="00297E5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Романова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Л.В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Заместитель директора — начальник отдела содействия занятости населения по Ельниковскому району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ГКУ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ЦЗН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 «Краснослободский»  (по согласованию);</w:t>
            </w:r>
          </w:p>
        </w:tc>
      </w:tr>
      <w:tr w:rsidR="00297E59" w:rsidRPr="00297E59" w:rsidTr="00297E5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 xml:space="preserve">Харитонов </w:t>
            </w:r>
            <w:proofErr w:type="spellStart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И.В</w:t>
            </w:r>
            <w:proofErr w:type="spellEnd"/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Ширчкова</w:t>
            </w:r>
            <w:proofErr w:type="spellEnd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В.П</w:t>
            </w:r>
            <w:proofErr w:type="spellEnd"/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                 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7E59">
              <w:rPr>
                <w:rFonts w:ascii="Times New Roman" w:eastAsia="Times New Roman" w:hAnsi="Times New Roman"/>
                <w:sz w:val="20"/>
                <w:szCs w:val="20"/>
              </w:rPr>
              <w:t>Директор МКУ «Управление образования Ельниковского муниципального района»;</w:t>
            </w: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7E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Председатель Общества инвалидов по Ельниковскому муниципальному району (по согласованию).                                                                                                                                                           </w:t>
            </w:r>
          </w:p>
          <w:p w:rsidR="00297E59" w:rsidRPr="00297E59" w:rsidRDefault="00297E59" w:rsidP="00297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97E59" w:rsidRPr="00297E59" w:rsidTr="00297E5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</w:tcPr>
          <w:p w:rsidR="00297E59" w:rsidRPr="00297E59" w:rsidRDefault="00297E59" w:rsidP="00297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3. Настоящее постановление вступает в силу со дня его официального опубликования».</w:t>
      </w:r>
    </w:p>
    <w:p w:rsidR="00297E59" w:rsidRPr="00297E59" w:rsidRDefault="00297E59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297E59">
        <w:rPr>
          <w:rFonts w:ascii="Times New Roman" w:hAnsi="Times New Roman"/>
          <w:sz w:val="20"/>
          <w:szCs w:val="20"/>
        </w:rPr>
        <w:t>Глава Ельниковского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297E59">
        <w:rPr>
          <w:rFonts w:ascii="Times New Roman" w:hAnsi="Times New Roman"/>
          <w:sz w:val="20"/>
          <w:szCs w:val="20"/>
        </w:rPr>
        <w:t xml:space="preserve">муниципального района                                                                  </w:t>
      </w:r>
      <w:proofErr w:type="spellStart"/>
      <w:r w:rsidRPr="00297E59">
        <w:rPr>
          <w:rFonts w:ascii="Times New Roman" w:hAnsi="Times New Roman"/>
          <w:sz w:val="20"/>
          <w:szCs w:val="20"/>
        </w:rPr>
        <w:t>Ю.А</w:t>
      </w:r>
      <w:proofErr w:type="spellEnd"/>
      <w:r w:rsidRPr="00297E59">
        <w:rPr>
          <w:rFonts w:ascii="Times New Roman" w:hAnsi="Times New Roman"/>
          <w:sz w:val="20"/>
          <w:szCs w:val="20"/>
        </w:rPr>
        <w:t>. Бекешев</w:t>
      </w:r>
    </w:p>
    <w:p w:rsidR="000E5ADD" w:rsidRDefault="000E5ADD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F2AED" w:rsidRPr="00297E59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101. </w:t>
      </w:r>
      <w:r w:rsidR="00EF2AED" w:rsidRPr="00EF2AED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04.09.2024 № 328  «Об утверждении регламента сопровождения инвестиционных проектов, реализуемых на территории Ельниковского муниципального района Республики Мордовия по принципу «одного окна»</w:t>
      </w:r>
    </w:p>
    <w:p w:rsidR="000E5ADD" w:rsidRDefault="000E5ADD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F2AED" w:rsidRPr="00EF2AED" w:rsidRDefault="00EF2AED" w:rsidP="00E41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0"/>
          <w:szCs w:val="20"/>
          <w:lang w:eastAsia="ru-RU"/>
        </w:rPr>
      </w:pP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В соответствии с Приказом Министерства экономического развития Российской Федерации от 30 сентября 2021г. № 591 «О системе поддержки новых инвестиционных проектов в субъектах Российской Федерации («Региональный инвестиционный стандарт»)», с Приказом Министерства регионального развития Российской Федерации от 24 сентября 2013г. №408 «Об 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инвестиционного климата в регионе</w:t>
      </w:r>
      <w:proofErr w:type="gram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», администрация  Ельниковского  муниципального района   </w:t>
      </w:r>
      <w:proofErr w:type="gramStart"/>
      <w:r w:rsidRPr="00EF2AE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</w:t>
      </w:r>
      <w:proofErr w:type="gramEnd"/>
      <w:r w:rsidRPr="00EF2AE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о с т а н о в л я е т:</w:t>
      </w:r>
    </w:p>
    <w:p w:rsidR="00EF2AED" w:rsidRPr="00EF2AED" w:rsidRDefault="00EF2AED" w:rsidP="00E41EE3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1. Утвердить прилагаемый регламент сопровождения инвестиционных проектов, реализуемых на территории Ельниковского</w:t>
      </w:r>
      <w:r w:rsidRPr="00EF2AED">
        <w:rPr>
          <w:rFonts w:ascii="Times New Roman" w:eastAsia="Times New Roman" w:hAnsi="Times New Roman"/>
          <w:color w:val="000000"/>
          <w:spacing w:val="-11"/>
          <w:sz w:val="20"/>
          <w:szCs w:val="20"/>
          <w:lang w:eastAsia="ru-RU"/>
        </w:rPr>
        <w:t xml:space="preserve"> муниципального</w:t>
      </w:r>
      <w:r w:rsidRPr="00EF2AE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района Республики Мордовия по принципу «одного окна». </w:t>
      </w:r>
    </w:p>
    <w:p w:rsidR="00EF2AED" w:rsidRPr="00EF2AED" w:rsidRDefault="00EF2AED" w:rsidP="00E41EE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2. 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исполнением настоящего постановления возложить на Малоземова А.В. – Первого заместителя Главы Ельниковского муниципального района.</w:t>
      </w:r>
    </w:p>
    <w:p w:rsidR="00EF2AED" w:rsidRPr="00EF2AED" w:rsidRDefault="00EF2AED" w:rsidP="00E41EE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3. Настоящее постановление вступает в силу после дня его официального опубликования.</w:t>
      </w:r>
    </w:p>
    <w:p w:rsidR="00EF2AED" w:rsidRPr="00EF2AED" w:rsidRDefault="00EF2AED" w:rsidP="00E41EE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Ельниковского муниципального района                                                                             </w:t>
      </w:r>
      <w:proofErr w:type="spell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Ю.А</w:t>
      </w:r>
      <w:proofErr w:type="spell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. Бекешев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</w:p>
    <w:p w:rsidR="00EF2AED" w:rsidRPr="00EF2AED" w:rsidRDefault="00EF2AED" w:rsidP="00E41EE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Утвержден</w:t>
      </w:r>
    </w:p>
    <w:p w:rsidR="00EF2AED" w:rsidRPr="00EF2AED" w:rsidRDefault="00EF2AED" w:rsidP="00E41EE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постановлением администрации </w:t>
      </w:r>
    </w:p>
    <w:p w:rsidR="00EF2AED" w:rsidRPr="00EF2AED" w:rsidRDefault="00EF2AED" w:rsidP="00E41EE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EF2AED" w:rsidRPr="00EF2AED" w:rsidRDefault="00EF2AED" w:rsidP="00E41EE3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от 04.09.2024 № 328 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</w:pPr>
    </w:p>
    <w:p w:rsidR="00EF2AED" w:rsidRPr="00EF2AED" w:rsidRDefault="00EF2AED" w:rsidP="00E41EE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ru-RU"/>
        </w:rPr>
      </w:pPr>
      <w:r w:rsidRPr="00EF2AE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  <w:t>Регламент</w:t>
      </w:r>
      <w:r w:rsidR="00E41EE3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Pr="00EF2AE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  <w:t>сопровождения инвестиционных проектов, реализуемых на территории Ельниковского муниципального района Республики Мордовия по принципу «одного окна»</w:t>
      </w:r>
    </w:p>
    <w:p w:rsidR="00EF2AED" w:rsidRPr="00EF2AED" w:rsidRDefault="00EF2AED" w:rsidP="00E41EE3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ru-RU"/>
        </w:rPr>
      </w:pPr>
    </w:p>
    <w:p w:rsidR="00EF2AED" w:rsidRPr="00EF2AED" w:rsidRDefault="00EF2AED" w:rsidP="00E41EE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bookmarkStart w:id="29" w:name="sub_1001"/>
      <w:r w:rsidRPr="00EF2AED">
        <w:rPr>
          <w:rFonts w:ascii="Times New Roman" w:eastAsia="Times New Roman" w:hAnsi="Times New Roman"/>
          <w:b/>
          <w:sz w:val="20"/>
          <w:szCs w:val="20"/>
          <w:lang w:eastAsia="ru-RU"/>
        </w:rPr>
        <w:t>Глава 1. Общие положения</w:t>
      </w:r>
      <w:bookmarkEnd w:id="29"/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1. 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Настоящий Регламент сопровождения инвестиционных проектов, реализуемых на территории Ельниковского муниципального района Республики Мордовия по принципу «одного окна» (далее – Регламент) разработан в соответствии с Приказом Министерства экономического развития Российской Федерации от 30 сентября 2021г. № 591 «О системе поддержки новых инвестиционных проектов в субъектах Российской Федерации («Региональный инвестиционный стандарт»)», с Приказом Министерства регионального развития Российской Федерации от 24 сентября 2013г. №408 «Об</w:t>
      </w:r>
      <w:proofErr w:type="gram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инвестиционного климата в регионе», поручением Правительства Российской Федерации от 14 февраля 2023 г. № АБ-П13-43пр (пункт 2 раздела </w:t>
      </w:r>
      <w:proofErr w:type="spell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III</w:t>
      </w:r>
      <w:proofErr w:type="spell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) по вопросу определения минимальных требований к муниципальным образованиям, при соответствии которым будет возможна реализация системы поддержки новых инвестиционных проектов в субъектах Российской Федерации («Региональный инвестиционный стандарт</w:t>
      </w:r>
      <w:proofErr w:type="gram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»), а также реализация инвестиционных проектов на территории муниципальных образований, а также с учетом 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опыта реализации целевых моделей упрощения процедур ведения бизнеса</w:t>
      </w:r>
      <w:proofErr w:type="gram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и повышения инвестиционной привлекательности Ельниковского муниципального района Республики Мордовия.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Регламент определяет порядок рассмотрения Администрацией Ельниковского муниципального района Республики Мордовия инвестиционных проектов, планируемых к реализации на территории Ельниковского муниципального района Республики Мордовия, в том числе требования по составу и форме представления материалов, срокам рассмотрения, а также порядок сопровождения инвестиционных проектов и предусматривает консультативную, методическую и организационную поддержку инвесторов на всех стадиях сопровождения по принципу «одного окна».</w:t>
      </w:r>
      <w:proofErr w:type="gramEnd"/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3. В Регламенте используются следующие понятия: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«Инвестиции» -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«Инвестор»</w:t>
      </w:r>
      <w:r w:rsidRPr="00EF2AED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- субъект инвестиционной деятельности, осуществляющий вложение собственных, заемных и (или) привлеченных сре</w:t>
      </w:r>
      <w:proofErr w:type="gramStart"/>
      <w:r w:rsidRPr="00EF2AED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дств в р</w:t>
      </w:r>
      <w:proofErr w:type="gramEnd"/>
      <w:r w:rsidRPr="00EF2AED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еализацию инвестиционного проекта.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proofErr w:type="gramStart"/>
      <w:r w:rsidRPr="00EF2AED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ru-RU"/>
        </w:rPr>
        <w:t>«Инвестиционный проект»</w:t>
      </w:r>
      <w:r w:rsidRPr="00EF2AED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- комплекс мероприятий по реализации инвестиционной инициативы, направленной на создание новых производств, объектов капитального строительства, реконструкцию или модернизацию действующих производств, объектов капитального строительства, предусматривающий вложение внебюджетных финансовых и материальных средств в целях последующего получения экономической выгоды.</w:t>
      </w:r>
      <w:proofErr w:type="gramEnd"/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«Публично-правовое образование» - Российская Федерация, Республика Мордовия, муниципальные образования Республики Мордовия.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«Механизм реализации инвестиционного проекта» - государственн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о-</w:t>
      </w:r>
      <w:proofErr w:type="gram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частное партнерство, концессионное соглашение, специальный инвестиционный контракт, соглашение о защите и поощрении капиталовложений, иной предусмотренный законодательством Российской Федерации и законодательством Республики Мордовия способ осуществления Инвестором инвестиционной деятельности на основании соглашения (договора, контракта), заключаемого между Инвестором и публично-правовым образованием.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«Мера государственной поддержки» - субсидии, бюджетные инвестиции, налоговые льготы, иные меры поддержки, предоставляемые в соответствии с законодательством Республики Мордовия.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«Площадка для инвестирования» - земельный участок, здание, строение, помещение, предназначенные для целевого освоения, перспективного развития и реализации инвестиционного проекта.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«Инвестиционный портал Ельниковского муниципального района» - информационный ресурс в форме интернет-сайта, расположенный в информационно-телекоммуникационной сети «Интернет» по адресу: </w:t>
      </w:r>
      <w:r w:rsidRPr="00EF2AED">
        <w:rPr>
          <w:rFonts w:ascii="Times New Roman" w:eastAsia="Times New Roman" w:hAnsi="Times New Roman"/>
          <w:sz w:val="20"/>
          <w:szCs w:val="20"/>
          <w:lang w:val="en-US" w:eastAsia="ru-RU"/>
        </w:rPr>
        <w:t>https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://</w:t>
      </w:r>
      <w:proofErr w:type="spellStart"/>
      <w:r w:rsidRPr="00EF2AED">
        <w:rPr>
          <w:rFonts w:ascii="Times New Roman" w:eastAsia="Times New Roman" w:hAnsi="Times New Roman"/>
          <w:sz w:val="20"/>
          <w:szCs w:val="20"/>
          <w:lang w:val="en-US" w:eastAsia="ru-RU"/>
        </w:rPr>
        <w:t>elniki</w:t>
      </w:r>
      <w:proofErr w:type="spell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spellStart"/>
      <w:r w:rsidRPr="00EF2AED">
        <w:rPr>
          <w:rFonts w:ascii="Times New Roman" w:eastAsia="Times New Roman" w:hAnsi="Times New Roman"/>
          <w:sz w:val="20"/>
          <w:szCs w:val="20"/>
          <w:lang w:val="en-US" w:eastAsia="ru-RU"/>
        </w:rPr>
        <w:t>rm</w:t>
      </w:r>
      <w:proofErr w:type="spell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Pr="00EF2AED">
        <w:rPr>
          <w:rFonts w:ascii="Times New Roman" w:eastAsia="Times New Roman" w:hAnsi="Times New Roman"/>
          <w:sz w:val="20"/>
          <w:szCs w:val="20"/>
          <w:lang w:val="en-US" w:eastAsia="ru-RU"/>
        </w:rPr>
        <w:t>ru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Глава 2. </w:t>
      </w:r>
      <w:r w:rsidRPr="00EF2AE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ru-RU"/>
        </w:rPr>
        <w:t>Порядок рассмотрения инвестиционного проекта и принятие на сопровождение инвестиционного проекта по принципу «одного окна»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4. Администрация Ельниковского муниципального района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осуществляет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ab/>
        <w:t>рассмотрение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ab/>
        <w:t>инвестиционных проектов, поступающих из следующих источников: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Инвестиционный портал Ельниковского муниципального района Республики Мордовия;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почтовый адрес 431370, Республика Мордовия, с. Ельники, ул. Ленина, д.18;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адрес электронной почты: </w:t>
      </w:r>
      <w:hyperlink r:id="rId20" w:history="1"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eastAsia="ru-RU"/>
          </w:rPr>
          <w:t>ekonom.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val="en-US" w:eastAsia="ru-RU"/>
          </w:rPr>
          <w:t>eln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eastAsia="ru-RU"/>
          </w:rPr>
          <w:t>@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val="en-US" w:eastAsia="ru-RU"/>
          </w:rPr>
          <w:t>elniki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eastAsia="ru-RU"/>
          </w:rPr>
          <w:t>.e-mordovia.ru</w:t>
        </w:r>
      </w:hyperlink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система электронного документооборота Республики Мордовия.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5. Администрация Ельниковского муниципального района Республики Мордовия осуществляет прием инвестиционных проектов и их регистрацию в течение 3 (трех) рабочих дней с момента поступления (далее – день регистрации) в системе электронного документооборота.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6. В течение 5 (пяти) рабочих дней со дня регистрации Администрация Ельниковского муниципального района Республики Мордовия в зависимости от цели инвестиционного проекта и необходимых мер поддержки направляет инвестиционный проект для рассмотрения соответствующим 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структурным подразделениям Администрации Ельниковского муниципального района Республики Мордовия.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7. Структурные подразделения Администрации Ельниковского муниципального района Республики Мордовия, рассматривающие инвестиционный   проект, при   необходимости   направляют   запросы о предоставлении информации, необходимой для рассмотрения инвестиционного проекта, в органы исполнительной власти Республики Мордовия и иные организации.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8. При рассмотрении инвестиционных проектов Администрации Ельниковского муниципального района Республики Мордовия осуществляет комплекс мероприятий информационного и организационного характера, направленных на предварительную оценку возможности реализации инвестиционного проекта на территории Ельниковского муниципального района Республики Мордовия с учетом возможного использования существующих объектов инвестиционной, инновационной инфраструктуры, в том числе: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первичный анализ информации, изложенной в обращении;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объективное, всестороннее и своевременное рассмотрение инвестиционного проекта, в том числе с участием Инвестора при необходимости;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проведение встреч с Инвестором для обсуждения содержания инвестиционного проекта, а также телефонных переговоров для оперативного решения текущих вопросов;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информирование Инвестора о возможных механизмах реализации инвестиционного проекта и возможности получения тех или иных мер государственной поддержки инвестиционной деятельности в Республике Мордовия на территории Ельниковского муниципального района Республики Мордовия;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информирование Инвестора об имеющихся площадках для инвестирования.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9. Запросы (заявления) Инвестора, поступившие в рамках рассмотрения инвестиционного проекта, рассматриваются структурными подразделениями Администрации Ельниковского муниципального района Республики Мордовия в течение 30 дней со дня регистрации.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10. 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В случае принятия Инвестором решения о реализации инвестиционного проекта с использованием определенного механизма реализации инвестиционного проекта и (или) решения об обращении с заявлением, о получении меры государственной поддержки, взаимодействие Администрации Ельниковского муниципального района Республики Мордовия и (или) иных   организаций   с   Инвестором   осуществляется   в соответствии с законодательством Российской Федерации и законодательством Республики Мордовия, регламентирующем порядок использования такого механизма реализации инвестиционного  проекта</w:t>
      </w:r>
      <w:proofErr w:type="gramEnd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 и  (или)  предоставления  меры  государственной поддержки.</w:t>
      </w:r>
    </w:p>
    <w:p w:rsidR="00EF2AED" w:rsidRPr="00EF2AED" w:rsidRDefault="00EF2AED" w:rsidP="00E41EE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11. </w:t>
      </w:r>
      <w:proofErr w:type="gramStart"/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Основанием для принятия инвестиционного проекта на сопровождение Администрацией Ельниковского муниципального района Республики Мордовия, является письменное обращение Инвестора в адрес Администрации Ельниковского муниципального района Республики Мордовия или  обращение  в электронной  форме,  поступившее на Инвестиционный портал </w:t>
      </w:r>
      <w:r w:rsidRPr="00EF2AED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https://elniki-rm.ru/newsline/view/3755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 или на адрес электронной почты </w:t>
      </w:r>
      <w:hyperlink r:id="rId21" w:history="1"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eastAsia="ru-RU"/>
          </w:rPr>
          <w:t>ekonom.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val="en-US" w:eastAsia="ru-RU"/>
          </w:rPr>
          <w:t>eln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eastAsia="ru-RU"/>
          </w:rPr>
          <w:t>@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val="en-US" w:eastAsia="ru-RU"/>
          </w:rPr>
          <w:t>elniki</w:t>
        </w:r>
        <w:r w:rsidRPr="00E41EE3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eastAsia="ru-RU"/>
          </w:rPr>
          <w:t>.e-mordovia.ru</w:t>
        </w:r>
      </w:hyperlink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, по форме, установленной приложением 1 к настоящему Регламенту (далее - обращение).</w:t>
      </w:r>
      <w:proofErr w:type="gramEnd"/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12.К обращению должны быть приложены следующие документы: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бизнес-план инвестиционного проекта;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паспорт инвестиционного проекта в соответствии с установленной формой (приложение 2 к настоящему Регламенту);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презентация инвестиционного проекта.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13. Ответственность за достоверность сведений, представляемых в Администрацию Ельниковского муниципального района Республики Мордовия, несет Инвестор.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14. Администрация Ельниковского муниципального района Республики Мордовия в течение 10 (десяти) рабочих дней со дня представления Инвестором документов, указанных в пункте 13 настоящего Регламента, проверяет полноту (комплектность) и правильность их оформления.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15. При наличии замечаний Администрация Ельниковского муниципального района Республики Мордовия в течение 5 (пяти) рабочих дней с момента завершения проверки возвращает документы Инвестору на доработку с указанием в письменном виде причин отказа в принятии их к рассмотрению.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16. После устранения замечаний Инвестор вправе повторно обратиться в Администрацию Ельниковского муниципального района Республики Мордовия для рассмотрения инвестиционного проекта и принятия решения по его сопровождению по принципу «одного окна».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17. По результатам рассмотрения обращения, в случае отсутствия замечаний, Администрация Ельниковского муниципального района Республики Мордовия может быть принято решение об осуществлении сопровождения инвестиционного проекта.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18. Администрация Ельниковского муниципального района Республики Мордовия осуществляет сопровождение инвестиционного проекта, включающее: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подбор площадки для инвестирования;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 xml:space="preserve">организацию взаимодействия Инвестора и органов исполнительной власти Республики Мордовия по вопросам проведения подготовительных, согласовательных и разрешительных процедур в ходе подготовки и реализации инвестиционного проекта, включая мониторинг соблюдения сроков ответов и процедур в соответствии с административными регламентами и иными нормативными правовыми 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документами;</w:t>
      </w:r>
    </w:p>
    <w:p w:rsidR="00EF2AED" w:rsidRPr="00EF2AED" w:rsidRDefault="00EF2AED" w:rsidP="00E41EE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>определение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ab/>
        <w:t>списка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ab/>
        <w:t>согласовательных</w:t>
      </w:r>
      <w:r w:rsidRPr="00EF2AED">
        <w:rPr>
          <w:rFonts w:ascii="Times New Roman" w:eastAsia="Times New Roman" w:hAnsi="Times New Roman"/>
          <w:sz w:val="20"/>
          <w:szCs w:val="20"/>
          <w:lang w:eastAsia="ru-RU"/>
        </w:rPr>
        <w:tab/>
        <w:t>и разрешительных процедур, необходимых Инвестору.</w:t>
      </w:r>
    </w:p>
    <w:tbl>
      <w:tblPr>
        <w:tblW w:w="4620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0"/>
      </w:tblGrid>
      <w:tr w:rsidR="00EF2AED" w:rsidRPr="00EF2AED" w:rsidTr="00E41EE3">
        <w:trPr>
          <w:jc w:val="right"/>
        </w:trPr>
        <w:tc>
          <w:tcPr>
            <w:tcW w:w="4620" w:type="dxa"/>
            <w:hideMark/>
          </w:tcPr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Приложение 1</w:t>
            </w:r>
          </w:p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к Регламенту</w:t>
            </w:r>
          </w:p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сопровождения инвестиционных проектов, реализуемых на территории Ельниковского муниципального района Республики Мордовия </w:t>
            </w:r>
          </w:p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по принципу «одного окна»</w:t>
            </w:r>
          </w:p>
        </w:tc>
      </w:tr>
    </w:tbl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ind w:left="4248" w:right="789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color w:val="131313"/>
          <w:spacing w:val="-2"/>
          <w:sz w:val="20"/>
          <w:szCs w:val="20"/>
        </w:rPr>
        <w:t>В</w:t>
      </w:r>
      <w:r w:rsidRPr="00EF2AED">
        <w:rPr>
          <w:rFonts w:ascii="Times New Roman" w:eastAsia="Times New Roman" w:hAnsi="Times New Roman"/>
          <w:color w:val="131313"/>
          <w:spacing w:val="-10"/>
          <w:sz w:val="20"/>
          <w:szCs w:val="20"/>
        </w:rPr>
        <w:t xml:space="preserve"> __________________________________</w:t>
      </w:r>
    </w:p>
    <w:p w:rsidR="00EF2AED" w:rsidRPr="00EF2AED" w:rsidRDefault="00EF2AED" w:rsidP="00E41EE3">
      <w:pPr>
        <w:widowControl w:val="0"/>
        <w:tabs>
          <w:tab w:val="left" w:pos="10968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ОТ</w:t>
      </w:r>
      <w:r w:rsidRPr="00EF2AED">
        <w:rPr>
          <w:rFonts w:ascii="Times New Roman" w:eastAsia="Times New Roman" w:hAnsi="Times New Roman"/>
          <w:spacing w:val="-17"/>
          <w:sz w:val="20"/>
          <w:szCs w:val="20"/>
        </w:rPr>
        <w:t xml:space="preserve"> __________________________________________________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ind w:left="4248" w:firstLine="708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6"/>
          <w:sz w:val="20"/>
          <w:szCs w:val="20"/>
        </w:rPr>
        <w:t>(инициатор</w:t>
      </w:r>
      <w:r w:rsidRPr="00EF2AED">
        <w:rPr>
          <w:rFonts w:ascii="Times New Roman" w:eastAsia="Times New Roman" w:hAnsi="Times New Roman"/>
          <w:spacing w:val="18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инвестиционного</w:t>
      </w:r>
      <w:r w:rsidRPr="00EF2AED">
        <w:rPr>
          <w:rFonts w:ascii="Times New Roman" w:eastAsia="Times New Roman" w:hAnsi="Times New Roman"/>
          <w:spacing w:val="-12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проекта)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2"/>
          <w:sz w:val="20"/>
          <w:szCs w:val="20"/>
        </w:rPr>
        <w:t>Заявление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color w:val="0C0C0C"/>
          <w:spacing w:val="-6"/>
          <w:sz w:val="20"/>
          <w:szCs w:val="20"/>
        </w:rPr>
        <w:t>Прошу</w:t>
      </w:r>
      <w:r w:rsidRPr="00EF2AED">
        <w:rPr>
          <w:rFonts w:ascii="Times New Roman" w:eastAsia="Times New Roman" w:hAnsi="Times New Roman"/>
          <w:color w:val="0C0C0C"/>
          <w:spacing w:val="-3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оказать</w:t>
      </w:r>
      <w:r w:rsidRPr="00EF2AED">
        <w:rPr>
          <w:rFonts w:ascii="Times New Roman" w:eastAsia="Times New Roman" w:hAnsi="Times New Roman"/>
          <w:spacing w:val="-11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содействие</w:t>
      </w:r>
      <w:r w:rsidRPr="00EF2AED">
        <w:rPr>
          <w:rFonts w:ascii="Times New Roman" w:eastAsia="Times New Roman" w:hAnsi="Times New Roman"/>
          <w:spacing w:val="9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по</w:t>
      </w:r>
      <w:r w:rsidRPr="00EF2AED">
        <w:rPr>
          <w:rFonts w:ascii="Times New Roman" w:eastAsia="Times New Roman" w:hAnsi="Times New Roman"/>
          <w:spacing w:val="-9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сопровождению</w:t>
      </w:r>
      <w:r w:rsidRPr="00EF2AED">
        <w:rPr>
          <w:rFonts w:ascii="Times New Roman" w:eastAsia="Times New Roman" w:hAnsi="Times New Roman"/>
          <w:spacing w:val="22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инвестиционного</w:t>
      </w:r>
      <w:r w:rsidRPr="00EF2AED">
        <w:rPr>
          <w:rFonts w:ascii="Times New Roman" w:eastAsia="Times New Roman" w:hAnsi="Times New Roman"/>
          <w:spacing w:val="-11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проекта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6013355" wp14:editId="471AFBDA">
                <wp:simplePos x="0" y="0"/>
                <wp:positionH relativeFrom="page">
                  <wp:posOffset>1149350</wp:posOffset>
                </wp:positionH>
                <wp:positionV relativeFrom="paragraph">
                  <wp:posOffset>203835</wp:posOffset>
                </wp:positionV>
                <wp:extent cx="5852795" cy="1270"/>
                <wp:effectExtent l="0" t="0" r="14605" b="1778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2795">
                              <a:moveTo>
                                <a:pt x="0" y="0"/>
                              </a:moveTo>
                              <a:lnTo>
                                <a:pt x="5852552" y="0"/>
                              </a:lnTo>
                            </a:path>
                          </a:pathLst>
                        </a:custGeom>
                        <a:ln w="182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Graphic 33" o:spid="_x0000_s1026" style="position:absolute;margin-left:90.5pt;margin-top:16.05pt;width:460.8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52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" path="m,l5852552,e" filled="f" strokeweight=".50792mm">
                <v:path arrowok="t"/>
                <w10:wrap type="topAndBottom" anchorx="page"/>
              </v:shape>
            </w:pict>
          </mc:Fallback>
        </mc:AlternateConten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ind w:left="917" w:right="2496"/>
        <w:jc w:val="center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2"/>
          <w:sz w:val="20"/>
          <w:szCs w:val="20"/>
        </w:rPr>
        <w:t>(название</w:t>
      </w:r>
      <w:r w:rsidRPr="00EF2AED">
        <w:rPr>
          <w:rFonts w:ascii="Times New Roman" w:eastAsia="Times New Roman" w:hAnsi="Times New Roman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2"/>
          <w:sz w:val="20"/>
          <w:szCs w:val="20"/>
        </w:rPr>
        <w:t>проекта)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по</w:t>
      </w:r>
      <w:r w:rsidRPr="00EF2AED">
        <w:rPr>
          <w:rFonts w:ascii="Times New Roman" w:eastAsia="Times New Roman" w:hAnsi="Times New Roman"/>
          <w:spacing w:val="-10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принципу</w:t>
      </w:r>
      <w:r w:rsidRPr="00EF2AED">
        <w:rPr>
          <w:rFonts w:ascii="Times New Roman" w:eastAsia="Times New Roman" w:hAnsi="Times New Roman"/>
          <w:spacing w:val="11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«одного</w:t>
      </w:r>
      <w:r w:rsidRPr="00EF2AED">
        <w:rPr>
          <w:rFonts w:ascii="Times New Roman" w:eastAsia="Times New Roman" w:hAnsi="Times New Roman"/>
          <w:spacing w:val="-3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окна».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2"/>
          <w:sz w:val="20"/>
          <w:szCs w:val="20"/>
        </w:rPr>
        <w:t>Приложение:</w:t>
      </w:r>
    </w:p>
    <w:p w:rsidR="00EF2AED" w:rsidRPr="00EF2AED" w:rsidRDefault="00EF2AED" w:rsidP="00E41EE3">
      <w:pPr>
        <w:widowControl w:val="0"/>
        <w:tabs>
          <w:tab w:val="left" w:pos="1815"/>
          <w:tab w:val="left" w:pos="447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4"/>
          <w:sz w:val="20"/>
          <w:szCs w:val="20"/>
        </w:rPr>
        <w:t xml:space="preserve">паспорт проекта </w:t>
      </w:r>
      <w:r w:rsidRPr="00EF2AED">
        <w:rPr>
          <w:rFonts w:ascii="Times New Roman" w:eastAsia="Times New Roman" w:hAnsi="Times New Roman"/>
          <w:color w:val="0E0E0E"/>
          <w:spacing w:val="-4"/>
          <w:sz w:val="20"/>
          <w:szCs w:val="20"/>
        </w:rPr>
        <w:t xml:space="preserve">на ___ </w:t>
      </w:r>
      <w:proofErr w:type="gramStart"/>
      <w:r w:rsidRPr="00EF2AED">
        <w:rPr>
          <w:rFonts w:ascii="Times New Roman" w:eastAsia="Times New Roman" w:hAnsi="Times New Roman"/>
          <w:spacing w:val="-5"/>
          <w:sz w:val="20"/>
          <w:szCs w:val="20"/>
        </w:rPr>
        <w:t>л</w:t>
      </w:r>
      <w:proofErr w:type="gramEnd"/>
      <w:r w:rsidRPr="00EF2AED">
        <w:rPr>
          <w:rFonts w:ascii="Times New Roman" w:eastAsia="Times New Roman" w:hAnsi="Times New Roman"/>
          <w:spacing w:val="-5"/>
          <w:sz w:val="20"/>
          <w:szCs w:val="20"/>
        </w:rPr>
        <w:t>.</w:t>
      </w:r>
    </w:p>
    <w:p w:rsidR="00EF2AED" w:rsidRPr="00EF2AED" w:rsidRDefault="00EF2AED" w:rsidP="00E41EE3">
      <w:pPr>
        <w:widowControl w:val="0"/>
        <w:tabs>
          <w:tab w:val="left" w:pos="1812"/>
          <w:tab w:val="left" w:pos="4931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бизнес-план</w:t>
      </w:r>
      <w:r w:rsidRPr="00EF2AED">
        <w:rPr>
          <w:rFonts w:ascii="Times New Roman" w:eastAsia="Times New Roman" w:hAnsi="Times New Roman"/>
          <w:spacing w:val="29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проекта</w:t>
      </w:r>
      <w:r w:rsidRPr="00EF2AED">
        <w:rPr>
          <w:rFonts w:ascii="Times New Roman" w:eastAsia="Times New Roman" w:hAnsi="Times New Roman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на ___</w:t>
      </w:r>
      <w:proofErr w:type="gramStart"/>
      <w:r w:rsidRPr="00EF2AED">
        <w:rPr>
          <w:rFonts w:ascii="Times New Roman" w:eastAsia="Times New Roman" w:hAnsi="Times New Roman"/>
          <w:spacing w:val="-5"/>
          <w:sz w:val="20"/>
          <w:szCs w:val="20"/>
        </w:rPr>
        <w:t>л</w:t>
      </w:r>
      <w:proofErr w:type="gramEnd"/>
      <w:r w:rsidRPr="00EF2AED">
        <w:rPr>
          <w:rFonts w:ascii="Times New Roman" w:eastAsia="Times New Roman" w:hAnsi="Times New Roman"/>
          <w:spacing w:val="-5"/>
          <w:sz w:val="20"/>
          <w:szCs w:val="20"/>
        </w:rPr>
        <w:t>.</w:t>
      </w:r>
    </w:p>
    <w:p w:rsidR="00EF2AED" w:rsidRPr="00EF2AED" w:rsidRDefault="00EF2AED" w:rsidP="00E41EE3">
      <w:pPr>
        <w:widowControl w:val="0"/>
        <w:tabs>
          <w:tab w:val="left" w:pos="1816"/>
          <w:tab w:val="left" w:pos="4945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презентация</w:t>
      </w:r>
      <w:r w:rsidRPr="00EF2AED">
        <w:rPr>
          <w:rFonts w:ascii="Times New Roman" w:eastAsia="Times New Roman" w:hAnsi="Times New Roman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6"/>
          <w:sz w:val="20"/>
          <w:szCs w:val="20"/>
        </w:rPr>
        <w:t>проекта  на ___</w:t>
      </w:r>
      <w:r w:rsidRPr="00EF2AED">
        <w:rPr>
          <w:rFonts w:ascii="Times New Roman" w:eastAsia="Times New Roman" w:hAnsi="Times New Roman"/>
          <w:color w:val="111111"/>
          <w:spacing w:val="24"/>
          <w:sz w:val="20"/>
          <w:szCs w:val="20"/>
        </w:rPr>
        <w:t xml:space="preserve"> </w:t>
      </w:r>
      <w:proofErr w:type="gramStart"/>
      <w:r w:rsidRPr="00EF2AED">
        <w:rPr>
          <w:rFonts w:ascii="Times New Roman" w:eastAsia="Times New Roman" w:hAnsi="Times New Roman"/>
          <w:spacing w:val="-5"/>
          <w:sz w:val="20"/>
          <w:szCs w:val="20"/>
        </w:rPr>
        <w:t>л</w:t>
      </w:r>
      <w:proofErr w:type="gramEnd"/>
      <w:r w:rsidRPr="00EF2AED">
        <w:rPr>
          <w:rFonts w:ascii="Times New Roman" w:eastAsia="Times New Roman" w:hAnsi="Times New Roman"/>
          <w:spacing w:val="-5"/>
          <w:sz w:val="20"/>
          <w:szCs w:val="20"/>
        </w:rPr>
        <w:t>.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Дата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ab/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ab/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ab/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ab/>
        <w:t>Подпись</w:t>
      </w: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proofErr w:type="spellStart"/>
      <w:r w:rsidRPr="00EF2AED">
        <w:rPr>
          <w:rFonts w:ascii="Times New Roman" w:eastAsia="Times New Roman" w:hAnsi="Times New Roman"/>
          <w:spacing w:val="-4"/>
          <w:sz w:val="20"/>
          <w:szCs w:val="20"/>
        </w:rPr>
        <w:t>М.П</w:t>
      </w:r>
      <w:proofErr w:type="spellEnd"/>
      <w:r w:rsidRPr="00EF2AED">
        <w:rPr>
          <w:rFonts w:ascii="Times New Roman" w:eastAsia="Times New Roman" w:hAnsi="Times New Roman"/>
          <w:spacing w:val="-4"/>
          <w:sz w:val="20"/>
          <w:szCs w:val="20"/>
        </w:rPr>
        <w:t>.</w:t>
      </w:r>
    </w:p>
    <w:p w:rsidR="00E41EE3" w:rsidRDefault="00E41EE3" w:rsidP="00E41EE3">
      <w:pPr>
        <w:widowControl w:val="0"/>
        <w:suppressAutoHyphens/>
        <w:spacing w:after="0" w:line="240" w:lineRule="auto"/>
        <w:ind w:right="57" w:firstLine="709"/>
        <w:jc w:val="right"/>
        <w:rPr>
          <w:rFonts w:ascii="Times New Roman" w:eastAsia="Times New Roman" w:hAnsi="Times New Roman"/>
          <w:b/>
          <w:bCs/>
          <w:sz w:val="20"/>
          <w:szCs w:val="20"/>
        </w:rPr>
        <w:sectPr w:rsidR="00E41E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620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0"/>
      </w:tblGrid>
      <w:tr w:rsidR="00EF2AED" w:rsidRPr="00EF2AED" w:rsidTr="00E41EE3">
        <w:trPr>
          <w:jc w:val="right"/>
        </w:trPr>
        <w:tc>
          <w:tcPr>
            <w:tcW w:w="4620" w:type="dxa"/>
            <w:hideMark/>
          </w:tcPr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lastRenderedPageBreak/>
              <w:t>Приложение 2</w:t>
            </w:r>
          </w:p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к Регламенту</w:t>
            </w:r>
          </w:p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сопровождения инвестиционных проектов, реализуемых на территории Ельниковского муниципального района Республики Мордовия</w:t>
            </w:r>
          </w:p>
          <w:p w:rsidR="00EF2AED" w:rsidRPr="00EF2AED" w:rsidRDefault="00EF2AED" w:rsidP="00E41EE3">
            <w:pPr>
              <w:widowControl w:val="0"/>
              <w:suppressAutoHyphens/>
              <w:spacing w:after="0" w:line="240" w:lineRule="auto"/>
              <w:ind w:right="57" w:firstLine="709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по принципу «одного окна»</w:t>
            </w:r>
          </w:p>
        </w:tc>
      </w:tr>
    </w:tbl>
    <w:p w:rsidR="00EF2AED" w:rsidRPr="00EF2AED" w:rsidRDefault="00EF2AED" w:rsidP="00E41EE3">
      <w:pPr>
        <w:spacing w:after="0" w:line="240" w:lineRule="auto"/>
        <w:ind w:right="121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EF2AED">
        <w:rPr>
          <w:rFonts w:ascii="Times New Roman" w:eastAsia="Times New Roman" w:hAnsi="Times New Roman"/>
          <w:b/>
          <w:sz w:val="20"/>
          <w:szCs w:val="20"/>
          <w:lang w:eastAsia="ru-RU"/>
        </w:rPr>
        <w:t>Паспорт</w:t>
      </w:r>
      <w:r w:rsidRPr="00EF2AED">
        <w:rPr>
          <w:rFonts w:ascii="Times New Roman" w:eastAsia="Times New Roman" w:hAnsi="Times New Roman"/>
          <w:b/>
          <w:spacing w:val="49"/>
          <w:sz w:val="20"/>
          <w:szCs w:val="20"/>
          <w:lang w:eastAsia="ru-RU"/>
        </w:rPr>
        <w:t xml:space="preserve"> </w:t>
      </w:r>
      <w:r w:rsidRPr="00EF2AED">
        <w:rPr>
          <w:rFonts w:ascii="Times New Roman" w:eastAsia="Times New Roman" w:hAnsi="Times New Roman"/>
          <w:b/>
          <w:sz w:val="20"/>
          <w:szCs w:val="20"/>
          <w:lang w:eastAsia="ru-RU"/>
        </w:rPr>
        <w:t>инвестиционного</w:t>
      </w:r>
      <w:r w:rsidRPr="00EF2AED">
        <w:rPr>
          <w:rFonts w:ascii="Times New Roman" w:eastAsia="Times New Roman" w:hAnsi="Times New Roman"/>
          <w:b/>
          <w:spacing w:val="52"/>
          <w:sz w:val="20"/>
          <w:szCs w:val="20"/>
          <w:lang w:eastAsia="ru-RU"/>
        </w:rPr>
        <w:t xml:space="preserve"> </w:t>
      </w:r>
      <w:r w:rsidRPr="00EF2AED">
        <w:rPr>
          <w:rFonts w:ascii="Times New Roman" w:eastAsia="Times New Roman" w:hAnsi="Times New Roman"/>
          <w:b/>
          <w:spacing w:val="-2"/>
          <w:sz w:val="20"/>
          <w:szCs w:val="20"/>
          <w:lang w:eastAsia="ru-RU"/>
        </w:rPr>
        <w:t>проекта</w:t>
      </w:r>
    </w:p>
    <w:p w:rsidR="00EF2AED" w:rsidRPr="00EF2AED" w:rsidRDefault="00EF2AED" w:rsidP="00E41EE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368"/>
        <w:gridCol w:w="1978"/>
        <w:gridCol w:w="7425"/>
      </w:tblGrid>
      <w:tr w:rsidR="00EF2AED" w:rsidRPr="00EF2AED" w:rsidTr="00EF2AED">
        <w:trPr>
          <w:trHeight w:val="594"/>
        </w:trPr>
        <w:tc>
          <w:tcPr>
            <w:tcW w:w="720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b/>
                <w:sz w:val="20"/>
                <w:szCs w:val="20"/>
              </w:rPr>
              <w:t>№</w:t>
            </w:r>
          </w:p>
          <w:p w:rsidR="00EF2AED" w:rsidRPr="00EF2AED" w:rsidRDefault="00EF2AED" w:rsidP="00E41EE3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36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b/>
                <w:w w:val="110"/>
                <w:sz w:val="20"/>
                <w:szCs w:val="20"/>
              </w:rPr>
              <w:t>Наименование</w:t>
            </w:r>
            <w:proofErr w:type="spellEnd"/>
            <w:r w:rsidRPr="00EF2AED">
              <w:rPr>
                <w:rFonts w:ascii="Times New Roman" w:eastAsia="Times New Roman" w:hAnsi="Times New Roman"/>
                <w:b/>
                <w:spacing w:val="61"/>
                <w:w w:val="115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b/>
                <w:w w:val="110"/>
                <w:sz w:val="20"/>
                <w:szCs w:val="20"/>
              </w:rPr>
              <w:t>пункта</w:t>
            </w:r>
            <w:proofErr w:type="spellEnd"/>
          </w:p>
        </w:tc>
        <w:tc>
          <w:tcPr>
            <w:tcW w:w="197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45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b/>
                <w:spacing w:val="-2"/>
                <w:sz w:val="20"/>
                <w:szCs w:val="20"/>
              </w:rPr>
              <w:t>Значение</w:t>
            </w:r>
            <w:proofErr w:type="spellEnd"/>
          </w:p>
        </w:tc>
        <w:tc>
          <w:tcPr>
            <w:tcW w:w="7425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right="8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b/>
                <w:color w:val="0F0F0F"/>
                <w:spacing w:val="-6"/>
                <w:sz w:val="20"/>
                <w:szCs w:val="20"/>
                <w:lang w:val="ru-RU"/>
              </w:rPr>
              <w:t>Пояснения</w:t>
            </w:r>
            <w:r w:rsidRPr="00EF2AED">
              <w:rPr>
                <w:rFonts w:ascii="Times New Roman" w:eastAsia="Times New Roman" w:hAnsi="Times New Roman"/>
                <w:b/>
                <w:color w:val="0F0F0F"/>
                <w:spacing w:val="-5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b/>
                <w:spacing w:val="-6"/>
                <w:sz w:val="20"/>
                <w:szCs w:val="20"/>
                <w:lang w:val="ru-RU"/>
              </w:rPr>
              <w:t>и рекомендации</w:t>
            </w:r>
            <w:r w:rsidRPr="00EF2AED">
              <w:rPr>
                <w:rFonts w:ascii="Times New Roman" w:eastAsia="Times New Roman" w:hAnsi="Times New Roman"/>
                <w:b/>
                <w:spacing w:val="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b/>
                <w:spacing w:val="-6"/>
                <w:sz w:val="20"/>
                <w:szCs w:val="20"/>
                <w:lang w:val="ru-RU"/>
              </w:rPr>
              <w:t>к</w:t>
            </w:r>
            <w:r w:rsidRPr="00EF2AED">
              <w:rPr>
                <w:rFonts w:ascii="Times New Roman" w:eastAsia="Times New Roman" w:hAnsi="Times New Roman"/>
                <w:b/>
                <w:spacing w:val="-11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b/>
                <w:spacing w:val="-6"/>
                <w:sz w:val="20"/>
                <w:szCs w:val="20"/>
                <w:lang w:val="ru-RU"/>
              </w:rPr>
              <w:t>заполнению</w:t>
            </w:r>
          </w:p>
        </w:tc>
      </w:tr>
      <w:tr w:rsidR="00EF2AED" w:rsidRPr="00EF2AED" w:rsidTr="00EF2AED">
        <w:trPr>
          <w:trHeight w:val="306"/>
        </w:trPr>
        <w:tc>
          <w:tcPr>
            <w:tcW w:w="720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51" w:right="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w w:val="95"/>
                <w:sz w:val="20"/>
                <w:szCs w:val="20"/>
              </w:rPr>
              <w:t>1</w:t>
            </w:r>
          </w:p>
        </w:tc>
        <w:tc>
          <w:tcPr>
            <w:tcW w:w="436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Наименование</w:t>
            </w:r>
            <w:proofErr w:type="spell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197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5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2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Указывается</w:t>
            </w:r>
            <w:proofErr w:type="spellEnd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уникальное</w:t>
            </w:r>
            <w:proofErr w:type="spellEnd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наименование</w:t>
            </w:r>
            <w:proofErr w:type="spellEnd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проекта</w:t>
            </w:r>
            <w:proofErr w:type="spellEnd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.</w:t>
            </w:r>
          </w:p>
        </w:tc>
      </w:tr>
      <w:tr w:rsidR="00EF2AED" w:rsidRPr="00EF2AED" w:rsidTr="00E41EE3">
        <w:trPr>
          <w:trHeight w:val="416"/>
        </w:trPr>
        <w:tc>
          <w:tcPr>
            <w:tcW w:w="720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51" w:right="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w w:val="95"/>
                <w:sz w:val="20"/>
                <w:szCs w:val="20"/>
              </w:rPr>
              <w:t>2</w:t>
            </w:r>
          </w:p>
        </w:tc>
        <w:tc>
          <w:tcPr>
            <w:tcW w:w="436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Дата</w:t>
            </w:r>
            <w:proofErr w:type="spell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актуализации</w:t>
            </w:r>
            <w:proofErr w:type="spell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информации</w:t>
            </w:r>
            <w:proofErr w:type="spellEnd"/>
          </w:p>
        </w:tc>
        <w:tc>
          <w:tcPr>
            <w:tcW w:w="197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5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22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</w:t>
            </w:r>
            <w:r w:rsidRPr="00EF2AED">
              <w:rPr>
                <w:rFonts w:ascii="Times New Roman" w:eastAsia="Times New Roman" w:hAnsi="Times New Roman"/>
                <w:spacing w:val="8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дата,</w:t>
            </w:r>
            <w:r w:rsidRPr="00EF2AED">
              <w:rPr>
                <w:rFonts w:ascii="Times New Roman" w:eastAsia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на</w:t>
            </w:r>
            <w:r w:rsidRPr="00EF2AED">
              <w:rPr>
                <w:rFonts w:ascii="Times New Roman" w:eastAsia="Times New Roman" w:hAnsi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которую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информация,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предоставленная в форме, являлась актуальной.</w:t>
            </w:r>
          </w:p>
        </w:tc>
      </w:tr>
      <w:tr w:rsidR="00EF2AED" w:rsidRPr="00EF2AED" w:rsidTr="00E41EE3">
        <w:trPr>
          <w:trHeight w:val="949"/>
        </w:trPr>
        <w:tc>
          <w:tcPr>
            <w:tcW w:w="720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51" w:right="7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color w:val="0F0F0F"/>
                <w:spacing w:val="-10"/>
                <w:sz w:val="20"/>
                <w:szCs w:val="20"/>
              </w:rPr>
              <w:t>3</w:t>
            </w:r>
          </w:p>
        </w:tc>
        <w:tc>
          <w:tcPr>
            <w:tcW w:w="436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Описание</w:t>
            </w:r>
            <w:proofErr w:type="spell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197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5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Приводится краткое описание проекта с указанием его цели,</w:t>
            </w:r>
          </w:p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задач, целевого назначения создаваемого (реконструируемого, модернизируемого) объекта, планируемого экономического и</w:t>
            </w:r>
          </w:p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социального</w:t>
            </w:r>
            <w:proofErr w:type="spellEnd"/>
            <w:proofErr w:type="gram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эффекта</w:t>
            </w:r>
            <w:proofErr w:type="spell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</w:tr>
      <w:tr w:rsidR="00EF2AED" w:rsidRPr="00EF2AED" w:rsidTr="00E41EE3">
        <w:trPr>
          <w:trHeight w:val="1023"/>
        </w:trPr>
        <w:tc>
          <w:tcPr>
            <w:tcW w:w="720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51" w:right="2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4</w:t>
            </w:r>
          </w:p>
        </w:tc>
        <w:tc>
          <w:tcPr>
            <w:tcW w:w="436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25" w:hanging="9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Вид</w:t>
            </w:r>
            <w:proofErr w:type="spellEnd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общественной</w:t>
            </w:r>
            <w:proofErr w:type="spellEnd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инфраструктуры</w:t>
            </w:r>
            <w:proofErr w:type="spellEnd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8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197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5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Указывается вид общественной инфраструктуры проекта:</w:t>
            </w:r>
          </w:p>
          <w:p w:rsidR="00EF2AED" w:rsidRPr="00EF2AED" w:rsidRDefault="00EF2AED" w:rsidP="00E41EE3">
            <w:pPr>
              <w:ind w:left="118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транспорт, коммунальное хозяйство, производственная инфраструктура, инфраструктура безопасности, социальная инфраструктура, инфраструктура туризма, информационная инфраструктура.</w:t>
            </w:r>
          </w:p>
        </w:tc>
      </w:tr>
      <w:tr w:rsidR="00EF2AED" w:rsidRPr="00EF2AED" w:rsidTr="00E41EE3">
        <w:trPr>
          <w:trHeight w:val="578"/>
        </w:trPr>
        <w:tc>
          <w:tcPr>
            <w:tcW w:w="720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51" w:right="2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5</w:t>
            </w:r>
          </w:p>
        </w:tc>
        <w:tc>
          <w:tcPr>
            <w:tcW w:w="436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25" w:hanging="9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Инициатор</w:t>
            </w:r>
            <w:proofErr w:type="spell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197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5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25" w:hanging="4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  <w:lang w:val="ru-RU"/>
              </w:rPr>
              <w:t>Указывается</w:t>
            </w:r>
            <w:r w:rsidRPr="00EF2AED">
              <w:rPr>
                <w:rFonts w:ascii="Times New Roman" w:eastAsia="Times New Roman" w:hAnsi="Times New Roman"/>
                <w:spacing w:val="18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  <w:lang w:val="ru-RU"/>
              </w:rPr>
              <w:t>инициатор проекта: федеральный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  <w:lang w:val="ru-RU"/>
              </w:rPr>
              <w:t xml:space="preserve">или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региональный</w:t>
            </w:r>
            <w:r w:rsidRPr="00EF2AED">
              <w:rPr>
                <w:rFonts w:ascii="Times New Roman" w:eastAsia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орган</w:t>
            </w:r>
            <w:r w:rsidRPr="00EF2AED">
              <w:rPr>
                <w:rFonts w:ascii="Times New Roman" w:eastAsia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государственной</w:t>
            </w:r>
            <w:r w:rsidRPr="00EF2AED">
              <w:rPr>
                <w:rFonts w:ascii="Times New Roman" w:eastAsia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власти,</w:t>
            </w:r>
            <w:r w:rsidRPr="00EF2AED">
              <w:rPr>
                <w:rFonts w:ascii="Times New Roman" w:eastAsia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орган</w:t>
            </w:r>
            <w:r w:rsidRPr="00EF2AED">
              <w:rPr>
                <w:rFonts w:ascii="Times New Roman" w:eastAsia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местного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самоуправления</w:t>
            </w:r>
            <w:r w:rsidRPr="00EF2AED">
              <w:rPr>
                <w:rFonts w:ascii="Times New Roman" w:eastAsia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color w:val="0F0F0F"/>
                <w:spacing w:val="-4"/>
                <w:sz w:val="20"/>
                <w:szCs w:val="20"/>
                <w:lang w:val="ru-RU"/>
              </w:rPr>
              <w:t>и</w:t>
            </w:r>
            <w:r w:rsidRPr="00EF2AED">
              <w:rPr>
                <w:rFonts w:ascii="Times New Roman" w:eastAsia="Times New Roman" w:hAnsi="Times New Roman"/>
                <w:color w:val="0F0F0F"/>
                <w:spacing w:val="-1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(или)</w:t>
            </w:r>
            <w:r w:rsidRPr="00EF2AED">
              <w:rPr>
                <w:rFonts w:ascii="Times New Roman" w:eastAsia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юридическое</w:t>
            </w: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4"/>
                <w:sz w:val="20"/>
                <w:szCs w:val="20"/>
                <w:lang w:val="ru-RU"/>
              </w:rPr>
              <w:t>лицо.</w:t>
            </w:r>
          </w:p>
        </w:tc>
      </w:tr>
      <w:tr w:rsidR="00EF2AED" w:rsidRPr="00EF2AED" w:rsidTr="00E41EE3">
        <w:trPr>
          <w:trHeight w:val="281"/>
        </w:trPr>
        <w:tc>
          <w:tcPr>
            <w:tcW w:w="720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51" w:right="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6</w:t>
            </w:r>
          </w:p>
        </w:tc>
        <w:tc>
          <w:tcPr>
            <w:tcW w:w="436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25" w:hanging="9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Объекты</w:t>
            </w:r>
            <w:proofErr w:type="spellEnd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z w:val="20"/>
                <w:szCs w:val="20"/>
              </w:rPr>
              <w:t>инвестиций</w:t>
            </w:r>
            <w:proofErr w:type="spellEnd"/>
          </w:p>
        </w:tc>
        <w:tc>
          <w:tcPr>
            <w:tcW w:w="1978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5" w:type="dxa"/>
            <w:tcBorders>
              <w:top w:val="single" w:sz="6" w:space="0" w:color="2F2F2F"/>
              <w:left w:val="single" w:sz="6" w:space="0" w:color="2F2F2F"/>
              <w:bottom w:val="single" w:sz="6" w:space="0" w:color="2F2F2F"/>
              <w:right w:val="single" w:sz="6" w:space="0" w:color="2F2F2F"/>
            </w:tcBorders>
            <w:hideMark/>
          </w:tcPr>
          <w:p w:rsidR="00EF2AED" w:rsidRPr="00EF2AED" w:rsidRDefault="00EF2AED" w:rsidP="00E41EE3">
            <w:pPr>
              <w:ind w:left="125" w:hanging="4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Указывается</w:t>
            </w:r>
            <w:proofErr w:type="spellEnd"/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объект</w:t>
            </w:r>
            <w:proofErr w:type="spellEnd"/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инвестирования</w:t>
            </w:r>
            <w:proofErr w:type="spellEnd"/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.</w:t>
            </w:r>
          </w:p>
        </w:tc>
      </w:tr>
    </w:tbl>
    <w:tbl>
      <w:tblPr>
        <w:tblStyle w:val="TableNormal1"/>
        <w:tblW w:w="14520" w:type="dxa"/>
        <w:tblInd w:w="15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4384"/>
        <w:gridCol w:w="1983"/>
        <w:gridCol w:w="7428"/>
      </w:tblGrid>
      <w:tr w:rsidR="00EF2AED" w:rsidRPr="00EF2AED" w:rsidTr="00E41EE3">
        <w:trPr>
          <w:trHeight w:val="416"/>
        </w:trPr>
        <w:tc>
          <w:tcPr>
            <w:tcW w:w="725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51" w:right="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7</w:t>
            </w:r>
          </w:p>
        </w:tc>
        <w:tc>
          <w:tcPr>
            <w:tcW w:w="43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5" w:hanging="9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Общий объем инвестиций,</w:t>
            </w:r>
          </w:p>
          <w:p w:rsidR="00EF2AED" w:rsidRPr="00EF2AED" w:rsidRDefault="00EF2AED" w:rsidP="00E41EE3">
            <w:pPr>
              <w:ind w:left="125" w:hanging="9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млн. рублей</w:t>
            </w:r>
          </w:p>
        </w:tc>
        <w:tc>
          <w:tcPr>
            <w:tcW w:w="19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42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</w:t>
            </w:r>
            <w:r w:rsidRPr="00EF2AED">
              <w:rPr>
                <w:rFonts w:ascii="Times New Roman" w:eastAsia="Times New Roman" w:hAnsi="Times New Roman"/>
                <w:spacing w:val="9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общий объем капитальных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вложений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в</w:t>
            </w:r>
            <w:r w:rsidRPr="00EF2AED">
              <w:rPr>
                <w:rFonts w:ascii="Times New Roman" w:eastAsia="Times New Roman" w:hAnsi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 xml:space="preserve">рублях, </w:t>
            </w:r>
            <w:r w:rsidRPr="00EF2AED">
              <w:rPr>
                <w:rFonts w:ascii="Times New Roman" w:eastAsia="Times New Roman" w:hAnsi="Times New Roman"/>
                <w:color w:val="0C0C0C"/>
                <w:sz w:val="20"/>
                <w:szCs w:val="20"/>
                <w:lang w:val="ru-RU"/>
              </w:rPr>
              <w:t xml:space="preserve">с 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учетом НДС.</w:t>
            </w:r>
          </w:p>
        </w:tc>
      </w:tr>
      <w:tr w:rsidR="00EF2AED" w:rsidRPr="00EF2AED" w:rsidTr="00E41EE3">
        <w:trPr>
          <w:trHeight w:val="1265"/>
        </w:trPr>
        <w:tc>
          <w:tcPr>
            <w:tcW w:w="725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81" w:right="44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8</w:t>
            </w:r>
          </w:p>
        </w:tc>
        <w:tc>
          <w:tcPr>
            <w:tcW w:w="43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Объем</w:t>
            </w:r>
            <w:r w:rsidRPr="00EF2AED">
              <w:rPr>
                <w:rFonts w:ascii="Times New Roman" w:eastAsia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  <w:lang w:val="ru-RU"/>
              </w:rPr>
              <w:t>инвестиций,</w:t>
            </w:r>
          </w:p>
          <w:p w:rsidR="00EF2AED" w:rsidRPr="00EF2AED" w:rsidRDefault="00EF2AED" w:rsidP="00E41EE3">
            <w:pPr>
              <w:ind w:left="115" w:right="1330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proofErr w:type="gramStart"/>
            <w:r w:rsidRPr="00EF2AED">
              <w:rPr>
                <w:rFonts w:ascii="Times New Roman" w:eastAsia="Times New Roman" w:hAnsi="Times New Roman"/>
                <w:spacing w:val="-2"/>
                <w:sz w:val="20"/>
                <w:szCs w:val="20"/>
                <w:lang w:val="ru-RU"/>
              </w:rPr>
              <w:t xml:space="preserve">финансируемый 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(планируемый </w:t>
            </w:r>
            <w:r w:rsidRPr="00EF2AED">
              <w:rPr>
                <w:rFonts w:ascii="Times New Roman" w:eastAsia="Times New Roman" w:hAnsi="Times New Roman"/>
                <w:color w:val="0F0F0F"/>
                <w:sz w:val="20"/>
                <w:szCs w:val="20"/>
                <w:lang w:val="ru-RU"/>
              </w:rPr>
              <w:t xml:space="preserve">к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финансированию)</w:t>
            </w:r>
            <w:r w:rsidRPr="00EF2AED">
              <w:rPr>
                <w:rFonts w:ascii="Times New Roman" w:eastAsia="Times New Roman" w:hAnsi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за</w:t>
            </w:r>
            <w:r w:rsidRPr="00EF2AED">
              <w:rPr>
                <w:rFonts w:ascii="Times New Roman" w:eastAsia="Times New Roman" w:hAnsi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 xml:space="preserve">счет </w:t>
            </w:r>
            <w:r w:rsidRPr="00EF2AED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средств федерального бюджета, млн. рублей</w:t>
            </w:r>
            <w:proofErr w:type="gramEnd"/>
          </w:p>
        </w:tc>
        <w:tc>
          <w:tcPr>
            <w:tcW w:w="19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42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 объем капитальных вложений, финансирование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которых предполагается за счет средств федерального бюджета.</w:t>
            </w:r>
          </w:p>
        </w:tc>
      </w:tr>
      <w:tr w:rsidR="00EF2AED" w:rsidRPr="00EF2AED" w:rsidTr="00E41EE3">
        <w:trPr>
          <w:trHeight w:val="738"/>
        </w:trPr>
        <w:tc>
          <w:tcPr>
            <w:tcW w:w="725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81" w:right="36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9</w:t>
            </w:r>
          </w:p>
        </w:tc>
        <w:tc>
          <w:tcPr>
            <w:tcW w:w="43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Объекты инвестиций,</w:t>
            </w:r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proofErr w:type="gram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финансируемые</w:t>
            </w:r>
            <w:proofErr w:type="gram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 xml:space="preserve"> за счет средств федерального бюджета</w:t>
            </w:r>
          </w:p>
        </w:tc>
        <w:tc>
          <w:tcPr>
            <w:tcW w:w="19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42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Указываются объекты инвестиций согласно пункту 6 настоящей формы, финансирование которых планируется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осуществить (осуществляется) за счет средств федерального бюджета.</w:t>
            </w:r>
          </w:p>
        </w:tc>
      </w:tr>
      <w:tr w:rsidR="00EF2AED" w:rsidRPr="00EF2AED" w:rsidTr="00E41EE3">
        <w:trPr>
          <w:trHeight w:val="1237"/>
        </w:trPr>
        <w:tc>
          <w:tcPr>
            <w:tcW w:w="725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81" w:right="3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lastRenderedPageBreak/>
              <w:t>10</w:t>
            </w:r>
          </w:p>
        </w:tc>
        <w:tc>
          <w:tcPr>
            <w:tcW w:w="43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Объем инвестиций,</w:t>
            </w:r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</w:pPr>
            <w:proofErr w:type="gram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финансируемый (планируемый к финансированию) за счет средств республиканского бюджета Республики Мордовия,</w:t>
            </w:r>
            <w:proofErr w:type="gramEnd"/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млн</w:t>
            </w:r>
            <w:proofErr w:type="spellEnd"/>
            <w:proofErr w:type="gram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.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рублей</w:t>
            </w:r>
            <w:proofErr w:type="spellEnd"/>
          </w:p>
        </w:tc>
        <w:tc>
          <w:tcPr>
            <w:tcW w:w="19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 объем капитальных вложений, финансирование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proofErr w:type="gram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которых</w:t>
            </w:r>
            <w:proofErr w:type="gram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 xml:space="preserve"> предполагается за счет республиканского бюджета Республики Мордовия.</w:t>
            </w:r>
          </w:p>
        </w:tc>
      </w:tr>
      <w:tr w:rsidR="00EF2AED" w:rsidRPr="00EF2AED" w:rsidTr="00E41EE3">
        <w:trPr>
          <w:trHeight w:val="699"/>
        </w:trPr>
        <w:tc>
          <w:tcPr>
            <w:tcW w:w="725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81" w:right="1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11</w:t>
            </w:r>
          </w:p>
        </w:tc>
        <w:tc>
          <w:tcPr>
            <w:tcW w:w="43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Объекты инвестиций, финансируемые за счет средств республиканского бюджета Республики Мордовия</w:t>
            </w:r>
          </w:p>
        </w:tc>
        <w:tc>
          <w:tcPr>
            <w:tcW w:w="19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42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Указываются объекты инвестиций согласно пункту 6 настоящей формы, финансирование которых планируется осуществить (осуществляется) за счет средств республиканского бюджета Республики Мордовия.</w:t>
            </w:r>
          </w:p>
        </w:tc>
      </w:tr>
      <w:tr w:rsidR="00EF2AED" w:rsidRPr="00EF2AED" w:rsidTr="00E41EE3">
        <w:trPr>
          <w:trHeight w:val="622"/>
        </w:trPr>
        <w:tc>
          <w:tcPr>
            <w:tcW w:w="725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81" w:right="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12</w:t>
            </w:r>
          </w:p>
        </w:tc>
        <w:tc>
          <w:tcPr>
            <w:tcW w:w="43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Объем инвестиций, финансируемый (планируемый к финансированию) за счет средств внебюджетных</w:t>
            </w:r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источников</w:t>
            </w:r>
            <w:proofErr w:type="spellEnd"/>
            <w:proofErr w:type="gram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,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млн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.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рублей</w:t>
            </w:r>
            <w:proofErr w:type="spellEnd"/>
          </w:p>
        </w:tc>
        <w:tc>
          <w:tcPr>
            <w:tcW w:w="1982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 объем капитальных вложений, финансирование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которых предполагается за счет внебюджетных источников (объем средств, необходимый для реализации проекта с привлечением внебюджетных источников).</w:t>
            </w:r>
          </w:p>
        </w:tc>
      </w:tr>
    </w:tbl>
    <w:tbl>
      <w:tblPr>
        <w:tblStyle w:val="TableNormal2"/>
        <w:tblW w:w="14475" w:type="dxa"/>
        <w:tblInd w:w="150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360"/>
        <w:gridCol w:w="1985"/>
        <w:gridCol w:w="7420"/>
      </w:tblGrid>
      <w:tr w:rsidR="00EF2AED" w:rsidRPr="00EF2AED" w:rsidTr="00E41EE3">
        <w:trPr>
          <w:trHeight w:val="609"/>
        </w:trPr>
        <w:tc>
          <w:tcPr>
            <w:tcW w:w="71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81"/>
              <w:jc w:val="center"/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13</w:t>
            </w:r>
          </w:p>
        </w:tc>
        <w:tc>
          <w:tcPr>
            <w:tcW w:w="436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Объекты инвестиций, финансируемые за счет внебюджетных источников</w:t>
            </w:r>
          </w:p>
        </w:tc>
        <w:tc>
          <w:tcPr>
            <w:tcW w:w="1985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42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Указываются объекты инвестиций, согласно пункту 6 настоящей формы, финансирование которых предполагается за счет внебюджетных источников.</w:t>
            </w:r>
          </w:p>
        </w:tc>
      </w:tr>
      <w:tr w:rsidR="00EF2AED" w:rsidRPr="00EF2AED" w:rsidTr="00E41EE3">
        <w:trPr>
          <w:trHeight w:val="698"/>
        </w:trPr>
        <w:tc>
          <w:tcPr>
            <w:tcW w:w="71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81"/>
              <w:jc w:val="center"/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14</w:t>
            </w:r>
          </w:p>
        </w:tc>
        <w:tc>
          <w:tcPr>
            <w:tcW w:w="436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  <w:lang w:val="ru-RU"/>
              </w:rPr>
              <w:t>Объем фактических инвестиций, млн. рублей</w:t>
            </w:r>
          </w:p>
        </w:tc>
        <w:tc>
          <w:tcPr>
            <w:tcW w:w="1985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42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 объем инвестиций, фактически осуществленных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па дату, указанную в пункте 2 настоящей формы, с разбивкой по их источникам в соответствии с пунктами 8, 10, 12 настоящей формы.</w:t>
            </w:r>
          </w:p>
        </w:tc>
      </w:tr>
      <w:tr w:rsidR="00EF2AED" w:rsidRPr="00EF2AED" w:rsidTr="00E41EE3">
        <w:trPr>
          <w:trHeight w:val="1128"/>
        </w:trPr>
        <w:tc>
          <w:tcPr>
            <w:tcW w:w="71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81"/>
              <w:jc w:val="center"/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15</w:t>
            </w:r>
          </w:p>
        </w:tc>
        <w:tc>
          <w:tcPr>
            <w:tcW w:w="436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Наличие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документации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 по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проекту</w:t>
            </w:r>
            <w:proofErr w:type="spellEnd"/>
          </w:p>
        </w:tc>
        <w:tc>
          <w:tcPr>
            <w:tcW w:w="1985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 уже имеющаяся документация по проекту: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концепция проекта, технико-экономическое обоснование, бизнес-план, проектно-сметная документация, необходимые согласования и разрешения, конкурсная документация, заключения государственной экспертизы, акты ввода в</w:t>
            </w:r>
            <w:r w:rsidR="00E41EE3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эксплуатацию.</w:t>
            </w:r>
          </w:p>
        </w:tc>
      </w:tr>
      <w:tr w:rsidR="00EF2AED" w:rsidRPr="00EF2AED" w:rsidTr="00E41EE3">
        <w:trPr>
          <w:trHeight w:val="756"/>
        </w:trPr>
        <w:tc>
          <w:tcPr>
            <w:tcW w:w="71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81"/>
              <w:jc w:val="center"/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16</w:t>
            </w:r>
          </w:p>
        </w:tc>
        <w:tc>
          <w:tcPr>
            <w:tcW w:w="436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Срок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реализации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проекта</w:t>
            </w:r>
            <w:proofErr w:type="spellEnd"/>
          </w:p>
        </w:tc>
        <w:tc>
          <w:tcPr>
            <w:tcW w:w="1985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 планируемая или фактическая начальная дата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инвестиционной фазы проекта (строительство или реконструкция объекта) и планируемая или фактическая дата сдачи объекта в эксплуатацию.</w:t>
            </w:r>
          </w:p>
        </w:tc>
      </w:tr>
      <w:tr w:rsidR="00EF2AED" w:rsidRPr="00EF2AED" w:rsidTr="00E41EE3">
        <w:trPr>
          <w:trHeight w:val="744"/>
        </w:trPr>
        <w:tc>
          <w:tcPr>
            <w:tcW w:w="71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81"/>
              <w:jc w:val="center"/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17</w:t>
            </w:r>
          </w:p>
        </w:tc>
        <w:tc>
          <w:tcPr>
            <w:tcW w:w="436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Показатель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бюджетной</w:t>
            </w:r>
            <w:proofErr w:type="spellEnd"/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эффективности</w:t>
            </w:r>
            <w:proofErr w:type="spellEnd"/>
          </w:p>
        </w:tc>
        <w:tc>
          <w:tcPr>
            <w:tcW w:w="1985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0" w:type="dxa"/>
            <w:tcBorders>
              <w:top w:val="single" w:sz="6" w:space="0" w:color="282828"/>
              <w:left w:val="single" w:sz="6" w:space="0" w:color="282828"/>
              <w:bottom w:val="thickThinMediumGap" w:sz="4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Указываются (при наличии) сведения о планируемых объемах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налоговых и неналоговых доходов федерального и республиканского бюджета Республики Мордовия, внебюджетных фондов.</w:t>
            </w:r>
          </w:p>
        </w:tc>
      </w:tr>
      <w:tr w:rsidR="00EF2AED" w:rsidRPr="00EF2AED" w:rsidTr="00E41EE3">
        <w:trPr>
          <w:trHeight w:val="574"/>
        </w:trPr>
        <w:tc>
          <w:tcPr>
            <w:tcW w:w="71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81"/>
              <w:jc w:val="center"/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18</w:t>
            </w:r>
          </w:p>
        </w:tc>
        <w:tc>
          <w:tcPr>
            <w:tcW w:w="436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Показатель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социальной</w:t>
            </w:r>
            <w:proofErr w:type="spellEnd"/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эффективности</w:t>
            </w:r>
            <w:proofErr w:type="spellEnd"/>
          </w:p>
        </w:tc>
        <w:tc>
          <w:tcPr>
            <w:tcW w:w="1985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0" w:type="dxa"/>
            <w:tcBorders>
              <w:top w:val="thinThickMediumGap" w:sz="4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 xml:space="preserve">Указывается количество создаваемых рабочих мест, </w:t>
            </w:r>
            <w:proofErr w:type="gram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средний</w:t>
            </w:r>
            <w:proofErr w:type="gramEnd"/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уровень</w:t>
            </w:r>
            <w:proofErr w:type="spellEnd"/>
            <w:proofErr w:type="gram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заработной</w:t>
            </w:r>
            <w:proofErr w:type="spell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платы</w:t>
            </w:r>
            <w:proofErr w:type="spell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.</w:t>
            </w:r>
          </w:p>
        </w:tc>
      </w:tr>
      <w:tr w:rsidR="00EF2AED" w:rsidRPr="00EF2AED" w:rsidTr="00E41EE3">
        <w:trPr>
          <w:trHeight w:val="1616"/>
        </w:trPr>
        <w:tc>
          <w:tcPr>
            <w:tcW w:w="71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81"/>
              <w:jc w:val="center"/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19</w:t>
            </w:r>
          </w:p>
        </w:tc>
        <w:tc>
          <w:tcPr>
            <w:tcW w:w="436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Показатель</w:t>
            </w:r>
            <w:proofErr w:type="spellEnd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экономической</w:t>
            </w:r>
            <w:proofErr w:type="spellEnd"/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эффективности</w:t>
            </w:r>
            <w:proofErr w:type="spellEnd"/>
          </w:p>
        </w:tc>
        <w:tc>
          <w:tcPr>
            <w:tcW w:w="1985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20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Указываются (при наличии) расчетные значения показателей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экономической эффективности реализации проекта (с указанием принятого значения ставки дисконтирования денежных потоков проекта): чистая приведенная стоимость (</w:t>
            </w:r>
            <w:proofErr w:type="spell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NPV</w:t>
            </w:r>
            <w:proofErr w:type="spell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), внутренняя норма доходности (</w:t>
            </w:r>
            <w:proofErr w:type="spell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IRR</w:t>
            </w:r>
            <w:proofErr w:type="spell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), простой и дисконтированный срок окупаемости (</w:t>
            </w:r>
            <w:proofErr w:type="spell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PBP</w:t>
            </w:r>
            <w:proofErr w:type="spell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 xml:space="preserve"> и </w:t>
            </w:r>
            <w:proofErr w:type="spellStart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DPBP</w:t>
            </w:r>
            <w:proofErr w:type="spellEnd"/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), индекс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доходности (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</w:rPr>
              <w:t>PI</w:t>
            </w: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), показатели рентабельности, расчет параметров чувствительности проекта.</w:t>
            </w:r>
          </w:p>
        </w:tc>
      </w:tr>
    </w:tbl>
    <w:tbl>
      <w:tblPr>
        <w:tblStyle w:val="TableNormal3"/>
        <w:tblW w:w="14490" w:type="dxa"/>
        <w:tblInd w:w="15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4"/>
        <w:gridCol w:w="1973"/>
        <w:gridCol w:w="7414"/>
      </w:tblGrid>
      <w:tr w:rsidR="00EF2AED" w:rsidRPr="00EF2AED" w:rsidTr="00E41EE3">
        <w:trPr>
          <w:trHeight w:val="698"/>
        </w:trPr>
        <w:tc>
          <w:tcPr>
            <w:tcW w:w="709" w:type="dxa"/>
            <w:tcBorders>
              <w:top w:val="single" w:sz="6" w:space="0" w:color="2B2B2B"/>
              <w:left w:val="single" w:sz="6" w:space="0" w:color="2B2B2B"/>
              <w:bottom w:val="double" w:sz="6" w:space="0" w:color="000000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394" w:type="dxa"/>
            <w:tcBorders>
              <w:top w:val="single" w:sz="6" w:space="0" w:color="2B2B2B"/>
              <w:left w:val="single" w:sz="6" w:space="0" w:color="2B2B2B"/>
              <w:bottom w:val="thickThinMediumGap" w:sz="4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973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41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При наличии прикладывается финансовая модель проекта с указанием денежных потоков в разрезе выручки и объема реализации, налогов и платежей в фонды, источников финансирования инвестиций.</w:t>
            </w:r>
          </w:p>
        </w:tc>
      </w:tr>
      <w:tr w:rsidR="00EF2AED" w:rsidRPr="00EF2AED" w:rsidTr="00EF2AED">
        <w:trPr>
          <w:trHeight w:val="594"/>
        </w:trPr>
        <w:tc>
          <w:tcPr>
            <w:tcW w:w="709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42" w:right="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2AED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20</w:t>
            </w:r>
          </w:p>
        </w:tc>
        <w:tc>
          <w:tcPr>
            <w:tcW w:w="439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Дополнительная</w:t>
            </w:r>
            <w:proofErr w:type="spellEnd"/>
          </w:p>
          <w:p w:rsidR="00EF2AED" w:rsidRPr="00EF2AED" w:rsidRDefault="00EF2AED" w:rsidP="00E41EE3">
            <w:pPr>
              <w:ind w:left="112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F2AED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информация</w:t>
            </w:r>
            <w:proofErr w:type="spellEnd"/>
          </w:p>
        </w:tc>
        <w:tc>
          <w:tcPr>
            <w:tcW w:w="1973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EF2AED" w:rsidRPr="00EF2AED" w:rsidRDefault="00EF2AED" w:rsidP="00E41EE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14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  <w:hideMark/>
          </w:tcPr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Указывается дополнительная информация по проекту, которую</w:t>
            </w:r>
          </w:p>
          <w:p w:rsidR="00EF2AED" w:rsidRPr="00EF2AED" w:rsidRDefault="00EF2AED" w:rsidP="00E41EE3">
            <w:pPr>
              <w:ind w:left="121" w:right="502" w:firstLine="5"/>
              <w:jc w:val="both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EF2AED">
              <w:rPr>
                <w:rFonts w:ascii="Times New Roman" w:eastAsia="Times New Roman" w:hAnsi="Times New Roman"/>
                <w:spacing w:val="-6"/>
                <w:sz w:val="20"/>
                <w:szCs w:val="20"/>
                <w:lang w:val="ru-RU"/>
              </w:rPr>
              <w:t>инициатор проекта считает существенной для указания.</w:t>
            </w:r>
          </w:p>
        </w:tc>
      </w:tr>
    </w:tbl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EF2AED" w:rsidRPr="00EF2AED" w:rsidRDefault="00EF2AED" w:rsidP="00E41EE3">
      <w:pPr>
        <w:widowControl w:val="0"/>
        <w:autoSpaceDE w:val="0"/>
        <w:autoSpaceDN w:val="0"/>
        <w:spacing w:after="0" w:line="240" w:lineRule="auto"/>
        <w:ind w:left="1041" w:right="994" w:firstLine="375"/>
        <w:jc w:val="both"/>
        <w:rPr>
          <w:rFonts w:ascii="Times New Roman" w:eastAsia="Times New Roman" w:hAnsi="Times New Roman"/>
          <w:sz w:val="20"/>
          <w:szCs w:val="20"/>
        </w:rPr>
      </w:pPr>
      <w:bookmarkStart w:id="30" w:name="12"/>
      <w:bookmarkEnd w:id="30"/>
      <w:r w:rsidRPr="00EF2AED">
        <w:rPr>
          <w:rFonts w:ascii="Times New Roman" w:eastAsia="Times New Roman" w:hAnsi="Times New Roman"/>
          <w:spacing w:val="-4"/>
          <w:sz w:val="20"/>
          <w:szCs w:val="20"/>
        </w:rPr>
        <w:t>К</w:t>
      </w:r>
      <w:r w:rsidRPr="00EF2AED">
        <w:rPr>
          <w:rFonts w:ascii="Times New Roman" w:eastAsia="Times New Roman" w:hAnsi="Times New Roman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паспорту</w:t>
      </w:r>
      <w:r w:rsidRPr="00EF2AED">
        <w:rPr>
          <w:rFonts w:ascii="Times New Roman" w:eastAsia="Times New Roman" w:hAnsi="Times New Roman"/>
          <w:spacing w:val="20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инвестиционного</w:t>
      </w:r>
      <w:r w:rsidRPr="00EF2AED">
        <w:rPr>
          <w:rFonts w:ascii="Times New Roman" w:eastAsia="Times New Roman" w:hAnsi="Times New Roman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проекта</w:t>
      </w:r>
      <w:r w:rsidRPr="00EF2AED">
        <w:rPr>
          <w:rFonts w:ascii="Times New Roman" w:eastAsia="Times New Roman" w:hAnsi="Times New Roman"/>
          <w:spacing w:val="15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прикладываются</w:t>
      </w:r>
      <w:r w:rsidRPr="00EF2AED">
        <w:rPr>
          <w:rFonts w:ascii="Times New Roman" w:eastAsia="Times New Roman" w:hAnsi="Times New Roman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документы,</w:t>
      </w:r>
      <w:r w:rsidRPr="00EF2AED">
        <w:rPr>
          <w:rFonts w:ascii="Times New Roman" w:eastAsia="Times New Roman" w:hAnsi="Times New Roman"/>
          <w:spacing w:val="15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подтверждающие</w:t>
      </w:r>
      <w:r w:rsidRPr="00EF2AED">
        <w:rPr>
          <w:rFonts w:ascii="Times New Roman" w:eastAsia="Times New Roman" w:hAnsi="Times New Roman"/>
          <w:spacing w:val="10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приведенные</w:t>
      </w:r>
      <w:r w:rsidRPr="00EF2AED">
        <w:rPr>
          <w:rFonts w:ascii="Times New Roman" w:eastAsia="Times New Roman" w:hAnsi="Times New Roman"/>
          <w:spacing w:val="15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>в паспорте</w:t>
      </w:r>
      <w:r w:rsidRPr="00EF2AED">
        <w:rPr>
          <w:rFonts w:ascii="Times New Roman" w:eastAsia="Times New Roman" w:hAnsi="Times New Roman"/>
          <w:spacing w:val="15"/>
          <w:sz w:val="20"/>
          <w:szCs w:val="20"/>
        </w:rPr>
        <w:t xml:space="preserve"> </w:t>
      </w:r>
      <w:r w:rsidRPr="00EF2AED">
        <w:rPr>
          <w:rFonts w:ascii="Times New Roman" w:eastAsia="Times New Roman" w:hAnsi="Times New Roman"/>
          <w:spacing w:val="-4"/>
          <w:sz w:val="20"/>
          <w:szCs w:val="20"/>
        </w:rPr>
        <w:t xml:space="preserve">инвестиционного </w:t>
      </w:r>
      <w:r w:rsidRPr="00EF2AED">
        <w:rPr>
          <w:rFonts w:ascii="Times New Roman" w:eastAsia="Times New Roman" w:hAnsi="Times New Roman"/>
          <w:sz w:val="20"/>
          <w:szCs w:val="20"/>
        </w:rPr>
        <w:t>проекта данные (расчёты, заключения, обоснования).</w:t>
      </w: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  <w:sectPr w:rsidR="00E41EE3" w:rsidSect="00E41EE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41EE3" w:rsidRDefault="00E41EE3" w:rsidP="00E41EE3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ТРЕТИЙ</w:t>
      </w:r>
    </w:p>
    <w:p w:rsidR="00EF2AED" w:rsidRDefault="00EF2AED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47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91"/>
        <w:gridCol w:w="136"/>
        <w:gridCol w:w="541"/>
        <w:gridCol w:w="32"/>
        <w:gridCol w:w="850"/>
        <w:gridCol w:w="144"/>
        <w:gridCol w:w="565"/>
        <w:gridCol w:w="211"/>
        <w:gridCol w:w="640"/>
        <w:gridCol w:w="211"/>
        <w:gridCol w:w="497"/>
        <w:gridCol w:w="162"/>
        <w:gridCol w:w="689"/>
        <w:gridCol w:w="47"/>
        <w:gridCol w:w="662"/>
        <w:gridCol w:w="114"/>
        <w:gridCol w:w="736"/>
        <w:gridCol w:w="253"/>
        <w:gridCol w:w="456"/>
        <w:gridCol w:w="274"/>
        <w:gridCol w:w="228"/>
        <w:gridCol w:w="348"/>
        <w:gridCol w:w="155"/>
        <w:gridCol w:w="236"/>
      </w:tblGrid>
      <w:tr w:rsidR="00E41EE3" w:rsidRPr="00E41EE3" w:rsidTr="00331CD6">
        <w:trPr>
          <w:gridAfter w:val="2"/>
          <w:wAfter w:w="391" w:type="dxa"/>
          <w:trHeight w:val="893"/>
        </w:trPr>
        <w:tc>
          <w:tcPr>
            <w:tcW w:w="908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EE3" w:rsidRPr="00E41EE3" w:rsidRDefault="00071E0E" w:rsidP="00E41E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102. </w:t>
            </w:r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Результаты голосования по дополнительным выборам депутата Совета депутатов Новоямского сельского поселения Ельниковского муниципального района Республики Мордовия четвертого созыва по </w:t>
            </w:r>
            <w:proofErr w:type="spellStart"/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Черляйскому</w:t>
            </w:r>
            <w:proofErr w:type="spellEnd"/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одномандатному избирательному округу №6 8 сентября 2024 года</w:t>
            </w:r>
          </w:p>
        </w:tc>
      </w:tr>
      <w:tr w:rsidR="00331CD6" w:rsidRPr="00E41EE3" w:rsidTr="00331CD6">
        <w:trPr>
          <w:gridAfter w:val="2"/>
          <w:wAfter w:w="391" w:type="dxa"/>
          <w:trHeight w:val="482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избирательного округа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УИК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Число избирателей, включенных в список избирателей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Приняло участие в голосовании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Козлова Елена Васильевна, выдвинута избирательным объединением "Мордовское региональное отделение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ЛДПР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- Либерально - демократической партии России"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Котькин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Петр Сергеевич, выдвинут избирательным объединением Ельниковское местное отделение Мордовского регионального отделения Всероссийской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"ЕДИНАЯ РОССИЯ"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Попкова Юлия Александровна, выдвинута избирательным объединением Региональное отделение Социалистической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"СПРАВЕДЛИВАЯ </w:t>
            </w:r>
            <w:proofErr w:type="gramStart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РОССИЯ-ПАТРИОТЫ</w:t>
            </w:r>
            <w:proofErr w:type="gramEnd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ЗА ПРАВДУ"  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Республике Мордовия</w:t>
            </w:r>
          </w:p>
        </w:tc>
      </w:tr>
      <w:tr w:rsidR="00331CD6" w:rsidRPr="00E41EE3" w:rsidTr="00331CD6">
        <w:trPr>
          <w:gridAfter w:val="2"/>
          <w:wAfter w:w="391" w:type="dxa"/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D6" w:rsidRPr="00E41EE3" w:rsidRDefault="00331CD6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Черляйский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33 чел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 чел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81,82%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 чел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 чел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 чел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D6" w:rsidRPr="00E41EE3" w:rsidRDefault="00331CD6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</w:tr>
      <w:tr w:rsidR="00E41EE3" w:rsidRPr="00E41EE3" w:rsidTr="00071E0E">
        <w:trPr>
          <w:gridAfter w:val="3"/>
          <w:wAfter w:w="739" w:type="dxa"/>
          <w:trHeight w:val="1050"/>
        </w:trPr>
        <w:tc>
          <w:tcPr>
            <w:tcW w:w="8739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E0E" w:rsidRDefault="00071E0E" w:rsidP="00E41E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41EE3" w:rsidRPr="00E41EE3" w:rsidRDefault="00071E0E" w:rsidP="00E41E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103. </w:t>
            </w:r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Результаты голосования по дополнительным выборам депутата Совета депутатов Новоямского сельского поселения Ельниковского муниципального района Республики Мордовия четвертого созыва по </w:t>
            </w:r>
            <w:proofErr w:type="spellStart"/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Ковыляйскому</w:t>
            </w:r>
            <w:proofErr w:type="spellEnd"/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одномандатному избирательному округу №7  8 сентября 2024 года</w:t>
            </w:r>
          </w:p>
        </w:tc>
      </w:tr>
      <w:tr w:rsidR="00E41EE3" w:rsidRPr="00E41EE3" w:rsidTr="00071E0E">
        <w:trPr>
          <w:trHeight w:val="4697"/>
        </w:trPr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избирательного округа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УИК</w:t>
            </w:r>
            <w:proofErr w:type="spellEnd"/>
          </w:p>
        </w:tc>
        <w:tc>
          <w:tcPr>
            <w:tcW w:w="1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Число избирателей, включенных в список избирателей </w:t>
            </w:r>
          </w:p>
        </w:tc>
        <w:tc>
          <w:tcPr>
            <w:tcW w:w="16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Приняло участие в голосовании</w:t>
            </w:r>
          </w:p>
        </w:tc>
        <w:tc>
          <w:tcPr>
            <w:tcW w:w="1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Инжеваткина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Екатерина Сергеевна, выдвинута избирательным объединением "Мордовское региональное отделение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ЛДПР 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 Либерально - демократической партии России"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Косов Вячеслав Иванович, выдвинут избирательным объединением Ельниковское местное отделение Мордовского регионального отделения Всероссийской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"ЕДИНАЯ РОССИЯ"</w:t>
            </w:r>
          </w:p>
        </w:tc>
        <w:tc>
          <w:tcPr>
            <w:tcW w:w="14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Криулькина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Галина Григорьевна, выдвинута избирательным объединением Региональное отделение Социалистической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"СПРАВЕДЛИВАЯ </w:t>
            </w:r>
            <w:proofErr w:type="gramStart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РОССИЯ-ПАТРИОТЫ</w:t>
            </w:r>
            <w:proofErr w:type="gramEnd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ЗА ПРАВДУ"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в Республике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41EE3" w:rsidRPr="00E41EE3" w:rsidTr="00071E0E">
        <w:trPr>
          <w:trHeight w:val="600"/>
        </w:trPr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Ковыляйский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0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 чел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 чел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82,76%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 чел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24 чел 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100,00%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0 чел 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41EE3" w:rsidRPr="00E41EE3" w:rsidRDefault="00E41EE3" w:rsidP="00E41EE3"/>
    <w:tbl>
      <w:tblPr>
        <w:tblW w:w="9762" w:type="dxa"/>
        <w:tblInd w:w="93" w:type="dxa"/>
        <w:tblLook w:val="04A0" w:firstRow="1" w:lastRow="0" w:firstColumn="1" w:lastColumn="0" w:noHBand="0" w:noVBand="1"/>
      </w:tblPr>
      <w:tblGrid>
        <w:gridCol w:w="1275"/>
        <w:gridCol w:w="516"/>
        <w:gridCol w:w="591"/>
        <w:gridCol w:w="661"/>
        <w:gridCol w:w="833"/>
        <w:gridCol w:w="710"/>
        <w:gridCol w:w="833"/>
        <w:gridCol w:w="562"/>
        <w:gridCol w:w="833"/>
        <w:gridCol w:w="561"/>
        <w:gridCol w:w="733"/>
        <w:gridCol w:w="506"/>
        <w:gridCol w:w="733"/>
        <w:gridCol w:w="415"/>
      </w:tblGrid>
      <w:tr w:rsidR="00E41EE3" w:rsidRPr="00E41EE3" w:rsidTr="00071E0E">
        <w:trPr>
          <w:trHeight w:val="738"/>
        </w:trPr>
        <w:tc>
          <w:tcPr>
            <w:tcW w:w="976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EE3" w:rsidRPr="00E41EE3" w:rsidRDefault="00071E0E" w:rsidP="00E41E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104. </w:t>
            </w:r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Результаты голосования по дополнительным выборам депутата Совета депутатов Ельниковского сельского поселения Ельниковского муниципального района Республики Мордовия второго созыва по Юбилейному одномандатному избирательному округу №10 8 сентября 2024 года</w:t>
            </w:r>
          </w:p>
        </w:tc>
      </w:tr>
      <w:tr w:rsidR="00E41EE3" w:rsidRPr="00E41EE3" w:rsidTr="00071E0E">
        <w:trPr>
          <w:trHeight w:val="451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избирательного округа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УИК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Число избирателей, включенных в список избирателей 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Приняло участие в голосовании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Воробьева Елена Михайловна, выдвинута избирательным объединением Ельниковское местное отделение Мордовского регионального отделения Всероссийской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"ЕДИНАЯ РОССИЯ"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Горшенин Олег Александрович,  выдвинут избирательным объединением "Мордовское региональное отделение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ЛДПР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- Либерально - демократической партии России"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Пашин Илья Валерьевич, выдвинут избирательным объединением "Мордовское республиканское отделение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"КОММУНИСТИЧЕСКАЯ ПАРТИЯ РОССИЙСКОЙ ФЕДЕРАЦИИ"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Попкова Юлия Александровна, выдвинута </w:t>
            </w: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избирательтным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объединением Региональное отделение Социалистической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"СПРАВЕДЛИВАЯ </w:t>
            </w:r>
            <w:proofErr w:type="gramStart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РОССИЯ-ПАТРИОТЫ</w:t>
            </w:r>
            <w:proofErr w:type="gramEnd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ЗА ПРАВДУ" 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Республике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41EE3" w:rsidRPr="00E41EE3" w:rsidTr="00071E0E">
        <w:trPr>
          <w:trHeight w:val="6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Юбилейный №10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316 чел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274 чел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86,71%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191 чел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69,71%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57 чел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20,80%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 чел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5,11%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чел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3,28%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41EE3" w:rsidRPr="00E41EE3" w:rsidRDefault="00E41EE3" w:rsidP="00E41EE3"/>
    <w:tbl>
      <w:tblPr>
        <w:tblW w:w="9514" w:type="dxa"/>
        <w:tblInd w:w="93" w:type="dxa"/>
        <w:tblLook w:val="04A0" w:firstRow="1" w:lastRow="0" w:firstColumn="1" w:lastColumn="0" w:noHBand="0" w:noVBand="1"/>
      </w:tblPr>
      <w:tblGrid>
        <w:gridCol w:w="1466"/>
        <w:gridCol w:w="556"/>
        <w:gridCol w:w="556"/>
        <w:gridCol w:w="556"/>
        <w:gridCol w:w="583"/>
        <w:gridCol w:w="551"/>
        <w:gridCol w:w="819"/>
        <w:gridCol w:w="653"/>
        <w:gridCol w:w="733"/>
        <w:gridCol w:w="630"/>
        <w:gridCol w:w="738"/>
        <w:gridCol w:w="567"/>
        <w:gridCol w:w="870"/>
        <w:gridCol w:w="122"/>
        <w:gridCol w:w="114"/>
      </w:tblGrid>
      <w:tr w:rsidR="00E41EE3" w:rsidRPr="00E41EE3" w:rsidTr="00071E0E">
        <w:trPr>
          <w:gridAfter w:val="1"/>
          <w:wAfter w:w="114" w:type="dxa"/>
          <w:trHeight w:val="729"/>
        </w:trPr>
        <w:tc>
          <w:tcPr>
            <w:tcW w:w="94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EE3" w:rsidRPr="00E41EE3" w:rsidRDefault="00331CD6" w:rsidP="00E41E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105. </w:t>
            </w:r>
            <w:r w:rsidR="00E41EE3"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Результаты голосования по дополнительным выборам депутата Совета депутатов Ельниковского сельского поселения Ельниковского муниципального района Республики Мордовия второго созыва по Первомайскому одномандатному избирательному округу №12 8 сентября 2024 года</w:t>
            </w:r>
          </w:p>
        </w:tc>
      </w:tr>
      <w:tr w:rsidR="00E41EE3" w:rsidRPr="00E41EE3" w:rsidTr="00071E0E">
        <w:trPr>
          <w:trHeight w:val="5195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 избирательного округа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УИК</w:t>
            </w:r>
            <w:proofErr w:type="spellEnd"/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Число избирателей, включенных в список избирателей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Приняло участие в голосовании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Гвоздулина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Елена Егоровна, выдвинута избирательным объединением "Мордовское республиканское отделение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"КОММУНИСТИЧЕСКАЯ ПАРТИЯ РОССИЙСКОЙ ФЕДЕРАЦИИ"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Журкина Екатерина Александровна, выдвинута избирательным объединением "Мордовское региональное отделение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ЛДПР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- Либерально - демократической партии России"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Криулькина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Галина Григорьевна, выдвинута </w:t>
            </w: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избирательтным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объединением Региональное отделение Социалистической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"СПРАВЕДЛИВАЯ </w:t>
            </w:r>
            <w:proofErr w:type="gramStart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РОССИЯ-ПАТРИОТЫ</w:t>
            </w:r>
            <w:proofErr w:type="gramEnd"/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ЗА ПРАВДУ"</w:t>
            </w: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в Республике Мордовия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Чекмарева</w:t>
            </w:r>
            <w:proofErr w:type="spellEnd"/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Татьяна Петровна, выдвинута избирательным объединением Ельниковское местное отделение Мордовского регионального отделения Всероссийской политической партии </w:t>
            </w:r>
            <w:r w:rsidRPr="00E41EE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"ЕДИНАЯ РОССИЯ"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41EE3" w:rsidRPr="00E41EE3" w:rsidTr="00071E0E">
        <w:trPr>
          <w:trHeight w:val="327"/>
        </w:trPr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Первомайский №12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289 чел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85%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1,04%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чел 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0,35%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чел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0,69%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281 чел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EE3" w:rsidRPr="00E41EE3" w:rsidRDefault="00E41EE3" w:rsidP="00E41E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1EE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97,23%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EE3" w:rsidRPr="00E41EE3" w:rsidRDefault="00E41EE3" w:rsidP="00E41E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41EE3" w:rsidRPr="00E41EE3" w:rsidRDefault="00E41EE3" w:rsidP="00E41EE3"/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71E0E" w:rsidRDefault="00071E0E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Pr="00297E59" w:rsidRDefault="00E41EE3" w:rsidP="00297E5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41EE3" w:rsidRPr="00E41EE3" w:rsidRDefault="00E41EE3" w:rsidP="00E41EE3">
      <w:pPr>
        <w:spacing w:after="0" w:line="240" w:lineRule="auto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E41EE3"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E41EE3" w:rsidRPr="00E41EE3" w:rsidRDefault="00E41EE3" w:rsidP="00E41EE3">
      <w:pPr>
        <w:spacing w:after="0" w:line="240" w:lineRule="auto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E41EE3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 w:rsidR="00071E0E">
        <w:rPr>
          <w:rFonts w:ascii="Times New Roman" w:hAnsi="Times New Roman"/>
          <w:sz w:val="20"/>
          <w:szCs w:val="20"/>
        </w:rPr>
        <w:t>12</w:t>
      </w:r>
      <w:r w:rsidRPr="00E41EE3">
        <w:rPr>
          <w:rFonts w:ascii="Times New Roman" w:hAnsi="Times New Roman"/>
          <w:sz w:val="20"/>
          <w:szCs w:val="20"/>
        </w:rPr>
        <w:t xml:space="preserve"> от </w:t>
      </w:r>
      <w:r>
        <w:rPr>
          <w:rFonts w:ascii="Times New Roman" w:hAnsi="Times New Roman"/>
          <w:sz w:val="20"/>
          <w:szCs w:val="20"/>
        </w:rPr>
        <w:t xml:space="preserve"> 0</w:t>
      </w:r>
      <w:r w:rsidRPr="00E41EE3">
        <w:rPr>
          <w:rFonts w:ascii="Times New Roman" w:hAnsi="Times New Roman"/>
          <w:sz w:val="20"/>
          <w:szCs w:val="20"/>
        </w:rPr>
        <w:t>9.0</w:t>
      </w:r>
      <w:r>
        <w:rPr>
          <w:rFonts w:ascii="Times New Roman" w:hAnsi="Times New Roman"/>
          <w:sz w:val="20"/>
          <w:szCs w:val="20"/>
        </w:rPr>
        <w:t>9</w:t>
      </w:r>
      <w:r w:rsidRPr="00E41EE3">
        <w:rPr>
          <w:rFonts w:ascii="Times New Roman" w:hAnsi="Times New Roman"/>
          <w:sz w:val="20"/>
          <w:szCs w:val="20"/>
        </w:rPr>
        <w:t>.2024</w:t>
      </w:r>
    </w:p>
    <w:p w:rsidR="00E41EE3" w:rsidRPr="00E41EE3" w:rsidRDefault="00E41EE3" w:rsidP="00E41EE3">
      <w:pPr>
        <w:spacing w:after="0" w:line="240" w:lineRule="auto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E41EE3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E41EE3" w:rsidRPr="00E41EE3" w:rsidRDefault="00E41EE3" w:rsidP="00E41EE3">
      <w:pPr>
        <w:spacing w:after="0" w:line="240" w:lineRule="auto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E41EE3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E41EE3" w:rsidRPr="00E41EE3" w:rsidRDefault="00E41EE3" w:rsidP="00E41EE3">
      <w:pPr>
        <w:spacing w:after="0" w:line="240" w:lineRule="auto"/>
        <w:ind w:left="-284" w:firstLine="824"/>
        <w:jc w:val="center"/>
        <w:rPr>
          <w:rFonts w:ascii="Times New Roman" w:hAnsi="Times New Roman"/>
          <w:b/>
          <w:sz w:val="20"/>
          <w:szCs w:val="20"/>
        </w:rPr>
      </w:pPr>
      <w:r w:rsidRPr="00E41EE3">
        <w:rPr>
          <w:rFonts w:ascii="Times New Roman" w:hAnsi="Times New Roman"/>
          <w:sz w:val="20"/>
          <w:szCs w:val="20"/>
        </w:rPr>
        <w:t>431370, с. Ельники, ул. Ленина, д. 18</w:t>
      </w:r>
    </w:p>
    <w:sectPr w:rsidR="00E41EE3" w:rsidRPr="00E41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B55" w:rsidRDefault="007B0B55" w:rsidP="00E41EE3">
      <w:pPr>
        <w:spacing w:after="0" w:line="240" w:lineRule="auto"/>
      </w:pPr>
      <w:r>
        <w:separator/>
      </w:r>
    </w:p>
  </w:endnote>
  <w:endnote w:type="continuationSeparator" w:id="0">
    <w:p w:rsidR="007B0B55" w:rsidRDefault="007B0B55" w:rsidP="00E41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B55" w:rsidRDefault="007B0B55" w:rsidP="00E41EE3">
      <w:pPr>
        <w:spacing w:after="0" w:line="240" w:lineRule="auto"/>
      </w:pPr>
      <w:r>
        <w:separator/>
      </w:r>
    </w:p>
  </w:footnote>
  <w:footnote w:type="continuationSeparator" w:id="0">
    <w:p w:rsidR="007B0B55" w:rsidRDefault="007B0B55" w:rsidP="00E41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5992771"/>
      <w:docPartObj>
        <w:docPartGallery w:val="Page Numbers (Top of Page)"/>
        <w:docPartUnique/>
      </w:docPartObj>
    </w:sdtPr>
    <w:sdtEndPr/>
    <w:sdtContent>
      <w:p w:rsidR="00E41EE3" w:rsidRDefault="00E41E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55BA">
          <w:rPr>
            <w:noProof/>
          </w:rPr>
          <w:t>52</w:t>
        </w:r>
        <w:r>
          <w:fldChar w:fldCharType="end"/>
        </w:r>
      </w:p>
    </w:sdtContent>
  </w:sdt>
  <w:p w:rsidR="00E41EE3" w:rsidRDefault="00E41EE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60315"/>
    <w:multiLevelType w:val="hybridMultilevel"/>
    <w:tmpl w:val="B4C44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174"/>
    <w:rsid w:val="000455BA"/>
    <w:rsid w:val="00071E0E"/>
    <w:rsid w:val="000E5ADD"/>
    <w:rsid w:val="001710F3"/>
    <w:rsid w:val="00254DAD"/>
    <w:rsid w:val="00297E59"/>
    <w:rsid w:val="00331CD6"/>
    <w:rsid w:val="003717A8"/>
    <w:rsid w:val="005D2ECF"/>
    <w:rsid w:val="007B0B55"/>
    <w:rsid w:val="009C2459"/>
    <w:rsid w:val="00B63174"/>
    <w:rsid w:val="00E01CA2"/>
    <w:rsid w:val="00E41EE3"/>
    <w:rsid w:val="00EF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E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D2EC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5D2ECF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9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7E59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header"/>
    <w:basedOn w:val="a"/>
    <w:link w:val="a8"/>
    <w:uiPriority w:val="99"/>
    <w:unhideWhenUsed/>
    <w:rsid w:val="00E41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1EE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E41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1EE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E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D2EC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5D2ECF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9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7E59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F2A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header"/>
    <w:basedOn w:val="a"/>
    <w:link w:val="a8"/>
    <w:uiPriority w:val="99"/>
    <w:unhideWhenUsed/>
    <w:rsid w:val="00E41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1EE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E41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1E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3" Type="http://schemas.openxmlformats.org/officeDocument/2006/relationships/styles" Target="styles.xml"/><Relationship Id="rId21" Type="http://schemas.openxmlformats.org/officeDocument/2006/relationships/hyperlink" Target="mailto:ekonom.eln@elniki.e-mordovia.ru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hyperlink" Target="mailto:ekonom.eln@elniki.e-mordovia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theme" Target="theme/theme1.xml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62442-A7C8-49C2-8CB7-2C77E4F09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21719</Words>
  <Characters>123800</Characters>
  <Application>Microsoft Office Word</Application>
  <DocSecurity>0</DocSecurity>
  <Lines>1031</Lines>
  <Paragraphs>290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2024-10-10T12:44:00Z</cp:lastPrinted>
  <dcterms:created xsi:type="dcterms:W3CDTF">2024-10-10T09:00:00Z</dcterms:created>
  <dcterms:modified xsi:type="dcterms:W3CDTF">2024-10-10T12:44:00Z</dcterms:modified>
</cp:coreProperties>
</file>