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E19F2" w:rsidRPr="00971E86" w:rsidRDefault="00EE19F2" w:rsidP="00EE19F2">
      <w:pPr>
        <w:spacing w:after="0" w:line="240" w:lineRule="auto"/>
        <w:ind w:firstLine="540"/>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Республика Мордовия</w:t>
      </w:r>
    </w:p>
    <w:p w:rsidR="00EE19F2" w:rsidRPr="00971E86" w:rsidRDefault="00EE19F2" w:rsidP="00EE19F2">
      <w:pPr>
        <w:spacing w:after="0" w:line="240" w:lineRule="auto"/>
        <w:ind w:firstLine="540"/>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EE19F2" w:rsidRPr="00C10E16" w:rsidRDefault="00EE19F2" w:rsidP="00EE19F2">
      <w:pPr>
        <w:spacing w:after="0" w:line="240" w:lineRule="auto"/>
        <w:jc w:val="center"/>
        <w:rPr>
          <w:rFonts w:ascii="Times New Roman" w:eastAsia="Times New Roman" w:hAnsi="Times New Roman"/>
          <w:b/>
          <w:i/>
          <w:sz w:val="32"/>
          <w:szCs w:val="32"/>
          <w:u w:val="single"/>
          <w:lang w:eastAsia="ru-RU"/>
        </w:rPr>
      </w:pPr>
      <w:r w:rsidRPr="00C10E16">
        <w:rPr>
          <w:rFonts w:ascii="Times New Roman" w:eastAsia="Times New Roman" w:hAnsi="Times New Roman"/>
          <w:b/>
          <w:i/>
          <w:sz w:val="32"/>
          <w:szCs w:val="32"/>
          <w:u w:val="single"/>
          <w:lang w:eastAsia="ru-RU"/>
        </w:rPr>
        <w:t>Муниципальный вестник</w:t>
      </w:r>
    </w:p>
    <w:p w:rsidR="00EE19F2" w:rsidRPr="00971E86" w:rsidRDefault="00EE19F2" w:rsidP="00EE19F2">
      <w:pPr>
        <w:spacing w:after="0" w:line="240" w:lineRule="auto"/>
        <w:jc w:val="center"/>
        <w:rPr>
          <w:rFonts w:ascii="Times New Roman" w:eastAsia="Times New Roman" w:hAnsi="Times New Roman"/>
          <w:sz w:val="32"/>
          <w:szCs w:val="32"/>
          <w:lang w:eastAsia="ru-RU"/>
        </w:rPr>
      </w:pPr>
    </w:p>
    <w:p w:rsidR="00EE19F2" w:rsidRPr="00971E86" w:rsidRDefault="00EE19F2" w:rsidP="00EE19F2">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 xml:space="preserve">Официальное </w:t>
      </w:r>
      <w:r w:rsidR="00B82199" w:rsidRPr="00971E86">
        <w:rPr>
          <w:rFonts w:ascii="Times New Roman" w:eastAsia="Times New Roman" w:hAnsi="Times New Roman"/>
          <w:sz w:val="32"/>
          <w:szCs w:val="32"/>
          <w:lang w:eastAsia="ru-RU"/>
        </w:rPr>
        <w:t>печатное средство</w:t>
      </w:r>
      <w:r w:rsidRPr="00971E86">
        <w:rPr>
          <w:rFonts w:ascii="Times New Roman" w:eastAsia="Times New Roman" w:hAnsi="Times New Roman"/>
          <w:sz w:val="32"/>
          <w:szCs w:val="32"/>
          <w:lang w:eastAsia="ru-RU"/>
        </w:rPr>
        <w:t xml:space="preserve"> массовой информации</w:t>
      </w:r>
    </w:p>
    <w:p w:rsidR="00EE19F2" w:rsidRPr="00971E86" w:rsidRDefault="00EE19F2" w:rsidP="00EE19F2">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EE19F2" w:rsidRPr="0007755A" w:rsidRDefault="00EE19F2" w:rsidP="00EE19F2">
      <w:pPr>
        <w:spacing w:after="0" w:line="240" w:lineRule="auto"/>
        <w:jc w:val="center"/>
        <w:rPr>
          <w:rFonts w:ascii="Times New Roman" w:eastAsia="Times New Roman" w:hAnsi="Times New Roman"/>
          <w:sz w:val="20"/>
          <w:szCs w:val="20"/>
          <w:lang w:eastAsia="ru-RU"/>
        </w:rPr>
      </w:pPr>
    </w:p>
    <w:p w:rsidR="00EE19F2" w:rsidRPr="0007755A" w:rsidRDefault="00EE19F2" w:rsidP="00EE19F2">
      <w:pPr>
        <w:spacing w:after="0" w:line="240" w:lineRule="auto"/>
        <w:jc w:val="center"/>
        <w:rPr>
          <w:rFonts w:ascii="Times New Roman" w:eastAsia="Times New Roman" w:hAnsi="Times New Roman"/>
          <w:sz w:val="20"/>
          <w:szCs w:val="20"/>
          <w:lang w:eastAsia="ru-RU"/>
        </w:rPr>
      </w:pPr>
    </w:p>
    <w:p w:rsidR="00EE19F2" w:rsidRPr="00971E86" w:rsidRDefault="00EE19F2" w:rsidP="00EE19F2">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20</w:t>
      </w:r>
    </w:p>
    <w:p w:rsidR="00EE19F2" w:rsidRPr="00971E86" w:rsidRDefault="00EE19F2" w:rsidP="00EE19F2">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23</w:t>
      </w:r>
      <w:r w:rsidRPr="00971E86">
        <w:rPr>
          <w:rFonts w:ascii="Times New Roman" w:eastAsia="Times New Roman" w:hAnsi="Times New Roman"/>
          <w:sz w:val="36"/>
          <w:szCs w:val="36"/>
          <w:lang w:eastAsia="ru-RU"/>
        </w:rPr>
        <w:t xml:space="preserve"> </w:t>
      </w:r>
      <w:r w:rsidR="00B82199">
        <w:rPr>
          <w:rFonts w:ascii="Times New Roman" w:eastAsia="Times New Roman" w:hAnsi="Times New Roman"/>
          <w:sz w:val="36"/>
          <w:szCs w:val="36"/>
          <w:lang w:eastAsia="ru-RU"/>
        </w:rPr>
        <w:t>октября</w:t>
      </w:r>
      <w:r w:rsidR="00B82199" w:rsidRPr="00971E86">
        <w:rPr>
          <w:rFonts w:ascii="Times New Roman" w:eastAsia="Times New Roman" w:hAnsi="Times New Roman"/>
          <w:sz w:val="36"/>
          <w:szCs w:val="36"/>
          <w:lang w:eastAsia="ru-RU"/>
        </w:rPr>
        <w:t xml:space="preserve"> 2023</w:t>
      </w:r>
      <w:r w:rsidRPr="00971E86">
        <w:rPr>
          <w:rFonts w:ascii="Times New Roman" w:eastAsia="Times New Roman" w:hAnsi="Times New Roman"/>
          <w:sz w:val="36"/>
          <w:szCs w:val="36"/>
          <w:lang w:eastAsia="ru-RU"/>
        </w:rPr>
        <w:t xml:space="preserve"> года</w:t>
      </w:r>
    </w:p>
    <w:p w:rsidR="00EE19F2" w:rsidRPr="0007755A" w:rsidRDefault="00EE19F2" w:rsidP="00EE19F2">
      <w:pPr>
        <w:spacing w:after="0" w:line="240" w:lineRule="auto"/>
        <w:jc w:val="center"/>
        <w:rPr>
          <w:rFonts w:ascii="Times New Roman" w:eastAsia="Times New Roman" w:hAnsi="Times New Roman"/>
          <w:sz w:val="20"/>
          <w:szCs w:val="20"/>
          <w:lang w:eastAsia="ru-RU"/>
        </w:rPr>
      </w:pPr>
    </w:p>
    <w:p w:rsidR="00EE19F2" w:rsidRPr="0007755A" w:rsidRDefault="00EE19F2" w:rsidP="00EE19F2">
      <w:pPr>
        <w:spacing w:after="0" w:line="240" w:lineRule="auto"/>
        <w:jc w:val="center"/>
        <w:rPr>
          <w:rFonts w:ascii="Times New Roman" w:eastAsia="Times New Roman" w:hAnsi="Times New Roman"/>
          <w:i/>
          <w:sz w:val="20"/>
          <w:szCs w:val="20"/>
          <w:lang w:eastAsia="ru-RU"/>
        </w:rPr>
      </w:pPr>
    </w:p>
    <w:p w:rsidR="00EE19F2" w:rsidRPr="0007755A" w:rsidRDefault="00EE19F2" w:rsidP="00EE19F2">
      <w:pPr>
        <w:spacing w:after="0" w:line="240" w:lineRule="auto"/>
        <w:jc w:val="center"/>
        <w:rPr>
          <w:rFonts w:ascii="Times New Roman" w:eastAsia="Times New Roman" w:hAnsi="Times New Roman"/>
          <w:i/>
          <w:sz w:val="20"/>
          <w:szCs w:val="20"/>
          <w:lang w:eastAsia="ru-RU"/>
        </w:rPr>
      </w:pPr>
    </w:p>
    <w:p w:rsidR="00EE19F2" w:rsidRPr="0007755A" w:rsidRDefault="00EE19F2" w:rsidP="00EE19F2">
      <w:pPr>
        <w:spacing w:after="0" w:line="240" w:lineRule="auto"/>
        <w:jc w:val="center"/>
        <w:rPr>
          <w:rFonts w:ascii="Times New Roman" w:eastAsia="Times New Roman" w:hAnsi="Times New Roman"/>
          <w:i/>
          <w:sz w:val="20"/>
          <w:szCs w:val="20"/>
          <w:lang w:eastAsia="ru-RU"/>
        </w:rPr>
      </w:pPr>
    </w:p>
    <w:p w:rsidR="00EE19F2" w:rsidRPr="0007755A" w:rsidRDefault="00EE19F2" w:rsidP="00EE19F2">
      <w:pPr>
        <w:spacing w:after="0" w:line="240" w:lineRule="auto"/>
        <w:jc w:val="center"/>
        <w:rPr>
          <w:rFonts w:ascii="Times New Roman" w:eastAsia="Times New Roman" w:hAnsi="Times New Roman"/>
          <w:i/>
          <w:sz w:val="20"/>
          <w:szCs w:val="20"/>
          <w:lang w:eastAsia="ru-RU"/>
        </w:rPr>
      </w:pPr>
    </w:p>
    <w:p w:rsidR="00EE19F2" w:rsidRPr="00971E86" w:rsidRDefault="00EE19F2" w:rsidP="00EE19F2">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 xml:space="preserve">Официальное печатное средство массовой </w:t>
      </w:r>
      <w:proofErr w:type="gramStart"/>
      <w:r w:rsidRPr="00971E86">
        <w:rPr>
          <w:rFonts w:ascii="Times New Roman" w:eastAsia="Times New Roman" w:hAnsi="Times New Roman"/>
          <w:i/>
          <w:sz w:val="28"/>
          <w:szCs w:val="28"/>
          <w:lang w:eastAsia="ru-RU"/>
        </w:rPr>
        <w:t>информации  Ельниковского</w:t>
      </w:r>
      <w:proofErr w:type="gramEnd"/>
      <w:r w:rsidRPr="00971E86">
        <w:rPr>
          <w:rFonts w:ascii="Times New Roman" w:eastAsia="Times New Roman" w:hAnsi="Times New Roman"/>
          <w:i/>
          <w:sz w:val="28"/>
          <w:szCs w:val="28"/>
          <w:lang w:eastAsia="ru-RU"/>
        </w:rPr>
        <w:t xml:space="preserve">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EE19F2" w:rsidRPr="00971E86" w:rsidRDefault="00EE19F2" w:rsidP="00EE19F2">
      <w:pPr>
        <w:spacing w:after="0" w:line="240" w:lineRule="auto"/>
        <w:jc w:val="center"/>
        <w:rPr>
          <w:rFonts w:ascii="Times New Roman" w:eastAsia="Times New Roman" w:hAnsi="Times New Roman"/>
          <w:i/>
          <w:sz w:val="28"/>
          <w:szCs w:val="28"/>
          <w:lang w:eastAsia="ru-RU"/>
        </w:rPr>
      </w:pPr>
    </w:p>
    <w:p w:rsidR="00EE19F2" w:rsidRPr="00971E86" w:rsidRDefault="00EE19F2" w:rsidP="00EE19F2">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EE19F2" w:rsidRPr="00971E86" w:rsidRDefault="00EE19F2" w:rsidP="00EE19F2">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EE19F2" w:rsidRPr="00971E86" w:rsidRDefault="00EE19F2" w:rsidP="00EE19F2">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EE19F2" w:rsidRPr="00971E86" w:rsidRDefault="00EE19F2" w:rsidP="00EE19F2">
      <w:pPr>
        <w:spacing w:after="0" w:line="240" w:lineRule="auto"/>
        <w:jc w:val="center"/>
        <w:rPr>
          <w:rFonts w:ascii="Times New Roman" w:eastAsia="Times New Roman" w:hAnsi="Times New Roman"/>
          <w:i/>
          <w:sz w:val="28"/>
          <w:szCs w:val="28"/>
          <w:lang w:eastAsia="ru-RU"/>
        </w:rPr>
      </w:pPr>
    </w:p>
    <w:p w:rsidR="00EE19F2" w:rsidRPr="0007755A" w:rsidRDefault="00EE19F2" w:rsidP="00EE19F2">
      <w:pPr>
        <w:spacing w:line="240" w:lineRule="auto"/>
        <w:rPr>
          <w:rFonts w:ascii="Times New Roman" w:hAnsi="Times New Roman"/>
          <w:sz w:val="20"/>
          <w:szCs w:val="20"/>
        </w:rPr>
      </w:pPr>
    </w:p>
    <w:p w:rsidR="00EE19F2" w:rsidRPr="0007755A" w:rsidRDefault="00EE19F2" w:rsidP="00EE19F2">
      <w:pPr>
        <w:spacing w:line="240" w:lineRule="auto"/>
        <w:rPr>
          <w:rFonts w:ascii="Times New Roman" w:hAnsi="Times New Roman"/>
          <w:sz w:val="20"/>
          <w:szCs w:val="20"/>
        </w:rPr>
      </w:pPr>
      <w:r w:rsidRPr="0007755A">
        <w:rPr>
          <w:rFonts w:ascii="Times New Roman" w:hAnsi="Times New Roman"/>
          <w:sz w:val="20"/>
          <w:szCs w:val="20"/>
        </w:rPr>
        <w:br w:type="page"/>
      </w:r>
    </w:p>
    <w:p w:rsidR="00EE19F2" w:rsidRPr="0007755A" w:rsidRDefault="00EE19F2" w:rsidP="00EE19F2">
      <w:pPr>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С О Д Е Р Ж А Н И Е</w:t>
      </w:r>
    </w:p>
    <w:p w:rsidR="00EE19F2" w:rsidRPr="0007755A" w:rsidRDefault="00EE19F2" w:rsidP="00EE19F2">
      <w:pPr>
        <w:spacing w:after="0" w:line="240" w:lineRule="auto"/>
        <w:jc w:val="both"/>
        <w:rPr>
          <w:rFonts w:ascii="Times New Roman" w:eastAsia="Times New Roman" w:hAnsi="Times New Roman"/>
          <w:sz w:val="20"/>
          <w:szCs w:val="20"/>
          <w:lang w:eastAsia="ru-RU"/>
        </w:rPr>
      </w:pPr>
    </w:p>
    <w:p w:rsidR="00EE19F2" w:rsidRPr="0007755A" w:rsidRDefault="00EE19F2" w:rsidP="00EE19F2">
      <w:pPr>
        <w:spacing w:after="0" w:line="240" w:lineRule="auto"/>
        <w:jc w:val="both"/>
        <w:rPr>
          <w:rFonts w:ascii="Times New Roman" w:eastAsia="Times New Roman" w:hAnsi="Times New Roman"/>
          <w:sz w:val="20"/>
          <w:szCs w:val="20"/>
          <w:lang w:eastAsia="ru-RU"/>
        </w:rPr>
      </w:pPr>
    </w:p>
    <w:tbl>
      <w:tblPr>
        <w:tblpPr w:leftFromText="180" w:rightFromText="180" w:vertAnchor="text" w:tblpY="1"/>
        <w:tblOverlap w:val="never"/>
        <w:tblW w:w="9498" w:type="dxa"/>
        <w:tblLayout w:type="fixed"/>
        <w:tblLook w:val="01E0" w:firstRow="1" w:lastRow="1" w:firstColumn="1" w:lastColumn="1" w:noHBand="0" w:noVBand="0"/>
      </w:tblPr>
      <w:tblGrid>
        <w:gridCol w:w="709"/>
        <w:gridCol w:w="7938"/>
        <w:gridCol w:w="851"/>
      </w:tblGrid>
      <w:tr w:rsidR="00EE19F2" w:rsidRPr="00971E86" w:rsidTr="0095304E">
        <w:trPr>
          <w:trHeight w:val="81"/>
        </w:trPr>
        <w:tc>
          <w:tcPr>
            <w:tcW w:w="709" w:type="dxa"/>
            <w:tcBorders>
              <w:top w:val="single" w:sz="4" w:space="0" w:color="auto"/>
              <w:left w:val="single" w:sz="4" w:space="0" w:color="auto"/>
              <w:bottom w:val="single" w:sz="4" w:space="0" w:color="auto"/>
              <w:right w:val="single" w:sz="4" w:space="0" w:color="auto"/>
            </w:tcBorders>
          </w:tcPr>
          <w:p w:rsidR="00EE19F2" w:rsidRPr="00971E86" w:rsidRDefault="00EE19F2"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п/п</w:t>
            </w:r>
          </w:p>
        </w:tc>
        <w:tc>
          <w:tcPr>
            <w:tcW w:w="7938" w:type="dxa"/>
            <w:tcBorders>
              <w:top w:val="single" w:sz="4" w:space="0" w:color="auto"/>
              <w:left w:val="single" w:sz="4" w:space="0" w:color="auto"/>
              <w:bottom w:val="single" w:sz="4" w:space="0" w:color="auto"/>
              <w:right w:val="single" w:sz="4" w:space="0" w:color="auto"/>
            </w:tcBorders>
          </w:tcPr>
          <w:p w:rsidR="00EE19F2" w:rsidRPr="00971E86" w:rsidRDefault="00EE19F2"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EE19F2" w:rsidRPr="00971E86" w:rsidRDefault="00EE19F2"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EE19F2" w:rsidRPr="00971E86" w:rsidTr="0095304E">
        <w:tc>
          <w:tcPr>
            <w:tcW w:w="709" w:type="dxa"/>
            <w:tcBorders>
              <w:top w:val="single" w:sz="4" w:space="0" w:color="auto"/>
              <w:left w:val="single" w:sz="4" w:space="0" w:color="auto"/>
              <w:bottom w:val="single" w:sz="4" w:space="0" w:color="auto"/>
              <w:right w:val="single" w:sz="4" w:space="0" w:color="auto"/>
            </w:tcBorders>
          </w:tcPr>
          <w:p w:rsidR="00EE19F2" w:rsidRPr="00971E86" w:rsidRDefault="00EE19F2"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EE19F2" w:rsidRPr="00971E86" w:rsidRDefault="00EE19F2"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EE19F2" w:rsidRPr="00971E86" w:rsidRDefault="00EE19F2"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E19F2" w:rsidRPr="00971E86" w:rsidTr="0095304E">
        <w:tc>
          <w:tcPr>
            <w:tcW w:w="709" w:type="dxa"/>
            <w:tcBorders>
              <w:top w:val="single" w:sz="4" w:space="0" w:color="auto"/>
              <w:left w:val="single" w:sz="4" w:space="0" w:color="auto"/>
              <w:bottom w:val="single" w:sz="4" w:space="0" w:color="auto"/>
              <w:right w:val="single" w:sz="4" w:space="0" w:color="auto"/>
            </w:tcBorders>
          </w:tcPr>
          <w:p w:rsidR="00EE19F2" w:rsidRPr="00971E86" w:rsidRDefault="00EE19F2"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EE19F2" w:rsidRPr="00971E86" w:rsidRDefault="00EE19F2" w:rsidP="0095304E">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EE19F2" w:rsidRPr="00971E86" w:rsidRDefault="00EE19F2"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E19F2" w:rsidRPr="00971E86" w:rsidTr="0095304E">
        <w:trPr>
          <w:trHeight w:val="262"/>
        </w:trPr>
        <w:tc>
          <w:tcPr>
            <w:tcW w:w="709" w:type="dxa"/>
            <w:tcBorders>
              <w:top w:val="single" w:sz="4" w:space="0" w:color="auto"/>
              <w:left w:val="single" w:sz="4" w:space="0" w:color="auto"/>
              <w:bottom w:val="single" w:sz="4" w:space="0" w:color="auto"/>
              <w:right w:val="single" w:sz="4" w:space="0" w:color="auto"/>
            </w:tcBorders>
          </w:tcPr>
          <w:p w:rsidR="00EE19F2" w:rsidRPr="00971E86" w:rsidRDefault="00EE19F2"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EE19F2" w:rsidRPr="00971E86" w:rsidRDefault="00EE19F2" w:rsidP="0095304E">
            <w:pPr>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EE19F2" w:rsidRPr="00971E86" w:rsidRDefault="00EE19F2"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E19F2" w:rsidRPr="00971E86" w:rsidTr="0095304E">
        <w:trPr>
          <w:trHeight w:val="104"/>
        </w:trPr>
        <w:tc>
          <w:tcPr>
            <w:tcW w:w="709" w:type="dxa"/>
            <w:tcBorders>
              <w:top w:val="single" w:sz="4" w:space="0" w:color="auto"/>
              <w:left w:val="single" w:sz="4" w:space="0" w:color="auto"/>
              <w:bottom w:val="single" w:sz="4" w:space="0" w:color="auto"/>
              <w:right w:val="single" w:sz="4" w:space="0" w:color="auto"/>
            </w:tcBorders>
          </w:tcPr>
          <w:p w:rsidR="00EE19F2" w:rsidRPr="00971E86" w:rsidRDefault="00AB3ECA"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134</w:t>
            </w:r>
          </w:p>
        </w:tc>
        <w:tc>
          <w:tcPr>
            <w:tcW w:w="7938" w:type="dxa"/>
            <w:tcBorders>
              <w:top w:val="single" w:sz="4" w:space="0" w:color="auto"/>
              <w:left w:val="single" w:sz="4" w:space="0" w:color="auto"/>
              <w:bottom w:val="single" w:sz="4" w:space="0" w:color="auto"/>
              <w:right w:val="single" w:sz="4" w:space="0" w:color="auto"/>
            </w:tcBorders>
          </w:tcPr>
          <w:p w:rsidR="00EE19F2" w:rsidRPr="00971E86" w:rsidRDefault="00EE19F2" w:rsidP="006E1271">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ьного района от 16.10.2023 № 398 «</w:t>
            </w:r>
            <w:r w:rsidRPr="00EE19F2">
              <w:rPr>
                <w:rFonts w:ascii="Times New Roman" w:eastAsia="Times New Roman" w:hAnsi="Times New Roman"/>
                <w:sz w:val="20"/>
                <w:szCs w:val="20"/>
              </w:rPr>
              <w:t>О внесении изменений в муниципальную программу</w:t>
            </w:r>
            <w:r>
              <w:rPr>
                <w:rFonts w:ascii="Times New Roman" w:eastAsia="Times New Roman" w:hAnsi="Times New Roman"/>
                <w:sz w:val="20"/>
                <w:szCs w:val="20"/>
              </w:rPr>
              <w:t xml:space="preserve"> </w:t>
            </w:r>
            <w:r w:rsidRPr="00EE19F2">
              <w:rPr>
                <w:rFonts w:ascii="Times New Roman" w:eastAsia="Times New Roman" w:hAnsi="Times New Roman"/>
                <w:sz w:val="20"/>
                <w:szCs w:val="20"/>
              </w:rPr>
              <w:t>«Энергосбережение и повышение энергетической</w:t>
            </w:r>
            <w:r>
              <w:rPr>
                <w:rFonts w:ascii="Times New Roman" w:eastAsia="Times New Roman" w:hAnsi="Times New Roman"/>
                <w:sz w:val="20"/>
                <w:szCs w:val="20"/>
              </w:rPr>
              <w:t xml:space="preserve"> </w:t>
            </w:r>
            <w:r w:rsidRPr="00EE19F2">
              <w:rPr>
                <w:rFonts w:ascii="Times New Roman" w:eastAsia="Times New Roman" w:hAnsi="Times New Roman"/>
                <w:sz w:val="20"/>
                <w:szCs w:val="20"/>
              </w:rPr>
              <w:t xml:space="preserve">эффективности в </w:t>
            </w:r>
            <w:r w:rsidR="00B82199" w:rsidRPr="00EE19F2">
              <w:rPr>
                <w:rFonts w:ascii="Times New Roman" w:eastAsia="Times New Roman" w:hAnsi="Times New Roman"/>
                <w:sz w:val="20"/>
                <w:szCs w:val="20"/>
              </w:rPr>
              <w:t>Ельниковском муниципальном</w:t>
            </w:r>
            <w:r>
              <w:rPr>
                <w:rFonts w:ascii="Times New Roman" w:eastAsia="Times New Roman" w:hAnsi="Times New Roman"/>
                <w:sz w:val="20"/>
                <w:szCs w:val="20"/>
              </w:rPr>
              <w:t xml:space="preserve"> </w:t>
            </w:r>
            <w:r w:rsidRPr="00EE19F2">
              <w:rPr>
                <w:rFonts w:ascii="Times New Roman" w:eastAsia="Times New Roman" w:hAnsi="Times New Roman"/>
                <w:sz w:val="20"/>
                <w:szCs w:val="20"/>
              </w:rPr>
              <w:t>районе Республики Мордовия» на 2018-2025 годы</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EE19F2" w:rsidRPr="00971E86" w:rsidRDefault="00AB3ECA" w:rsidP="0095304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EE19F2" w:rsidRPr="00971E86" w:rsidTr="0095304E">
        <w:trPr>
          <w:trHeight w:val="433"/>
        </w:trPr>
        <w:tc>
          <w:tcPr>
            <w:tcW w:w="709" w:type="dxa"/>
            <w:tcBorders>
              <w:top w:val="single" w:sz="4" w:space="0" w:color="auto"/>
              <w:left w:val="single" w:sz="4" w:space="0" w:color="auto"/>
              <w:bottom w:val="single" w:sz="4" w:space="0" w:color="auto"/>
              <w:right w:val="single" w:sz="4" w:space="0" w:color="auto"/>
            </w:tcBorders>
          </w:tcPr>
          <w:p w:rsidR="00EE19F2" w:rsidRPr="00971E86" w:rsidRDefault="00AB3ECA"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135</w:t>
            </w:r>
          </w:p>
        </w:tc>
        <w:tc>
          <w:tcPr>
            <w:tcW w:w="7938" w:type="dxa"/>
            <w:tcBorders>
              <w:top w:val="single" w:sz="4" w:space="0" w:color="auto"/>
              <w:left w:val="single" w:sz="4" w:space="0" w:color="auto"/>
              <w:bottom w:val="single" w:sz="4" w:space="0" w:color="auto"/>
              <w:right w:val="single" w:sz="4" w:space="0" w:color="auto"/>
            </w:tcBorders>
          </w:tcPr>
          <w:p w:rsidR="00EE19F2" w:rsidRPr="00971E86" w:rsidRDefault="00EE19F2" w:rsidP="0095304E">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 xml:space="preserve">Постановление администрации Ельниковского муниципального района от </w:t>
            </w:r>
            <w:r w:rsidR="0095304E">
              <w:rPr>
                <w:rFonts w:ascii="Times New Roman" w:eastAsia="Times New Roman" w:hAnsi="Times New Roman"/>
                <w:sz w:val="20"/>
                <w:szCs w:val="20"/>
              </w:rPr>
              <w:t>17</w:t>
            </w:r>
            <w:r>
              <w:rPr>
                <w:rFonts w:ascii="Times New Roman" w:eastAsia="Times New Roman" w:hAnsi="Times New Roman"/>
                <w:sz w:val="20"/>
                <w:szCs w:val="20"/>
              </w:rPr>
              <w:t>.</w:t>
            </w:r>
            <w:r w:rsidR="0095304E">
              <w:rPr>
                <w:rFonts w:ascii="Times New Roman" w:eastAsia="Times New Roman" w:hAnsi="Times New Roman"/>
                <w:sz w:val="20"/>
                <w:szCs w:val="20"/>
              </w:rPr>
              <w:t>10</w:t>
            </w:r>
            <w:r>
              <w:rPr>
                <w:rFonts w:ascii="Times New Roman" w:eastAsia="Times New Roman" w:hAnsi="Times New Roman"/>
                <w:sz w:val="20"/>
                <w:szCs w:val="20"/>
              </w:rPr>
              <w:t xml:space="preserve">.2023 № </w:t>
            </w:r>
            <w:r w:rsidR="0095304E">
              <w:rPr>
                <w:rFonts w:ascii="Times New Roman" w:eastAsia="Times New Roman" w:hAnsi="Times New Roman"/>
                <w:sz w:val="20"/>
                <w:szCs w:val="20"/>
              </w:rPr>
              <w:t>402</w:t>
            </w:r>
            <w:r w:rsidRPr="00971E86">
              <w:rPr>
                <w:rFonts w:ascii="Times New Roman" w:eastAsia="Times New Roman" w:hAnsi="Times New Roman"/>
                <w:sz w:val="20"/>
                <w:szCs w:val="20"/>
              </w:rPr>
              <w:t xml:space="preserve"> </w:t>
            </w:r>
            <w:r>
              <w:rPr>
                <w:rFonts w:ascii="Times New Roman" w:eastAsia="Times New Roman" w:hAnsi="Times New Roman"/>
                <w:sz w:val="20"/>
                <w:szCs w:val="20"/>
              </w:rPr>
              <w:t>«</w:t>
            </w:r>
            <w:r w:rsidR="0095304E" w:rsidRPr="0095304E">
              <w:rPr>
                <w:rFonts w:ascii="Times New Roman" w:eastAsia="Times New Roman" w:hAnsi="Times New Roman"/>
                <w:sz w:val="20"/>
                <w:szCs w:val="20"/>
              </w:rPr>
              <w:t>О внесении изменений в постановление администрации</w:t>
            </w:r>
            <w:r w:rsidR="0095304E">
              <w:rPr>
                <w:rFonts w:ascii="Times New Roman" w:eastAsia="Times New Roman" w:hAnsi="Times New Roman"/>
                <w:sz w:val="20"/>
                <w:szCs w:val="20"/>
              </w:rPr>
              <w:t xml:space="preserve"> </w:t>
            </w:r>
            <w:r w:rsidR="0095304E" w:rsidRPr="0095304E">
              <w:rPr>
                <w:rFonts w:ascii="Times New Roman" w:eastAsia="Times New Roman" w:hAnsi="Times New Roman"/>
                <w:sz w:val="20"/>
                <w:szCs w:val="20"/>
              </w:rPr>
              <w:t>Ельниковского муниципального района от 17.06.2016 № 287 «Об утверждении муниципальной программы</w:t>
            </w:r>
            <w:r w:rsidR="0095304E">
              <w:rPr>
                <w:rFonts w:ascii="Times New Roman" w:eastAsia="Times New Roman" w:hAnsi="Times New Roman"/>
                <w:sz w:val="20"/>
                <w:szCs w:val="20"/>
              </w:rPr>
              <w:t xml:space="preserve"> </w:t>
            </w:r>
            <w:r w:rsidR="0095304E" w:rsidRPr="0095304E">
              <w:rPr>
                <w:rFonts w:ascii="Times New Roman" w:eastAsia="Times New Roman" w:hAnsi="Times New Roman"/>
                <w:sz w:val="20"/>
                <w:szCs w:val="20"/>
              </w:rPr>
              <w:t>«Развитие образования в Ельниковском</w:t>
            </w:r>
            <w:r w:rsidR="0095304E">
              <w:rPr>
                <w:rFonts w:ascii="Times New Roman" w:eastAsia="Times New Roman" w:hAnsi="Times New Roman"/>
                <w:sz w:val="20"/>
                <w:szCs w:val="20"/>
              </w:rPr>
              <w:t xml:space="preserve"> </w:t>
            </w:r>
            <w:r w:rsidR="0095304E" w:rsidRPr="0095304E">
              <w:rPr>
                <w:rFonts w:ascii="Times New Roman" w:eastAsia="Times New Roman" w:hAnsi="Times New Roman"/>
                <w:sz w:val="20"/>
                <w:szCs w:val="20"/>
              </w:rPr>
              <w:t>муниципальном районе на 2016-2020 годы»</w:t>
            </w:r>
            <w:r w:rsidRPr="00471D41">
              <w:rPr>
                <w:rFonts w:ascii="Times New Roman" w:eastAsia="Times New Roman" w:hAnsi="Times New Roman"/>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tcPr>
          <w:p w:rsidR="00EE19F2" w:rsidRPr="00971E86" w:rsidRDefault="003D3C96" w:rsidP="0095304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w:t>
            </w:r>
          </w:p>
        </w:tc>
      </w:tr>
      <w:tr w:rsidR="00EE19F2" w:rsidRPr="00971E86" w:rsidTr="0095304E">
        <w:trPr>
          <w:trHeight w:val="186"/>
        </w:trPr>
        <w:tc>
          <w:tcPr>
            <w:tcW w:w="709" w:type="dxa"/>
            <w:tcBorders>
              <w:top w:val="single" w:sz="4" w:space="0" w:color="auto"/>
              <w:left w:val="single" w:sz="4" w:space="0" w:color="auto"/>
              <w:bottom w:val="single" w:sz="4" w:space="0" w:color="auto"/>
              <w:right w:val="single" w:sz="4" w:space="0" w:color="auto"/>
            </w:tcBorders>
          </w:tcPr>
          <w:p w:rsidR="00EE19F2" w:rsidRPr="00971E86" w:rsidRDefault="00EE19F2"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EE19F2" w:rsidRPr="00971E86" w:rsidRDefault="00EE19F2" w:rsidP="0095304E">
            <w:pPr>
              <w:spacing w:after="0" w:line="240" w:lineRule="auto"/>
              <w:jc w:val="center"/>
              <w:rPr>
                <w:rFonts w:ascii="Times New Roman" w:eastAsia="Times New Roman" w:hAnsi="Times New Roman"/>
                <w:sz w:val="20"/>
                <w:szCs w:val="20"/>
              </w:rPr>
            </w:pPr>
            <w:r w:rsidRPr="00971E86">
              <w:rPr>
                <w:rFonts w:ascii="Times New Roman" w:eastAsia="Times New Roman" w:hAnsi="Times New Roman"/>
                <w:i/>
                <w:sz w:val="20"/>
                <w:szCs w:val="20"/>
                <w:lang w:eastAsia="ru-RU"/>
              </w:rPr>
              <w:t>РАЗДЕЛ ТРЕТИЙ</w:t>
            </w:r>
          </w:p>
        </w:tc>
        <w:tc>
          <w:tcPr>
            <w:tcW w:w="851" w:type="dxa"/>
            <w:tcBorders>
              <w:top w:val="single" w:sz="4" w:space="0" w:color="auto"/>
              <w:left w:val="single" w:sz="4" w:space="0" w:color="auto"/>
              <w:bottom w:val="single" w:sz="4" w:space="0" w:color="auto"/>
              <w:right w:val="single" w:sz="4" w:space="0" w:color="auto"/>
            </w:tcBorders>
          </w:tcPr>
          <w:p w:rsidR="00EE19F2" w:rsidRPr="00971E86" w:rsidRDefault="00EE19F2" w:rsidP="0095304E">
            <w:pPr>
              <w:spacing w:after="0" w:line="240" w:lineRule="auto"/>
              <w:jc w:val="center"/>
              <w:rPr>
                <w:rFonts w:ascii="Times New Roman" w:eastAsia="Times New Roman" w:hAnsi="Times New Roman"/>
                <w:sz w:val="20"/>
                <w:szCs w:val="20"/>
                <w:lang w:eastAsia="ru-RU"/>
              </w:rPr>
            </w:pPr>
          </w:p>
        </w:tc>
      </w:tr>
      <w:tr w:rsidR="00EE19F2" w:rsidRPr="00971E86" w:rsidTr="0095304E">
        <w:trPr>
          <w:trHeight w:val="186"/>
        </w:trPr>
        <w:tc>
          <w:tcPr>
            <w:tcW w:w="709" w:type="dxa"/>
            <w:tcBorders>
              <w:top w:val="single" w:sz="4" w:space="0" w:color="auto"/>
              <w:left w:val="single" w:sz="4" w:space="0" w:color="auto"/>
              <w:bottom w:val="single" w:sz="4" w:space="0" w:color="auto"/>
              <w:right w:val="single" w:sz="4" w:space="0" w:color="auto"/>
            </w:tcBorders>
          </w:tcPr>
          <w:p w:rsidR="00EE19F2" w:rsidRPr="00971E86" w:rsidRDefault="00AB3ECA"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136</w:t>
            </w:r>
          </w:p>
        </w:tc>
        <w:tc>
          <w:tcPr>
            <w:tcW w:w="7938" w:type="dxa"/>
            <w:tcBorders>
              <w:top w:val="single" w:sz="4" w:space="0" w:color="auto"/>
              <w:left w:val="single" w:sz="4" w:space="0" w:color="auto"/>
              <w:bottom w:val="single" w:sz="4" w:space="0" w:color="auto"/>
              <w:right w:val="single" w:sz="4" w:space="0" w:color="auto"/>
            </w:tcBorders>
          </w:tcPr>
          <w:p w:rsidR="00EE19F2" w:rsidRPr="00EE19F2" w:rsidRDefault="00EE19F2" w:rsidP="00EE19F2">
            <w:pPr>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Постановление Главы Ельниковского муниципального района от 23.10.2023 № 4 «</w:t>
            </w:r>
            <w:r w:rsidRPr="00EE19F2">
              <w:rPr>
                <w:rFonts w:ascii="Times New Roman" w:eastAsia="Times New Roman" w:hAnsi="Times New Roman"/>
                <w:sz w:val="20"/>
                <w:szCs w:val="20"/>
                <w:lang w:eastAsia="ru-RU"/>
              </w:rPr>
              <w:t xml:space="preserve">О вынесении на публичные слушания проекта решения Совета депутатов Ельниковского </w:t>
            </w:r>
            <w:r>
              <w:rPr>
                <w:rFonts w:ascii="Times New Roman" w:eastAsia="Times New Roman" w:hAnsi="Times New Roman"/>
                <w:sz w:val="20"/>
                <w:szCs w:val="20"/>
                <w:lang w:eastAsia="ru-RU"/>
              </w:rPr>
              <w:t>м</w:t>
            </w:r>
            <w:r w:rsidRPr="00EE19F2">
              <w:rPr>
                <w:rFonts w:ascii="Times New Roman" w:eastAsia="Times New Roman" w:hAnsi="Times New Roman"/>
                <w:sz w:val="20"/>
                <w:szCs w:val="20"/>
                <w:lang w:eastAsia="ru-RU"/>
              </w:rPr>
              <w:t xml:space="preserve">униципального района Республики Мордовия «О внесении изменений и дополнений в Устав </w:t>
            </w:r>
            <w:bookmarkStart w:id="0" w:name="_GoBack"/>
            <w:bookmarkEnd w:id="0"/>
            <w:r w:rsidR="00B82199" w:rsidRPr="00EE19F2">
              <w:rPr>
                <w:rFonts w:ascii="Times New Roman" w:eastAsia="Times New Roman" w:hAnsi="Times New Roman"/>
                <w:sz w:val="20"/>
                <w:szCs w:val="20"/>
                <w:lang w:eastAsia="ru-RU"/>
              </w:rPr>
              <w:t>Ельниковского муниципального</w:t>
            </w:r>
            <w:r w:rsidRPr="00EE19F2">
              <w:rPr>
                <w:rFonts w:ascii="Times New Roman" w:eastAsia="Times New Roman" w:hAnsi="Times New Roman"/>
                <w:sz w:val="20"/>
                <w:szCs w:val="20"/>
                <w:lang w:eastAsia="ru-RU"/>
              </w:rPr>
              <w:t xml:space="preserve">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EE19F2" w:rsidRPr="00971E86" w:rsidRDefault="003D3C96" w:rsidP="0095304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47</w:t>
            </w:r>
          </w:p>
        </w:tc>
      </w:tr>
      <w:tr w:rsidR="006E1271" w:rsidRPr="00971E86" w:rsidTr="0095304E">
        <w:trPr>
          <w:trHeight w:val="186"/>
        </w:trPr>
        <w:tc>
          <w:tcPr>
            <w:tcW w:w="709" w:type="dxa"/>
            <w:tcBorders>
              <w:top w:val="single" w:sz="4" w:space="0" w:color="auto"/>
              <w:left w:val="single" w:sz="4" w:space="0" w:color="auto"/>
              <w:bottom w:val="single" w:sz="4" w:space="0" w:color="auto"/>
              <w:right w:val="single" w:sz="4" w:space="0" w:color="auto"/>
            </w:tcBorders>
          </w:tcPr>
          <w:p w:rsidR="006E1271" w:rsidRDefault="006E1271"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137</w:t>
            </w:r>
          </w:p>
        </w:tc>
        <w:tc>
          <w:tcPr>
            <w:tcW w:w="7938" w:type="dxa"/>
            <w:tcBorders>
              <w:top w:val="single" w:sz="4" w:space="0" w:color="auto"/>
              <w:left w:val="single" w:sz="4" w:space="0" w:color="auto"/>
              <w:bottom w:val="single" w:sz="4" w:space="0" w:color="auto"/>
              <w:right w:val="single" w:sz="4" w:space="0" w:color="auto"/>
            </w:tcBorders>
          </w:tcPr>
          <w:p w:rsidR="006E1271" w:rsidRDefault="00083E2A" w:rsidP="00EE19F2">
            <w:pPr>
              <w:spacing w:after="0" w:line="240" w:lineRule="auto"/>
              <w:jc w:val="both"/>
              <w:rPr>
                <w:rFonts w:ascii="Times New Roman" w:eastAsia="Times New Roman" w:hAnsi="Times New Roman"/>
                <w:sz w:val="20"/>
                <w:szCs w:val="20"/>
                <w:lang w:eastAsia="ru-RU"/>
              </w:rPr>
            </w:pPr>
            <w:r w:rsidRPr="004470B5">
              <w:rPr>
                <w:rFonts w:ascii="Times New Roman" w:hAnsi="Times New Roman"/>
                <w:sz w:val="20"/>
                <w:szCs w:val="20"/>
              </w:rPr>
              <w:t>Проект решения Совета депутатов Ельниковского муниципального района Республики Мордовия «О внесении изменений и дополнений в Устав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6E1271" w:rsidRDefault="00083E2A" w:rsidP="0095304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47</w:t>
            </w:r>
          </w:p>
        </w:tc>
      </w:tr>
    </w:tbl>
    <w:p w:rsidR="00EE19F2" w:rsidRDefault="00EE19F2" w:rsidP="00EE19F2">
      <w:pPr>
        <w:spacing w:after="0" w:line="240" w:lineRule="auto"/>
        <w:jc w:val="center"/>
        <w:rPr>
          <w:rFonts w:ascii="Times New Roman" w:eastAsia="Times New Roman" w:hAnsi="Times New Roman"/>
          <w:i/>
          <w:sz w:val="20"/>
          <w:szCs w:val="20"/>
          <w:lang w:eastAsia="ru-RU"/>
        </w:rPr>
      </w:pPr>
    </w:p>
    <w:p w:rsidR="00EE19F2" w:rsidRDefault="00EE19F2" w:rsidP="00EE19F2">
      <w:pPr>
        <w:spacing w:after="0" w:line="240" w:lineRule="auto"/>
        <w:jc w:val="center"/>
        <w:rPr>
          <w:rFonts w:ascii="Times New Roman" w:eastAsia="Times New Roman" w:hAnsi="Times New Roman"/>
          <w:i/>
          <w:sz w:val="20"/>
          <w:szCs w:val="20"/>
          <w:lang w:eastAsia="ru-RU"/>
        </w:rPr>
      </w:pPr>
    </w:p>
    <w:p w:rsidR="00EE19F2" w:rsidRDefault="00EE19F2" w:rsidP="00EE19F2">
      <w:pPr>
        <w:spacing w:after="0" w:line="240" w:lineRule="auto"/>
        <w:jc w:val="center"/>
        <w:rPr>
          <w:rFonts w:ascii="Times New Roman" w:eastAsia="Times New Roman" w:hAnsi="Times New Roman"/>
          <w:i/>
          <w:sz w:val="20"/>
          <w:szCs w:val="20"/>
          <w:lang w:eastAsia="ru-RU"/>
        </w:rPr>
      </w:pPr>
    </w:p>
    <w:p w:rsidR="00EE19F2" w:rsidRDefault="00EE19F2" w:rsidP="00EE19F2">
      <w:pPr>
        <w:spacing w:after="0" w:line="240" w:lineRule="auto"/>
        <w:jc w:val="center"/>
        <w:rPr>
          <w:rFonts w:ascii="Times New Roman" w:eastAsia="Times New Roman" w:hAnsi="Times New Roman"/>
          <w:i/>
          <w:sz w:val="20"/>
          <w:szCs w:val="20"/>
          <w:lang w:eastAsia="ru-RU"/>
        </w:rPr>
      </w:pPr>
    </w:p>
    <w:p w:rsidR="00EE19F2" w:rsidRDefault="00EE19F2" w:rsidP="00EE19F2">
      <w:pPr>
        <w:spacing w:after="0" w:line="240" w:lineRule="auto"/>
        <w:jc w:val="center"/>
        <w:rPr>
          <w:rFonts w:ascii="Times New Roman" w:eastAsia="Times New Roman" w:hAnsi="Times New Roman"/>
          <w:i/>
          <w:sz w:val="20"/>
          <w:szCs w:val="20"/>
          <w:lang w:eastAsia="ru-RU"/>
        </w:rPr>
      </w:pPr>
    </w:p>
    <w:p w:rsidR="00EE19F2" w:rsidRDefault="00EE19F2" w:rsidP="00EE19F2">
      <w:pPr>
        <w:spacing w:after="0" w:line="240" w:lineRule="auto"/>
        <w:jc w:val="center"/>
        <w:rPr>
          <w:rFonts w:ascii="Times New Roman" w:eastAsia="Times New Roman" w:hAnsi="Times New Roman"/>
          <w:i/>
          <w:sz w:val="20"/>
          <w:szCs w:val="20"/>
          <w:lang w:eastAsia="ru-RU"/>
        </w:rPr>
      </w:pPr>
    </w:p>
    <w:p w:rsidR="00EE19F2" w:rsidRDefault="00EE19F2" w:rsidP="00EE19F2">
      <w:pPr>
        <w:spacing w:after="0" w:line="240" w:lineRule="auto"/>
        <w:jc w:val="center"/>
        <w:rPr>
          <w:rFonts w:ascii="Times New Roman" w:eastAsia="Times New Roman" w:hAnsi="Times New Roman"/>
          <w:i/>
          <w:sz w:val="20"/>
          <w:szCs w:val="20"/>
          <w:lang w:eastAsia="ru-RU"/>
        </w:rPr>
      </w:pPr>
    </w:p>
    <w:p w:rsidR="00EE19F2" w:rsidRDefault="00EE19F2" w:rsidP="00EE19F2">
      <w:pPr>
        <w:spacing w:after="0" w:line="240" w:lineRule="auto"/>
        <w:jc w:val="center"/>
        <w:rPr>
          <w:rFonts w:ascii="Times New Roman" w:eastAsia="Times New Roman" w:hAnsi="Times New Roman"/>
          <w:i/>
          <w:sz w:val="20"/>
          <w:szCs w:val="20"/>
          <w:lang w:eastAsia="ru-RU"/>
        </w:rPr>
      </w:pPr>
    </w:p>
    <w:p w:rsidR="00EE19F2" w:rsidRDefault="00EE19F2" w:rsidP="00EE19F2">
      <w:pPr>
        <w:spacing w:after="0" w:line="240" w:lineRule="auto"/>
        <w:jc w:val="center"/>
        <w:rPr>
          <w:rFonts w:ascii="Times New Roman" w:eastAsia="Times New Roman" w:hAnsi="Times New Roman"/>
          <w:i/>
          <w:sz w:val="20"/>
          <w:szCs w:val="20"/>
          <w:lang w:eastAsia="ru-RU"/>
        </w:rPr>
      </w:pPr>
    </w:p>
    <w:p w:rsidR="00EE19F2" w:rsidRDefault="00EE19F2" w:rsidP="00EE19F2">
      <w:pPr>
        <w:spacing w:after="0" w:line="240" w:lineRule="auto"/>
        <w:jc w:val="center"/>
        <w:rPr>
          <w:rFonts w:ascii="Times New Roman" w:eastAsia="Times New Roman" w:hAnsi="Times New Roman"/>
          <w:i/>
          <w:sz w:val="20"/>
          <w:szCs w:val="20"/>
          <w:lang w:eastAsia="ru-RU"/>
        </w:rPr>
      </w:pPr>
    </w:p>
    <w:p w:rsidR="00EE19F2" w:rsidRDefault="00EE19F2" w:rsidP="00EE19F2">
      <w:pPr>
        <w:spacing w:after="0" w:line="240" w:lineRule="auto"/>
        <w:jc w:val="center"/>
        <w:rPr>
          <w:rFonts w:ascii="Times New Roman" w:eastAsia="Times New Roman" w:hAnsi="Times New Roman"/>
          <w:i/>
          <w:sz w:val="20"/>
          <w:szCs w:val="20"/>
          <w:lang w:eastAsia="ru-RU"/>
        </w:rPr>
      </w:pPr>
    </w:p>
    <w:p w:rsidR="00EE19F2" w:rsidRDefault="00EE19F2" w:rsidP="00EE19F2">
      <w:pPr>
        <w:spacing w:after="0" w:line="240" w:lineRule="auto"/>
        <w:jc w:val="center"/>
        <w:rPr>
          <w:rFonts w:ascii="Times New Roman" w:eastAsia="Times New Roman" w:hAnsi="Times New Roman"/>
          <w:i/>
          <w:sz w:val="20"/>
          <w:szCs w:val="20"/>
          <w:lang w:eastAsia="ru-RU"/>
        </w:rPr>
      </w:pPr>
    </w:p>
    <w:p w:rsidR="00EE19F2" w:rsidRDefault="00EE19F2" w:rsidP="00EE19F2">
      <w:pPr>
        <w:spacing w:after="0" w:line="240" w:lineRule="auto"/>
        <w:jc w:val="center"/>
        <w:rPr>
          <w:rFonts w:ascii="Times New Roman" w:eastAsia="Times New Roman" w:hAnsi="Times New Roman"/>
          <w:i/>
          <w:sz w:val="20"/>
          <w:szCs w:val="20"/>
          <w:lang w:eastAsia="ru-RU"/>
        </w:rPr>
      </w:pPr>
    </w:p>
    <w:p w:rsidR="00EE19F2" w:rsidRDefault="00EE19F2" w:rsidP="00EE19F2">
      <w:pPr>
        <w:spacing w:after="0" w:line="240" w:lineRule="auto"/>
        <w:jc w:val="center"/>
        <w:rPr>
          <w:rFonts w:ascii="Times New Roman" w:eastAsia="Times New Roman" w:hAnsi="Times New Roman"/>
          <w:i/>
          <w:sz w:val="20"/>
          <w:szCs w:val="20"/>
          <w:lang w:eastAsia="ru-RU"/>
        </w:rPr>
      </w:pPr>
    </w:p>
    <w:p w:rsidR="00EE19F2" w:rsidRDefault="00EE19F2" w:rsidP="00EE19F2">
      <w:pPr>
        <w:spacing w:after="0" w:line="240" w:lineRule="auto"/>
        <w:jc w:val="center"/>
        <w:rPr>
          <w:rFonts w:ascii="Times New Roman" w:eastAsia="Times New Roman" w:hAnsi="Times New Roman"/>
          <w:i/>
          <w:sz w:val="20"/>
          <w:szCs w:val="20"/>
          <w:lang w:eastAsia="ru-RU"/>
        </w:rPr>
      </w:pPr>
    </w:p>
    <w:p w:rsidR="00EE19F2" w:rsidRDefault="00EE19F2" w:rsidP="00EE19F2">
      <w:pPr>
        <w:spacing w:after="0" w:line="240" w:lineRule="auto"/>
        <w:jc w:val="center"/>
        <w:rPr>
          <w:rFonts w:ascii="Times New Roman" w:eastAsia="Times New Roman" w:hAnsi="Times New Roman"/>
          <w:i/>
          <w:sz w:val="20"/>
          <w:szCs w:val="20"/>
          <w:lang w:eastAsia="ru-RU"/>
        </w:rPr>
      </w:pPr>
    </w:p>
    <w:p w:rsidR="00EE19F2" w:rsidRDefault="00EE19F2" w:rsidP="00EE19F2">
      <w:pPr>
        <w:spacing w:after="0" w:line="240" w:lineRule="auto"/>
        <w:jc w:val="center"/>
        <w:rPr>
          <w:rFonts w:ascii="Times New Roman" w:eastAsia="Times New Roman" w:hAnsi="Times New Roman"/>
          <w:i/>
          <w:sz w:val="20"/>
          <w:szCs w:val="20"/>
          <w:lang w:eastAsia="ru-RU"/>
        </w:rPr>
      </w:pPr>
    </w:p>
    <w:p w:rsidR="00EE19F2" w:rsidRDefault="00EE19F2" w:rsidP="00EE19F2">
      <w:pPr>
        <w:spacing w:after="0" w:line="240" w:lineRule="auto"/>
        <w:jc w:val="center"/>
        <w:rPr>
          <w:rFonts w:ascii="Times New Roman" w:eastAsia="Times New Roman" w:hAnsi="Times New Roman"/>
          <w:i/>
          <w:sz w:val="20"/>
          <w:szCs w:val="20"/>
          <w:lang w:eastAsia="ru-RU"/>
        </w:rPr>
      </w:pPr>
    </w:p>
    <w:p w:rsidR="00EE19F2" w:rsidRDefault="00EE19F2" w:rsidP="00EE19F2">
      <w:pPr>
        <w:spacing w:after="0" w:line="240" w:lineRule="auto"/>
        <w:jc w:val="center"/>
        <w:rPr>
          <w:rFonts w:ascii="Times New Roman" w:eastAsia="Times New Roman" w:hAnsi="Times New Roman"/>
          <w:i/>
          <w:sz w:val="20"/>
          <w:szCs w:val="20"/>
          <w:lang w:eastAsia="ru-RU"/>
        </w:rPr>
      </w:pPr>
    </w:p>
    <w:p w:rsidR="00EE19F2" w:rsidRDefault="00EE19F2" w:rsidP="00EE19F2">
      <w:pPr>
        <w:spacing w:after="0" w:line="240" w:lineRule="auto"/>
        <w:jc w:val="center"/>
        <w:rPr>
          <w:rFonts w:ascii="Times New Roman" w:eastAsia="Times New Roman" w:hAnsi="Times New Roman"/>
          <w:i/>
          <w:sz w:val="20"/>
          <w:szCs w:val="20"/>
          <w:lang w:eastAsia="ru-RU"/>
        </w:rPr>
      </w:pPr>
    </w:p>
    <w:p w:rsidR="00EE19F2" w:rsidRDefault="00EE19F2" w:rsidP="00EE19F2">
      <w:pPr>
        <w:spacing w:after="0" w:line="240" w:lineRule="auto"/>
        <w:jc w:val="center"/>
        <w:rPr>
          <w:rFonts w:ascii="Times New Roman" w:eastAsia="Times New Roman" w:hAnsi="Times New Roman"/>
          <w:i/>
          <w:sz w:val="20"/>
          <w:szCs w:val="20"/>
          <w:lang w:eastAsia="ru-RU"/>
        </w:rPr>
      </w:pPr>
    </w:p>
    <w:p w:rsidR="00EE19F2" w:rsidRDefault="00EE19F2" w:rsidP="00EE19F2">
      <w:pPr>
        <w:spacing w:after="0" w:line="240" w:lineRule="auto"/>
        <w:jc w:val="center"/>
        <w:rPr>
          <w:rFonts w:ascii="Times New Roman" w:eastAsia="Times New Roman" w:hAnsi="Times New Roman"/>
          <w:i/>
          <w:sz w:val="20"/>
          <w:szCs w:val="20"/>
          <w:lang w:eastAsia="ru-RU"/>
        </w:rPr>
      </w:pPr>
    </w:p>
    <w:p w:rsidR="0095304E" w:rsidRDefault="0095304E" w:rsidP="00EE19F2">
      <w:pPr>
        <w:spacing w:after="0" w:line="240" w:lineRule="auto"/>
        <w:jc w:val="center"/>
        <w:rPr>
          <w:rFonts w:ascii="Times New Roman" w:eastAsia="Times New Roman" w:hAnsi="Times New Roman"/>
          <w:i/>
          <w:sz w:val="20"/>
          <w:szCs w:val="20"/>
          <w:lang w:eastAsia="ru-RU"/>
        </w:rPr>
      </w:pPr>
    </w:p>
    <w:p w:rsidR="0095304E" w:rsidRDefault="0095304E" w:rsidP="00EE19F2">
      <w:pPr>
        <w:spacing w:after="0" w:line="240" w:lineRule="auto"/>
        <w:jc w:val="center"/>
        <w:rPr>
          <w:rFonts w:ascii="Times New Roman" w:eastAsia="Times New Roman" w:hAnsi="Times New Roman"/>
          <w:i/>
          <w:sz w:val="20"/>
          <w:szCs w:val="20"/>
          <w:lang w:eastAsia="ru-RU"/>
        </w:rPr>
      </w:pPr>
    </w:p>
    <w:p w:rsidR="0095304E" w:rsidRDefault="0095304E" w:rsidP="00EE19F2">
      <w:pPr>
        <w:spacing w:after="0" w:line="240" w:lineRule="auto"/>
        <w:jc w:val="center"/>
        <w:rPr>
          <w:rFonts w:ascii="Times New Roman" w:eastAsia="Times New Roman" w:hAnsi="Times New Roman"/>
          <w:i/>
          <w:sz w:val="20"/>
          <w:szCs w:val="20"/>
          <w:lang w:eastAsia="ru-RU"/>
        </w:rPr>
      </w:pPr>
    </w:p>
    <w:p w:rsidR="0095304E" w:rsidRDefault="0095304E" w:rsidP="00EE19F2">
      <w:pPr>
        <w:spacing w:after="0" w:line="240" w:lineRule="auto"/>
        <w:jc w:val="center"/>
        <w:rPr>
          <w:rFonts w:ascii="Times New Roman" w:eastAsia="Times New Roman" w:hAnsi="Times New Roman"/>
          <w:i/>
          <w:sz w:val="20"/>
          <w:szCs w:val="20"/>
          <w:lang w:eastAsia="ru-RU"/>
        </w:rPr>
      </w:pPr>
    </w:p>
    <w:p w:rsidR="0095304E" w:rsidRDefault="0095304E" w:rsidP="00EE19F2">
      <w:pPr>
        <w:spacing w:after="0" w:line="240" w:lineRule="auto"/>
        <w:jc w:val="center"/>
        <w:rPr>
          <w:rFonts w:ascii="Times New Roman" w:eastAsia="Times New Roman" w:hAnsi="Times New Roman"/>
          <w:i/>
          <w:sz w:val="20"/>
          <w:szCs w:val="20"/>
          <w:lang w:eastAsia="ru-RU"/>
        </w:rPr>
      </w:pPr>
    </w:p>
    <w:p w:rsidR="0095304E" w:rsidRDefault="0095304E" w:rsidP="00EE19F2">
      <w:pPr>
        <w:spacing w:after="0" w:line="240" w:lineRule="auto"/>
        <w:jc w:val="center"/>
        <w:rPr>
          <w:rFonts w:ascii="Times New Roman" w:eastAsia="Times New Roman" w:hAnsi="Times New Roman"/>
          <w:i/>
          <w:sz w:val="20"/>
          <w:szCs w:val="20"/>
          <w:lang w:eastAsia="ru-RU"/>
        </w:rPr>
      </w:pPr>
    </w:p>
    <w:p w:rsidR="0095304E" w:rsidRDefault="0095304E" w:rsidP="00EE19F2">
      <w:pPr>
        <w:spacing w:after="0" w:line="240" w:lineRule="auto"/>
        <w:jc w:val="center"/>
        <w:rPr>
          <w:rFonts w:ascii="Times New Roman" w:eastAsia="Times New Roman" w:hAnsi="Times New Roman"/>
          <w:i/>
          <w:sz w:val="20"/>
          <w:szCs w:val="20"/>
          <w:lang w:eastAsia="ru-RU"/>
        </w:rPr>
      </w:pPr>
    </w:p>
    <w:p w:rsidR="0095304E" w:rsidRDefault="0095304E" w:rsidP="00EE19F2">
      <w:pPr>
        <w:spacing w:after="0" w:line="240" w:lineRule="auto"/>
        <w:jc w:val="center"/>
        <w:rPr>
          <w:rFonts w:ascii="Times New Roman" w:eastAsia="Times New Roman" w:hAnsi="Times New Roman"/>
          <w:i/>
          <w:sz w:val="20"/>
          <w:szCs w:val="20"/>
          <w:lang w:eastAsia="ru-RU"/>
        </w:rPr>
      </w:pPr>
    </w:p>
    <w:p w:rsidR="0095304E" w:rsidRDefault="0095304E" w:rsidP="00EE19F2">
      <w:pPr>
        <w:spacing w:after="0" w:line="240" w:lineRule="auto"/>
        <w:jc w:val="center"/>
        <w:rPr>
          <w:rFonts w:ascii="Times New Roman" w:eastAsia="Times New Roman" w:hAnsi="Times New Roman"/>
          <w:i/>
          <w:sz w:val="20"/>
          <w:szCs w:val="20"/>
          <w:lang w:eastAsia="ru-RU"/>
        </w:rPr>
      </w:pPr>
    </w:p>
    <w:p w:rsidR="0095304E" w:rsidRDefault="0095304E" w:rsidP="00EE19F2">
      <w:pPr>
        <w:spacing w:after="0" w:line="240" w:lineRule="auto"/>
        <w:jc w:val="center"/>
        <w:rPr>
          <w:rFonts w:ascii="Times New Roman" w:eastAsia="Times New Roman" w:hAnsi="Times New Roman"/>
          <w:i/>
          <w:sz w:val="20"/>
          <w:szCs w:val="20"/>
          <w:lang w:eastAsia="ru-RU"/>
        </w:rPr>
      </w:pPr>
    </w:p>
    <w:p w:rsidR="0095304E" w:rsidRDefault="0095304E" w:rsidP="00EE19F2">
      <w:pPr>
        <w:spacing w:after="0" w:line="240" w:lineRule="auto"/>
        <w:jc w:val="center"/>
        <w:rPr>
          <w:rFonts w:ascii="Times New Roman" w:eastAsia="Times New Roman" w:hAnsi="Times New Roman"/>
          <w:i/>
          <w:sz w:val="20"/>
          <w:szCs w:val="20"/>
          <w:lang w:eastAsia="ru-RU"/>
        </w:rPr>
      </w:pPr>
    </w:p>
    <w:p w:rsidR="0095304E" w:rsidRDefault="0095304E" w:rsidP="00EE19F2">
      <w:pPr>
        <w:spacing w:after="0" w:line="240" w:lineRule="auto"/>
        <w:jc w:val="center"/>
        <w:rPr>
          <w:rFonts w:ascii="Times New Roman" w:eastAsia="Times New Roman" w:hAnsi="Times New Roman"/>
          <w:i/>
          <w:sz w:val="20"/>
          <w:szCs w:val="20"/>
          <w:lang w:eastAsia="ru-RU"/>
        </w:rPr>
      </w:pPr>
    </w:p>
    <w:p w:rsidR="0095304E" w:rsidRDefault="0095304E" w:rsidP="00EE19F2">
      <w:pPr>
        <w:spacing w:after="0" w:line="240" w:lineRule="auto"/>
        <w:jc w:val="center"/>
        <w:rPr>
          <w:rFonts w:ascii="Times New Roman" w:eastAsia="Times New Roman" w:hAnsi="Times New Roman"/>
          <w:i/>
          <w:sz w:val="20"/>
          <w:szCs w:val="20"/>
          <w:lang w:eastAsia="ru-RU"/>
        </w:rPr>
      </w:pPr>
    </w:p>
    <w:p w:rsidR="0095304E" w:rsidRDefault="0095304E" w:rsidP="00EE19F2">
      <w:pPr>
        <w:spacing w:after="0" w:line="240" w:lineRule="auto"/>
        <w:jc w:val="center"/>
        <w:rPr>
          <w:rFonts w:ascii="Times New Roman" w:eastAsia="Times New Roman" w:hAnsi="Times New Roman"/>
          <w:i/>
          <w:sz w:val="20"/>
          <w:szCs w:val="20"/>
          <w:lang w:eastAsia="ru-RU"/>
        </w:rPr>
      </w:pPr>
    </w:p>
    <w:p w:rsidR="0095304E" w:rsidRDefault="0095304E" w:rsidP="00EE19F2">
      <w:pPr>
        <w:spacing w:after="0" w:line="240" w:lineRule="auto"/>
        <w:jc w:val="center"/>
        <w:rPr>
          <w:rFonts w:ascii="Times New Roman" w:eastAsia="Times New Roman" w:hAnsi="Times New Roman"/>
          <w:i/>
          <w:sz w:val="20"/>
          <w:szCs w:val="20"/>
          <w:lang w:eastAsia="ru-RU"/>
        </w:rPr>
      </w:pPr>
    </w:p>
    <w:p w:rsidR="003D3C96" w:rsidRDefault="003D3C96" w:rsidP="00EE19F2">
      <w:pPr>
        <w:spacing w:after="0" w:line="240" w:lineRule="auto"/>
        <w:jc w:val="center"/>
        <w:rPr>
          <w:rFonts w:ascii="Times New Roman" w:eastAsia="Times New Roman" w:hAnsi="Times New Roman"/>
          <w:i/>
          <w:sz w:val="20"/>
          <w:szCs w:val="20"/>
          <w:lang w:eastAsia="ru-RU"/>
        </w:rPr>
      </w:pPr>
    </w:p>
    <w:p w:rsidR="003D3C96" w:rsidRDefault="003D3C96" w:rsidP="00EE19F2">
      <w:pPr>
        <w:spacing w:after="0" w:line="240" w:lineRule="auto"/>
        <w:jc w:val="center"/>
        <w:rPr>
          <w:rFonts w:ascii="Times New Roman" w:eastAsia="Times New Roman" w:hAnsi="Times New Roman"/>
          <w:i/>
          <w:sz w:val="20"/>
          <w:szCs w:val="20"/>
          <w:lang w:eastAsia="ru-RU"/>
        </w:rPr>
      </w:pPr>
    </w:p>
    <w:p w:rsidR="0095304E" w:rsidRDefault="0095304E" w:rsidP="00EE19F2">
      <w:pPr>
        <w:spacing w:after="0" w:line="240" w:lineRule="auto"/>
        <w:jc w:val="center"/>
        <w:rPr>
          <w:rFonts w:ascii="Times New Roman" w:eastAsia="Times New Roman" w:hAnsi="Times New Roman"/>
          <w:i/>
          <w:sz w:val="20"/>
          <w:szCs w:val="20"/>
          <w:lang w:eastAsia="ru-RU"/>
        </w:rPr>
      </w:pPr>
    </w:p>
    <w:p w:rsidR="00EE19F2" w:rsidRDefault="00EE19F2" w:rsidP="00EE19F2">
      <w:pPr>
        <w:spacing w:after="0" w:line="240" w:lineRule="auto"/>
        <w:jc w:val="center"/>
        <w:rPr>
          <w:rFonts w:ascii="Times New Roman" w:eastAsia="Times New Roman" w:hAnsi="Times New Roman"/>
          <w:i/>
          <w:sz w:val="20"/>
          <w:szCs w:val="20"/>
          <w:lang w:eastAsia="ru-RU"/>
        </w:rPr>
      </w:pPr>
    </w:p>
    <w:p w:rsidR="00EE19F2" w:rsidRPr="0007755A" w:rsidRDefault="00EE19F2" w:rsidP="00EE19F2">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РАЗДЕЛ ПЕРВЫЙ</w:t>
      </w:r>
    </w:p>
    <w:p w:rsidR="00EE19F2" w:rsidRPr="0007755A" w:rsidRDefault="00EE19F2" w:rsidP="00EE19F2">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__________</w:t>
      </w:r>
    </w:p>
    <w:p w:rsidR="00EE19F2" w:rsidRPr="0007755A" w:rsidRDefault="00EE19F2" w:rsidP="00EE19F2">
      <w:pPr>
        <w:spacing w:after="0" w:line="240" w:lineRule="auto"/>
        <w:jc w:val="center"/>
        <w:rPr>
          <w:rFonts w:ascii="Times New Roman" w:eastAsia="Times New Roman" w:hAnsi="Times New Roman"/>
          <w:i/>
          <w:sz w:val="20"/>
          <w:szCs w:val="20"/>
          <w:lang w:eastAsia="ru-RU"/>
        </w:rPr>
      </w:pPr>
    </w:p>
    <w:p w:rsidR="00EE19F2" w:rsidRPr="0007755A" w:rsidRDefault="00EE19F2" w:rsidP="00EE19F2">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РАЗДЕЛ ВТОРОЙ</w:t>
      </w:r>
    </w:p>
    <w:p w:rsidR="006118D5" w:rsidRDefault="006118D5"/>
    <w:p w:rsidR="0095304E" w:rsidRDefault="00AB3ECA" w:rsidP="0095304E">
      <w:pPr>
        <w:jc w:val="both"/>
        <w:rPr>
          <w:rFonts w:ascii="Times New Roman" w:hAnsi="Times New Roman"/>
          <w:b/>
          <w:sz w:val="20"/>
          <w:szCs w:val="20"/>
        </w:rPr>
      </w:pPr>
      <w:r>
        <w:rPr>
          <w:rFonts w:ascii="Times New Roman" w:hAnsi="Times New Roman"/>
          <w:b/>
          <w:sz w:val="20"/>
          <w:szCs w:val="20"/>
        </w:rPr>
        <w:t xml:space="preserve">134. </w:t>
      </w:r>
      <w:r w:rsidR="0095304E" w:rsidRPr="0095304E">
        <w:rPr>
          <w:rFonts w:ascii="Times New Roman" w:hAnsi="Times New Roman"/>
          <w:b/>
          <w:sz w:val="20"/>
          <w:szCs w:val="20"/>
        </w:rPr>
        <w:t xml:space="preserve">Постановление администрации Ельниковского муниципального района от 16.10.2023 № 398 </w:t>
      </w:r>
      <w:proofErr w:type="gramStart"/>
      <w:r w:rsidR="0095304E" w:rsidRPr="0095304E">
        <w:rPr>
          <w:rFonts w:ascii="Times New Roman" w:hAnsi="Times New Roman"/>
          <w:b/>
          <w:sz w:val="20"/>
          <w:szCs w:val="20"/>
        </w:rPr>
        <w:t>« О</w:t>
      </w:r>
      <w:proofErr w:type="gramEnd"/>
      <w:r w:rsidR="0095304E" w:rsidRPr="0095304E">
        <w:rPr>
          <w:rFonts w:ascii="Times New Roman" w:hAnsi="Times New Roman"/>
          <w:b/>
          <w:sz w:val="20"/>
          <w:szCs w:val="20"/>
        </w:rPr>
        <w:t xml:space="preserve"> внесении изменений в муниципальную программу «Энергосбережение и повышение энергетической эффективности в Ельниковском  муниципальном районе Республики Мордовия» на 2018-2025 годы»</w:t>
      </w:r>
    </w:p>
    <w:p w:rsidR="003D3C96" w:rsidRPr="003D3C96" w:rsidRDefault="003D3C96" w:rsidP="003D3C96">
      <w:pPr>
        <w:tabs>
          <w:tab w:val="left" w:pos="709"/>
          <w:tab w:val="left" w:pos="1134"/>
        </w:tabs>
        <w:spacing w:after="0" w:line="240" w:lineRule="auto"/>
        <w:ind w:firstLine="426"/>
        <w:jc w:val="both"/>
        <w:rPr>
          <w:rFonts w:ascii="Times New Roman" w:eastAsia="Times New Roman" w:hAnsi="Times New Roman"/>
          <w:b/>
          <w:sz w:val="20"/>
          <w:szCs w:val="20"/>
          <w:lang w:eastAsia="ru-RU"/>
        </w:rPr>
      </w:pPr>
      <w:r w:rsidRPr="003D3C96">
        <w:rPr>
          <w:rFonts w:ascii="Times New Roman" w:eastAsia="Times New Roman" w:hAnsi="Times New Roman"/>
          <w:sz w:val="20"/>
          <w:szCs w:val="20"/>
          <w:lang w:eastAsia="ru-RU"/>
        </w:rPr>
        <w:t xml:space="preserve">Администрация Ельниковского муниципального района Республики </w:t>
      </w:r>
      <w:proofErr w:type="gramStart"/>
      <w:r w:rsidRPr="003D3C96">
        <w:rPr>
          <w:rFonts w:ascii="Times New Roman" w:eastAsia="Times New Roman" w:hAnsi="Times New Roman"/>
          <w:sz w:val="20"/>
          <w:szCs w:val="20"/>
          <w:lang w:eastAsia="ru-RU"/>
        </w:rPr>
        <w:t xml:space="preserve">Мордовия  </w:t>
      </w:r>
      <w:r w:rsidRPr="003D3C96">
        <w:rPr>
          <w:rFonts w:ascii="Times New Roman" w:eastAsia="Times New Roman" w:hAnsi="Times New Roman"/>
          <w:b/>
          <w:sz w:val="20"/>
          <w:szCs w:val="20"/>
          <w:lang w:eastAsia="ru-RU"/>
        </w:rPr>
        <w:t>п</w:t>
      </w:r>
      <w:proofErr w:type="gramEnd"/>
      <w:r w:rsidRPr="003D3C96">
        <w:rPr>
          <w:rFonts w:ascii="Times New Roman" w:eastAsia="Times New Roman" w:hAnsi="Times New Roman"/>
          <w:b/>
          <w:sz w:val="20"/>
          <w:szCs w:val="20"/>
          <w:lang w:eastAsia="ru-RU"/>
        </w:rPr>
        <w:t xml:space="preserve"> о с т а н о в л я е т:</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b/>
          <w:sz w:val="20"/>
          <w:szCs w:val="20"/>
          <w:lang w:eastAsia="ru-RU"/>
        </w:rPr>
        <w:t xml:space="preserve">        </w:t>
      </w:r>
      <w:r w:rsidRPr="003D3C96">
        <w:rPr>
          <w:rFonts w:ascii="Times New Roman" w:eastAsia="Times New Roman" w:hAnsi="Times New Roman"/>
          <w:sz w:val="20"/>
          <w:szCs w:val="20"/>
          <w:lang w:eastAsia="ru-RU"/>
        </w:rPr>
        <w:t>1. Внести в муниципальную программу «Энергосбережение и повышение энергетической эффективности в Ельниковском муниципальном районе Республики Мордовия» на 2018-2025 годы, утвержденную постановлением администрации Ельниковского муниципального района от 27 августа 2018 г. № 361 «Об утверждении муниципальной программы «Энергосбережение и повышение энергетической эффективности в Ельниковском муниципальном районе Республики Мордовия» на 2018 - 2025 годы» (с изменениями, внесенными постановлениями администрации Ельниковского муниципального района от 27 февраля 2020  № 83, от 28.11.2022 № 445), следующие изменения:</w:t>
      </w:r>
    </w:p>
    <w:p w:rsidR="003D3C96" w:rsidRPr="003D3C96" w:rsidRDefault="003D3C96" w:rsidP="003D3C96">
      <w:pPr>
        <w:spacing w:after="0" w:line="240" w:lineRule="auto"/>
        <w:jc w:val="both"/>
        <w:rPr>
          <w:rFonts w:ascii="Times New Roman" w:eastAsia="Times New Roman" w:hAnsi="Times New Roman"/>
          <w:b/>
          <w:sz w:val="20"/>
          <w:szCs w:val="20"/>
          <w:lang w:eastAsia="ru-RU"/>
        </w:rPr>
      </w:pPr>
      <w:r w:rsidRPr="003D3C96">
        <w:rPr>
          <w:rFonts w:ascii="Times New Roman" w:eastAsia="Times New Roman" w:hAnsi="Times New Roman"/>
          <w:sz w:val="20"/>
          <w:szCs w:val="20"/>
          <w:lang w:eastAsia="ru-RU"/>
        </w:rPr>
        <w:t xml:space="preserve">        1) в наименовании слова «на 2018-2025 годы» заменить словами «на 2018-2030 годы»;</w:t>
      </w:r>
    </w:p>
    <w:p w:rsidR="003D3C96" w:rsidRPr="003D3C96" w:rsidRDefault="003D3C96" w:rsidP="003D3C96">
      <w:pPr>
        <w:spacing w:after="0" w:line="240" w:lineRule="auto"/>
        <w:ind w:right="-82"/>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2) в пункте 1 слова «на 2018-2025 годы» заменить словами «на 2018-2030 годы».</w:t>
      </w:r>
    </w:p>
    <w:p w:rsidR="003D3C96" w:rsidRPr="003D3C96" w:rsidRDefault="003D3C96" w:rsidP="003D3C96">
      <w:pPr>
        <w:spacing w:after="0" w:line="240" w:lineRule="auto"/>
        <w:ind w:right="-82"/>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2.  Внести в  муниципальную программу «Энергосбережение и повышение энергетической эффективности в Ельниковском муниципальном районе Республики Мордовия» на 2018-2025 годы, утвержденную постановлением администрации Ельниковского муниципального района от 27 августа 2022 г. № 361 «Об утверждении муниципальной программы «Энергосбережение и повышение энергетической эффективности в Ельниковском муниципальном районе Республики Мордовия» на 2018 - 2025 годы»</w:t>
      </w:r>
      <w:r w:rsidRPr="003D3C96">
        <w:rPr>
          <w:rFonts w:ascii="Times New Roman" w:eastAsia="Times New Roman" w:hAnsi="Times New Roman"/>
          <w:bCs/>
          <w:sz w:val="20"/>
          <w:szCs w:val="20"/>
          <w:lang w:eastAsia="ru-RU"/>
        </w:rPr>
        <w:t xml:space="preserve"> »</w:t>
      </w:r>
      <w:r w:rsidRPr="003D3C96">
        <w:rPr>
          <w:rFonts w:ascii="Times New Roman" w:eastAsia="Times New Roman" w:hAnsi="Times New Roman"/>
          <w:sz w:val="20"/>
          <w:szCs w:val="20"/>
          <w:lang w:eastAsia="ru-RU"/>
        </w:rPr>
        <w:t>, изменение, изложив её в следующей редакции:</w:t>
      </w:r>
    </w:p>
    <w:p w:rsidR="003D3C96" w:rsidRPr="003D3C96" w:rsidRDefault="003D3C96" w:rsidP="003D3C96">
      <w:pPr>
        <w:keepNext/>
        <w:autoSpaceDE w:val="0"/>
        <w:autoSpaceDN w:val="0"/>
        <w:adjustRightInd w:val="0"/>
        <w:spacing w:after="0" w:line="240" w:lineRule="auto"/>
        <w:ind w:firstLine="720"/>
        <w:jc w:val="right"/>
        <w:outlineLvl w:val="0"/>
        <w:rPr>
          <w:rFonts w:ascii="Times New Roman" w:hAnsi="Times New Roman"/>
          <w:bCs/>
          <w:sz w:val="20"/>
          <w:szCs w:val="20"/>
          <w:lang w:eastAsia="ru-RU"/>
        </w:rPr>
      </w:pPr>
      <w:r w:rsidRPr="003D3C96">
        <w:rPr>
          <w:rFonts w:ascii="Times New Roman" w:hAnsi="Times New Roman"/>
          <w:bCs/>
          <w:sz w:val="20"/>
          <w:szCs w:val="20"/>
          <w:lang w:eastAsia="ru-RU"/>
        </w:rPr>
        <w:t xml:space="preserve">                                                          Утверждена</w:t>
      </w:r>
    </w:p>
    <w:p w:rsidR="003D3C96" w:rsidRPr="003D3C96" w:rsidRDefault="003D3C96" w:rsidP="003D3C96">
      <w:pPr>
        <w:keepNext/>
        <w:autoSpaceDE w:val="0"/>
        <w:autoSpaceDN w:val="0"/>
        <w:adjustRightInd w:val="0"/>
        <w:spacing w:after="0" w:line="240" w:lineRule="auto"/>
        <w:ind w:firstLine="720"/>
        <w:jc w:val="right"/>
        <w:outlineLvl w:val="0"/>
        <w:rPr>
          <w:rFonts w:ascii="Times New Roman" w:hAnsi="Times New Roman"/>
          <w:bCs/>
          <w:sz w:val="20"/>
          <w:szCs w:val="20"/>
          <w:lang w:eastAsia="ru-RU"/>
        </w:rPr>
      </w:pPr>
      <w:r w:rsidRPr="003D3C96">
        <w:rPr>
          <w:rFonts w:ascii="Times New Roman" w:hAnsi="Times New Roman"/>
          <w:bCs/>
          <w:sz w:val="20"/>
          <w:szCs w:val="20"/>
          <w:lang w:eastAsia="ru-RU"/>
        </w:rPr>
        <w:t xml:space="preserve">                                                                    постановлением администрации</w:t>
      </w:r>
    </w:p>
    <w:p w:rsidR="003D3C96" w:rsidRPr="003D3C96" w:rsidRDefault="003D3C96" w:rsidP="003D3C96">
      <w:pPr>
        <w:keepNext/>
        <w:autoSpaceDE w:val="0"/>
        <w:autoSpaceDN w:val="0"/>
        <w:adjustRightInd w:val="0"/>
        <w:spacing w:after="0" w:line="240" w:lineRule="auto"/>
        <w:ind w:firstLine="720"/>
        <w:jc w:val="right"/>
        <w:outlineLvl w:val="0"/>
        <w:rPr>
          <w:rFonts w:ascii="Times New Roman" w:hAnsi="Times New Roman"/>
          <w:bCs/>
          <w:sz w:val="20"/>
          <w:szCs w:val="20"/>
          <w:lang w:eastAsia="ru-RU"/>
        </w:rPr>
      </w:pPr>
      <w:r w:rsidRPr="003D3C96">
        <w:rPr>
          <w:rFonts w:ascii="Times New Roman" w:hAnsi="Times New Roman"/>
          <w:bCs/>
          <w:sz w:val="20"/>
          <w:szCs w:val="20"/>
          <w:lang w:eastAsia="ru-RU"/>
        </w:rPr>
        <w:t xml:space="preserve">                                                                   Ельниковского муниципального</w:t>
      </w:r>
    </w:p>
    <w:p w:rsidR="003D3C96" w:rsidRPr="003D3C96" w:rsidRDefault="003D3C96" w:rsidP="003D3C96">
      <w:pPr>
        <w:keepNext/>
        <w:autoSpaceDE w:val="0"/>
        <w:autoSpaceDN w:val="0"/>
        <w:adjustRightInd w:val="0"/>
        <w:spacing w:after="0" w:line="240" w:lineRule="auto"/>
        <w:ind w:firstLine="720"/>
        <w:jc w:val="right"/>
        <w:outlineLvl w:val="0"/>
        <w:rPr>
          <w:rFonts w:ascii="Times New Roman" w:hAnsi="Times New Roman"/>
          <w:bCs/>
          <w:sz w:val="20"/>
          <w:szCs w:val="20"/>
          <w:lang w:eastAsia="ru-RU"/>
        </w:rPr>
      </w:pPr>
      <w:r w:rsidRPr="003D3C96">
        <w:rPr>
          <w:rFonts w:ascii="Times New Roman" w:hAnsi="Times New Roman"/>
          <w:bCs/>
          <w:sz w:val="20"/>
          <w:szCs w:val="20"/>
          <w:lang w:eastAsia="ru-RU"/>
        </w:rPr>
        <w:t xml:space="preserve">                                                               </w:t>
      </w:r>
      <w:proofErr w:type="gramStart"/>
      <w:r w:rsidRPr="003D3C96">
        <w:rPr>
          <w:rFonts w:ascii="Times New Roman" w:hAnsi="Times New Roman"/>
          <w:bCs/>
          <w:sz w:val="20"/>
          <w:szCs w:val="20"/>
          <w:lang w:eastAsia="ru-RU"/>
        </w:rPr>
        <w:t>района  Республики</w:t>
      </w:r>
      <w:proofErr w:type="gramEnd"/>
      <w:r w:rsidRPr="003D3C96">
        <w:rPr>
          <w:rFonts w:ascii="Times New Roman" w:hAnsi="Times New Roman"/>
          <w:bCs/>
          <w:sz w:val="20"/>
          <w:szCs w:val="20"/>
          <w:lang w:eastAsia="ru-RU"/>
        </w:rPr>
        <w:t xml:space="preserve">   Мордовия</w:t>
      </w:r>
    </w:p>
    <w:p w:rsidR="003D3C96" w:rsidRDefault="003D3C96" w:rsidP="003D3C96">
      <w:pPr>
        <w:spacing w:after="0" w:line="240" w:lineRule="auto"/>
        <w:jc w:val="right"/>
        <w:rPr>
          <w:rFonts w:ascii="Times New Roman" w:hAnsi="Times New Roman"/>
          <w:sz w:val="20"/>
          <w:szCs w:val="20"/>
          <w:lang w:eastAsia="ru-RU"/>
        </w:rPr>
      </w:pPr>
      <w:r w:rsidRPr="003D3C96">
        <w:rPr>
          <w:rFonts w:ascii="Times New Roman" w:hAnsi="Times New Roman"/>
          <w:sz w:val="20"/>
          <w:szCs w:val="20"/>
          <w:lang w:eastAsia="ru-RU"/>
        </w:rPr>
        <w:t xml:space="preserve"> от 27.08. </w:t>
      </w:r>
      <w:proofErr w:type="gramStart"/>
      <w:r w:rsidRPr="003D3C96">
        <w:rPr>
          <w:rFonts w:ascii="Times New Roman" w:hAnsi="Times New Roman"/>
          <w:sz w:val="20"/>
          <w:szCs w:val="20"/>
          <w:lang w:eastAsia="ru-RU"/>
        </w:rPr>
        <w:t>2018  №</w:t>
      </w:r>
      <w:proofErr w:type="gramEnd"/>
      <w:r w:rsidRPr="003D3C96">
        <w:rPr>
          <w:rFonts w:ascii="Times New Roman" w:hAnsi="Times New Roman"/>
          <w:sz w:val="20"/>
          <w:szCs w:val="20"/>
          <w:lang w:eastAsia="ru-RU"/>
        </w:rPr>
        <w:t xml:space="preserve"> 361</w:t>
      </w:r>
    </w:p>
    <w:p w:rsidR="003D3C96" w:rsidRPr="003D3C96" w:rsidRDefault="003D3C96" w:rsidP="003D3C96">
      <w:pPr>
        <w:spacing w:after="0" w:line="240" w:lineRule="auto"/>
        <w:jc w:val="right"/>
        <w:rPr>
          <w:rFonts w:ascii="Times New Roman" w:hAnsi="Times New Roman"/>
          <w:sz w:val="20"/>
          <w:szCs w:val="20"/>
          <w:lang w:eastAsia="ru-RU"/>
        </w:rPr>
      </w:pPr>
      <w:r w:rsidRPr="003D3C96">
        <w:rPr>
          <w:rFonts w:ascii="Times New Roman" w:hAnsi="Times New Roman"/>
          <w:sz w:val="20"/>
          <w:szCs w:val="20"/>
          <w:lang w:eastAsia="ru-RU"/>
        </w:rPr>
        <w:t xml:space="preserve">                                                                                                      </w:t>
      </w:r>
      <w:r w:rsidRPr="003D3C96">
        <w:rPr>
          <w:rFonts w:ascii="Times New Roman" w:eastAsia="Times New Roman" w:hAnsi="Times New Roman"/>
          <w:sz w:val="20"/>
          <w:szCs w:val="20"/>
          <w:lang w:eastAsia="ru-RU"/>
        </w:rPr>
        <w:t xml:space="preserve">(изложена в редакции </w:t>
      </w:r>
    </w:p>
    <w:p w:rsidR="003D3C96" w:rsidRPr="003D3C96" w:rsidRDefault="003D3C96" w:rsidP="003D3C96">
      <w:pPr>
        <w:spacing w:after="0" w:line="240" w:lineRule="auto"/>
        <w:jc w:val="right"/>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постановления администрации </w:t>
      </w:r>
    </w:p>
    <w:p w:rsidR="003D3C96" w:rsidRPr="003D3C96" w:rsidRDefault="003D3C96" w:rsidP="003D3C96">
      <w:pPr>
        <w:spacing w:after="0" w:line="240" w:lineRule="auto"/>
        <w:jc w:val="right"/>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Ельниковского муниципального района</w:t>
      </w:r>
    </w:p>
    <w:p w:rsidR="003D3C96" w:rsidRPr="003D3C96" w:rsidRDefault="003D3C96" w:rsidP="003D3C96">
      <w:pPr>
        <w:spacing w:after="0" w:line="240" w:lineRule="auto"/>
        <w:jc w:val="right"/>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от 16.10.2023   № </w:t>
      </w:r>
      <w:r w:rsidRPr="003D3C96">
        <w:rPr>
          <w:rFonts w:ascii="Times New Roman" w:eastAsia="Times New Roman" w:hAnsi="Times New Roman"/>
          <w:sz w:val="20"/>
          <w:szCs w:val="20"/>
          <w:u w:val="single"/>
          <w:lang w:eastAsia="ru-RU"/>
        </w:rPr>
        <w:t>398</w:t>
      </w:r>
      <w:r w:rsidRPr="003D3C96">
        <w:rPr>
          <w:rFonts w:ascii="Times New Roman" w:eastAsia="Times New Roman" w:hAnsi="Times New Roman"/>
          <w:sz w:val="20"/>
          <w:szCs w:val="20"/>
          <w:lang w:eastAsia="ru-RU"/>
        </w:rPr>
        <w:t>)</w:t>
      </w:r>
    </w:p>
    <w:p w:rsidR="003D3C96" w:rsidRPr="003D3C96" w:rsidRDefault="003D3C96" w:rsidP="003D3C96">
      <w:pPr>
        <w:spacing w:after="0" w:line="240" w:lineRule="auto"/>
        <w:ind w:right="-82"/>
        <w:jc w:val="both"/>
        <w:rPr>
          <w:rFonts w:ascii="Times New Roman" w:eastAsia="Times New Roman" w:hAnsi="Times New Roman"/>
          <w:sz w:val="20"/>
          <w:szCs w:val="20"/>
          <w:lang w:eastAsia="ru-RU"/>
        </w:rPr>
      </w:pPr>
    </w:p>
    <w:p w:rsidR="003D3C96" w:rsidRPr="003D3C96" w:rsidRDefault="003D3C96" w:rsidP="003D3C96">
      <w:pPr>
        <w:spacing w:after="0" w:line="240" w:lineRule="auto"/>
        <w:ind w:firstLine="709"/>
        <w:jc w:val="center"/>
        <w:rPr>
          <w:rFonts w:ascii="Times New Roman" w:eastAsia="Times New Roman" w:hAnsi="Times New Roman"/>
          <w:b/>
          <w:caps/>
          <w:sz w:val="20"/>
          <w:szCs w:val="20"/>
          <w:lang w:eastAsia="ru-RU"/>
        </w:rPr>
      </w:pPr>
      <w:r w:rsidRPr="003D3C96">
        <w:rPr>
          <w:rFonts w:ascii="Times New Roman" w:eastAsia="Times New Roman" w:hAnsi="Times New Roman"/>
          <w:b/>
          <w:caps/>
          <w:sz w:val="20"/>
          <w:szCs w:val="20"/>
          <w:lang w:eastAsia="ru-RU"/>
        </w:rPr>
        <w:t>МУНИЦИПАЛЬНАЯ программа</w:t>
      </w:r>
      <w:r w:rsidRPr="003D3C96">
        <w:rPr>
          <w:rFonts w:ascii="Times New Roman" w:eastAsia="Times New Roman" w:hAnsi="Times New Roman"/>
          <w:b/>
          <w:caps/>
          <w:sz w:val="20"/>
          <w:szCs w:val="20"/>
          <w:lang w:eastAsia="ru-RU"/>
        </w:rPr>
        <w:br/>
        <w:t xml:space="preserve">«ЭНЕРГОСБЕРЕЖЕНИЕ И ПОВЫШЕНИЕ ЭНЕРГЕТИЧЕСКОЙ ЭФФЕКТИВНОСТИ В Ельниковском муниципальном районе РЕСПУБЛИКИ МОРДОВИЯ» НА 2018 – 2030 ГОДЫ </w:t>
      </w:r>
    </w:p>
    <w:p w:rsidR="003D3C96" w:rsidRPr="003D3C96" w:rsidRDefault="006F4172" w:rsidP="003D3C96">
      <w:pPr>
        <w:spacing w:after="0" w:line="240" w:lineRule="auto"/>
        <w:jc w:val="center"/>
        <w:rPr>
          <w:rFonts w:ascii="Times New Roman" w:eastAsia="Times New Roman" w:hAnsi="Times New Roman"/>
          <w:b/>
          <w:sz w:val="20"/>
          <w:szCs w:val="20"/>
          <w:lang w:eastAsia="ru-RU"/>
        </w:rPr>
      </w:pPr>
      <w:r>
        <w:rPr>
          <w:rFonts w:ascii="Times New Roman" w:eastAsia="Times New Roman" w:hAnsi="Times New Roman"/>
          <w:noProof/>
          <w:sz w:val="20"/>
          <w:szCs w:val="20"/>
          <w:lang w:eastAsia="ru-RU"/>
        </w:rPr>
        <w:pict>
          <v:rect id="Rectangle 3" o:spid="_x0000_s1026" style="position:absolute;left:0;text-align:left;margin-left:458.25pt;margin-top:-7.5pt;width:18pt;height:2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" stroked="f"/>
        </w:pict>
      </w:r>
      <w:r w:rsidR="003D3C96" w:rsidRPr="003D3C96">
        <w:rPr>
          <w:rFonts w:ascii="Times New Roman" w:eastAsia="Times New Roman" w:hAnsi="Times New Roman"/>
          <w:b/>
          <w:sz w:val="20"/>
          <w:szCs w:val="20"/>
          <w:lang w:eastAsia="ru-RU"/>
        </w:rPr>
        <w:t xml:space="preserve">ПАСПОРТ </w:t>
      </w:r>
    </w:p>
    <w:p w:rsidR="003D3C96" w:rsidRPr="003D3C96" w:rsidRDefault="003D3C96" w:rsidP="003D3C96">
      <w:pPr>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муниципальной </w:t>
      </w:r>
      <w:proofErr w:type="gramStart"/>
      <w:r w:rsidRPr="003D3C96">
        <w:rPr>
          <w:rFonts w:ascii="Times New Roman" w:eastAsia="Times New Roman" w:hAnsi="Times New Roman"/>
          <w:sz w:val="20"/>
          <w:szCs w:val="20"/>
          <w:lang w:eastAsia="ru-RU"/>
        </w:rPr>
        <w:t>программы  «</w:t>
      </w:r>
      <w:proofErr w:type="gramEnd"/>
      <w:r w:rsidRPr="003D3C96">
        <w:rPr>
          <w:rFonts w:ascii="Times New Roman" w:eastAsia="Times New Roman" w:hAnsi="Times New Roman"/>
          <w:sz w:val="20"/>
          <w:szCs w:val="20"/>
          <w:lang w:eastAsia="ru-RU"/>
        </w:rPr>
        <w:t>Энергосбережение и повышение энергетической эффективности в Ельниковском муниципальном районе Республики Мордовия»  на 2018 – 2030 годы (далее – муниципальная программа)</w:t>
      </w:r>
    </w:p>
    <w:tbl>
      <w:tblPr>
        <w:tblW w:w="9468" w:type="dxa"/>
        <w:tblLook w:val="01E0" w:firstRow="1" w:lastRow="1" w:firstColumn="1" w:lastColumn="1" w:noHBand="0" w:noVBand="0"/>
      </w:tblPr>
      <w:tblGrid>
        <w:gridCol w:w="3348"/>
        <w:gridCol w:w="6120"/>
      </w:tblGrid>
      <w:tr w:rsidR="003D3C96" w:rsidRPr="003D3C96" w:rsidTr="003D3C96">
        <w:tc>
          <w:tcPr>
            <w:tcW w:w="3348" w:type="dxa"/>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Ответственный исполнитель муниципальной программы</w:t>
            </w:r>
          </w:p>
        </w:tc>
        <w:tc>
          <w:tcPr>
            <w:tcW w:w="6120" w:type="dxa"/>
            <w:hideMark/>
          </w:tcPr>
          <w:p w:rsidR="003D3C96" w:rsidRPr="003D3C96" w:rsidRDefault="003D3C96" w:rsidP="003D3C96">
            <w:pPr>
              <w:spacing w:after="0" w:line="240" w:lineRule="auto"/>
              <w:ind w:firstLine="480"/>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3D3C96" w:rsidRPr="003D3C96" w:rsidTr="003D3C96">
        <w:tc>
          <w:tcPr>
            <w:tcW w:w="3348" w:type="dxa"/>
            <w:hideMark/>
          </w:tcPr>
          <w:p w:rsidR="003D3C96" w:rsidRPr="003D3C96" w:rsidRDefault="003D3C96" w:rsidP="003D3C96">
            <w:pPr>
              <w:spacing w:after="0" w:line="240" w:lineRule="auto"/>
              <w:rPr>
                <w:rFonts w:ascii="Times New Roman" w:eastAsia="Times New Roman" w:hAnsi="Times New Roman"/>
                <w:sz w:val="20"/>
                <w:szCs w:val="20"/>
                <w:highlight w:val="green"/>
                <w:lang w:eastAsia="ru-RU"/>
              </w:rPr>
            </w:pPr>
            <w:r w:rsidRPr="003D3C96">
              <w:rPr>
                <w:rFonts w:ascii="Times New Roman" w:eastAsia="Times New Roman" w:hAnsi="Times New Roman"/>
                <w:sz w:val="20"/>
                <w:szCs w:val="20"/>
                <w:lang w:eastAsia="ru-RU"/>
              </w:rPr>
              <w:t>Соисполнители муниципальной программы</w:t>
            </w:r>
            <w:r w:rsidRPr="003D3C96">
              <w:rPr>
                <w:rFonts w:ascii="Times New Roman" w:eastAsia="Times New Roman" w:hAnsi="Times New Roman"/>
                <w:sz w:val="20"/>
                <w:szCs w:val="20"/>
                <w:highlight w:val="green"/>
                <w:lang w:eastAsia="ru-RU"/>
              </w:rPr>
              <w:t xml:space="preserve"> </w:t>
            </w:r>
          </w:p>
        </w:tc>
        <w:tc>
          <w:tcPr>
            <w:tcW w:w="6120" w:type="dxa"/>
          </w:tcPr>
          <w:p w:rsidR="003D3C96" w:rsidRPr="003D3C96" w:rsidRDefault="003D3C96" w:rsidP="003D3C96">
            <w:pPr>
              <w:spacing w:after="0" w:line="240" w:lineRule="auto"/>
              <w:jc w:val="both"/>
              <w:rPr>
                <w:rFonts w:ascii="Times New Roman" w:hAnsi="Times New Roman"/>
                <w:sz w:val="20"/>
                <w:szCs w:val="20"/>
              </w:rPr>
            </w:pPr>
            <w:r w:rsidRPr="003D3C96">
              <w:rPr>
                <w:rFonts w:ascii="Times New Roman" w:hAnsi="Times New Roman"/>
                <w:sz w:val="20"/>
                <w:szCs w:val="20"/>
              </w:rPr>
              <w:t xml:space="preserve">      Министерство образования Республики Мордовия, Министерство энергетики и жилищно-коммунального хозяйства Республики Мордовия, Министерство культуры, национальной политики и архивного дела Республики Мордовия </w:t>
            </w:r>
          </w:p>
          <w:p w:rsidR="003D3C96" w:rsidRPr="003D3C96" w:rsidRDefault="003D3C96" w:rsidP="003D3C96">
            <w:pPr>
              <w:spacing w:after="0" w:line="240" w:lineRule="auto"/>
              <w:jc w:val="both"/>
              <w:rPr>
                <w:rFonts w:ascii="Times New Roman" w:eastAsia="Times New Roman" w:hAnsi="Times New Roman"/>
                <w:sz w:val="20"/>
                <w:szCs w:val="20"/>
                <w:lang w:eastAsia="ru-RU"/>
              </w:rPr>
            </w:pPr>
          </w:p>
        </w:tc>
      </w:tr>
      <w:tr w:rsidR="003D3C96" w:rsidRPr="003D3C96" w:rsidTr="003D3C96">
        <w:tc>
          <w:tcPr>
            <w:tcW w:w="3348" w:type="dxa"/>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Цель муниципальной программы</w:t>
            </w:r>
          </w:p>
        </w:tc>
        <w:tc>
          <w:tcPr>
            <w:tcW w:w="6120" w:type="dxa"/>
            <w:hideMark/>
          </w:tcPr>
          <w:p w:rsidR="003D3C96" w:rsidRPr="003D3C96" w:rsidRDefault="003D3C96" w:rsidP="003D3C96">
            <w:pPr>
              <w:widowControl w:val="0"/>
              <w:autoSpaceDE w:val="0"/>
              <w:autoSpaceDN w:val="0"/>
              <w:adjustRightInd w:val="0"/>
              <w:spacing w:after="0" w:line="240" w:lineRule="auto"/>
              <w:ind w:left="-57" w:right="-57"/>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обеспечение устойчивого функционирования и развития экономики района за счет эффективного использования энергетических ресурсов;</w:t>
            </w:r>
          </w:p>
          <w:p w:rsidR="003D3C96" w:rsidRPr="003D3C96" w:rsidRDefault="003D3C96" w:rsidP="003D3C96">
            <w:pPr>
              <w:widowControl w:val="0"/>
              <w:autoSpaceDE w:val="0"/>
              <w:autoSpaceDN w:val="0"/>
              <w:adjustRightInd w:val="0"/>
              <w:spacing w:after="0" w:line="240" w:lineRule="auto"/>
              <w:ind w:left="-57" w:right="-57"/>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снижение финансовой нагрузки на бюджет муниципального района за счет сокращения расходов на энергоресурсы, снижение платежей потребителей, в том числе бюджетных организаций за энергетические ресурсы, увеличение эффективности использования энергоресурсов за счет внедрения комплекса энергосберегающих мероприятий и проектов</w:t>
            </w:r>
          </w:p>
        </w:tc>
      </w:tr>
      <w:tr w:rsidR="003D3C96" w:rsidRPr="003D3C96" w:rsidTr="003D3C96">
        <w:tc>
          <w:tcPr>
            <w:tcW w:w="3348" w:type="dxa"/>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lastRenderedPageBreak/>
              <w:t>Задачи муниципальной программы</w:t>
            </w:r>
          </w:p>
        </w:tc>
        <w:tc>
          <w:tcPr>
            <w:tcW w:w="6120" w:type="dxa"/>
            <w:hideMark/>
          </w:tcPr>
          <w:p w:rsidR="003D3C96" w:rsidRPr="003D3C96" w:rsidRDefault="003D3C96" w:rsidP="003D3C96">
            <w:pPr>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выявление потенциала энергосбережения на основании обязательных энергетических обследований;</w:t>
            </w:r>
          </w:p>
          <w:p w:rsidR="003D3C96" w:rsidRPr="003D3C96" w:rsidRDefault="003D3C96" w:rsidP="003D3C96">
            <w:pPr>
              <w:spacing w:after="0" w:line="240" w:lineRule="auto"/>
              <w:ind w:left="54" w:firstLine="426"/>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обеспечение устойчивых темпов </w:t>
            </w:r>
            <w:proofErr w:type="gramStart"/>
            <w:r w:rsidRPr="003D3C96">
              <w:rPr>
                <w:rFonts w:ascii="Times New Roman" w:eastAsia="Times New Roman" w:hAnsi="Times New Roman"/>
                <w:sz w:val="20"/>
                <w:szCs w:val="20"/>
                <w:lang w:eastAsia="ru-RU"/>
              </w:rPr>
              <w:t>снижения  энергопотребления</w:t>
            </w:r>
            <w:proofErr w:type="gramEnd"/>
            <w:r w:rsidRPr="003D3C96">
              <w:rPr>
                <w:rFonts w:ascii="Times New Roman" w:eastAsia="Times New Roman" w:hAnsi="Times New Roman"/>
                <w:sz w:val="20"/>
                <w:szCs w:val="20"/>
                <w:lang w:eastAsia="ru-RU"/>
              </w:rPr>
              <w:t xml:space="preserve"> в секторах экономики района;</w:t>
            </w:r>
          </w:p>
          <w:p w:rsidR="003D3C96" w:rsidRPr="003D3C96" w:rsidRDefault="003D3C96" w:rsidP="003D3C96">
            <w:pPr>
              <w:spacing w:after="0" w:line="240" w:lineRule="auto"/>
              <w:ind w:left="54" w:firstLine="426"/>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сохранение и расширение потенциала доходной части бюджета за счет сокращения нерационального потребления энергии</w:t>
            </w:r>
          </w:p>
        </w:tc>
      </w:tr>
      <w:tr w:rsidR="003D3C96" w:rsidRPr="003D3C96" w:rsidTr="003D3C96">
        <w:tc>
          <w:tcPr>
            <w:tcW w:w="3348" w:type="dxa"/>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Целевые индикаторы и показатели муниципальной программы</w:t>
            </w:r>
          </w:p>
        </w:tc>
        <w:tc>
          <w:tcPr>
            <w:tcW w:w="6120" w:type="dxa"/>
            <w:hideMark/>
          </w:tcPr>
          <w:p w:rsidR="003D3C96" w:rsidRPr="003D3C96" w:rsidRDefault="003D3C96" w:rsidP="003D3C96">
            <w:pPr>
              <w:widowControl w:val="0"/>
              <w:snapToGrid w:val="0"/>
              <w:spacing w:after="0" w:line="240" w:lineRule="auto"/>
              <w:jc w:val="both"/>
              <w:rPr>
                <w:rFonts w:ascii="Times New Roman" w:eastAsia="Lucida Sans Unicode" w:hAnsi="Times New Roman"/>
                <w:color w:val="000000"/>
                <w:kern w:val="2"/>
                <w:sz w:val="20"/>
                <w:szCs w:val="20"/>
                <w:lang w:bidi="en-US"/>
              </w:rPr>
            </w:pPr>
            <w:r w:rsidRPr="003D3C96">
              <w:rPr>
                <w:rFonts w:ascii="Times New Roman" w:eastAsia="Lucida Sans Unicode" w:hAnsi="Times New Roman"/>
                <w:color w:val="000000"/>
                <w:kern w:val="2"/>
                <w:sz w:val="20"/>
                <w:szCs w:val="20"/>
                <w:lang w:bidi="en-US"/>
              </w:rPr>
              <w:t>Ежегодное снижение удельного потребления энергоресурсов на 3 % к уровню предыдущего года;</w:t>
            </w:r>
          </w:p>
          <w:p w:rsidR="003D3C96" w:rsidRPr="003D3C96" w:rsidRDefault="003D3C96" w:rsidP="003D3C96">
            <w:pPr>
              <w:widowControl w:val="0"/>
              <w:snapToGrid w:val="0"/>
              <w:spacing w:after="0" w:line="240" w:lineRule="auto"/>
              <w:jc w:val="both"/>
              <w:rPr>
                <w:rFonts w:ascii="Times New Roman" w:eastAsia="Lucida Sans Unicode" w:hAnsi="Times New Roman"/>
                <w:color w:val="000000"/>
                <w:kern w:val="2"/>
                <w:sz w:val="20"/>
                <w:szCs w:val="20"/>
                <w:lang w:bidi="en-US"/>
              </w:rPr>
            </w:pPr>
            <w:r w:rsidRPr="003D3C96">
              <w:rPr>
                <w:rFonts w:ascii="Times New Roman" w:eastAsia="Lucida Sans Unicode" w:hAnsi="Times New Roman"/>
                <w:color w:val="000000"/>
                <w:kern w:val="2"/>
                <w:sz w:val="20"/>
                <w:szCs w:val="20"/>
                <w:lang w:bidi="en-US"/>
              </w:rPr>
              <w:t>Объем экономии топливно-</w:t>
            </w:r>
            <w:proofErr w:type="gramStart"/>
            <w:r w:rsidRPr="003D3C96">
              <w:rPr>
                <w:rFonts w:ascii="Times New Roman" w:eastAsia="Lucida Sans Unicode" w:hAnsi="Times New Roman"/>
                <w:color w:val="000000"/>
                <w:kern w:val="2"/>
                <w:sz w:val="20"/>
                <w:szCs w:val="20"/>
                <w:lang w:bidi="en-US"/>
              </w:rPr>
              <w:t>энергетических  ресурсов</w:t>
            </w:r>
            <w:proofErr w:type="gramEnd"/>
            <w:r w:rsidRPr="003D3C96">
              <w:rPr>
                <w:rFonts w:ascii="Times New Roman" w:eastAsia="Lucida Sans Unicode" w:hAnsi="Times New Roman"/>
                <w:color w:val="000000"/>
                <w:kern w:val="2"/>
                <w:sz w:val="20"/>
                <w:szCs w:val="20"/>
                <w:lang w:bidi="en-US"/>
              </w:rPr>
              <w:t xml:space="preserve"> (в тоннах условного топлива); </w:t>
            </w:r>
            <w:r w:rsidRPr="003D3C96">
              <w:rPr>
                <w:rFonts w:ascii="Times New Roman" w:eastAsia="Arial CYR" w:hAnsi="Times New Roman"/>
                <w:color w:val="000000"/>
                <w:kern w:val="2"/>
                <w:sz w:val="20"/>
                <w:szCs w:val="20"/>
                <w:lang w:bidi="en-US"/>
              </w:rPr>
              <w:t xml:space="preserve"> </w:t>
            </w:r>
          </w:p>
        </w:tc>
      </w:tr>
      <w:tr w:rsidR="003D3C96" w:rsidRPr="003D3C96" w:rsidTr="003D3C96">
        <w:tc>
          <w:tcPr>
            <w:tcW w:w="3348" w:type="dxa"/>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Этапы и сроки реализации муниципальной программы </w:t>
            </w:r>
          </w:p>
        </w:tc>
        <w:tc>
          <w:tcPr>
            <w:tcW w:w="6120" w:type="dxa"/>
          </w:tcPr>
          <w:p w:rsidR="003D3C96" w:rsidRPr="003D3C96" w:rsidRDefault="003D3C96" w:rsidP="003D3C96">
            <w:pPr>
              <w:spacing w:after="0" w:line="240" w:lineRule="auto"/>
              <w:ind w:firstLine="480"/>
              <w:jc w:val="both"/>
              <w:rPr>
                <w:rFonts w:ascii="Times New Roman" w:eastAsia="Times New Roman" w:hAnsi="Times New Roman"/>
                <w:kern w:val="2"/>
                <w:sz w:val="20"/>
                <w:szCs w:val="20"/>
                <w:lang w:eastAsia="ru-RU"/>
              </w:rPr>
            </w:pPr>
          </w:p>
          <w:p w:rsidR="003D3C96" w:rsidRPr="003D3C96" w:rsidRDefault="003D3C96" w:rsidP="003D3C96">
            <w:pPr>
              <w:spacing w:after="0" w:line="240" w:lineRule="auto"/>
              <w:ind w:firstLine="480"/>
              <w:jc w:val="both"/>
              <w:rPr>
                <w:rFonts w:ascii="Times New Roman" w:eastAsia="Times New Roman" w:hAnsi="Times New Roman"/>
                <w:sz w:val="20"/>
                <w:szCs w:val="20"/>
                <w:lang w:eastAsia="ru-RU"/>
              </w:rPr>
            </w:pPr>
            <w:proofErr w:type="gramStart"/>
            <w:r w:rsidRPr="003D3C96">
              <w:rPr>
                <w:rFonts w:ascii="Times New Roman" w:eastAsia="Times New Roman" w:hAnsi="Times New Roman"/>
                <w:kern w:val="2"/>
                <w:sz w:val="20"/>
                <w:szCs w:val="20"/>
                <w:lang w:eastAsia="ru-RU"/>
              </w:rPr>
              <w:t>2018  -</w:t>
            </w:r>
            <w:proofErr w:type="gramEnd"/>
            <w:r w:rsidRPr="003D3C96">
              <w:rPr>
                <w:rFonts w:ascii="Times New Roman" w:eastAsia="Times New Roman" w:hAnsi="Times New Roman"/>
                <w:kern w:val="2"/>
                <w:sz w:val="20"/>
                <w:szCs w:val="20"/>
                <w:lang w:eastAsia="ru-RU"/>
              </w:rPr>
              <w:t xml:space="preserve"> 2030 годы  </w:t>
            </w:r>
          </w:p>
        </w:tc>
      </w:tr>
      <w:tr w:rsidR="003D3C96" w:rsidRPr="003D3C96" w:rsidTr="003D3C96">
        <w:tc>
          <w:tcPr>
            <w:tcW w:w="3348" w:type="dxa"/>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Объемы финансирования муниципальной программы</w:t>
            </w:r>
          </w:p>
        </w:tc>
        <w:tc>
          <w:tcPr>
            <w:tcW w:w="6120" w:type="dxa"/>
            <w:hideMark/>
          </w:tcPr>
          <w:p w:rsidR="003D3C96" w:rsidRPr="003D3C96" w:rsidRDefault="003D3C96" w:rsidP="003D3C96">
            <w:pPr>
              <w:autoSpaceDE w:val="0"/>
              <w:autoSpaceDN w:val="0"/>
              <w:adjustRightInd w:val="0"/>
              <w:spacing w:after="0" w:line="240" w:lineRule="auto"/>
              <w:jc w:val="both"/>
              <w:rPr>
                <w:rFonts w:ascii="Times New Roman" w:hAnsi="Times New Roman"/>
                <w:sz w:val="20"/>
                <w:szCs w:val="20"/>
              </w:rPr>
            </w:pPr>
            <w:r w:rsidRPr="003D3C96">
              <w:rPr>
                <w:rFonts w:ascii="Times New Roman" w:eastAsia="Times New Roman" w:hAnsi="Times New Roman"/>
                <w:sz w:val="20"/>
                <w:szCs w:val="20"/>
                <w:lang w:eastAsia="ru-RU"/>
              </w:rPr>
              <w:t xml:space="preserve">     </w:t>
            </w:r>
            <w:r w:rsidRPr="003D3C96">
              <w:rPr>
                <w:rFonts w:ascii="Times New Roman" w:hAnsi="Times New Roman"/>
                <w:sz w:val="20"/>
                <w:szCs w:val="20"/>
              </w:rPr>
              <w:t xml:space="preserve">общий объем финансирования на реализацию муниципальной программы </w:t>
            </w:r>
            <w:proofErr w:type="gramStart"/>
            <w:r w:rsidRPr="003D3C96">
              <w:rPr>
                <w:rFonts w:ascii="Times New Roman" w:hAnsi="Times New Roman"/>
                <w:sz w:val="20"/>
                <w:szCs w:val="20"/>
              </w:rPr>
              <w:t>составляет  13155</w:t>
            </w:r>
            <w:proofErr w:type="gramEnd"/>
            <w:r w:rsidRPr="003D3C96">
              <w:rPr>
                <w:rFonts w:ascii="Times New Roman" w:hAnsi="Times New Roman"/>
                <w:sz w:val="20"/>
                <w:szCs w:val="20"/>
              </w:rPr>
              <w:t>,700 тыс. рублей, из них:</w:t>
            </w:r>
          </w:p>
          <w:p w:rsidR="003D3C96" w:rsidRPr="003D3C96" w:rsidRDefault="003D3C96" w:rsidP="003D3C96">
            <w:pPr>
              <w:autoSpaceDE w:val="0"/>
              <w:autoSpaceDN w:val="0"/>
              <w:adjustRightInd w:val="0"/>
              <w:spacing w:after="0" w:line="240" w:lineRule="auto"/>
              <w:jc w:val="both"/>
              <w:rPr>
                <w:rFonts w:ascii="Times New Roman" w:hAnsi="Times New Roman"/>
                <w:sz w:val="20"/>
                <w:szCs w:val="20"/>
              </w:rPr>
            </w:pPr>
            <w:r w:rsidRPr="003D3C96">
              <w:rPr>
                <w:rFonts w:ascii="Times New Roman" w:hAnsi="Times New Roman"/>
                <w:sz w:val="20"/>
                <w:szCs w:val="20"/>
              </w:rPr>
              <w:t xml:space="preserve"> средства местного бюджета: 7255,</w:t>
            </w:r>
            <w:proofErr w:type="gramStart"/>
            <w:r w:rsidRPr="003D3C96">
              <w:rPr>
                <w:rFonts w:ascii="Times New Roman" w:hAnsi="Times New Roman"/>
                <w:sz w:val="20"/>
                <w:szCs w:val="20"/>
              </w:rPr>
              <w:t>700  тыс.</w:t>
            </w:r>
            <w:proofErr w:type="gramEnd"/>
            <w:r w:rsidRPr="003D3C96">
              <w:rPr>
                <w:rFonts w:ascii="Times New Roman" w:hAnsi="Times New Roman"/>
                <w:sz w:val="20"/>
                <w:szCs w:val="20"/>
              </w:rPr>
              <w:t xml:space="preserve"> рублей;</w:t>
            </w:r>
          </w:p>
          <w:p w:rsidR="003D3C96" w:rsidRPr="003D3C96" w:rsidRDefault="003D3C96" w:rsidP="003D3C96">
            <w:pPr>
              <w:autoSpaceDE w:val="0"/>
              <w:autoSpaceDN w:val="0"/>
              <w:adjustRightInd w:val="0"/>
              <w:spacing w:after="0" w:line="240" w:lineRule="auto"/>
              <w:jc w:val="both"/>
              <w:rPr>
                <w:rFonts w:ascii="Times New Roman" w:hAnsi="Times New Roman"/>
                <w:sz w:val="20"/>
                <w:szCs w:val="20"/>
              </w:rPr>
            </w:pPr>
            <w:r w:rsidRPr="003D3C96">
              <w:rPr>
                <w:rFonts w:ascii="Times New Roman" w:hAnsi="Times New Roman"/>
                <w:sz w:val="20"/>
                <w:szCs w:val="20"/>
              </w:rPr>
              <w:t xml:space="preserve">средства федерального </w:t>
            </w:r>
            <w:proofErr w:type="gramStart"/>
            <w:r w:rsidRPr="003D3C96">
              <w:rPr>
                <w:rFonts w:ascii="Times New Roman" w:hAnsi="Times New Roman"/>
                <w:sz w:val="20"/>
                <w:szCs w:val="20"/>
              </w:rPr>
              <w:t>бюджета:  0</w:t>
            </w:r>
            <w:proofErr w:type="gramEnd"/>
            <w:r w:rsidRPr="003D3C96">
              <w:rPr>
                <w:rFonts w:ascii="Times New Roman" w:hAnsi="Times New Roman"/>
                <w:sz w:val="20"/>
                <w:szCs w:val="20"/>
              </w:rPr>
              <w:t xml:space="preserve">  тыс. рублей; </w:t>
            </w:r>
          </w:p>
          <w:p w:rsidR="003D3C96" w:rsidRPr="003D3C96" w:rsidRDefault="003D3C96" w:rsidP="003D3C96">
            <w:pPr>
              <w:autoSpaceDE w:val="0"/>
              <w:autoSpaceDN w:val="0"/>
              <w:adjustRightInd w:val="0"/>
              <w:spacing w:after="0" w:line="240" w:lineRule="auto"/>
              <w:jc w:val="both"/>
              <w:rPr>
                <w:rFonts w:ascii="Times New Roman" w:hAnsi="Times New Roman"/>
                <w:sz w:val="20"/>
                <w:szCs w:val="20"/>
              </w:rPr>
            </w:pPr>
            <w:r w:rsidRPr="003D3C96">
              <w:rPr>
                <w:rFonts w:ascii="Times New Roman" w:hAnsi="Times New Roman"/>
                <w:sz w:val="20"/>
                <w:szCs w:val="20"/>
              </w:rPr>
              <w:t>средства республиканского бюджета:1300,0 тыс. рублей;</w:t>
            </w:r>
          </w:p>
          <w:p w:rsidR="003D3C96" w:rsidRPr="003D3C96" w:rsidRDefault="003D3C96" w:rsidP="003D3C96">
            <w:pPr>
              <w:autoSpaceDE w:val="0"/>
              <w:autoSpaceDN w:val="0"/>
              <w:adjustRightInd w:val="0"/>
              <w:spacing w:after="0" w:line="240" w:lineRule="auto"/>
              <w:jc w:val="both"/>
              <w:rPr>
                <w:rFonts w:ascii="Times New Roman" w:hAnsi="Times New Roman"/>
                <w:sz w:val="20"/>
                <w:szCs w:val="20"/>
                <w:highlight w:val="yellow"/>
              </w:rPr>
            </w:pPr>
            <w:r w:rsidRPr="003D3C96">
              <w:rPr>
                <w:rFonts w:ascii="Times New Roman" w:hAnsi="Times New Roman"/>
                <w:sz w:val="20"/>
                <w:szCs w:val="20"/>
              </w:rPr>
              <w:t>средства внебюджетных источников: 4600,0 тыс. рублей.</w:t>
            </w:r>
          </w:p>
        </w:tc>
      </w:tr>
      <w:tr w:rsidR="003D3C96" w:rsidRPr="003D3C96" w:rsidTr="003D3C96">
        <w:trPr>
          <w:trHeight w:val="20"/>
        </w:trPr>
        <w:tc>
          <w:tcPr>
            <w:tcW w:w="3348" w:type="dxa"/>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Ожидаемые результаты реализации муниципальной программы</w:t>
            </w:r>
          </w:p>
        </w:tc>
        <w:tc>
          <w:tcPr>
            <w:tcW w:w="6120" w:type="dxa"/>
          </w:tcPr>
          <w:p w:rsidR="003D3C96" w:rsidRPr="003D3C96" w:rsidRDefault="003D3C96" w:rsidP="003D3C96">
            <w:pPr>
              <w:spacing w:after="0" w:line="240" w:lineRule="auto"/>
              <w:jc w:val="both"/>
              <w:rPr>
                <w:rFonts w:ascii="Times New Roman" w:eastAsiaTheme="minorHAnsi" w:hAnsi="Times New Roman"/>
                <w:spacing w:val="-5"/>
                <w:sz w:val="20"/>
                <w:szCs w:val="20"/>
              </w:rPr>
            </w:pPr>
            <w:r w:rsidRPr="003D3C96">
              <w:rPr>
                <w:rFonts w:ascii="Times New Roman" w:eastAsiaTheme="minorHAnsi" w:hAnsi="Times New Roman"/>
                <w:spacing w:val="-5"/>
                <w:sz w:val="20"/>
                <w:szCs w:val="20"/>
              </w:rPr>
              <w:t xml:space="preserve">     обеспечение </w:t>
            </w:r>
            <w:proofErr w:type="gramStart"/>
            <w:r w:rsidRPr="003D3C96">
              <w:rPr>
                <w:rFonts w:ascii="Times New Roman" w:eastAsiaTheme="minorHAnsi" w:hAnsi="Times New Roman"/>
                <w:spacing w:val="-5"/>
                <w:sz w:val="20"/>
                <w:szCs w:val="20"/>
              </w:rPr>
              <w:t>достижения  за</w:t>
            </w:r>
            <w:proofErr w:type="gramEnd"/>
            <w:r w:rsidRPr="003D3C96">
              <w:rPr>
                <w:rFonts w:ascii="Times New Roman" w:eastAsiaTheme="minorHAnsi" w:hAnsi="Times New Roman"/>
                <w:spacing w:val="-5"/>
                <w:sz w:val="20"/>
                <w:szCs w:val="20"/>
              </w:rPr>
              <w:t xml:space="preserve"> счет реализации мероприятий и проектов муниципальной программы по повышению энергоэффективности:</w:t>
            </w:r>
          </w:p>
          <w:p w:rsidR="003D3C96" w:rsidRPr="003D3C96" w:rsidRDefault="003D3C96" w:rsidP="003D3C96">
            <w:pPr>
              <w:spacing w:after="0" w:line="240" w:lineRule="auto"/>
              <w:jc w:val="both"/>
              <w:rPr>
                <w:rFonts w:ascii="Times New Roman" w:eastAsiaTheme="minorHAnsi" w:hAnsi="Times New Roman"/>
                <w:spacing w:val="-5"/>
                <w:sz w:val="20"/>
                <w:szCs w:val="20"/>
              </w:rPr>
            </w:pPr>
            <w:r w:rsidRPr="003D3C96">
              <w:rPr>
                <w:rFonts w:ascii="Times New Roman" w:eastAsiaTheme="minorHAnsi" w:hAnsi="Times New Roman"/>
                <w:spacing w:val="-5"/>
                <w:sz w:val="20"/>
                <w:szCs w:val="20"/>
              </w:rPr>
              <w:t xml:space="preserve">     полный переход на приборный учет при расчетах организаций муниципальной бюджетной сферы с организациями коммунального хозяйства; </w:t>
            </w:r>
          </w:p>
          <w:p w:rsidR="003D3C96" w:rsidRPr="003D3C96" w:rsidRDefault="003D3C96" w:rsidP="003D3C96">
            <w:pPr>
              <w:widowControl w:val="0"/>
              <w:snapToGrid w:val="0"/>
              <w:spacing w:after="0" w:line="240" w:lineRule="auto"/>
              <w:jc w:val="both"/>
              <w:rPr>
                <w:rFonts w:ascii="Times New Roman" w:eastAsia="Lucida Sans Unicode" w:hAnsi="Times New Roman"/>
                <w:color w:val="000000"/>
                <w:kern w:val="2"/>
                <w:sz w:val="20"/>
                <w:szCs w:val="20"/>
                <w:lang w:bidi="en-US"/>
              </w:rPr>
            </w:pPr>
            <w:r w:rsidRPr="003D3C96">
              <w:rPr>
                <w:rFonts w:ascii="Times New Roman" w:eastAsia="Lucida Sans Unicode" w:hAnsi="Times New Roman"/>
                <w:color w:val="000000"/>
                <w:kern w:val="2"/>
                <w:sz w:val="20"/>
                <w:szCs w:val="20"/>
                <w:lang w:bidi="en-US"/>
              </w:rPr>
              <w:t xml:space="preserve">     ежегодное снижение удельного потребления энергоресурсов на 3 % к уровню предыдущего года. </w:t>
            </w:r>
          </w:p>
          <w:p w:rsidR="003D3C96" w:rsidRPr="003D3C96" w:rsidRDefault="003D3C96" w:rsidP="003D3C96">
            <w:pPr>
              <w:spacing w:after="0" w:line="240" w:lineRule="auto"/>
              <w:rPr>
                <w:rFonts w:ascii="Times New Roman" w:eastAsiaTheme="minorHAnsi" w:hAnsi="Times New Roman"/>
                <w:spacing w:val="-5"/>
                <w:sz w:val="20"/>
                <w:szCs w:val="20"/>
              </w:rPr>
            </w:pPr>
          </w:p>
        </w:tc>
      </w:tr>
    </w:tbl>
    <w:p w:rsidR="003D3C96" w:rsidRPr="003D3C96" w:rsidRDefault="003D3C96" w:rsidP="003D3C96">
      <w:pPr>
        <w:autoSpaceDE w:val="0"/>
        <w:autoSpaceDN w:val="0"/>
        <w:adjustRightInd w:val="0"/>
        <w:spacing w:after="0" w:line="240" w:lineRule="auto"/>
        <w:jc w:val="center"/>
        <w:outlineLvl w:val="0"/>
        <w:rPr>
          <w:rFonts w:ascii="Times New Roman" w:hAnsi="Times New Roman"/>
          <w:b/>
          <w:bCs/>
          <w:sz w:val="20"/>
          <w:szCs w:val="20"/>
        </w:rPr>
      </w:pPr>
      <w:bookmarkStart w:id="1" w:name="sub_1100"/>
      <w:r w:rsidRPr="003D3C96">
        <w:rPr>
          <w:rFonts w:ascii="Times New Roman" w:hAnsi="Times New Roman"/>
          <w:b/>
          <w:bCs/>
          <w:sz w:val="20"/>
          <w:szCs w:val="20"/>
        </w:rPr>
        <w:t xml:space="preserve">Раздел 1. </w:t>
      </w:r>
      <w:bookmarkEnd w:id="1"/>
      <w:r w:rsidRPr="003D3C96">
        <w:rPr>
          <w:rFonts w:ascii="Times New Roman" w:hAnsi="Times New Roman"/>
          <w:b/>
          <w:bCs/>
          <w:sz w:val="20"/>
          <w:szCs w:val="20"/>
        </w:rPr>
        <w:t>Общая характеристика сферы реализации муниципальной программы, основные проблемы в указанной сфере и прогноз ее развития</w:t>
      </w:r>
    </w:p>
    <w:p w:rsidR="003D3C96" w:rsidRPr="003D3C96" w:rsidRDefault="003D3C96" w:rsidP="003D3C96">
      <w:pPr>
        <w:autoSpaceDE w:val="0"/>
        <w:autoSpaceDN w:val="0"/>
        <w:adjustRightInd w:val="0"/>
        <w:spacing w:after="0" w:line="240" w:lineRule="auto"/>
        <w:ind w:firstLine="720"/>
        <w:jc w:val="both"/>
        <w:rPr>
          <w:rFonts w:ascii="Times New Roman" w:hAnsi="Times New Roman"/>
          <w:sz w:val="20"/>
          <w:szCs w:val="20"/>
        </w:rPr>
      </w:pPr>
      <w:r w:rsidRPr="003D3C96">
        <w:rPr>
          <w:rFonts w:ascii="Times New Roman" w:hAnsi="Times New Roman"/>
          <w:sz w:val="20"/>
          <w:szCs w:val="20"/>
        </w:rPr>
        <w:t xml:space="preserve">Муниципальная программа разработана в соответствии с требованиями </w:t>
      </w:r>
      <w:hyperlink r:id="rId8" w:history="1">
        <w:r w:rsidRPr="003D3C96">
          <w:rPr>
            <w:rFonts w:ascii="Times New Roman" w:hAnsi="Times New Roman"/>
            <w:color w:val="0000FF"/>
            <w:sz w:val="20"/>
            <w:szCs w:val="20"/>
            <w:u w:val="single"/>
          </w:rPr>
          <w:t>Федерального закона</w:t>
        </w:r>
      </w:hyperlink>
      <w:r w:rsidRPr="003D3C96">
        <w:rPr>
          <w:rFonts w:ascii="Times New Roman" w:hAnsi="Times New Roman"/>
          <w:sz w:val="20"/>
          <w:szCs w:val="20"/>
        </w:rPr>
        <w:t xml:space="preserve"> от 23 ноября 2009 г. № 261 – ФЗ «Об энергосбережении и о повышении энергетической эффективности и о внесении изменений в отдельные законодательные акты Российской Федерации»,  государственной программы Российской Федерации «Энергоэффективность и развитие энергетики», утвержденной постановлением Правительства Российской Федерации от 15 апреля 2014 г. N 321-р,  во исполнение распоряжения Правительства Республики Мордовия от 15 июля 2013 г. № 380-р, постановления Правительства Республики Мордовия от 27 июня 2011 г. № 234 «Об утверждении Порядка разработки, реализации и оценки эффективности государственных программ Республики Мордовия», Закона Республики Мордовия от 26 марта 2013 г. N 18-З "О полномочиях органов государственной власти Республики Мордовия в области энергосбережения и повышения энергетической эффективности", государственной программы Республики Мордовия «Энергосбережение и повышение энергетической эффективности в Республике Мордовия», утвержденной  постановлением Правительства Республики Мордовия от 9 августа 2021 г. № 369, направлена на повышение энергетической эффективности Ельниковского муниципального района и, как следствие, рост конкурентоспособности, финансовой устойчивости, энергетической  безопасности Ельниковского муниципального района Республики Мордовия.</w:t>
      </w:r>
    </w:p>
    <w:p w:rsidR="003D3C96" w:rsidRPr="003D3C96" w:rsidRDefault="003D3C96" w:rsidP="003D3C96">
      <w:pPr>
        <w:autoSpaceDE w:val="0"/>
        <w:autoSpaceDN w:val="0"/>
        <w:adjustRightInd w:val="0"/>
        <w:spacing w:after="0" w:line="240" w:lineRule="auto"/>
        <w:ind w:firstLine="720"/>
        <w:jc w:val="both"/>
        <w:rPr>
          <w:rFonts w:ascii="Times New Roman" w:hAnsi="Times New Roman"/>
          <w:sz w:val="20"/>
          <w:szCs w:val="20"/>
        </w:rPr>
      </w:pPr>
      <w:r w:rsidRPr="003D3C96">
        <w:rPr>
          <w:rFonts w:ascii="Times New Roman" w:hAnsi="Times New Roman"/>
          <w:sz w:val="20"/>
          <w:szCs w:val="20"/>
        </w:rPr>
        <w:t xml:space="preserve">Основной проблемой, решению которой способствует </w:t>
      </w:r>
      <w:proofErr w:type="gramStart"/>
      <w:r w:rsidRPr="003D3C96">
        <w:rPr>
          <w:rFonts w:ascii="Times New Roman" w:hAnsi="Times New Roman"/>
          <w:sz w:val="20"/>
          <w:szCs w:val="20"/>
        </w:rPr>
        <w:t>муниципальная  программа</w:t>
      </w:r>
      <w:proofErr w:type="gramEnd"/>
      <w:r w:rsidRPr="003D3C96">
        <w:rPr>
          <w:rFonts w:ascii="Times New Roman" w:hAnsi="Times New Roman"/>
          <w:sz w:val="20"/>
          <w:szCs w:val="20"/>
        </w:rPr>
        <w:t>, является преодоление энергетических барьеров экономического роста, в т.ч. за счет экономии средств, высвобождаемых в результате реализации энергосберегающих мероприятий.</w:t>
      </w:r>
    </w:p>
    <w:p w:rsidR="003D3C96" w:rsidRPr="003D3C96" w:rsidRDefault="003D3C96" w:rsidP="003D3C96">
      <w:pPr>
        <w:autoSpaceDE w:val="0"/>
        <w:autoSpaceDN w:val="0"/>
        <w:adjustRightInd w:val="0"/>
        <w:spacing w:after="0" w:line="240" w:lineRule="auto"/>
        <w:ind w:firstLine="720"/>
        <w:jc w:val="both"/>
        <w:rPr>
          <w:rFonts w:ascii="Times New Roman" w:hAnsi="Times New Roman"/>
          <w:sz w:val="20"/>
          <w:szCs w:val="20"/>
        </w:rPr>
      </w:pPr>
      <w:r w:rsidRPr="003D3C96">
        <w:rPr>
          <w:rFonts w:ascii="Times New Roman" w:hAnsi="Times New Roman"/>
          <w:sz w:val="20"/>
          <w:szCs w:val="20"/>
        </w:rPr>
        <w:t>Мероприятия муниципальной программы сбалансированы, охватывают все отрасли экономики района, являются инструментом повышения эффективности использования энергоресурсов для дальнейшего развития экономики.</w:t>
      </w:r>
    </w:p>
    <w:p w:rsidR="003D3C96" w:rsidRPr="003D3C96" w:rsidRDefault="003D3C96" w:rsidP="003D3C96">
      <w:pPr>
        <w:autoSpaceDE w:val="0"/>
        <w:autoSpaceDN w:val="0"/>
        <w:adjustRightInd w:val="0"/>
        <w:spacing w:after="0" w:line="240" w:lineRule="auto"/>
        <w:ind w:firstLine="720"/>
        <w:jc w:val="both"/>
        <w:rPr>
          <w:rFonts w:ascii="Times New Roman" w:hAnsi="Times New Roman"/>
          <w:sz w:val="20"/>
          <w:szCs w:val="20"/>
        </w:rPr>
      </w:pPr>
      <w:r w:rsidRPr="003D3C96">
        <w:rPr>
          <w:rFonts w:ascii="Times New Roman" w:hAnsi="Times New Roman"/>
          <w:sz w:val="20"/>
          <w:szCs w:val="20"/>
        </w:rPr>
        <w:t>В учреждениях бюджетной сферы осуществлен перевод отопления с твердого топлива на газ, модернизированы котельные, проведена наладка гидравлических режимов систем теплоснабжения, внедрена система автономного отопления, установлены модульные котельные. Практически повсеместно установлены приборы учета энергоресурсов. Уровень обеспеченности приборами учета энергоресурсов в социальной сфере составляет:</w:t>
      </w:r>
    </w:p>
    <w:p w:rsidR="003D3C96" w:rsidRPr="003D3C96" w:rsidRDefault="003D3C96" w:rsidP="003D3C96">
      <w:pPr>
        <w:spacing w:after="0" w:line="240" w:lineRule="auto"/>
        <w:contextualSpacing/>
        <w:rPr>
          <w:rFonts w:ascii="Times New Roman" w:hAnsi="Times New Roman"/>
          <w:sz w:val="20"/>
          <w:szCs w:val="20"/>
        </w:rPr>
      </w:pPr>
      <w:r w:rsidRPr="003D3C96">
        <w:rPr>
          <w:rFonts w:ascii="Times New Roman" w:hAnsi="Times New Roman"/>
          <w:sz w:val="20"/>
          <w:szCs w:val="20"/>
        </w:rPr>
        <w:t xml:space="preserve">       по воде – до 90%;</w:t>
      </w:r>
    </w:p>
    <w:p w:rsidR="003D3C96" w:rsidRPr="003D3C96" w:rsidRDefault="003D3C96" w:rsidP="003D3C96">
      <w:pPr>
        <w:spacing w:after="0" w:line="240" w:lineRule="auto"/>
        <w:contextualSpacing/>
        <w:rPr>
          <w:rFonts w:ascii="Times New Roman" w:hAnsi="Times New Roman"/>
          <w:sz w:val="20"/>
          <w:szCs w:val="20"/>
        </w:rPr>
      </w:pPr>
      <w:r w:rsidRPr="003D3C96">
        <w:rPr>
          <w:rFonts w:ascii="Times New Roman" w:hAnsi="Times New Roman"/>
          <w:sz w:val="20"/>
          <w:szCs w:val="20"/>
        </w:rPr>
        <w:t xml:space="preserve">       по теплу – до 80%;</w:t>
      </w:r>
    </w:p>
    <w:p w:rsidR="003D3C96" w:rsidRPr="003D3C96" w:rsidRDefault="003D3C96" w:rsidP="003D3C96">
      <w:pPr>
        <w:spacing w:after="0" w:line="240" w:lineRule="auto"/>
        <w:contextualSpacing/>
        <w:rPr>
          <w:rFonts w:ascii="Times New Roman" w:hAnsi="Times New Roman"/>
          <w:sz w:val="20"/>
          <w:szCs w:val="20"/>
        </w:rPr>
      </w:pPr>
      <w:r w:rsidRPr="003D3C96">
        <w:rPr>
          <w:rFonts w:ascii="Times New Roman" w:hAnsi="Times New Roman"/>
          <w:sz w:val="20"/>
          <w:szCs w:val="20"/>
        </w:rPr>
        <w:t xml:space="preserve">       по электроэнергии и газу – 100%.</w:t>
      </w:r>
    </w:p>
    <w:p w:rsidR="003D3C96" w:rsidRPr="003D3C96" w:rsidRDefault="003D3C96" w:rsidP="003D3C96">
      <w:pPr>
        <w:autoSpaceDE w:val="0"/>
        <w:autoSpaceDN w:val="0"/>
        <w:adjustRightInd w:val="0"/>
        <w:spacing w:after="0" w:line="240" w:lineRule="auto"/>
        <w:ind w:firstLine="720"/>
        <w:jc w:val="both"/>
        <w:rPr>
          <w:rFonts w:ascii="Times New Roman" w:hAnsi="Times New Roman"/>
          <w:sz w:val="20"/>
          <w:szCs w:val="20"/>
        </w:rPr>
      </w:pPr>
      <w:r w:rsidRPr="003D3C96">
        <w:rPr>
          <w:rFonts w:ascii="Times New Roman" w:hAnsi="Times New Roman"/>
          <w:sz w:val="20"/>
          <w:szCs w:val="20"/>
        </w:rPr>
        <w:t xml:space="preserve">Жилищный фонд района характеризуется следующими значениями по оснащению приборами учета. </w:t>
      </w:r>
      <w:proofErr w:type="gramStart"/>
      <w:r w:rsidRPr="003D3C96">
        <w:rPr>
          <w:rFonts w:ascii="Times New Roman" w:hAnsi="Times New Roman"/>
          <w:sz w:val="20"/>
          <w:szCs w:val="20"/>
        </w:rPr>
        <w:t>Из  22</w:t>
      </w:r>
      <w:proofErr w:type="gramEnd"/>
      <w:r w:rsidRPr="003D3C96">
        <w:rPr>
          <w:rFonts w:ascii="Times New Roman" w:hAnsi="Times New Roman"/>
          <w:sz w:val="20"/>
          <w:szCs w:val="20"/>
        </w:rPr>
        <w:t xml:space="preserve"> многоквартирных жилых домов оснащены общедомовыми приборами учета:</w:t>
      </w:r>
    </w:p>
    <w:p w:rsidR="003D3C96" w:rsidRPr="003D3C96" w:rsidRDefault="003D3C96" w:rsidP="003D3C96">
      <w:pPr>
        <w:spacing w:after="0" w:line="240" w:lineRule="auto"/>
        <w:contextualSpacing/>
        <w:rPr>
          <w:rFonts w:ascii="Times New Roman" w:hAnsi="Times New Roman"/>
          <w:sz w:val="20"/>
          <w:szCs w:val="20"/>
        </w:rPr>
      </w:pPr>
      <w:r w:rsidRPr="003D3C96">
        <w:rPr>
          <w:rFonts w:ascii="Times New Roman" w:hAnsi="Times New Roman"/>
          <w:sz w:val="20"/>
          <w:szCs w:val="20"/>
        </w:rPr>
        <w:t xml:space="preserve">            холодной воды – 95% (21 дом из 22, подлежащих оснащению);</w:t>
      </w:r>
    </w:p>
    <w:p w:rsidR="003D3C96" w:rsidRPr="003D3C96" w:rsidRDefault="003D3C96" w:rsidP="003D3C96">
      <w:pPr>
        <w:spacing w:after="0" w:line="240" w:lineRule="auto"/>
        <w:contextualSpacing/>
        <w:rPr>
          <w:rFonts w:ascii="Times New Roman" w:hAnsi="Times New Roman"/>
          <w:sz w:val="20"/>
          <w:szCs w:val="20"/>
        </w:rPr>
      </w:pPr>
      <w:r w:rsidRPr="003D3C96">
        <w:rPr>
          <w:rFonts w:ascii="Times New Roman" w:hAnsi="Times New Roman"/>
          <w:sz w:val="20"/>
          <w:szCs w:val="20"/>
        </w:rPr>
        <w:t xml:space="preserve">          электроэнергии – 100% (22 дома из 22, подлежащих оснащению);</w:t>
      </w:r>
    </w:p>
    <w:p w:rsidR="003D3C96" w:rsidRPr="003D3C96" w:rsidRDefault="003D3C96" w:rsidP="003D3C96">
      <w:pPr>
        <w:spacing w:after="0" w:line="240" w:lineRule="auto"/>
        <w:contextualSpacing/>
        <w:rPr>
          <w:rFonts w:ascii="Times New Roman" w:hAnsi="Times New Roman"/>
          <w:sz w:val="20"/>
          <w:szCs w:val="20"/>
        </w:rPr>
      </w:pPr>
      <w:r w:rsidRPr="003D3C96">
        <w:rPr>
          <w:rFonts w:ascii="Times New Roman" w:hAnsi="Times New Roman"/>
          <w:sz w:val="20"/>
          <w:szCs w:val="20"/>
        </w:rPr>
        <w:t xml:space="preserve">          природного газа – 100% (22 дома из 22, подлежащих оснащению).</w:t>
      </w:r>
    </w:p>
    <w:p w:rsidR="003D3C96" w:rsidRPr="003D3C96" w:rsidRDefault="003D3C96" w:rsidP="003D3C96">
      <w:pPr>
        <w:autoSpaceDE w:val="0"/>
        <w:autoSpaceDN w:val="0"/>
        <w:adjustRightInd w:val="0"/>
        <w:spacing w:after="0" w:line="240" w:lineRule="auto"/>
        <w:ind w:firstLine="720"/>
        <w:jc w:val="both"/>
        <w:rPr>
          <w:rFonts w:ascii="Times New Roman" w:hAnsi="Times New Roman"/>
          <w:sz w:val="20"/>
          <w:szCs w:val="20"/>
        </w:rPr>
      </w:pPr>
      <w:proofErr w:type="gramStart"/>
      <w:r w:rsidRPr="003D3C96">
        <w:rPr>
          <w:rFonts w:ascii="Times New Roman" w:hAnsi="Times New Roman"/>
          <w:sz w:val="20"/>
          <w:szCs w:val="20"/>
        </w:rPr>
        <w:t>Из  1349</w:t>
      </w:r>
      <w:proofErr w:type="gramEnd"/>
      <w:r w:rsidRPr="003D3C96">
        <w:rPr>
          <w:rFonts w:ascii="Times New Roman" w:hAnsi="Times New Roman"/>
          <w:sz w:val="20"/>
          <w:szCs w:val="20"/>
        </w:rPr>
        <w:t xml:space="preserve"> жилых квартир в МКД и домах блокированной застройки  оснащены индивидуальными приборами учета:</w:t>
      </w:r>
    </w:p>
    <w:p w:rsidR="003D3C96" w:rsidRPr="003D3C96" w:rsidRDefault="003D3C96" w:rsidP="003D3C96">
      <w:pPr>
        <w:spacing w:after="0" w:line="240" w:lineRule="auto"/>
        <w:contextualSpacing/>
        <w:rPr>
          <w:rFonts w:ascii="Times New Roman" w:hAnsi="Times New Roman"/>
          <w:sz w:val="20"/>
          <w:szCs w:val="20"/>
        </w:rPr>
      </w:pPr>
      <w:r w:rsidRPr="003D3C96">
        <w:rPr>
          <w:rFonts w:ascii="Times New Roman" w:hAnsi="Times New Roman"/>
          <w:sz w:val="20"/>
          <w:szCs w:val="20"/>
        </w:rPr>
        <w:lastRenderedPageBreak/>
        <w:t xml:space="preserve">          холодной воды – 65% (944 из 1349, подлежащих оснащению);</w:t>
      </w:r>
    </w:p>
    <w:p w:rsidR="003D3C96" w:rsidRPr="003D3C96" w:rsidRDefault="003D3C96" w:rsidP="003D3C96">
      <w:pPr>
        <w:spacing w:after="0" w:line="240" w:lineRule="auto"/>
        <w:contextualSpacing/>
        <w:rPr>
          <w:rFonts w:ascii="Times New Roman" w:hAnsi="Times New Roman"/>
          <w:sz w:val="20"/>
          <w:szCs w:val="20"/>
        </w:rPr>
      </w:pPr>
      <w:r w:rsidRPr="003D3C96">
        <w:rPr>
          <w:rFonts w:ascii="Times New Roman" w:hAnsi="Times New Roman"/>
          <w:sz w:val="20"/>
          <w:szCs w:val="20"/>
        </w:rPr>
        <w:t xml:space="preserve">          природного газа – 100% (1349 из 1349, подлежащих оснащению);</w:t>
      </w:r>
    </w:p>
    <w:p w:rsidR="003D3C96" w:rsidRPr="003D3C96" w:rsidRDefault="003D3C96" w:rsidP="003D3C96">
      <w:pPr>
        <w:spacing w:after="0" w:line="240" w:lineRule="auto"/>
        <w:contextualSpacing/>
        <w:rPr>
          <w:rFonts w:ascii="Times New Roman" w:hAnsi="Times New Roman"/>
          <w:sz w:val="20"/>
          <w:szCs w:val="20"/>
        </w:rPr>
      </w:pPr>
      <w:r w:rsidRPr="003D3C96">
        <w:rPr>
          <w:rFonts w:ascii="Times New Roman" w:hAnsi="Times New Roman"/>
          <w:sz w:val="20"/>
          <w:szCs w:val="20"/>
        </w:rPr>
        <w:t xml:space="preserve">          электроэнергии – 100% (1349 из 1349, подлежащих оснащению). </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Положения </w:t>
      </w:r>
      <w:hyperlink r:id="rId9" w:history="1">
        <w:r w:rsidRPr="003D3C96">
          <w:rPr>
            <w:rFonts w:ascii="Times New Roman" w:hAnsi="Times New Roman"/>
            <w:color w:val="0000FF"/>
            <w:sz w:val="20"/>
            <w:szCs w:val="20"/>
            <w:u w:val="single"/>
          </w:rPr>
          <w:t>Федерального закона</w:t>
        </w:r>
      </w:hyperlink>
      <w:r w:rsidRPr="003D3C96">
        <w:rPr>
          <w:rFonts w:ascii="Times New Roman" w:hAnsi="Times New Roman"/>
          <w:sz w:val="20"/>
          <w:szCs w:val="20"/>
        </w:rPr>
        <w:t xml:space="preserve"> требуют полного обеспечения приборами учета, в т.ч. в жилищном фонде не только общедомовыми, но и, поквартирными приборами учета. Предъявляется еще целый ряд жестких требований повышения энергоэффективности, включая проведение энергетических обследований, заключение энергосервисных контрактов, замену неэффективного оборудования.</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Решение проблемы энергосбережения требует комплексного и системного подхода, в связи, с чем необходимо повысить уровень согласованности действий по ряду направлений: нормативно-правовое обеспечение, организация и управление, научное обеспечение, технические и технологические </w:t>
      </w:r>
      <w:proofErr w:type="gramStart"/>
      <w:r w:rsidRPr="003D3C96">
        <w:rPr>
          <w:rFonts w:ascii="Times New Roman" w:hAnsi="Times New Roman"/>
          <w:sz w:val="20"/>
          <w:szCs w:val="20"/>
        </w:rPr>
        <w:t>меры,  экономическое</w:t>
      </w:r>
      <w:proofErr w:type="gramEnd"/>
      <w:r w:rsidRPr="003D3C96">
        <w:rPr>
          <w:rFonts w:ascii="Times New Roman" w:hAnsi="Times New Roman"/>
          <w:sz w:val="20"/>
          <w:szCs w:val="20"/>
        </w:rPr>
        <w:t xml:space="preserve"> стимулирование энергосбережения, подготовка кадров.</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Низкая энергоэффективность ЖКХ и бюджетной сферы порождает высокую нагрузку коммунальных платежей на местные, республиканский и федеральный бюджеты и снижает финансовую стабильность. Более 15 % </w:t>
      </w:r>
      <w:proofErr w:type="gramStart"/>
      <w:r w:rsidRPr="003D3C96">
        <w:rPr>
          <w:rFonts w:ascii="Times New Roman" w:hAnsi="Times New Roman"/>
          <w:sz w:val="20"/>
          <w:szCs w:val="20"/>
        </w:rPr>
        <w:t>расходов  местных</w:t>
      </w:r>
      <w:proofErr w:type="gramEnd"/>
      <w:r w:rsidRPr="003D3C96">
        <w:rPr>
          <w:rFonts w:ascii="Times New Roman" w:hAnsi="Times New Roman"/>
          <w:sz w:val="20"/>
          <w:szCs w:val="20"/>
        </w:rPr>
        <w:t xml:space="preserve"> бюджетов приходится на оплату в той или иной форме жилищных и коммунальных услуг.</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Реализации огромного потенциала энергосбережения мешают барьеры, которые имеют разную природу: ценовые и финансовые барьеры, связанные со структурой и организацией экономики и рынка; институциональные барьеры; социальные, культурные, поведенческие. Практически все они устранимы с помощью целевых мер политики по повышению энергоэффективности.</w:t>
      </w:r>
    </w:p>
    <w:p w:rsidR="003D3C96" w:rsidRPr="003D3C96" w:rsidRDefault="003D3C96" w:rsidP="003D3C96">
      <w:pPr>
        <w:autoSpaceDE w:val="0"/>
        <w:autoSpaceDN w:val="0"/>
        <w:adjustRightInd w:val="0"/>
        <w:spacing w:after="0" w:line="240" w:lineRule="auto"/>
        <w:jc w:val="both"/>
        <w:rPr>
          <w:rFonts w:ascii="Times New Roman" w:hAnsi="Times New Roman"/>
          <w:sz w:val="20"/>
          <w:szCs w:val="20"/>
        </w:rPr>
      </w:pPr>
      <w:r w:rsidRPr="003D3C96">
        <w:rPr>
          <w:rFonts w:ascii="Times New Roman" w:hAnsi="Times New Roman"/>
          <w:sz w:val="20"/>
          <w:szCs w:val="20"/>
        </w:rPr>
        <w:t xml:space="preserve">         Решение проблемы требует применения организационно-финансовых механизмов взаимодействия, координации усилий, концентрации ресурсов субъектов экономики с учетом создаваемой единой системы управления политикой повышения энергоэффективности в Российской Федерации. Существенное снижение нерационального потребления энергии во всех сферах жизнедеятельности не может быть обеспечено самостоятельно собственниками объектов и сооружений. Задача кардинального повышения уровня энергоэффективности может быть решена только программно-целевыми методами.</w:t>
      </w:r>
    </w:p>
    <w:p w:rsidR="003D3C96" w:rsidRPr="003D3C96" w:rsidRDefault="003D3C96" w:rsidP="003D3C96">
      <w:pPr>
        <w:autoSpaceDE w:val="0"/>
        <w:autoSpaceDN w:val="0"/>
        <w:adjustRightInd w:val="0"/>
        <w:spacing w:after="0" w:line="240" w:lineRule="auto"/>
        <w:ind w:firstLine="720"/>
        <w:jc w:val="both"/>
        <w:rPr>
          <w:rFonts w:ascii="Times New Roman" w:hAnsi="Times New Roman"/>
          <w:sz w:val="20"/>
          <w:szCs w:val="20"/>
        </w:rPr>
      </w:pPr>
      <w:r w:rsidRPr="003D3C96">
        <w:rPr>
          <w:rFonts w:ascii="Times New Roman" w:hAnsi="Times New Roman"/>
          <w:sz w:val="20"/>
          <w:szCs w:val="20"/>
        </w:rPr>
        <w:t>Решение основных задач муниципальной программы носит долгосрочный характер, что обусловлено необходимостью как изменения системы отношений на многих рынках энергоносителей, так и замены и модернизации значительной части производственной, инженерной и социальной инфраструктуры и ее развития на новой технологической базе.</w:t>
      </w:r>
    </w:p>
    <w:p w:rsidR="003D3C96" w:rsidRPr="003D3C96" w:rsidRDefault="003D3C96" w:rsidP="003D3C96">
      <w:pPr>
        <w:autoSpaceDE w:val="0"/>
        <w:autoSpaceDN w:val="0"/>
        <w:adjustRightInd w:val="0"/>
        <w:spacing w:after="0" w:line="240" w:lineRule="auto"/>
        <w:jc w:val="center"/>
        <w:outlineLvl w:val="0"/>
        <w:rPr>
          <w:rFonts w:ascii="Times New Roman" w:hAnsi="Times New Roman"/>
          <w:b/>
          <w:bCs/>
          <w:sz w:val="20"/>
          <w:szCs w:val="20"/>
        </w:rPr>
      </w:pPr>
      <w:bookmarkStart w:id="2" w:name="sub_1200"/>
      <w:r w:rsidRPr="003D3C96">
        <w:rPr>
          <w:rFonts w:ascii="Times New Roman" w:hAnsi="Times New Roman"/>
          <w:b/>
          <w:bCs/>
          <w:sz w:val="20"/>
          <w:szCs w:val="20"/>
        </w:rPr>
        <w:t xml:space="preserve">Раздел 2. </w:t>
      </w:r>
      <w:bookmarkEnd w:id="2"/>
      <w:r w:rsidRPr="003D3C96">
        <w:rPr>
          <w:rFonts w:ascii="Times New Roman" w:hAnsi="Times New Roman"/>
          <w:b/>
          <w:bCs/>
          <w:sz w:val="20"/>
          <w:szCs w:val="20"/>
        </w:rPr>
        <w:t>Приоритеты государственной и муниципальной политики в сфере реализации муниципальной программы, цели, задачи и показатели (индикаторы) достижения целей и решения задач, описание основных ожидаемых конечных результатов муниципальной программы, сроков реализации муниципальной программы</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Одним из основных целевых ориентиров долгосрочного социально-экономического развития Республики Мордовия на период до 2025 года обозначена безопасность общества. В качестве одного из направлений системного достижения поставленной цели выбран переход экономики республики на инновационный социально ориентированный тип развития.         </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Необходимым условием для этого является создание инновационного и эффективного производственного сектора, вносящего необходимый вклад в социально ориентированное инновационное развитие экономики муниципальных образований и республики в целом.</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Для устранения энергетических барьеров (нехватка энергомощностей, высокий износ основных фондов и т.п.) социально-экономического развития Республики Мордовия и использования потенциала энергосбережения необходимо значительное снижение энергоемкости валового внутреннего продукта.</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Основной целью муниципальной программы является снижение потребления топливно-энергетических </w:t>
      </w:r>
      <w:proofErr w:type="gramStart"/>
      <w:r w:rsidRPr="003D3C96">
        <w:rPr>
          <w:rFonts w:ascii="Times New Roman" w:hAnsi="Times New Roman"/>
          <w:sz w:val="20"/>
          <w:szCs w:val="20"/>
        </w:rPr>
        <w:t>ресурсов  путем</w:t>
      </w:r>
      <w:proofErr w:type="gramEnd"/>
      <w:r w:rsidRPr="003D3C96">
        <w:rPr>
          <w:rFonts w:ascii="Times New Roman" w:hAnsi="Times New Roman"/>
          <w:sz w:val="20"/>
          <w:szCs w:val="20"/>
        </w:rPr>
        <w:t xml:space="preserve"> их наиболее полного и рационального использования за счет внедрения комплекса энергосберегающих мероприятий и проектов.</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Основные задачи муниципальной программы, направленные на достижение цели:</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выявление потенциала энергосбережения на основании обязательных энергетических обследований;</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обеспечение устойчивых темпов снижения энергопотребления в секторах экономики района;</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сохранение и расширение потенциала доходной части районного </w:t>
      </w:r>
      <w:proofErr w:type="gramStart"/>
      <w:r w:rsidRPr="003D3C96">
        <w:rPr>
          <w:rFonts w:ascii="Times New Roman" w:hAnsi="Times New Roman"/>
          <w:sz w:val="20"/>
          <w:szCs w:val="20"/>
        </w:rPr>
        <w:t>бюджета  за</w:t>
      </w:r>
      <w:proofErr w:type="gramEnd"/>
      <w:r w:rsidRPr="003D3C96">
        <w:rPr>
          <w:rFonts w:ascii="Times New Roman" w:hAnsi="Times New Roman"/>
          <w:sz w:val="20"/>
          <w:szCs w:val="20"/>
        </w:rPr>
        <w:t xml:space="preserve"> счет сокращения нерационального потребления энергии.</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Основными индикаторами и показателями выполнения муниципальной программы, позволяющими осуществлять мониторинг прогресса в достижении установленной цели муниципальной программы, являются:</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сокращение удельных показателей энергопотребления экономики </w:t>
      </w:r>
      <w:proofErr w:type="gramStart"/>
      <w:r w:rsidRPr="003D3C96">
        <w:rPr>
          <w:rFonts w:ascii="Times New Roman" w:hAnsi="Times New Roman"/>
          <w:sz w:val="20"/>
          <w:szCs w:val="20"/>
        </w:rPr>
        <w:t>муниципального  образования</w:t>
      </w:r>
      <w:proofErr w:type="gramEnd"/>
      <w:r w:rsidRPr="003D3C96">
        <w:rPr>
          <w:rFonts w:ascii="Times New Roman" w:hAnsi="Times New Roman"/>
          <w:sz w:val="20"/>
          <w:szCs w:val="20"/>
        </w:rPr>
        <w:t xml:space="preserve"> на 3 процента ежегодно.</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Достижение цели муниципальной программы требует реализации комплекса долгосрочных взаимоувязанных по ресурсам, срокам и этапам мероприятий с использованием межотраслевого подхода (с охватом всех секторов экономики). </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Основные задачи муниципальной программы:</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обеспечение устойчивого процесса повышения эффективности энергопотребления, в том числе за счет запуска механизмов стимулирования энергосбережения и повышения энергетической эффективности в различных сферах экономики района, реализации типовых энергосберегающих проектов, активизирующих деятельность хозяйствующих субъектов и населения по реализации потенциала энергосбережения;</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lastRenderedPageBreak/>
        <w:t xml:space="preserve">        формирование целостной и эффективной системы управления процессом повышения энергоэффективности за счет развития новых институтов и обеспечения современного нормативно-законодательного, ресурсного, институционального и информационного обеспечения деятельности по повышению энергоэффективности.</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Срок реализации муниципальной программы –     2018–2030 годы.</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По окончании реализации муниципальной программы предполагается осуществить переход на энергоэффективный путь развития экономики Ельниковского муниципального района Республики Мордовия.</w:t>
      </w:r>
      <w:bookmarkStart w:id="3" w:name="sub_100"/>
    </w:p>
    <w:p w:rsidR="003D3C96" w:rsidRPr="003D3C96" w:rsidRDefault="003D3C96" w:rsidP="003D3C96">
      <w:pPr>
        <w:autoSpaceDE w:val="0"/>
        <w:autoSpaceDN w:val="0"/>
        <w:adjustRightInd w:val="0"/>
        <w:spacing w:after="0" w:line="240" w:lineRule="auto"/>
        <w:jc w:val="center"/>
        <w:rPr>
          <w:rFonts w:ascii="Times New Roman" w:hAnsi="Times New Roman"/>
          <w:b/>
          <w:sz w:val="20"/>
          <w:szCs w:val="20"/>
        </w:rPr>
      </w:pPr>
      <w:r w:rsidRPr="003D3C96">
        <w:rPr>
          <w:rFonts w:ascii="Times New Roman" w:hAnsi="Times New Roman"/>
          <w:b/>
          <w:sz w:val="20"/>
          <w:szCs w:val="20"/>
        </w:rPr>
        <w:t>Раздел 3. Обобщенная характеристика основных мероприятий муниципальной программы</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Специфика повышения энергоэффективности в отдельных секторах экономики (организация управления и принятия решений, степень и возможности регулирования) вызывает необходимость выделения следующих </w:t>
      </w:r>
      <w:proofErr w:type="gramStart"/>
      <w:r w:rsidRPr="003D3C96">
        <w:rPr>
          <w:rFonts w:ascii="Times New Roman" w:hAnsi="Times New Roman"/>
          <w:sz w:val="20"/>
          <w:szCs w:val="20"/>
        </w:rPr>
        <w:t>направлений  по</w:t>
      </w:r>
      <w:proofErr w:type="gramEnd"/>
      <w:r w:rsidRPr="003D3C96">
        <w:rPr>
          <w:rFonts w:ascii="Times New Roman" w:hAnsi="Times New Roman"/>
          <w:sz w:val="20"/>
          <w:szCs w:val="20"/>
        </w:rPr>
        <w:t xml:space="preserve"> реализации программных мероприятий по повышению энергоэффективности:</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в организациях бюджетной сферы;</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в жилищном секторе;</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методическое, </w:t>
      </w:r>
      <w:proofErr w:type="gramStart"/>
      <w:r w:rsidRPr="003D3C96">
        <w:rPr>
          <w:rFonts w:ascii="Times New Roman" w:hAnsi="Times New Roman"/>
          <w:sz w:val="20"/>
          <w:szCs w:val="20"/>
        </w:rPr>
        <w:t>информационное  и</w:t>
      </w:r>
      <w:proofErr w:type="gramEnd"/>
      <w:r w:rsidRPr="003D3C96">
        <w:rPr>
          <w:rFonts w:ascii="Times New Roman" w:hAnsi="Times New Roman"/>
          <w:sz w:val="20"/>
          <w:szCs w:val="20"/>
        </w:rPr>
        <w:t xml:space="preserve"> кадровое обеспечение.</w:t>
      </w:r>
      <w:bookmarkStart w:id="4" w:name="sub_400"/>
      <w:bookmarkEnd w:id="3"/>
      <w:r w:rsidRPr="003D3C96">
        <w:rPr>
          <w:rFonts w:ascii="Times New Roman" w:hAnsi="Times New Roman"/>
          <w:sz w:val="20"/>
          <w:szCs w:val="20"/>
        </w:rPr>
        <w:tab/>
        <w:t>Объемы и источники финансирования ежегодно уточняются при формировании бюджета на соответствующий год.</w:t>
      </w:r>
    </w:p>
    <w:p w:rsidR="003D3C96" w:rsidRPr="003D3C96" w:rsidRDefault="003D3C96" w:rsidP="003D3C96">
      <w:pPr>
        <w:autoSpaceDE w:val="0"/>
        <w:autoSpaceDN w:val="0"/>
        <w:adjustRightInd w:val="0"/>
        <w:spacing w:after="0" w:line="240" w:lineRule="auto"/>
        <w:jc w:val="center"/>
        <w:outlineLvl w:val="0"/>
        <w:rPr>
          <w:rFonts w:ascii="Times New Roman" w:hAnsi="Times New Roman"/>
          <w:b/>
          <w:bCs/>
          <w:sz w:val="20"/>
          <w:szCs w:val="20"/>
        </w:rPr>
      </w:pPr>
      <w:r w:rsidRPr="003D3C96">
        <w:rPr>
          <w:rFonts w:ascii="Times New Roman" w:hAnsi="Times New Roman"/>
          <w:b/>
          <w:bCs/>
          <w:sz w:val="20"/>
          <w:szCs w:val="20"/>
        </w:rPr>
        <w:t>Глава 1. Повышение энергоэффективности в организациях                     бюджетной сферы</w:t>
      </w:r>
    </w:p>
    <w:bookmarkEnd w:id="4"/>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В районе  действуют  3 муниципальных общеобразовательных учреждений и 1 структурное подразделение , 1 муниципальное дошкольное общеобразовательное учреждение с 1 структурным подразделением, 1 МКУ «Управление образования Ельниковского муниципального района»,                               1 МБООДО «Дом детского творчества» с 1 структурным подразделением,                                              1 МУ «Ельниковская центральная библиотека», 1 МУ «Ельниковский районный Дом культуры»,  1 МБУДО «Ельниковская  детская  музыкальная  школа»,  1 МКУ «ЕДДС»,   1 МБУ «Ельниковский  историко - краеведческий музей»,  1 МКУ «Центр обслуживания муниципальных учреждений Ельниковского  муниципального района», 10 сельских поселений. </w:t>
      </w:r>
    </w:p>
    <w:p w:rsidR="003D3C96" w:rsidRPr="003D3C96" w:rsidRDefault="003D3C96" w:rsidP="003D3C96">
      <w:pPr>
        <w:spacing w:after="0" w:line="240" w:lineRule="auto"/>
        <w:contextualSpacing/>
        <w:jc w:val="both"/>
        <w:rPr>
          <w:rFonts w:ascii="Times New Roman" w:hAnsi="Times New Roman"/>
          <w:sz w:val="20"/>
          <w:szCs w:val="20"/>
          <w:highlight w:val="yellow"/>
        </w:rPr>
      </w:pPr>
      <w:r w:rsidRPr="003D3C96">
        <w:rPr>
          <w:rFonts w:ascii="Times New Roman" w:hAnsi="Times New Roman"/>
          <w:sz w:val="20"/>
          <w:szCs w:val="20"/>
        </w:rPr>
        <w:t xml:space="preserve">        Высокий уровень энергоемкости организаций бюджетной сферы может привести к следующим негативным последствиям:</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росту затрат бюджетных учреждений на оплату топливно-энергетических и коммунальных ресурсов;</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снижению эффективности бюджетных расходов, вызванному ростом доли затрат на оплату коммунальных услуг в общих затратах на государственное управление;</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снижению качества выполняемых услуг.</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Одной из приоритетных задач в области энергосбережения является проведение мероприятий, обеспечивающих снижение энергопотребления и уменьшение бюджетных средств, направляемых на оплату энергоресурсов.</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Основными организационными мероприятиями по энергосбережению и повышению энергетической эффективности в государственных учреждениях и сфере оказания услуг являются:</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организация учета используемых энергетических ресурсов на объектах в соответствии с требованиями </w:t>
      </w:r>
      <w:hyperlink r:id="rId10" w:history="1">
        <w:r w:rsidRPr="003D3C96">
          <w:rPr>
            <w:rFonts w:ascii="Times New Roman" w:hAnsi="Times New Roman"/>
            <w:color w:val="0000FF"/>
            <w:sz w:val="20"/>
            <w:szCs w:val="20"/>
            <w:u w:val="single"/>
          </w:rPr>
          <w:t>законодательства</w:t>
        </w:r>
      </w:hyperlink>
      <w:r w:rsidRPr="003D3C96">
        <w:rPr>
          <w:rFonts w:ascii="Times New Roman" w:hAnsi="Times New Roman"/>
          <w:sz w:val="20"/>
          <w:szCs w:val="20"/>
        </w:rPr>
        <w:t xml:space="preserve"> об энергосбережении и о повышении энергетической эффективности;</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проведение обязательных энергетических обследований;</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внедрение автоматизированных систем мониторинга потребления энергетических ресурсов и мониторинга осуществления мероприятий по энергосбережению и повышению энергетической эффективности, в том числе осуществления контроля за исполнением обязательных мероприятий и требований, установленных </w:t>
      </w:r>
      <w:hyperlink r:id="rId11" w:history="1">
        <w:r w:rsidRPr="003D3C96">
          <w:rPr>
            <w:rFonts w:ascii="Times New Roman" w:hAnsi="Times New Roman"/>
            <w:color w:val="0000FF"/>
            <w:sz w:val="20"/>
            <w:szCs w:val="20"/>
            <w:u w:val="single"/>
          </w:rPr>
          <w:t>законодательством</w:t>
        </w:r>
      </w:hyperlink>
      <w:r w:rsidRPr="003D3C96">
        <w:rPr>
          <w:rFonts w:ascii="Times New Roman" w:hAnsi="Times New Roman"/>
          <w:sz w:val="20"/>
          <w:szCs w:val="20"/>
        </w:rPr>
        <w:t xml:space="preserve"> об энергосбережении и о повышении энергетической эффективности;</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содействие заключению энергосервисных договоров (контрактов) государственными учреждениями в соответствии с </w:t>
      </w:r>
      <w:hyperlink r:id="rId12" w:history="1">
        <w:r w:rsidRPr="003D3C96">
          <w:rPr>
            <w:rFonts w:ascii="Times New Roman" w:hAnsi="Times New Roman"/>
            <w:color w:val="0000FF"/>
            <w:sz w:val="20"/>
            <w:szCs w:val="20"/>
            <w:u w:val="single"/>
          </w:rPr>
          <w:t>законодательством</w:t>
        </w:r>
      </w:hyperlink>
      <w:r w:rsidRPr="003D3C96">
        <w:rPr>
          <w:rFonts w:ascii="Times New Roman" w:hAnsi="Times New Roman"/>
          <w:sz w:val="20"/>
          <w:szCs w:val="20"/>
        </w:rPr>
        <w:t xml:space="preserve"> об энергосбережении и о повышении энергетической эффективности и законодательством о размещении заказов на поставки товаров, выполнение работ, оказание услуг для государственных и муниципальных нужд.</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Типовые технические мероприятия, реализуемые на объектах бюджетной сферы, обеспечивают решение задачи снижения удельного расхода энергии на 1 кв. м. площади этих объектов на 12 </w:t>
      </w:r>
      <w:proofErr w:type="gramStart"/>
      <w:r w:rsidRPr="003D3C96">
        <w:rPr>
          <w:rFonts w:ascii="Times New Roman" w:hAnsi="Times New Roman"/>
          <w:sz w:val="20"/>
          <w:szCs w:val="20"/>
        </w:rPr>
        <w:t>%  за</w:t>
      </w:r>
      <w:proofErr w:type="gramEnd"/>
      <w:r w:rsidRPr="003D3C96">
        <w:rPr>
          <w:rFonts w:ascii="Times New Roman" w:hAnsi="Times New Roman"/>
          <w:sz w:val="20"/>
          <w:szCs w:val="20"/>
        </w:rPr>
        <w:t xml:space="preserve"> весь срок реализации муниципальной программы (2018 – 2030 годы) и включают:</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оснащение приборами учета тепловой энергии, природного газа всех объектов бюджетной сферы;</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оснащение всех объектов бюджетной </w:t>
      </w:r>
      <w:proofErr w:type="gramStart"/>
      <w:r w:rsidRPr="003D3C96">
        <w:rPr>
          <w:rFonts w:ascii="Times New Roman" w:hAnsi="Times New Roman"/>
          <w:sz w:val="20"/>
          <w:szCs w:val="20"/>
        </w:rPr>
        <w:t>сферы  приборами</w:t>
      </w:r>
      <w:proofErr w:type="gramEnd"/>
      <w:r w:rsidRPr="003D3C96">
        <w:rPr>
          <w:rFonts w:ascii="Times New Roman" w:hAnsi="Times New Roman"/>
          <w:sz w:val="20"/>
          <w:szCs w:val="20"/>
        </w:rPr>
        <w:t xml:space="preserve"> коммерческого учета электроэнергии, позволяющими дистанционно передавать фактические показания потребления энергоресурсов,  имеющих возможность дистанционного отключения;</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проведение энергетического аудита 1 раз в 5 лет на всех объектах бюджетной сферы;</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повышение доли бюджетных зданий, подлежащих ежегодно комплексному капитальному ремонту;</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утепление зданий бюджетной сферы;</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замену старых отопительных котлов в индивидуальных системах отопления зданий учреждений;</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повышение эффективности систем освещения бюджетных зданий и зданий сферы услуг;</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закупки энергопотребляющего оборудования высоких классов энергоэффективности для организаций бюджетной сферы за счет введения соответствующих требований в законодательство о закупке товаров для государственных и муниципальных нужд.</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lastRenderedPageBreak/>
        <w:t xml:space="preserve">        В 2012 году проведены энергетические </w:t>
      </w:r>
      <w:proofErr w:type="gramStart"/>
      <w:r w:rsidRPr="003D3C96">
        <w:rPr>
          <w:rFonts w:ascii="Times New Roman" w:hAnsi="Times New Roman"/>
          <w:sz w:val="20"/>
          <w:szCs w:val="20"/>
        </w:rPr>
        <w:t>обследования  муниципальных</w:t>
      </w:r>
      <w:proofErr w:type="gramEnd"/>
      <w:r w:rsidRPr="003D3C96">
        <w:rPr>
          <w:rFonts w:ascii="Times New Roman" w:hAnsi="Times New Roman"/>
          <w:sz w:val="20"/>
          <w:szCs w:val="20"/>
        </w:rPr>
        <w:t xml:space="preserve"> учреждений, заменены оконные и дверные блоки в  учреждениях, утеплены  здания учреждений, осуществлена замена ламп освещения ЛОН на энергосберегающие лампы в  учреждениях, приборов учета, выработавших ресурс, на новые. Также проведены ремонт системы отопления в муниципальных учреждениях, ремонт котельных с заменой котлов отопления на энергоэффективные. В результате проведенных мероприятий удалось добиться снижения удельных расходов топливно-энергетических ресурсов, что привело к значительной экономии финансовых средств.</w:t>
      </w:r>
    </w:p>
    <w:p w:rsidR="003D3C96" w:rsidRPr="003D3C96" w:rsidRDefault="003D3C96" w:rsidP="003D3C96">
      <w:pPr>
        <w:spacing w:after="0" w:line="240" w:lineRule="auto"/>
        <w:contextualSpacing/>
        <w:jc w:val="both"/>
        <w:rPr>
          <w:rFonts w:ascii="Times New Roman" w:hAnsi="Times New Roman"/>
          <w:b/>
          <w:bCs/>
          <w:sz w:val="20"/>
          <w:szCs w:val="20"/>
        </w:rPr>
      </w:pPr>
      <w:r w:rsidRPr="003D3C96">
        <w:rPr>
          <w:rFonts w:ascii="Times New Roman" w:hAnsi="Times New Roman"/>
          <w:sz w:val="20"/>
          <w:szCs w:val="20"/>
        </w:rPr>
        <w:t xml:space="preserve">        В организациях бюджетной сферы всех уровней целесообразно направлять средства, образуемые в результате осуществления программных энергосберегающих мероприятий, для дальнейшего энергосбережения (порядка 70% стоимости экономии), оснащения приборами учета и регулирования расхода энергоресурсов (10 – 15%), поощрения участников реализации данных энергосберегающих мероприятий (15 – 20%) в течение трех лет после их осуществления.</w:t>
      </w:r>
      <w:bookmarkStart w:id="5" w:name="sub_500"/>
    </w:p>
    <w:p w:rsidR="003D3C96" w:rsidRPr="003D3C96" w:rsidRDefault="003D3C96" w:rsidP="003D3C96">
      <w:pPr>
        <w:autoSpaceDE w:val="0"/>
        <w:autoSpaceDN w:val="0"/>
        <w:adjustRightInd w:val="0"/>
        <w:spacing w:after="0" w:line="240" w:lineRule="auto"/>
        <w:outlineLvl w:val="0"/>
        <w:rPr>
          <w:rFonts w:ascii="Times New Roman" w:hAnsi="Times New Roman"/>
          <w:b/>
          <w:bCs/>
          <w:sz w:val="20"/>
          <w:szCs w:val="20"/>
        </w:rPr>
      </w:pPr>
      <w:r w:rsidRPr="003D3C96">
        <w:rPr>
          <w:rFonts w:ascii="Times New Roman" w:hAnsi="Times New Roman"/>
          <w:b/>
          <w:bCs/>
          <w:sz w:val="20"/>
          <w:szCs w:val="20"/>
        </w:rPr>
        <w:t>Глава 2. Повышение энергоэффективности в жилищном (фонде) секторе</w:t>
      </w:r>
      <w:bookmarkEnd w:id="5"/>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Организационно-технические решения, направленные на достижение практических результатов по данному направлению:</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проведение паспортизации зданий;</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оснащение жилых зданий, присоединенных к системам централизованного энергоснабжения, коллективными (общедомовыми) приборами учета и регулирования потребления энергии, включая установку приборов учета малоимущим гражданам. В целях стимулирования работ по обеспечению 100-процентного учета энергоресурсов, потребляемых многоквартирным жилищным фондом, разработан Порядок предоставления из республиканского бюджета Республики Мордовия бюджетам </w:t>
      </w:r>
      <w:proofErr w:type="gramStart"/>
      <w:r w:rsidRPr="003D3C96">
        <w:rPr>
          <w:rFonts w:ascii="Times New Roman" w:hAnsi="Times New Roman"/>
          <w:sz w:val="20"/>
          <w:szCs w:val="20"/>
        </w:rPr>
        <w:t>поселений  субсидий</w:t>
      </w:r>
      <w:proofErr w:type="gramEnd"/>
      <w:r w:rsidRPr="003D3C96">
        <w:rPr>
          <w:rFonts w:ascii="Times New Roman" w:hAnsi="Times New Roman"/>
          <w:sz w:val="20"/>
          <w:szCs w:val="20"/>
        </w:rPr>
        <w:t xml:space="preserve"> в размере 10 % от сметной стоимости работ на обеспечение жилищного фонда общедомовыми приборами учета;</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установка индивидуальных приборов учета энергоресурсов с возможностью дистанционного отключения;</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заключение энергосервисных контрактов в многоквартирных домах.</w:t>
      </w:r>
      <w:bookmarkStart w:id="6" w:name="sub_700"/>
    </w:p>
    <w:p w:rsidR="003D3C96" w:rsidRPr="003D3C96" w:rsidRDefault="003D3C96" w:rsidP="003D3C96">
      <w:pPr>
        <w:spacing w:after="0" w:line="240" w:lineRule="auto"/>
        <w:contextualSpacing/>
        <w:jc w:val="center"/>
        <w:rPr>
          <w:rFonts w:ascii="Times New Roman" w:hAnsi="Times New Roman"/>
          <w:b/>
          <w:bCs/>
          <w:sz w:val="20"/>
          <w:szCs w:val="20"/>
        </w:rPr>
      </w:pPr>
      <w:r w:rsidRPr="003D3C96">
        <w:rPr>
          <w:rFonts w:ascii="Times New Roman" w:hAnsi="Times New Roman"/>
          <w:b/>
          <w:bCs/>
          <w:sz w:val="20"/>
          <w:szCs w:val="20"/>
        </w:rPr>
        <w:t>Глава 3. Методическое, информационное и кадровое обеспечение</w:t>
      </w:r>
      <w:bookmarkEnd w:id="6"/>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Основные мероприятия охватывают:</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контроль выполнения требований законодательства об энергосбережении и о повышении энергетической эффективности по подготовке и реализации муниципальных программ в области энергосбережения и повышения энергетической эффективности;</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проведение обучения специалистов органов местного самоуправления Ельниковского муниципального района Республики Мордовия по вопросам повышения эффективности использования энергии;</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содействие формированию бережливой модели поведения населения, включая создание набора инструментов для информирования граждан о возможных типовых решениях по энергосбережению и повышению энергетической эффективности.</w:t>
      </w:r>
    </w:p>
    <w:p w:rsidR="003D3C96" w:rsidRPr="003D3C96" w:rsidRDefault="003D3C96" w:rsidP="003D3C96">
      <w:pPr>
        <w:autoSpaceDE w:val="0"/>
        <w:autoSpaceDN w:val="0"/>
        <w:adjustRightInd w:val="0"/>
        <w:spacing w:after="0" w:line="240" w:lineRule="auto"/>
        <w:jc w:val="center"/>
        <w:rPr>
          <w:rFonts w:ascii="Times New Roman" w:hAnsi="Times New Roman"/>
          <w:b/>
          <w:sz w:val="20"/>
          <w:szCs w:val="20"/>
        </w:rPr>
      </w:pPr>
      <w:proofErr w:type="gramStart"/>
      <w:r w:rsidRPr="003D3C96">
        <w:rPr>
          <w:rFonts w:ascii="Times New Roman" w:hAnsi="Times New Roman"/>
          <w:b/>
          <w:sz w:val="20"/>
          <w:szCs w:val="20"/>
        </w:rPr>
        <w:t>Раздел  4</w:t>
      </w:r>
      <w:proofErr w:type="gramEnd"/>
      <w:r w:rsidRPr="003D3C96">
        <w:rPr>
          <w:rFonts w:ascii="Times New Roman" w:hAnsi="Times New Roman"/>
          <w:b/>
          <w:sz w:val="20"/>
          <w:szCs w:val="20"/>
        </w:rPr>
        <w:t>. Основные меры правового регулирования, направленные на  достижение целей и конечных результатов муниципальной программы</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Применение мер муниципального регулирования в сфере реализации муниципальной программы не предусмотрено.</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При формировании и корректировке плана реализации муниципальной программы по мере выявления или возникновения неурегулированных вопросов нормативного правового характеристика ответственный исполнитель муниципальной программы формирует проекты соответствующих нормативных правовых актов и в установленном порядке вносит и на рассмотрение в Министерство энергетики и тарифной политики Республики Мордовия.</w:t>
      </w:r>
    </w:p>
    <w:p w:rsidR="003D3C96" w:rsidRPr="003D3C96" w:rsidRDefault="003D3C96" w:rsidP="003D3C96">
      <w:pPr>
        <w:autoSpaceDE w:val="0"/>
        <w:autoSpaceDN w:val="0"/>
        <w:adjustRightInd w:val="0"/>
        <w:spacing w:after="0" w:line="240" w:lineRule="auto"/>
        <w:jc w:val="center"/>
        <w:outlineLvl w:val="0"/>
        <w:rPr>
          <w:rFonts w:ascii="Times New Roman" w:hAnsi="Times New Roman"/>
          <w:b/>
          <w:bCs/>
          <w:sz w:val="20"/>
          <w:szCs w:val="20"/>
        </w:rPr>
      </w:pPr>
      <w:bookmarkStart w:id="7" w:name="sub_1400"/>
      <w:r w:rsidRPr="003D3C96">
        <w:rPr>
          <w:rFonts w:ascii="Times New Roman" w:hAnsi="Times New Roman"/>
          <w:b/>
          <w:bCs/>
          <w:sz w:val="20"/>
          <w:szCs w:val="20"/>
        </w:rPr>
        <w:t xml:space="preserve">Раздел 5. </w:t>
      </w:r>
      <w:bookmarkEnd w:id="7"/>
      <w:r w:rsidRPr="003D3C96">
        <w:rPr>
          <w:rFonts w:ascii="Times New Roman" w:hAnsi="Times New Roman"/>
          <w:b/>
          <w:bCs/>
          <w:sz w:val="20"/>
          <w:szCs w:val="20"/>
        </w:rPr>
        <w:t xml:space="preserve">Обоснование объема финансовых ресурсов, необходимых для </w:t>
      </w:r>
      <w:proofErr w:type="gramStart"/>
      <w:r w:rsidRPr="003D3C96">
        <w:rPr>
          <w:rFonts w:ascii="Times New Roman" w:hAnsi="Times New Roman"/>
          <w:b/>
          <w:bCs/>
          <w:sz w:val="20"/>
          <w:szCs w:val="20"/>
        </w:rPr>
        <w:t>реализации  муниципальной</w:t>
      </w:r>
      <w:proofErr w:type="gramEnd"/>
      <w:r w:rsidRPr="003D3C96">
        <w:rPr>
          <w:rFonts w:ascii="Times New Roman" w:hAnsi="Times New Roman"/>
          <w:b/>
          <w:bCs/>
          <w:sz w:val="20"/>
          <w:szCs w:val="20"/>
        </w:rPr>
        <w:t xml:space="preserve"> программы</w:t>
      </w:r>
    </w:p>
    <w:p w:rsidR="003D3C96" w:rsidRPr="003D3C96" w:rsidRDefault="003D3C96" w:rsidP="003D3C96">
      <w:pPr>
        <w:autoSpaceDE w:val="0"/>
        <w:autoSpaceDN w:val="0"/>
        <w:adjustRightInd w:val="0"/>
        <w:spacing w:after="0" w:line="240" w:lineRule="auto"/>
        <w:ind w:firstLine="720"/>
        <w:jc w:val="both"/>
        <w:rPr>
          <w:rFonts w:ascii="Times New Roman" w:hAnsi="Times New Roman"/>
          <w:sz w:val="20"/>
          <w:szCs w:val="20"/>
        </w:rPr>
      </w:pPr>
      <w:r w:rsidRPr="003D3C96">
        <w:rPr>
          <w:rFonts w:ascii="Times New Roman" w:hAnsi="Times New Roman"/>
          <w:sz w:val="20"/>
          <w:szCs w:val="20"/>
        </w:rPr>
        <w:t xml:space="preserve">Расходы муниципальной программы </w:t>
      </w:r>
      <w:proofErr w:type="gramStart"/>
      <w:r w:rsidRPr="003D3C96">
        <w:rPr>
          <w:rFonts w:ascii="Times New Roman" w:hAnsi="Times New Roman"/>
          <w:sz w:val="20"/>
          <w:szCs w:val="20"/>
        </w:rPr>
        <w:t>формируются  за</w:t>
      </w:r>
      <w:proofErr w:type="gramEnd"/>
      <w:r w:rsidRPr="003D3C96">
        <w:rPr>
          <w:rFonts w:ascii="Times New Roman" w:hAnsi="Times New Roman"/>
          <w:sz w:val="20"/>
          <w:szCs w:val="20"/>
        </w:rPr>
        <w:t xml:space="preserve"> счет средств республиканского бюджета Республики Мордовия, средств местного бюджета, а также средств внебюджетных источников.</w:t>
      </w:r>
    </w:p>
    <w:p w:rsidR="003D3C96" w:rsidRPr="003D3C96" w:rsidRDefault="003D3C96" w:rsidP="003D3C96">
      <w:pPr>
        <w:autoSpaceDE w:val="0"/>
        <w:autoSpaceDN w:val="0"/>
        <w:adjustRightInd w:val="0"/>
        <w:spacing w:after="0" w:line="240" w:lineRule="auto"/>
        <w:ind w:firstLine="720"/>
        <w:jc w:val="both"/>
        <w:rPr>
          <w:rFonts w:ascii="Times New Roman" w:hAnsi="Times New Roman"/>
          <w:sz w:val="20"/>
          <w:szCs w:val="20"/>
        </w:rPr>
      </w:pPr>
      <w:r w:rsidRPr="003D3C96">
        <w:rPr>
          <w:rFonts w:ascii="Times New Roman" w:hAnsi="Times New Roman"/>
          <w:sz w:val="20"/>
          <w:szCs w:val="20"/>
        </w:rPr>
        <w:t>Общий объем финансовых ресурсов, необходимый для реализации муниципальной программы, составляет 13155,700 тыс. рублей, в том числе  в  2018 году – 0,0 тыс. рублей, в 2019 году  -  0,0  тыс. рублей, в 2020 году –               0,0 тыс. рублей,  в 2021 году –  0,0  тыс. рублей, в 2022 году –    515,7 тыс. рублей, в 2023 году –  30,0  тыс. рублей, в 2024 году – 930,0   тыс. рублей, в 2025 году –  430,0   тыс. рублей, в 2026 году – 2030,0 тыс.рублей, в 2027 году – 2030,0 тыс. рублей, в 2028 году – 2330,0 тыс. рублей, в 2029 году – 2830,0 тыс. рублей, в 2030 году – 2030,0 тыс. рублей.</w:t>
      </w:r>
    </w:p>
    <w:p w:rsidR="003D3C96" w:rsidRPr="003D3C96" w:rsidRDefault="003D3C96" w:rsidP="003D3C96">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bookmarkStart w:id="8" w:name="sub_1500"/>
      <w:proofErr w:type="gramStart"/>
      <w:r w:rsidRPr="003D3C96">
        <w:rPr>
          <w:rFonts w:ascii="Times New Roman" w:eastAsia="Times New Roman" w:hAnsi="Times New Roman"/>
          <w:b/>
          <w:bCs/>
          <w:sz w:val="20"/>
          <w:szCs w:val="20"/>
          <w:lang w:eastAsia="ru-RU"/>
        </w:rPr>
        <w:t>Раздел  6</w:t>
      </w:r>
      <w:proofErr w:type="gramEnd"/>
      <w:r w:rsidRPr="003D3C96">
        <w:rPr>
          <w:rFonts w:ascii="Times New Roman" w:eastAsia="Times New Roman" w:hAnsi="Times New Roman"/>
          <w:b/>
          <w:bCs/>
          <w:sz w:val="20"/>
          <w:szCs w:val="20"/>
          <w:lang w:eastAsia="ru-RU"/>
        </w:rPr>
        <w:t>.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К рискам реализации муниципальной программы, которыми могут управлять ответственный исполнитель и соисполнители муниципальной программы, уменьшая вероятность их возникновения, следует отнести следующие:</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1) нормативно-правовые риски, связанные с изменением действующего законодательства, регулирующего полномочия органов местного самоуправления в области энергосбережения.</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Управление указанными рисками возможно посредством своевременной корректировки положений (мероприятий) муниципальной программы;</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lastRenderedPageBreak/>
        <w:t xml:space="preserve">        2) организационные риски, связанные с ошибками управления реализацией муниципальной программы, в том числе исполнителя или отдельных ее соисполнителей, неготовностью организационной инфраструктуры к решению задач, поставленных муниципальной программой, что может привести к нецелевому и (или) неэффективному использованию бюджетных средств, невыполнению ряда мероприятий муниципальной программы или задержке в их выполнении;</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3) финансовые риски, которые связаны с финансированием муниципальной программы в неполном объеме за счет средств районного бюджета Республики Мордовия;</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4) непредвиденные риски, связанные с кризисными явлениями в экономике, природными и техногенными катастрофами и катаклизмами,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а также потребовать концентрации бюджетных средств на преодоление последствий таких катастроф.</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Управление указанными рисками возможно посредством:</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своевременной корректировки положений (мероприятий) муниципальной программы;</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повышения квалификации и ответственности персонала ответственного исполнителя и соисполнителей для своевременной и эффективной реализации предусмотренных муниципальной программой мероприятий;</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координации деятельности персонала ответственного исполнителя и соисполнителей при реализации мероприятий муниципальной программы;</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обеспечения сбалансированного распределения финансовых средств по основным мероприятиям муниципальной программы в соответствии с ожидаемыми конечными результатами;</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осуществления прогнозирования социально-экономического развития с учетом возможного ухудшения экономической ситуации.</w:t>
      </w:r>
    </w:p>
    <w:p w:rsidR="003D3C96" w:rsidRPr="003D3C96" w:rsidRDefault="003D3C96" w:rsidP="003D3C96">
      <w:pPr>
        <w:autoSpaceDE w:val="0"/>
        <w:autoSpaceDN w:val="0"/>
        <w:adjustRightInd w:val="0"/>
        <w:spacing w:after="0" w:line="240" w:lineRule="auto"/>
        <w:jc w:val="center"/>
        <w:outlineLvl w:val="0"/>
        <w:rPr>
          <w:rFonts w:ascii="Times New Roman" w:hAnsi="Times New Roman"/>
          <w:b/>
          <w:bCs/>
          <w:sz w:val="20"/>
          <w:szCs w:val="20"/>
        </w:rPr>
      </w:pPr>
      <w:r w:rsidRPr="003D3C96">
        <w:rPr>
          <w:rFonts w:ascii="Times New Roman" w:hAnsi="Times New Roman"/>
          <w:b/>
          <w:bCs/>
          <w:sz w:val="20"/>
          <w:szCs w:val="20"/>
        </w:rPr>
        <w:t xml:space="preserve">Раздел 7. Механизм </w:t>
      </w:r>
      <w:proofErr w:type="gramStart"/>
      <w:r w:rsidRPr="003D3C96">
        <w:rPr>
          <w:rFonts w:ascii="Times New Roman" w:hAnsi="Times New Roman"/>
          <w:b/>
          <w:bCs/>
          <w:sz w:val="20"/>
          <w:szCs w:val="20"/>
        </w:rPr>
        <w:t>реализации  и</w:t>
      </w:r>
      <w:proofErr w:type="gramEnd"/>
      <w:r w:rsidRPr="003D3C96">
        <w:rPr>
          <w:rFonts w:ascii="Times New Roman" w:hAnsi="Times New Roman"/>
          <w:b/>
          <w:bCs/>
          <w:sz w:val="20"/>
          <w:szCs w:val="20"/>
        </w:rPr>
        <w:t xml:space="preserve"> порядок контроля за ходом реализации муниципальной программы</w:t>
      </w:r>
      <w:bookmarkEnd w:id="8"/>
    </w:p>
    <w:p w:rsidR="003D3C96" w:rsidRPr="003D3C96" w:rsidRDefault="003D3C96" w:rsidP="003D3C96">
      <w:pPr>
        <w:spacing w:after="0" w:line="240" w:lineRule="auto"/>
        <w:contextualSpacing/>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Реализация </w:t>
      </w:r>
      <w:r w:rsidRPr="003D3C96">
        <w:rPr>
          <w:rFonts w:ascii="Times New Roman" w:hAnsi="Times New Roman"/>
          <w:bCs/>
          <w:sz w:val="20"/>
          <w:szCs w:val="20"/>
        </w:rPr>
        <w:t>муниципальной</w:t>
      </w:r>
      <w:r w:rsidRPr="003D3C96">
        <w:rPr>
          <w:rFonts w:ascii="Times New Roman" w:eastAsia="Times New Roman" w:hAnsi="Times New Roman"/>
          <w:sz w:val="20"/>
          <w:szCs w:val="20"/>
          <w:lang w:eastAsia="ru-RU"/>
        </w:rPr>
        <w:t xml:space="preserve"> программы обеспечивается за счет проведения программных мероприятий на следующих уровнях:</w:t>
      </w:r>
    </w:p>
    <w:p w:rsidR="003D3C96" w:rsidRPr="003D3C96" w:rsidRDefault="003D3C96" w:rsidP="003D3C96">
      <w:pPr>
        <w:spacing w:after="0" w:line="240" w:lineRule="auto"/>
        <w:contextualSpacing/>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учреждения и организации;</w:t>
      </w:r>
    </w:p>
    <w:p w:rsidR="003D3C96" w:rsidRPr="003D3C96" w:rsidRDefault="003D3C96" w:rsidP="003D3C96">
      <w:pPr>
        <w:spacing w:after="0" w:line="240" w:lineRule="auto"/>
        <w:contextualSpacing/>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органы местного самоуправления.</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При реализации программных мероприятий в учреждении                               (в организации) руководитель, с учетом содержащихся в настоящем разделе рекомендаций и специфики деятельности учреждения (организации), организует работу по управлению энергосбережением, определяет основные направления, плановые показатели деятельности в этой сфере и несет ответственность за эффективность использования энергии и ресурсов в учреждении (в организации).</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Муниципальные заказчики </w:t>
      </w:r>
      <w:r w:rsidRPr="003D3C96">
        <w:rPr>
          <w:rFonts w:ascii="Times New Roman" w:hAnsi="Times New Roman"/>
          <w:bCs/>
          <w:sz w:val="20"/>
          <w:szCs w:val="20"/>
        </w:rPr>
        <w:t>муниципальной</w:t>
      </w:r>
      <w:r w:rsidRPr="003D3C96">
        <w:rPr>
          <w:rFonts w:ascii="Times New Roman" w:eastAsia="Times New Roman" w:hAnsi="Times New Roman"/>
          <w:sz w:val="20"/>
          <w:szCs w:val="20"/>
          <w:lang w:eastAsia="ru-RU"/>
        </w:rPr>
        <w:t xml:space="preserve"> </w:t>
      </w:r>
      <w:proofErr w:type="gramStart"/>
      <w:r w:rsidRPr="003D3C96">
        <w:rPr>
          <w:rFonts w:ascii="Times New Roman" w:eastAsia="Times New Roman" w:hAnsi="Times New Roman"/>
          <w:sz w:val="20"/>
          <w:szCs w:val="20"/>
          <w:lang w:eastAsia="ru-RU"/>
        </w:rPr>
        <w:t>программы  организуют</w:t>
      </w:r>
      <w:proofErr w:type="gramEnd"/>
      <w:r w:rsidRPr="003D3C96">
        <w:rPr>
          <w:rFonts w:ascii="Times New Roman" w:eastAsia="Times New Roman" w:hAnsi="Times New Roman"/>
          <w:sz w:val="20"/>
          <w:szCs w:val="20"/>
          <w:lang w:eastAsia="ru-RU"/>
        </w:rPr>
        <w:t xml:space="preserve"> размещение информации об объемах потребления топливно-энергетических ресурсов, ходе реализации и результатах программных мероприятий на своих сайтах в сети Интернет. </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Обязанности по выполнению энергосберегающих мероприятий, учету, контролю за их реализацией и результатами в органах местного самоуправления, муниципальных учреждениях и предприятиях должны быть установлены в должностных регламентах (инструкциях, трудовых контрактах) в течение трех месяцев с момента начала реализации </w:t>
      </w:r>
      <w:r w:rsidRPr="003D3C96">
        <w:rPr>
          <w:rFonts w:ascii="Times New Roman" w:hAnsi="Times New Roman"/>
          <w:bCs/>
          <w:sz w:val="20"/>
          <w:szCs w:val="20"/>
        </w:rPr>
        <w:t>муниципальной</w:t>
      </w:r>
      <w:r w:rsidRPr="003D3C96">
        <w:rPr>
          <w:rFonts w:ascii="Times New Roman" w:eastAsia="Times New Roman" w:hAnsi="Times New Roman"/>
          <w:sz w:val="20"/>
          <w:szCs w:val="20"/>
          <w:lang w:eastAsia="ru-RU"/>
        </w:rPr>
        <w:t xml:space="preserve"> программы. Ответственность за невыполнение указанных функций устанавливается приказом руководителя или решением вышестоящего органа управления.</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Муниципальные заказчики определяют по согласованию с координатором </w:t>
      </w:r>
      <w:r w:rsidRPr="003D3C96">
        <w:rPr>
          <w:rFonts w:ascii="Times New Roman" w:hAnsi="Times New Roman"/>
          <w:bCs/>
          <w:sz w:val="20"/>
          <w:szCs w:val="20"/>
        </w:rPr>
        <w:t>муниципальной</w:t>
      </w:r>
      <w:r w:rsidRPr="003D3C96">
        <w:rPr>
          <w:rFonts w:ascii="Times New Roman" w:eastAsia="Times New Roman" w:hAnsi="Times New Roman"/>
          <w:sz w:val="20"/>
          <w:szCs w:val="20"/>
          <w:lang w:eastAsia="ru-RU"/>
        </w:rPr>
        <w:t xml:space="preserve"> </w:t>
      </w:r>
      <w:proofErr w:type="gramStart"/>
      <w:r w:rsidRPr="003D3C96">
        <w:rPr>
          <w:rFonts w:ascii="Times New Roman" w:eastAsia="Times New Roman" w:hAnsi="Times New Roman"/>
          <w:sz w:val="20"/>
          <w:szCs w:val="20"/>
          <w:lang w:eastAsia="ru-RU"/>
        </w:rPr>
        <w:t>программы  основные</w:t>
      </w:r>
      <w:proofErr w:type="gramEnd"/>
      <w:r w:rsidRPr="003D3C96">
        <w:rPr>
          <w:rFonts w:ascii="Times New Roman" w:eastAsia="Times New Roman" w:hAnsi="Times New Roman"/>
          <w:sz w:val="20"/>
          <w:szCs w:val="20"/>
          <w:lang w:eastAsia="ru-RU"/>
        </w:rPr>
        <w:t xml:space="preserve"> направления и плановые показатели деятельности по управлению энергосбережением, обеспечивают мотивацию и контроль достижения установленных отраслевых показателей энергоэффективности, а также несут ответственность за достижение утвержденных показателей и индикаторов, позволяющих оценить ход реализации </w:t>
      </w:r>
      <w:r w:rsidRPr="003D3C96">
        <w:rPr>
          <w:rFonts w:ascii="Times New Roman" w:hAnsi="Times New Roman"/>
          <w:bCs/>
          <w:sz w:val="20"/>
          <w:szCs w:val="20"/>
        </w:rPr>
        <w:t>муниципальной</w:t>
      </w:r>
      <w:r w:rsidRPr="003D3C96">
        <w:rPr>
          <w:rFonts w:ascii="Times New Roman" w:eastAsia="Times New Roman" w:hAnsi="Times New Roman"/>
          <w:sz w:val="20"/>
          <w:szCs w:val="20"/>
          <w:lang w:eastAsia="ru-RU"/>
        </w:rPr>
        <w:t xml:space="preserve"> программы  в отрасли.</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В отношении муниципальных организаций: бюджетных учреждений, муниципальных предприятий, а также органов местного самоуправления, - управление </w:t>
      </w:r>
      <w:r w:rsidRPr="003D3C96">
        <w:rPr>
          <w:rFonts w:ascii="Times New Roman" w:hAnsi="Times New Roman"/>
          <w:bCs/>
          <w:sz w:val="20"/>
          <w:szCs w:val="20"/>
        </w:rPr>
        <w:t>муниципальной</w:t>
      </w:r>
      <w:r w:rsidRPr="003D3C96">
        <w:rPr>
          <w:rFonts w:ascii="Times New Roman" w:eastAsia="Times New Roman" w:hAnsi="Times New Roman"/>
          <w:sz w:val="20"/>
          <w:szCs w:val="20"/>
          <w:lang w:eastAsia="ru-RU"/>
        </w:rPr>
        <w:t xml:space="preserve"> программой осуществляется в основном административными (организационно-распорядительными) методами в сочетании с использованием экономических стимулов и мер морального поощрения персонала.</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Финансирование программных мероприятий осуществляется непосредственно муниципальными заказчиками из средств, предусмотренных на реализацию программных мероприятий по энергосбережению.</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Порядок финансирования программных мероприятий устанавливает администрация Ельниковского муниципального района.</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Отбор исполнителей для выполнения работ по реализации программных мероприятий производится муниципальными заказчиками </w:t>
      </w:r>
      <w:r w:rsidRPr="003D3C96">
        <w:rPr>
          <w:rFonts w:ascii="Times New Roman" w:hAnsi="Times New Roman"/>
          <w:bCs/>
          <w:sz w:val="20"/>
          <w:szCs w:val="20"/>
        </w:rPr>
        <w:t>муниципальной</w:t>
      </w:r>
      <w:r w:rsidRPr="003D3C96">
        <w:rPr>
          <w:rFonts w:ascii="Times New Roman" w:eastAsia="Times New Roman" w:hAnsi="Times New Roman"/>
          <w:sz w:val="20"/>
          <w:szCs w:val="20"/>
          <w:lang w:eastAsia="ru-RU"/>
        </w:rPr>
        <w:t xml:space="preserve"> </w:t>
      </w:r>
      <w:proofErr w:type="gramStart"/>
      <w:r w:rsidRPr="003D3C96">
        <w:rPr>
          <w:rFonts w:ascii="Times New Roman" w:eastAsia="Times New Roman" w:hAnsi="Times New Roman"/>
          <w:sz w:val="20"/>
          <w:szCs w:val="20"/>
          <w:lang w:eastAsia="ru-RU"/>
        </w:rPr>
        <w:t>программы  в</w:t>
      </w:r>
      <w:proofErr w:type="gramEnd"/>
      <w:r w:rsidRPr="003D3C96">
        <w:rPr>
          <w:rFonts w:ascii="Times New Roman" w:eastAsia="Times New Roman" w:hAnsi="Times New Roman"/>
          <w:sz w:val="20"/>
          <w:szCs w:val="20"/>
          <w:lang w:eastAsia="ru-RU"/>
        </w:rPr>
        <w:t xml:space="preserve"> установленном для размещения муниципальных заказов порядке.</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Размещение заказов на поставки товаров, выполнение работ, оказание услуг для муниципальных нужд производится с обязательным учетом требований действующего законодательства и принятых органами государственной власти и местного самоуправления рекомендаций по обеспечению энергосберегающих характеристик закупаемой продукции.</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Муниципальные заказчики </w:t>
      </w:r>
      <w:r w:rsidRPr="003D3C96">
        <w:rPr>
          <w:rFonts w:ascii="Times New Roman" w:hAnsi="Times New Roman"/>
          <w:bCs/>
          <w:sz w:val="20"/>
          <w:szCs w:val="20"/>
        </w:rPr>
        <w:t>муниципальной</w:t>
      </w:r>
      <w:r w:rsidRPr="003D3C96">
        <w:rPr>
          <w:rFonts w:ascii="Times New Roman" w:eastAsia="Times New Roman" w:hAnsi="Times New Roman"/>
          <w:sz w:val="20"/>
          <w:szCs w:val="20"/>
          <w:lang w:eastAsia="ru-RU"/>
        </w:rPr>
        <w:t xml:space="preserve"> </w:t>
      </w:r>
      <w:proofErr w:type="gramStart"/>
      <w:r w:rsidRPr="003D3C96">
        <w:rPr>
          <w:rFonts w:ascii="Times New Roman" w:eastAsia="Times New Roman" w:hAnsi="Times New Roman"/>
          <w:sz w:val="20"/>
          <w:szCs w:val="20"/>
          <w:lang w:eastAsia="ru-RU"/>
        </w:rPr>
        <w:t>программы  ежеквартально</w:t>
      </w:r>
      <w:proofErr w:type="gramEnd"/>
      <w:r w:rsidRPr="003D3C96">
        <w:rPr>
          <w:rFonts w:ascii="Times New Roman" w:eastAsia="Times New Roman" w:hAnsi="Times New Roman"/>
          <w:sz w:val="20"/>
          <w:szCs w:val="20"/>
          <w:lang w:eastAsia="ru-RU"/>
        </w:rPr>
        <w:t xml:space="preserve"> до 30 числа месяца, следующего за отчетным кварталом, рассматривают ход реализации программных мероприятий.</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lastRenderedPageBreak/>
        <w:t xml:space="preserve">        Периодичность рассмотрения вопросов о выполнении программных мероприятий в муниципальных учреждениях – один раз в квартал. По итогам работы в срок до 30 числа месяца, следующего за отчетным кварталом, координатору </w:t>
      </w:r>
      <w:r w:rsidRPr="003D3C96">
        <w:rPr>
          <w:rFonts w:ascii="Times New Roman" w:hAnsi="Times New Roman"/>
          <w:bCs/>
          <w:sz w:val="20"/>
          <w:szCs w:val="20"/>
        </w:rPr>
        <w:t>муниципальной</w:t>
      </w:r>
      <w:r w:rsidRPr="003D3C96">
        <w:rPr>
          <w:rFonts w:ascii="Times New Roman" w:eastAsia="Times New Roman" w:hAnsi="Times New Roman"/>
          <w:sz w:val="20"/>
          <w:szCs w:val="20"/>
          <w:lang w:eastAsia="ru-RU"/>
        </w:rPr>
        <w:t xml:space="preserve"> программы направляется отчет установленной формы.</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Сроки и форму учета мероприятий и контроля за выполнением утвержденных показателей и индикаторов, позволяющих оценить ход реализации </w:t>
      </w:r>
      <w:r w:rsidRPr="003D3C96">
        <w:rPr>
          <w:rFonts w:ascii="Times New Roman" w:hAnsi="Times New Roman"/>
          <w:bCs/>
          <w:sz w:val="20"/>
          <w:szCs w:val="20"/>
        </w:rPr>
        <w:t>муниципальной</w:t>
      </w:r>
      <w:r w:rsidRPr="003D3C96">
        <w:rPr>
          <w:rFonts w:ascii="Times New Roman" w:eastAsia="Times New Roman" w:hAnsi="Times New Roman"/>
          <w:sz w:val="20"/>
          <w:szCs w:val="20"/>
          <w:lang w:eastAsia="ru-RU"/>
        </w:rPr>
        <w:t xml:space="preserve"> </w:t>
      </w:r>
      <w:proofErr w:type="gramStart"/>
      <w:r w:rsidRPr="003D3C96">
        <w:rPr>
          <w:rFonts w:ascii="Times New Roman" w:eastAsia="Times New Roman" w:hAnsi="Times New Roman"/>
          <w:sz w:val="20"/>
          <w:szCs w:val="20"/>
          <w:lang w:eastAsia="ru-RU"/>
        </w:rPr>
        <w:t>программы  в</w:t>
      </w:r>
      <w:proofErr w:type="gramEnd"/>
      <w:r w:rsidRPr="003D3C96">
        <w:rPr>
          <w:rFonts w:ascii="Times New Roman" w:eastAsia="Times New Roman" w:hAnsi="Times New Roman"/>
          <w:sz w:val="20"/>
          <w:szCs w:val="20"/>
          <w:lang w:eastAsia="ru-RU"/>
        </w:rPr>
        <w:t xml:space="preserve"> коммерческом секторе экономики, муниципальных и некоммерческих организациях отрасли, устанавливает координатор </w:t>
      </w:r>
      <w:r w:rsidRPr="003D3C96">
        <w:rPr>
          <w:rFonts w:ascii="Times New Roman" w:hAnsi="Times New Roman"/>
          <w:bCs/>
          <w:sz w:val="20"/>
          <w:szCs w:val="20"/>
        </w:rPr>
        <w:t>муниципальной</w:t>
      </w:r>
      <w:r w:rsidRPr="003D3C96">
        <w:rPr>
          <w:rFonts w:ascii="Times New Roman" w:eastAsia="Times New Roman" w:hAnsi="Times New Roman"/>
          <w:sz w:val="20"/>
          <w:szCs w:val="20"/>
          <w:lang w:eastAsia="ru-RU"/>
        </w:rPr>
        <w:t xml:space="preserve"> программы. </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Функции по управлению энергосберегающими мероприятиями в отрасли должны быть установлены локальным правовым актом органа местного самоуправления в течение трех месяцев с момента начала реализации </w:t>
      </w:r>
      <w:r w:rsidRPr="003D3C96">
        <w:rPr>
          <w:rFonts w:ascii="Times New Roman" w:hAnsi="Times New Roman"/>
          <w:bCs/>
          <w:sz w:val="20"/>
          <w:szCs w:val="20"/>
        </w:rPr>
        <w:t>муниципальной</w:t>
      </w:r>
      <w:r w:rsidRPr="003D3C96">
        <w:rPr>
          <w:rFonts w:ascii="Times New Roman" w:eastAsia="Times New Roman" w:hAnsi="Times New Roman"/>
          <w:sz w:val="20"/>
          <w:szCs w:val="20"/>
          <w:lang w:eastAsia="ru-RU"/>
        </w:rPr>
        <w:t xml:space="preserve"> программы. </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Муниципальные заказчики программы в сроки, установленные администрацией Ельниковского муниципального района, направляют координатору муниципальной программы:</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информацию о реализации программных мероприятий по формам, установленным координатором программы;</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ежегодные доклады о ходе реализации программных мероприятий </w:t>
      </w:r>
      <w:r w:rsidRPr="003D3C96">
        <w:rPr>
          <w:rFonts w:ascii="Times New Roman" w:eastAsia="Times New Roman" w:hAnsi="Times New Roman"/>
          <w:sz w:val="20"/>
          <w:szCs w:val="20"/>
          <w:lang w:eastAsia="ru-RU"/>
        </w:rPr>
        <w:br/>
        <w:t xml:space="preserve">и эффективности использования финансовых средств. </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Ежегодные доклады должны содержать:</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сведения о результатах реализации программных мероприятий в отрасли за отчетный год;</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данные о целевом использовании и объемах средств, привлеченных из бюджетов всех уровней и внебюджетных источников;</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сведения о соответствии фактических показателей реализации программы (подпрограммы) утвержденным показателям;</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информацию о ходе и полноте выполнения программных мероприятий;</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сведения о наличии, объемах и состоянии незавершенных мероприятий, в том числе по реконструкции и строительству объектов, включенных в программу;</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сведения о внедрении и эффективности инновационных проектов в сфере энергосбережения;</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оценку эффективности результатов реализации муниципальной программы;</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С учетом положений программы координатор программы:</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обеспечивает реализацию программных мероприятий и координирует деятельность муниципальных заказчиков, участвующих в муниципальной программе;</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производит в установленном порядке отбор исполнителей программных мероприятий, по которым координатор является муниципальным заказчиком, и финансирует в установленном порядке их проведение;</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осуществляет мониторинг хода реализации муниципальной программы, в том числе сбор и анализ статистической и иной информации об эффективности использования энергетических ресурсов, организации независимой оценки показателей результативности и эффективности программных мероприятий, их соответствии целевым индикаторам и показателям;</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согласовывает отраслевые бюджетные заявки и составляет сводную         заявку на финансирование программных мероприятий из местного бюджета;</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готовит заключения о результатах работы по энергосбережению в отраслях социальной сферы, экономики и жилищном фонде при рассмотрении этих вопросов на заседании администрации Ельниковского муниципального района;</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контролирует совместно с муниципальными заказчиками муниципальной программы выполнение в установленные сроки программных мероприятий, эффективность и целевое использование выделенных на реализацию муниципальной программы бюджетных средств, а также своевременный возврат бюджетных ссуд и кредитов;</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планирует совместно с другими муниципальными заказчиками муниципальной программы программные мероприятия на очередной финансовый год, готовит предложения по корректировке муниципальной программы и в установленном порядке представляет их на утверждение в администрацию Ельниковского муниципального района;</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готовит и (или) согласовывает проекты нормативных правовых актов по вопросам энергосбережения;</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публикует в средствах массовой информации не реже двух раз в год основных сведений о результатах реализации муниципальной программы, состоянии целевых показателей и индикаторов, объеме финансовых ресурсов, затраченных на выполнение муниципальной программы, а также о результатах мониторинга реализации программных мероприятий;</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выполняет иные функции по управлению программными мероприятиями в соответствии с действующим законодательством и муниципальной программой.</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Координатор муниципальной программы на основании информации муниципальных заказчиков представляет в администрацию Ельниковского муниципального района ежегодный доклад о ходе реализации муниципальной программы за отчетный год.</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Доклад должен включать в себя информацию о результатах выполнения муниципальной </w:t>
      </w:r>
      <w:proofErr w:type="gramStart"/>
      <w:r w:rsidRPr="003D3C96">
        <w:rPr>
          <w:rFonts w:ascii="Times New Roman" w:eastAsia="Times New Roman" w:hAnsi="Times New Roman"/>
          <w:sz w:val="20"/>
          <w:szCs w:val="20"/>
          <w:lang w:eastAsia="ru-RU"/>
        </w:rPr>
        <w:t>программы  за</w:t>
      </w:r>
      <w:proofErr w:type="gramEnd"/>
      <w:r w:rsidRPr="003D3C96">
        <w:rPr>
          <w:rFonts w:ascii="Times New Roman" w:eastAsia="Times New Roman" w:hAnsi="Times New Roman"/>
          <w:sz w:val="20"/>
          <w:szCs w:val="20"/>
          <w:lang w:eastAsia="ru-RU"/>
        </w:rPr>
        <w:t xml:space="preserve"> истекший год и за весь период, в том числе достижение целей, показателей и индикаторов, позволяющих оценить ход реализации муниципальной программы.</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Координатор муниципальной программы ежегодно, до 01 марта текущего года уточняет с муниципальными заказчиками и участниками муниципальной программы перечень и сроки выполнения </w:t>
      </w:r>
      <w:r w:rsidRPr="003D3C96">
        <w:rPr>
          <w:rFonts w:ascii="Times New Roman" w:eastAsia="Times New Roman" w:hAnsi="Times New Roman"/>
          <w:sz w:val="20"/>
          <w:szCs w:val="20"/>
          <w:lang w:eastAsia="ru-RU"/>
        </w:rPr>
        <w:lastRenderedPageBreak/>
        <w:t>программных мероприятий, объемы и источники финансирования на следующий год и представляет в установленном порядке эти сведения в соответствующий государственный орган исполнительной власти области.</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Контроль за ходом выполнения программных мероприятий производится координатором муниципальной программы по указанным в паспорте муниципальной программы показателям и индикаторам, позволяющим оценить ход ее реализации.</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Контроль за целевым расходованием бюджетных средств на реализацию программных мероприятий в установленном порядке осуществляют контролирующие органы.</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В целях стимулирования выполнения программных мероприятий предусматривается осуществление комплекса мер, включающих систему ценообразования, льгот, дотаций, а также использования высвобождаемых энергетических ресурсов, проведение эффективной тарифной, налоговой, бюджетной и кредитной политики.</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Предусмотренные муниципальной программой финансово-экономические механизмы и механизмы стимулирования распространяются на лиц, являющихся исполнителями программных мероприятий.</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Финансирование энергосберегающих мероприятий за счет средств местного бюджета осуществляется в соответствии с решением Совета депутатов Ельниковского района о бюджете на соответствующий финансовый год.</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Объем и структура бюджетного финансирования муниципальной программы согласовываются с муниципальным заказчиком муниципальной программы и подлежат ежегодному уточнению в соответствии с возможностями бюджета и с учетом фактического выполнения программных мероприятий.</w:t>
      </w:r>
    </w:p>
    <w:p w:rsidR="003D3C96" w:rsidRPr="003D3C96" w:rsidRDefault="003D3C96" w:rsidP="003D3C96">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bookmarkStart w:id="9" w:name="sub_900"/>
      <w:bookmarkStart w:id="10" w:name="sub_1600"/>
      <w:proofErr w:type="gramStart"/>
      <w:r w:rsidRPr="003D3C96">
        <w:rPr>
          <w:rFonts w:ascii="Times New Roman" w:eastAsia="Times New Roman" w:hAnsi="Times New Roman"/>
          <w:b/>
          <w:bCs/>
          <w:sz w:val="20"/>
          <w:szCs w:val="20"/>
          <w:lang w:eastAsia="ru-RU"/>
        </w:rPr>
        <w:t>Раздел  8</w:t>
      </w:r>
      <w:proofErr w:type="gramEnd"/>
      <w:r w:rsidRPr="003D3C96">
        <w:rPr>
          <w:rFonts w:ascii="Times New Roman" w:eastAsia="Times New Roman" w:hAnsi="Times New Roman"/>
          <w:b/>
          <w:bCs/>
          <w:sz w:val="20"/>
          <w:szCs w:val="20"/>
          <w:lang w:eastAsia="ru-RU"/>
        </w:rPr>
        <w:t>. Методика оценки эффективности муниципальной программы</w:t>
      </w:r>
    </w:p>
    <w:bookmarkEnd w:id="9"/>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Оценка эффективности выполнения муниципальной программы проводится для оценки вклада муниципальной программы в экономическое и социальное развитие Ельниковского муниципального района Республики Мордовия.</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Администрация Ельниковского муниципального района  Республики Мордовия ежегодно обобщает и анализирует статистическую и ведомственную отчетность по использованию бюджетных средств и реализации других показателей муниципальной программы, размещает эту информацию на </w:t>
      </w:r>
      <w:hyperlink r:id="rId13" w:history="1">
        <w:r w:rsidRPr="003D3C96">
          <w:rPr>
            <w:rFonts w:ascii="Times New Roman" w:eastAsia="Times New Roman" w:hAnsi="Times New Roman"/>
            <w:color w:val="0000FF"/>
            <w:sz w:val="20"/>
            <w:szCs w:val="20"/>
            <w:u w:val="single"/>
            <w:lang w:eastAsia="ru-RU"/>
          </w:rPr>
          <w:t>сайте</w:t>
        </w:r>
      </w:hyperlink>
      <w:r w:rsidRPr="003D3C96">
        <w:rPr>
          <w:rFonts w:ascii="Times New Roman" w:eastAsia="Times New Roman" w:hAnsi="Times New Roman"/>
          <w:sz w:val="20"/>
          <w:szCs w:val="20"/>
          <w:lang w:eastAsia="ru-RU"/>
        </w:rPr>
        <w:t xml:space="preserve"> администрации Ельниковского муниципального района.</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Эффективность реализации муниципальной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Периодичность оценки эффективности выполнения муниципальной программы согласуется с периодичностью сбора информации при проведении мониторинга показателей (индикаторов) муниципальной программы. Предполагается ежегодная оценка эффективности муниципальной программы.</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Оценка эффективности реализации муниципальной программы проводится на основе оценки:</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степени достижения целей и решения задач муниципальной программы путем сопоставления фактически достигнутых значений индикаторов муниципальной программы и их плановых значений.</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степени соответствия запланированному уровню затрат и эффективности использования средств районного бюджета Республики Мордовия и иных источников ресурсного обеспечения муниципальной программы путем сопоставления плановых и фактических объемов финансирования  мероприятий муниципальной программы, представленных в </w:t>
      </w:r>
      <w:hyperlink r:id="rId14" w:anchor="sub_10004" w:history="1">
        <w:r w:rsidRPr="003D3C96">
          <w:rPr>
            <w:rFonts w:ascii="Times New Roman" w:eastAsia="Times New Roman" w:hAnsi="Times New Roman"/>
            <w:color w:val="0000FF"/>
            <w:sz w:val="20"/>
            <w:szCs w:val="20"/>
            <w:u w:val="single"/>
            <w:lang w:eastAsia="ru-RU"/>
          </w:rPr>
          <w:t xml:space="preserve">приложении </w:t>
        </w:r>
      </w:hyperlink>
      <w:r w:rsidRPr="003D3C96">
        <w:rPr>
          <w:rFonts w:ascii="Times New Roman" w:eastAsia="Times New Roman" w:hAnsi="Times New Roman"/>
          <w:sz w:val="20"/>
          <w:szCs w:val="20"/>
          <w:lang w:eastAsia="ru-RU"/>
        </w:rPr>
        <w:t>1 к муниципальной программе, по каждому источнику ресурсного обеспечения.</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Степень достижения целей (решения задач) муниципальной программы (Сд) определяется по формуле:</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Сд = Зф / Зп х 100%, где:</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Зф - фактическое значение индикатора (показателя) </w:t>
      </w:r>
      <w:proofErr w:type="gramStart"/>
      <w:r w:rsidRPr="003D3C96">
        <w:rPr>
          <w:rFonts w:ascii="Times New Roman" w:eastAsia="Times New Roman" w:hAnsi="Times New Roman"/>
          <w:sz w:val="20"/>
          <w:szCs w:val="20"/>
          <w:lang w:eastAsia="ru-RU"/>
        </w:rPr>
        <w:t>муниципальной  программы</w:t>
      </w:r>
      <w:proofErr w:type="gramEnd"/>
      <w:r w:rsidRPr="003D3C96">
        <w:rPr>
          <w:rFonts w:ascii="Times New Roman" w:eastAsia="Times New Roman" w:hAnsi="Times New Roman"/>
          <w:sz w:val="20"/>
          <w:szCs w:val="20"/>
          <w:lang w:eastAsia="ru-RU"/>
        </w:rPr>
        <w:t>;</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Зп - плановое значение индикатора (показателя) </w:t>
      </w:r>
      <w:proofErr w:type="gramStart"/>
      <w:r w:rsidRPr="003D3C96">
        <w:rPr>
          <w:rFonts w:ascii="Times New Roman" w:eastAsia="Times New Roman" w:hAnsi="Times New Roman"/>
          <w:sz w:val="20"/>
          <w:szCs w:val="20"/>
          <w:lang w:eastAsia="ru-RU"/>
        </w:rPr>
        <w:t>муниципальной  программы</w:t>
      </w:r>
      <w:proofErr w:type="gramEnd"/>
      <w:r w:rsidRPr="003D3C96">
        <w:rPr>
          <w:rFonts w:ascii="Times New Roman" w:eastAsia="Times New Roman" w:hAnsi="Times New Roman"/>
          <w:sz w:val="20"/>
          <w:szCs w:val="20"/>
          <w:lang w:eastAsia="ru-RU"/>
        </w:rPr>
        <w:t xml:space="preserve"> (для индикаторов (показателей), желаемой тенденцией развития которых является рост значений).</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Уровень финансирования реализации мероприятий </w:t>
      </w:r>
      <w:proofErr w:type="gramStart"/>
      <w:r w:rsidRPr="003D3C96">
        <w:rPr>
          <w:rFonts w:ascii="Times New Roman" w:eastAsia="Times New Roman" w:hAnsi="Times New Roman"/>
          <w:sz w:val="20"/>
          <w:szCs w:val="20"/>
          <w:lang w:eastAsia="ru-RU"/>
        </w:rPr>
        <w:t>муниципальной  программы</w:t>
      </w:r>
      <w:proofErr w:type="gramEnd"/>
      <w:r w:rsidRPr="003D3C96">
        <w:rPr>
          <w:rFonts w:ascii="Times New Roman" w:eastAsia="Times New Roman" w:hAnsi="Times New Roman"/>
          <w:sz w:val="20"/>
          <w:szCs w:val="20"/>
          <w:lang w:eastAsia="ru-RU"/>
        </w:rPr>
        <w:t xml:space="preserve"> (Уф) определяется по формуле:</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Уф = Фф / Фп х 100%, где:</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Фф - фактический объем финансовых ресурсов, направленный на реализацию мероприятий </w:t>
      </w:r>
      <w:proofErr w:type="gramStart"/>
      <w:r w:rsidRPr="003D3C96">
        <w:rPr>
          <w:rFonts w:ascii="Times New Roman" w:eastAsia="Times New Roman" w:hAnsi="Times New Roman"/>
          <w:sz w:val="20"/>
          <w:szCs w:val="20"/>
          <w:lang w:eastAsia="ru-RU"/>
        </w:rPr>
        <w:t>муниципальной  программы</w:t>
      </w:r>
      <w:proofErr w:type="gramEnd"/>
      <w:r w:rsidRPr="003D3C96">
        <w:rPr>
          <w:rFonts w:ascii="Times New Roman" w:eastAsia="Times New Roman" w:hAnsi="Times New Roman"/>
          <w:sz w:val="20"/>
          <w:szCs w:val="20"/>
          <w:lang w:eastAsia="ru-RU"/>
        </w:rPr>
        <w:t>;</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Фп - плановый объем финансовых ресурсов на соответствующий отчетный период.</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До начала очередного года реализации </w:t>
      </w:r>
      <w:proofErr w:type="gramStart"/>
      <w:r w:rsidRPr="003D3C96">
        <w:rPr>
          <w:rFonts w:ascii="Times New Roman" w:eastAsia="Times New Roman" w:hAnsi="Times New Roman"/>
          <w:sz w:val="20"/>
          <w:szCs w:val="20"/>
          <w:lang w:eastAsia="ru-RU"/>
        </w:rPr>
        <w:t>муниципальной  программы</w:t>
      </w:r>
      <w:proofErr w:type="gramEnd"/>
      <w:r w:rsidRPr="003D3C96">
        <w:rPr>
          <w:rFonts w:ascii="Times New Roman" w:eastAsia="Times New Roman" w:hAnsi="Times New Roman"/>
          <w:sz w:val="20"/>
          <w:szCs w:val="20"/>
          <w:lang w:eastAsia="ru-RU"/>
        </w:rPr>
        <w:t xml:space="preserve"> администрация Ельниковского муниципального  района Республики Мордовия по каждому показателю (индикатору) реализации муниципальной программы устанавливает интервалы значений показателя, при которых реализация муниципальной  программы характеризуется:</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высоким уровнем эффективности;</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удовлетворительным уровнем эффективности;</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неудовлетворительным уровнем эффективности.</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Нижняя граница интервала значений показателя для отнесения муниципальной программы к высокому уровню эффективности не может быть ниже 95% планового значения показателя на соответствующий год.          </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lastRenderedPageBreak/>
        <w:t xml:space="preserve">        Нижняя граница интервала значений показателя для отнесения муниципальной программы к удовлетворительному уровню эффективности не может быть ниже 75% планового значения показателя на соответствующий год.</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Оценка эффективности реализации муниципальной программы проводится ответственным исполнителем ежегодно, до 1 марта года, следующего за отчетным.</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Муниципальная программа считается реализуемой с высоким уровнем эффективности в следующих случаях:</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значения 95% и более </w:t>
      </w:r>
      <w:proofErr w:type="gramStart"/>
      <w:r w:rsidRPr="003D3C96">
        <w:rPr>
          <w:rFonts w:ascii="Times New Roman" w:eastAsia="Times New Roman" w:hAnsi="Times New Roman"/>
          <w:sz w:val="20"/>
          <w:szCs w:val="20"/>
          <w:lang w:eastAsia="ru-RU"/>
        </w:rPr>
        <w:t>показателей  муниципальной</w:t>
      </w:r>
      <w:proofErr w:type="gramEnd"/>
      <w:r w:rsidRPr="003D3C96">
        <w:rPr>
          <w:rFonts w:ascii="Times New Roman" w:eastAsia="Times New Roman" w:hAnsi="Times New Roman"/>
          <w:sz w:val="20"/>
          <w:szCs w:val="20"/>
          <w:lang w:eastAsia="ru-RU"/>
        </w:rPr>
        <w:t xml:space="preserve"> программы входят в установленный интервал значений для отнесения муниципальной  программы к высокому уровню эффективности;</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не менее 95% мероприятий, запланированных на отчетный год, выполнены в полном объеме.</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Муниципальная программа считается реализуемой с удовлетворительным уровнем эффективности в следующих случаях:</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значения 80% и более показателей муниципальной программы входят в установленный интервал значений для отнесения муниципальной программы к высокому уровню эффективности;</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не менее 80% мероприятий, запланированных на отчетный год, выполнены в полном объеме.</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Если реализация </w:t>
      </w:r>
      <w:proofErr w:type="gramStart"/>
      <w:r w:rsidRPr="003D3C96">
        <w:rPr>
          <w:rFonts w:ascii="Times New Roman" w:eastAsia="Times New Roman" w:hAnsi="Times New Roman"/>
          <w:sz w:val="20"/>
          <w:szCs w:val="20"/>
          <w:lang w:eastAsia="ru-RU"/>
        </w:rPr>
        <w:t>муниципальной  программы</w:t>
      </w:r>
      <w:proofErr w:type="gramEnd"/>
      <w:r w:rsidRPr="003D3C96">
        <w:rPr>
          <w:rFonts w:ascii="Times New Roman" w:eastAsia="Times New Roman" w:hAnsi="Times New Roman"/>
          <w:sz w:val="20"/>
          <w:szCs w:val="20"/>
          <w:lang w:eastAsia="ru-RU"/>
        </w:rPr>
        <w:t xml:space="preserve"> не отвечает указанным критериям, то уровень эффективности ее реализации признается неудовлетворительным.</w:t>
      </w:r>
    </w:p>
    <w:p w:rsidR="003D3C96" w:rsidRPr="003D3C96" w:rsidRDefault="003D3C96" w:rsidP="003D3C96">
      <w:pPr>
        <w:autoSpaceDE w:val="0"/>
        <w:autoSpaceDN w:val="0"/>
        <w:adjustRightInd w:val="0"/>
        <w:spacing w:after="0" w:line="240" w:lineRule="auto"/>
        <w:jc w:val="center"/>
        <w:outlineLvl w:val="0"/>
        <w:rPr>
          <w:rFonts w:ascii="Times New Roman" w:hAnsi="Times New Roman"/>
          <w:b/>
          <w:bCs/>
          <w:sz w:val="20"/>
          <w:szCs w:val="20"/>
        </w:rPr>
      </w:pPr>
      <w:r w:rsidRPr="003D3C96">
        <w:rPr>
          <w:rFonts w:ascii="Times New Roman" w:hAnsi="Times New Roman"/>
          <w:b/>
          <w:bCs/>
          <w:sz w:val="20"/>
          <w:szCs w:val="20"/>
        </w:rPr>
        <w:t>Раздел 9. Организация управления муниципальной программой и контроль за ходом ее исполнения</w:t>
      </w:r>
      <w:bookmarkEnd w:id="10"/>
    </w:p>
    <w:p w:rsidR="003D3C96" w:rsidRPr="003D3C96" w:rsidRDefault="003D3C96" w:rsidP="003D3C96">
      <w:pPr>
        <w:spacing w:after="0" w:line="240" w:lineRule="auto"/>
        <w:contextualSpacing/>
        <w:jc w:val="both"/>
        <w:rPr>
          <w:rFonts w:ascii="Times New Roman" w:hAnsi="Times New Roman"/>
          <w:sz w:val="20"/>
          <w:szCs w:val="20"/>
        </w:rPr>
      </w:pPr>
      <w:bookmarkStart w:id="11" w:name="sub_16001"/>
      <w:r w:rsidRPr="003D3C96">
        <w:rPr>
          <w:rFonts w:ascii="Times New Roman" w:hAnsi="Times New Roman"/>
          <w:sz w:val="20"/>
          <w:szCs w:val="20"/>
        </w:rPr>
        <w:t xml:space="preserve">        Текущее управление муниципальной программой осуществляет   Администрация Ельниковского муниципального района Республики Мордовия, которая выполняет следующие функции:</w:t>
      </w:r>
    </w:p>
    <w:bookmarkEnd w:id="11"/>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осуществляет координацию деятельности по выполнению муниципальной программы в целом;</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проводит мониторинг реализации мероприятий муниципальной программы, оценку их достигнутой эффективности;</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обеспечивает ежеквартальную подготовку отчетов о ходе реализации муниципальной программы;</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распоряжается </w:t>
      </w:r>
      <w:proofErr w:type="gramStart"/>
      <w:r w:rsidRPr="003D3C96">
        <w:rPr>
          <w:rFonts w:ascii="Times New Roman" w:hAnsi="Times New Roman"/>
          <w:sz w:val="20"/>
          <w:szCs w:val="20"/>
        </w:rPr>
        <w:t>средствами  бюджета</w:t>
      </w:r>
      <w:proofErr w:type="gramEnd"/>
      <w:r w:rsidRPr="003D3C96">
        <w:rPr>
          <w:rFonts w:ascii="Times New Roman" w:hAnsi="Times New Roman"/>
          <w:sz w:val="20"/>
          <w:szCs w:val="20"/>
        </w:rPr>
        <w:t xml:space="preserve"> Ельниковского муниципального района Республики Мордовия, направляемыми на конкурсной основе на реализацию общерайонных, общесистемных энергосберегающих мероприятий и проектов, включенных в муниципальную программу.</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Государственные заказчики:</w:t>
      </w:r>
    </w:p>
    <w:p w:rsidR="003D3C96" w:rsidRPr="003D3C96" w:rsidRDefault="003D3C96" w:rsidP="003D3C96">
      <w:pPr>
        <w:spacing w:after="0" w:line="240" w:lineRule="auto"/>
        <w:contextualSpacing/>
        <w:jc w:val="both"/>
        <w:rPr>
          <w:rFonts w:ascii="Times New Roman" w:hAnsi="Times New Roman"/>
          <w:sz w:val="20"/>
          <w:szCs w:val="20"/>
        </w:rPr>
      </w:pPr>
      <w:bookmarkStart w:id="12" w:name="sub_16008"/>
      <w:r w:rsidRPr="003D3C96">
        <w:rPr>
          <w:rFonts w:ascii="Times New Roman" w:hAnsi="Times New Roman"/>
          <w:sz w:val="20"/>
          <w:szCs w:val="20"/>
        </w:rPr>
        <w:t xml:space="preserve">        Министерство энергетики и жилищно-коммунального хозяйства Республики Мордовия реализует энергоэффективную тарифную политику, координирует реализацию энергосберегающих проектов энергоснабжающими организациями, осуществляющими регулируемую деятельность;</w:t>
      </w:r>
    </w:p>
    <w:bookmarkEnd w:id="12"/>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руководители исполнительных органов муниципальной власти несут ответственность за реализацию мероприятий муниципальной программы, осуществляют управление исполнителями, обеспечивают в соответствии с действующим законодательством эффективное и целевое использование бюджетных средств, выделяемых на реализацию данных мероприятий.</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w:t>
      </w:r>
      <w:bookmarkStart w:id="13" w:name="sub_160013"/>
      <w:r w:rsidRPr="003D3C96">
        <w:rPr>
          <w:rFonts w:ascii="Times New Roman" w:hAnsi="Times New Roman"/>
          <w:sz w:val="20"/>
          <w:szCs w:val="20"/>
        </w:rPr>
        <w:t xml:space="preserve">  Администрация Ельниковского муниципального района Республики </w:t>
      </w:r>
      <w:proofErr w:type="gramStart"/>
      <w:r w:rsidRPr="003D3C96">
        <w:rPr>
          <w:rFonts w:ascii="Times New Roman" w:hAnsi="Times New Roman"/>
          <w:sz w:val="20"/>
          <w:szCs w:val="20"/>
        </w:rPr>
        <w:t>Мордовия  ежеквартально</w:t>
      </w:r>
      <w:proofErr w:type="gramEnd"/>
      <w:r w:rsidRPr="003D3C96">
        <w:rPr>
          <w:rFonts w:ascii="Times New Roman" w:hAnsi="Times New Roman"/>
          <w:sz w:val="20"/>
          <w:szCs w:val="20"/>
        </w:rPr>
        <w:t>, в срок до 17 числа месяца, следующего за отчетным кварталом/годом, представляют в Министерство энергетики и жилищно-коммунального хозяйства Республики Мордовия  отчет о ходе реализации мероприятий   по муниципальной  программе.</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По итогам окончания года, в срок до 17 числа месяца, следующего за отчетным годом, государственные заказчики и исполнители представляют в Министерство энергетики и жилищно-коммунального хозяйства Республики Мордовия пояснительную записку об отклонении от фактически запланированного выполнения мероприятий муниципальной программы.</w:t>
      </w:r>
    </w:p>
    <w:p w:rsidR="003D3C96" w:rsidRPr="003D3C96" w:rsidRDefault="003D3C96" w:rsidP="003D3C96">
      <w:pPr>
        <w:autoSpaceDE w:val="0"/>
        <w:autoSpaceDN w:val="0"/>
        <w:adjustRightInd w:val="0"/>
        <w:spacing w:after="0" w:line="240" w:lineRule="auto"/>
        <w:jc w:val="center"/>
        <w:outlineLvl w:val="0"/>
        <w:rPr>
          <w:rFonts w:ascii="Times New Roman" w:hAnsi="Times New Roman"/>
          <w:b/>
          <w:bCs/>
          <w:sz w:val="20"/>
          <w:szCs w:val="20"/>
        </w:rPr>
      </w:pPr>
      <w:bookmarkStart w:id="14" w:name="sub_1700"/>
      <w:bookmarkEnd w:id="13"/>
      <w:r w:rsidRPr="003D3C96">
        <w:rPr>
          <w:rFonts w:ascii="Times New Roman" w:hAnsi="Times New Roman"/>
          <w:b/>
          <w:bCs/>
          <w:sz w:val="20"/>
          <w:szCs w:val="20"/>
        </w:rPr>
        <w:t>Раздел 10. Оценка социально-</w:t>
      </w:r>
      <w:proofErr w:type="gramStart"/>
      <w:r w:rsidRPr="003D3C96">
        <w:rPr>
          <w:rFonts w:ascii="Times New Roman" w:hAnsi="Times New Roman"/>
          <w:b/>
          <w:bCs/>
          <w:sz w:val="20"/>
          <w:szCs w:val="20"/>
        </w:rPr>
        <w:t>экономической  эффективности</w:t>
      </w:r>
      <w:proofErr w:type="gramEnd"/>
      <w:r w:rsidRPr="003D3C96">
        <w:rPr>
          <w:rFonts w:ascii="Times New Roman" w:hAnsi="Times New Roman"/>
          <w:b/>
          <w:bCs/>
          <w:sz w:val="20"/>
          <w:szCs w:val="20"/>
        </w:rPr>
        <w:t xml:space="preserve"> реализации муниципальной программы</w:t>
      </w:r>
      <w:bookmarkEnd w:id="14"/>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В результате реализации муниципальной программы будут обеспечены снижение энергозатрат у потребителей в среднем на 3 % в год.</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По итогам выполнения разделов муниципальной программы ожидаются следующие результаты в социальной сфере:</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будет создана система контроля за эффективным расходованием топливно-энергетических ресурсов на основе внедрения и поддержания государственной информационной системы в области энергосбережения;</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будет организована реализация энергосберегающих мероприятий по схеме: энергоаудит - энергосберегающий проект с расчетом экономического эффекта в натуральном и стоимостном исчислениях - внедрение проекта на основе заключенного энергосервисного контракта - снижение лимитов потребления топливно-энергетических ресурсов.</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За время реализации муниципальной программы должно быть обеспечено:</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снижение удельных показателей энергопотребления на 3 %;</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снижение годовых бюджетных затрат на энергоснабжение (включая затраты на водоснабжение и </w:t>
      </w:r>
      <w:proofErr w:type="gramStart"/>
      <w:r w:rsidRPr="003D3C96">
        <w:rPr>
          <w:rFonts w:ascii="Times New Roman" w:hAnsi="Times New Roman"/>
          <w:sz w:val="20"/>
          <w:szCs w:val="20"/>
        </w:rPr>
        <w:t>водоотведение)  на</w:t>
      </w:r>
      <w:proofErr w:type="gramEnd"/>
      <w:r w:rsidRPr="003D3C96">
        <w:rPr>
          <w:rFonts w:ascii="Times New Roman" w:hAnsi="Times New Roman"/>
          <w:sz w:val="20"/>
          <w:szCs w:val="20"/>
        </w:rPr>
        <w:t xml:space="preserve">   3 % .</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Для расчета целевых показателей муниципальной программы в области энергосбережения и повышения энергетической эффективности используются общие сведения.</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Сбор информации будет производиться по специально разработанным опросным листам, которые составляются исполнителями муниципальной программы.</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Дополнительными источниками к опросным листам являются:</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топливно-энергетические балансы, составленные по данным статистической отчетности;</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lastRenderedPageBreak/>
        <w:t xml:space="preserve">       объем производства, передачи, потребления энергоресурсов;</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существующее состояние коммунальной инфраструктуры (тепло-, электро-, водоснабжение);</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оснащенность приборами учета энергоресурсов на источниках и у потребителей;</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общее состояние объектов бюджетной сферы, жилищного фонда;</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действующая нормативно-правовая база в области энергосбережения и повышения энергетической эффективности.</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Целевые показатели, отражающие динамику (изменение) показателей, рассчитываются по отношению к значениям соответствующих показателей в году, предшествующем году начала реализации муниципальной программы, а целевые показатели, отражающие оснащенность приборами учета энергетических ресурсов, рассчитываются в отношении объектов, подключенных к объектам энергоснабжения.</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При расчете значений целевых показателей в области энергосбережения и повышения энергетической эффективности в сопоставимых условиях должно учитываться изменение структуры и объемов потребления энергетических ресурсов, не связанных с проведением мероприятий по энергосбережению и повышению энергетической эффективности, изменением численности населения района.</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Расчет значений целевых показателей, достижение которых обеспечивается в результате реализации мероприятий муниципальной, осуществляется государственными заказчиками программных мероприятий.</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Расчет целевых показателей муниципальной программы производится после представления общих сведений и формируется по следующим группам:</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группа А - общие целевые показатели в области энергосбережения и повышения энергетической эффективности;</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группа В - целевые показатели в области энергосбережения и повышения энергетической эффективности, отражающие экономию по отдельным видам энергетических ресурсов (рассчитываются для фактических и сопоставимых условий);</w:t>
      </w:r>
    </w:p>
    <w:p w:rsidR="003D3C96" w:rsidRPr="003D3C96" w:rsidRDefault="003D3C96" w:rsidP="003D3C96">
      <w:pPr>
        <w:spacing w:after="0" w:line="240" w:lineRule="auto"/>
        <w:contextualSpacing/>
        <w:jc w:val="both"/>
        <w:rPr>
          <w:rFonts w:ascii="Times New Roman" w:hAnsi="Times New Roman"/>
          <w:sz w:val="20"/>
          <w:szCs w:val="20"/>
        </w:rPr>
      </w:pPr>
      <w:r w:rsidRPr="003D3C96">
        <w:rPr>
          <w:rFonts w:ascii="Times New Roman" w:hAnsi="Times New Roman"/>
          <w:sz w:val="20"/>
          <w:szCs w:val="20"/>
        </w:rPr>
        <w:t xml:space="preserve">        группа С - целевые показатели в области энергосбережения и повышения энергетической эффективности в бюджетном секторе;</w:t>
      </w:r>
    </w:p>
    <w:p w:rsidR="003D3C96" w:rsidRPr="003D3C96" w:rsidRDefault="003D3C96" w:rsidP="003D3C96">
      <w:pPr>
        <w:spacing w:after="0" w:line="240" w:lineRule="auto"/>
        <w:contextualSpacing/>
        <w:jc w:val="both"/>
        <w:rPr>
          <w:rFonts w:ascii="Times New Roman" w:eastAsia="Times New Roman" w:hAnsi="Times New Roman"/>
          <w:b/>
          <w:bCs/>
          <w:sz w:val="20"/>
          <w:szCs w:val="20"/>
          <w:lang w:eastAsia="ru-RU"/>
        </w:rPr>
      </w:pPr>
      <w:r w:rsidRPr="003D3C96">
        <w:rPr>
          <w:rFonts w:ascii="Times New Roman" w:hAnsi="Times New Roman"/>
          <w:sz w:val="20"/>
          <w:szCs w:val="20"/>
        </w:rPr>
        <w:t xml:space="preserve">         группа D - целевые показатели в области энергосбережения и повышения энергетической эффективности в жилищном фонде.</w:t>
      </w:r>
    </w:p>
    <w:p w:rsidR="003D3C96" w:rsidRPr="003D3C96" w:rsidRDefault="003D3C96" w:rsidP="003D3C96">
      <w:pPr>
        <w:spacing w:after="0" w:line="240" w:lineRule="auto"/>
        <w:rPr>
          <w:rFonts w:ascii="Times New Roman" w:eastAsia="Times New Roman" w:hAnsi="Times New Roman"/>
          <w:b/>
          <w:bCs/>
          <w:sz w:val="20"/>
          <w:szCs w:val="20"/>
          <w:lang w:eastAsia="ru-RU"/>
        </w:rPr>
        <w:sectPr w:rsidR="003D3C96" w:rsidRPr="003D3C96" w:rsidSect="00352871">
          <w:headerReference w:type="default" r:id="rId15"/>
          <w:pgSz w:w="11906" w:h="16838"/>
          <w:pgMar w:top="794" w:right="851" w:bottom="794" w:left="1701" w:header="709" w:footer="709" w:gutter="0"/>
          <w:cols w:space="720"/>
          <w:titlePg/>
          <w:docGrid w:linePitch="299"/>
        </w:sectPr>
      </w:pPr>
    </w:p>
    <w:p w:rsidR="003D3C96" w:rsidRPr="003D3C96" w:rsidRDefault="003D3C96" w:rsidP="003D3C96">
      <w:pPr>
        <w:pageBreakBefore/>
        <w:spacing w:after="0" w:line="240" w:lineRule="auto"/>
        <w:jc w:val="right"/>
        <w:rPr>
          <w:rFonts w:ascii="Times New Roman" w:eastAsia="Times New Roman" w:hAnsi="Times New Roman"/>
          <w:sz w:val="20"/>
          <w:szCs w:val="20"/>
          <w:lang w:eastAsia="ru-RU"/>
        </w:rPr>
      </w:pPr>
      <w:bookmarkStart w:id="15" w:name="sub_21000"/>
      <w:r w:rsidRPr="003D3C96">
        <w:rPr>
          <w:rFonts w:ascii="Times New Roman" w:eastAsia="Times New Roman" w:hAnsi="Times New Roman"/>
          <w:b/>
          <w:bCs/>
          <w:sz w:val="20"/>
          <w:szCs w:val="20"/>
          <w:lang w:eastAsia="ru-RU"/>
        </w:rPr>
        <w:lastRenderedPageBreak/>
        <w:t xml:space="preserve">                                                                                                                                                                                                      Приложение 1</w:t>
      </w:r>
    </w:p>
    <w:bookmarkEnd w:id="15"/>
    <w:p w:rsidR="003D3C96" w:rsidRPr="003D3C96" w:rsidRDefault="003D3C96" w:rsidP="003D3C96">
      <w:pPr>
        <w:widowControl w:val="0"/>
        <w:autoSpaceDE w:val="0"/>
        <w:autoSpaceDN w:val="0"/>
        <w:adjustRightInd w:val="0"/>
        <w:spacing w:after="0" w:line="240" w:lineRule="auto"/>
        <w:ind w:left="8222"/>
        <w:jc w:val="both"/>
        <w:rPr>
          <w:rFonts w:ascii="Times New Roman" w:eastAsia="Times New Roman" w:hAnsi="Times New Roman"/>
          <w:sz w:val="20"/>
          <w:szCs w:val="20"/>
          <w:lang w:eastAsia="ru-RU"/>
        </w:rPr>
      </w:pPr>
      <w:r w:rsidRPr="003D3C96">
        <w:rPr>
          <w:rFonts w:ascii="Times New Roman" w:eastAsia="Times New Roman" w:hAnsi="Times New Roman"/>
          <w:bCs/>
          <w:sz w:val="20"/>
          <w:szCs w:val="20"/>
          <w:lang w:eastAsia="ru-RU"/>
        </w:rPr>
        <w:t>к муниципальной программе «Энергосбережение и повышение энергетической эффективности в Ельниковском муниципальном районе Республики Мордовия» на 2018 – 2030 годы</w:t>
      </w:r>
    </w:p>
    <w:p w:rsidR="003D3C96" w:rsidRPr="003D3C96" w:rsidRDefault="003D3C96" w:rsidP="003D3C9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3D3C96" w:rsidRPr="003D3C96" w:rsidRDefault="003D3C96" w:rsidP="003D3C96">
      <w:pPr>
        <w:widowControl w:val="0"/>
        <w:autoSpaceDE w:val="0"/>
        <w:autoSpaceDN w:val="0"/>
        <w:adjustRightInd w:val="0"/>
        <w:spacing w:after="0" w:line="240" w:lineRule="auto"/>
        <w:contextualSpacing/>
        <w:jc w:val="center"/>
        <w:outlineLvl w:val="0"/>
        <w:rPr>
          <w:rFonts w:ascii="Times New Roman" w:eastAsia="Times New Roman" w:hAnsi="Times New Roman"/>
          <w:b/>
          <w:bCs/>
          <w:sz w:val="20"/>
          <w:szCs w:val="20"/>
          <w:lang w:eastAsia="ru-RU"/>
        </w:rPr>
      </w:pPr>
      <w:r w:rsidRPr="003D3C96">
        <w:rPr>
          <w:rFonts w:ascii="Times New Roman" w:eastAsia="Times New Roman" w:hAnsi="Times New Roman"/>
          <w:b/>
          <w:bCs/>
          <w:sz w:val="20"/>
          <w:szCs w:val="20"/>
          <w:lang w:eastAsia="ru-RU"/>
        </w:rPr>
        <w:t xml:space="preserve">Ресурсное обеспечение </w:t>
      </w:r>
    </w:p>
    <w:p w:rsidR="003D3C96" w:rsidRPr="003D3C96" w:rsidRDefault="003D3C96" w:rsidP="003D3C96">
      <w:pPr>
        <w:widowControl w:val="0"/>
        <w:autoSpaceDE w:val="0"/>
        <w:autoSpaceDN w:val="0"/>
        <w:adjustRightInd w:val="0"/>
        <w:spacing w:after="0" w:line="240" w:lineRule="auto"/>
        <w:contextualSpacing/>
        <w:jc w:val="center"/>
        <w:outlineLvl w:val="0"/>
        <w:rPr>
          <w:rFonts w:ascii="Times New Roman" w:eastAsia="Times New Roman" w:hAnsi="Times New Roman"/>
          <w:bCs/>
          <w:sz w:val="20"/>
          <w:szCs w:val="20"/>
          <w:lang w:eastAsia="ru-RU"/>
        </w:rPr>
      </w:pPr>
      <w:r w:rsidRPr="003D3C96">
        <w:rPr>
          <w:rFonts w:ascii="Times New Roman" w:eastAsia="Times New Roman" w:hAnsi="Times New Roman"/>
          <w:bCs/>
          <w:sz w:val="20"/>
          <w:szCs w:val="20"/>
          <w:lang w:eastAsia="ru-RU"/>
        </w:rPr>
        <w:t xml:space="preserve"> реализации муниципальной программы «Энергосбережение и повышение энергетической эффективности в Ельниковском муниципальном районе Республики Мордовия» </w:t>
      </w:r>
    </w:p>
    <w:p w:rsidR="003D3C96" w:rsidRPr="003D3C96" w:rsidRDefault="003D3C96" w:rsidP="003D3C96">
      <w:pPr>
        <w:widowControl w:val="0"/>
        <w:autoSpaceDE w:val="0"/>
        <w:autoSpaceDN w:val="0"/>
        <w:adjustRightInd w:val="0"/>
        <w:spacing w:after="0" w:line="240" w:lineRule="auto"/>
        <w:contextualSpacing/>
        <w:jc w:val="center"/>
        <w:outlineLvl w:val="0"/>
        <w:rPr>
          <w:rFonts w:ascii="Times New Roman" w:eastAsia="Times New Roman" w:hAnsi="Times New Roman"/>
          <w:bCs/>
          <w:sz w:val="20"/>
          <w:szCs w:val="20"/>
          <w:lang w:eastAsia="ru-RU"/>
        </w:rPr>
      </w:pPr>
      <w:r w:rsidRPr="003D3C96">
        <w:rPr>
          <w:rFonts w:ascii="Times New Roman" w:eastAsia="Times New Roman" w:hAnsi="Times New Roman"/>
          <w:bCs/>
          <w:sz w:val="20"/>
          <w:szCs w:val="20"/>
          <w:lang w:eastAsia="ru-RU"/>
        </w:rPr>
        <w:t xml:space="preserve">на 2018 – 2030 годы за счет всех источников финансирования </w:t>
      </w:r>
    </w:p>
    <w:p w:rsidR="003D3C96" w:rsidRPr="003D3C96" w:rsidRDefault="003D3C96" w:rsidP="003D3C96">
      <w:pPr>
        <w:widowControl w:val="0"/>
        <w:autoSpaceDE w:val="0"/>
        <w:autoSpaceDN w:val="0"/>
        <w:adjustRightInd w:val="0"/>
        <w:spacing w:after="0" w:line="240" w:lineRule="auto"/>
        <w:contextualSpacing/>
        <w:jc w:val="center"/>
        <w:outlineLvl w:val="0"/>
        <w:rPr>
          <w:rFonts w:ascii="Times New Roman" w:eastAsia="Times New Roman" w:hAnsi="Times New Roman"/>
          <w:bCs/>
          <w:sz w:val="20"/>
          <w:szCs w:val="20"/>
          <w:lang w:eastAsia="ru-RU"/>
        </w:rPr>
      </w:pPr>
    </w:p>
    <w:tbl>
      <w:tblPr>
        <w:tblW w:w="15600" w:type="dxa"/>
        <w:tblInd w:w="-45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42"/>
        <w:gridCol w:w="423"/>
        <w:gridCol w:w="1982"/>
        <w:gridCol w:w="1698"/>
        <w:gridCol w:w="850"/>
        <w:gridCol w:w="709"/>
        <w:gridCol w:w="709"/>
        <w:gridCol w:w="709"/>
        <w:gridCol w:w="708"/>
        <w:gridCol w:w="709"/>
        <w:gridCol w:w="709"/>
        <w:gridCol w:w="709"/>
        <w:gridCol w:w="702"/>
        <w:gridCol w:w="9"/>
        <w:gridCol w:w="11"/>
        <w:gridCol w:w="698"/>
        <w:gridCol w:w="11"/>
        <w:gridCol w:w="703"/>
        <w:gridCol w:w="694"/>
        <w:gridCol w:w="8"/>
        <w:gridCol w:w="7"/>
        <w:gridCol w:w="695"/>
        <w:gridCol w:w="13"/>
        <w:gridCol w:w="715"/>
        <w:gridCol w:w="1277"/>
      </w:tblGrid>
      <w:tr w:rsidR="003D3C96" w:rsidRPr="003D3C96" w:rsidTr="003D3C96">
        <w:trPr>
          <w:trHeight w:val="387"/>
        </w:trPr>
        <w:tc>
          <w:tcPr>
            <w:tcW w:w="563" w:type="dxa"/>
            <w:gridSpan w:val="2"/>
            <w:vMerge w:val="restart"/>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w:t>
            </w:r>
          </w:p>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п/п</w:t>
            </w:r>
          </w:p>
        </w:tc>
        <w:tc>
          <w:tcPr>
            <w:tcW w:w="1980" w:type="dxa"/>
            <w:vMerge w:val="restart"/>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Наименование мероприятий</w:t>
            </w:r>
          </w:p>
        </w:tc>
        <w:tc>
          <w:tcPr>
            <w:tcW w:w="1696" w:type="dxa"/>
            <w:vMerge w:val="restart"/>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Государственные заказчики, ответственные исполнители</w:t>
            </w:r>
          </w:p>
        </w:tc>
        <w:tc>
          <w:tcPr>
            <w:tcW w:w="10078" w:type="dxa"/>
            <w:gridSpan w:val="20"/>
            <w:tcBorders>
              <w:top w:val="single" w:sz="4" w:space="0" w:color="auto"/>
              <w:left w:val="single" w:sz="4" w:space="0" w:color="auto"/>
              <w:bottom w:val="nil"/>
              <w:right w:val="nil"/>
            </w:tcBorders>
          </w:tcPr>
          <w:p w:rsidR="003D3C96" w:rsidRPr="003D3C96" w:rsidRDefault="003D3C96" w:rsidP="003D3C96">
            <w:pPr>
              <w:widowControl w:val="0"/>
              <w:autoSpaceDE w:val="0"/>
              <w:autoSpaceDN w:val="0"/>
              <w:adjustRightInd w:val="0"/>
              <w:spacing w:after="0" w:line="240" w:lineRule="auto"/>
              <w:ind w:right="-7267"/>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w:t>
            </w:r>
            <w:proofErr w:type="gramStart"/>
            <w:r w:rsidRPr="003D3C96">
              <w:rPr>
                <w:rFonts w:ascii="Times New Roman" w:eastAsia="Times New Roman" w:hAnsi="Times New Roman"/>
                <w:sz w:val="20"/>
                <w:szCs w:val="20"/>
                <w:lang w:eastAsia="ru-RU"/>
              </w:rPr>
              <w:t>Объемы  финансирования</w:t>
            </w:r>
            <w:proofErr w:type="gramEnd"/>
            <w:r w:rsidRPr="003D3C96">
              <w:rPr>
                <w:rFonts w:ascii="Times New Roman" w:eastAsia="Times New Roman" w:hAnsi="Times New Roman"/>
                <w:sz w:val="20"/>
                <w:szCs w:val="20"/>
                <w:lang w:eastAsia="ru-RU"/>
              </w:rPr>
              <w:t xml:space="preserve"> (тыс.руб.)</w:t>
            </w:r>
          </w:p>
          <w:p w:rsidR="003D3C96" w:rsidRPr="003D3C96" w:rsidRDefault="003D3C96" w:rsidP="003D3C96">
            <w:pPr>
              <w:widowControl w:val="0"/>
              <w:autoSpaceDE w:val="0"/>
              <w:autoSpaceDN w:val="0"/>
              <w:adjustRightInd w:val="0"/>
              <w:spacing w:after="0" w:line="240" w:lineRule="auto"/>
              <w:ind w:right="-7267"/>
              <w:jc w:val="center"/>
              <w:rPr>
                <w:rFonts w:ascii="Times New Roman" w:eastAsia="Times New Roman" w:hAnsi="Times New Roman"/>
                <w:sz w:val="20"/>
                <w:szCs w:val="20"/>
                <w:lang w:eastAsia="ru-RU"/>
              </w:rPr>
            </w:pPr>
          </w:p>
        </w:tc>
        <w:tc>
          <w:tcPr>
            <w:tcW w:w="1276" w:type="dxa"/>
            <w:tcBorders>
              <w:top w:val="single" w:sz="4" w:space="0" w:color="auto"/>
              <w:left w:val="single" w:sz="4" w:space="0" w:color="auto"/>
              <w:bottom w:val="nil"/>
              <w:right w:val="single" w:sz="4" w:space="0" w:color="auto"/>
            </w:tcBorders>
            <w:hideMark/>
          </w:tcPr>
          <w:p w:rsidR="003D3C96" w:rsidRPr="003D3C96" w:rsidRDefault="003D3C96" w:rsidP="003D3C96">
            <w:pPr>
              <w:widowControl w:val="0"/>
              <w:autoSpaceDE w:val="0"/>
              <w:autoSpaceDN w:val="0"/>
              <w:adjustRightInd w:val="0"/>
              <w:spacing w:after="0" w:line="240" w:lineRule="auto"/>
              <w:ind w:right="-7267"/>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Источники </w:t>
            </w:r>
          </w:p>
          <w:p w:rsidR="003D3C96" w:rsidRPr="003D3C96" w:rsidRDefault="003D3C96" w:rsidP="003D3C96">
            <w:pPr>
              <w:widowControl w:val="0"/>
              <w:autoSpaceDE w:val="0"/>
              <w:autoSpaceDN w:val="0"/>
              <w:adjustRightInd w:val="0"/>
              <w:spacing w:after="0" w:line="240" w:lineRule="auto"/>
              <w:ind w:right="-7267"/>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финансирования</w:t>
            </w:r>
          </w:p>
        </w:tc>
      </w:tr>
      <w:tr w:rsidR="003D3C96" w:rsidRPr="003D3C96" w:rsidTr="003D3C96">
        <w:trPr>
          <w:trHeight w:val="355"/>
        </w:trPr>
        <w:tc>
          <w:tcPr>
            <w:tcW w:w="985" w:type="dxa"/>
            <w:gridSpan w:val="2"/>
            <w:vMerge/>
            <w:tcBorders>
              <w:top w:val="single" w:sz="4" w:space="0" w:color="auto"/>
              <w:left w:val="single" w:sz="4" w:space="0" w:color="auto"/>
              <w:bottom w:val="single" w:sz="4" w:space="0" w:color="auto"/>
              <w:right w:val="single" w:sz="4" w:space="0" w:color="auto"/>
            </w:tcBorders>
            <w:vAlign w:val="center"/>
            <w:hideMark/>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1696" w:type="dxa"/>
            <w:vMerge/>
            <w:tcBorders>
              <w:top w:val="single" w:sz="4" w:space="0" w:color="auto"/>
              <w:left w:val="single" w:sz="4" w:space="0" w:color="auto"/>
              <w:bottom w:val="single" w:sz="4" w:space="0" w:color="auto"/>
              <w:right w:val="single" w:sz="4" w:space="0" w:color="auto"/>
            </w:tcBorders>
            <w:vAlign w:val="center"/>
            <w:hideMark/>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Всего</w:t>
            </w:r>
          </w:p>
        </w:tc>
        <w:tc>
          <w:tcPr>
            <w:tcW w:w="709"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2018 год</w:t>
            </w:r>
          </w:p>
        </w:tc>
        <w:tc>
          <w:tcPr>
            <w:tcW w:w="709"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2019 год</w:t>
            </w:r>
          </w:p>
        </w:tc>
        <w:tc>
          <w:tcPr>
            <w:tcW w:w="709"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2020 год</w:t>
            </w:r>
          </w:p>
        </w:tc>
        <w:tc>
          <w:tcPr>
            <w:tcW w:w="708" w:type="dxa"/>
            <w:tcBorders>
              <w:top w:val="single" w:sz="4" w:space="0" w:color="auto"/>
              <w:left w:val="single" w:sz="4" w:space="0" w:color="auto"/>
              <w:bottom w:val="single" w:sz="4" w:space="0" w:color="auto"/>
              <w:right w:val="nil"/>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2021 год</w:t>
            </w:r>
          </w:p>
        </w:tc>
        <w:tc>
          <w:tcPr>
            <w:tcW w:w="709" w:type="dxa"/>
            <w:tcBorders>
              <w:top w:val="single" w:sz="4" w:space="0" w:color="auto"/>
              <w:left w:val="single" w:sz="4" w:space="0" w:color="auto"/>
              <w:bottom w:val="single" w:sz="4" w:space="0" w:color="auto"/>
              <w:right w:val="nil"/>
            </w:tcBorders>
            <w:hideMark/>
          </w:tcPr>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2022 год</w:t>
            </w:r>
          </w:p>
        </w:tc>
        <w:tc>
          <w:tcPr>
            <w:tcW w:w="709" w:type="dxa"/>
            <w:tcBorders>
              <w:top w:val="single" w:sz="4" w:space="0" w:color="auto"/>
              <w:left w:val="single" w:sz="4" w:space="0" w:color="auto"/>
              <w:bottom w:val="single" w:sz="4" w:space="0" w:color="auto"/>
              <w:right w:val="nil"/>
            </w:tcBorders>
            <w:hideMark/>
          </w:tcPr>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2023</w:t>
            </w:r>
          </w:p>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год</w:t>
            </w:r>
          </w:p>
        </w:tc>
        <w:tc>
          <w:tcPr>
            <w:tcW w:w="709" w:type="dxa"/>
            <w:tcBorders>
              <w:top w:val="single" w:sz="4" w:space="0" w:color="auto"/>
              <w:left w:val="single" w:sz="4" w:space="0" w:color="auto"/>
              <w:bottom w:val="single" w:sz="4" w:space="0" w:color="auto"/>
              <w:right w:val="nil"/>
            </w:tcBorders>
            <w:hideMark/>
          </w:tcPr>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2024 год</w:t>
            </w:r>
          </w:p>
        </w:tc>
        <w:tc>
          <w:tcPr>
            <w:tcW w:w="711" w:type="dxa"/>
            <w:gridSpan w:val="2"/>
            <w:tcBorders>
              <w:top w:val="single" w:sz="4" w:space="0" w:color="auto"/>
              <w:left w:val="single" w:sz="4" w:space="0" w:color="auto"/>
              <w:bottom w:val="single" w:sz="4" w:space="0" w:color="auto"/>
              <w:right w:val="nil"/>
            </w:tcBorders>
            <w:hideMark/>
          </w:tcPr>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2025</w:t>
            </w:r>
          </w:p>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год</w:t>
            </w:r>
          </w:p>
        </w:tc>
        <w:tc>
          <w:tcPr>
            <w:tcW w:w="709"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2026 год</w:t>
            </w:r>
          </w:p>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14"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2027 год</w:t>
            </w:r>
          </w:p>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gridSpan w:val="3"/>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2028 год</w:t>
            </w:r>
          </w:p>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8"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2029 год</w:t>
            </w:r>
          </w:p>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15"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2030</w:t>
            </w:r>
          </w:p>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год</w:t>
            </w:r>
          </w:p>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6" w:type="dxa"/>
            <w:tcBorders>
              <w:top w:val="nil"/>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Источники финансирования</w:t>
            </w:r>
          </w:p>
        </w:tc>
      </w:tr>
      <w:tr w:rsidR="003D3C96" w:rsidRPr="003D3C96" w:rsidTr="003D3C96">
        <w:trPr>
          <w:gridBefore w:val="1"/>
          <w:wBefore w:w="141" w:type="dxa"/>
        </w:trPr>
        <w:tc>
          <w:tcPr>
            <w:tcW w:w="422"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w:t>
            </w:r>
          </w:p>
        </w:tc>
        <w:tc>
          <w:tcPr>
            <w:tcW w:w="169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3</w:t>
            </w:r>
          </w:p>
        </w:tc>
        <w:tc>
          <w:tcPr>
            <w:tcW w:w="85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4</w:t>
            </w:r>
          </w:p>
        </w:tc>
        <w:tc>
          <w:tcPr>
            <w:tcW w:w="709"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5</w:t>
            </w:r>
          </w:p>
        </w:tc>
        <w:tc>
          <w:tcPr>
            <w:tcW w:w="709"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6</w:t>
            </w:r>
          </w:p>
        </w:tc>
        <w:tc>
          <w:tcPr>
            <w:tcW w:w="709"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7</w:t>
            </w:r>
          </w:p>
        </w:tc>
        <w:tc>
          <w:tcPr>
            <w:tcW w:w="708" w:type="dxa"/>
            <w:tcBorders>
              <w:top w:val="single" w:sz="4" w:space="0" w:color="auto"/>
              <w:left w:val="single" w:sz="4" w:space="0" w:color="auto"/>
              <w:bottom w:val="single" w:sz="4" w:space="0" w:color="auto"/>
              <w:right w:val="nil"/>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8</w:t>
            </w:r>
          </w:p>
        </w:tc>
        <w:tc>
          <w:tcPr>
            <w:tcW w:w="709" w:type="dxa"/>
            <w:tcBorders>
              <w:top w:val="single" w:sz="4" w:space="0" w:color="auto"/>
              <w:left w:val="single" w:sz="4" w:space="0" w:color="auto"/>
              <w:bottom w:val="single" w:sz="4" w:space="0" w:color="auto"/>
              <w:right w:val="nil"/>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9</w:t>
            </w:r>
          </w:p>
        </w:tc>
        <w:tc>
          <w:tcPr>
            <w:tcW w:w="709" w:type="dxa"/>
            <w:tcBorders>
              <w:top w:val="single" w:sz="4" w:space="0" w:color="auto"/>
              <w:left w:val="single" w:sz="4" w:space="0" w:color="auto"/>
              <w:bottom w:val="single" w:sz="4" w:space="0" w:color="auto"/>
              <w:right w:val="nil"/>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w:t>
            </w:r>
          </w:p>
        </w:tc>
        <w:tc>
          <w:tcPr>
            <w:tcW w:w="709" w:type="dxa"/>
            <w:tcBorders>
              <w:top w:val="single" w:sz="4" w:space="0" w:color="auto"/>
              <w:left w:val="single" w:sz="4" w:space="0" w:color="auto"/>
              <w:bottom w:val="single" w:sz="4" w:space="0" w:color="auto"/>
              <w:right w:val="nil"/>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11</w:t>
            </w:r>
          </w:p>
        </w:tc>
        <w:tc>
          <w:tcPr>
            <w:tcW w:w="711" w:type="dxa"/>
            <w:gridSpan w:val="2"/>
            <w:tcBorders>
              <w:top w:val="single" w:sz="4" w:space="0" w:color="auto"/>
              <w:left w:val="single" w:sz="4" w:space="0" w:color="auto"/>
              <w:bottom w:val="single" w:sz="4" w:space="0" w:color="auto"/>
              <w:right w:val="nil"/>
            </w:tcBorders>
            <w:hideMark/>
          </w:tcPr>
          <w:p w:rsidR="003D3C96" w:rsidRPr="003D3C96" w:rsidRDefault="003D3C96" w:rsidP="003D3C96">
            <w:pPr>
              <w:widowControl w:val="0"/>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12</w:t>
            </w:r>
          </w:p>
        </w:tc>
        <w:tc>
          <w:tcPr>
            <w:tcW w:w="709" w:type="dxa"/>
            <w:gridSpan w:val="2"/>
            <w:tcBorders>
              <w:top w:val="single" w:sz="4" w:space="0" w:color="auto"/>
              <w:left w:val="single" w:sz="4" w:space="0" w:color="auto"/>
              <w:bottom w:val="single" w:sz="4" w:space="0" w:color="auto"/>
              <w:right w:val="nil"/>
            </w:tcBorders>
            <w:hideMark/>
          </w:tcPr>
          <w:p w:rsidR="003D3C96" w:rsidRPr="003D3C96" w:rsidRDefault="003D3C96" w:rsidP="003D3C96">
            <w:pPr>
              <w:widowControl w:val="0"/>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13</w:t>
            </w:r>
          </w:p>
        </w:tc>
        <w:tc>
          <w:tcPr>
            <w:tcW w:w="714" w:type="dxa"/>
            <w:gridSpan w:val="2"/>
            <w:tcBorders>
              <w:top w:val="single" w:sz="4" w:space="0" w:color="auto"/>
              <w:left w:val="single" w:sz="4" w:space="0" w:color="auto"/>
              <w:bottom w:val="single" w:sz="4" w:space="0" w:color="auto"/>
              <w:right w:val="nil"/>
            </w:tcBorders>
            <w:hideMark/>
          </w:tcPr>
          <w:p w:rsidR="003D3C96" w:rsidRPr="003D3C96" w:rsidRDefault="003D3C96" w:rsidP="003D3C96">
            <w:pPr>
              <w:widowControl w:val="0"/>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14</w:t>
            </w:r>
          </w:p>
        </w:tc>
        <w:tc>
          <w:tcPr>
            <w:tcW w:w="709" w:type="dxa"/>
            <w:gridSpan w:val="3"/>
            <w:tcBorders>
              <w:top w:val="single" w:sz="4" w:space="0" w:color="auto"/>
              <w:left w:val="single" w:sz="4" w:space="0" w:color="auto"/>
              <w:bottom w:val="single" w:sz="4" w:space="0" w:color="auto"/>
              <w:right w:val="nil"/>
            </w:tcBorders>
            <w:hideMark/>
          </w:tcPr>
          <w:p w:rsidR="003D3C96" w:rsidRPr="003D3C96" w:rsidRDefault="003D3C96" w:rsidP="003D3C96">
            <w:pPr>
              <w:widowControl w:val="0"/>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15</w:t>
            </w:r>
          </w:p>
        </w:tc>
        <w:tc>
          <w:tcPr>
            <w:tcW w:w="708" w:type="dxa"/>
            <w:gridSpan w:val="2"/>
            <w:tcBorders>
              <w:top w:val="single" w:sz="4" w:space="0" w:color="auto"/>
              <w:left w:val="single" w:sz="4" w:space="0" w:color="auto"/>
              <w:bottom w:val="single" w:sz="4" w:space="0" w:color="auto"/>
              <w:right w:val="nil"/>
            </w:tcBorders>
            <w:hideMark/>
          </w:tcPr>
          <w:p w:rsidR="003D3C96" w:rsidRPr="003D3C96" w:rsidRDefault="003D3C96" w:rsidP="003D3C96">
            <w:pPr>
              <w:widowControl w:val="0"/>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16</w:t>
            </w:r>
          </w:p>
        </w:tc>
        <w:tc>
          <w:tcPr>
            <w:tcW w:w="715" w:type="dxa"/>
            <w:tcBorders>
              <w:top w:val="single" w:sz="4" w:space="0" w:color="auto"/>
              <w:left w:val="single" w:sz="4" w:space="0" w:color="auto"/>
              <w:bottom w:val="single" w:sz="4" w:space="0" w:color="auto"/>
              <w:right w:val="nil"/>
            </w:tcBorders>
            <w:hideMark/>
          </w:tcPr>
          <w:p w:rsidR="003D3C96" w:rsidRPr="003D3C96" w:rsidRDefault="003D3C96" w:rsidP="003D3C96">
            <w:pPr>
              <w:widowControl w:val="0"/>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17</w:t>
            </w:r>
          </w:p>
        </w:tc>
        <w:tc>
          <w:tcPr>
            <w:tcW w:w="127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18</w:t>
            </w:r>
          </w:p>
        </w:tc>
      </w:tr>
      <w:tr w:rsidR="003D3C96" w:rsidRPr="003D3C96" w:rsidTr="003D3C96">
        <w:trPr>
          <w:gridBefore w:val="1"/>
          <w:wBefore w:w="141" w:type="dxa"/>
        </w:trPr>
        <w:tc>
          <w:tcPr>
            <w:tcW w:w="422"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Замена оконных блоков в здании администрации района, расположенного по адресу: с. Ельники, ул. Ленина, д.16</w:t>
            </w:r>
          </w:p>
        </w:tc>
        <w:tc>
          <w:tcPr>
            <w:tcW w:w="169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Администрация 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r w:rsidRPr="003D3C96">
              <w:rPr>
                <w:rFonts w:ascii="Times New Roman" w:eastAsia="Times New Roman" w:hAnsi="Times New Roman"/>
                <w:color w:val="000000"/>
                <w:sz w:val="20"/>
                <w:szCs w:val="20"/>
                <w:lang w:eastAsia="ru-RU"/>
              </w:rPr>
              <w:t>485,7</w:t>
            </w: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hideMark/>
          </w:tcPr>
          <w:p w:rsidR="003D3C96" w:rsidRPr="003D3C96" w:rsidRDefault="003D3C96" w:rsidP="003D3C96">
            <w:pPr>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485,7</w:t>
            </w: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11"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14"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gridSpan w:val="3"/>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8"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15"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proofErr w:type="gramStart"/>
            <w:r w:rsidRPr="003D3C96">
              <w:rPr>
                <w:rFonts w:ascii="Times New Roman" w:eastAsia="Times New Roman" w:hAnsi="Times New Roman"/>
                <w:sz w:val="20"/>
                <w:szCs w:val="20"/>
                <w:lang w:eastAsia="ru-RU"/>
              </w:rPr>
              <w:t>Средства  местного</w:t>
            </w:r>
            <w:proofErr w:type="gramEnd"/>
            <w:r w:rsidRPr="003D3C96">
              <w:rPr>
                <w:rFonts w:ascii="Times New Roman" w:eastAsia="Times New Roman" w:hAnsi="Times New Roman"/>
                <w:sz w:val="20"/>
                <w:szCs w:val="20"/>
                <w:lang w:eastAsia="ru-RU"/>
              </w:rPr>
              <w:t xml:space="preserve"> бюджета</w:t>
            </w:r>
          </w:p>
        </w:tc>
      </w:tr>
      <w:tr w:rsidR="003D3C96" w:rsidRPr="003D3C96" w:rsidTr="003D3C96">
        <w:trPr>
          <w:gridBefore w:val="1"/>
          <w:wBefore w:w="141" w:type="dxa"/>
        </w:trPr>
        <w:tc>
          <w:tcPr>
            <w:tcW w:w="422"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w:t>
            </w:r>
          </w:p>
        </w:tc>
        <w:tc>
          <w:tcPr>
            <w:tcW w:w="198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Замена лампочек в муниципальных учреждениях </w:t>
            </w:r>
            <w:proofErr w:type="gramStart"/>
            <w:r w:rsidRPr="003D3C96">
              <w:rPr>
                <w:rFonts w:ascii="Times New Roman" w:eastAsia="Times New Roman" w:hAnsi="Times New Roman"/>
                <w:sz w:val="20"/>
                <w:szCs w:val="20"/>
                <w:lang w:eastAsia="ru-RU"/>
              </w:rPr>
              <w:t>района  на</w:t>
            </w:r>
            <w:proofErr w:type="gramEnd"/>
            <w:r w:rsidRPr="003D3C96">
              <w:rPr>
                <w:rFonts w:ascii="Times New Roman" w:eastAsia="Times New Roman" w:hAnsi="Times New Roman"/>
                <w:sz w:val="20"/>
                <w:szCs w:val="20"/>
                <w:lang w:eastAsia="ru-RU"/>
              </w:rPr>
              <w:t xml:space="preserve"> энергосберегающие</w:t>
            </w:r>
          </w:p>
        </w:tc>
        <w:tc>
          <w:tcPr>
            <w:tcW w:w="169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Администрация 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r w:rsidRPr="003D3C96">
              <w:rPr>
                <w:rFonts w:ascii="Times New Roman" w:eastAsia="Times New Roman" w:hAnsi="Times New Roman"/>
                <w:color w:val="000000"/>
                <w:sz w:val="20"/>
                <w:szCs w:val="20"/>
                <w:lang w:eastAsia="ru-RU"/>
              </w:rPr>
              <w:t>270,0</w:t>
            </w: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hideMark/>
          </w:tcPr>
          <w:p w:rsidR="003D3C96" w:rsidRPr="003D3C96" w:rsidRDefault="003D3C96" w:rsidP="003D3C96">
            <w:pPr>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30,0</w:t>
            </w:r>
          </w:p>
        </w:tc>
        <w:tc>
          <w:tcPr>
            <w:tcW w:w="709" w:type="dxa"/>
            <w:tcBorders>
              <w:top w:val="single" w:sz="4" w:space="0" w:color="auto"/>
              <w:left w:val="single" w:sz="4" w:space="0" w:color="auto"/>
              <w:bottom w:val="single" w:sz="4" w:space="0" w:color="auto"/>
              <w:right w:val="nil"/>
            </w:tcBorders>
            <w:hideMark/>
          </w:tcPr>
          <w:p w:rsidR="003D3C96" w:rsidRPr="003D3C96" w:rsidRDefault="003D3C96" w:rsidP="003D3C96">
            <w:pPr>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30,0</w:t>
            </w:r>
          </w:p>
        </w:tc>
        <w:tc>
          <w:tcPr>
            <w:tcW w:w="709" w:type="dxa"/>
            <w:tcBorders>
              <w:top w:val="single" w:sz="4" w:space="0" w:color="auto"/>
              <w:left w:val="single" w:sz="4" w:space="0" w:color="auto"/>
              <w:bottom w:val="single" w:sz="4" w:space="0" w:color="auto"/>
              <w:right w:val="nil"/>
            </w:tcBorders>
            <w:hideMark/>
          </w:tcPr>
          <w:p w:rsidR="003D3C96" w:rsidRPr="003D3C96" w:rsidRDefault="003D3C96" w:rsidP="003D3C96">
            <w:pPr>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30,0</w:t>
            </w:r>
          </w:p>
        </w:tc>
        <w:tc>
          <w:tcPr>
            <w:tcW w:w="711" w:type="dxa"/>
            <w:gridSpan w:val="2"/>
            <w:tcBorders>
              <w:top w:val="single" w:sz="4" w:space="0" w:color="auto"/>
              <w:left w:val="single" w:sz="4" w:space="0" w:color="auto"/>
              <w:bottom w:val="single" w:sz="4" w:space="0" w:color="auto"/>
              <w:right w:val="nil"/>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30,0</w:t>
            </w:r>
          </w:p>
        </w:tc>
        <w:tc>
          <w:tcPr>
            <w:tcW w:w="709" w:type="dxa"/>
            <w:gridSpan w:val="2"/>
            <w:tcBorders>
              <w:top w:val="single" w:sz="4" w:space="0" w:color="auto"/>
              <w:left w:val="single" w:sz="4" w:space="0" w:color="auto"/>
              <w:bottom w:val="single" w:sz="4" w:space="0" w:color="auto"/>
              <w:right w:val="nil"/>
            </w:tcBorders>
            <w:hideMark/>
          </w:tcPr>
          <w:p w:rsidR="003D3C96" w:rsidRPr="003D3C96" w:rsidRDefault="003D3C96" w:rsidP="003D3C96">
            <w:pPr>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30,0</w:t>
            </w:r>
          </w:p>
        </w:tc>
        <w:tc>
          <w:tcPr>
            <w:tcW w:w="714" w:type="dxa"/>
            <w:gridSpan w:val="2"/>
            <w:tcBorders>
              <w:top w:val="single" w:sz="4" w:space="0" w:color="auto"/>
              <w:left w:val="single" w:sz="4" w:space="0" w:color="auto"/>
              <w:bottom w:val="single" w:sz="4" w:space="0" w:color="auto"/>
              <w:right w:val="nil"/>
            </w:tcBorders>
            <w:hideMark/>
          </w:tcPr>
          <w:p w:rsidR="003D3C96" w:rsidRPr="003D3C96" w:rsidRDefault="003D3C96" w:rsidP="003D3C96">
            <w:pPr>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30,0</w:t>
            </w:r>
          </w:p>
        </w:tc>
        <w:tc>
          <w:tcPr>
            <w:tcW w:w="709" w:type="dxa"/>
            <w:gridSpan w:val="3"/>
            <w:tcBorders>
              <w:top w:val="single" w:sz="4" w:space="0" w:color="auto"/>
              <w:left w:val="single" w:sz="4" w:space="0" w:color="auto"/>
              <w:bottom w:val="single" w:sz="4" w:space="0" w:color="auto"/>
              <w:right w:val="nil"/>
            </w:tcBorders>
            <w:hideMark/>
          </w:tcPr>
          <w:p w:rsidR="003D3C96" w:rsidRPr="003D3C96" w:rsidRDefault="003D3C96" w:rsidP="003D3C96">
            <w:pPr>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30,0</w:t>
            </w:r>
          </w:p>
        </w:tc>
        <w:tc>
          <w:tcPr>
            <w:tcW w:w="708" w:type="dxa"/>
            <w:gridSpan w:val="2"/>
            <w:tcBorders>
              <w:top w:val="single" w:sz="4" w:space="0" w:color="auto"/>
              <w:left w:val="single" w:sz="4" w:space="0" w:color="auto"/>
              <w:bottom w:val="single" w:sz="4" w:space="0" w:color="auto"/>
              <w:right w:val="nil"/>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30,0</w:t>
            </w:r>
          </w:p>
        </w:tc>
        <w:tc>
          <w:tcPr>
            <w:tcW w:w="715" w:type="dxa"/>
            <w:tcBorders>
              <w:top w:val="single" w:sz="4" w:space="0" w:color="auto"/>
              <w:left w:val="single" w:sz="4" w:space="0" w:color="auto"/>
              <w:bottom w:val="single" w:sz="4" w:space="0" w:color="auto"/>
              <w:right w:val="nil"/>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30,0</w:t>
            </w:r>
          </w:p>
        </w:tc>
        <w:tc>
          <w:tcPr>
            <w:tcW w:w="127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Средства   местного бюджета</w:t>
            </w:r>
          </w:p>
        </w:tc>
      </w:tr>
      <w:tr w:rsidR="003D3C96" w:rsidRPr="003D3C96" w:rsidTr="003D3C96">
        <w:trPr>
          <w:gridBefore w:val="1"/>
          <w:wBefore w:w="141" w:type="dxa"/>
        </w:trPr>
        <w:tc>
          <w:tcPr>
            <w:tcW w:w="422"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3.</w:t>
            </w:r>
          </w:p>
        </w:tc>
        <w:tc>
          <w:tcPr>
            <w:tcW w:w="198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Замена оконных блоков в МОУ «Мордовскопошатская СОШ им. В.В. Кирдяшкина»</w:t>
            </w:r>
          </w:p>
        </w:tc>
        <w:tc>
          <w:tcPr>
            <w:tcW w:w="169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Министерство образования Республики Мордовия, администрация 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r w:rsidRPr="003D3C96">
              <w:rPr>
                <w:rFonts w:ascii="Times New Roman" w:eastAsia="Times New Roman" w:hAnsi="Times New Roman"/>
                <w:color w:val="000000"/>
                <w:sz w:val="20"/>
                <w:szCs w:val="20"/>
                <w:lang w:eastAsia="ru-RU"/>
              </w:rPr>
              <w:t>500,0</w:t>
            </w: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400,0</w:t>
            </w:r>
          </w:p>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100,0</w:t>
            </w:r>
          </w:p>
        </w:tc>
        <w:tc>
          <w:tcPr>
            <w:tcW w:w="711"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14"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gridSpan w:val="3"/>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8"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15"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Бюджет Республики Мордовия</w:t>
            </w:r>
          </w:p>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Средства              местного бюджета</w:t>
            </w:r>
          </w:p>
        </w:tc>
      </w:tr>
      <w:tr w:rsidR="003D3C96" w:rsidRPr="003D3C96" w:rsidTr="003D3C96">
        <w:trPr>
          <w:gridBefore w:val="1"/>
          <w:wBefore w:w="141" w:type="dxa"/>
        </w:trPr>
        <w:tc>
          <w:tcPr>
            <w:tcW w:w="422"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4.</w:t>
            </w:r>
          </w:p>
        </w:tc>
        <w:tc>
          <w:tcPr>
            <w:tcW w:w="198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Диспетчеризация котельной в МОУ «Лицей»</w:t>
            </w:r>
          </w:p>
        </w:tc>
        <w:tc>
          <w:tcPr>
            <w:tcW w:w="169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Министерство образования Республики Мордовия, администрация </w:t>
            </w:r>
            <w:r w:rsidRPr="003D3C96">
              <w:rPr>
                <w:rFonts w:ascii="Times New Roman" w:eastAsia="Times New Roman" w:hAnsi="Times New Roman"/>
                <w:sz w:val="20"/>
                <w:szCs w:val="20"/>
                <w:lang w:eastAsia="ru-RU"/>
              </w:rPr>
              <w:lastRenderedPageBreak/>
              <w:t>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r w:rsidRPr="003D3C96">
              <w:rPr>
                <w:rFonts w:ascii="Times New Roman" w:eastAsia="Times New Roman" w:hAnsi="Times New Roman"/>
                <w:color w:val="000000"/>
                <w:sz w:val="20"/>
                <w:szCs w:val="20"/>
                <w:lang w:eastAsia="ru-RU"/>
              </w:rPr>
              <w:lastRenderedPageBreak/>
              <w:t>400,0</w:t>
            </w: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200,0</w:t>
            </w:r>
          </w:p>
          <w:p w:rsidR="003D3C96" w:rsidRPr="003D3C96" w:rsidRDefault="003D3C96" w:rsidP="003D3C96">
            <w:pPr>
              <w:spacing w:after="0" w:line="240" w:lineRule="auto"/>
              <w:rPr>
                <w:rFonts w:ascii="Times New Roman" w:eastAsia="Times New Roman" w:hAnsi="Times New Roman"/>
                <w:sz w:val="20"/>
                <w:szCs w:val="20"/>
                <w:lang w:eastAsia="ru-RU"/>
              </w:rPr>
            </w:pPr>
          </w:p>
          <w:p w:rsidR="003D3C96" w:rsidRPr="003D3C96" w:rsidRDefault="003D3C96" w:rsidP="003D3C96">
            <w:pPr>
              <w:spacing w:after="0" w:line="240" w:lineRule="auto"/>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200,0</w:t>
            </w:r>
          </w:p>
        </w:tc>
        <w:tc>
          <w:tcPr>
            <w:tcW w:w="711"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14"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gridSpan w:val="3"/>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8"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15"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Бюджет Республики Мордовия</w:t>
            </w:r>
          </w:p>
          <w:p w:rsidR="003D3C96" w:rsidRPr="003D3C96" w:rsidRDefault="003D3C96" w:rsidP="003D3C96">
            <w:pPr>
              <w:spacing w:after="0" w:line="240" w:lineRule="auto"/>
              <w:rPr>
                <w:rFonts w:ascii="Times New Roman" w:eastAsia="Times New Roman" w:hAnsi="Times New Roman"/>
                <w:sz w:val="20"/>
                <w:szCs w:val="20"/>
                <w:lang w:eastAsia="ru-RU"/>
              </w:rPr>
            </w:pPr>
          </w:p>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Средства              </w:t>
            </w:r>
            <w:r w:rsidRPr="003D3C96">
              <w:rPr>
                <w:rFonts w:ascii="Times New Roman" w:eastAsia="Times New Roman" w:hAnsi="Times New Roman"/>
                <w:sz w:val="20"/>
                <w:szCs w:val="20"/>
                <w:lang w:eastAsia="ru-RU"/>
              </w:rPr>
              <w:lastRenderedPageBreak/>
              <w:t>местного бюджета</w:t>
            </w:r>
          </w:p>
        </w:tc>
      </w:tr>
      <w:tr w:rsidR="003D3C96" w:rsidRPr="003D3C96" w:rsidTr="003D3C96">
        <w:trPr>
          <w:gridBefore w:val="1"/>
          <w:wBefore w:w="141" w:type="dxa"/>
        </w:trPr>
        <w:tc>
          <w:tcPr>
            <w:tcW w:w="422"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lastRenderedPageBreak/>
              <w:t>5.</w:t>
            </w:r>
          </w:p>
        </w:tc>
        <w:tc>
          <w:tcPr>
            <w:tcW w:w="198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Диспетчеризация котельной в МОУ «Мордовскопошат       ская СОШ им. В.В. Кирдяшкина»»</w:t>
            </w:r>
          </w:p>
        </w:tc>
        <w:tc>
          <w:tcPr>
            <w:tcW w:w="169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Министерство образования Республики Мордовия, администрация 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r w:rsidRPr="003D3C96">
              <w:rPr>
                <w:rFonts w:ascii="Times New Roman" w:eastAsia="Times New Roman" w:hAnsi="Times New Roman"/>
                <w:color w:val="000000"/>
                <w:sz w:val="20"/>
                <w:szCs w:val="20"/>
                <w:lang w:eastAsia="ru-RU"/>
              </w:rPr>
              <w:t>400,0</w:t>
            </w: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11"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200,0</w:t>
            </w:r>
          </w:p>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200,0</w:t>
            </w:r>
          </w:p>
        </w:tc>
        <w:tc>
          <w:tcPr>
            <w:tcW w:w="709"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rPr>
                <w:rFonts w:ascii="Times New Roman" w:eastAsia="Times New Roman" w:hAnsi="Times New Roman"/>
                <w:sz w:val="20"/>
                <w:szCs w:val="20"/>
                <w:lang w:eastAsia="ru-RU"/>
              </w:rPr>
            </w:pPr>
          </w:p>
        </w:tc>
        <w:tc>
          <w:tcPr>
            <w:tcW w:w="714"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rPr>
                <w:rFonts w:ascii="Times New Roman" w:eastAsia="Times New Roman" w:hAnsi="Times New Roman"/>
                <w:sz w:val="20"/>
                <w:szCs w:val="20"/>
                <w:lang w:eastAsia="ru-RU"/>
              </w:rPr>
            </w:pPr>
          </w:p>
        </w:tc>
        <w:tc>
          <w:tcPr>
            <w:tcW w:w="709" w:type="dxa"/>
            <w:gridSpan w:val="3"/>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rPr>
                <w:rFonts w:ascii="Times New Roman" w:eastAsia="Times New Roman" w:hAnsi="Times New Roman"/>
                <w:sz w:val="20"/>
                <w:szCs w:val="20"/>
                <w:lang w:eastAsia="ru-RU"/>
              </w:rPr>
            </w:pPr>
          </w:p>
        </w:tc>
        <w:tc>
          <w:tcPr>
            <w:tcW w:w="708"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rPr>
                <w:rFonts w:ascii="Times New Roman" w:eastAsia="Times New Roman" w:hAnsi="Times New Roman"/>
                <w:sz w:val="20"/>
                <w:szCs w:val="20"/>
                <w:lang w:eastAsia="ru-RU"/>
              </w:rPr>
            </w:pPr>
          </w:p>
        </w:tc>
        <w:tc>
          <w:tcPr>
            <w:tcW w:w="715"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rPr>
                <w:rFonts w:ascii="Times New Roman" w:eastAsia="Times New Roman" w:hAnsi="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Бюджет Республики Мордовия</w:t>
            </w:r>
          </w:p>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Средства                 местного бюджета</w:t>
            </w:r>
          </w:p>
        </w:tc>
      </w:tr>
      <w:tr w:rsidR="003D3C96" w:rsidRPr="003D3C96" w:rsidTr="003D3C96">
        <w:trPr>
          <w:gridBefore w:val="1"/>
          <w:wBefore w:w="141" w:type="dxa"/>
        </w:trPr>
        <w:tc>
          <w:tcPr>
            <w:tcW w:w="422"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6.</w:t>
            </w:r>
          </w:p>
        </w:tc>
        <w:tc>
          <w:tcPr>
            <w:tcW w:w="198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Утепление фасада здания администрации Ельниковского муниципального района, по адресу: с. Ельники, ул. Ленина, д.18</w:t>
            </w:r>
          </w:p>
        </w:tc>
        <w:tc>
          <w:tcPr>
            <w:tcW w:w="169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Администрация 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r w:rsidRPr="003D3C96">
              <w:rPr>
                <w:rFonts w:ascii="Times New Roman" w:eastAsia="Times New Roman" w:hAnsi="Times New Roman"/>
                <w:sz w:val="20"/>
                <w:szCs w:val="20"/>
                <w:lang w:eastAsia="ru-RU"/>
              </w:rPr>
              <w:t>2000,0</w:t>
            </w: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11"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709"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2000,0</w:t>
            </w:r>
          </w:p>
        </w:tc>
        <w:tc>
          <w:tcPr>
            <w:tcW w:w="714"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709" w:type="dxa"/>
            <w:gridSpan w:val="3"/>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708"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715"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Средства                 местного бюджета</w:t>
            </w:r>
          </w:p>
        </w:tc>
      </w:tr>
      <w:tr w:rsidR="003D3C96" w:rsidRPr="003D3C96" w:rsidTr="003D3C96">
        <w:trPr>
          <w:gridBefore w:val="1"/>
          <w:wBefore w:w="141" w:type="dxa"/>
        </w:trPr>
        <w:tc>
          <w:tcPr>
            <w:tcW w:w="422"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7.</w:t>
            </w:r>
          </w:p>
        </w:tc>
        <w:tc>
          <w:tcPr>
            <w:tcW w:w="198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Утепление фасада здания администрации Ельниковского муниципального района, по </w:t>
            </w:r>
            <w:proofErr w:type="gramStart"/>
            <w:r w:rsidRPr="003D3C96">
              <w:rPr>
                <w:rFonts w:ascii="Times New Roman" w:eastAsia="Times New Roman" w:hAnsi="Times New Roman"/>
                <w:sz w:val="20"/>
                <w:szCs w:val="20"/>
                <w:lang w:eastAsia="ru-RU"/>
              </w:rPr>
              <w:t xml:space="preserve">адресу:   </w:t>
            </w:r>
            <w:proofErr w:type="gramEnd"/>
            <w:r w:rsidRPr="003D3C96">
              <w:rPr>
                <w:rFonts w:ascii="Times New Roman" w:eastAsia="Times New Roman" w:hAnsi="Times New Roman"/>
                <w:sz w:val="20"/>
                <w:szCs w:val="20"/>
                <w:lang w:eastAsia="ru-RU"/>
              </w:rPr>
              <w:t>с. Ельники, ул. Ленина, д.16</w:t>
            </w:r>
          </w:p>
        </w:tc>
        <w:tc>
          <w:tcPr>
            <w:tcW w:w="169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Администрация 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r w:rsidRPr="003D3C96">
              <w:rPr>
                <w:rFonts w:ascii="Times New Roman" w:eastAsia="Times New Roman" w:hAnsi="Times New Roman"/>
                <w:sz w:val="20"/>
                <w:szCs w:val="20"/>
                <w:lang w:eastAsia="ru-RU"/>
              </w:rPr>
              <w:t>2000,0</w:t>
            </w: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11"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709"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714"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2000,0</w:t>
            </w:r>
          </w:p>
        </w:tc>
        <w:tc>
          <w:tcPr>
            <w:tcW w:w="709" w:type="dxa"/>
            <w:gridSpan w:val="3"/>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708"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715"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Средства                 местного бюджета</w:t>
            </w:r>
          </w:p>
        </w:tc>
      </w:tr>
      <w:tr w:rsidR="003D3C96" w:rsidRPr="003D3C96" w:rsidTr="003D3C96">
        <w:trPr>
          <w:gridBefore w:val="1"/>
          <w:wBefore w:w="141" w:type="dxa"/>
          <w:trHeight w:val="1088"/>
        </w:trPr>
        <w:tc>
          <w:tcPr>
            <w:tcW w:w="422"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8.</w:t>
            </w:r>
          </w:p>
        </w:tc>
        <w:tc>
          <w:tcPr>
            <w:tcW w:w="198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Установка модульной котельной в Стародевиченской СОШ</w:t>
            </w:r>
          </w:p>
        </w:tc>
        <w:tc>
          <w:tcPr>
            <w:tcW w:w="169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Министерство образования Республики Мордовия, администрация 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r w:rsidRPr="003D3C96">
              <w:rPr>
                <w:rFonts w:ascii="Times New Roman" w:eastAsia="Times New Roman" w:hAnsi="Times New Roman"/>
                <w:color w:val="000000"/>
                <w:sz w:val="20"/>
                <w:szCs w:val="20"/>
                <w:lang w:eastAsia="ru-RU"/>
              </w:rPr>
              <w:t>2300,0</w:t>
            </w: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2"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29" w:type="dxa"/>
            <w:gridSpan w:val="4"/>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3"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694" w:type="dxa"/>
            <w:tcBorders>
              <w:top w:val="single" w:sz="4" w:space="0" w:color="auto"/>
              <w:left w:val="single" w:sz="4" w:space="0" w:color="auto"/>
              <w:bottom w:val="single" w:sz="4" w:space="0" w:color="auto"/>
              <w:right w:val="nil"/>
            </w:tcBorders>
            <w:hideMark/>
          </w:tcPr>
          <w:p w:rsidR="003D3C96" w:rsidRPr="003D3C96" w:rsidRDefault="003D3C96" w:rsidP="003D3C96">
            <w:pPr>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color w:val="000000"/>
                <w:sz w:val="20"/>
                <w:szCs w:val="20"/>
                <w:lang w:eastAsia="ru-RU"/>
              </w:rPr>
              <w:t>2300,0</w:t>
            </w:r>
          </w:p>
        </w:tc>
        <w:tc>
          <w:tcPr>
            <w:tcW w:w="723" w:type="dxa"/>
            <w:gridSpan w:val="4"/>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15"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Средства внебюджетных источников</w:t>
            </w:r>
          </w:p>
        </w:tc>
      </w:tr>
      <w:tr w:rsidR="003D3C96" w:rsidRPr="003D3C96" w:rsidTr="003D3C96">
        <w:trPr>
          <w:gridBefore w:val="1"/>
          <w:wBefore w:w="141" w:type="dxa"/>
          <w:trHeight w:val="412"/>
        </w:trPr>
        <w:tc>
          <w:tcPr>
            <w:tcW w:w="422"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9.</w:t>
            </w:r>
          </w:p>
        </w:tc>
        <w:tc>
          <w:tcPr>
            <w:tcW w:w="198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Установка модульной котельной в Акчеевском филиале Стародевиченской </w:t>
            </w:r>
            <w:r w:rsidRPr="003D3C96">
              <w:rPr>
                <w:rFonts w:ascii="Times New Roman" w:eastAsia="Times New Roman" w:hAnsi="Times New Roman"/>
                <w:sz w:val="20"/>
                <w:szCs w:val="20"/>
                <w:lang w:eastAsia="ru-RU"/>
              </w:rPr>
              <w:lastRenderedPageBreak/>
              <w:t xml:space="preserve">СОШ </w:t>
            </w:r>
          </w:p>
        </w:tc>
        <w:tc>
          <w:tcPr>
            <w:tcW w:w="169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lastRenderedPageBreak/>
              <w:t xml:space="preserve">Министерство образования Республики Мордовия, администрация Ельниковского </w:t>
            </w:r>
            <w:r w:rsidRPr="003D3C96">
              <w:rPr>
                <w:rFonts w:ascii="Times New Roman" w:eastAsia="Times New Roman" w:hAnsi="Times New Roman"/>
                <w:sz w:val="20"/>
                <w:szCs w:val="20"/>
                <w:lang w:eastAsia="ru-RU"/>
              </w:rPr>
              <w:lastRenderedPageBreak/>
              <w:t>муниципального района</w:t>
            </w:r>
          </w:p>
        </w:tc>
        <w:tc>
          <w:tcPr>
            <w:tcW w:w="85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r w:rsidRPr="003D3C96">
              <w:rPr>
                <w:rFonts w:ascii="Times New Roman" w:eastAsia="Times New Roman" w:hAnsi="Times New Roman"/>
                <w:color w:val="000000"/>
                <w:sz w:val="20"/>
                <w:szCs w:val="20"/>
                <w:lang w:eastAsia="ru-RU"/>
              </w:rPr>
              <w:lastRenderedPageBreak/>
              <w:t>2300,0</w:t>
            </w: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2"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29" w:type="dxa"/>
            <w:gridSpan w:val="4"/>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3"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694"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23" w:type="dxa"/>
            <w:gridSpan w:val="4"/>
            <w:tcBorders>
              <w:top w:val="single" w:sz="4" w:space="0" w:color="auto"/>
              <w:left w:val="single" w:sz="4" w:space="0" w:color="auto"/>
              <w:bottom w:val="single" w:sz="4" w:space="0" w:color="auto"/>
              <w:right w:val="nil"/>
            </w:tcBorders>
            <w:hideMark/>
          </w:tcPr>
          <w:p w:rsidR="003D3C96" w:rsidRPr="003D3C96" w:rsidRDefault="003D3C96" w:rsidP="003D3C96">
            <w:pPr>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color w:val="000000"/>
                <w:sz w:val="20"/>
                <w:szCs w:val="20"/>
                <w:lang w:eastAsia="ru-RU"/>
              </w:rPr>
              <w:t>2300,0</w:t>
            </w:r>
          </w:p>
        </w:tc>
        <w:tc>
          <w:tcPr>
            <w:tcW w:w="715"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Средства внебюджетных источников</w:t>
            </w:r>
          </w:p>
        </w:tc>
      </w:tr>
      <w:tr w:rsidR="003D3C96" w:rsidRPr="003D3C96" w:rsidTr="003D3C96">
        <w:trPr>
          <w:gridBefore w:val="1"/>
          <w:wBefore w:w="141" w:type="dxa"/>
          <w:trHeight w:val="1088"/>
        </w:trPr>
        <w:tc>
          <w:tcPr>
            <w:tcW w:w="422"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w:t>
            </w:r>
          </w:p>
        </w:tc>
        <w:tc>
          <w:tcPr>
            <w:tcW w:w="198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Замена оборудования в котельной МОУ «Лицей»</w:t>
            </w:r>
          </w:p>
        </w:tc>
        <w:tc>
          <w:tcPr>
            <w:tcW w:w="169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Министерство образования Республики Мордовия, администрация 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r w:rsidRPr="003D3C96">
              <w:rPr>
                <w:rFonts w:ascii="Times New Roman" w:eastAsia="Times New Roman" w:hAnsi="Times New Roman"/>
                <w:color w:val="000000"/>
                <w:sz w:val="20"/>
                <w:szCs w:val="20"/>
                <w:lang w:eastAsia="ru-RU"/>
              </w:rPr>
              <w:t>500,0</w:t>
            </w: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2"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729" w:type="dxa"/>
            <w:gridSpan w:val="4"/>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703"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694"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723" w:type="dxa"/>
            <w:gridSpan w:val="4"/>
            <w:tcBorders>
              <w:top w:val="single" w:sz="4" w:space="0" w:color="auto"/>
              <w:left w:val="single" w:sz="4" w:space="0" w:color="auto"/>
              <w:bottom w:val="single" w:sz="4" w:space="0" w:color="auto"/>
              <w:right w:val="nil"/>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500,0</w:t>
            </w:r>
          </w:p>
        </w:tc>
        <w:tc>
          <w:tcPr>
            <w:tcW w:w="715"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Бюджет Республики Мордовия</w:t>
            </w:r>
          </w:p>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Средства                 местного бюджета</w:t>
            </w:r>
          </w:p>
        </w:tc>
      </w:tr>
      <w:tr w:rsidR="003D3C96" w:rsidRPr="003D3C96" w:rsidTr="003D3C96">
        <w:trPr>
          <w:gridBefore w:val="1"/>
          <w:wBefore w:w="141" w:type="dxa"/>
          <w:trHeight w:val="1088"/>
        </w:trPr>
        <w:tc>
          <w:tcPr>
            <w:tcW w:w="422"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11.</w:t>
            </w:r>
          </w:p>
        </w:tc>
        <w:tc>
          <w:tcPr>
            <w:tcW w:w="198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Утепление фасада здания МКУ «Управление образования Ельниковского муниципального района», расположенного по адресу: РМ, Ельниковский район, с. Ельники, ул. Ленина, д.20</w:t>
            </w:r>
          </w:p>
        </w:tc>
        <w:tc>
          <w:tcPr>
            <w:tcW w:w="169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Администрация 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r w:rsidRPr="003D3C96">
              <w:rPr>
                <w:rFonts w:ascii="Times New Roman" w:eastAsia="Times New Roman" w:hAnsi="Times New Roman"/>
                <w:color w:val="000000"/>
                <w:sz w:val="20"/>
                <w:szCs w:val="20"/>
                <w:lang w:eastAsia="ru-RU"/>
              </w:rPr>
              <w:t>2000,0</w:t>
            </w: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2"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729" w:type="dxa"/>
            <w:gridSpan w:val="4"/>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703"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694"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723" w:type="dxa"/>
            <w:gridSpan w:val="4"/>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715"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p>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2000,0</w:t>
            </w:r>
          </w:p>
        </w:tc>
        <w:tc>
          <w:tcPr>
            <w:tcW w:w="1276"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w:t>
            </w:r>
          </w:p>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Средства                 местного бюджета</w:t>
            </w:r>
          </w:p>
        </w:tc>
      </w:tr>
      <w:tr w:rsidR="003D3C96" w:rsidRPr="003D3C96" w:rsidTr="003D3C96">
        <w:trPr>
          <w:gridBefore w:val="1"/>
          <w:wBefore w:w="141" w:type="dxa"/>
          <w:trHeight w:val="583"/>
        </w:trPr>
        <w:tc>
          <w:tcPr>
            <w:tcW w:w="422"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Итого:</w:t>
            </w:r>
          </w:p>
        </w:tc>
        <w:tc>
          <w:tcPr>
            <w:tcW w:w="1696"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r w:rsidRPr="003D3C96">
              <w:rPr>
                <w:rFonts w:ascii="Times New Roman" w:eastAsia="Times New Roman" w:hAnsi="Times New Roman"/>
                <w:color w:val="000000"/>
                <w:sz w:val="20"/>
                <w:szCs w:val="20"/>
                <w:lang w:eastAsia="ru-RU"/>
              </w:rPr>
              <w:t>13155,700</w:t>
            </w: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r w:rsidRPr="003D3C96">
              <w:rPr>
                <w:rFonts w:ascii="Times New Roman" w:eastAsia="Times New Roman" w:hAnsi="Times New Roman"/>
                <w:color w:val="000000"/>
                <w:sz w:val="20"/>
                <w:szCs w:val="20"/>
                <w:lang w:eastAsia="ru-RU"/>
              </w:rPr>
              <w:t>0</w:t>
            </w:r>
          </w:p>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0</w:t>
            </w:r>
          </w:p>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r w:rsidRPr="003D3C96">
              <w:rPr>
                <w:rFonts w:ascii="Times New Roman" w:eastAsia="Times New Roman" w:hAnsi="Times New Roman"/>
                <w:color w:val="000000"/>
                <w:sz w:val="20"/>
                <w:szCs w:val="20"/>
                <w:lang w:eastAsia="ru-RU"/>
              </w:rPr>
              <w:t>0</w:t>
            </w:r>
          </w:p>
          <w:p w:rsidR="003D3C96" w:rsidRPr="003D3C96" w:rsidRDefault="003D3C96" w:rsidP="003D3C96">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0</w:t>
            </w:r>
          </w:p>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515,7</w:t>
            </w:r>
          </w:p>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30,0</w:t>
            </w:r>
          </w:p>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930,0</w:t>
            </w:r>
          </w:p>
          <w:p w:rsidR="003D3C96" w:rsidRPr="003D3C96" w:rsidRDefault="003D3C96" w:rsidP="003D3C96">
            <w:pPr>
              <w:spacing w:after="0" w:line="240" w:lineRule="auto"/>
              <w:jc w:val="center"/>
              <w:rPr>
                <w:rFonts w:ascii="Times New Roman" w:eastAsia="Times New Roman" w:hAnsi="Times New Roman"/>
                <w:sz w:val="20"/>
                <w:szCs w:val="20"/>
                <w:lang w:eastAsia="ru-RU"/>
              </w:rPr>
            </w:pPr>
          </w:p>
        </w:tc>
        <w:tc>
          <w:tcPr>
            <w:tcW w:w="722" w:type="dxa"/>
            <w:gridSpan w:val="3"/>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430,0</w:t>
            </w:r>
          </w:p>
          <w:p w:rsidR="003D3C96" w:rsidRPr="003D3C96" w:rsidRDefault="003D3C96" w:rsidP="003D3C96">
            <w:pPr>
              <w:spacing w:after="0" w:line="240" w:lineRule="auto"/>
              <w:rPr>
                <w:rFonts w:ascii="Times New Roman" w:eastAsia="Times New Roman" w:hAnsi="Times New Roman"/>
                <w:sz w:val="20"/>
                <w:szCs w:val="20"/>
                <w:lang w:eastAsia="ru-RU"/>
              </w:rPr>
            </w:pPr>
          </w:p>
        </w:tc>
        <w:tc>
          <w:tcPr>
            <w:tcW w:w="709" w:type="dxa"/>
            <w:gridSpan w:val="2"/>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2030,0</w:t>
            </w:r>
          </w:p>
          <w:p w:rsidR="003D3C96" w:rsidRPr="003D3C96" w:rsidRDefault="003D3C96" w:rsidP="003D3C96">
            <w:pPr>
              <w:spacing w:after="0" w:line="240" w:lineRule="auto"/>
              <w:rPr>
                <w:rFonts w:ascii="Times New Roman" w:eastAsia="Times New Roman" w:hAnsi="Times New Roman"/>
                <w:sz w:val="20"/>
                <w:szCs w:val="20"/>
                <w:lang w:eastAsia="ru-RU"/>
              </w:rPr>
            </w:pPr>
          </w:p>
        </w:tc>
        <w:tc>
          <w:tcPr>
            <w:tcW w:w="703" w:type="dxa"/>
            <w:tcBorders>
              <w:top w:val="single" w:sz="4" w:space="0" w:color="auto"/>
              <w:left w:val="single" w:sz="4" w:space="0" w:color="auto"/>
              <w:bottom w:val="single" w:sz="4" w:space="0" w:color="auto"/>
              <w:right w:val="nil"/>
            </w:tcBorders>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2030,0</w:t>
            </w:r>
          </w:p>
          <w:p w:rsidR="003D3C96" w:rsidRPr="003D3C96" w:rsidRDefault="003D3C96" w:rsidP="003D3C96">
            <w:pPr>
              <w:spacing w:after="0" w:line="240" w:lineRule="auto"/>
              <w:rPr>
                <w:rFonts w:ascii="Times New Roman" w:eastAsia="Times New Roman" w:hAnsi="Times New Roman"/>
                <w:sz w:val="20"/>
                <w:szCs w:val="20"/>
                <w:lang w:eastAsia="ru-RU"/>
              </w:rPr>
            </w:pPr>
          </w:p>
        </w:tc>
        <w:tc>
          <w:tcPr>
            <w:tcW w:w="702" w:type="dxa"/>
            <w:gridSpan w:val="2"/>
            <w:tcBorders>
              <w:top w:val="single" w:sz="4" w:space="0" w:color="auto"/>
              <w:left w:val="single" w:sz="4" w:space="0" w:color="auto"/>
              <w:bottom w:val="single" w:sz="4" w:space="0" w:color="auto"/>
              <w:right w:val="nil"/>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2330,0</w:t>
            </w:r>
          </w:p>
        </w:tc>
        <w:tc>
          <w:tcPr>
            <w:tcW w:w="702" w:type="dxa"/>
            <w:gridSpan w:val="2"/>
            <w:tcBorders>
              <w:top w:val="single" w:sz="4" w:space="0" w:color="auto"/>
              <w:left w:val="single" w:sz="4" w:space="0" w:color="auto"/>
              <w:bottom w:val="single" w:sz="4" w:space="0" w:color="auto"/>
              <w:right w:val="nil"/>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2830,0</w:t>
            </w:r>
          </w:p>
        </w:tc>
        <w:tc>
          <w:tcPr>
            <w:tcW w:w="728" w:type="dxa"/>
            <w:gridSpan w:val="2"/>
            <w:tcBorders>
              <w:top w:val="single" w:sz="4" w:space="0" w:color="auto"/>
              <w:left w:val="single" w:sz="4" w:space="0" w:color="auto"/>
              <w:bottom w:val="single" w:sz="4" w:space="0" w:color="auto"/>
              <w:right w:val="nil"/>
            </w:tcBorders>
            <w:hideMark/>
          </w:tcPr>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2030,0</w:t>
            </w:r>
          </w:p>
        </w:tc>
        <w:tc>
          <w:tcPr>
            <w:tcW w:w="1276"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spacing w:after="0" w:line="240" w:lineRule="auto"/>
              <w:rPr>
                <w:rFonts w:ascii="Times New Roman" w:eastAsia="Times New Roman" w:hAnsi="Times New Roman"/>
                <w:sz w:val="20"/>
                <w:szCs w:val="20"/>
                <w:lang w:eastAsia="ru-RU"/>
              </w:rPr>
            </w:pPr>
          </w:p>
        </w:tc>
      </w:tr>
    </w:tbl>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p>
    <w:p w:rsidR="003D3C96" w:rsidRPr="003D3C96" w:rsidRDefault="003D3C96" w:rsidP="003D3C96">
      <w:pPr>
        <w:pageBreakBefore/>
        <w:tabs>
          <w:tab w:val="left" w:pos="720"/>
          <w:tab w:val="right" w:pos="9354"/>
        </w:tabs>
        <w:spacing w:after="0" w:line="240" w:lineRule="auto"/>
        <w:ind w:right="-284"/>
        <w:jc w:val="right"/>
        <w:rPr>
          <w:rFonts w:ascii="Times New Roman" w:eastAsia="Times New Roman" w:hAnsi="Times New Roman"/>
          <w:sz w:val="20"/>
          <w:szCs w:val="20"/>
          <w:lang w:eastAsia="ru-RU"/>
        </w:rPr>
      </w:pPr>
      <w:bookmarkStart w:id="16" w:name="sub_23000"/>
      <w:r w:rsidRPr="003D3C96">
        <w:rPr>
          <w:rFonts w:ascii="Times New Roman" w:eastAsia="Times New Roman" w:hAnsi="Times New Roman"/>
          <w:b/>
          <w:bCs/>
          <w:sz w:val="20"/>
          <w:szCs w:val="20"/>
          <w:lang w:eastAsia="ru-RU"/>
        </w:rPr>
        <w:lastRenderedPageBreak/>
        <w:t>Приложение №2</w:t>
      </w:r>
      <w:r w:rsidRPr="003D3C96">
        <w:rPr>
          <w:rFonts w:ascii="Times New Roman" w:eastAsia="Times New Roman" w:hAnsi="Times New Roman"/>
          <w:bCs/>
          <w:sz w:val="20"/>
          <w:szCs w:val="20"/>
          <w:lang w:eastAsia="ru-RU"/>
        </w:rPr>
        <w:t xml:space="preserve"> </w:t>
      </w:r>
      <w:r>
        <w:rPr>
          <w:rFonts w:ascii="Times New Roman" w:eastAsia="Times New Roman" w:hAnsi="Times New Roman"/>
          <w:bCs/>
          <w:sz w:val="20"/>
          <w:szCs w:val="20"/>
          <w:lang w:eastAsia="ru-RU"/>
        </w:rPr>
        <w:t xml:space="preserve">к муниципальной </w:t>
      </w:r>
      <w:r w:rsidRPr="003D3C96">
        <w:rPr>
          <w:rFonts w:ascii="Times New Roman" w:eastAsia="Times New Roman" w:hAnsi="Times New Roman"/>
          <w:bCs/>
          <w:sz w:val="20"/>
          <w:szCs w:val="20"/>
          <w:lang w:eastAsia="ru-RU"/>
        </w:rPr>
        <w:t>программе</w:t>
      </w:r>
      <w:r>
        <w:rPr>
          <w:rFonts w:ascii="Times New Roman" w:eastAsia="Times New Roman" w:hAnsi="Times New Roman"/>
          <w:sz w:val="20"/>
          <w:szCs w:val="20"/>
          <w:lang w:eastAsia="ru-RU"/>
        </w:rPr>
        <w:t xml:space="preserve"> </w:t>
      </w:r>
      <w:r w:rsidRPr="003D3C96">
        <w:rPr>
          <w:rFonts w:ascii="Times New Roman" w:eastAsia="Times New Roman" w:hAnsi="Times New Roman"/>
          <w:sz w:val="20"/>
          <w:szCs w:val="20"/>
          <w:lang w:eastAsia="ru-RU"/>
        </w:rPr>
        <w:t>«Энергосбережение и повышение энергетической эффективности в Ельниковском муниципальном районе Республики Мордовия» на 2018 – 2030 годы</w:t>
      </w:r>
    </w:p>
    <w:p w:rsidR="003D3C96" w:rsidRPr="003D3C96" w:rsidRDefault="003D3C96" w:rsidP="003D3C96">
      <w:pPr>
        <w:spacing w:after="0" w:line="240" w:lineRule="auto"/>
        <w:jc w:val="center"/>
        <w:rPr>
          <w:rFonts w:ascii="Times New Roman" w:eastAsia="Times New Roman" w:hAnsi="Times New Roman"/>
          <w:b/>
          <w:sz w:val="20"/>
          <w:szCs w:val="20"/>
          <w:lang w:eastAsia="ru-RU"/>
        </w:rPr>
      </w:pPr>
      <w:r w:rsidRPr="003D3C96">
        <w:rPr>
          <w:rFonts w:ascii="Times New Roman" w:eastAsia="Times New Roman" w:hAnsi="Times New Roman"/>
          <w:b/>
          <w:sz w:val="20"/>
          <w:szCs w:val="20"/>
          <w:lang w:eastAsia="ru-RU"/>
        </w:rPr>
        <w:t>Сведения</w:t>
      </w:r>
    </w:p>
    <w:p w:rsidR="003D3C96" w:rsidRPr="003D3C96" w:rsidRDefault="003D3C96" w:rsidP="003D3C96">
      <w:pPr>
        <w:spacing w:after="0" w:line="240" w:lineRule="auto"/>
        <w:contextualSpacing/>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о показателях (индикаторах) муниципальной программы</w:t>
      </w:r>
    </w:p>
    <w:p w:rsidR="003D3C96" w:rsidRPr="003D3C96" w:rsidRDefault="003D3C96" w:rsidP="003D3C96">
      <w:pPr>
        <w:spacing w:after="0" w:line="240" w:lineRule="auto"/>
        <w:contextualSpacing/>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«Энергосбережение и повышение энергетической эффективности в Ельниковском муниципальном районе Республики Мордовия» на 2018 – 2030 годы</w:t>
      </w:r>
    </w:p>
    <w:p w:rsidR="003D3C96" w:rsidRPr="003D3C96" w:rsidRDefault="003D3C96" w:rsidP="003D3C96">
      <w:pPr>
        <w:spacing w:after="0" w:line="240" w:lineRule="auto"/>
        <w:jc w:val="center"/>
        <w:rPr>
          <w:rFonts w:ascii="Times New Roman" w:eastAsia="Times New Roman" w:hAnsi="Times New Roman"/>
          <w:b/>
          <w:sz w:val="20"/>
          <w:szCs w:val="20"/>
          <w:lang w:eastAsia="ru-RU"/>
        </w:rPr>
      </w:pPr>
    </w:p>
    <w:tbl>
      <w:tblPr>
        <w:tblW w:w="15735" w:type="dxa"/>
        <w:tblInd w:w="-45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7"/>
        <w:gridCol w:w="4395"/>
        <w:gridCol w:w="141"/>
        <w:gridCol w:w="414"/>
        <w:gridCol w:w="850"/>
        <w:gridCol w:w="709"/>
        <w:gridCol w:w="710"/>
        <w:gridCol w:w="709"/>
        <w:gridCol w:w="710"/>
        <w:gridCol w:w="710"/>
        <w:gridCol w:w="710"/>
        <w:gridCol w:w="709"/>
        <w:gridCol w:w="710"/>
        <w:gridCol w:w="714"/>
        <w:gridCol w:w="709"/>
        <w:gridCol w:w="708"/>
        <w:gridCol w:w="709"/>
        <w:gridCol w:w="851"/>
      </w:tblGrid>
      <w:tr w:rsidR="003D3C96" w:rsidRPr="003D3C96" w:rsidTr="003D3C96">
        <w:trPr>
          <w:gridAfter w:val="1"/>
          <w:wAfter w:w="851" w:type="dxa"/>
        </w:trPr>
        <w:tc>
          <w:tcPr>
            <w:tcW w:w="567" w:type="dxa"/>
            <w:vMerge w:val="restart"/>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w:t>
            </w:r>
          </w:p>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п/п</w:t>
            </w:r>
          </w:p>
        </w:tc>
        <w:tc>
          <w:tcPr>
            <w:tcW w:w="4395" w:type="dxa"/>
            <w:vMerge w:val="restart"/>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Показатель (индикатор) (наименование)</w:t>
            </w:r>
          </w:p>
        </w:tc>
        <w:tc>
          <w:tcPr>
            <w:tcW w:w="555" w:type="dxa"/>
            <w:gridSpan w:val="2"/>
            <w:vMerge w:val="restart"/>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Ед.</w:t>
            </w:r>
          </w:p>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изм.</w:t>
            </w:r>
          </w:p>
        </w:tc>
        <w:tc>
          <w:tcPr>
            <w:tcW w:w="9367" w:type="dxa"/>
            <w:gridSpan w:val="13"/>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Значения целевых показателей</w:t>
            </w:r>
          </w:p>
        </w:tc>
      </w:tr>
      <w:tr w:rsidR="003D3C96" w:rsidRPr="003D3C96" w:rsidTr="003D3C96">
        <w:trPr>
          <w:gridAfter w:val="1"/>
          <w:wAfter w:w="851" w:type="dxa"/>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3D3C96" w:rsidRPr="003D3C96" w:rsidRDefault="003D3C96" w:rsidP="003D3C96">
            <w:pPr>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2018 год</w:t>
            </w:r>
          </w:p>
        </w:tc>
        <w:tc>
          <w:tcPr>
            <w:tcW w:w="709"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2019 год</w:t>
            </w:r>
          </w:p>
        </w:tc>
        <w:tc>
          <w:tcPr>
            <w:tcW w:w="71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2020 год</w:t>
            </w:r>
          </w:p>
        </w:tc>
        <w:tc>
          <w:tcPr>
            <w:tcW w:w="709"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2021 год</w:t>
            </w:r>
          </w:p>
        </w:tc>
        <w:tc>
          <w:tcPr>
            <w:tcW w:w="71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2022 год</w:t>
            </w:r>
          </w:p>
        </w:tc>
        <w:tc>
          <w:tcPr>
            <w:tcW w:w="71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2023 год</w:t>
            </w:r>
          </w:p>
        </w:tc>
        <w:tc>
          <w:tcPr>
            <w:tcW w:w="71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2024 год</w:t>
            </w:r>
          </w:p>
        </w:tc>
        <w:tc>
          <w:tcPr>
            <w:tcW w:w="709"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2025 год</w:t>
            </w:r>
          </w:p>
        </w:tc>
        <w:tc>
          <w:tcPr>
            <w:tcW w:w="71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2026 год</w:t>
            </w:r>
          </w:p>
        </w:tc>
        <w:tc>
          <w:tcPr>
            <w:tcW w:w="714"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2027 год</w:t>
            </w:r>
          </w:p>
        </w:tc>
        <w:tc>
          <w:tcPr>
            <w:tcW w:w="709"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2028 год</w:t>
            </w:r>
          </w:p>
        </w:tc>
        <w:tc>
          <w:tcPr>
            <w:tcW w:w="708"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2029 год</w:t>
            </w:r>
          </w:p>
        </w:tc>
        <w:tc>
          <w:tcPr>
            <w:tcW w:w="709"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2030 год</w:t>
            </w:r>
          </w:p>
        </w:tc>
      </w:tr>
      <w:tr w:rsidR="003D3C96" w:rsidRPr="003D3C96" w:rsidTr="003D3C96">
        <w:trPr>
          <w:gridAfter w:val="1"/>
          <w:wAfter w:w="851" w:type="dxa"/>
          <w:trHeight w:val="266"/>
        </w:trPr>
        <w:tc>
          <w:tcPr>
            <w:tcW w:w="567"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w:t>
            </w:r>
          </w:p>
        </w:tc>
        <w:tc>
          <w:tcPr>
            <w:tcW w:w="4395"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w:t>
            </w:r>
          </w:p>
        </w:tc>
        <w:tc>
          <w:tcPr>
            <w:tcW w:w="555" w:type="dxa"/>
            <w:gridSpan w:val="2"/>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3</w:t>
            </w:r>
          </w:p>
        </w:tc>
        <w:tc>
          <w:tcPr>
            <w:tcW w:w="85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4</w:t>
            </w:r>
          </w:p>
        </w:tc>
        <w:tc>
          <w:tcPr>
            <w:tcW w:w="709"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5</w:t>
            </w:r>
          </w:p>
        </w:tc>
        <w:tc>
          <w:tcPr>
            <w:tcW w:w="71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6</w:t>
            </w:r>
          </w:p>
        </w:tc>
        <w:tc>
          <w:tcPr>
            <w:tcW w:w="709"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7</w:t>
            </w:r>
          </w:p>
        </w:tc>
        <w:tc>
          <w:tcPr>
            <w:tcW w:w="71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8</w:t>
            </w:r>
          </w:p>
        </w:tc>
        <w:tc>
          <w:tcPr>
            <w:tcW w:w="71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9</w:t>
            </w:r>
          </w:p>
        </w:tc>
        <w:tc>
          <w:tcPr>
            <w:tcW w:w="71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w:t>
            </w:r>
          </w:p>
        </w:tc>
        <w:tc>
          <w:tcPr>
            <w:tcW w:w="709"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11</w:t>
            </w:r>
          </w:p>
        </w:tc>
        <w:tc>
          <w:tcPr>
            <w:tcW w:w="710"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12</w:t>
            </w:r>
          </w:p>
        </w:tc>
        <w:tc>
          <w:tcPr>
            <w:tcW w:w="714"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13</w:t>
            </w:r>
          </w:p>
        </w:tc>
        <w:tc>
          <w:tcPr>
            <w:tcW w:w="709"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14</w:t>
            </w:r>
          </w:p>
        </w:tc>
        <w:tc>
          <w:tcPr>
            <w:tcW w:w="708"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15</w:t>
            </w:r>
          </w:p>
        </w:tc>
        <w:tc>
          <w:tcPr>
            <w:tcW w:w="709"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16</w:t>
            </w:r>
          </w:p>
        </w:tc>
      </w:tr>
      <w:tr w:rsidR="003D3C96" w:rsidRPr="003D3C96" w:rsidTr="003D3C96">
        <w:trPr>
          <w:gridAfter w:val="1"/>
          <w:wAfter w:w="851" w:type="dxa"/>
          <w:trHeight w:val="333"/>
        </w:trPr>
        <w:tc>
          <w:tcPr>
            <w:tcW w:w="14884" w:type="dxa"/>
            <w:gridSpan w:val="17"/>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keepNext/>
              <w:spacing w:after="0" w:line="240" w:lineRule="auto"/>
              <w:jc w:val="center"/>
              <w:outlineLvl w:val="0"/>
              <w:rPr>
                <w:rFonts w:ascii="Times New Roman" w:eastAsia="Times New Roman" w:hAnsi="Times New Roman"/>
                <w:b/>
                <w:bCs/>
                <w:kern w:val="32"/>
                <w:sz w:val="20"/>
                <w:szCs w:val="20"/>
                <w:lang w:eastAsia="ru-RU"/>
              </w:rPr>
            </w:pPr>
            <w:r w:rsidRPr="003D3C96">
              <w:rPr>
                <w:rFonts w:ascii="Times New Roman" w:eastAsia="Times New Roman" w:hAnsi="Times New Roman"/>
                <w:b/>
                <w:bCs/>
                <w:kern w:val="32"/>
                <w:sz w:val="20"/>
                <w:szCs w:val="20"/>
                <w:lang w:eastAsia="ru-RU"/>
              </w:rPr>
              <w:t>Группа А. Общие целевые показатели в области энергосбережения и повышения энергетической эффективности</w:t>
            </w:r>
          </w:p>
        </w:tc>
      </w:tr>
      <w:tr w:rsidR="003D3C96" w:rsidRPr="003D3C96" w:rsidTr="003D3C96">
        <w:tc>
          <w:tcPr>
            <w:tcW w:w="567"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А.1.</w:t>
            </w:r>
          </w:p>
        </w:tc>
        <w:tc>
          <w:tcPr>
            <w:tcW w:w="4395"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Доля объемов ЭЭ, расчеты за которую осуществляются с использованием приборов учета (в части МКД - с использованием коллективных приборов учета), в общем объеме ЭЭ</w:t>
            </w:r>
          </w:p>
        </w:tc>
        <w:tc>
          <w:tcPr>
            <w:tcW w:w="555" w:type="dxa"/>
            <w:gridSpan w:val="2"/>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851" w:type="dxa"/>
            <w:tcBorders>
              <w:top w:val="nil"/>
              <w:left w:val="nil"/>
              <w:bottom w:val="nil"/>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r>
      <w:tr w:rsidR="003D3C96" w:rsidRPr="003D3C96" w:rsidTr="003D3C96">
        <w:tc>
          <w:tcPr>
            <w:tcW w:w="567"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А.2.</w:t>
            </w:r>
          </w:p>
        </w:tc>
        <w:tc>
          <w:tcPr>
            <w:tcW w:w="4395"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Доля объемов воды, расчеты за которую осуществляются с использованием приборов учета (в части МКД - с использованием коллективных приборов учета), в общем объеме воды</w:t>
            </w:r>
          </w:p>
        </w:tc>
        <w:tc>
          <w:tcPr>
            <w:tcW w:w="555" w:type="dxa"/>
            <w:gridSpan w:val="2"/>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851" w:type="dxa"/>
            <w:tcBorders>
              <w:top w:val="nil"/>
              <w:left w:val="nil"/>
              <w:bottom w:val="nil"/>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r>
      <w:tr w:rsidR="003D3C96" w:rsidRPr="003D3C96" w:rsidTr="003D3C96">
        <w:tc>
          <w:tcPr>
            <w:tcW w:w="567"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А.3.</w:t>
            </w:r>
          </w:p>
        </w:tc>
        <w:tc>
          <w:tcPr>
            <w:tcW w:w="4395"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Доля объемов природного газа, расчеты за который осуществляются с использованием приборов учета (в части МКД - с использованием индивидуальных и общих приборов учета) в общем объеме природного газа</w:t>
            </w:r>
          </w:p>
        </w:tc>
        <w:tc>
          <w:tcPr>
            <w:tcW w:w="555" w:type="dxa"/>
            <w:gridSpan w:val="2"/>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851" w:type="dxa"/>
            <w:tcBorders>
              <w:top w:val="nil"/>
              <w:left w:val="nil"/>
              <w:bottom w:val="nil"/>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r>
      <w:tr w:rsidR="003D3C96" w:rsidRPr="003D3C96" w:rsidTr="003D3C96">
        <w:trPr>
          <w:gridAfter w:val="1"/>
          <w:wAfter w:w="851" w:type="dxa"/>
          <w:trHeight w:val="183"/>
        </w:trPr>
        <w:tc>
          <w:tcPr>
            <w:tcW w:w="14884" w:type="dxa"/>
            <w:gridSpan w:val="17"/>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b/>
                <w:sz w:val="20"/>
                <w:szCs w:val="20"/>
                <w:lang w:eastAsia="ru-RU"/>
              </w:rPr>
            </w:pPr>
            <w:r w:rsidRPr="003D3C96">
              <w:rPr>
                <w:rFonts w:ascii="Times New Roman" w:eastAsia="Times New Roman" w:hAnsi="Times New Roman"/>
                <w:b/>
                <w:sz w:val="20"/>
                <w:szCs w:val="20"/>
                <w:lang w:eastAsia="ru-RU"/>
              </w:rPr>
              <w:t>Группа С. Целевые показатели в области энергосбережения и повышения энергетической эффективности в муниципальном секторе</w:t>
            </w:r>
          </w:p>
        </w:tc>
      </w:tr>
      <w:tr w:rsidR="003D3C96" w:rsidRPr="003D3C96" w:rsidTr="003D3C96">
        <w:trPr>
          <w:gridAfter w:val="1"/>
          <w:wAfter w:w="851" w:type="dxa"/>
        </w:trPr>
        <w:tc>
          <w:tcPr>
            <w:tcW w:w="567"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C.1.</w:t>
            </w:r>
          </w:p>
        </w:tc>
        <w:tc>
          <w:tcPr>
            <w:tcW w:w="4536" w:type="dxa"/>
            <w:gridSpan w:val="2"/>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Доля объемов ЭЭ, потребляемой МУ, </w:t>
            </w:r>
            <w:proofErr w:type="gramStart"/>
            <w:r w:rsidRPr="003D3C96">
              <w:rPr>
                <w:rFonts w:ascii="Times New Roman" w:eastAsia="Times New Roman" w:hAnsi="Times New Roman"/>
                <w:sz w:val="20"/>
                <w:szCs w:val="20"/>
                <w:lang w:eastAsia="ru-RU"/>
              </w:rPr>
              <w:t>оплата  которой</w:t>
            </w:r>
            <w:proofErr w:type="gramEnd"/>
            <w:r w:rsidRPr="003D3C96">
              <w:rPr>
                <w:rFonts w:ascii="Times New Roman" w:eastAsia="Times New Roman" w:hAnsi="Times New Roman"/>
                <w:sz w:val="20"/>
                <w:szCs w:val="20"/>
                <w:lang w:eastAsia="ru-RU"/>
              </w:rPr>
              <w:t xml:space="preserve"> осуществляется с использованием приборов учета, в общем объеме ЭЭ, потребляемой  МУ на территории Ельниковского муниципального района Республики Мордовия</w:t>
            </w:r>
          </w:p>
        </w:tc>
        <w:tc>
          <w:tcPr>
            <w:tcW w:w="414"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r>
      <w:tr w:rsidR="003D3C96" w:rsidRPr="003D3C96" w:rsidTr="003D3C96">
        <w:trPr>
          <w:gridAfter w:val="1"/>
          <w:wAfter w:w="851" w:type="dxa"/>
        </w:trPr>
        <w:tc>
          <w:tcPr>
            <w:tcW w:w="567"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C.2.</w:t>
            </w:r>
          </w:p>
        </w:tc>
        <w:tc>
          <w:tcPr>
            <w:tcW w:w="4536" w:type="dxa"/>
            <w:gridSpan w:val="2"/>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Доля объемов ТЭ, потребляемой МУ, расчеты за которую осуществляются с использованием приборов учета, в общем объеме ТЭ, потребляемой МУ на территории Ельниковского муниципального района Республики Мордовия</w:t>
            </w:r>
          </w:p>
        </w:tc>
        <w:tc>
          <w:tcPr>
            <w:tcW w:w="414"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ind w:right="891"/>
              <w:rPr>
                <w:rFonts w:ascii="Times New Roman" w:eastAsia="Times New Roman" w:hAnsi="Times New Roman"/>
                <w:sz w:val="20"/>
                <w:szCs w:val="20"/>
                <w:lang w:eastAsia="ru-RU"/>
              </w:rPr>
            </w:pP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r>
      <w:tr w:rsidR="003D3C96" w:rsidRPr="003D3C96" w:rsidTr="003D3C96">
        <w:trPr>
          <w:gridAfter w:val="1"/>
          <w:wAfter w:w="851" w:type="dxa"/>
        </w:trPr>
        <w:tc>
          <w:tcPr>
            <w:tcW w:w="567"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C.3.</w:t>
            </w:r>
          </w:p>
        </w:tc>
        <w:tc>
          <w:tcPr>
            <w:tcW w:w="4536" w:type="dxa"/>
            <w:gridSpan w:val="2"/>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Доля объемов воды, потребляемой МУ, расчеты за которую осуществляются с использованием </w:t>
            </w:r>
            <w:r w:rsidRPr="003D3C96">
              <w:rPr>
                <w:rFonts w:ascii="Times New Roman" w:eastAsia="Times New Roman" w:hAnsi="Times New Roman"/>
                <w:sz w:val="20"/>
                <w:szCs w:val="20"/>
                <w:lang w:eastAsia="ru-RU"/>
              </w:rPr>
              <w:lastRenderedPageBreak/>
              <w:t>приборов учета, в общем объеме воды, потребляемой МУ на территории Ельниковского муниципального района Республики Мордовия</w:t>
            </w:r>
          </w:p>
        </w:tc>
        <w:tc>
          <w:tcPr>
            <w:tcW w:w="414"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lastRenderedPageBreak/>
              <w:t>%</w:t>
            </w:r>
          </w:p>
        </w:tc>
        <w:tc>
          <w:tcPr>
            <w:tcW w:w="85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r>
      <w:tr w:rsidR="003D3C96" w:rsidRPr="003D3C96" w:rsidTr="003D3C96">
        <w:trPr>
          <w:gridAfter w:val="1"/>
          <w:wAfter w:w="851" w:type="dxa"/>
        </w:trPr>
        <w:tc>
          <w:tcPr>
            <w:tcW w:w="567"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C.4.</w:t>
            </w:r>
          </w:p>
        </w:tc>
        <w:tc>
          <w:tcPr>
            <w:tcW w:w="4536" w:type="dxa"/>
            <w:gridSpan w:val="2"/>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Доля объемов природного газа, потребляемого МУ, расчеты за который осуществляются с использованием приборов учета, в общем объеме природного газа, потребляемого МУ на территории Ельниковского муниципального района Республики Мордовия</w:t>
            </w:r>
          </w:p>
        </w:tc>
        <w:tc>
          <w:tcPr>
            <w:tcW w:w="414"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r>
      <w:tr w:rsidR="003D3C96" w:rsidRPr="003D3C96" w:rsidTr="003D3C96">
        <w:trPr>
          <w:gridAfter w:val="1"/>
          <w:wAfter w:w="851" w:type="dxa"/>
        </w:trPr>
        <w:tc>
          <w:tcPr>
            <w:tcW w:w="567"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C.5.</w:t>
            </w:r>
          </w:p>
        </w:tc>
        <w:tc>
          <w:tcPr>
            <w:tcW w:w="4536" w:type="dxa"/>
            <w:gridSpan w:val="2"/>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Доля МУ, финансируемых за счет районного бюджета Ельниковского муниципального </w:t>
            </w:r>
            <w:proofErr w:type="gramStart"/>
            <w:r w:rsidRPr="003D3C96">
              <w:rPr>
                <w:rFonts w:ascii="Times New Roman" w:eastAsia="Times New Roman" w:hAnsi="Times New Roman"/>
                <w:sz w:val="20"/>
                <w:szCs w:val="20"/>
                <w:lang w:eastAsia="ru-RU"/>
              </w:rPr>
              <w:t>района  Республики</w:t>
            </w:r>
            <w:proofErr w:type="gramEnd"/>
            <w:r w:rsidRPr="003D3C96">
              <w:rPr>
                <w:rFonts w:ascii="Times New Roman" w:eastAsia="Times New Roman" w:hAnsi="Times New Roman"/>
                <w:sz w:val="20"/>
                <w:szCs w:val="20"/>
                <w:lang w:eastAsia="ru-RU"/>
              </w:rPr>
              <w:t xml:space="preserve"> Мордовия, в общем объеме МУ, в отношении которых проведено обязательное энергетическое обследование</w:t>
            </w:r>
          </w:p>
        </w:tc>
        <w:tc>
          <w:tcPr>
            <w:tcW w:w="414" w:type="dxa"/>
            <w:tcBorders>
              <w:top w:val="single" w:sz="4" w:space="0" w:color="auto"/>
              <w:left w:val="single" w:sz="4" w:space="0" w:color="auto"/>
              <w:bottom w:val="single" w:sz="4" w:space="0" w:color="auto"/>
              <w:right w:val="single" w:sz="4" w:space="0" w:color="auto"/>
            </w:tcBorders>
            <w:hideMark/>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D3C96" w:rsidRPr="003D3C96" w:rsidRDefault="003D3C96" w:rsidP="003D3C96">
            <w:pPr>
              <w:autoSpaceDE w:val="0"/>
              <w:autoSpaceDN w:val="0"/>
              <w:adjustRightInd w:val="0"/>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100</w:t>
            </w:r>
          </w:p>
          <w:p w:rsidR="003D3C96" w:rsidRPr="003D3C96" w:rsidRDefault="003D3C96" w:rsidP="003D3C96">
            <w:pPr>
              <w:autoSpaceDE w:val="0"/>
              <w:autoSpaceDN w:val="0"/>
              <w:adjustRightInd w:val="0"/>
              <w:spacing w:after="0" w:line="240" w:lineRule="auto"/>
              <w:jc w:val="center"/>
              <w:rPr>
                <w:rFonts w:ascii="Times New Roman" w:eastAsia="Times New Roman" w:hAnsi="Times New Roman"/>
                <w:sz w:val="20"/>
                <w:szCs w:val="20"/>
                <w:lang w:eastAsia="ru-RU"/>
              </w:rPr>
            </w:pPr>
          </w:p>
        </w:tc>
      </w:tr>
    </w:tbl>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1. ЭЭ - электрическая энергия.</w:t>
      </w:r>
    </w:p>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2. ТЭ - тепловая энергия.</w:t>
      </w:r>
    </w:p>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3. МКД - многоквартирный дом.</w:t>
      </w:r>
    </w:p>
    <w:p w:rsidR="003D3C96" w:rsidRPr="003D3C96" w:rsidRDefault="003D3C96" w:rsidP="003D3C96">
      <w:pPr>
        <w:spacing w:after="0" w:line="240" w:lineRule="auto"/>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4. МУ – муниципальные учреждения.</w:t>
      </w:r>
    </w:p>
    <w:p w:rsidR="003D3C96" w:rsidRPr="003D3C96" w:rsidRDefault="003D3C96" w:rsidP="003D3C96">
      <w:pPr>
        <w:spacing w:after="0" w:line="240" w:lineRule="auto"/>
        <w:rPr>
          <w:rFonts w:ascii="Times New Roman" w:eastAsia="Times New Roman" w:hAnsi="Times New Roman"/>
          <w:b/>
          <w:bCs/>
          <w:sz w:val="20"/>
          <w:szCs w:val="20"/>
          <w:lang w:eastAsia="ru-RU"/>
        </w:rPr>
      </w:pPr>
      <w:r w:rsidRPr="003D3C96">
        <w:rPr>
          <w:rFonts w:ascii="Times New Roman" w:eastAsia="Times New Roman" w:hAnsi="Times New Roman"/>
          <w:sz w:val="20"/>
          <w:szCs w:val="20"/>
          <w:lang w:eastAsia="ru-RU"/>
        </w:rPr>
        <w:t>5. ЭО - энергетическое обследование.</w:t>
      </w:r>
      <w:bookmarkStart w:id="17" w:name="sub_24000"/>
    </w:p>
    <w:bookmarkEnd w:id="16"/>
    <w:bookmarkEnd w:id="17"/>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2. Контроль за выполнением настоящего постановления возложить на первого заместителя Главы Ельниковского муниципального </w:t>
      </w:r>
      <w:proofErr w:type="gramStart"/>
      <w:r w:rsidRPr="003D3C96">
        <w:rPr>
          <w:rFonts w:ascii="Times New Roman" w:eastAsia="Times New Roman" w:hAnsi="Times New Roman"/>
          <w:sz w:val="20"/>
          <w:szCs w:val="20"/>
          <w:lang w:eastAsia="ru-RU"/>
        </w:rPr>
        <w:t>района  А.В.</w:t>
      </w:r>
      <w:proofErr w:type="gramEnd"/>
      <w:r w:rsidRPr="003D3C96">
        <w:rPr>
          <w:rFonts w:ascii="Times New Roman" w:eastAsia="Times New Roman" w:hAnsi="Times New Roman"/>
          <w:sz w:val="20"/>
          <w:szCs w:val="20"/>
          <w:lang w:eastAsia="ru-RU"/>
        </w:rPr>
        <w:t xml:space="preserve"> Малоземова.</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r w:rsidRPr="003D3C96">
        <w:rPr>
          <w:rFonts w:ascii="Times New Roman" w:eastAsia="Times New Roman" w:hAnsi="Times New Roman"/>
          <w:sz w:val="20"/>
          <w:szCs w:val="20"/>
          <w:lang w:eastAsia="ru-RU"/>
        </w:rPr>
        <w:t xml:space="preserve">        3. Настоящее постановление вступает в силу со дня официального опубликования.</w:t>
      </w:r>
    </w:p>
    <w:p w:rsidR="003D3C96" w:rsidRPr="003D3C96" w:rsidRDefault="003D3C96" w:rsidP="003D3C96">
      <w:pPr>
        <w:spacing w:after="0" w:line="240" w:lineRule="auto"/>
        <w:contextualSpacing/>
        <w:jc w:val="both"/>
        <w:rPr>
          <w:rFonts w:ascii="Times New Roman" w:eastAsia="Times New Roman" w:hAnsi="Times New Roman"/>
          <w:sz w:val="20"/>
          <w:szCs w:val="20"/>
          <w:lang w:eastAsia="ru-RU"/>
        </w:rPr>
      </w:pPr>
    </w:p>
    <w:p w:rsidR="003D3C96" w:rsidRPr="003D3C96" w:rsidRDefault="003D3C96" w:rsidP="003D3C96">
      <w:pPr>
        <w:spacing w:after="0" w:line="240" w:lineRule="auto"/>
        <w:contextualSpacing/>
        <w:jc w:val="both"/>
        <w:rPr>
          <w:rFonts w:ascii="Times New Roman" w:eastAsia="Times New Roman" w:hAnsi="Times New Roman"/>
          <w:b/>
          <w:sz w:val="20"/>
          <w:szCs w:val="20"/>
          <w:lang w:eastAsia="ru-RU"/>
        </w:rPr>
      </w:pPr>
      <w:proofErr w:type="gramStart"/>
      <w:r>
        <w:rPr>
          <w:rFonts w:ascii="Times New Roman" w:eastAsia="Times New Roman" w:hAnsi="Times New Roman"/>
          <w:sz w:val="20"/>
          <w:szCs w:val="20"/>
          <w:lang w:eastAsia="ru-RU"/>
        </w:rPr>
        <w:t>Глава  Ельниковского</w:t>
      </w:r>
      <w:proofErr w:type="gramEnd"/>
      <w:r>
        <w:rPr>
          <w:rFonts w:ascii="Times New Roman" w:eastAsia="Times New Roman" w:hAnsi="Times New Roman"/>
          <w:sz w:val="20"/>
          <w:szCs w:val="20"/>
          <w:lang w:eastAsia="ru-RU"/>
        </w:rPr>
        <w:t xml:space="preserve"> </w:t>
      </w:r>
      <w:r w:rsidRPr="003D3C96">
        <w:rPr>
          <w:rFonts w:ascii="Times New Roman" w:eastAsia="Times New Roman" w:hAnsi="Times New Roman"/>
          <w:sz w:val="20"/>
          <w:szCs w:val="20"/>
          <w:lang w:eastAsia="ru-RU"/>
        </w:rPr>
        <w:t>муниципального района                                                                                                                                        Ю.А. Бекешев</w:t>
      </w:r>
    </w:p>
    <w:p w:rsidR="003D3C96" w:rsidRDefault="003D3C96" w:rsidP="0095304E">
      <w:pPr>
        <w:jc w:val="both"/>
        <w:rPr>
          <w:rFonts w:ascii="Times New Roman" w:hAnsi="Times New Roman"/>
          <w:b/>
          <w:sz w:val="20"/>
          <w:szCs w:val="20"/>
        </w:rPr>
        <w:sectPr w:rsidR="003D3C96" w:rsidSect="003D3C96">
          <w:headerReference w:type="default" r:id="rId16"/>
          <w:pgSz w:w="16837" w:h="11905" w:orient="landscape"/>
          <w:pgMar w:top="1276" w:right="1134" w:bottom="1100" w:left="1134" w:header="720" w:footer="720" w:gutter="0"/>
          <w:cols w:space="720"/>
          <w:titlePg/>
          <w:docGrid w:linePitch="299"/>
        </w:sectPr>
      </w:pPr>
    </w:p>
    <w:p w:rsidR="00AB3ECA" w:rsidRDefault="00AB3ECA" w:rsidP="0095304E">
      <w:pPr>
        <w:jc w:val="both"/>
        <w:rPr>
          <w:rFonts w:ascii="Times New Roman" w:hAnsi="Times New Roman"/>
          <w:b/>
          <w:sz w:val="20"/>
          <w:szCs w:val="20"/>
        </w:rPr>
      </w:pPr>
      <w:r>
        <w:rPr>
          <w:rFonts w:ascii="Times New Roman" w:hAnsi="Times New Roman"/>
          <w:b/>
          <w:sz w:val="20"/>
          <w:szCs w:val="20"/>
        </w:rPr>
        <w:lastRenderedPageBreak/>
        <w:t xml:space="preserve">135. </w:t>
      </w:r>
      <w:r w:rsidRPr="00AB3ECA">
        <w:rPr>
          <w:rFonts w:ascii="Times New Roman" w:hAnsi="Times New Roman"/>
          <w:b/>
          <w:sz w:val="20"/>
          <w:szCs w:val="20"/>
        </w:rPr>
        <w:t>Постановление администрации Ельниковского муниципального района от 17.10.2023 № 402 «О внесении изменений в постановление администрации Ельниковского муниципального района от 17.06.2016 № 287 «Об утверждении муниципальной программы «Развитие образования в Ельниковском муниципальном районе на 2016-2020 годы»</w:t>
      </w:r>
    </w:p>
    <w:p w:rsidR="0095304E" w:rsidRPr="0095304E" w:rsidRDefault="0095304E" w:rsidP="0095304E">
      <w:pPr>
        <w:autoSpaceDE w:val="0"/>
        <w:autoSpaceDN w:val="0"/>
        <w:adjustRightInd w:val="0"/>
        <w:spacing w:after="0" w:line="240" w:lineRule="auto"/>
        <w:ind w:firstLine="709"/>
        <w:jc w:val="both"/>
        <w:outlineLvl w:val="0"/>
        <w:rPr>
          <w:rFonts w:ascii="Times New Roman" w:hAnsi="Times New Roman"/>
          <w:color w:val="000000"/>
          <w:sz w:val="20"/>
          <w:szCs w:val="20"/>
          <w:lang w:eastAsia="ru-RU"/>
        </w:rPr>
      </w:pPr>
      <w:bookmarkStart w:id="18" w:name="sub_1"/>
      <w:r w:rsidRPr="0095304E">
        <w:rPr>
          <w:rFonts w:ascii="Times New Roman" w:hAnsi="Times New Roman"/>
          <w:color w:val="000000"/>
          <w:sz w:val="20"/>
          <w:szCs w:val="20"/>
          <w:lang w:eastAsia="ru-RU"/>
        </w:rPr>
        <w:t xml:space="preserve">В целях приведения муниципальных правовых актов в соответствие с действующим законодательством администрация Ельниковского муниципального района Республики Мордовия </w:t>
      </w:r>
      <w:r w:rsidRPr="0095304E">
        <w:rPr>
          <w:rFonts w:ascii="Times New Roman" w:hAnsi="Times New Roman"/>
          <w:b/>
          <w:color w:val="000000"/>
          <w:sz w:val="20"/>
          <w:szCs w:val="20"/>
          <w:lang w:eastAsia="ru-RU"/>
        </w:rPr>
        <w:t>п о с т а н о в л я е т:</w:t>
      </w:r>
    </w:p>
    <w:p w:rsidR="0095304E" w:rsidRPr="0095304E" w:rsidRDefault="0095304E" w:rsidP="0095304E">
      <w:pPr>
        <w:spacing w:after="0" w:line="240" w:lineRule="auto"/>
        <w:ind w:firstLine="697"/>
        <w:jc w:val="both"/>
        <w:rPr>
          <w:rFonts w:ascii="Times New Roman" w:eastAsia="Batang" w:hAnsi="Times New Roman"/>
          <w:sz w:val="20"/>
          <w:szCs w:val="20"/>
          <w:lang w:eastAsia="ko-KR"/>
        </w:rPr>
      </w:pPr>
      <w:r w:rsidRPr="0095304E">
        <w:rPr>
          <w:rFonts w:ascii="Times New Roman" w:eastAsia="Batang" w:hAnsi="Times New Roman"/>
          <w:sz w:val="20"/>
          <w:szCs w:val="20"/>
          <w:lang w:eastAsia="ko-KR"/>
        </w:rPr>
        <w:t>1. Внести в постановление администрации Ельниковского муниципального района от 17.06.2016  № 287 «Об утверждении муниципальной программы "Развитие образования в Ельниковском муниципальном районе на 2016 - 2020 годы» (с изменениями, внесенными постановлениями администрации Ельниковского муниципального района от 05.04.2017 № 181, от 14.04.2017 № 188, постановлением Главы Ельниковского муниципального района от 31.08.2017 № 67</w:t>
      </w:r>
      <w:r w:rsidRPr="0095304E">
        <w:rPr>
          <w:rFonts w:ascii="Times New Roman" w:eastAsia="Batang" w:hAnsi="Times New Roman"/>
          <w:bCs/>
          <w:sz w:val="20"/>
          <w:szCs w:val="20"/>
          <w:lang w:eastAsia="ko-KR"/>
        </w:rPr>
        <w:t xml:space="preserve"> постановлениями администрации Ельниковского муниципального района от 31.08.2018 № 365, от 25.03.2020 № 111, от 18.05.2020 № 178, от 05.06.2020 № 212, от 27.08.2020 № 300, от 31.08.2020 №302, от 11.09.2020 № 330, от 14.05.2021 № 172, от 09.08.2021 № 257, от 25.10.2021 № 370, от 15.12.2021 № 457, от 27.01.2022 № 35, от 21.02.2022 № 80, от 04.03.2022 № 95, от 08.09.2022 № 302, от 23.12.2022 № 498, от 25.05.2023 № 189</w:t>
      </w:r>
      <w:r w:rsidRPr="0095304E">
        <w:rPr>
          <w:rFonts w:ascii="Times New Roman" w:eastAsia="Batang" w:hAnsi="Times New Roman"/>
          <w:sz w:val="20"/>
          <w:szCs w:val="20"/>
          <w:lang w:eastAsia="ko-KR"/>
        </w:rPr>
        <w:t>), следующие изменения:</w:t>
      </w:r>
    </w:p>
    <w:p w:rsidR="0095304E" w:rsidRPr="0095304E" w:rsidRDefault="0095304E" w:rsidP="0095304E">
      <w:pPr>
        <w:spacing w:after="0" w:line="240" w:lineRule="auto"/>
        <w:ind w:firstLine="697"/>
        <w:jc w:val="both"/>
        <w:rPr>
          <w:rFonts w:ascii="Times New Roman" w:eastAsia="Batang" w:hAnsi="Times New Roman"/>
          <w:sz w:val="20"/>
          <w:szCs w:val="20"/>
          <w:lang w:eastAsia="ko-KR"/>
        </w:rPr>
      </w:pPr>
      <w:r w:rsidRPr="0095304E">
        <w:rPr>
          <w:rFonts w:ascii="Times New Roman" w:eastAsia="Batang" w:hAnsi="Times New Roman"/>
          <w:sz w:val="20"/>
          <w:szCs w:val="20"/>
          <w:lang w:eastAsia="ko-KR"/>
        </w:rPr>
        <w:t>в наименовании цифры «2020» заменить цифрами «2026»;</w:t>
      </w:r>
    </w:p>
    <w:p w:rsidR="0095304E" w:rsidRPr="0095304E" w:rsidRDefault="0095304E" w:rsidP="0095304E">
      <w:pPr>
        <w:spacing w:after="0" w:line="240" w:lineRule="auto"/>
        <w:ind w:firstLine="697"/>
        <w:jc w:val="both"/>
        <w:rPr>
          <w:rFonts w:ascii="Times New Roman" w:eastAsia="Batang" w:hAnsi="Times New Roman"/>
          <w:sz w:val="20"/>
          <w:szCs w:val="20"/>
          <w:lang w:eastAsia="ko-KR"/>
        </w:rPr>
      </w:pPr>
      <w:r w:rsidRPr="0095304E">
        <w:rPr>
          <w:rFonts w:ascii="Times New Roman" w:eastAsia="Batang" w:hAnsi="Times New Roman"/>
          <w:sz w:val="20"/>
          <w:szCs w:val="20"/>
          <w:lang w:eastAsia="ko-KR"/>
        </w:rPr>
        <w:t>в пункте 1 слова «2020» заменить цифрами «2026».</w:t>
      </w:r>
    </w:p>
    <w:p w:rsidR="0095304E" w:rsidRPr="0095304E" w:rsidRDefault="0095304E" w:rsidP="0095304E">
      <w:pPr>
        <w:spacing w:after="0" w:line="240" w:lineRule="auto"/>
        <w:ind w:firstLine="697"/>
        <w:jc w:val="both"/>
        <w:rPr>
          <w:rFonts w:ascii="Times New Roman" w:eastAsia="Batang" w:hAnsi="Times New Roman"/>
          <w:sz w:val="20"/>
          <w:szCs w:val="20"/>
          <w:lang w:eastAsia="ko-KR"/>
        </w:rPr>
      </w:pPr>
      <w:r w:rsidRPr="0095304E">
        <w:rPr>
          <w:rFonts w:ascii="Times New Roman" w:eastAsia="Batang" w:hAnsi="Times New Roman"/>
          <w:sz w:val="20"/>
          <w:szCs w:val="20"/>
          <w:lang w:eastAsia="ko-KR"/>
        </w:rPr>
        <w:t xml:space="preserve">2. Внести в муниципальную программу «Развитие образования Ельниковского муниципального района на 2016-2020 годы», утвержденную постановлением администрации от 17.06.2016 № 287 </w:t>
      </w:r>
      <w:r w:rsidRPr="0095304E">
        <w:rPr>
          <w:rFonts w:ascii="Times New Roman" w:eastAsia="Batang" w:hAnsi="Times New Roman"/>
          <w:bCs/>
          <w:sz w:val="20"/>
          <w:szCs w:val="20"/>
          <w:lang w:eastAsia="ko-KR"/>
        </w:rPr>
        <w:t xml:space="preserve">«Об утверждении муниципальной программы «Развитие образования в Ельниковском муниципальном районе на 2016-2020 годы» (с изменениями, внесенными постановлениями администрации Ельниковского муниципального района от 05.04.2017 № 181, от 14.04.2017 № 188, постановлением Главы Ельниковского муниципального района от 31.08.2017 №67, постановлениями администрации Ельниковского муниципального района от 31.08.2018 № 365, от 25.03.2020 № 111, от 18.05.2020 № 178, от 05.06.2020 № 212, от 27.08.2020 № 300, от 31.08.2020 №302, от 11.09.2020 № 330, от 14.05.2021 № 172, от 09.08.2021 № 257, от 25.10.2021 № 370, от 15.12.2021 № 457, от 27.01.2022 № 35, от 21.02.2022 № 80, от 04.03.2022 № 95, от 08.09.2022 № 302, от 23.12.2022 № 498, от 25.05.2023 № 189) </w:t>
      </w:r>
      <w:r w:rsidRPr="0095304E">
        <w:rPr>
          <w:rFonts w:ascii="Times New Roman" w:eastAsia="Batang" w:hAnsi="Times New Roman"/>
          <w:sz w:val="20"/>
          <w:szCs w:val="20"/>
          <w:lang w:eastAsia="ko-KR"/>
        </w:rPr>
        <w:t xml:space="preserve"> изменения, изложив ее в следующей редакции:</w:t>
      </w:r>
    </w:p>
    <w:p w:rsidR="0095304E" w:rsidRPr="0095304E" w:rsidRDefault="0095304E" w:rsidP="0095304E">
      <w:pPr>
        <w:autoSpaceDE w:val="0"/>
        <w:autoSpaceDN w:val="0"/>
        <w:adjustRightInd w:val="0"/>
        <w:spacing w:after="0" w:line="240" w:lineRule="auto"/>
        <w:rPr>
          <w:rFonts w:ascii="Times New Roman" w:eastAsia="Times New Roman" w:hAnsi="Times New Roman"/>
          <w:spacing w:val="6"/>
          <w:sz w:val="20"/>
          <w:szCs w:val="20"/>
          <w:lang w:eastAsia="ru-RU"/>
        </w:rPr>
      </w:pPr>
    </w:p>
    <w:p w:rsidR="0095304E" w:rsidRPr="0095304E" w:rsidRDefault="0095304E" w:rsidP="0095304E">
      <w:pPr>
        <w:spacing w:after="0" w:line="240" w:lineRule="auto"/>
        <w:jc w:val="right"/>
        <w:rPr>
          <w:rFonts w:ascii="Times New Roman" w:eastAsia="Times New Roman" w:hAnsi="Times New Roman"/>
          <w:color w:val="000000"/>
          <w:sz w:val="20"/>
          <w:szCs w:val="20"/>
          <w:lang w:eastAsia="ru-RU"/>
        </w:rPr>
      </w:pPr>
      <w:r w:rsidRPr="0095304E">
        <w:rPr>
          <w:rFonts w:ascii="Times New Roman" w:eastAsia="Times New Roman" w:hAnsi="Times New Roman"/>
          <w:color w:val="000000"/>
          <w:sz w:val="20"/>
          <w:szCs w:val="20"/>
          <w:lang w:eastAsia="ru-RU"/>
        </w:rPr>
        <w:t xml:space="preserve">                                                                                                                  «Утверждена</w:t>
      </w:r>
    </w:p>
    <w:p w:rsidR="0095304E" w:rsidRPr="0095304E" w:rsidRDefault="0095304E" w:rsidP="0095304E">
      <w:pPr>
        <w:spacing w:after="0" w:line="240" w:lineRule="auto"/>
        <w:jc w:val="right"/>
        <w:rPr>
          <w:rFonts w:ascii="Times New Roman" w:eastAsia="Times New Roman" w:hAnsi="Times New Roman"/>
          <w:color w:val="000000"/>
          <w:sz w:val="20"/>
          <w:szCs w:val="20"/>
          <w:lang w:eastAsia="ru-RU"/>
        </w:rPr>
      </w:pPr>
      <w:r w:rsidRPr="0095304E">
        <w:rPr>
          <w:rFonts w:ascii="Times New Roman" w:eastAsia="Times New Roman" w:hAnsi="Times New Roman"/>
          <w:color w:val="000000"/>
          <w:sz w:val="20"/>
          <w:szCs w:val="20"/>
          <w:lang w:eastAsia="ru-RU"/>
        </w:rPr>
        <w:t>постановлением администрации</w:t>
      </w:r>
    </w:p>
    <w:p w:rsidR="0095304E" w:rsidRPr="0095304E" w:rsidRDefault="0095304E" w:rsidP="0095304E">
      <w:pPr>
        <w:spacing w:after="0" w:line="240" w:lineRule="auto"/>
        <w:jc w:val="right"/>
        <w:rPr>
          <w:rFonts w:ascii="Times New Roman" w:eastAsia="Times New Roman" w:hAnsi="Times New Roman"/>
          <w:color w:val="000000"/>
          <w:sz w:val="20"/>
          <w:szCs w:val="20"/>
          <w:lang w:eastAsia="ru-RU"/>
        </w:rPr>
      </w:pPr>
      <w:r w:rsidRPr="0095304E">
        <w:rPr>
          <w:rFonts w:ascii="Times New Roman" w:eastAsia="Times New Roman" w:hAnsi="Times New Roman"/>
          <w:color w:val="000000"/>
          <w:sz w:val="20"/>
          <w:szCs w:val="20"/>
          <w:lang w:eastAsia="ru-RU"/>
        </w:rPr>
        <w:t>Ельниковского муниципального района</w:t>
      </w:r>
    </w:p>
    <w:p w:rsidR="0095304E" w:rsidRPr="0095304E" w:rsidRDefault="0095304E" w:rsidP="0095304E">
      <w:pPr>
        <w:spacing w:after="0" w:line="240" w:lineRule="auto"/>
        <w:jc w:val="right"/>
        <w:rPr>
          <w:rFonts w:ascii="Times New Roman" w:eastAsia="Times New Roman" w:hAnsi="Times New Roman"/>
          <w:color w:val="000000"/>
          <w:sz w:val="20"/>
          <w:szCs w:val="20"/>
          <w:lang w:eastAsia="ru-RU"/>
        </w:rPr>
      </w:pPr>
      <w:r w:rsidRPr="0095304E">
        <w:rPr>
          <w:rFonts w:ascii="Times New Roman" w:eastAsia="Times New Roman" w:hAnsi="Times New Roman"/>
          <w:color w:val="000000"/>
          <w:sz w:val="20"/>
          <w:szCs w:val="20"/>
          <w:lang w:eastAsia="ru-RU"/>
        </w:rPr>
        <w:t xml:space="preserve">                                                                                            Республики Мордовия</w:t>
      </w:r>
    </w:p>
    <w:p w:rsidR="0095304E" w:rsidRPr="0095304E" w:rsidRDefault="0095304E" w:rsidP="0095304E">
      <w:pPr>
        <w:spacing w:after="0" w:line="240" w:lineRule="auto"/>
        <w:jc w:val="right"/>
        <w:rPr>
          <w:rFonts w:ascii="Times New Roman" w:eastAsia="Times New Roman" w:hAnsi="Times New Roman"/>
          <w:color w:val="000000"/>
          <w:sz w:val="20"/>
          <w:szCs w:val="20"/>
          <w:lang w:eastAsia="ru-RU"/>
        </w:rPr>
      </w:pPr>
      <w:r w:rsidRPr="0095304E">
        <w:rPr>
          <w:rFonts w:ascii="Times New Roman" w:eastAsia="Times New Roman" w:hAnsi="Times New Roman"/>
          <w:color w:val="000000"/>
          <w:sz w:val="20"/>
          <w:szCs w:val="20"/>
          <w:lang w:eastAsia="ru-RU"/>
        </w:rPr>
        <w:t xml:space="preserve">                                                                                            от 17.06.2016 г. № 287</w:t>
      </w:r>
    </w:p>
    <w:p w:rsidR="0095304E" w:rsidRPr="0095304E" w:rsidRDefault="0095304E" w:rsidP="0095304E">
      <w:pPr>
        <w:spacing w:after="0" w:line="240" w:lineRule="auto"/>
        <w:jc w:val="right"/>
        <w:rPr>
          <w:rFonts w:ascii="Times New Roman" w:eastAsia="Times New Roman" w:hAnsi="Times New Roman"/>
          <w:color w:val="000000"/>
          <w:sz w:val="20"/>
          <w:szCs w:val="20"/>
          <w:lang w:eastAsia="ru-RU"/>
        </w:rPr>
      </w:pPr>
      <w:r w:rsidRPr="0095304E">
        <w:rPr>
          <w:rFonts w:ascii="Times New Roman" w:eastAsia="Times New Roman" w:hAnsi="Times New Roman"/>
          <w:color w:val="000000"/>
          <w:sz w:val="20"/>
          <w:szCs w:val="20"/>
          <w:lang w:eastAsia="ru-RU"/>
        </w:rPr>
        <w:t xml:space="preserve">(в редакции постановления администрации </w:t>
      </w:r>
    </w:p>
    <w:p w:rsidR="0095304E" w:rsidRPr="0095304E" w:rsidRDefault="0095304E" w:rsidP="0095304E">
      <w:pPr>
        <w:spacing w:after="0" w:line="240" w:lineRule="auto"/>
        <w:jc w:val="right"/>
        <w:rPr>
          <w:rFonts w:ascii="Times New Roman" w:eastAsia="Times New Roman" w:hAnsi="Times New Roman"/>
          <w:color w:val="000000"/>
          <w:sz w:val="20"/>
          <w:szCs w:val="20"/>
          <w:lang w:eastAsia="ru-RU"/>
        </w:rPr>
      </w:pPr>
      <w:r w:rsidRPr="0095304E">
        <w:rPr>
          <w:rFonts w:ascii="Times New Roman" w:eastAsia="Times New Roman" w:hAnsi="Times New Roman"/>
          <w:color w:val="000000"/>
          <w:sz w:val="20"/>
          <w:szCs w:val="20"/>
          <w:lang w:eastAsia="ru-RU"/>
        </w:rPr>
        <w:t>Ельниковского муниципального района</w:t>
      </w:r>
    </w:p>
    <w:p w:rsidR="0095304E" w:rsidRPr="0095304E" w:rsidRDefault="0095304E" w:rsidP="0095304E">
      <w:pPr>
        <w:spacing w:after="0" w:line="240" w:lineRule="auto"/>
        <w:jc w:val="right"/>
        <w:rPr>
          <w:rFonts w:ascii="Times New Roman" w:eastAsia="Times New Roman" w:hAnsi="Times New Roman"/>
          <w:color w:val="000000"/>
          <w:sz w:val="20"/>
          <w:szCs w:val="20"/>
          <w:lang w:eastAsia="ru-RU"/>
        </w:rPr>
      </w:pPr>
      <w:r w:rsidRPr="0095304E">
        <w:rPr>
          <w:rFonts w:ascii="Times New Roman" w:eastAsia="Times New Roman" w:hAnsi="Times New Roman"/>
          <w:color w:val="000000"/>
          <w:sz w:val="20"/>
          <w:szCs w:val="20"/>
          <w:lang w:eastAsia="ru-RU"/>
        </w:rPr>
        <w:t xml:space="preserve">от </w:t>
      </w:r>
      <w:proofErr w:type="gramStart"/>
      <w:r w:rsidRPr="0095304E">
        <w:rPr>
          <w:rFonts w:ascii="Times New Roman" w:eastAsia="Times New Roman" w:hAnsi="Times New Roman"/>
          <w:color w:val="000000"/>
          <w:sz w:val="20"/>
          <w:szCs w:val="20"/>
          <w:lang w:eastAsia="ru-RU"/>
        </w:rPr>
        <w:t>17.10.2023  №</w:t>
      </w:r>
      <w:proofErr w:type="gramEnd"/>
      <w:r w:rsidRPr="0095304E">
        <w:rPr>
          <w:rFonts w:ascii="Times New Roman" w:eastAsia="Times New Roman" w:hAnsi="Times New Roman"/>
          <w:color w:val="000000"/>
          <w:sz w:val="20"/>
          <w:szCs w:val="20"/>
          <w:lang w:eastAsia="ru-RU"/>
        </w:rPr>
        <w:t xml:space="preserve"> 402)</w:t>
      </w:r>
    </w:p>
    <w:p w:rsidR="0095304E" w:rsidRPr="0095304E" w:rsidRDefault="0095304E" w:rsidP="0095304E">
      <w:pPr>
        <w:autoSpaceDE w:val="0"/>
        <w:autoSpaceDN w:val="0"/>
        <w:adjustRightInd w:val="0"/>
        <w:spacing w:after="0" w:line="240" w:lineRule="auto"/>
        <w:ind w:firstLine="720"/>
        <w:jc w:val="center"/>
        <w:rPr>
          <w:rFonts w:ascii="Times New Roman" w:eastAsia="Times New Roman" w:hAnsi="Times New Roman"/>
          <w:b/>
          <w:spacing w:val="6"/>
          <w:sz w:val="20"/>
          <w:szCs w:val="20"/>
          <w:lang w:eastAsia="ru-RU"/>
        </w:rPr>
      </w:pPr>
      <w:r w:rsidRPr="0095304E">
        <w:rPr>
          <w:rFonts w:ascii="Times New Roman" w:eastAsia="Times New Roman" w:hAnsi="Times New Roman"/>
          <w:b/>
          <w:spacing w:val="6"/>
          <w:sz w:val="20"/>
          <w:szCs w:val="20"/>
          <w:lang w:eastAsia="ru-RU"/>
        </w:rPr>
        <w:t xml:space="preserve">Муниципальная программа </w:t>
      </w:r>
    </w:p>
    <w:p w:rsidR="0095304E" w:rsidRPr="0095304E" w:rsidRDefault="0095304E" w:rsidP="0095304E">
      <w:pPr>
        <w:autoSpaceDE w:val="0"/>
        <w:autoSpaceDN w:val="0"/>
        <w:adjustRightInd w:val="0"/>
        <w:spacing w:after="0" w:line="240" w:lineRule="auto"/>
        <w:ind w:firstLine="720"/>
        <w:jc w:val="center"/>
        <w:rPr>
          <w:rFonts w:ascii="Times New Roman" w:eastAsia="Times New Roman" w:hAnsi="Times New Roman"/>
          <w:b/>
          <w:spacing w:val="6"/>
          <w:sz w:val="20"/>
          <w:szCs w:val="20"/>
          <w:lang w:eastAsia="ru-RU"/>
        </w:rPr>
      </w:pPr>
      <w:r w:rsidRPr="0095304E">
        <w:rPr>
          <w:rFonts w:ascii="Times New Roman" w:eastAsia="Times New Roman" w:hAnsi="Times New Roman"/>
          <w:b/>
          <w:spacing w:val="6"/>
          <w:sz w:val="20"/>
          <w:szCs w:val="20"/>
          <w:lang w:eastAsia="ru-RU"/>
        </w:rPr>
        <w:t xml:space="preserve">«Развитие образования в Ельниковском муниципальном районе </w:t>
      </w:r>
    </w:p>
    <w:p w:rsidR="0095304E" w:rsidRPr="0095304E" w:rsidRDefault="0095304E" w:rsidP="0095304E">
      <w:pPr>
        <w:autoSpaceDE w:val="0"/>
        <w:autoSpaceDN w:val="0"/>
        <w:adjustRightInd w:val="0"/>
        <w:spacing w:after="0" w:line="240" w:lineRule="auto"/>
        <w:ind w:firstLine="720"/>
        <w:jc w:val="center"/>
        <w:rPr>
          <w:rFonts w:ascii="Times New Roman" w:eastAsia="Times New Roman" w:hAnsi="Times New Roman"/>
          <w:b/>
          <w:spacing w:val="6"/>
          <w:sz w:val="20"/>
          <w:szCs w:val="20"/>
          <w:lang w:eastAsia="ru-RU"/>
        </w:rPr>
      </w:pPr>
      <w:r w:rsidRPr="0095304E">
        <w:rPr>
          <w:rFonts w:ascii="Times New Roman" w:eastAsia="Times New Roman" w:hAnsi="Times New Roman"/>
          <w:b/>
          <w:spacing w:val="6"/>
          <w:sz w:val="20"/>
          <w:szCs w:val="20"/>
          <w:lang w:eastAsia="ru-RU"/>
        </w:rPr>
        <w:t>на 2016-2026 годы»</w:t>
      </w:r>
    </w:p>
    <w:p w:rsidR="0095304E" w:rsidRPr="0095304E" w:rsidRDefault="0095304E" w:rsidP="0095304E">
      <w:pPr>
        <w:autoSpaceDE w:val="0"/>
        <w:autoSpaceDN w:val="0"/>
        <w:adjustRightInd w:val="0"/>
        <w:spacing w:after="0" w:line="240" w:lineRule="auto"/>
        <w:jc w:val="center"/>
        <w:rPr>
          <w:rFonts w:ascii="Times New Roman" w:eastAsia="Times New Roman" w:hAnsi="Times New Roman"/>
          <w:b/>
          <w:spacing w:val="6"/>
          <w:sz w:val="20"/>
          <w:szCs w:val="20"/>
          <w:lang w:eastAsia="ru-RU"/>
        </w:rPr>
      </w:pPr>
      <w:r w:rsidRPr="0095304E">
        <w:rPr>
          <w:rFonts w:ascii="Times New Roman" w:eastAsia="Times New Roman" w:hAnsi="Times New Roman"/>
          <w:b/>
          <w:spacing w:val="6"/>
          <w:sz w:val="20"/>
          <w:szCs w:val="20"/>
          <w:lang w:eastAsia="ru-RU"/>
        </w:rPr>
        <w:t>Паспорт</w:t>
      </w:r>
    </w:p>
    <w:p w:rsidR="0095304E" w:rsidRPr="0095304E" w:rsidRDefault="0095304E" w:rsidP="00E817C8">
      <w:pPr>
        <w:keepNext/>
        <w:spacing w:after="0" w:line="240" w:lineRule="auto"/>
        <w:jc w:val="center"/>
        <w:outlineLvl w:val="0"/>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муниципальной программы «Развитие образования в Ельниковском муниципальном районе на 2016-2026 годы»</w:t>
      </w:r>
    </w:p>
    <w:tbl>
      <w:tblPr>
        <w:tblW w:w="978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5527"/>
      </w:tblGrid>
      <w:tr w:rsidR="0095304E" w:rsidRPr="0095304E" w:rsidTr="0095304E">
        <w:trPr>
          <w:trHeight w:val="510"/>
        </w:trPr>
        <w:tc>
          <w:tcPr>
            <w:tcW w:w="4253"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Наименование муниципальной программы </w:t>
            </w:r>
          </w:p>
        </w:tc>
        <w:tc>
          <w:tcPr>
            <w:tcW w:w="5528"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Развитие образования в Ельниковском муниципальном районе на 2016-2026 годы (далее-муниципальная программа)</w:t>
            </w:r>
          </w:p>
        </w:tc>
      </w:tr>
      <w:tr w:rsidR="0095304E" w:rsidRPr="0095304E" w:rsidTr="0095304E">
        <w:trPr>
          <w:trHeight w:val="703"/>
        </w:trPr>
        <w:tc>
          <w:tcPr>
            <w:tcW w:w="4253"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Ответственный исполнитель муниципальной программы, основные разработчики муниципальной программы, основные разработчики муниципальной программы</w:t>
            </w:r>
          </w:p>
        </w:tc>
        <w:tc>
          <w:tcPr>
            <w:tcW w:w="5528"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МКУ «Управление образования Ельниковского муниципального района» </w:t>
            </w:r>
          </w:p>
        </w:tc>
      </w:tr>
      <w:tr w:rsidR="0095304E" w:rsidRPr="0095304E" w:rsidTr="0095304E">
        <w:trPr>
          <w:trHeight w:val="430"/>
        </w:trPr>
        <w:tc>
          <w:tcPr>
            <w:tcW w:w="4253"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Соисполнители муниципальной программы </w:t>
            </w:r>
          </w:p>
        </w:tc>
        <w:tc>
          <w:tcPr>
            <w:tcW w:w="5528"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«Центр обслуживания муниципальных учреждений» Ельниковского муниципального района» (далее - МКУ «ЦОМУ»)</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МБООДО «</w:t>
            </w:r>
            <w:proofErr w:type="gramStart"/>
            <w:r w:rsidRPr="0095304E">
              <w:rPr>
                <w:rFonts w:ascii="Times New Roman" w:eastAsia="Times New Roman" w:hAnsi="Times New Roman"/>
                <w:sz w:val="20"/>
                <w:szCs w:val="20"/>
                <w:lang w:eastAsia="ru-RU"/>
              </w:rPr>
              <w:t>Центр  дополнительного</w:t>
            </w:r>
            <w:proofErr w:type="gramEnd"/>
            <w:r w:rsidRPr="0095304E">
              <w:rPr>
                <w:rFonts w:ascii="Times New Roman" w:eastAsia="Times New Roman" w:hAnsi="Times New Roman"/>
                <w:sz w:val="20"/>
                <w:szCs w:val="20"/>
                <w:lang w:eastAsia="ru-RU"/>
              </w:rPr>
              <w:t xml:space="preserve"> образования для детей Ельниковского района» (далее - МБООДО «Центр дополнительного образования»)</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Управление по социальной работе администрации Ельниковского муниципального района</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Образовательные учреждения (детский сад и школы)</w:t>
            </w:r>
          </w:p>
        </w:tc>
      </w:tr>
      <w:tr w:rsidR="0095304E" w:rsidRPr="0095304E" w:rsidTr="0095304E">
        <w:trPr>
          <w:trHeight w:val="435"/>
        </w:trPr>
        <w:tc>
          <w:tcPr>
            <w:tcW w:w="4253"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Участники муниципальной программы </w:t>
            </w:r>
          </w:p>
        </w:tc>
        <w:tc>
          <w:tcPr>
            <w:tcW w:w="5528"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«ЦОМУ»</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МБООДО «Центр дополнительного образования»</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Управление по социальной работе администрации </w:t>
            </w:r>
            <w:r w:rsidRPr="0095304E">
              <w:rPr>
                <w:rFonts w:ascii="Times New Roman" w:eastAsia="Times New Roman" w:hAnsi="Times New Roman"/>
                <w:sz w:val="20"/>
                <w:szCs w:val="20"/>
                <w:lang w:eastAsia="ru-RU"/>
              </w:rPr>
              <w:lastRenderedPageBreak/>
              <w:t>Ельниковского муниципального района</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Образовательные учреждения (детский сад и школы)</w:t>
            </w:r>
          </w:p>
        </w:tc>
      </w:tr>
      <w:tr w:rsidR="0095304E" w:rsidRPr="0095304E" w:rsidTr="00E817C8">
        <w:trPr>
          <w:trHeight w:val="209"/>
        </w:trPr>
        <w:tc>
          <w:tcPr>
            <w:tcW w:w="4253"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lastRenderedPageBreak/>
              <w:t xml:space="preserve">Подпрограммы муниципальной программы </w:t>
            </w:r>
          </w:p>
        </w:tc>
        <w:tc>
          <w:tcPr>
            <w:tcW w:w="5528"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Без выделения подпрограмм</w:t>
            </w:r>
          </w:p>
        </w:tc>
      </w:tr>
      <w:tr w:rsidR="0095304E" w:rsidRPr="0095304E" w:rsidTr="00E817C8">
        <w:trPr>
          <w:trHeight w:val="256"/>
        </w:trPr>
        <w:tc>
          <w:tcPr>
            <w:tcW w:w="4253"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Программно-целевые инструменты </w:t>
            </w:r>
          </w:p>
        </w:tc>
        <w:tc>
          <w:tcPr>
            <w:tcW w:w="5528"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highlight w:val="yellow"/>
                <w:lang w:eastAsia="ru-RU"/>
              </w:rPr>
            </w:pPr>
            <w:r w:rsidRPr="0095304E">
              <w:rPr>
                <w:rFonts w:ascii="Times New Roman" w:eastAsia="Times New Roman" w:hAnsi="Times New Roman"/>
                <w:sz w:val="20"/>
                <w:szCs w:val="20"/>
                <w:lang w:eastAsia="ru-RU"/>
              </w:rPr>
              <w:t>Отсутствуют</w:t>
            </w:r>
          </w:p>
        </w:tc>
      </w:tr>
      <w:tr w:rsidR="0095304E" w:rsidRPr="0095304E" w:rsidTr="0095304E">
        <w:trPr>
          <w:trHeight w:val="426"/>
        </w:trPr>
        <w:tc>
          <w:tcPr>
            <w:tcW w:w="4253"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Цели муниципальной программы </w:t>
            </w:r>
          </w:p>
        </w:tc>
        <w:tc>
          <w:tcPr>
            <w:tcW w:w="5528"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Обеспечение высокого качества образования в Ельниковском муниципальном районе в соответствии с меняющимися запросами населения и перспективными задачами развития российского общества и экономики</w:t>
            </w:r>
          </w:p>
        </w:tc>
      </w:tr>
      <w:tr w:rsidR="0095304E" w:rsidRPr="0095304E" w:rsidTr="0095304E">
        <w:trPr>
          <w:trHeight w:val="431"/>
        </w:trPr>
        <w:tc>
          <w:tcPr>
            <w:tcW w:w="4253"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Задачи муниципальной программы </w:t>
            </w:r>
          </w:p>
        </w:tc>
        <w:tc>
          <w:tcPr>
            <w:tcW w:w="5528" w:type="dxa"/>
            <w:tcBorders>
              <w:top w:val="single" w:sz="4" w:space="0" w:color="auto"/>
              <w:left w:val="single" w:sz="4" w:space="0" w:color="auto"/>
              <w:bottom w:val="single" w:sz="4" w:space="0" w:color="auto"/>
              <w:right w:val="single" w:sz="4" w:space="0" w:color="auto"/>
            </w:tcBorders>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Формирование гибкой, подотчетной обществу системы непрерывного образования, развивающей человеческий потенциал, обеспечивающей текущие и перспективные потребности социально-экономического развития Ельниковского муниципального района;</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развитие инфраструктуры и организационно-экономических механизмов, обеспечивающих максимально равную доступность услуг дошкольного, общего, дополнительного образования детей;</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модернизация образовательных программ в системах дошкольного, общего и дополнительного образования детей, направленная на достижение современного качества учебных результатов и результатов социализации;</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обновление современной системы оценки качества образования на основе принципов открытости, объективности, прозрачности, общественно-профессионального участия</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95304E" w:rsidRPr="0095304E" w:rsidTr="0095304E">
        <w:trPr>
          <w:trHeight w:val="707"/>
        </w:trPr>
        <w:tc>
          <w:tcPr>
            <w:tcW w:w="4253"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Целевые показатели (индикаторы) эффективности реализации муниципальной программы</w:t>
            </w:r>
          </w:p>
        </w:tc>
        <w:tc>
          <w:tcPr>
            <w:tcW w:w="5528"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доля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доступность дошкольного образования (отношение численности детей 1 - 7 лет, которым предоставлена возможность получать услуги дошкольного образования, к численности детей в возрасте 1 - 7 лет, скорректированной на численность детей в возрасте 5 - 7 лет, обучающихся в школе);</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охват детей в возрасте от 3 до 7 лет услугами дошкольного образования (отношение численности детей 3 - 7 лет, которым предоставлена возможность получать услуги дошкольного образования, к численности детей в возрасте 3 - 7 лет, скорректированной на численность детей в возрасте 5 - 7 лет, обучающихся в школе); </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доля детей, охваченных образовательными программами дополнительного образования детей, в общей численности детей в возрасте 5 - 18 лет;</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доля выпускников общеобразовательных учреждений, не получивших аттестат о среднем общем образовании;</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доля муниципальных общеобразовательных учреждений, соответствующих современным требованиям обучения, от общей численности количества муниципальных общеобразовательных учреждений;</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доля детей, оставшихся без попечения родителей, переданных на воспитание в семьи граждан Российской Федерации (на усыновление (удочерение) и под опеку (попечительство), в том числе по договору о приемной семье);</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удовлетворенность населения качеством дошкольного, общего, дополнительного образования.</w:t>
            </w:r>
          </w:p>
        </w:tc>
      </w:tr>
      <w:tr w:rsidR="0095304E" w:rsidRPr="0095304E" w:rsidTr="0095304E">
        <w:trPr>
          <w:trHeight w:val="433"/>
        </w:trPr>
        <w:tc>
          <w:tcPr>
            <w:tcW w:w="4253"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Этапы и сроки реализации муниципальной программы</w:t>
            </w:r>
          </w:p>
        </w:tc>
        <w:tc>
          <w:tcPr>
            <w:tcW w:w="5528"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Срок реализации Программы – 2016 - 2026 годы. Разделение Программы на этапы не предусматривается. </w:t>
            </w:r>
          </w:p>
        </w:tc>
      </w:tr>
      <w:tr w:rsidR="0095304E" w:rsidRPr="0095304E" w:rsidTr="0095304E">
        <w:trPr>
          <w:trHeight w:val="425"/>
        </w:trPr>
        <w:tc>
          <w:tcPr>
            <w:tcW w:w="4253"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lastRenderedPageBreak/>
              <w:t xml:space="preserve">Ресурсное обеспечение муниципальной программы </w:t>
            </w:r>
          </w:p>
        </w:tc>
        <w:tc>
          <w:tcPr>
            <w:tcW w:w="5528"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прогнозируемый объем финансирования мероприятий муниципальной программы в ценах соответствующих лет составит:</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общий объем средств из республиканского и муниципального бюджета на реализацию муниципальной программы составит </w:t>
            </w:r>
          </w:p>
          <w:p w:rsidR="0095304E" w:rsidRPr="0095304E" w:rsidRDefault="0095304E" w:rsidP="0095304E">
            <w:pPr>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color w:val="000000"/>
                <w:sz w:val="20"/>
                <w:szCs w:val="20"/>
                <w:lang w:eastAsia="ru-RU"/>
              </w:rPr>
              <w:t xml:space="preserve">1222617386 </w:t>
            </w:r>
            <w:r w:rsidRPr="0095304E">
              <w:rPr>
                <w:rFonts w:ascii="Times New Roman" w:eastAsia="Times New Roman" w:hAnsi="Times New Roman"/>
                <w:sz w:val="20"/>
                <w:szCs w:val="20"/>
                <w:lang w:eastAsia="ru-RU"/>
              </w:rPr>
              <w:t>руб., в том числе по годам:</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 год – 70317683,6 руб.;</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2017 год – 69815892,22 руб.;</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2018 год – 81233590,91 руб.;</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2019 год – 91390604,54 руб.;</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2020 год – 132655513,45 руб.;</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2021 год – 108496869,29 руб.;</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2022 год – 171820644,27 руб.;</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2023 год – 123386587,39 руб.;</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2024 год – 124500000,0 руб.;</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2025 год – 124500000,0 руб.;</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 год – 124500000,0 руб.</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Указанный объем носит прогнозный характер и подлежит уточнению в установленном порядке при формировании бюджетов всех уровней.</w:t>
            </w:r>
          </w:p>
        </w:tc>
      </w:tr>
      <w:tr w:rsidR="0095304E" w:rsidRPr="0095304E" w:rsidTr="0095304E">
        <w:trPr>
          <w:trHeight w:val="701"/>
        </w:trPr>
        <w:tc>
          <w:tcPr>
            <w:tcW w:w="4253"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Ожидаемые результаты реализации муниципальной программы </w:t>
            </w:r>
          </w:p>
        </w:tc>
        <w:tc>
          <w:tcPr>
            <w:tcW w:w="5528" w:type="dxa"/>
            <w:tcBorders>
              <w:top w:val="single" w:sz="4" w:space="0" w:color="auto"/>
              <w:left w:val="single" w:sz="4" w:space="0" w:color="auto"/>
              <w:bottom w:val="single" w:sz="4" w:space="0" w:color="auto"/>
              <w:right w:val="single" w:sz="4" w:space="0" w:color="auto"/>
            </w:tcBorders>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Реализация мероприятий муниципальной программы позволит обеспечить достижение следующих социально-экономических эффектов:</w:t>
            </w:r>
          </w:p>
          <w:p w:rsidR="0095304E" w:rsidRPr="0095304E" w:rsidRDefault="0095304E" w:rsidP="0095304E">
            <w:pPr>
              <w:widowControl w:val="0"/>
              <w:tabs>
                <w:tab w:val="left" w:pos="2835"/>
              </w:tabs>
              <w:suppressAutoHyphens/>
              <w:autoSpaceDE w:val="0"/>
              <w:spacing w:after="0" w:line="240" w:lineRule="auto"/>
              <w:jc w:val="both"/>
              <w:rPr>
                <w:rFonts w:ascii="Times New Roman" w:eastAsia="Times New Roman" w:hAnsi="Times New Roman"/>
                <w:sz w:val="20"/>
                <w:szCs w:val="20"/>
                <w:lang w:eastAsia="ar-SA"/>
              </w:rPr>
            </w:pPr>
            <w:r w:rsidRPr="0095304E">
              <w:rPr>
                <w:rFonts w:ascii="Times New Roman" w:eastAsia="Times New Roman" w:hAnsi="Times New Roman"/>
                <w:sz w:val="20"/>
                <w:szCs w:val="20"/>
                <w:lang w:eastAsia="ar-SA"/>
              </w:rPr>
              <w:t>увеличение доли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 до 100%;</w:t>
            </w:r>
          </w:p>
          <w:p w:rsidR="0095304E" w:rsidRPr="0095304E" w:rsidRDefault="0095304E" w:rsidP="0095304E">
            <w:pPr>
              <w:widowControl w:val="0"/>
              <w:tabs>
                <w:tab w:val="left" w:pos="2835"/>
              </w:tabs>
              <w:suppressAutoHyphens/>
              <w:autoSpaceDE w:val="0"/>
              <w:spacing w:after="0" w:line="240" w:lineRule="auto"/>
              <w:jc w:val="both"/>
              <w:rPr>
                <w:rFonts w:ascii="Times New Roman" w:eastAsia="Times New Roman" w:hAnsi="Times New Roman"/>
                <w:sz w:val="20"/>
                <w:szCs w:val="20"/>
                <w:lang w:eastAsia="ar-SA"/>
              </w:rPr>
            </w:pPr>
            <w:r w:rsidRPr="0095304E">
              <w:rPr>
                <w:rFonts w:ascii="Times New Roman" w:eastAsia="Times New Roman" w:hAnsi="Times New Roman"/>
                <w:sz w:val="20"/>
                <w:szCs w:val="20"/>
                <w:lang w:eastAsia="ar-SA"/>
              </w:rPr>
              <w:t>обеспечение доступности дошкольного образования (отношение численности детей 1 - 7 лет, которым предоставлена возможность получать услуги дошкольного образования, к численности детей в возрасте 1 - 7 лет, скорректированной на численность детей в возрасте 5 - 7 лет, обучающихся в школе), до 50%;</w:t>
            </w:r>
          </w:p>
          <w:p w:rsidR="0095304E" w:rsidRPr="0095304E" w:rsidRDefault="0095304E" w:rsidP="0095304E">
            <w:pPr>
              <w:widowControl w:val="0"/>
              <w:tabs>
                <w:tab w:val="left" w:pos="2835"/>
              </w:tabs>
              <w:suppressAutoHyphens/>
              <w:autoSpaceDE w:val="0"/>
              <w:spacing w:after="0" w:line="240" w:lineRule="auto"/>
              <w:jc w:val="both"/>
              <w:rPr>
                <w:rFonts w:ascii="Times New Roman" w:eastAsia="Times New Roman" w:hAnsi="Times New Roman"/>
                <w:sz w:val="20"/>
                <w:szCs w:val="20"/>
                <w:lang w:eastAsia="ar-SA"/>
              </w:rPr>
            </w:pPr>
            <w:r w:rsidRPr="0095304E">
              <w:rPr>
                <w:rFonts w:ascii="Times New Roman" w:eastAsia="Times New Roman" w:hAnsi="Times New Roman"/>
                <w:sz w:val="20"/>
                <w:szCs w:val="20"/>
                <w:lang w:eastAsia="ar-SA"/>
              </w:rPr>
              <w:t>обеспечение дошкольными образовательными услугами 100% детей в возрасте от 3 до 7 лет;</w:t>
            </w:r>
          </w:p>
          <w:p w:rsidR="0095304E" w:rsidRPr="0095304E" w:rsidRDefault="0095304E" w:rsidP="0095304E">
            <w:pPr>
              <w:widowControl w:val="0"/>
              <w:tabs>
                <w:tab w:val="left" w:pos="2835"/>
              </w:tabs>
              <w:suppressAutoHyphens/>
              <w:autoSpaceDE w:val="0"/>
              <w:spacing w:after="0" w:line="240" w:lineRule="auto"/>
              <w:jc w:val="both"/>
              <w:rPr>
                <w:rFonts w:ascii="Times New Roman" w:eastAsia="Times New Roman" w:hAnsi="Times New Roman"/>
                <w:sz w:val="20"/>
                <w:szCs w:val="20"/>
                <w:lang w:eastAsia="ar-SA"/>
              </w:rPr>
            </w:pPr>
            <w:r w:rsidRPr="0095304E">
              <w:rPr>
                <w:rFonts w:ascii="Times New Roman" w:eastAsia="Times New Roman" w:hAnsi="Times New Roman"/>
                <w:sz w:val="20"/>
                <w:szCs w:val="20"/>
                <w:lang w:eastAsia="ar-SA"/>
              </w:rPr>
              <w:t xml:space="preserve">увеличение доли детей 5 - 18 лет, охваченных программами дополнительного образования, до 80%; </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ar-SA"/>
              </w:rPr>
              <w:t xml:space="preserve">доведение </w:t>
            </w:r>
            <w:r w:rsidRPr="0095304E">
              <w:rPr>
                <w:rFonts w:ascii="Times New Roman" w:eastAsia="Times New Roman" w:hAnsi="Times New Roman"/>
                <w:sz w:val="20"/>
                <w:szCs w:val="20"/>
                <w:lang w:eastAsia="ru-RU"/>
              </w:rPr>
              <w:t>доли выпускников общеобразовательных учреждений, не получивших аттестат о среднем общем образовании до 0%;</w:t>
            </w:r>
          </w:p>
          <w:p w:rsidR="0095304E" w:rsidRPr="0095304E" w:rsidRDefault="0095304E" w:rsidP="0095304E">
            <w:pPr>
              <w:widowControl w:val="0"/>
              <w:tabs>
                <w:tab w:val="left" w:pos="2835"/>
              </w:tabs>
              <w:suppressAutoHyphens/>
              <w:autoSpaceDE w:val="0"/>
              <w:spacing w:after="0" w:line="240" w:lineRule="auto"/>
              <w:jc w:val="both"/>
              <w:rPr>
                <w:rFonts w:ascii="Times New Roman" w:eastAsia="Times New Roman" w:hAnsi="Times New Roman"/>
                <w:sz w:val="20"/>
                <w:szCs w:val="20"/>
                <w:lang w:eastAsia="ar-SA"/>
              </w:rPr>
            </w:pPr>
            <w:r w:rsidRPr="0095304E">
              <w:rPr>
                <w:rFonts w:ascii="Times New Roman" w:eastAsia="Times New Roman" w:hAnsi="Times New Roman"/>
                <w:sz w:val="20"/>
                <w:szCs w:val="20"/>
                <w:lang w:eastAsia="ar-SA"/>
              </w:rPr>
              <w:t>увеличение доли муниципальных общеобразовательных учреждений, соответствующих современным требованиям обучения, от общей численности количества муниципальных общеобразовательных учреждений, до 100 %;</w:t>
            </w:r>
          </w:p>
          <w:p w:rsidR="0095304E" w:rsidRPr="0095304E" w:rsidRDefault="0095304E" w:rsidP="0095304E">
            <w:pPr>
              <w:widowControl w:val="0"/>
              <w:tabs>
                <w:tab w:val="left" w:pos="2835"/>
              </w:tabs>
              <w:suppressAutoHyphens/>
              <w:autoSpaceDE w:val="0"/>
              <w:spacing w:after="0" w:line="240" w:lineRule="auto"/>
              <w:jc w:val="both"/>
              <w:rPr>
                <w:rFonts w:ascii="Times New Roman" w:eastAsia="Times New Roman" w:hAnsi="Times New Roman"/>
                <w:sz w:val="20"/>
                <w:szCs w:val="20"/>
                <w:lang w:eastAsia="ar-SA"/>
              </w:rPr>
            </w:pPr>
            <w:r w:rsidRPr="0095304E">
              <w:rPr>
                <w:rFonts w:ascii="Times New Roman" w:eastAsia="Times New Roman" w:hAnsi="Times New Roman"/>
                <w:sz w:val="20"/>
                <w:szCs w:val="20"/>
                <w:lang w:eastAsia="ar-SA"/>
              </w:rPr>
              <w:t>устройство 85,0% детей-сирот и детей, оставшихся без попечения родителей, на воспитание в семьи граждан Российской Федерации (на усыновление (удочерение) и под опеку (попечительство), в том числе по договору о приемной семье);</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увеличение доли удовлетворенности населения качеством дошкольного, общего, дополнительного образования до 89,0%.</w:t>
            </w:r>
          </w:p>
        </w:tc>
      </w:tr>
      <w:tr w:rsidR="0095304E" w:rsidRPr="0095304E" w:rsidTr="0095304E">
        <w:trPr>
          <w:trHeight w:val="794"/>
        </w:trPr>
        <w:tc>
          <w:tcPr>
            <w:tcW w:w="4253"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Система организации управления и контроль за исполнением муниципальной программы</w:t>
            </w:r>
          </w:p>
        </w:tc>
        <w:tc>
          <w:tcPr>
            <w:tcW w:w="5528"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Контроль за реализацией программы </w:t>
            </w:r>
            <w:proofErr w:type="gramStart"/>
            <w:r w:rsidRPr="0095304E">
              <w:rPr>
                <w:rFonts w:ascii="Times New Roman" w:eastAsia="Times New Roman" w:hAnsi="Times New Roman"/>
                <w:sz w:val="20"/>
                <w:szCs w:val="20"/>
                <w:lang w:eastAsia="ru-RU"/>
              </w:rPr>
              <w:t>осуществляет  Управление</w:t>
            </w:r>
            <w:proofErr w:type="gramEnd"/>
            <w:r w:rsidRPr="0095304E">
              <w:rPr>
                <w:rFonts w:ascii="Times New Roman" w:eastAsia="Times New Roman" w:hAnsi="Times New Roman"/>
                <w:sz w:val="20"/>
                <w:szCs w:val="20"/>
                <w:lang w:eastAsia="ru-RU"/>
              </w:rPr>
              <w:t xml:space="preserve"> по социальной работе администрации Ельниковского муниципального района Республики Мордовия</w:t>
            </w:r>
          </w:p>
        </w:tc>
      </w:tr>
    </w:tbl>
    <w:p w:rsidR="0095304E" w:rsidRPr="0095304E" w:rsidRDefault="0095304E" w:rsidP="00E817C8">
      <w:pPr>
        <w:keepNext/>
        <w:spacing w:after="0" w:line="240" w:lineRule="auto"/>
        <w:jc w:val="center"/>
        <w:outlineLvl w:val="0"/>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Раздел 1. Общая характеристика текущего состояния системы образования: основные проблемы и прогноз ее развития</w:t>
      </w:r>
    </w:p>
    <w:p w:rsidR="0095304E" w:rsidRPr="0095304E" w:rsidRDefault="0095304E" w:rsidP="0095304E">
      <w:pPr>
        <w:spacing w:after="0" w:line="240" w:lineRule="auto"/>
        <w:ind w:firstLine="709"/>
        <w:jc w:val="both"/>
        <w:rPr>
          <w:rFonts w:ascii="Times New Roman" w:eastAsia="Times New Roman" w:hAnsi="Times New Roman"/>
          <w:sz w:val="20"/>
          <w:szCs w:val="20"/>
          <w:lang w:eastAsia="ru-RU"/>
        </w:rPr>
      </w:pPr>
      <w:bookmarkStart w:id="19" w:name="OLE_LINK3"/>
      <w:bookmarkStart w:id="20" w:name="OLE_LINK2"/>
      <w:bookmarkStart w:id="21" w:name="OLE_LINK1"/>
      <w:r w:rsidRPr="0095304E">
        <w:rPr>
          <w:rFonts w:ascii="Times New Roman" w:eastAsia="Times New Roman" w:hAnsi="Times New Roman"/>
          <w:sz w:val="20"/>
          <w:szCs w:val="20"/>
          <w:lang w:eastAsia="ru-RU"/>
        </w:rPr>
        <w:t xml:space="preserve">Настоящая муниципальная программа разработана в соответствии со </w:t>
      </w:r>
      <w:hyperlink r:id="rId17" w:history="1">
        <w:r w:rsidRPr="0095304E">
          <w:rPr>
            <w:rFonts w:ascii="Times New Roman" w:eastAsia="Times New Roman" w:hAnsi="Times New Roman"/>
            <w:bCs/>
            <w:color w:val="0000FF"/>
            <w:sz w:val="20"/>
            <w:szCs w:val="20"/>
            <w:u w:val="single"/>
            <w:lang w:eastAsia="ru-RU"/>
          </w:rPr>
          <w:t>Стратегией</w:t>
        </w:r>
      </w:hyperlink>
      <w:r w:rsidRPr="0095304E">
        <w:rPr>
          <w:rFonts w:ascii="Times New Roman" w:eastAsia="Times New Roman" w:hAnsi="Times New Roman"/>
          <w:sz w:val="20"/>
          <w:szCs w:val="20"/>
          <w:lang w:eastAsia="ru-RU"/>
        </w:rPr>
        <w:t xml:space="preserve"> социально-экономического развития Республики Мордовия до 2025 года (утверждена </w:t>
      </w:r>
      <w:hyperlink r:id="rId18" w:history="1">
        <w:r w:rsidRPr="0095304E">
          <w:rPr>
            <w:rFonts w:ascii="Times New Roman" w:eastAsia="Times New Roman" w:hAnsi="Times New Roman"/>
            <w:bCs/>
            <w:color w:val="0000FF"/>
            <w:sz w:val="20"/>
            <w:szCs w:val="20"/>
            <w:u w:val="single"/>
            <w:lang w:eastAsia="ru-RU"/>
          </w:rPr>
          <w:t>Законом</w:t>
        </w:r>
      </w:hyperlink>
      <w:r w:rsidRPr="0095304E">
        <w:rPr>
          <w:rFonts w:ascii="Times New Roman" w:eastAsia="Times New Roman" w:hAnsi="Times New Roman"/>
          <w:b/>
          <w:sz w:val="20"/>
          <w:szCs w:val="20"/>
          <w:lang w:eastAsia="ru-RU"/>
        </w:rPr>
        <w:t xml:space="preserve"> </w:t>
      </w:r>
      <w:r w:rsidRPr="0095304E">
        <w:rPr>
          <w:rFonts w:ascii="Times New Roman" w:eastAsia="Times New Roman" w:hAnsi="Times New Roman"/>
          <w:sz w:val="20"/>
          <w:szCs w:val="20"/>
          <w:lang w:eastAsia="ru-RU"/>
        </w:rPr>
        <w:t xml:space="preserve">Республики Мордовия от </w:t>
      </w:r>
      <w:r w:rsidRPr="0095304E">
        <w:rPr>
          <w:rFonts w:ascii="Times New Roman" w:eastAsia="Times New Roman" w:hAnsi="Times New Roman"/>
          <w:sz w:val="20"/>
          <w:szCs w:val="20"/>
          <w:lang w:eastAsia="ru-RU"/>
        </w:rPr>
        <w:lastRenderedPageBreak/>
        <w:t>1 октября 2008 г. N 94-З "О Стратегии социально-экономического развития Республики Мордовия до 2025 года")</w:t>
      </w:r>
      <w:bookmarkEnd w:id="19"/>
      <w:bookmarkEnd w:id="20"/>
      <w:bookmarkEnd w:id="21"/>
      <w:r w:rsidRPr="0095304E">
        <w:rPr>
          <w:rFonts w:ascii="Times New Roman" w:eastAsia="Times New Roman" w:hAnsi="Times New Roman"/>
          <w:sz w:val="20"/>
          <w:szCs w:val="20"/>
          <w:lang w:eastAsia="ru-RU"/>
        </w:rPr>
        <w:t>.</w:t>
      </w:r>
    </w:p>
    <w:p w:rsidR="0095304E" w:rsidRPr="0095304E" w:rsidRDefault="0095304E" w:rsidP="0095304E">
      <w:pPr>
        <w:spacing w:after="0" w:line="240" w:lineRule="auto"/>
        <w:ind w:firstLine="709"/>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Основной целью развития Ельниковского муниципального района является повышение конкурентоспособности территории за счет повышения качества жизни населения.</w:t>
      </w:r>
    </w:p>
    <w:p w:rsidR="0095304E" w:rsidRPr="0095304E" w:rsidRDefault="0095304E" w:rsidP="0095304E">
      <w:pPr>
        <w:spacing w:after="0" w:line="240" w:lineRule="auto"/>
        <w:ind w:firstLine="709"/>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Отрасль образования выступает в качестве одной из основных отраслей, призванных обеспечить высокое качество жизни населения. Ключевые позиции стратегической и бюджетной политики развития образования базируются на общей стратегии развития государства (инвестиции в человека и модернизации социальной сферы), на проводимой в республике, районе бюджетной политике (применение механизмов, стимулирующих организацию к повышению качества оказания услуг, снижение объемов неэффективных расходов, концентрация ресурсов в программной части бюджета образования).</w:t>
      </w:r>
    </w:p>
    <w:p w:rsidR="0095304E" w:rsidRPr="0095304E" w:rsidRDefault="0095304E" w:rsidP="0095304E">
      <w:pPr>
        <w:spacing w:after="0" w:line="240" w:lineRule="auto"/>
        <w:ind w:firstLine="709"/>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В настоящее время в районе обеспечено стабильное функционирование системы образования и созданы предпосылки для ее дальнейшего развития.</w:t>
      </w:r>
    </w:p>
    <w:p w:rsidR="0095304E" w:rsidRPr="0095304E" w:rsidRDefault="0095304E" w:rsidP="0095304E">
      <w:pPr>
        <w:spacing w:after="0" w:line="240" w:lineRule="auto"/>
        <w:ind w:firstLine="709"/>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В муниципальной системе образования 1 дошкольное образовательное </w:t>
      </w:r>
      <w:proofErr w:type="gramStart"/>
      <w:r w:rsidRPr="0095304E">
        <w:rPr>
          <w:rFonts w:ascii="Times New Roman" w:eastAsia="Times New Roman" w:hAnsi="Times New Roman"/>
          <w:sz w:val="20"/>
          <w:szCs w:val="20"/>
          <w:lang w:eastAsia="ru-RU"/>
        </w:rPr>
        <w:t>учреждение  3</w:t>
      </w:r>
      <w:proofErr w:type="gramEnd"/>
      <w:r w:rsidRPr="0095304E">
        <w:rPr>
          <w:rFonts w:ascii="Times New Roman" w:eastAsia="Times New Roman" w:hAnsi="Times New Roman"/>
          <w:sz w:val="20"/>
          <w:szCs w:val="20"/>
          <w:lang w:eastAsia="ru-RU"/>
        </w:rPr>
        <w:t xml:space="preserve"> общеобразовательных учреждения и 1 учреждение дополнительного образования.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Во всех образовательных учреждениях района ведется целенаправленная работа, позволяющая обеспечить предоставление качественных образовательных услуг.</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Реализация муниципальной программы позволит расширить возможности для получения качественного образования на всех уровнях, независимо от места жительства, с учетом потребностей разных групп населения, рынка труда, индивидуальных запросов.</w:t>
      </w:r>
    </w:p>
    <w:p w:rsidR="0095304E" w:rsidRPr="0095304E" w:rsidRDefault="0095304E" w:rsidP="0095304E">
      <w:pPr>
        <w:spacing w:after="0" w:line="240" w:lineRule="auto"/>
        <w:ind w:firstLine="851"/>
        <w:jc w:val="both"/>
        <w:rPr>
          <w:rFonts w:ascii="Times New Roman" w:eastAsia="Times New Roman" w:hAnsi="Times New Roman"/>
          <w:sz w:val="20"/>
          <w:szCs w:val="20"/>
        </w:rPr>
      </w:pPr>
      <w:r w:rsidRPr="0095304E">
        <w:rPr>
          <w:rFonts w:ascii="Times New Roman" w:eastAsia="Times New Roman" w:hAnsi="Times New Roman"/>
          <w:sz w:val="20"/>
          <w:szCs w:val="20"/>
        </w:rPr>
        <w:t>Муниципальная программа представляет собой комплекс мероприятий, направленных на решение приоритетных задач в сфере образования, отражающих изменения в структуре, содержании и технологиях образования, организационно-правовых формах образовательной деятельности и финансово-экономических механизмах.</w:t>
      </w:r>
    </w:p>
    <w:p w:rsidR="0095304E" w:rsidRPr="0095304E" w:rsidRDefault="0095304E" w:rsidP="0095304E">
      <w:pPr>
        <w:keepNext/>
        <w:numPr>
          <w:ilvl w:val="1"/>
          <w:numId w:val="4"/>
        </w:numPr>
        <w:spacing w:after="0" w:line="240" w:lineRule="auto"/>
        <w:jc w:val="center"/>
        <w:outlineLvl w:val="0"/>
        <w:rPr>
          <w:rFonts w:ascii="Times New Roman" w:eastAsia="Times New Roman" w:hAnsi="Times New Roman"/>
          <w:b/>
          <w:sz w:val="20"/>
          <w:szCs w:val="20"/>
          <w:lang w:eastAsia="ru-RU"/>
        </w:rPr>
      </w:pPr>
      <w:bookmarkStart w:id="22" w:name="sub_1001"/>
      <w:r w:rsidRPr="0095304E">
        <w:rPr>
          <w:rFonts w:ascii="Times New Roman" w:eastAsia="Times New Roman" w:hAnsi="Times New Roman"/>
          <w:b/>
          <w:sz w:val="20"/>
          <w:szCs w:val="20"/>
          <w:lang w:eastAsia="ru-RU"/>
        </w:rPr>
        <w:t xml:space="preserve"> Дошкольное, общее и дополнительное образование</w:t>
      </w:r>
    </w:p>
    <w:bookmarkEnd w:id="22"/>
    <w:p w:rsidR="0095304E" w:rsidRPr="0095304E" w:rsidRDefault="0095304E" w:rsidP="0095304E">
      <w:pPr>
        <w:widowControl w:val="0"/>
        <w:suppressAutoHyphens/>
        <w:autoSpaceDE w:val="0"/>
        <w:spacing w:after="0" w:line="240" w:lineRule="auto"/>
        <w:ind w:firstLine="851"/>
        <w:jc w:val="both"/>
        <w:rPr>
          <w:rFonts w:ascii="Times New Roman" w:eastAsia="Times New Roman" w:hAnsi="Times New Roman"/>
          <w:sz w:val="20"/>
          <w:szCs w:val="20"/>
          <w:lang w:eastAsia="ar-SA"/>
        </w:rPr>
      </w:pPr>
      <w:r w:rsidRPr="0095304E">
        <w:rPr>
          <w:rFonts w:ascii="Times New Roman" w:eastAsia="Times New Roman" w:hAnsi="Times New Roman"/>
          <w:sz w:val="20"/>
          <w:szCs w:val="20"/>
          <w:lang w:eastAsia="ar-SA"/>
        </w:rPr>
        <w:t>По состоянию на 1 сентября 2023 г. в районе функционируют 1 дошкольное образовательное учреждение. Охват детей дошкольным образованием составляет 59 %. Все дети от 3 до 7 лет, стоящие в электронной очереди обеспечены местами в дошкольном образовательном учреждении райцентра, актуальной очереди на зачисление ребенка в детский сад не имеется.</w:t>
      </w:r>
    </w:p>
    <w:p w:rsidR="0095304E" w:rsidRPr="0095304E" w:rsidRDefault="0095304E" w:rsidP="0095304E">
      <w:pPr>
        <w:widowControl w:val="0"/>
        <w:suppressAutoHyphens/>
        <w:autoSpaceDE w:val="0"/>
        <w:spacing w:after="0" w:line="240" w:lineRule="auto"/>
        <w:ind w:firstLine="851"/>
        <w:jc w:val="both"/>
        <w:rPr>
          <w:rFonts w:ascii="Times New Roman" w:eastAsia="Times New Roman" w:hAnsi="Times New Roman"/>
          <w:sz w:val="20"/>
          <w:szCs w:val="20"/>
          <w:lang w:eastAsia="ar-SA"/>
        </w:rPr>
      </w:pPr>
      <w:r w:rsidRPr="0095304E">
        <w:rPr>
          <w:rFonts w:ascii="Times New Roman" w:eastAsia="Times New Roman" w:hAnsi="Times New Roman"/>
          <w:sz w:val="20"/>
          <w:szCs w:val="20"/>
          <w:lang w:eastAsia="ar-SA"/>
        </w:rPr>
        <w:t xml:space="preserve">На сегодняшний </w:t>
      </w:r>
      <w:proofErr w:type="gramStart"/>
      <w:r w:rsidRPr="0095304E">
        <w:rPr>
          <w:rFonts w:ascii="Times New Roman" w:eastAsia="Times New Roman" w:hAnsi="Times New Roman"/>
          <w:sz w:val="20"/>
          <w:szCs w:val="20"/>
          <w:lang w:eastAsia="ar-SA"/>
        </w:rPr>
        <w:t>день  главная</w:t>
      </w:r>
      <w:proofErr w:type="gramEnd"/>
      <w:r w:rsidRPr="0095304E">
        <w:rPr>
          <w:rFonts w:ascii="Times New Roman" w:eastAsia="Times New Roman" w:hAnsi="Times New Roman"/>
          <w:sz w:val="20"/>
          <w:szCs w:val="20"/>
          <w:lang w:eastAsia="ar-SA"/>
        </w:rPr>
        <w:t xml:space="preserve"> задача – это внедрение вариативных форм дошкольного образования. Основной акцент необходимо сделать на создании групп кратковременного пребывания, открытие группы «Выездной воспитатель» в сельских поселениях, где проживают дети дошкольного возраста, но нет детских садов. </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В районе 3 общеобразовательных учреждения. В ходе модернизации общего образования значительно улучшены инфраструктура, материально-техническое оснащение общеобразовательных учреждений в соответствии с требованиями федерального государственного образовательного стандарта.</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В образовательный процесс активно внедряются информационно-телекоммуникационные технологии. Все школы Ельниковского муниципального района оснащены компьютерным оборудованием, мультимедийной техникой, подключены к сети Интернет. </w:t>
      </w:r>
    </w:p>
    <w:p w:rsidR="0095304E" w:rsidRPr="0095304E" w:rsidRDefault="0095304E" w:rsidP="0095304E">
      <w:pPr>
        <w:widowControl w:val="0"/>
        <w:suppressAutoHyphens/>
        <w:autoSpaceDE w:val="0"/>
        <w:spacing w:after="0" w:line="240" w:lineRule="auto"/>
        <w:ind w:firstLine="851"/>
        <w:jc w:val="both"/>
        <w:rPr>
          <w:rFonts w:ascii="Times New Roman" w:eastAsia="Times New Roman" w:hAnsi="Times New Roman"/>
          <w:sz w:val="20"/>
          <w:szCs w:val="20"/>
          <w:lang w:eastAsia="ar-SA"/>
        </w:rPr>
      </w:pPr>
      <w:r w:rsidRPr="0095304E">
        <w:rPr>
          <w:rFonts w:ascii="Times New Roman" w:eastAsia="Times New Roman" w:hAnsi="Times New Roman"/>
          <w:sz w:val="20"/>
          <w:szCs w:val="20"/>
          <w:lang w:eastAsia="ar-SA"/>
        </w:rPr>
        <w:t>100% учащихся школ обеспечены бесплатными учебниками.</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Повышена транспортная доступность образовательных услуг современного качества для учащихся школ, расположенных в сельской местности. Осуществляется подвоз 100 % учащихся в 3 базовые школы на 5 школьных автобусах. </w:t>
      </w:r>
    </w:p>
    <w:p w:rsidR="0095304E" w:rsidRPr="0095304E" w:rsidRDefault="0095304E" w:rsidP="0095304E">
      <w:pPr>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              В 100% школ ежегодно проводится текущий ремонт. В 2021 году проведен   капитальный ремонт здания МОУ «Лицей» по улице Садовая, в 2022 году капитально отремонтирована Стародевиченская средняя школа.</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В районе формируется система дистанционного обучения. Продолжена работа по апробации и внедрению новых форм взаимодействия учреждений, развитию инфраструктуры социальной мобильности обучающихся на основе развития дистанционных форм обучения.  </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Продолжается работа по обеспечению безопасности образовательных учреждений за счет оснащения современными средствами пожаротушения, антитеррористической защиты, совершенствования коммуникаций, ввода механизмов энергосбережения.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Возможность получения дополнительного образования детьми обеспечивается организациями, подведомственными органам управления в сфере образования и культуры.  В утвержденных федеральных государственных образовательных стандартах общего образования дополнительное образование присутствует как обязательный компонент обучения.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В системе </w:t>
      </w:r>
      <w:proofErr w:type="gramStart"/>
      <w:r w:rsidRPr="0095304E">
        <w:rPr>
          <w:rFonts w:ascii="Times New Roman" w:eastAsia="Times New Roman" w:hAnsi="Times New Roman"/>
          <w:sz w:val="20"/>
          <w:szCs w:val="20"/>
          <w:lang w:eastAsia="ru-RU"/>
        </w:rPr>
        <w:t>образования  района</w:t>
      </w:r>
      <w:proofErr w:type="gramEnd"/>
      <w:r w:rsidRPr="0095304E">
        <w:rPr>
          <w:rFonts w:ascii="Times New Roman" w:eastAsia="Times New Roman" w:hAnsi="Times New Roman"/>
          <w:sz w:val="20"/>
          <w:szCs w:val="20"/>
          <w:lang w:eastAsia="ru-RU"/>
        </w:rPr>
        <w:t xml:space="preserve"> сеть учреждений дополнительного образования детей представлена МБООДО «Центр дополнительного образования для детей Ельниковского района», в которой занимаются дети в возрасте от 5 до 18 лет.</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Таким образом, в целом в масштабах района обеспечен высокий уровень доступности образования на всех уровнях: раннее развитие, дошкольное образование, непрерывное образование. Растет внимание к возможностям этих сфер в социализации подрастающего поколения, для удовлетворения потребностей граждан и развития человеческого потенциала.</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lastRenderedPageBreak/>
        <w:t>Вместе с тем негативные тенденции в подростковой и молодежной среде (алкоголизм, употребление наркотиков, насилие, ксенофобия) продолжают иметь место и свидетельствуют о необходимости усиления участия образования в решении задач воспитания, формирования социальных компетенций и гражданских установок. С 1 сентября 2022 года в двух школах района введены должности советников директора по воспитанию и взаимодействию с детскими общественными объединениями.</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Одним из важнейших направлений деятельности на сегодняшний день является профилактика социального сиротства.</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В настоящее время в районе реализуется комплекс мер, направленный на устройство детей-сирот и детей, оставшихся без попечения родителей, на различные формы семейного воспитания, как приоритетного направления в решении проблем социального сиротства. </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Один из главных приоритетов деятельности </w:t>
      </w:r>
      <w:proofErr w:type="gramStart"/>
      <w:r w:rsidRPr="0095304E">
        <w:rPr>
          <w:rFonts w:ascii="Times New Roman" w:eastAsia="Times New Roman" w:hAnsi="Times New Roman"/>
          <w:sz w:val="20"/>
          <w:szCs w:val="20"/>
          <w:lang w:eastAsia="ru-RU"/>
        </w:rPr>
        <w:t>Ельниковского  муниципального</w:t>
      </w:r>
      <w:proofErr w:type="gramEnd"/>
      <w:r w:rsidRPr="0095304E">
        <w:rPr>
          <w:rFonts w:ascii="Times New Roman" w:eastAsia="Times New Roman" w:hAnsi="Times New Roman"/>
          <w:sz w:val="20"/>
          <w:szCs w:val="20"/>
          <w:lang w:eastAsia="ru-RU"/>
        </w:rPr>
        <w:t xml:space="preserve"> района – социально-правовая защита детства. В ходе его реализации важное значение придается развитию семейных форм воспитания детей-сирот и детей, оставшихся без попечения родителей.  </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Мероприятия муниципальной программы направлены на повышение охвата детей-сирот и детей, оставшихся без попечения родителей, семейными формами устройства.</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На текущий момент в сфере дошкольного, общего и дополнительного образования детей сохраняются следующие острые проблемы, требующие решения: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значительное ежегодное сокращение численности детского населения;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недостаточный объем предложения услуг для родителей по сопровождению раннего развития детей;</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не проводится обновления состава педагогических кадров;</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недостаточные условия для удовлетворения потребностей детей с ограниченными возможностями здоровья в программах дистанционного и инклюзивного образования, психолого-медико-социального сопровождения;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несоответствие темпов обновления учебно-материальной базы и номенклатуры услуг образовательных учреждений и изменяющихся потребностей населения.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Отсутствие эффективных мер по решению этих проблем может вести к возникновению следующих рисков:</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ограничению доступа к качественным услугам дошкольного, общего и дополнительного образования;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недостаточному уровню сформированности социальных компетенций и гражданских установок обучающихся;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росту числа правонарушений и асоциальных проявлений в подростковой и молодежной среде;</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повышению неудовлетворенности населения качеством образовательных услуг.</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Вышеуказанные актуальные задачи можно решать только комплексно, посредством реализации Программы. </w:t>
      </w:r>
    </w:p>
    <w:p w:rsidR="0095304E" w:rsidRPr="0095304E" w:rsidRDefault="0095304E" w:rsidP="00E817C8">
      <w:pPr>
        <w:keepNext/>
        <w:spacing w:after="0" w:line="240" w:lineRule="auto"/>
        <w:ind w:firstLine="851"/>
        <w:jc w:val="center"/>
        <w:outlineLvl w:val="0"/>
        <w:rPr>
          <w:rFonts w:ascii="Times New Roman" w:eastAsia="Times New Roman" w:hAnsi="Times New Roman"/>
          <w:sz w:val="20"/>
          <w:szCs w:val="20"/>
          <w:lang w:eastAsia="ru-RU"/>
        </w:rPr>
      </w:pPr>
      <w:bookmarkStart w:id="23" w:name="sub_1003"/>
      <w:r w:rsidRPr="0095304E">
        <w:rPr>
          <w:rFonts w:ascii="Times New Roman" w:eastAsia="Times New Roman" w:hAnsi="Times New Roman"/>
          <w:b/>
          <w:sz w:val="20"/>
          <w:szCs w:val="20"/>
          <w:lang w:eastAsia="ru-RU"/>
        </w:rPr>
        <w:t>1.2. Кадры системы образования</w:t>
      </w:r>
      <w:bookmarkEnd w:id="23"/>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Важным фактором, определяющим качество системы образования, является состояние кадрового потенциала на всех его уровнях.</w:t>
      </w:r>
    </w:p>
    <w:p w:rsidR="0095304E" w:rsidRPr="0095304E" w:rsidRDefault="0095304E" w:rsidP="0095304E">
      <w:pPr>
        <w:spacing w:after="0" w:line="240" w:lineRule="auto"/>
        <w:ind w:firstLine="851"/>
        <w:jc w:val="both"/>
        <w:rPr>
          <w:rFonts w:ascii="Times New Roman" w:hAnsi="Times New Roman"/>
          <w:sz w:val="20"/>
          <w:szCs w:val="20"/>
          <w:lang w:eastAsia="ru-RU"/>
        </w:rPr>
      </w:pPr>
      <w:r w:rsidRPr="0095304E">
        <w:rPr>
          <w:rFonts w:ascii="Times New Roman" w:hAnsi="Times New Roman"/>
          <w:sz w:val="20"/>
          <w:szCs w:val="20"/>
          <w:lang w:eastAsia="ru-RU"/>
        </w:rPr>
        <w:t>Кадровый потенциал в системе образования района характеризуется высоким профессиональным уровнем.</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Численность педагогических работников дошкольного, общего и дополнительного образования составляет:</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воспитателей в дошкольных образовательных учреждениях - 33 человека;</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педагогических работников в общеобразовательных учреждениях - 165 человек;</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педагогов дополнительного образования –19 человек.</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hAnsi="Times New Roman"/>
          <w:sz w:val="20"/>
          <w:szCs w:val="20"/>
          <w:lang w:eastAsia="ru-RU"/>
        </w:rPr>
        <w:t xml:space="preserve"> </w:t>
      </w:r>
      <w:r w:rsidRPr="0095304E">
        <w:rPr>
          <w:rFonts w:ascii="Times New Roman" w:eastAsia="Times New Roman" w:hAnsi="Times New Roman"/>
          <w:sz w:val="20"/>
          <w:szCs w:val="20"/>
          <w:lang w:eastAsia="ru-RU"/>
        </w:rPr>
        <w:t>В муниципальной системе образования остается высокой доля учителей пенсионного возраста. Это требует разработки и реализации дополнительных мер, направленных на привлечение в отрасль молодых специалистов.</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 целью привлечения молодых учителей со стажем до 5 лет в школы установлены ежемесячные надбавки от 2000 до 4500 тыс. рублей в зависимости от стажа работы.</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Обновляется система подготовки, переподготовки и повышения квалификации управленческих кадров системы образования.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Муниципальная программа реализует системный подход к модернизации системы непрерывного профессионального педагогического образования и включает комплекс мероприятий по подготовке, переподготовке и повышению квалификации учителей и руководителей образовательных организаций в соответствии с современными требованиями: нормативное правовое регулирование, развитие кадрового потенциала, обновление финансово-экономических механизмов и материально-техническое обеспечение системы педагогического образования и дополнительного профессионального педагогического образования.</w:t>
      </w:r>
    </w:p>
    <w:p w:rsidR="0095304E" w:rsidRPr="0095304E" w:rsidRDefault="0095304E" w:rsidP="0095304E">
      <w:pPr>
        <w:spacing w:after="0" w:line="240" w:lineRule="auto"/>
        <w:jc w:val="both"/>
        <w:textAlignment w:val="baseline"/>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Приоритетами системы повышения квалификации являются готовность педагогов и управленцев к реализации федерального государственного образовательного стандарта; подготовка педагогов к использованию информационно-коммуникационных технологий и современного учебного оборудования; обучение </w:t>
      </w:r>
      <w:r w:rsidRPr="0095304E">
        <w:rPr>
          <w:rFonts w:ascii="Times New Roman" w:eastAsia="Times New Roman" w:hAnsi="Times New Roman"/>
          <w:sz w:val="20"/>
          <w:szCs w:val="20"/>
          <w:lang w:eastAsia="ru-RU"/>
        </w:rPr>
        <w:lastRenderedPageBreak/>
        <w:t xml:space="preserve">работников системы общего образования, включенных в кадровый резерв; профессиональная переподготовка специалистов по программе "Менеджмент в образовании". </w:t>
      </w:r>
    </w:p>
    <w:p w:rsidR="0095304E" w:rsidRPr="0095304E" w:rsidRDefault="0095304E" w:rsidP="0095304E">
      <w:pPr>
        <w:spacing w:after="0" w:line="240" w:lineRule="auto"/>
        <w:jc w:val="both"/>
        <w:textAlignment w:val="baseline"/>
        <w:rPr>
          <w:rFonts w:ascii="Times New Roman" w:eastAsia="Times New Roman" w:hAnsi="Times New Roman"/>
          <w:color w:val="000000"/>
          <w:sz w:val="20"/>
          <w:szCs w:val="20"/>
          <w:lang w:eastAsia="ru-RU"/>
        </w:rPr>
      </w:pPr>
      <w:r w:rsidRPr="0095304E">
        <w:rPr>
          <w:rFonts w:ascii="Times New Roman" w:eastAsia="Times New Roman" w:hAnsi="Times New Roman"/>
          <w:sz w:val="20"/>
          <w:szCs w:val="20"/>
          <w:lang w:eastAsia="ru-RU"/>
        </w:rPr>
        <w:t xml:space="preserve">     В</w:t>
      </w:r>
      <w:r w:rsidRPr="0095304E">
        <w:rPr>
          <w:rFonts w:ascii="Times New Roman" w:eastAsia="Times New Roman" w:hAnsi="Times New Roman"/>
          <w:color w:val="000000"/>
          <w:sz w:val="20"/>
          <w:szCs w:val="20"/>
          <w:lang w:eastAsia="ru-RU"/>
        </w:rPr>
        <w:t xml:space="preserve"> целях создания благоприятных психолого-педагогических условий в классе путем гуманизации межличностных отношений, формирования активной гражданской позиции, чувства ответственности за свою страну, причастности к историко-культурной общности российского народа и судьбе России, развития способности детей реализовать свой потенциал в условиях современного общества за счет активной жизненной и социальной позиции, внутренней позиции личности ученика по отношению к негативным явлениям окружающей социальной действительности, навыков общения, высокого уровня духовно-нравственного развития, а также повышение материальной заинтересованности классным руководителям осуществляется специальная выплата в размере 5000 рублей за счет средств федерального бюджета.</w:t>
      </w:r>
    </w:p>
    <w:p w:rsidR="0095304E" w:rsidRPr="0095304E" w:rsidRDefault="0095304E" w:rsidP="0095304E">
      <w:pPr>
        <w:keepNext/>
        <w:spacing w:after="0" w:line="240" w:lineRule="auto"/>
        <w:ind w:firstLine="851"/>
        <w:jc w:val="center"/>
        <w:outlineLvl w:val="0"/>
        <w:rPr>
          <w:rFonts w:ascii="Times New Roman" w:eastAsia="Times New Roman" w:hAnsi="Times New Roman"/>
          <w:b/>
          <w:sz w:val="20"/>
          <w:szCs w:val="20"/>
          <w:lang w:eastAsia="ru-RU"/>
        </w:rPr>
      </w:pPr>
      <w:bookmarkStart w:id="24" w:name="sub_2000"/>
      <w:r w:rsidRPr="0095304E">
        <w:rPr>
          <w:rFonts w:ascii="Times New Roman" w:eastAsia="Times New Roman" w:hAnsi="Times New Roman"/>
          <w:b/>
          <w:sz w:val="20"/>
          <w:szCs w:val="20"/>
          <w:lang w:eastAsia="ru-RU"/>
        </w:rPr>
        <w:t>Раздел 2. Приоритеты государственной и муниципальной политики в сфере образования Ельниковского муниципального района, цели, задачи, целевые показатели (индикаторы) эффективности реализации муниципальной программы, описание ожидаемых конечных результатов реализации муниципальной программы, сроки и этапы реализации муниципальной программы.</w:t>
      </w:r>
    </w:p>
    <w:p w:rsidR="0095304E" w:rsidRPr="0095304E" w:rsidRDefault="0095304E" w:rsidP="0095304E">
      <w:pPr>
        <w:keepNext/>
        <w:spacing w:after="0" w:line="240" w:lineRule="auto"/>
        <w:ind w:firstLine="851"/>
        <w:jc w:val="center"/>
        <w:outlineLvl w:val="0"/>
        <w:rPr>
          <w:rFonts w:ascii="Times New Roman" w:eastAsia="Times New Roman" w:hAnsi="Times New Roman"/>
          <w:b/>
          <w:sz w:val="20"/>
          <w:szCs w:val="20"/>
          <w:lang w:eastAsia="ru-RU"/>
        </w:rPr>
      </w:pPr>
      <w:bookmarkStart w:id="25" w:name="sub_1004"/>
      <w:bookmarkEnd w:id="24"/>
      <w:r w:rsidRPr="0095304E">
        <w:rPr>
          <w:rFonts w:ascii="Times New Roman" w:eastAsia="Times New Roman" w:hAnsi="Times New Roman"/>
          <w:b/>
          <w:sz w:val="20"/>
          <w:szCs w:val="20"/>
          <w:lang w:eastAsia="ru-RU"/>
        </w:rPr>
        <w:t>2.1. Приоритеты государственной и муниципальной политики в сфере реализации муниципальной программы</w:t>
      </w:r>
    </w:p>
    <w:bookmarkEnd w:id="25"/>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Приоритеты политики в сфере образования Ельниковского муниципального района на период до 2028 года сформированы с учетом целей и задач, представленных </w:t>
      </w:r>
      <w:proofErr w:type="gramStart"/>
      <w:r w:rsidRPr="0095304E">
        <w:rPr>
          <w:rFonts w:ascii="Times New Roman" w:eastAsia="Times New Roman" w:hAnsi="Times New Roman"/>
          <w:sz w:val="20"/>
          <w:szCs w:val="20"/>
          <w:lang w:eastAsia="ru-RU"/>
        </w:rPr>
        <w:t>в следующих стратегических документов</w:t>
      </w:r>
      <w:proofErr w:type="gramEnd"/>
      <w:r w:rsidRPr="0095304E">
        <w:rPr>
          <w:rFonts w:ascii="Times New Roman" w:eastAsia="Times New Roman" w:hAnsi="Times New Roman"/>
          <w:sz w:val="20"/>
          <w:szCs w:val="20"/>
          <w:lang w:eastAsia="ru-RU"/>
        </w:rPr>
        <w:t>:</w:t>
      </w:r>
    </w:p>
    <w:p w:rsidR="0095304E" w:rsidRPr="0095304E" w:rsidRDefault="006F4172" w:rsidP="0095304E">
      <w:pPr>
        <w:spacing w:after="0" w:line="240" w:lineRule="auto"/>
        <w:ind w:firstLine="851"/>
        <w:jc w:val="both"/>
        <w:rPr>
          <w:rFonts w:ascii="Times New Roman" w:eastAsia="Times New Roman" w:hAnsi="Times New Roman"/>
          <w:sz w:val="20"/>
          <w:szCs w:val="20"/>
          <w:lang w:eastAsia="ru-RU"/>
        </w:rPr>
      </w:pPr>
      <w:hyperlink r:id="rId19" w:history="1">
        <w:r w:rsidR="0095304E" w:rsidRPr="0095304E">
          <w:rPr>
            <w:rFonts w:ascii="Times New Roman" w:eastAsia="Times New Roman" w:hAnsi="Times New Roman"/>
            <w:color w:val="008000"/>
            <w:sz w:val="20"/>
            <w:szCs w:val="20"/>
            <w:lang w:eastAsia="ru-RU"/>
          </w:rPr>
          <w:t>Основные направления</w:t>
        </w:r>
      </w:hyperlink>
      <w:r w:rsidR="0095304E" w:rsidRPr="0095304E">
        <w:rPr>
          <w:rFonts w:ascii="Times New Roman" w:eastAsia="Times New Roman" w:hAnsi="Times New Roman"/>
          <w:sz w:val="20"/>
          <w:szCs w:val="20"/>
          <w:lang w:eastAsia="ru-RU"/>
        </w:rPr>
        <w:t xml:space="preserve"> деятельности Правительства Российской Федерации на период до 2024 года (утверждены </w:t>
      </w:r>
      <w:hyperlink r:id="rId20" w:history="1">
        <w:r w:rsidR="0095304E" w:rsidRPr="0095304E">
          <w:rPr>
            <w:rFonts w:ascii="Times New Roman" w:eastAsia="Times New Roman" w:hAnsi="Times New Roman"/>
            <w:color w:val="008000"/>
            <w:sz w:val="20"/>
            <w:szCs w:val="20"/>
            <w:lang w:eastAsia="ru-RU"/>
          </w:rPr>
          <w:t>распоряжением</w:t>
        </w:r>
      </w:hyperlink>
      <w:r w:rsidR="0095304E" w:rsidRPr="0095304E">
        <w:rPr>
          <w:rFonts w:ascii="Times New Roman" w:eastAsia="Times New Roman" w:hAnsi="Times New Roman"/>
          <w:sz w:val="20"/>
          <w:szCs w:val="20"/>
          <w:lang w:eastAsia="ru-RU"/>
        </w:rPr>
        <w:t xml:space="preserve"> Правительства Российской Федерации от 29 сентября 2018 г.);</w:t>
      </w:r>
    </w:p>
    <w:p w:rsidR="0095304E" w:rsidRPr="0095304E" w:rsidRDefault="006F4172" w:rsidP="0095304E">
      <w:pPr>
        <w:spacing w:after="0" w:line="240" w:lineRule="auto"/>
        <w:ind w:firstLine="851"/>
        <w:jc w:val="both"/>
        <w:rPr>
          <w:rFonts w:ascii="Times New Roman" w:eastAsia="Times New Roman" w:hAnsi="Times New Roman"/>
          <w:sz w:val="20"/>
          <w:szCs w:val="20"/>
          <w:lang w:eastAsia="ru-RU"/>
        </w:rPr>
      </w:pPr>
      <w:hyperlink r:id="rId21" w:history="1">
        <w:r w:rsidR="0095304E" w:rsidRPr="0095304E">
          <w:rPr>
            <w:rFonts w:ascii="Times New Roman" w:eastAsia="Times New Roman" w:hAnsi="Times New Roman"/>
            <w:color w:val="008000"/>
            <w:sz w:val="20"/>
            <w:szCs w:val="20"/>
            <w:lang w:eastAsia="ru-RU"/>
          </w:rPr>
          <w:t>Стратегия</w:t>
        </w:r>
      </w:hyperlink>
      <w:r w:rsidR="0095304E" w:rsidRPr="0095304E">
        <w:rPr>
          <w:rFonts w:ascii="Times New Roman" w:eastAsia="Times New Roman" w:hAnsi="Times New Roman"/>
          <w:sz w:val="20"/>
          <w:szCs w:val="20"/>
          <w:lang w:eastAsia="ru-RU"/>
        </w:rPr>
        <w:t xml:space="preserve"> развития информационного общества в Российской Федерации на 2017-2030 г.г. (утверждена Указом Президентом Российской Федерации от 9 мая 2017 г. № 203);</w:t>
      </w:r>
    </w:p>
    <w:p w:rsidR="0095304E" w:rsidRPr="0095304E" w:rsidRDefault="006F4172" w:rsidP="0095304E">
      <w:pPr>
        <w:spacing w:after="0" w:line="240" w:lineRule="auto"/>
        <w:ind w:firstLine="851"/>
        <w:jc w:val="both"/>
        <w:rPr>
          <w:rFonts w:ascii="Times New Roman" w:eastAsia="Times New Roman" w:hAnsi="Times New Roman"/>
          <w:sz w:val="20"/>
          <w:szCs w:val="20"/>
          <w:lang w:eastAsia="ru-RU"/>
        </w:rPr>
      </w:pPr>
      <w:hyperlink r:id="rId22" w:history="1">
        <w:r w:rsidR="0095304E" w:rsidRPr="0095304E">
          <w:rPr>
            <w:rFonts w:ascii="Times New Roman" w:eastAsia="Times New Roman" w:hAnsi="Times New Roman"/>
            <w:color w:val="008000"/>
            <w:sz w:val="20"/>
            <w:szCs w:val="20"/>
            <w:lang w:eastAsia="ru-RU"/>
          </w:rPr>
          <w:t>Стратегия</w:t>
        </w:r>
      </w:hyperlink>
      <w:r w:rsidR="0095304E" w:rsidRPr="0095304E">
        <w:rPr>
          <w:rFonts w:ascii="Times New Roman" w:eastAsia="Times New Roman" w:hAnsi="Times New Roman"/>
          <w:sz w:val="20"/>
          <w:szCs w:val="20"/>
          <w:lang w:eastAsia="ru-RU"/>
        </w:rPr>
        <w:t xml:space="preserve"> национальной безопасности Российской Федерации (утверждена </w:t>
      </w:r>
      <w:hyperlink r:id="rId23" w:history="1">
        <w:r w:rsidR="0095304E" w:rsidRPr="0095304E">
          <w:rPr>
            <w:rFonts w:ascii="Times New Roman" w:eastAsia="Times New Roman" w:hAnsi="Times New Roman"/>
            <w:color w:val="008000"/>
            <w:sz w:val="20"/>
            <w:szCs w:val="20"/>
            <w:lang w:eastAsia="ru-RU"/>
          </w:rPr>
          <w:t>Указом</w:t>
        </w:r>
      </w:hyperlink>
      <w:r w:rsidR="0095304E" w:rsidRPr="0095304E">
        <w:rPr>
          <w:rFonts w:ascii="Times New Roman" w:eastAsia="Times New Roman" w:hAnsi="Times New Roman"/>
          <w:sz w:val="20"/>
          <w:szCs w:val="20"/>
          <w:lang w:eastAsia="ru-RU"/>
        </w:rPr>
        <w:t xml:space="preserve"> Президента Российской Федерации 2 июля 2021 г г. № 400);</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Основы молодежной политики Российской Федерации на период до 2025 года, утвержденная </w:t>
      </w:r>
      <w:hyperlink r:id="rId24" w:history="1">
        <w:r w:rsidRPr="0095304E">
          <w:rPr>
            <w:rFonts w:ascii="Times New Roman" w:eastAsia="Times New Roman" w:hAnsi="Times New Roman"/>
            <w:color w:val="008000"/>
            <w:sz w:val="20"/>
            <w:szCs w:val="20"/>
            <w:lang w:eastAsia="ru-RU"/>
          </w:rPr>
          <w:t>распоряжением</w:t>
        </w:r>
      </w:hyperlink>
      <w:r w:rsidRPr="0095304E">
        <w:rPr>
          <w:rFonts w:ascii="Times New Roman" w:eastAsia="Times New Roman" w:hAnsi="Times New Roman"/>
          <w:sz w:val="20"/>
          <w:szCs w:val="20"/>
          <w:lang w:eastAsia="ru-RU"/>
        </w:rPr>
        <w:t xml:space="preserve"> Правительства Российской Федерации от 29 ноября 2014 г. № 2403-р;</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Государственная программа Российской Федерации «Развитие образования». Утверждена постановлением Правительства Российской Федерации от 26 декабря 2017 г. № 1642;</w:t>
      </w:r>
    </w:p>
    <w:p w:rsidR="0095304E" w:rsidRPr="0095304E" w:rsidRDefault="006F4172" w:rsidP="0095304E">
      <w:pPr>
        <w:spacing w:after="0" w:line="240" w:lineRule="auto"/>
        <w:ind w:firstLine="851"/>
        <w:jc w:val="both"/>
        <w:rPr>
          <w:rFonts w:ascii="Times New Roman" w:eastAsia="Times New Roman" w:hAnsi="Times New Roman"/>
          <w:sz w:val="20"/>
          <w:szCs w:val="20"/>
          <w:lang w:eastAsia="ru-RU"/>
        </w:rPr>
      </w:pPr>
      <w:hyperlink r:id="rId25" w:history="1">
        <w:r w:rsidR="0095304E" w:rsidRPr="0095304E">
          <w:rPr>
            <w:rFonts w:ascii="Times New Roman" w:eastAsia="Times New Roman" w:hAnsi="Times New Roman"/>
            <w:color w:val="008000"/>
            <w:sz w:val="20"/>
            <w:szCs w:val="20"/>
            <w:lang w:eastAsia="ru-RU"/>
          </w:rPr>
          <w:t>Указ</w:t>
        </w:r>
      </w:hyperlink>
      <w:r w:rsidR="0095304E" w:rsidRPr="0095304E">
        <w:rPr>
          <w:rFonts w:ascii="Times New Roman" w:eastAsia="Times New Roman" w:hAnsi="Times New Roman"/>
          <w:sz w:val="20"/>
          <w:szCs w:val="20"/>
          <w:lang w:eastAsia="ru-RU"/>
        </w:rPr>
        <w:t xml:space="preserve"> Президента Российской Федерации от 7 мая 2018 г. № 204 «О национальных целях и стратегических задачах развития РФ на период до 2024г.»;</w:t>
      </w:r>
    </w:p>
    <w:p w:rsidR="0095304E" w:rsidRPr="0095304E" w:rsidRDefault="006F4172" w:rsidP="0095304E">
      <w:pPr>
        <w:spacing w:after="0" w:line="240" w:lineRule="auto"/>
        <w:ind w:firstLine="851"/>
        <w:jc w:val="both"/>
        <w:rPr>
          <w:rFonts w:ascii="Times New Roman" w:eastAsia="Times New Roman" w:hAnsi="Times New Roman"/>
          <w:sz w:val="20"/>
          <w:szCs w:val="20"/>
          <w:lang w:eastAsia="ru-RU"/>
        </w:rPr>
      </w:pPr>
      <w:hyperlink r:id="rId26" w:history="1">
        <w:r w:rsidR="0095304E" w:rsidRPr="0095304E">
          <w:rPr>
            <w:rFonts w:ascii="Times New Roman" w:eastAsia="Times New Roman" w:hAnsi="Times New Roman"/>
            <w:color w:val="008000"/>
            <w:sz w:val="20"/>
            <w:szCs w:val="20"/>
            <w:lang w:eastAsia="ru-RU"/>
          </w:rPr>
          <w:t>Федеральный закон</w:t>
        </w:r>
      </w:hyperlink>
      <w:r w:rsidR="0095304E" w:rsidRPr="0095304E">
        <w:rPr>
          <w:rFonts w:ascii="Times New Roman" w:eastAsia="Times New Roman" w:hAnsi="Times New Roman"/>
          <w:sz w:val="20"/>
          <w:szCs w:val="20"/>
          <w:lang w:eastAsia="ru-RU"/>
        </w:rPr>
        <w:t xml:space="preserve"> от 29 декабря 2012 г. № 273-ФЗ «Об образовании в Российской Федерации»;</w:t>
      </w:r>
    </w:p>
    <w:p w:rsidR="0095304E" w:rsidRPr="0095304E" w:rsidRDefault="006F4172" w:rsidP="0095304E">
      <w:pPr>
        <w:spacing w:after="0" w:line="240" w:lineRule="auto"/>
        <w:ind w:firstLine="851"/>
        <w:jc w:val="both"/>
        <w:rPr>
          <w:rFonts w:ascii="Times New Roman" w:eastAsia="Times New Roman" w:hAnsi="Times New Roman"/>
          <w:sz w:val="20"/>
          <w:szCs w:val="20"/>
          <w:lang w:eastAsia="ru-RU"/>
        </w:rPr>
      </w:pPr>
      <w:hyperlink r:id="rId27" w:history="1">
        <w:r w:rsidR="0095304E" w:rsidRPr="0095304E">
          <w:rPr>
            <w:rFonts w:ascii="Times New Roman" w:eastAsia="Times New Roman" w:hAnsi="Times New Roman"/>
            <w:color w:val="008000"/>
            <w:sz w:val="20"/>
            <w:szCs w:val="20"/>
            <w:lang w:eastAsia="ru-RU"/>
          </w:rPr>
          <w:t>Закон</w:t>
        </w:r>
      </w:hyperlink>
      <w:r w:rsidR="0095304E" w:rsidRPr="0095304E">
        <w:rPr>
          <w:rFonts w:ascii="Times New Roman" w:eastAsia="Times New Roman" w:hAnsi="Times New Roman"/>
          <w:sz w:val="20"/>
          <w:szCs w:val="20"/>
          <w:lang w:eastAsia="ru-RU"/>
        </w:rPr>
        <w:t xml:space="preserve"> Республики Мордовия от 8 августа 2013 г. № 53-З «Об образовании в Республике Мордовия»;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Государственная программа Республики Мордовия «Развитие образования в Республике Мордовия» на 2021 - 2025 годы (утверждена постановлением Правительства Республики Мордовия от 6 сентября 2021 г. N 416.</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Поручение Президента РФ от 24 января 2020 г. № Пр-113, пункты а, б) об организации бесплатного горячего питания для обучающихся, осваивающих образовательные программы начального общего образования, созданию в общеобразовательных организациях инфраструктуры, необходимой для организации бесплатного, здорового, горячего питания, в том числе оснащению их соответствующим оборудованием и снабжению качественными продуктами. </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При формировании </w:t>
      </w:r>
      <w:proofErr w:type="gramStart"/>
      <w:r w:rsidRPr="0095304E">
        <w:rPr>
          <w:rFonts w:ascii="Times New Roman" w:eastAsia="Times New Roman" w:hAnsi="Times New Roman"/>
          <w:sz w:val="20"/>
          <w:szCs w:val="20"/>
          <w:lang w:eastAsia="ru-RU"/>
        </w:rPr>
        <w:t>приоритетов  муниципальной</w:t>
      </w:r>
      <w:proofErr w:type="gramEnd"/>
      <w:r w:rsidRPr="0095304E">
        <w:rPr>
          <w:rFonts w:ascii="Times New Roman" w:eastAsia="Times New Roman" w:hAnsi="Times New Roman"/>
          <w:sz w:val="20"/>
          <w:szCs w:val="20"/>
          <w:lang w:eastAsia="ru-RU"/>
        </w:rPr>
        <w:t xml:space="preserve">  политики в сфере образования на период до 2028  года были учтены, в первую очередь, цели и задачи, поставленные в стратегических документах федерального, регионального и муниципального уровней.</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Основная миссия образования – это обеспечение условий для реализации каждым гражданином своего позитивного социального, культурного, экономического потенциала. Для этого образовательные услуги должны быть доступными и качественными. Задачи доступности образования в Ельниковском муниципальном районе в значительной степени сегодня решены. Однако еще требуют внимания некоторые вопросы.</w:t>
      </w:r>
    </w:p>
    <w:p w:rsidR="0095304E" w:rsidRPr="0095304E" w:rsidRDefault="0095304E" w:rsidP="0095304E">
      <w:pPr>
        <w:widowControl w:val="0"/>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Традиционные институты образования - детские сады, </w:t>
      </w:r>
      <w:proofErr w:type="gramStart"/>
      <w:r w:rsidRPr="0095304E">
        <w:rPr>
          <w:rFonts w:ascii="Times New Roman" w:eastAsia="Times New Roman" w:hAnsi="Times New Roman"/>
          <w:sz w:val="20"/>
          <w:szCs w:val="20"/>
          <w:lang w:eastAsia="ru-RU"/>
        </w:rPr>
        <w:t xml:space="preserve">школы,   </w:t>
      </w:r>
      <w:proofErr w:type="gramEnd"/>
      <w:r w:rsidRPr="0095304E">
        <w:rPr>
          <w:rFonts w:ascii="Times New Roman" w:eastAsia="Times New Roman" w:hAnsi="Times New Roman"/>
          <w:sz w:val="20"/>
          <w:szCs w:val="20"/>
          <w:lang w:eastAsia="ru-RU"/>
        </w:rPr>
        <w:t xml:space="preserve">оставаясь центральными элементами муниципальной системы образования, сегодня дополняются постоянно растущими секторами дополнительного образования детей и взрослых.  Поэтому современная программа развития образования должна обеспечивать реализацию государственной политики человеческого развития не только через традиционные институты, но и через всю среду образования и социализации человека. </w:t>
      </w:r>
    </w:p>
    <w:p w:rsidR="0095304E" w:rsidRPr="0095304E" w:rsidRDefault="0095304E" w:rsidP="0095304E">
      <w:pPr>
        <w:widowControl w:val="0"/>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Защита прав и интересов детей сегодня включена в сферу пристального внимания руководителей всех уровней власти, различных категорий специалистов, представителей общественности. Актуальной остается проблема детей-сирот и детей, оставшихся без попечения родителей.</w:t>
      </w:r>
    </w:p>
    <w:p w:rsidR="0095304E" w:rsidRPr="0095304E" w:rsidRDefault="0095304E" w:rsidP="0095304E">
      <w:pPr>
        <w:widowControl w:val="0"/>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Необходимо обеспечить дальнейшую работу по устройству в замещающие семьи детей-сирот и детей, оставшихся без попечения родителей, и довести охват детей семейными формами устройства до 84,0%.</w:t>
      </w:r>
    </w:p>
    <w:p w:rsidR="0095304E" w:rsidRPr="0095304E" w:rsidRDefault="0095304E" w:rsidP="0095304E">
      <w:pPr>
        <w:keepNext/>
        <w:spacing w:after="0" w:line="240" w:lineRule="auto"/>
        <w:ind w:firstLine="851"/>
        <w:jc w:val="center"/>
        <w:outlineLvl w:val="0"/>
        <w:rPr>
          <w:rFonts w:ascii="Times New Roman" w:eastAsia="Times New Roman" w:hAnsi="Times New Roman"/>
          <w:b/>
          <w:sz w:val="20"/>
          <w:szCs w:val="20"/>
          <w:lang w:eastAsia="ru-RU"/>
        </w:rPr>
      </w:pPr>
      <w:bookmarkStart w:id="26" w:name="sub_1005"/>
      <w:r w:rsidRPr="0095304E">
        <w:rPr>
          <w:rFonts w:ascii="Times New Roman" w:eastAsia="Times New Roman" w:hAnsi="Times New Roman"/>
          <w:b/>
          <w:sz w:val="20"/>
          <w:szCs w:val="20"/>
          <w:lang w:eastAsia="ru-RU"/>
        </w:rPr>
        <w:t>2.2. Цель, задачи и инструменты муниципальной программы</w:t>
      </w:r>
    </w:p>
    <w:bookmarkEnd w:id="26"/>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Цель муниципальной программы сформулирована с учетом положений </w:t>
      </w:r>
      <w:hyperlink r:id="rId28" w:history="1">
        <w:r w:rsidRPr="0095304E">
          <w:rPr>
            <w:rFonts w:ascii="Times New Roman" w:eastAsia="Times New Roman" w:hAnsi="Times New Roman"/>
            <w:color w:val="008000"/>
            <w:sz w:val="20"/>
            <w:szCs w:val="20"/>
            <w:lang w:eastAsia="ru-RU"/>
          </w:rPr>
          <w:t>Стратегии</w:t>
        </w:r>
      </w:hyperlink>
      <w:r w:rsidRPr="0095304E">
        <w:rPr>
          <w:rFonts w:ascii="Times New Roman" w:eastAsia="Times New Roman" w:hAnsi="Times New Roman"/>
          <w:sz w:val="20"/>
          <w:szCs w:val="20"/>
          <w:lang w:eastAsia="ru-RU"/>
        </w:rPr>
        <w:t xml:space="preserve"> социально-экономического развития Республики Мордовия до 2025 года (утверждена </w:t>
      </w:r>
      <w:hyperlink r:id="rId29" w:history="1">
        <w:r w:rsidRPr="0095304E">
          <w:rPr>
            <w:rFonts w:ascii="Times New Roman" w:eastAsia="Times New Roman" w:hAnsi="Times New Roman"/>
            <w:color w:val="008000"/>
            <w:sz w:val="20"/>
            <w:szCs w:val="20"/>
            <w:lang w:eastAsia="ru-RU"/>
          </w:rPr>
          <w:t>Законом</w:t>
        </w:r>
      </w:hyperlink>
      <w:r w:rsidRPr="0095304E">
        <w:rPr>
          <w:rFonts w:ascii="Times New Roman" w:eastAsia="Times New Roman" w:hAnsi="Times New Roman"/>
          <w:sz w:val="20"/>
          <w:szCs w:val="20"/>
          <w:lang w:eastAsia="ru-RU"/>
        </w:rPr>
        <w:t xml:space="preserve"> Республики Мордовия от </w:t>
      </w:r>
      <w:r w:rsidRPr="0095304E">
        <w:rPr>
          <w:rFonts w:ascii="Times New Roman" w:eastAsia="Times New Roman" w:hAnsi="Times New Roman"/>
          <w:sz w:val="20"/>
          <w:szCs w:val="20"/>
          <w:lang w:eastAsia="ru-RU"/>
        </w:rPr>
        <w:lastRenderedPageBreak/>
        <w:t>1 октября 2008 г. № 94-З «О Стратегии социально-экономического развития Республики Мордовия до 2025 года»).</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Целью муниципальной программы является обеспечение высокого качества образования в Ельниковском муниципальном районе в соответствии с меняющимися запросами населения и перспективными задачами развития российского общества и экономики.</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Задачи муниципальной программы:</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первая задача - формирование гибкой, подотчетной обществу системы непрерывного образования, развивающей человеческий потенциал, обеспечивающей текущие и перспективные потребности социально-экономического развития Ельниковского муниципального района, посредством:</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изменения его структуры, обеспечивающей гражданам возможность получения непрерывного образования;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развития эффективных финансово-экономических механизмов управления (внедрение нормативного финансирования, учитывающего результативность работы организаций; введение эффективного контракта с руководящими и педагогическими кадрами);</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обновления методов и технологий обучения;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вторая задача - развитие инфраструктуры и организационно-экономических механизмов, обеспечивающих максимально равную доступность услуг дошкольного, общего, дополнительного образования детей, включает:</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обеспечение доступности качественного общего образования независимо от места жительства, социального и материального положения семей и состояния здоровья обучающихся;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создание современных условий обучения;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развитие сетевого взаимодействия образовательных учреждений;</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внедрение и совершенствование современных организационно-экономических механизмов управления образованием;</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третья задача - модернизация образовательных программ в системах дошкольного, общего и дополнительного образования, направленная на всестороннее развитие детей и достижение современного качества учебных результатов и результатов социализации. Она предусматривает стимулирование качественного труда педагогических работников, внедрение современных стандартов общего образования, обновление содержания, технологий и материальной среды образования, в том числе развитие информационных технологий;</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четвертая задача - обновление </w:t>
      </w:r>
      <w:proofErr w:type="gramStart"/>
      <w:r w:rsidRPr="0095304E">
        <w:rPr>
          <w:rFonts w:ascii="Times New Roman" w:eastAsia="Times New Roman" w:hAnsi="Times New Roman"/>
          <w:sz w:val="20"/>
          <w:szCs w:val="20"/>
          <w:lang w:eastAsia="ru-RU"/>
        </w:rPr>
        <w:t>муниципальной  системы</w:t>
      </w:r>
      <w:proofErr w:type="gramEnd"/>
      <w:r w:rsidRPr="0095304E">
        <w:rPr>
          <w:rFonts w:ascii="Times New Roman" w:eastAsia="Times New Roman" w:hAnsi="Times New Roman"/>
          <w:sz w:val="20"/>
          <w:szCs w:val="20"/>
          <w:lang w:eastAsia="ru-RU"/>
        </w:rPr>
        <w:t xml:space="preserve"> оценки качества образования на основе принципов открытости, объективности, прозрачности, общественно-профессионального участия. Реализация задачи предусматривает разработку и внедрение мониторинговых исследований в образовании, развитие участия в международных сопоставительных исследованиях качества образования и создание инфраструктуры по выработке решений по повышению качества образования на основе результатов участия, расширение участия работодателей и общественности в оценке качества образования;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пятая задача – обеспечение бесплатным горячим </w:t>
      </w:r>
      <w:proofErr w:type="gramStart"/>
      <w:r w:rsidRPr="0095304E">
        <w:rPr>
          <w:rFonts w:ascii="Times New Roman" w:eastAsia="Times New Roman" w:hAnsi="Times New Roman"/>
          <w:sz w:val="20"/>
          <w:szCs w:val="20"/>
          <w:lang w:eastAsia="ru-RU"/>
        </w:rPr>
        <w:t>качественным  питанием</w:t>
      </w:r>
      <w:proofErr w:type="gramEnd"/>
      <w:r w:rsidRPr="0095304E">
        <w:rPr>
          <w:rFonts w:ascii="Times New Roman" w:eastAsia="Times New Roman" w:hAnsi="Times New Roman"/>
          <w:sz w:val="20"/>
          <w:szCs w:val="20"/>
          <w:lang w:eastAsia="ru-RU"/>
        </w:rPr>
        <w:t xml:space="preserve"> обучающихся муниципальных общеобразовательных организаций.</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Основными инструментами реализации муниципальной программы являются: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дифференцированное финансовое обеспечение муниципальных заданий образовательных учреждений;</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поддержка учреждений образования в обмен на обязательства по модернизации;</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поддержка программ и инициативных проектов образовательных учреждений;</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поддержка лучших практик и проектов их распространения;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стимулирование инициативы, активности и самостоятельности отдельных образовательных учреждений и инновационных сетей.</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Степень достижения цели и задач муниципальной программы будет определяться на основе целевых индикаторов и показателей, перечень которых приведен в </w:t>
      </w:r>
      <w:hyperlink r:id="rId30" w:anchor="sub_11000" w:history="1">
        <w:r w:rsidRPr="0095304E">
          <w:rPr>
            <w:rFonts w:ascii="Times New Roman" w:eastAsia="Times New Roman" w:hAnsi="Times New Roman"/>
            <w:bCs/>
            <w:color w:val="0000FF"/>
            <w:sz w:val="20"/>
            <w:szCs w:val="20"/>
            <w:u w:val="single"/>
            <w:lang w:eastAsia="ru-RU"/>
          </w:rPr>
          <w:t>приложении 1</w:t>
        </w:r>
      </w:hyperlink>
      <w:r w:rsidRPr="0095304E">
        <w:rPr>
          <w:rFonts w:ascii="Times New Roman" w:eastAsia="Times New Roman" w:hAnsi="Times New Roman"/>
          <w:sz w:val="20"/>
          <w:szCs w:val="20"/>
          <w:lang w:eastAsia="ru-RU"/>
        </w:rPr>
        <w:t xml:space="preserve"> к Программе.</w:t>
      </w:r>
    </w:p>
    <w:p w:rsidR="0095304E" w:rsidRPr="0095304E" w:rsidRDefault="0095304E" w:rsidP="0095304E">
      <w:pPr>
        <w:keepNext/>
        <w:spacing w:after="0" w:line="240" w:lineRule="auto"/>
        <w:ind w:firstLine="851"/>
        <w:jc w:val="center"/>
        <w:outlineLvl w:val="0"/>
        <w:rPr>
          <w:rFonts w:ascii="Times New Roman" w:eastAsia="Times New Roman" w:hAnsi="Times New Roman"/>
          <w:b/>
          <w:sz w:val="20"/>
          <w:szCs w:val="20"/>
          <w:lang w:eastAsia="ru-RU"/>
        </w:rPr>
      </w:pPr>
      <w:bookmarkStart w:id="27" w:name="sub_1006"/>
      <w:r w:rsidRPr="0095304E">
        <w:rPr>
          <w:rFonts w:ascii="Times New Roman" w:eastAsia="Times New Roman" w:hAnsi="Times New Roman"/>
          <w:b/>
          <w:sz w:val="20"/>
          <w:szCs w:val="20"/>
          <w:lang w:eastAsia="ru-RU"/>
        </w:rPr>
        <w:t>2.3.  Показатели (индикаторы) достижения целей и решения задач, описание основных ожидаемых конечных результатов муниципальной программы</w:t>
      </w:r>
    </w:p>
    <w:bookmarkEnd w:id="27"/>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Степень достижения цели и задач муниципальной программы будет определяться на основе целевых индикаторов и показателей, перечень которых приведен в приложении 1 к муниципальной программе.</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Показатель 1 «доля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w:t>
      </w:r>
      <w:proofErr w:type="gramStart"/>
      <w:r w:rsidRPr="0095304E">
        <w:rPr>
          <w:rFonts w:ascii="Times New Roman" w:eastAsia="Times New Roman" w:hAnsi="Times New Roman"/>
          <w:sz w:val="20"/>
          <w:szCs w:val="20"/>
          <w:lang w:eastAsia="ru-RU"/>
        </w:rPr>
        <w:t>стандартами  характеризует</w:t>
      </w:r>
      <w:proofErr w:type="gramEnd"/>
      <w:r w:rsidRPr="0095304E">
        <w:rPr>
          <w:rFonts w:ascii="Times New Roman" w:eastAsia="Times New Roman" w:hAnsi="Times New Roman"/>
          <w:sz w:val="20"/>
          <w:szCs w:val="20"/>
          <w:lang w:eastAsia="ru-RU"/>
        </w:rPr>
        <w:t xml:space="preserve"> непрерывный профессиональный рост педагогических работников для повышения качества образования;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Показатель 2 «доступность дошкольного образования (отношение численности детей 1 - 7 лет, которым предоставлена возможность получать услуги дошкольного образования, к численности детей в возрасте 1 - 7 лет, скорректированной на численность детей в возрасте 5 - 7 лет, обучающихся в школе)» характеризует доступность для семей услуг по сопровождению развития детей дошкольного возраста. Конструкция показателя отражает также результативность реализации предусмотренного муниципальной </w:t>
      </w:r>
      <w:r w:rsidRPr="0095304E">
        <w:rPr>
          <w:rFonts w:ascii="Times New Roman" w:eastAsia="Times New Roman" w:hAnsi="Times New Roman"/>
          <w:sz w:val="20"/>
          <w:szCs w:val="20"/>
          <w:lang w:eastAsia="ru-RU"/>
        </w:rPr>
        <w:lastRenderedPageBreak/>
        <w:t>программой подхода, ориентированного на развитие вариативных форм сопровождения раннего развития детей.</w:t>
      </w:r>
    </w:p>
    <w:p w:rsidR="0095304E" w:rsidRPr="0095304E" w:rsidRDefault="0095304E" w:rsidP="0095304E">
      <w:pPr>
        <w:spacing w:after="0" w:line="240" w:lineRule="auto"/>
        <w:ind w:firstLine="851"/>
        <w:jc w:val="both"/>
        <w:rPr>
          <w:rFonts w:ascii="Times New Roman" w:eastAsia="Times New Roman" w:hAnsi="Times New Roman"/>
          <w:sz w:val="20"/>
          <w:szCs w:val="20"/>
          <w:highlight w:val="green"/>
          <w:lang w:eastAsia="ru-RU"/>
        </w:rPr>
      </w:pPr>
      <w:r w:rsidRPr="0095304E">
        <w:rPr>
          <w:rFonts w:ascii="Times New Roman" w:eastAsia="Times New Roman" w:hAnsi="Times New Roman"/>
          <w:sz w:val="20"/>
          <w:szCs w:val="20"/>
          <w:lang w:eastAsia="ru-RU"/>
        </w:rPr>
        <w:t>Показатель 3 «охват детей в возрасте от 3 до 7 лет услугами дошкольного образования (отношение численности детей 3 - 7 лет, которым предоставлена возможность получать услуги дошкольного образования, к численности детей в возрасте 3 - 7 лет, скорректированной на численность детей в возрасте 5 - 7 лет, обучающихся в школе)» характеризует состояние дошкольной подготовки и обеспечение 100% охвата детей дошкольного возраста услугами дошкольного образования.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Показатель 4 «доля детей, охваченных образовательными программами дополнительного образования детей, в общей численности детей в возрасте 5 - 18 лет» характеризует доступность услуг дополнительного образования для всех категорий детей.</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              Показатель 5 «доля выпускников общеобразовательных учреждений, не получивших аттестат о среднем общем образовании</w:t>
      </w:r>
      <w:proofErr w:type="gramStart"/>
      <w:r w:rsidRPr="0095304E">
        <w:rPr>
          <w:rFonts w:ascii="Times New Roman" w:eastAsia="Times New Roman" w:hAnsi="Times New Roman"/>
          <w:sz w:val="20"/>
          <w:szCs w:val="20"/>
          <w:lang w:eastAsia="ru-RU"/>
        </w:rPr>
        <w:t>»</w:t>
      </w:r>
      <w:proofErr w:type="gramEnd"/>
      <w:r w:rsidRPr="0095304E">
        <w:rPr>
          <w:rFonts w:ascii="Times New Roman" w:eastAsia="Times New Roman" w:hAnsi="Times New Roman"/>
          <w:sz w:val="20"/>
          <w:szCs w:val="20"/>
          <w:lang w:eastAsia="ru-RU"/>
        </w:rPr>
        <w:t xml:space="preserve"> характеризует улучшение результатов выпускников.</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Показатель 6 «доля муниципальных общеобразовательных учреждений, соответствующих современным требованиям обучения, от общей численности количества муниципальных общеобразовательных учреждений» характеризует обеспечение условий и расширение возможностей для получения качественного образования детей, обновление инфраструктуры, содержания и технологий образования, обеспечение его соответствия потребностям граждан, интересам развития государства.</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Показатель 7 «доля детей, оставшихся без попечения родителей, переданных на воспитание в семьи граждан Российской Федерации (на усыновление (удочерение) и под опеку (попечительство), в том числе по договору о приемной семье)» характеризует охват детей данной категории семейными формами устройства.</w:t>
      </w:r>
    </w:p>
    <w:p w:rsidR="0095304E" w:rsidRPr="0095304E" w:rsidRDefault="0095304E" w:rsidP="0095304E">
      <w:pPr>
        <w:spacing w:after="0" w:line="240" w:lineRule="auto"/>
        <w:ind w:firstLine="851"/>
        <w:jc w:val="both"/>
        <w:rPr>
          <w:rFonts w:ascii="Times New Roman" w:eastAsia="Times New Roman" w:hAnsi="Times New Roman"/>
          <w:bCs/>
          <w:sz w:val="20"/>
          <w:szCs w:val="20"/>
          <w:lang w:eastAsia="ru-RU"/>
        </w:rPr>
      </w:pPr>
      <w:r w:rsidRPr="0095304E">
        <w:rPr>
          <w:rFonts w:ascii="Times New Roman" w:eastAsia="Times New Roman" w:hAnsi="Times New Roman"/>
          <w:sz w:val="20"/>
          <w:szCs w:val="20"/>
          <w:lang w:eastAsia="ru-RU"/>
        </w:rPr>
        <w:t xml:space="preserve">Показатель 8 «удовлетворенность населения качеством дошкольного, общего, дополнительного образования» </w:t>
      </w:r>
      <w:r w:rsidRPr="0095304E">
        <w:rPr>
          <w:rFonts w:ascii="Times New Roman" w:eastAsia="Times New Roman" w:hAnsi="Times New Roman"/>
          <w:bCs/>
          <w:sz w:val="20"/>
          <w:szCs w:val="20"/>
          <w:lang w:eastAsia="ru-RU"/>
        </w:rPr>
        <w:t>характеризует</w:t>
      </w:r>
      <w:r w:rsidRPr="0095304E">
        <w:rPr>
          <w:rFonts w:ascii="Times New Roman" w:eastAsia="Times New Roman" w:hAnsi="Times New Roman"/>
          <w:sz w:val="20"/>
          <w:szCs w:val="20"/>
          <w:lang w:eastAsia="ru-RU"/>
        </w:rPr>
        <w:t xml:space="preserve"> удовлетворение </w:t>
      </w:r>
      <w:r w:rsidRPr="0095304E">
        <w:rPr>
          <w:rFonts w:ascii="Times New Roman" w:eastAsia="Times New Roman" w:hAnsi="Times New Roman"/>
          <w:bCs/>
          <w:sz w:val="20"/>
          <w:szCs w:val="20"/>
          <w:lang w:eastAsia="ru-RU"/>
        </w:rPr>
        <w:t>населения</w:t>
      </w:r>
      <w:r w:rsidRPr="0095304E">
        <w:rPr>
          <w:rFonts w:ascii="Times New Roman" w:eastAsia="Times New Roman" w:hAnsi="Times New Roman"/>
          <w:sz w:val="20"/>
          <w:szCs w:val="20"/>
          <w:lang w:eastAsia="ru-RU"/>
        </w:rPr>
        <w:t xml:space="preserve"> </w:t>
      </w:r>
      <w:r w:rsidRPr="0095304E">
        <w:rPr>
          <w:rFonts w:ascii="Times New Roman" w:eastAsia="Times New Roman" w:hAnsi="Times New Roman"/>
          <w:bCs/>
          <w:sz w:val="20"/>
          <w:szCs w:val="20"/>
          <w:lang w:eastAsia="ru-RU"/>
        </w:rPr>
        <w:t>качеством дошкольного, общего, дополнительного образования.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В рамках муниципальной </w:t>
      </w:r>
      <w:proofErr w:type="gramStart"/>
      <w:r w:rsidRPr="0095304E">
        <w:rPr>
          <w:rFonts w:ascii="Times New Roman" w:eastAsia="Times New Roman" w:hAnsi="Times New Roman"/>
          <w:sz w:val="20"/>
          <w:szCs w:val="20"/>
          <w:lang w:eastAsia="ru-RU"/>
        </w:rPr>
        <w:t>программы  будут</w:t>
      </w:r>
      <w:proofErr w:type="gramEnd"/>
      <w:r w:rsidRPr="0095304E">
        <w:rPr>
          <w:rFonts w:ascii="Times New Roman" w:eastAsia="Times New Roman" w:hAnsi="Times New Roman"/>
          <w:sz w:val="20"/>
          <w:szCs w:val="20"/>
          <w:lang w:eastAsia="ru-RU"/>
        </w:rPr>
        <w:t xml:space="preserve"> обеспечены следующие результаты:</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увеличение доли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 </w:t>
      </w:r>
      <w:r w:rsidRPr="0095304E">
        <w:rPr>
          <w:rFonts w:ascii="Times New Roman" w:eastAsia="Times New Roman" w:hAnsi="Times New Roman"/>
          <w:sz w:val="20"/>
          <w:szCs w:val="20"/>
          <w:shd w:val="clear" w:color="auto" w:fill="FFFFFF"/>
          <w:lang w:eastAsia="ru-RU"/>
        </w:rPr>
        <w:t>до 100%;</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обеспечение доступности дошкольного образования для 100 % детей в возрасте от 3 до 7 лет (отношение численности детей 1 - 7 лет, которым предоставлена возможность получать услуги дошкольного образования, к численности детей в возрасте 1 - 7 лет, скорректированной на численность детей в возрасте 5 - 7 лет, обучающихся в школе);</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обеспечение охвата 65 % детей в возрасте от 3 до 7 лет услугами дошкольного образования (отношение численности детей 3 - 7 лет, которым предоставлена возможность получать услуги дошкольного образования, к численности детей в возрасте 3 - 7 лет, скорректированной на численность детей в возрасте 5 - 7 лет, обучающихся в школе)»;</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увеличение доли детей, охваченных образовательными программами дополнительного образования детей, в общей численности детей в возрасте 5 - 18 лет до 85 %;</w:t>
      </w:r>
    </w:p>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              доведение доли выпускников общеобразовательных учреждений, не получивших аттестат о среднем общем образовании до 0%;</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сохранение доли муниципальных общеобразовательных учреждений, соответствующих современным требованиям обучения, от общей численности количества муниципальных общеобразовательных учреждений </w:t>
      </w:r>
      <w:r w:rsidRPr="0095304E">
        <w:rPr>
          <w:rFonts w:ascii="Times New Roman" w:eastAsia="Times New Roman" w:hAnsi="Times New Roman"/>
          <w:sz w:val="20"/>
          <w:szCs w:val="20"/>
          <w:shd w:val="clear" w:color="auto" w:fill="FFFFFF"/>
          <w:lang w:eastAsia="ru-RU"/>
        </w:rPr>
        <w:t>до 100</w:t>
      </w:r>
      <w:r w:rsidRPr="0095304E">
        <w:rPr>
          <w:rFonts w:ascii="Times New Roman" w:eastAsia="Times New Roman" w:hAnsi="Times New Roman"/>
          <w:sz w:val="20"/>
          <w:szCs w:val="20"/>
          <w:lang w:eastAsia="ru-RU"/>
        </w:rPr>
        <w:t xml:space="preserve"> %;</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shd w:val="clear" w:color="auto" w:fill="FFFFFF"/>
          <w:lang w:eastAsia="ru-RU"/>
        </w:rPr>
        <w:t>84%</w:t>
      </w:r>
      <w:r w:rsidRPr="0095304E">
        <w:rPr>
          <w:rFonts w:ascii="Times New Roman" w:eastAsia="Times New Roman" w:hAnsi="Times New Roman"/>
          <w:sz w:val="20"/>
          <w:szCs w:val="20"/>
          <w:lang w:eastAsia="ru-RU"/>
        </w:rPr>
        <w:t xml:space="preserve"> детей, оставшихся без попечения родителей, будут переданы на воспитание в семьи граждан Российской Федерации (на усыновление (удочерение) и под опеку (попечительство), в том числе по договору о приемной </w:t>
      </w:r>
    </w:p>
    <w:p w:rsidR="0095304E" w:rsidRPr="0095304E" w:rsidRDefault="0095304E" w:rsidP="0095304E">
      <w:pPr>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семье);</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увеличение удовлетворенности населения качеством дошкольного, общего, дополнительного образования </w:t>
      </w:r>
      <w:r w:rsidRPr="0095304E">
        <w:rPr>
          <w:rFonts w:ascii="Times New Roman" w:eastAsia="Times New Roman" w:hAnsi="Times New Roman"/>
          <w:sz w:val="20"/>
          <w:szCs w:val="20"/>
          <w:shd w:val="clear" w:color="auto" w:fill="FFFFFF"/>
          <w:lang w:eastAsia="ru-RU"/>
        </w:rPr>
        <w:t>до 89,0%.</w:t>
      </w:r>
    </w:p>
    <w:p w:rsidR="0095304E" w:rsidRPr="0095304E" w:rsidRDefault="0095304E" w:rsidP="00E817C8">
      <w:pPr>
        <w:spacing w:after="0" w:line="240" w:lineRule="auto"/>
        <w:ind w:firstLine="851"/>
        <w:jc w:val="both"/>
        <w:rPr>
          <w:rFonts w:ascii="Times New Roman" w:eastAsia="Times New Roman" w:hAnsi="Times New Roman"/>
          <w:b/>
          <w:sz w:val="20"/>
          <w:szCs w:val="20"/>
          <w:lang w:eastAsia="ru-RU"/>
        </w:rPr>
      </w:pPr>
      <w:r w:rsidRPr="0095304E">
        <w:rPr>
          <w:rFonts w:ascii="Times New Roman" w:eastAsia="Times New Roman" w:hAnsi="Times New Roman"/>
          <w:sz w:val="20"/>
          <w:szCs w:val="20"/>
          <w:highlight w:val="green"/>
          <w:lang w:eastAsia="ru-RU"/>
        </w:rPr>
        <w:t xml:space="preserve"> </w:t>
      </w:r>
      <w:bookmarkStart w:id="28" w:name="sub_3000"/>
      <w:r w:rsidRPr="0095304E">
        <w:rPr>
          <w:rFonts w:ascii="Times New Roman" w:eastAsia="Times New Roman" w:hAnsi="Times New Roman"/>
          <w:b/>
          <w:sz w:val="20"/>
          <w:szCs w:val="20"/>
          <w:lang w:eastAsia="ru-RU"/>
        </w:rPr>
        <w:t>Раздел 3. Обобщенная характеристика основных мероприятий и мероприятий муниципальной программы</w:t>
      </w:r>
    </w:p>
    <w:bookmarkEnd w:id="28"/>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Муниципальная программа содержит 8 основных мероприятий, направленных на обеспечение реализации муниципальных заданий образовательными учреждениями, реализацию приоритетов государственной политики.</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Мероприятия муниципальной программы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достижение целей муниципальной программы.</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Основное мероприятие 1 «Развитие дошкольного образования»</w:t>
      </w:r>
      <w:r w:rsidRPr="0095304E">
        <w:rPr>
          <w:rFonts w:ascii="Times New Roman" w:eastAsia="Times New Roman" w:hAnsi="Times New Roman"/>
          <w:sz w:val="20"/>
          <w:szCs w:val="20"/>
          <w:lang w:eastAsia="ru-RU"/>
        </w:rPr>
        <w:t xml:space="preserve"> содержит в себе комплекс мер, направленных на:</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обеспечение доступности дошкольного образования,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обеспечение современного качества дошкольного образования,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 </w:t>
      </w:r>
      <w:proofErr w:type="gramStart"/>
      <w:r w:rsidRPr="0095304E">
        <w:rPr>
          <w:rFonts w:ascii="Times New Roman" w:eastAsia="Times New Roman" w:hAnsi="Times New Roman"/>
          <w:sz w:val="20"/>
          <w:szCs w:val="20"/>
          <w:lang w:eastAsia="ru-RU"/>
        </w:rPr>
        <w:t>обеспечение  государственных</w:t>
      </w:r>
      <w:proofErr w:type="gramEnd"/>
      <w:r w:rsidRPr="0095304E">
        <w:rPr>
          <w:rFonts w:ascii="Times New Roman" w:eastAsia="Times New Roman" w:hAnsi="Times New Roman"/>
          <w:sz w:val="20"/>
          <w:szCs w:val="20"/>
          <w:lang w:eastAsia="ru-RU"/>
        </w:rPr>
        <w:t xml:space="preserve"> гарантий реализации прав на получение общедоступного и бесплатного дошкольного образования в муниципальных ДОУ,</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lastRenderedPageBreak/>
        <w:t>- создание современных условий для получения дошкольного образования, ухода и присмотра за детьми в образовательных учреждениях в соответствии с требованиями ФГОС дошкольного образования.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 xml:space="preserve">Основное мероприятие 2. «Развитие общего образования» </w:t>
      </w:r>
      <w:r w:rsidRPr="0095304E">
        <w:rPr>
          <w:rFonts w:ascii="Times New Roman" w:eastAsia="Times New Roman" w:hAnsi="Times New Roman"/>
          <w:sz w:val="20"/>
          <w:szCs w:val="20"/>
          <w:lang w:eastAsia="ru-RU"/>
        </w:rPr>
        <w:t>включает в себя мероприятия, направленные на:</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переход на новые образовательные стандарты;</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информатизацию образовательного процесса;</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совершенствование нормативно-правового обеспечения системы образования в соответствии с Федеральным законом "Об образовании в Российской Федерации", Законом Республики Мордовия "Об образовании в Республике Мордовия";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изменение школьной инфраструктуры;</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сохранение и укрепление здоровья школьников;</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обеспечение этнокультурного образования;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создание условий для успешной социализации детей групп риска;</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развитие системы оценки качества образования и востребованности образовательных услуг;</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информационное сопровождение развития системы образования;</w:t>
      </w:r>
    </w:p>
    <w:p w:rsidR="0095304E" w:rsidRPr="0095304E" w:rsidRDefault="0095304E" w:rsidP="0095304E">
      <w:pPr>
        <w:spacing w:after="0" w:line="240" w:lineRule="auto"/>
        <w:ind w:firstLine="708"/>
        <w:jc w:val="both"/>
        <w:rPr>
          <w:rFonts w:ascii="Times New Roman" w:eastAsia="Times New Roman" w:hAnsi="Times New Roman"/>
          <w:bCs/>
          <w:sz w:val="20"/>
          <w:szCs w:val="20"/>
          <w:lang w:eastAsia="ru-RU"/>
        </w:rPr>
      </w:pPr>
      <w:r w:rsidRPr="0095304E">
        <w:rPr>
          <w:rFonts w:ascii="Times New Roman" w:eastAsia="Times New Roman" w:hAnsi="Times New Roman"/>
          <w:sz w:val="20"/>
          <w:szCs w:val="20"/>
          <w:lang w:eastAsia="ru-RU"/>
        </w:rPr>
        <w:t xml:space="preserve">  -  </w:t>
      </w:r>
      <w:r w:rsidRPr="0095304E">
        <w:rPr>
          <w:rFonts w:ascii="Times New Roman" w:eastAsia="Times New Roman" w:hAnsi="Times New Roman"/>
          <w:bCs/>
          <w:sz w:val="20"/>
          <w:szCs w:val="20"/>
          <w:lang w:eastAsia="ru-RU"/>
        </w:rPr>
        <w:t>организацию бесплатного горячего питания обучающихся, получающих начальное общее образование в   муниципальных    образовательных   организациях Ельниковского муниципального района Республики Мордовия.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 xml:space="preserve">Основное мероприятие 3. «Развитие дополнительного образования детей» </w:t>
      </w:r>
      <w:r w:rsidRPr="0095304E">
        <w:rPr>
          <w:rFonts w:ascii="Times New Roman" w:eastAsia="Times New Roman" w:hAnsi="Times New Roman"/>
          <w:sz w:val="20"/>
          <w:szCs w:val="20"/>
          <w:lang w:eastAsia="ru-RU"/>
        </w:rPr>
        <w:t>включает в себя мероприятия, направленные на:</w:t>
      </w:r>
    </w:p>
    <w:p w:rsidR="0095304E" w:rsidRPr="0095304E" w:rsidRDefault="0095304E" w:rsidP="0095304E">
      <w:pPr>
        <w:spacing w:after="0" w:line="240" w:lineRule="auto"/>
        <w:ind w:firstLine="851"/>
        <w:jc w:val="both"/>
        <w:rPr>
          <w:rFonts w:ascii="Times New Roman" w:eastAsia="Times New Roman" w:hAnsi="Times New Roman"/>
          <w:b/>
          <w:sz w:val="20"/>
          <w:szCs w:val="20"/>
          <w:lang w:eastAsia="ru-RU"/>
        </w:rPr>
      </w:pPr>
      <w:r w:rsidRPr="0095304E">
        <w:rPr>
          <w:rFonts w:ascii="Times New Roman" w:eastAsia="Times New Roman" w:hAnsi="Times New Roman"/>
          <w:sz w:val="20"/>
          <w:szCs w:val="20"/>
          <w:lang w:eastAsia="ru-RU"/>
        </w:rPr>
        <w:t>- обеспечение качества дополнительного образования детей</w:t>
      </w:r>
      <w:r w:rsidRPr="0095304E">
        <w:rPr>
          <w:rFonts w:ascii="Times New Roman" w:eastAsia="Times New Roman" w:hAnsi="Times New Roman"/>
          <w:b/>
          <w:sz w:val="20"/>
          <w:szCs w:val="20"/>
          <w:lang w:eastAsia="ru-RU"/>
        </w:rPr>
        <w:t>,</w:t>
      </w:r>
    </w:p>
    <w:p w:rsidR="0095304E" w:rsidRPr="0095304E" w:rsidRDefault="0095304E" w:rsidP="0095304E">
      <w:pPr>
        <w:spacing w:after="0" w:line="240" w:lineRule="auto"/>
        <w:ind w:firstLine="851"/>
        <w:jc w:val="both"/>
        <w:rPr>
          <w:rFonts w:ascii="Times New Roman" w:eastAsia="Times New Roman" w:hAnsi="Times New Roman"/>
          <w:b/>
          <w:sz w:val="20"/>
          <w:szCs w:val="20"/>
          <w:lang w:eastAsia="ru-RU"/>
        </w:rPr>
      </w:pPr>
      <w:r w:rsidRPr="0095304E">
        <w:rPr>
          <w:rFonts w:ascii="Times New Roman" w:eastAsia="Times New Roman" w:hAnsi="Times New Roman"/>
          <w:b/>
          <w:sz w:val="20"/>
          <w:szCs w:val="20"/>
          <w:lang w:eastAsia="ru-RU"/>
        </w:rPr>
        <w:t xml:space="preserve">- </w:t>
      </w:r>
      <w:r w:rsidRPr="0095304E">
        <w:rPr>
          <w:rFonts w:ascii="Times New Roman" w:eastAsia="Times New Roman" w:hAnsi="Times New Roman"/>
          <w:sz w:val="20"/>
          <w:szCs w:val="20"/>
          <w:lang w:eastAsia="ru-RU"/>
        </w:rPr>
        <w:t>развитие инфраструктуры организаций дополнительного образования.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 xml:space="preserve">Основное мероприятие 4. «Выявление и поддержка одаренных детей и молодежи» </w:t>
      </w:r>
      <w:r w:rsidRPr="0095304E">
        <w:rPr>
          <w:rFonts w:ascii="Times New Roman" w:eastAsia="Times New Roman" w:hAnsi="Times New Roman"/>
          <w:sz w:val="20"/>
          <w:szCs w:val="20"/>
          <w:lang w:eastAsia="ru-RU"/>
        </w:rPr>
        <w:t>включает в себя мероприятия, направленные на:</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развитие и поддержку сети учреждений и организаций, работающих с одаренными детьми,</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государственную поддержку и социальную защиту одаренных детей,</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развитие системы работы с кадрами.</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Основное мероприятие 5. Реализация моделей получения качественного дошкольного, общего и дополнительного образования детьми-инвалидами и лицами с ограниченными возможностями здоровья</w:t>
      </w:r>
      <w:r w:rsidRPr="0095304E">
        <w:rPr>
          <w:rFonts w:ascii="Times New Roman" w:eastAsia="Times New Roman" w:hAnsi="Times New Roman"/>
          <w:sz w:val="20"/>
          <w:szCs w:val="20"/>
          <w:lang w:eastAsia="ru-RU"/>
        </w:rPr>
        <w:t xml:space="preserve"> включает в себя мероприятия, направленные на создание условий для получения образования детьми с ограниченными возможностями здоровья.</w:t>
      </w:r>
    </w:p>
    <w:p w:rsidR="0095304E" w:rsidRPr="0095304E" w:rsidRDefault="0095304E" w:rsidP="0095304E">
      <w:pPr>
        <w:spacing w:after="0" w:line="240" w:lineRule="auto"/>
        <w:ind w:firstLine="851"/>
        <w:jc w:val="both"/>
        <w:rPr>
          <w:rFonts w:ascii="Times New Roman" w:eastAsia="Times New Roman" w:hAnsi="Times New Roman"/>
          <w:b/>
          <w:sz w:val="20"/>
          <w:szCs w:val="20"/>
          <w:lang w:eastAsia="ru-RU"/>
        </w:rPr>
      </w:pPr>
      <w:r w:rsidRPr="0095304E">
        <w:rPr>
          <w:rFonts w:ascii="Times New Roman" w:eastAsia="Times New Roman" w:hAnsi="Times New Roman"/>
          <w:b/>
          <w:sz w:val="20"/>
          <w:szCs w:val="20"/>
          <w:lang w:eastAsia="ru-RU"/>
        </w:rPr>
        <w:t>Основное мероприятие 6. Обеспечение деятельности МКУ</w:t>
      </w:r>
      <w:proofErr w:type="gramStart"/>
      <w:r w:rsidRPr="0095304E">
        <w:rPr>
          <w:rFonts w:ascii="Times New Roman" w:eastAsia="Times New Roman" w:hAnsi="Times New Roman"/>
          <w:b/>
          <w:sz w:val="20"/>
          <w:szCs w:val="20"/>
          <w:lang w:eastAsia="ru-RU"/>
        </w:rPr>
        <w:t xml:space="preserve">   «</w:t>
      </w:r>
      <w:proofErr w:type="gramEnd"/>
      <w:r w:rsidRPr="0095304E">
        <w:rPr>
          <w:rFonts w:ascii="Times New Roman" w:eastAsia="Times New Roman" w:hAnsi="Times New Roman"/>
          <w:b/>
          <w:sz w:val="20"/>
          <w:szCs w:val="20"/>
          <w:lang w:eastAsia="ru-RU"/>
        </w:rPr>
        <w:t>Управление образования Ельниковского муниципального района» и реализация прочих мероприятий в области образования</w:t>
      </w:r>
      <w:r w:rsidRPr="0095304E">
        <w:rPr>
          <w:rFonts w:ascii="Times New Roman" w:eastAsia="Times New Roman" w:hAnsi="Times New Roman"/>
          <w:sz w:val="20"/>
          <w:szCs w:val="20"/>
          <w:lang w:eastAsia="ru-RU"/>
        </w:rPr>
        <w:t xml:space="preserve"> включает в себя мероприятия, направленные на реализацию управленческой деятельности и развитие потенциала системы дошкольного, общего и дополнительного образования детей.</w:t>
      </w:r>
    </w:p>
    <w:p w:rsidR="0095304E" w:rsidRPr="0095304E" w:rsidRDefault="0095304E" w:rsidP="0095304E">
      <w:pPr>
        <w:spacing w:after="0" w:line="240" w:lineRule="auto"/>
        <w:ind w:firstLine="851"/>
        <w:jc w:val="both"/>
        <w:rPr>
          <w:rFonts w:ascii="Times New Roman" w:eastAsia="Times New Roman" w:hAnsi="Times New Roman"/>
          <w:b/>
          <w:sz w:val="20"/>
          <w:szCs w:val="20"/>
          <w:lang w:eastAsia="ru-RU"/>
        </w:rPr>
      </w:pPr>
      <w:r w:rsidRPr="0095304E">
        <w:rPr>
          <w:rFonts w:ascii="Times New Roman" w:eastAsia="Times New Roman" w:hAnsi="Times New Roman"/>
          <w:b/>
          <w:sz w:val="20"/>
          <w:szCs w:val="20"/>
          <w:lang w:eastAsia="ru-RU"/>
        </w:rPr>
        <w:t xml:space="preserve">Основное мероприятие 7. Организация отдыха, оздоровления </w:t>
      </w:r>
      <w:proofErr w:type="gramStart"/>
      <w:r w:rsidRPr="0095304E">
        <w:rPr>
          <w:rFonts w:ascii="Times New Roman" w:eastAsia="Times New Roman" w:hAnsi="Times New Roman"/>
          <w:b/>
          <w:sz w:val="20"/>
          <w:szCs w:val="20"/>
          <w:lang w:eastAsia="ru-RU"/>
        </w:rPr>
        <w:t>и  занятости</w:t>
      </w:r>
      <w:proofErr w:type="gramEnd"/>
      <w:r w:rsidRPr="0095304E">
        <w:rPr>
          <w:rFonts w:ascii="Times New Roman" w:eastAsia="Times New Roman" w:hAnsi="Times New Roman"/>
          <w:b/>
          <w:sz w:val="20"/>
          <w:szCs w:val="20"/>
          <w:lang w:eastAsia="ru-RU"/>
        </w:rPr>
        <w:t xml:space="preserve"> детей и подростков</w:t>
      </w:r>
      <w:r w:rsidRPr="0095304E">
        <w:rPr>
          <w:rFonts w:ascii="Times New Roman" w:eastAsia="Times New Roman" w:hAnsi="Times New Roman"/>
          <w:sz w:val="20"/>
          <w:szCs w:val="20"/>
          <w:lang w:eastAsia="ru-RU"/>
        </w:rPr>
        <w:t xml:space="preserve"> включает в себя мероприятия, направленные на организацию отдыха, оздоровления и занятости детей и подростков, обеспечение участия в республиканском слете трудовых объединений, в республиканском конкурсе на лучшую организацию отдыха и оздоровления детей.</w:t>
      </w:r>
    </w:p>
    <w:p w:rsidR="0095304E" w:rsidRPr="0095304E" w:rsidRDefault="0095304E" w:rsidP="0095304E">
      <w:pPr>
        <w:spacing w:after="0" w:line="240" w:lineRule="auto"/>
        <w:ind w:firstLine="851"/>
        <w:jc w:val="both"/>
        <w:rPr>
          <w:rFonts w:ascii="Times New Roman" w:eastAsia="Times New Roman" w:hAnsi="Times New Roman"/>
          <w:bCs/>
          <w:sz w:val="20"/>
          <w:szCs w:val="20"/>
          <w:lang w:eastAsia="ru-RU"/>
        </w:rPr>
      </w:pPr>
      <w:r w:rsidRPr="0095304E">
        <w:rPr>
          <w:rFonts w:ascii="Times New Roman" w:eastAsia="Times New Roman" w:hAnsi="Times New Roman"/>
          <w:b/>
          <w:bCs/>
          <w:sz w:val="20"/>
          <w:szCs w:val="20"/>
          <w:lang w:eastAsia="ru-RU"/>
        </w:rPr>
        <w:t xml:space="preserve">Основное мероприятие 8. Создание условий, обеспечивающих успешную социализацию детей, оставшихся без попечения родителей, находящихся </w:t>
      </w:r>
      <w:proofErr w:type="gramStart"/>
      <w:r w:rsidRPr="0095304E">
        <w:rPr>
          <w:rFonts w:ascii="Times New Roman" w:eastAsia="Times New Roman" w:hAnsi="Times New Roman"/>
          <w:b/>
          <w:bCs/>
          <w:sz w:val="20"/>
          <w:szCs w:val="20"/>
          <w:lang w:eastAsia="ru-RU"/>
        </w:rPr>
        <w:t>в трудной жизненной ситуации</w:t>
      </w:r>
      <w:proofErr w:type="gramEnd"/>
      <w:r w:rsidRPr="0095304E">
        <w:rPr>
          <w:rFonts w:ascii="Times New Roman" w:eastAsia="Times New Roman" w:hAnsi="Times New Roman"/>
          <w:b/>
          <w:bCs/>
          <w:sz w:val="20"/>
          <w:szCs w:val="20"/>
          <w:lang w:eastAsia="ru-RU"/>
        </w:rPr>
        <w:t xml:space="preserve"> </w:t>
      </w:r>
      <w:r w:rsidRPr="0095304E">
        <w:rPr>
          <w:rFonts w:ascii="Times New Roman" w:eastAsia="Times New Roman" w:hAnsi="Times New Roman"/>
          <w:bCs/>
          <w:sz w:val="20"/>
          <w:szCs w:val="20"/>
          <w:lang w:eastAsia="ru-RU"/>
        </w:rPr>
        <w:t>включает в себя мероприятия, направленные на:</w:t>
      </w:r>
    </w:p>
    <w:p w:rsidR="0095304E" w:rsidRPr="0095304E" w:rsidRDefault="0095304E" w:rsidP="0095304E">
      <w:pPr>
        <w:spacing w:after="0" w:line="240" w:lineRule="auto"/>
        <w:ind w:firstLine="851"/>
        <w:jc w:val="both"/>
        <w:rPr>
          <w:rFonts w:ascii="Times New Roman" w:eastAsia="Times New Roman" w:hAnsi="Times New Roman"/>
          <w:bCs/>
          <w:sz w:val="20"/>
          <w:szCs w:val="20"/>
          <w:lang w:eastAsia="ru-RU"/>
        </w:rPr>
      </w:pPr>
      <w:r w:rsidRPr="0095304E">
        <w:rPr>
          <w:rFonts w:ascii="Times New Roman" w:eastAsia="Times New Roman" w:hAnsi="Times New Roman"/>
          <w:bCs/>
          <w:sz w:val="20"/>
          <w:szCs w:val="20"/>
          <w:lang w:eastAsia="ru-RU"/>
        </w:rPr>
        <w:t>- реализацию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p w:rsidR="0095304E" w:rsidRPr="0095304E" w:rsidRDefault="0095304E" w:rsidP="0095304E">
      <w:pPr>
        <w:spacing w:after="0" w:line="240" w:lineRule="auto"/>
        <w:ind w:firstLine="851"/>
        <w:jc w:val="both"/>
        <w:rPr>
          <w:rFonts w:ascii="Times New Roman" w:eastAsia="Times New Roman" w:hAnsi="Times New Roman"/>
          <w:bCs/>
          <w:sz w:val="20"/>
          <w:szCs w:val="20"/>
          <w:lang w:eastAsia="ru-RU"/>
        </w:rPr>
      </w:pPr>
      <w:r w:rsidRPr="0095304E">
        <w:rPr>
          <w:rFonts w:ascii="Times New Roman" w:eastAsia="Times New Roman" w:hAnsi="Times New Roman"/>
          <w:bCs/>
          <w:sz w:val="20"/>
          <w:szCs w:val="20"/>
          <w:lang w:eastAsia="ru-RU"/>
        </w:rPr>
        <w:t>-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p w:rsidR="0095304E" w:rsidRPr="0095304E" w:rsidRDefault="0095304E" w:rsidP="0095304E">
      <w:pPr>
        <w:spacing w:after="0" w:line="240" w:lineRule="auto"/>
        <w:ind w:firstLine="851"/>
        <w:jc w:val="both"/>
        <w:rPr>
          <w:rFonts w:ascii="Times New Roman" w:eastAsia="Times New Roman" w:hAnsi="Times New Roman"/>
          <w:bCs/>
          <w:sz w:val="20"/>
          <w:szCs w:val="20"/>
          <w:lang w:eastAsia="ru-RU"/>
        </w:rPr>
      </w:pPr>
      <w:r w:rsidRPr="0095304E">
        <w:rPr>
          <w:rFonts w:ascii="Times New Roman" w:eastAsia="Times New Roman" w:hAnsi="Times New Roman"/>
          <w:bCs/>
          <w:sz w:val="20"/>
          <w:szCs w:val="20"/>
          <w:lang w:eastAsia="ru-RU"/>
        </w:rPr>
        <w:t>- реализацию мероприятий по пропаганде семейных форм устройства детей, оставшихся без попечения родителей,</w:t>
      </w:r>
      <w:r w:rsidRPr="0095304E">
        <w:rPr>
          <w:rFonts w:ascii="Times New Roman" w:eastAsia="Times New Roman" w:hAnsi="Times New Roman"/>
          <w:sz w:val="20"/>
          <w:szCs w:val="20"/>
          <w:lang w:eastAsia="ru-RU"/>
        </w:rPr>
        <w:t xml:space="preserve"> </w:t>
      </w:r>
      <w:r w:rsidRPr="0095304E">
        <w:rPr>
          <w:rFonts w:ascii="Times New Roman" w:eastAsia="Times New Roman" w:hAnsi="Times New Roman"/>
          <w:bCs/>
          <w:sz w:val="20"/>
          <w:szCs w:val="20"/>
          <w:lang w:eastAsia="ru-RU"/>
        </w:rPr>
        <w:t>в том числе: проведение мероприятий, направленных на формирование социальной значимости воспитания приемных детей, ответственного родительства, позитивного отношения к замещающим семьям (взаимодействие с СМИ,  функционирование раздела на  сайте администрации),</w:t>
      </w:r>
    </w:p>
    <w:p w:rsidR="0095304E" w:rsidRPr="0095304E" w:rsidRDefault="0095304E" w:rsidP="0095304E">
      <w:pPr>
        <w:spacing w:after="0" w:line="240" w:lineRule="auto"/>
        <w:ind w:firstLine="851"/>
        <w:jc w:val="both"/>
        <w:rPr>
          <w:rFonts w:ascii="Times New Roman" w:eastAsia="Times New Roman" w:hAnsi="Times New Roman"/>
          <w:bCs/>
          <w:sz w:val="20"/>
          <w:szCs w:val="20"/>
          <w:lang w:eastAsia="ru-RU"/>
        </w:rPr>
      </w:pPr>
      <w:r w:rsidRPr="0095304E">
        <w:rPr>
          <w:rFonts w:ascii="Times New Roman" w:eastAsia="Times New Roman" w:hAnsi="Times New Roman"/>
          <w:bCs/>
          <w:sz w:val="20"/>
          <w:szCs w:val="20"/>
          <w:lang w:eastAsia="ru-RU"/>
        </w:rPr>
        <w:t xml:space="preserve">- направление </w:t>
      </w:r>
      <w:proofErr w:type="gramStart"/>
      <w:r w:rsidRPr="0095304E">
        <w:rPr>
          <w:rFonts w:ascii="Times New Roman" w:eastAsia="Times New Roman" w:hAnsi="Times New Roman"/>
          <w:bCs/>
          <w:sz w:val="20"/>
          <w:szCs w:val="20"/>
          <w:lang w:eastAsia="ru-RU"/>
        </w:rPr>
        <w:t>на  подготовку</w:t>
      </w:r>
      <w:proofErr w:type="gramEnd"/>
      <w:r w:rsidRPr="0095304E">
        <w:rPr>
          <w:rFonts w:ascii="Times New Roman" w:eastAsia="Times New Roman" w:hAnsi="Times New Roman"/>
          <w:bCs/>
          <w:sz w:val="20"/>
          <w:szCs w:val="20"/>
          <w:lang w:eastAsia="ru-RU"/>
        </w:rPr>
        <w:t xml:space="preserve"> кандидатов в приемные родители. </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В муниципальной программе определены стратегические направления развития муниципальной системы образования.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Рядом основных мероприятий предусмотрено проведение традиционных и формирование новых мероприятий, направленных на развитие творческой, научной, спортивной составляющей деятельности обучающихся.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Обеспечение высокого качества образования связано не только с созданием организационных, кадровых, инфраструктурных, материально-технических и учебно-методических условий. Важной </w:t>
      </w:r>
      <w:r w:rsidRPr="0095304E">
        <w:rPr>
          <w:rFonts w:ascii="Times New Roman" w:eastAsia="Times New Roman" w:hAnsi="Times New Roman"/>
          <w:sz w:val="20"/>
          <w:szCs w:val="20"/>
          <w:lang w:eastAsia="ru-RU"/>
        </w:rPr>
        <w:lastRenderedPageBreak/>
        <w:t>составляющей обеспечения устойчиво высокого качества образовательных услуг и его повышения является объективная и охватывающая все уровни образования система оценки качества.</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В рамках реализации основных мероприятий муниципальной программы из республиканского бюджета будет выделена субсидия бюджету Ельниковского муниципального района для стимулирования развития доступности и повышения качества дошкольного образования, общего образования, дополнительного образования детей (условием предоставления такой субсидии будет положительное решение о выделении из республиканского бюджета единой субсидии муниципальным районам на развитие муниципальных образовательных систем):</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повышение заработной платы педагогических работников образовательных организаций;</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обеспечение распространения результатов комплексных проектов модернизации образования;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внедрение вариативных моделей дошкольного образования;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разработка, апробация и распространение механизмов улучшения работы школ с низкими результатами обучения;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развитие доступного и эффективного дополнительного образования детей и молодежи (продвижение культуры, спорта), адаптация детей-мигрантов и так далее.</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Финансирование и реализация соответствующих мероприятий в рамках Программы, а также республиканских целевых программ будет осуществляться за счет средств республиканского бюджета Республики Мордовия и местного бюджета Ельниковского муниципального района.</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За счет средств республиканского бюджета осуществляется софинансирование расходных обязательств в </w:t>
      </w:r>
      <w:proofErr w:type="gramStart"/>
      <w:r w:rsidRPr="0095304E">
        <w:rPr>
          <w:rFonts w:ascii="Times New Roman" w:eastAsia="Times New Roman" w:hAnsi="Times New Roman"/>
          <w:sz w:val="20"/>
          <w:szCs w:val="20"/>
          <w:lang w:eastAsia="ru-RU"/>
        </w:rPr>
        <w:t>рамках,  заключаемых</w:t>
      </w:r>
      <w:proofErr w:type="gramEnd"/>
      <w:r w:rsidRPr="0095304E">
        <w:rPr>
          <w:rFonts w:ascii="Times New Roman" w:eastAsia="Times New Roman" w:hAnsi="Times New Roman"/>
          <w:sz w:val="20"/>
          <w:szCs w:val="20"/>
          <w:lang w:eastAsia="ru-RU"/>
        </w:rPr>
        <w:t xml:space="preserve"> с Министерством образования Республики Мордовия соглашений. При конкурсном распределении средств федерального и республиканского бюджетов будут учитываться достигнутые Ельниковским муниципальным районом результаты по развитию образования и уровень выполнения ранее заключенных с Министерством образования Республики Мордовия соглашений.</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Наряду с этим район принимает участие в реализации задач и мероприятий республиканской программы развития образования на 2021 – </w:t>
      </w:r>
      <w:proofErr w:type="gramStart"/>
      <w:r w:rsidRPr="0095304E">
        <w:rPr>
          <w:rFonts w:ascii="Times New Roman" w:eastAsia="Times New Roman" w:hAnsi="Times New Roman"/>
          <w:sz w:val="20"/>
          <w:szCs w:val="20"/>
          <w:lang w:eastAsia="ru-RU"/>
        </w:rPr>
        <w:t>2030  годы</w:t>
      </w:r>
      <w:proofErr w:type="gramEnd"/>
      <w:r w:rsidRPr="0095304E">
        <w:rPr>
          <w:rFonts w:ascii="Times New Roman" w:eastAsia="Times New Roman" w:hAnsi="Times New Roman"/>
          <w:sz w:val="20"/>
          <w:szCs w:val="20"/>
          <w:lang w:eastAsia="ru-RU"/>
        </w:rPr>
        <w:t>.</w:t>
      </w:r>
    </w:p>
    <w:p w:rsidR="0095304E" w:rsidRPr="0095304E" w:rsidRDefault="0095304E" w:rsidP="0095304E">
      <w:pPr>
        <w:spacing w:after="0" w:line="240" w:lineRule="auto"/>
        <w:ind w:firstLine="851"/>
        <w:jc w:val="both"/>
        <w:rPr>
          <w:rFonts w:ascii="Times New Roman" w:eastAsia="Times New Roman" w:hAnsi="Times New Roman"/>
          <w:bCs/>
          <w:sz w:val="20"/>
          <w:szCs w:val="20"/>
          <w:lang w:eastAsia="ru-RU"/>
        </w:rPr>
      </w:pPr>
      <w:r w:rsidRPr="0095304E">
        <w:rPr>
          <w:rFonts w:ascii="Times New Roman" w:eastAsia="Times New Roman" w:hAnsi="Times New Roman"/>
          <w:sz w:val="20"/>
          <w:szCs w:val="20"/>
          <w:lang w:eastAsia="ru-RU"/>
        </w:rPr>
        <w:t>Реализация основных мероприятий муниципальной программы направлена на достижение целевых индикаторов и показателей, перечень которых приведен в приложении 1 к муниципальной программе. «</w:t>
      </w:r>
      <w:r w:rsidRPr="0095304E">
        <w:rPr>
          <w:rFonts w:ascii="Times New Roman" w:eastAsia="Times New Roman" w:hAnsi="Times New Roman"/>
          <w:bCs/>
          <w:sz w:val="20"/>
          <w:szCs w:val="20"/>
          <w:lang w:eastAsia="ru-RU"/>
        </w:rPr>
        <w:t>Сведения о целевых показателях (индикаторах) муниципальной программы и их значениях».</w:t>
      </w:r>
      <w:r w:rsidRPr="0095304E">
        <w:rPr>
          <w:rFonts w:ascii="Times New Roman" w:eastAsia="Times New Roman" w:hAnsi="Times New Roman"/>
          <w:sz w:val="20"/>
          <w:szCs w:val="20"/>
          <w:lang w:eastAsia="ru-RU"/>
        </w:rPr>
        <w:t xml:space="preserve"> </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Перечень основных мероприятий с указанием сроков их реализации и ожидаемых результатах приведен в Приложении 2 к муниципальной программе.</w:t>
      </w:r>
    </w:p>
    <w:p w:rsidR="0095304E" w:rsidRPr="0095304E" w:rsidRDefault="0095304E" w:rsidP="0095304E">
      <w:pPr>
        <w:widowControl w:val="0"/>
        <w:autoSpaceDE w:val="0"/>
        <w:autoSpaceDN w:val="0"/>
        <w:adjustRightInd w:val="0"/>
        <w:spacing w:after="0" w:line="240" w:lineRule="auto"/>
        <w:ind w:firstLine="851"/>
        <w:jc w:val="center"/>
        <w:rPr>
          <w:rFonts w:ascii="Times New Roman" w:eastAsia="Times New Roman" w:hAnsi="Times New Roman"/>
          <w:b/>
          <w:sz w:val="20"/>
          <w:szCs w:val="20"/>
          <w:lang w:eastAsia="ru-RU"/>
        </w:rPr>
      </w:pPr>
      <w:bookmarkStart w:id="29" w:name="sub_4000"/>
      <w:r w:rsidRPr="0095304E">
        <w:rPr>
          <w:rFonts w:ascii="Times New Roman" w:eastAsia="Times New Roman" w:hAnsi="Times New Roman"/>
          <w:b/>
          <w:sz w:val="20"/>
          <w:szCs w:val="20"/>
          <w:lang w:eastAsia="ru-RU"/>
        </w:rPr>
        <w:t>Раздел 4. Анализ рисков реализации муниципальной программы и описание мер по управлению рисками с целью минимизации их влияния на достижение целей муниципальной программы.</w:t>
      </w:r>
      <w:bookmarkStart w:id="30" w:name="sub_8000"/>
    </w:p>
    <w:bookmarkEnd w:id="30"/>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К основным рискам реализации муниципальной программы относятся: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финансово-экономические риски - недофинансирование мероприятий муниципальной программы, в том числе со стороны республиканского бюджета Республики Мордовия, муниципального бюджета, образовательных организаций;</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нормативные правовые риски - непринятие или несвоевременное принятие необходимых нормативных актов, влияющих на мероприятия муниципальной программы;</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организационные и управленческие риски - недостаточная проработка вопросов, решаемых в рамках муниципальной программы, недостаточная подготовка управленческого потенциала, неадекватность системы мониторинга реализации муниципальной программы, отставание от сроков реализации мероприятий;</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социальные риски, связанные с сопротивлением населения, профессиональной общественности и политических партий и движений целям и реализации муниципальной программы.</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Финансово-экономические риски связаны с возможным недофинансированием ряда мероприятий, в которых предполагается софинансирование деятельности по достижению целей муниципальной программы. Минимизация этих рисков возможна через заключение договоров о реализации мероприятий, направленных на достижение целей муниципальной программы, через институционализацию механизмов софинансирования.</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Нормативные риски. В муниципальной программе заложены мероприятия, направленные на изменения в системе образования, предусмотренные Федеральным законом «Об образовании в Российской Федерации». Реализация ряда мероприятий также зависит от сроков принятия подзаконных актов к Федеральному закону «Об образовании в Российской Федерации».</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Устранение (минимизация) рисков связано с качеством планирования реализации муниципальной программы, обеспечением мониторинга ее реализации и оперативного внесения необходимых изменений.</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Организационные и управленческие риски. Ошибочная организационная схема и слабый управленческий потенциал (в том числе недостаточный уровень квалификации для работ с новыми инструментами) могут приводить к неэффективному управлению процессом реализации муниципальной программы, несогласованности действий основного исполнителя и участников муниципальной программы, низкому качеству реализации программных мероприятий на муниципальном уровне и уровне образовательных организаций. Социальные риски могут выражаться в сопротивлении общественности осуществляемым изменениям, связанном с недостаточным освещением в средствах массовой информации </w:t>
      </w:r>
      <w:r w:rsidRPr="0095304E">
        <w:rPr>
          <w:rFonts w:ascii="Times New Roman" w:eastAsia="Times New Roman" w:hAnsi="Times New Roman"/>
          <w:sz w:val="20"/>
          <w:szCs w:val="20"/>
          <w:lang w:eastAsia="ru-RU"/>
        </w:rPr>
        <w:lastRenderedPageBreak/>
        <w:t>целей, задач и планируемых в рамках муниципальной программы результатов, с ошибками в реализации мероприятий муниципальной программы, с планированием, недостаточно учитывающим социальные последствия. Минимизация названного риска возможна за счет обеспечения широкого привлечения общественности к обсуждению целей, задач и механизмов развития образования, а также публичного освещения хода и результатов реализации муниципальной программы. Важно также демонстрировать достижения реализации муниципальной программы и формировать группы лидеров.</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Снижение риска недостаточного финансирования возможно при обеспечении правильного расчета необходимых объемов средств муниципального бюджета Ельниковского муниципального района и необходимого дополнительного финансирования из республиканского бюджета, а также привлечения внебюджетных источников. Устранение риска недостаточной межуровневой координации возможно через информационное обеспечение, операционное сопровождение реализации муниципальной программы, включающее мониторинг реализации муниципальной программы и оперативное консультирование всех ее исполнителей.</w:t>
      </w:r>
    </w:p>
    <w:p w:rsidR="0095304E" w:rsidRPr="0095304E" w:rsidRDefault="0095304E" w:rsidP="0095304E">
      <w:pPr>
        <w:widowControl w:val="0"/>
        <w:autoSpaceDE w:val="0"/>
        <w:autoSpaceDN w:val="0"/>
        <w:adjustRightInd w:val="0"/>
        <w:spacing w:after="0" w:line="240" w:lineRule="auto"/>
        <w:ind w:firstLine="851"/>
        <w:jc w:val="center"/>
        <w:rPr>
          <w:rFonts w:ascii="Times New Roman" w:eastAsia="Times New Roman" w:hAnsi="Times New Roman"/>
          <w:b/>
          <w:sz w:val="20"/>
          <w:szCs w:val="20"/>
          <w:lang w:eastAsia="ru-RU"/>
        </w:rPr>
      </w:pPr>
      <w:r w:rsidRPr="0095304E">
        <w:rPr>
          <w:rFonts w:ascii="Times New Roman" w:eastAsia="Times New Roman" w:hAnsi="Times New Roman"/>
          <w:b/>
          <w:sz w:val="20"/>
          <w:szCs w:val="20"/>
          <w:lang w:eastAsia="ru-RU"/>
        </w:rPr>
        <w:t>Раздел 5. Механизм реализации муниципальной программы - порядок взаимодействия ответственных исполнителей, соисполнителей, участников муниципальной программы</w:t>
      </w:r>
    </w:p>
    <w:p w:rsidR="0095304E" w:rsidRPr="0095304E" w:rsidRDefault="0095304E" w:rsidP="0095304E">
      <w:pPr>
        <w:spacing w:after="0" w:line="240" w:lineRule="auto"/>
        <w:ind w:right="289"/>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      Реализация муниципальной программы осуществляется в соответствии с примерным Порядком разработки, реализации и оценки эффективности муниципальных программ Ельниковского муниципального района Республики Мордовия, утвержденным постановлением администрации Ельниковского муниципального района Республики Мордовия от 18.11.2015 № 611 «Об утверждении    Порядка   разработки, реализации      и    оценки   эффективности муниципальных    программ  Ельниковского муниципального района Республики Мордовия   (далее – Порядок)</w:t>
      </w:r>
    </w:p>
    <w:p w:rsidR="0095304E" w:rsidRPr="0095304E" w:rsidRDefault="0095304E" w:rsidP="0095304E">
      <w:pPr>
        <w:shd w:val="clear" w:color="auto" w:fill="FFFFFF"/>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Руководитель органа местного самоуправления Ельниковского муниципального района, осуществляющего управление в сфере образования, определенный ответственным исполнителем муниципальной программы, несет персональную ответственность за текущее управление реализацией муниципальной программы и конечные результаты, определяет формы и методы управления реализацией муниципальной программы.</w:t>
      </w:r>
    </w:p>
    <w:p w:rsidR="0095304E" w:rsidRPr="0095304E" w:rsidRDefault="0095304E" w:rsidP="0095304E">
      <w:pPr>
        <w:shd w:val="clear" w:color="auto" w:fill="FFFFFF"/>
        <w:spacing w:after="0" w:line="240" w:lineRule="auto"/>
        <w:ind w:firstLine="851"/>
        <w:jc w:val="both"/>
        <w:rPr>
          <w:rFonts w:ascii="Times New Roman" w:eastAsia="Times New Roman" w:hAnsi="Times New Roman"/>
          <w:spacing w:val="-6"/>
          <w:sz w:val="20"/>
          <w:szCs w:val="20"/>
          <w:lang w:eastAsia="ru-RU"/>
        </w:rPr>
      </w:pPr>
      <w:r w:rsidRPr="0095304E">
        <w:rPr>
          <w:rFonts w:ascii="Times New Roman" w:eastAsia="Times New Roman" w:hAnsi="Times New Roman"/>
          <w:sz w:val="20"/>
          <w:szCs w:val="20"/>
          <w:lang w:eastAsia="ru-RU"/>
        </w:rPr>
        <w:t xml:space="preserve">Соисполнители, участники Программы несут персональную ответственность за </w:t>
      </w:r>
      <w:r w:rsidRPr="0095304E">
        <w:rPr>
          <w:rFonts w:ascii="Times New Roman" w:eastAsia="Times New Roman" w:hAnsi="Times New Roman"/>
          <w:spacing w:val="-6"/>
          <w:sz w:val="20"/>
          <w:szCs w:val="20"/>
          <w:lang w:eastAsia="ru-RU"/>
        </w:rPr>
        <w:t xml:space="preserve">реализацию </w:t>
      </w:r>
      <w:r w:rsidRPr="0095304E">
        <w:rPr>
          <w:rFonts w:ascii="Times New Roman" w:eastAsia="Times New Roman" w:hAnsi="Times New Roman"/>
          <w:spacing w:val="-6"/>
          <w:sz w:val="20"/>
          <w:szCs w:val="20"/>
          <w:shd w:val="clear" w:color="auto" w:fill="FFFFFF"/>
          <w:lang w:eastAsia="ru-RU"/>
        </w:rPr>
        <w:t>основного</w:t>
      </w:r>
      <w:r w:rsidRPr="0095304E">
        <w:rPr>
          <w:rFonts w:ascii="Times New Roman" w:eastAsia="Times New Roman" w:hAnsi="Times New Roman"/>
          <w:spacing w:val="-6"/>
          <w:sz w:val="20"/>
          <w:szCs w:val="20"/>
          <w:lang w:eastAsia="ru-RU"/>
        </w:rPr>
        <w:t xml:space="preserve"> мероприятия Программы, за достижение целевых индикаторов и показателей Программы, а также конечных результатов ее реализации.</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pacing w:val="-6"/>
          <w:sz w:val="20"/>
          <w:szCs w:val="20"/>
          <w:lang w:eastAsia="ru-RU"/>
        </w:rPr>
        <w:t> Реализация муниципальной п</w:t>
      </w:r>
      <w:r w:rsidRPr="0095304E">
        <w:rPr>
          <w:rFonts w:ascii="Times New Roman" w:eastAsia="Times New Roman" w:hAnsi="Times New Roman"/>
          <w:sz w:val="20"/>
          <w:szCs w:val="20"/>
          <w:lang w:eastAsia="ru-RU"/>
        </w:rPr>
        <w:t>рограммы</w:t>
      </w:r>
      <w:r w:rsidRPr="0095304E">
        <w:rPr>
          <w:rFonts w:ascii="Times New Roman" w:eastAsia="Times New Roman" w:hAnsi="Times New Roman"/>
          <w:spacing w:val="-6"/>
          <w:sz w:val="20"/>
          <w:szCs w:val="20"/>
          <w:lang w:eastAsia="ru-RU"/>
        </w:rPr>
        <w:t xml:space="preserve"> осуществляется в соответствии</w:t>
      </w:r>
      <w:r w:rsidRPr="0095304E">
        <w:rPr>
          <w:rFonts w:ascii="Times New Roman" w:eastAsia="Times New Roman" w:hAnsi="Times New Roman"/>
          <w:sz w:val="20"/>
          <w:szCs w:val="20"/>
          <w:lang w:eastAsia="ru-RU"/>
        </w:rPr>
        <w:t xml:space="preserve"> с детальным планом реализации муниципальной программы (далее – план реализации), разрабатываемым на очередной финансовый год и содержащим перечень основных мероприятий муниципальной программы с указанием их сроков и ожидаемых результатов.</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План реализации составляется ответственным исполнителем совместно с соисполнителями и участниками муниципальной программы при ее разработке. </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bookmarkStart w:id="31" w:name="sub_10293"/>
      <w:r w:rsidRPr="0095304E">
        <w:rPr>
          <w:rFonts w:ascii="Times New Roman" w:eastAsia="Times New Roman" w:hAnsi="Times New Roman"/>
          <w:sz w:val="20"/>
          <w:szCs w:val="20"/>
          <w:lang w:eastAsia="ru-RU"/>
        </w:rPr>
        <w:t>В целях обеспечения оперативного контроля за реализацией муниципальной программы ответственный исполнитель муниципальной программы:</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 - вносит на рассмотрение </w:t>
      </w:r>
      <w:proofErr w:type="gramStart"/>
      <w:r w:rsidRPr="0095304E">
        <w:rPr>
          <w:rFonts w:ascii="Times New Roman" w:eastAsia="Times New Roman" w:hAnsi="Times New Roman"/>
          <w:sz w:val="20"/>
          <w:szCs w:val="20"/>
          <w:lang w:eastAsia="ru-RU"/>
        </w:rPr>
        <w:t>Главе  Ельниковского</w:t>
      </w:r>
      <w:proofErr w:type="gramEnd"/>
      <w:r w:rsidRPr="0095304E">
        <w:rPr>
          <w:rFonts w:ascii="Times New Roman" w:eastAsia="Times New Roman" w:hAnsi="Times New Roman"/>
          <w:sz w:val="20"/>
          <w:szCs w:val="20"/>
          <w:lang w:eastAsia="ru-RU"/>
        </w:rPr>
        <w:t xml:space="preserve"> муниципального  района отчет об исполнении плана реализации  по итогам: полугодия, 9 месяцев – до 15-го числа второго месяца, следующего за отчетным периодом; за год – до 1 марта года, следующего за отчетным. Требования к отчету об исполнении плана реализации определяются Методическими рекомендациями.</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 ежеквартально, в срок до 15-го числа месяца, следующего за отчетным кварталом, предоставляет в экономическое управление администрации района сведения об использовании средств местного, республиканского и федерального бюджетов, внебюджетных источников на реализацию муниципальной программы. </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Ответственный исполнитель муниципальной программы по результатам рассмотрения отчета о реализации муниципальной программы за год подготавливает проект нормативного правового акта об утверждении отчета о реализации муниципальной программы за год (далее – годовой отчет) в срок до 1 мая года, следующего за отчетным.</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Годовой отчет об исполнении плана реализации подлежит размещению ответственным исполнителем муниципальной программы в течение 5 рабочих </w:t>
      </w:r>
      <w:r w:rsidRPr="0095304E">
        <w:rPr>
          <w:rFonts w:ascii="Times New Roman" w:eastAsia="Times New Roman" w:hAnsi="Times New Roman"/>
          <w:spacing w:val="-6"/>
          <w:sz w:val="20"/>
          <w:szCs w:val="20"/>
          <w:lang w:eastAsia="ru-RU"/>
        </w:rPr>
        <w:t>дней на официальном сайте администрации Ельниковского муниципального района в информационно-</w:t>
      </w:r>
      <w:r w:rsidRPr="0095304E">
        <w:rPr>
          <w:rFonts w:ascii="Times New Roman" w:eastAsia="Times New Roman" w:hAnsi="Times New Roman"/>
          <w:sz w:val="20"/>
          <w:szCs w:val="20"/>
          <w:lang w:eastAsia="ru-RU"/>
        </w:rPr>
        <w:t>телекоммуникационной сети «Интернет».</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bookmarkStart w:id="32" w:name="sub_1031"/>
      <w:bookmarkEnd w:id="31"/>
      <w:r w:rsidRPr="0095304E">
        <w:rPr>
          <w:rFonts w:ascii="Times New Roman" w:eastAsia="Times New Roman" w:hAnsi="Times New Roman"/>
          <w:sz w:val="20"/>
          <w:szCs w:val="20"/>
          <w:lang w:eastAsia="ru-RU"/>
        </w:rPr>
        <w:t xml:space="preserve">Оценка эффективности реализации </w:t>
      </w:r>
      <w:r w:rsidRPr="0095304E">
        <w:rPr>
          <w:rFonts w:ascii="Times New Roman" w:eastAsia="Times New Roman" w:hAnsi="Times New Roman"/>
          <w:spacing w:val="-6"/>
          <w:sz w:val="20"/>
          <w:szCs w:val="20"/>
          <w:lang w:eastAsia="ru-RU"/>
        </w:rPr>
        <w:t>муниципальной</w:t>
      </w:r>
      <w:r w:rsidRPr="0095304E">
        <w:rPr>
          <w:rFonts w:ascii="Times New Roman" w:eastAsia="Times New Roman" w:hAnsi="Times New Roman"/>
          <w:sz w:val="20"/>
          <w:szCs w:val="20"/>
          <w:lang w:eastAsia="ru-RU"/>
        </w:rPr>
        <w:t xml:space="preserve"> программы проводится в составе годового отчета в соответствии с методическими рекомендациями. </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По результатам оценки эффективности </w:t>
      </w:r>
      <w:r w:rsidRPr="0095304E">
        <w:rPr>
          <w:rFonts w:ascii="Times New Roman" w:eastAsia="Times New Roman" w:hAnsi="Times New Roman"/>
          <w:spacing w:val="-6"/>
          <w:sz w:val="20"/>
          <w:szCs w:val="20"/>
          <w:lang w:eastAsia="ru-RU"/>
        </w:rPr>
        <w:t>муниципальной</w:t>
      </w:r>
      <w:r w:rsidRPr="0095304E">
        <w:rPr>
          <w:rFonts w:ascii="Times New Roman" w:eastAsia="Times New Roman" w:hAnsi="Times New Roman"/>
          <w:sz w:val="20"/>
          <w:szCs w:val="20"/>
          <w:lang w:eastAsia="ru-RU"/>
        </w:rPr>
        <w:t xml:space="preserve"> программы администрацией Ельниковского муниципального района может быть принято решение о необходимости прекращения или об изменении, начиная с очередного </w:t>
      </w:r>
      <w:r w:rsidRPr="0095304E">
        <w:rPr>
          <w:rFonts w:ascii="Times New Roman" w:eastAsia="Times New Roman" w:hAnsi="Times New Roman"/>
          <w:spacing w:val="-4"/>
          <w:sz w:val="20"/>
          <w:szCs w:val="20"/>
          <w:lang w:eastAsia="ru-RU"/>
        </w:rPr>
        <w:t xml:space="preserve">финансового года, ранее утвержденной </w:t>
      </w:r>
      <w:r w:rsidRPr="0095304E">
        <w:rPr>
          <w:rFonts w:ascii="Times New Roman" w:eastAsia="Times New Roman" w:hAnsi="Times New Roman"/>
          <w:spacing w:val="-6"/>
          <w:sz w:val="20"/>
          <w:szCs w:val="20"/>
          <w:lang w:eastAsia="ru-RU"/>
        </w:rPr>
        <w:t>муниципальной п</w:t>
      </w:r>
      <w:r w:rsidRPr="0095304E">
        <w:rPr>
          <w:rFonts w:ascii="Times New Roman" w:eastAsia="Times New Roman" w:hAnsi="Times New Roman"/>
          <w:spacing w:val="-4"/>
          <w:sz w:val="20"/>
          <w:szCs w:val="20"/>
          <w:lang w:eastAsia="ru-RU"/>
        </w:rPr>
        <w:t>рограммы, в том числе</w:t>
      </w:r>
      <w:r w:rsidRPr="0095304E">
        <w:rPr>
          <w:rFonts w:ascii="Times New Roman" w:eastAsia="Times New Roman" w:hAnsi="Times New Roman"/>
          <w:sz w:val="20"/>
          <w:szCs w:val="20"/>
          <w:lang w:eastAsia="ru-RU"/>
        </w:rPr>
        <w:t xml:space="preserve"> необходимости изменения объема бюджетных ассигнований на финансовое обеспечение реализации муниципальной программы.</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bookmarkStart w:id="33" w:name="sub_1046"/>
      <w:bookmarkEnd w:id="32"/>
      <w:r w:rsidRPr="0095304E">
        <w:rPr>
          <w:rFonts w:ascii="Times New Roman" w:eastAsia="Times New Roman" w:hAnsi="Times New Roman"/>
          <w:sz w:val="20"/>
          <w:szCs w:val="20"/>
          <w:lang w:eastAsia="ru-RU"/>
        </w:rPr>
        <w:t xml:space="preserve">Внесение изменений в муниципальную программу осуществляется </w:t>
      </w:r>
      <w:r w:rsidRPr="0095304E">
        <w:rPr>
          <w:rFonts w:ascii="Times New Roman" w:eastAsia="Times New Roman" w:hAnsi="Times New Roman"/>
          <w:spacing w:val="-6"/>
          <w:sz w:val="20"/>
          <w:szCs w:val="20"/>
          <w:lang w:eastAsia="ru-RU"/>
        </w:rPr>
        <w:t xml:space="preserve">по инициативе ответственного исполнителя либо соисполнителя (по согласованию </w:t>
      </w:r>
      <w:r w:rsidRPr="0095304E">
        <w:rPr>
          <w:rFonts w:ascii="Times New Roman" w:eastAsia="Times New Roman" w:hAnsi="Times New Roman"/>
          <w:sz w:val="20"/>
          <w:szCs w:val="20"/>
          <w:lang w:eastAsia="ru-RU"/>
        </w:rPr>
        <w:t xml:space="preserve">с ответственным исполнителем). Ответственный исполнитель либо соисполнитель муниципальной программы вносит изменения </w:t>
      </w:r>
      <w:r w:rsidRPr="0095304E">
        <w:rPr>
          <w:rFonts w:ascii="Times New Roman" w:eastAsia="Times New Roman" w:hAnsi="Times New Roman"/>
          <w:spacing w:val="-6"/>
          <w:sz w:val="20"/>
          <w:szCs w:val="20"/>
          <w:lang w:eastAsia="ru-RU"/>
        </w:rPr>
        <w:t xml:space="preserve">в постановление администрации </w:t>
      </w:r>
      <w:r w:rsidRPr="0095304E">
        <w:rPr>
          <w:rFonts w:ascii="Times New Roman" w:eastAsia="Times New Roman" w:hAnsi="Times New Roman"/>
          <w:spacing w:val="-6"/>
          <w:sz w:val="20"/>
          <w:szCs w:val="20"/>
          <w:lang w:eastAsia="ru-RU"/>
        </w:rPr>
        <w:lastRenderedPageBreak/>
        <w:t>Ельниковского муниципального района, утвердившее муниципальную п</w:t>
      </w:r>
      <w:r w:rsidRPr="0095304E">
        <w:rPr>
          <w:rFonts w:ascii="Times New Roman" w:eastAsia="Times New Roman" w:hAnsi="Times New Roman"/>
          <w:sz w:val="20"/>
          <w:szCs w:val="20"/>
          <w:lang w:eastAsia="ru-RU"/>
        </w:rPr>
        <w:t xml:space="preserve">рограмму, по основным мероприятиям текущего финансового года и (или) планового периода в текущем финансовом году в установленном порядке, за исключением изменений наименований основных мероприятий в случаях, установленных бюджетным законодательством.  </w:t>
      </w:r>
    </w:p>
    <w:p w:rsidR="0095304E" w:rsidRPr="0095304E" w:rsidRDefault="0095304E" w:rsidP="0095304E">
      <w:pPr>
        <w:shd w:val="clear" w:color="auto" w:fill="FFFFFF"/>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В случае внесения в муниципальную программу </w:t>
      </w:r>
      <w:proofErr w:type="gramStart"/>
      <w:r w:rsidRPr="0095304E">
        <w:rPr>
          <w:rFonts w:ascii="Times New Roman" w:eastAsia="Times New Roman" w:hAnsi="Times New Roman"/>
          <w:sz w:val="20"/>
          <w:szCs w:val="20"/>
          <w:lang w:eastAsia="ru-RU"/>
        </w:rPr>
        <w:t>изменений,  влияющих</w:t>
      </w:r>
      <w:proofErr w:type="gramEnd"/>
      <w:r w:rsidRPr="0095304E">
        <w:rPr>
          <w:rFonts w:ascii="Times New Roman" w:eastAsia="Times New Roman" w:hAnsi="Times New Roman"/>
          <w:sz w:val="20"/>
          <w:szCs w:val="20"/>
          <w:lang w:eastAsia="ru-RU"/>
        </w:rPr>
        <w:t xml:space="preserve"> на параметры плана реализации, ответственный исполнитель муниципальной программы  не позднее 5 рабочих дней со дня утверждения постановлением администрации Ельниковского  муниципального района указанных изменений вносит соответствующие изменения в детальный план-график.</w:t>
      </w:r>
      <w:bookmarkStart w:id="34" w:name="sub_1048"/>
      <w:bookmarkEnd w:id="33"/>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bookmarkStart w:id="35" w:name="sub_1047"/>
      <w:r w:rsidRPr="0095304E">
        <w:rPr>
          <w:rFonts w:ascii="Times New Roman" w:eastAsia="Times New Roman" w:hAnsi="Times New Roman"/>
          <w:sz w:val="20"/>
          <w:szCs w:val="20"/>
          <w:lang w:eastAsia="ru-RU"/>
        </w:rPr>
        <w:t>Ответственный исполнитель муниципальной программы:</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bookmarkStart w:id="36" w:name="sub_10473"/>
      <w:bookmarkEnd w:id="35"/>
      <w:r w:rsidRPr="0095304E">
        <w:rPr>
          <w:rFonts w:ascii="Times New Roman" w:eastAsia="Times New Roman" w:hAnsi="Times New Roman"/>
          <w:sz w:val="20"/>
          <w:szCs w:val="20"/>
          <w:lang w:eastAsia="ru-RU"/>
        </w:rPr>
        <w:t xml:space="preserve">организует реализацию муниципальной программы, вносит предложения </w:t>
      </w:r>
      <w:proofErr w:type="gramStart"/>
      <w:r w:rsidRPr="0095304E">
        <w:rPr>
          <w:rFonts w:ascii="Times New Roman" w:eastAsia="Times New Roman" w:hAnsi="Times New Roman"/>
          <w:sz w:val="20"/>
          <w:szCs w:val="20"/>
          <w:lang w:eastAsia="ru-RU"/>
        </w:rPr>
        <w:t>Главе  Ельниковского</w:t>
      </w:r>
      <w:proofErr w:type="gramEnd"/>
      <w:r w:rsidRPr="0095304E">
        <w:rPr>
          <w:rFonts w:ascii="Times New Roman" w:eastAsia="Times New Roman" w:hAnsi="Times New Roman"/>
          <w:sz w:val="20"/>
          <w:szCs w:val="20"/>
          <w:lang w:eastAsia="ru-RU"/>
        </w:rPr>
        <w:t xml:space="preserve"> муниципального района об изменениях в муниципальную программу;</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представляет по запросу Экономического управления администрации района сведения с учетом информации, представленной соисполнителями и участниками государственной программы) о реализации муниципальную программы;</w:t>
      </w:r>
    </w:p>
    <w:bookmarkEnd w:id="36"/>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подготавливает отчеты об исполнении плана реализации (с учетом информации, представленной соисполнителями и участниками муниципальной программы) и вносит их на рассмотрение администрации Ельниковского муниципального района;</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подготавливает годовой отчет о реализации муниципальной программы с учетом информации, полученной от соисполнителей и участников муниципальной программы, согласовывает с заместителем Главы Ельниковского муниципального района по социальным вопросам, руководителем аппарата администрации Ельниковского муниципального района и вносит на рассмотрение Главе Ельниковского муниципального района.</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Соисполнитель муниципальной программы:</w:t>
      </w:r>
    </w:p>
    <w:bookmarkEnd w:id="34"/>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обеспечивает разработку и реализацию муниципальной программы, </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вносит предложения Главе Ельниковского муниципального района об изменениях в муниципальную программу, согласованные с ответственным исполнителем муниципальной программы;</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осуществляет реализацию основных мероприятий муниципальной программы в рамках своей компетенции;</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bookmarkStart w:id="37" w:name="sub_10482"/>
      <w:r w:rsidRPr="0095304E">
        <w:rPr>
          <w:rFonts w:ascii="Times New Roman" w:eastAsia="Times New Roman" w:hAnsi="Times New Roman"/>
          <w:sz w:val="20"/>
          <w:szCs w:val="20"/>
          <w:lang w:eastAsia="ru-RU"/>
        </w:rPr>
        <w:t>представляет в установленный срок ответственному исполнителю сведения (с учетом информации, представленной участниками муниципальной программы), необходимые для подготовки ответов на запросы экономического управления администрации района;</w:t>
      </w:r>
    </w:p>
    <w:bookmarkEnd w:id="37"/>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представляет ответственному исполнителю информацию, необходимую:</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для подготовки отчетов об исполнении плана реализации за отчетный период:</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квартал, в срок до 5-го числа месяца, следующего за отчетным кварталом,</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полугодие и 9 месяцев – до 5-го числа второго месяца, следующего за отчетным периодом;</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за год – до 10 февраля года, следующего за отчетным;</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для отчета о реализации муниципальной программы по итогам года – </w:t>
      </w:r>
      <w:r w:rsidRPr="0095304E">
        <w:rPr>
          <w:rFonts w:ascii="Times New Roman" w:eastAsia="Times New Roman" w:hAnsi="Times New Roman"/>
          <w:sz w:val="20"/>
          <w:szCs w:val="20"/>
          <w:lang w:eastAsia="ru-RU"/>
        </w:rPr>
        <w:br/>
        <w:t>до 10 февраля года, следующего за отчетным (с учетом информации, представленной участниками муниципальной программы). Сроки представления участниками муниципальной программы указанной информации устанавливаются соисполнителем в рабочем порядке;</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bookmarkStart w:id="38" w:name="sub_10484"/>
      <w:r w:rsidRPr="0095304E">
        <w:rPr>
          <w:rFonts w:ascii="Times New Roman" w:eastAsia="Times New Roman" w:hAnsi="Times New Roman"/>
          <w:sz w:val="20"/>
          <w:szCs w:val="20"/>
          <w:lang w:eastAsia="ru-RU"/>
        </w:rPr>
        <w:t>представляет ответственному исполнителю копии актов, подтверждающих сдачу и прием в эксплуатацию объектов, строительство которых завершено, актов выполнения работ и иных документов, подтверждающих исполнение обязательств по заключенным муниципальным контрактам (гражданско-правовым договорам) в рамках реализации мероприятий муниципальной программы.</w:t>
      </w:r>
    </w:p>
    <w:bookmarkEnd w:id="38"/>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Участник муниципальной программы:</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bookmarkStart w:id="39" w:name="sub_10491"/>
      <w:r w:rsidRPr="0095304E">
        <w:rPr>
          <w:rFonts w:ascii="Times New Roman" w:eastAsia="Times New Roman" w:hAnsi="Times New Roman"/>
          <w:sz w:val="20"/>
          <w:szCs w:val="20"/>
          <w:lang w:eastAsia="ru-RU"/>
        </w:rPr>
        <w:t xml:space="preserve">осуществляет реализацию </w:t>
      </w:r>
      <w:r w:rsidRPr="0095304E">
        <w:rPr>
          <w:rFonts w:ascii="Times New Roman" w:eastAsia="Times New Roman" w:hAnsi="Times New Roman"/>
          <w:sz w:val="20"/>
          <w:szCs w:val="20"/>
          <w:shd w:val="clear" w:color="auto" w:fill="FFFFFF"/>
          <w:lang w:eastAsia="ru-RU"/>
        </w:rPr>
        <w:t>основного</w:t>
      </w:r>
      <w:r w:rsidRPr="0095304E">
        <w:rPr>
          <w:rFonts w:ascii="Times New Roman" w:eastAsia="Times New Roman" w:hAnsi="Times New Roman"/>
          <w:sz w:val="20"/>
          <w:szCs w:val="20"/>
          <w:lang w:eastAsia="ru-RU"/>
        </w:rPr>
        <w:t xml:space="preserve"> мероприятия муниципальной программы в рамках своей компетенции;</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bookmarkStart w:id="40" w:name="sub_10492"/>
      <w:bookmarkEnd w:id="39"/>
      <w:r w:rsidRPr="0095304E">
        <w:rPr>
          <w:rFonts w:ascii="Times New Roman" w:eastAsia="Times New Roman" w:hAnsi="Times New Roman"/>
          <w:sz w:val="20"/>
          <w:szCs w:val="20"/>
          <w:lang w:eastAsia="ru-RU"/>
        </w:rPr>
        <w:t xml:space="preserve">представляет ответственному исполнителю (соисполнителю) предложения при разработке муниципальной программы в части </w:t>
      </w:r>
      <w:r w:rsidRPr="0095304E">
        <w:rPr>
          <w:rFonts w:ascii="Times New Roman" w:eastAsia="Times New Roman" w:hAnsi="Times New Roman"/>
          <w:sz w:val="20"/>
          <w:szCs w:val="20"/>
          <w:shd w:val="clear" w:color="auto" w:fill="FFFFFF"/>
          <w:lang w:eastAsia="ru-RU"/>
        </w:rPr>
        <w:t xml:space="preserve">основного </w:t>
      </w:r>
      <w:r w:rsidRPr="0095304E">
        <w:rPr>
          <w:rFonts w:ascii="Times New Roman" w:eastAsia="Times New Roman" w:hAnsi="Times New Roman"/>
          <w:sz w:val="20"/>
          <w:szCs w:val="20"/>
          <w:lang w:eastAsia="ru-RU"/>
        </w:rPr>
        <w:t>мероприятия муниципальной программы, в реализации которого предполагается его участие;</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bookmarkStart w:id="41" w:name="sub_10493"/>
      <w:bookmarkEnd w:id="40"/>
      <w:r w:rsidRPr="0095304E">
        <w:rPr>
          <w:rFonts w:ascii="Times New Roman" w:eastAsia="Times New Roman" w:hAnsi="Times New Roman"/>
          <w:spacing w:val="-6"/>
          <w:sz w:val="20"/>
          <w:szCs w:val="20"/>
          <w:lang w:eastAsia="ru-RU"/>
        </w:rPr>
        <w:t>представляет ответственному исполнителю (соисполнителю) информацию,</w:t>
      </w:r>
      <w:r w:rsidRPr="0095304E">
        <w:rPr>
          <w:rFonts w:ascii="Times New Roman" w:eastAsia="Times New Roman" w:hAnsi="Times New Roman"/>
          <w:sz w:val="20"/>
          <w:szCs w:val="20"/>
          <w:lang w:eastAsia="ru-RU"/>
        </w:rPr>
        <w:t xml:space="preserve"> необходимую для подготовки ответов на запросы Экономического управления администрации района;</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bookmarkStart w:id="42" w:name="sub_10494"/>
      <w:bookmarkEnd w:id="41"/>
      <w:r w:rsidRPr="0095304E">
        <w:rPr>
          <w:rFonts w:ascii="Times New Roman" w:eastAsia="Times New Roman" w:hAnsi="Times New Roman"/>
          <w:spacing w:val="-6"/>
          <w:sz w:val="20"/>
          <w:szCs w:val="20"/>
          <w:lang w:eastAsia="ru-RU"/>
        </w:rPr>
        <w:t>представляет ответственному исполнителю (соисполнителю) информацию,</w:t>
      </w:r>
      <w:r w:rsidRPr="0095304E">
        <w:rPr>
          <w:rFonts w:ascii="Times New Roman" w:eastAsia="Times New Roman" w:hAnsi="Times New Roman"/>
          <w:sz w:val="20"/>
          <w:szCs w:val="20"/>
          <w:lang w:eastAsia="ru-RU"/>
        </w:rPr>
        <w:t xml:space="preserve"> необходимую для подготовки отчетов об исполнении плана реализации и отчета о реализации муниципальной программы за отчетные периоды;</w:t>
      </w:r>
    </w:p>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bookmarkStart w:id="43" w:name="sub_10495"/>
      <w:bookmarkEnd w:id="42"/>
      <w:proofErr w:type="gramStart"/>
      <w:r w:rsidRPr="0095304E">
        <w:rPr>
          <w:rFonts w:ascii="Times New Roman" w:eastAsia="Times New Roman" w:hAnsi="Times New Roman"/>
          <w:sz w:val="20"/>
          <w:szCs w:val="20"/>
          <w:lang w:eastAsia="ru-RU"/>
        </w:rPr>
        <w:t>представляет  соисполнителю</w:t>
      </w:r>
      <w:proofErr w:type="gramEnd"/>
      <w:r w:rsidRPr="0095304E">
        <w:rPr>
          <w:rFonts w:ascii="Times New Roman" w:eastAsia="Times New Roman" w:hAnsi="Times New Roman"/>
          <w:sz w:val="20"/>
          <w:szCs w:val="20"/>
          <w:lang w:eastAsia="ru-RU"/>
        </w:rPr>
        <w:t xml:space="preserve"> копии актов, подтверждающих сдачу и прием в эксплуатацию объектов, строительство которых завершено, актов выполнения работ и иных документов, подтверждающих исполнение обязательств по заключенным муниципальным контрактам (гражданско-правовым договорам) в рамках реализации мероприятий муниципальной программы.</w:t>
      </w:r>
    </w:p>
    <w:bookmarkEnd w:id="43"/>
    <w:p w:rsidR="0095304E" w:rsidRPr="0095304E" w:rsidRDefault="0095304E" w:rsidP="0095304E">
      <w:pPr>
        <w:spacing w:after="0" w:line="240" w:lineRule="auto"/>
        <w:ind w:firstLine="851"/>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Контроль за выполнением муниципальной программы осуществляет заместитель Главы Ельниковского муниципального района по социальным вопросам.</w:t>
      </w:r>
    </w:p>
    <w:bookmarkEnd w:id="29"/>
    <w:p w:rsidR="0095304E" w:rsidRPr="0095304E" w:rsidRDefault="0095304E" w:rsidP="0095304E">
      <w:pPr>
        <w:widowControl w:val="0"/>
        <w:autoSpaceDE w:val="0"/>
        <w:autoSpaceDN w:val="0"/>
        <w:adjustRightInd w:val="0"/>
        <w:spacing w:after="0" w:line="240" w:lineRule="auto"/>
        <w:ind w:left="360" w:firstLine="720"/>
        <w:jc w:val="center"/>
        <w:rPr>
          <w:rFonts w:ascii="Times New Roman" w:eastAsia="Times New Roman" w:hAnsi="Times New Roman"/>
          <w:b/>
          <w:sz w:val="20"/>
          <w:szCs w:val="20"/>
          <w:lang w:eastAsia="ru-RU"/>
        </w:rPr>
      </w:pPr>
      <w:r w:rsidRPr="0095304E">
        <w:rPr>
          <w:rFonts w:ascii="Times New Roman" w:eastAsia="Times New Roman" w:hAnsi="Times New Roman"/>
          <w:b/>
          <w:sz w:val="20"/>
          <w:szCs w:val="20"/>
          <w:lang w:eastAsia="ru-RU"/>
        </w:rPr>
        <w:t>Раздел 6. Методика оценки эффективности муниципальной программы</w:t>
      </w:r>
    </w:p>
    <w:p w:rsidR="0095304E" w:rsidRPr="0095304E" w:rsidRDefault="0095304E" w:rsidP="0095304E">
      <w:pPr>
        <w:spacing w:after="0" w:line="240" w:lineRule="auto"/>
        <w:ind w:firstLine="624"/>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lastRenderedPageBreak/>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 и должна быть основана на оценке результативности муниципальной программы с учетом объема ресурсов, направленных на ее реализацию.</w:t>
      </w:r>
    </w:p>
    <w:p w:rsidR="0095304E" w:rsidRPr="0095304E" w:rsidRDefault="0095304E" w:rsidP="0095304E">
      <w:pPr>
        <w:spacing w:after="0" w:line="240" w:lineRule="auto"/>
        <w:ind w:firstLine="510"/>
        <w:jc w:val="both"/>
        <w:rPr>
          <w:rFonts w:ascii="Times New Roman" w:eastAsia="Times New Roman" w:hAnsi="Times New Roman"/>
          <w:sz w:val="20"/>
          <w:szCs w:val="20"/>
          <w:lang w:eastAsia="ru-RU"/>
        </w:rPr>
      </w:pPr>
      <w:bookmarkStart w:id="44" w:name="sub_1022338"/>
      <w:r w:rsidRPr="0095304E">
        <w:rPr>
          <w:rFonts w:ascii="Times New Roman" w:eastAsia="Times New Roman" w:hAnsi="Times New Roman"/>
          <w:sz w:val="20"/>
          <w:szCs w:val="20"/>
          <w:lang w:eastAsia="ru-RU"/>
        </w:rPr>
        <w:t xml:space="preserve"> В рамках методики оценки эффективности муниципальной программы может предусматриваться алгоритм установления пороговых значений целевых показателей (индикаторов) муниципальной программы. </w:t>
      </w:r>
      <w:proofErr w:type="gramStart"/>
      <w:r w:rsidRPr="0095304E">
        <w:rPr>
          <w:rFonts w:ascii="Times New Roman" w:eastAsia="Times New Roman" w:hAnsi="Times New Roman"/>
          <w:sz w:val="20"/>
          <w:szCs w:val="20"/>
          <w:lang w:eastAsia="ru-RU"/>
        </w:rPr>
        <w:t>Превышение  (</w:t>
      </w:r>
      <w:proofErr w:type="gramEnd"/>
      <w:r w:rsidRPr="0095304E">
        <w:rPr>
          <w:rFonts w:ascii="Times New Roman" w:eastAsia="Times New Roman" w:hAnsi="Times New Roman"/>
          <w:sz w:val="20"/>
          <w:szCs w:val="20"/>
          <w:lang w:eastAsia="ru-RU"/>
        </w:rPr>
        <w:t>не достижение) таких пороговых значений свидетельствует об эффективной (неэффективной) реализации программы.</w:t>
      </w:r>
      <w:bookmarkStart w:id="45" w:name="sub_1022339"/>
      <w:bookmarkEnd w:id="44"/>
      <w:r w:rsidRPr="0095304E">
        <w:rPr>
          <w:rFonts w:ascii="Times New Roman" w:eastAsia="Times New Roman" w:hAnsi="Times New Roman"/>
          <w:sz w:val="20"/>
          <w:szCs w:val="20"/>
          <w:lang w:eastAsia="ru-RU"/>
        </w:rPr>
        <w:tab/>
      </w:r>
    </w:p>
    <w:p w:rsidR="0095304E" w:rsidRPr="0095304E" w:rsidRDefault="0095304E" w:rsidP="0095304E">
      <w:pPr>
        <w:spacing w:after="0" w:line="240" w:lineRule="auto"/>
        <w:ind w:firstLine="624"/>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w:t>
      </w:r>
    </w:p>
    <w:p w:rsidR="0095304E" w:rsidRPr="0095304E" w:rsidRDefault="0095304E" w:rsidP="0095304E">
      <w:pPr>
        <w:spacing w:after="0" w:line="240" w:lineRule="auto"/>
        <w:ind w:firstLine="624"/>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Методика оценки эффективности реализации муниципальной программы учитывает необходимость проведения оценок:</w:t>
      </w:r>
    </w:p>
    <w:p w:rsidR="0095304E" w:rsidRPr="0095304E" w:rsidRDefault="0095304E" w:rsidP="0095304E">
      <w:pPr>
        <w:spacing w:after="0" w:line="240" w:lineRule="auto"/>
        <w:ind w:left="-57" w:firstLine="680"/>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95304E" w:rsidRPr="0095304E" w:rsidRDefault="0095304E" w:rsidP="0095304E">
      <w:pPr>
        <w:spacing w:after="0" w:line="240" w:lineRule="auto"/>
        <w:ind w:left="360"/>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СРМ = МВ/М, где:</w:t>
      </w:r>
    </w:p>
    <w:p w:rsidR="0095304E" w:rsidRPr="0095304E" w:rsidRDefault="0095304E" w:rsidP="0095304E">
      <w:pPr>
        <w:spacing w:after="0" w:line="240" w:lineRule="auto"/>
        <w:ind w:left="360"/>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СРМ – степень реализации основных мероприятий;</w:t>
      </w:r>
    </w:p>
    <w:p w:rsidR="0095304E" w:rsidRPr="0095304E" w:rsidRDefault="0095304E" w:rsidP="0095304E">
      <w:pPr>
        <w:spacing w:after="0" w:line="240" w:lineRule="auto"/>
        <w:ind w:firstLine="397"/>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МВ – количество мероприятий, выполненных в полном объеме, из числа мероприятий, запланированных к реализации в отчетном году;</w:t>
      </w:r>
    </w:p>
    <w:p w:rsidR="0095304E" w:rsidRPr="0095304E" w:rsidRDefault="0095304E" w:rsidP="0095304E">
      <w:pPr>
        <w:spacing w:after="0" w:line="240" w:lineRule="auto"/>
        <w:ind w:firstLine="397"/>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 – общее количество мероприятий, запланированных к реализации в отчетном году;</w:t>
      </w:r>
    </w:p>
    <w:p w:rsidR="0095304E" w:rsidRPr="0095304E" w:rsidRDefault="0095304E" w:rsidP="0095304E">
      <w:pPr>
        <w:spacing w:after="0" w:line="240" w:lineRule="auto"/>
        <w:ind w:firstLine="624"/>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95304E" w:rsidRPr="0095304E" w:rsidRDefault="0095304E" w:rsidP="0095304E">
      <w:pPr>
        <w:spacing w:after="0" w:line="240" w:lineRule="auto"/>
        <w:ind w:firstLine="567"/>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определяется путем сопоставления плановых и фактических объемов финансирования муниципальной программы по формуле:</w:t>
      </w:r>
    </w:p>
    <w:p w:rsidR="0095304E" w:rsidRPr="0095304E" w:rsidRDefault="0095304E" w:rsidP="0095304E">
      <w:pPr>
        <w:spacing w:after="0" w:line="240" w:lineRule="auto"/>
        <w:ind w:left="360"/>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ССУЗ = ФФ/ ФП, где:</w:t>
      </w:r>
    </w:p>
    <w:p w:rsidR="0095304E" w:rsidRPr="0095304E" w:rsidRDefault="0095304E" w:rsidP="0095304E">
      <w:pPr>
        <w:spacing w:after="0" w:line="240" w:lineRule="auto"/>
        <w:ind w:firstLine="340"/>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ССУЗ – уровень финансирования реализации муниципальной программы;</w:t>
      </w:r>
    </w:p>
    <w:p w:rsidR="0095304E" w:rsidRPr="0095304E" w:rsidRDefault="0095304E" w:rsidP="0095304E">
      <w:pPr>
        <w:spacing w:after="0" w:line="240" w:lineRule="auto"/>
        <w:ind w:firstLine="340"/>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ФФ – фактический объем финансовых ресурсов, направленный на реализацию муниципальной программы;</w:t>
      </w:r>
    </w:p>
    <w:p w:rsidR="0095304E" w:rsidRPr="0095304E" w:rsidRDefault="0095304E" w:rsidP="0095304E">
      <w:pPr>
        <w:spacing w:after="0" w:line="240" w:lineRule="auto"/>
        <w:ind w:firstLine="340"/>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ФП – плановый объем финансовых ресурсов на соответствующий отчетный период;</w:t>
      </w:r>
    </w:p>
    <w:p w:rsidR="0095304E" w:rsidRPr="0095304E" w:rsidRDefault="0095304E" w:rsidP="0095304E">
      <w:pPr>
        <w:spacing w:after="0" w:line="240" w:lineRule="auto"/>
        <w:ind w:firstLine="340"/>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Оценка эффективности использования средств, направленных на реализацию муниципальной программы, определяется по формуле:</w:t>
      </w:r>
    </w:p>
    <w:p w:rsidR="0095304E" w:rsidRPr="0095304E" w:rsidRDefault="0095304E" w:rsidP="0095304E">
      <w:pPr>
        <w:spacing w:after="0" w:line="240" w:lineRule="auto"/>
        <w:ind w:firstLine="340"/>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ЭС = СРМ/ССУЗ</w:t>
      </w:r>
    </w:p>
    <w:p w:rsidR="0095304E" w:rsidRPr="0095304E" w:rsidRDefault="0095304E" w:rsidP="0095304E">
      <w:pPr>
        <w:spacing w:after="0" w:line="240" w:lineRule="auto"/>
        <w:ind w:firstLine="624"/>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3) степени достижения целей и решения задач муниципальной программы. </w:t>
      </w:r>
    </w:p>
    <w:p w:rsidR="0095304E" w:rsidRPr="0095304E" w:rsidRDefault="0095304E" w:rsidP="0095304E">
      <w:pPr>
        <w:spacing w:after="0" w:line="240" w:lineRule="auto"/>
        <w:ind w:firstLine="624"/>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Оценка степени достижения целей и решения задач муниципальной </w:t>
      </w:r>
      <w:proofErr w:type="gramStart"/>
      <w:r w:rsidRPr="0095304E">
        <w:rPr>
          <w:rFonts w:ascii="Times New Roman" w:eastAsia="Times New Roman" w:hAnsi="Times New Roman"/>
          <w:sz w:val="20"/>
          <w:szCs w:val="20"/>
          <w:lang w:eastAsia="ru-RU"/>
        </w:rPr>
        <w:t>программы  может</w:t>
      </w:r>
      <w:proofErr w:type="gramEnd"/>
      <w:r w:rsidRPr="0095304E">
        <w:rPr>
          <w:rFonts w:ascii="Times New Roman" w:eastAsia="Times New Roman" w:hAnsi="Times New Roman"/>
          <w:sz w:val="20"/>
          <w:szCs w:val="20"/>
          <w:lang w:eastAsia="ru-RU"/>
        </w:rPr>
        <w:t xml:space="preserve"> определяться путем сопоставления фактически достигнутых значений показателей (индикаторов) Программы и их плановых значений по формуле:</w:t>
      </w:r>
    </w:p>
    <w:p w:rsidR="0095304E" w:rsidRPr="0095304E" w:rsidRDefault="0095304E" w:rsidP="0095304E">
      <w:pPr>
        <w:spacing w:after="0" w:line="240" w:lineRule="auto"/>
        <w:ind w:left="360"/>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СДЦ = (СДП1 + СДП2 + СДП</w:t>
      </w:r>
      <w:r w:rsidRPr="0095304E">
        <w:rPr>
          <w:rFonts w:ascii="Times New Roman" w:eastAsia="Times New Roman" w:hAnsi="Times New Roman"/>
          <w:sz w:val="20"/>
          <w:szCs w:val="20"/>
          <w:lang w:val="en-US" w:eastAsia="ru-RU"/>
        </w:rPr>
        <w:t>n</w:t>
      </w:r>
      <w:r w:rsidRPr="0095304E">
        <w:rPr>
          <w:rFonts w:ascii="Times New Roman" w:eastAsia="Times New Roman" w:hAnsi="Times New Roman"/>
          <w:sz w:val="20"/>
          <w:szCs w:val="20"/>
          <w:lang w:eastAsia="ru-RU"/>
        </w:rPr>
        <w:t xml:space="preserve">) / </w:t>
      </w:r>
      <w:r w:rsidRPr="0095304E">
        <w:rPr>
          <w:rFonts w:ascii="Times New Roman" w:eastAsia="Times New Roman" w:hAnsi="Times New Roman"/>
          <w:sz w:val="20"/>
          <w:szCs w:val="20"/>
          <w:lang w:val="en-US" w:eastAsia="ru-RU"/>
        </w:rPr>
        <w:t>n</w:t>
      </w:r>
      <w:r w:rsidRPr="0095304E">
        <w:rPr>
          <w:rFonts w:ascii="Times New Roman" w:eastAsia="Times New Roman" w:hAnsi="Times New Roman"/>
          <w:sz w:val="20"/>
          <w:szCs w:val="20"/>
          <w:lang w:eastAsia="ru-RU"/>
        </w:rPr>
        <w:t>, где:</w:t>
      </w:r>
    </w:p>
    <w:p w:rsidR="0095304E" w:rsidRPr="0095304E" w:rsidRDefault="0095304E" w:rsidP="0095304E">
      <w:pPr>
        <w:spacing w:after="0" w:line="240" w:lineRule="auto"/>
        <w:ind w:firstLine="454"/>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СДЦ - степень достижения целей (решения задач);</w:t>
      </w:r>
    </w:p>
    <w:p w:rsidR="0095304E" w:rsidRPr="0095304E" w:rsidRDefault="0095304E" w:rsidP="0095304E">
      <w:pPr>
        <w:spacing w:after="0" w:line="240" w:lineRule="auto"/>
        <w:ind w:firstLine="454"/>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СДП - степень достижения показателя (индикатора) муниципальной программы;</w:t>
      </w:r>
    </w:p>
    <w:p w:rsidR="0095304E" w:rsidRPr="0095304E" w:rsidRDefault="0095304E" w:rsidP="0095304E">
      <w:pPr>
        <w:spacing w:after="0" w:line="240" w:lineRule="auto"/>
        <w:ind w:firstLine="454"/>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val="en-US" w:eastAsia="ru-RU"/>
        </w:rPr>
        <w:t>n</w:t>
      </w:r>
      <w:r w:rsidRPr="0095304E">
        <w:rPr>
          <w:rFonts w:ascii="Times New Roman" w:eastAsia="Times New Roman" w:hAnsi="Times New Roman"/>
          <w:sz w:val="20"/>
          <w:szCs w:val="20"/>
          <w:lang w:eastAsia="ru-RU"/>
        </w:rPr>
        <w:t xml:space="preserve"> - количество показателей (индикаторов) муниципальной программы.</w:t>
      </w:r>
    </w:p>
    <w:p w:rsidR="0095304E" w:rsidRPr="0095304E" w:rsidRDefault="0095304E" w:rsidP="0095304E">
      <w:pPr>
        <w:spacing w:after="0" w:line="240" w:lineRule="auto"/>
        <w:ind w:firstLine="454"/>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Степень достижения показателя (индикатора) муниципальной программы (СДП) может рассчитываться по формуле:</w:t>
      </w:r>
    </w:p>
    <w:p w:rsidR="0095304E" w:rsidRPr="0095304E" w:rsidRDefault="0095304E" w:rsidP="0095304E">
      <w:pPr>
        <w:spacing w:after="0" w:line="240" w:lineRule="auto"/>
        <w:ind w:firstLine="454"/>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СДП = ЗФ/ЗП, где:</w:t>
      </w:r>
    </w:p>
    <w:p w:rsidR="0095304E" w:rsidRPr="0095304E" w:rsidRDefault="0095304E" w:rsidP="0095304E">
      <w:pPr>
        <w:spacing w:after="0" w:line="240" w:lineRule="auto"/>
        <w:ind w:firstLine="567"/>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ЗФ - фактическое значение показателя (индикатора) муниципальной программы;</w:t>
      </w:r>
    </w:p>
    <w:p w:rsidR="0095304E" w:rsidRPr="0095304E" w:rsidRDefault="0095304E" w:rsidP="0095304E">
      <w:pPr>
        <w:spacing w:after="0" w:line="240" w:lineRule="auto"/>
        <w:ind w:firstLine="567"/>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ЗП - плановое значение показателя (индикатора) муниципальной </w:t>
      </w:r>
      <w:proofErr w:type="gramStart"/>
      <w:r w:rsidRPr="0095304E">
        <w:rPr>
          <w:rFonts w:ascii="Times New Roman" w:eastAsia="Times New Roman" w:hAnsi="Times New Roman"/>
          <w:sz w:val="20"/>
          <w:szCs w:val="20"/>
          <w:lang w:eastAsia="ru-RU"/>
        </w:rPr>
        <w:t>программы  (</w:t>
      </w:r>
      <w:proofErr w:type="gramEnd"/>
      <w:r w:rsidRPr="0095304E">
        <w:rPr>
          <w:rFonts w:ascii="Times New Roman" w:eastAsia="Times New Roman" w:hAnsi="Times New Roman"/>
          <w:sz w:val="20"/>
          <w:szCs w:val="20"/>
          <w:lang w:eastAsia="ru-RU"/>
        </w:rPr>
        <w:t>для показателей (индикаторов), желаемой тенденцией развития которых является рост значений) или,</w:t>
      </w:r>
    </w:p>
    <w:p w:rsidR="0095304E" w:rsidRPr="0095304E" w:rsidRDefault="0095304E" w:rsidP="0095304E">
      <w:pPr>
        <w:spacing w:after="0" w:line="240" w:lineRule="auto"/>
        <w:ind w:firstLine="567"/>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СДП = ЗП/ЗФ (для целевых показателей (индикаторов), желаемой тенденцией развития которых является снижение значений);</w:t>
      </w:r>
    </w:p>
    <w:p w:rsidR="0095304E" w:rsidRPr="0095304E" w:rsidRDefault="0095304E" w:rsidP="0095304E">
      <w:pPr>
        <w:spacing w:after="0" w:line="240" w:lineRule="auto"/>
        <w:ind w:firstLine="567"/>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4) общей оценки эффективности реализации муниципальной </w:t>
      </w:r>
      <w:proofErr w:type="gramStart"/>
      <w:r w:rsidRPr="0095304E">
        <w:rPr>
          <w:rFonts w:ascii="Times New Roman" w:eastAsia="Times New Roman" w:hAnsi="Times New Roman"/>
          <w:sz w:val="20"/>
          <w:szCs w:val="20"/>
          <w:lang w:eastAsia="ru-RU"/>
        </w:rPr>
        <w:t>программы  (</w:t>
      </w:r>
      <w:proofErr w:type="gramEnd"/>
      <w:r w:rsidRPr="0095304E">
        <w:rPr>
          <w:rFonts w:ascii="Times New Roman" w:eastAsia="Times New Roman" w:hAnsi="Times New Roman"/>
          <w:sz w:val="20"/>
          <w:szCs w:val="20"/>
          <w:lang w:eastAsia="ru-RU"/>
        </w:rPr>
        <w:t>ЭГП) рассчитываемой по следующей формуле:</w:t>
      </w:r>
    </w:p>
    <w:p w:rsidR="0095304E" w:rsidRPr="0095304E" w:rsidRDefault="0095304E" w:rsidP="0095304E">
      <w:pPr>
        <w:spacing w:after="0" w:line="240" w:lineRule="auto"/>
        <w:ind w:firstLine="567"/>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ЭГП = СДЦ x ЭС.</w:t>
      </w:r>
    </w:p>
    <w:p w:rsidR="0095304E" w:rsidRPr="0095304E" w:rsidRDefault="0095304E" w:rsidP="0095304E">
      <w:pPr>
        <w:spacing w:after="0" w:line="240" w:lineRule="auto"/>
        <w:ind w:firstLine="567"/>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Вывод об эффективности (неэффективности) реализации программы может определяться на основании следующих критериев:</w:t>
      </w:r>
    </w:p>
    <w:tbl>
      <w:tblPr>
        <w:tblW w:w="0" w:type="auto"/>
        <w:tblInd w:w="797" w:type="dxa"/>
        <w:tblLayout w:type="fixed"/>
        <w:tblLook w:val="04A0" w:firstRow="1" w:lastRow="0" w:firstColumn="1" w:lastColumn="0" w:noHBand="0" w:noVBand="1"/>
      </w:tblPr>
      <w:tblGrid>
        <w:gridCol w:w="5485"/>
        <w:gridCol w:w="3202"/>
      </w:tblGrid>
      <w:tr w:rsidR="0095304E" w:rsidRPr="0095304E" w:rsidTr="0095304E">
        <w:tc>
          <w:tcPr>
            <w:tcW w:w="5485" w:type="dxa"/>
            <w:tcBorders>
              <w:top w:val="single" w:sz="4" w:space="0" w:color="000000"/>
              <w:left w:val="single" w:sz="4" w:space="0" w:color="000000"/>
              <w:bottom w:val="single" w:sz="4" w:space="0" w:color="000000"/>
              <w:right w:val="nil"/>
            </w:tcBorders>
            <w:hideMark/>
          </w:tcPr>
          <w:p w:rsidR="0095304E" w:rsidRPr="0095304E" w:rsidRDefault="0095304E" w:rsidP="0095304E">
            <w:pPr>
              <w:spacing w:after="0" w:line="240" w:lineRule="auto"/>
              <w:jc w:val="center"/>
              <w:rPr>
                <w:rFonts w:ascii="Times New Roman" w:eastAsia="Times New Roman" w:hAnsi="Times New Roman"/>
                <w:sz w:val="20"/>
                <w:szCs w:val="20"/>
                <w:lang w:eastAsia="ru-RU"/>
              </w:rPr>
            </w:pPr>
            <w:r w:rsidRPr="0095304E">
              <w:rPr>
                <w:rFonts w:ascii="Times New Roman" w:hAnsi="Times New Roman"/>
                <w:sz w:val="20"/>
                <w:szCs w:val="20"/>
                <w:lang w:eastAsia="ru-RU"/>
              </w:rPr>
              <w:t>Вывод об эффективности реализации муниципальной программы</w:t>
            </w:r>
          </w:p>
        </w:tc>
        <w:tc>
          <w:tcPr>
            <w:tcW w:w="3202" w:type="dxa"/>
            <w:tcBorders>
              <w:top w:val="single" w:sz="4" w:space="0" w:color="000000"/>
              <w:left w:val="single" w:sz="4" w:space="0" w:color="000000"/>
              <w:bottom w:val="single" w:sz="4" w:space="0" w:color="000000"/>
              <w:right w:val="single" w:sz="4" w:space="0" w:color="000000"/>
            </w:tcBorders>
            <w:hideMark/>
          </w:tcPr>
          <w:p w:rsidR="0095304E" w:rsidRPr="0095304E" w:rsidRDefault="0095304E" w:rsidP="0095304E">
            <w:pPr>
              <w:spacing w:after="0" w:line="240" w:lineRule="auto"/>
              <w:jc w:val="center"/>
              <w:rPr>
                <w:rFonts w:ascii="Times New Roman" w:eastAsia="Times New Roman" w:hAnsi="Times New Roman"/>
                <w:sz w:val="20"/>
                <w:szCs w:val="20"/>
                <w:lang w:eastAsia="ru-RU"/>
              </w:rPr>
            </w:pPr>
            <w:r w:rsidRPr="0095304E">
              <w:rPr>
                <w:rFonts w:ascii="Times New Roman" w:hAnsi="Times New Roman"/>
                <w:sz w:val="20"/>
                <w:szCs w:val="20"/>
                <w:lang w:eastAsia="ru-RU"/>
              </w:rPr>
              <w:t>Критерий оценки эффективности ЭГП</w:t>
            </w:r>
          </w:p>
        </w:tc>
      </w:tr>
      <w:tr w:rsidR="0095304E" w:rsidRPr="0095304E" w:rsidTr="0095304E">
        <w:tc>
          <w:tcPr>
            <w:tcW w:w="5485" w:type="dxa"/>
            <w:tcBorders>
              <w:top w:val="single" w:sz="4" w:space="0" w:color="000000"/>
              <w:left w:val="single" w:sz="4" w:space="0" w:color="000000"/>
              <w:bottom w:val="single" w:sz="4" w:space="0" w:color="000000"/>
              <w:right w:val="nil"/>
            </w:tcBorders>
            <w:hideMark/>
          </w:tcPr>
          <w:p w:rsidR="0095304E" w:rsidRPr="0095304E" w:rsidRDefault="0095304E" w:rsidP="0095304E">
            <w:pPr>
              <w:spacing w:after="0" w:line="240" w:lineRule="auto"/>
              <w:rPr>
                <w:rFonts w:ascii="Times New Roman" w:eastAsia="Times New Roman" w:hAnsi="Times New Roman"/>
                <w:sz w:val="20"/>
                <w:szCs w:val="20"/>
                <w:lang w:eastAsia="ru-RU"/>
              </w:rPr>
            </w:pPr>
            <w:r w:rsidRPr="0095304E">
              <w:rPr>
                <w:rFonts w:ascii="Times New Roman" w:hAnsi="Times New Roman"/>
                <w:sz w:val="20"/>
                <w:szCs w:val="20"/>
                <w:lang w:eastAsia="ru-RU"/>
              </w:rPr>
              <w:t>Неэффективная</w:t>
            </w:r>
          </w:p>
        </w:tc>
        <w:tc>
          <w:tcPr>
            <w:tcW w:w="3202" w:type="dxa"/>
            <w:tcBorders>
              <w:top w:val="single" w:sz="4" w:space="0" w:color="000000"/>
              <w:left w:val="single" w:sz="4" w:space="0" w:color="000000"/>
              <w:bottom w:val="single" w:sz="4" w:space="0" w:color="000000"/>
              <w:right w:val="single" w:sz="4" w:space="0" w:color="000000"/>
            </w:tcBorders>
            <w:hideMark/>
          </w:tcPr>
          <w:p w:rsidR="0095304E" w:rsidRPr="0095304E" w:rsidRDefault="0095304E" w:rsidP="0095304E">
            <w:pPr>
              <w:spacing w:after="0" w:line="240" w:lineRule="auto"/>
              <w:jc w:val="center"/>
              <w:rPr>
                <w:rFonts w:ascii="Times New Roman" w:eastAsia="Times New Roman" w:hAnsi="Times New Roman"/>
                <w:sz w:val="20"/>
                <w:szCs w:val="20"/>
                <w:lang w:eastAsia="ru-RU"/>
              </w:rPr>
            </w:pPr>
            <w:r w:rsidRPr="0095304E">
              <w:rPr>
                <w:rFonts w:ascii="Times New Roman" w:hAnsi="Times New Roman"/>
                <w:sz w:val="20"/>
                <w:szCs w:val="20"/>
                <w:lang w:eastAsia="ru-RU"/>
              </w:rPr>
              <w:t>менее 50%</w:t>
            </w:r>
          </w:p>
        </w:tc>
      </w:tr>
      <w:tr w:rsidR="0095304E" w:rsidRPr="0095304E" w:rsidTr="0095304E">
        <w:tc>
          <w:tcPr>
            <w:tcW w:w="5485" w:type="dxa"/>
            <w:tcBorders>
              <w:top w:val="single" w:sz="4" w:space="0" w:color="000000"/>
              <w:left w:val="single" w:sz="4" w:space="0" w:color="000000"/>
              <w:bottom w:val="single" w:sz="4" w:space="0" w:color="000000"/>
              <w:right w:val="nil"/>
            </w:tcBorders>
            <w:hideMark/>
          </w:tcPr>
          <w:p w:rsidR="0095304E" w:rsidRPr="0095304E" w:rsidRDefault="0095304E" w:rsidP="0095304E">
            <w:pPr>
              <w:spacing w:after="0" w:line="240" w:lineRule="auto"/>
              <w:rPr>
                <w:rFonts w:ascii="Times New Roman" w:eastAsia="Times New Roman" w:hAnsi="Times New Roman"/>
                <w:sz w:val="20"/>
                <w:szCs w:val="20"/>
                <w:lang w:eastAsia="ru-RU"/>
              </w:rPr>
            </w:pPr>
            <w:r w:rsidRPr="0095304E">
              <w:rPr>
                <w:rFonts w:ascii="Times New Roman" w:hAnsi="Times New Roman"/>
                <w:sz w:val="20"/>
                <w:szCs w:val="20"/>
                <w:lang w:eastAsia="ru-RU"/>
              </w:rPr>
              <w:t>Уровень эффективности удовлетворительный</w:t>
            </w:r>
          </w:p>
        </w:tc>
        <w:tc>
          <w:tcPr>
            <w:tcW w:w="3202" w:type="dxa"/>
            <w:tcBorders>
              <w:top w:val="single" w:sz="4" w:space="0" w:color="000000"/>
              <w:left w:val="single" w:sz="4" w:space="0" w:color="000000"/>
              <w:bottom w:val="single" w:sz="4" w:space="0" w:color="000000"/>
              <w:right w:val="single" w:sz="4" w:space="0" w:color="000000"/>
            </w:tcBorders>
            <w:hideMark/>
          </w:tcPr>
          <w:p w:rsidR="0095304E" w:rsidRPr="0095304E" w:rsidRDefault="0095304E" w:rsidP="0095304E">
            <w:pPr>
              <w:spacing w:after="0" w:line="240" w:lineRule="auto"/>
              <w:jc w:val="center"/>
              <w:rPr>
                <w:rFonts w:ascii="Times New Roman" w:eastAsia="Times New Roman" w:hAnsi="Times New Roman"/>
                <w:sz w:val="20"/>
                <w:szCs w:val="20"/>
                <w:lang w:eastAsia="ru-RU"/>
              </w:rPr>
            </w:pPr>
            <w:r w:rsidRPr="0095304E">
              <w:rPr>
                <w:rFonts w:ascii="Times New Roman" w:hAnsi="Times New Roman"/>
                <w:sz w:val="20"/>
                <w:szCs w:val="20"/>
                <w:lang w:eastAsia="ru-RU"/>
              </w:rPr>
              <w:t>50 – 79%</w:t>
            </w:r>
          </w:p>
        </w:tc>
      </w:tr>
      <w:tr w:rsidR="0095304E" w:rsidRPr="0095304E" w:rsidTr="0095304E">
        <w:tc>
          <w:tcPr>
            <w:tcW w:w="5485" w:type="dxa"/>
            <w:tcBorders>
              <w:top w:val="single" w:sz="4" w:space="0" w:color="000000"/>
              <w:left w:val="single" w:sz="4" w:space="0" w:color="000000"/>
              <w:bottom w:val="single" w:sz="4" w:space="0" w:color="000000"/>
              <w:right w:val="nil"/>
            </w:tcBorders>
            <w:hideMark/>
          </w:tcPr>
          <w:p w:rsidR="0095304E" w:rsidRPr="0095304E" w:rsidRDefault="0095304E" w:rsidP="0095304E">
            <w:pPr>
              <w:spacing w:after="0" w:line="240" w:lineRule="auto"/>
              <w:rPr>
                <w:rFonts w:ascii="Times New Roman" w:eastAsia="Times New Roman" w:hAnsi="Times New Roman"/>
                <w:sz w:val="20"/>
                <w:szCs w:val="20"/>
                <w:lang w:eastAsia="ru-RU"/>
              </w:rPr>
            </w:pPr>
            <w:r w:rsidRPr="0095304E">
              <w:rPr>
                <w:rFonts w:ascii="Times New Roman" w:hAnsi="Times New Roman"/>
                <w:sz w:val="20"/>
                <w:szCs w:val="20"/>
                <w:lang w:eastAsia="ru-RU"/>
              </w:rPr>
              <w:t>Эффективная</w:t>
            </w:r>
          </w:p>
        </w:tc>
        <w:tc>
          <w:tcPr>
            <w:tcW w:w="3202" w:type="dxa"/>
            <w:tcBorders>
              <w:top w:val="single" w:sz="4" w:space="0" w:color="000000"/>
              <w:left w:val="single" w:sz="4" w:space="0" w:color="000000"/>
              <w:bottom w:val="single" w:sz="4" w:space="0" w:color="000000"/>
              <w:right w:val="single" w:sz="4" w:space="0" w:color="000000"/>
            </w:tcBorders>
            <w:hideMark/>
          </w:tcPr>
          <w:p w:rsidR="0095304E" w:rsidRPr="0095304E" w:rsidRDefault="0095304E" w:rsidP="0095304E">
            <w:pPr>
              <w:spacing w:after="0" w:line="240" w:lineRule="auto"/>
              <w:jc w:val="center"/>
              <w:rPr>
                <w:rFonts w:ascii="Times New Roman" w:eastAsia="Times New Roman" w:hAnsi="Times New Roman"/>
                <w:sz w:val="20"/>
                <w:szCs w:val="20"/>
                <w:lang w:eastAsia="ru-RU"/>
              </w:rPr>
            </w:pPr>
            <w:r w:rsidRPr="0095304E">
              <w:rPr>
                <w:rFonts w:ascii="Times New Roman" w:hAnsi="Times New Roman"/>
                <w:sz w:val="20"/>
                <w:szCs w:val="20"/>
                <w:lang w:eastAsia="ru-RU"/>
              </w:rPr>
              <w:t>80 – 100%</w:t>
            </w:r>
          </w:p>
        </w:tc>
      </w:tr>
      <w:tr w:rsidR="0095304E" w:rsidRPr="0095304E" w:rsidTr="0095304E">
        <w:tc>
          <w:tcPr>
            <w:tcW w:w="5485" w:type="dxa"/>
            <w:tcBorders>
              <w:top w:val="single" w:sz="4" w:space="0" w:color="000000"/>
              <w:left w:val="single" w:sz="4" w:space="0" w:color="000000"/>
              <w:bottom w:val="single" w:sz="4" w:space="0" w:color="000000"/>
              <w:right w:val="nil"/>
            </w:tcBorders>
            <w:hideMark/>
          </w:tcPr>
          <w:p w:rsidR="0095304E" w:rsidRPr="0095304E" w:rsidRDefault="0095304E" w:rsidP="0095304E">
            <w:pPr>
              <w:spacing w:after="0" w:line="240" w:lineRule="auto"/>
              <w:rPr>
                <w:rFonts w:ascii="Times New Roman" w:eastAsia="Times New Roman" w:hAnsi="Times New Roman"/>
                <w:sz w:val="20"/>
                <w:szCs w:val="20"/>
                <w:lang w:eastAsia="ru-RU"/>
              </w:rPr>
            </w:pPr>
            <w:r w:rsidRPr="0095304E">
              <w:rPr>
                <w:rFonts w:ascii="Times New Roman" w:hAnsi="Times New Roman"/>
                <w:sz w:val="20"/>
                <w:szCs w:val="20"/>
                <w:lang w:eastAsia="ru-RU"/>
              </w:rPr>
              <w:t>Высокоэффективная</w:t>
            </w:r>
          </w:p>
        </w:tc>
        <w:tc>
          <w:tcPr>
            <w:tcW w:w="3202" w:type="dxa"/>
            <w:tcBorders>
              <w:top w:val="single" w:sz="4" w:space="0" w:color="000000"/>
              <w:left w:val="single" w:sz="4" w:space="0" w:color="000000"/>
              <w:bottom w:val="single" w:sz="4" w:space="0" w:color="000000"/>
              <w:right w:val="single" w:sz="4" w:space="0" w:color="000000"/>
            </w:tcBorders>
            <w:hideMark/>
          </w:tcPr>
          <w:p w:rsidR="0095304E" w:rsidRPr="0095304E" w:rsidRDefault="0095304E" w:rsidP="0095304E">
            <w:pPr>
              <w:spacing w:after="0" w:line="240" w:lineRule="auto"/>
              <w:jc w:val="center"/>
              <w:rPr>
                <w:rFonts w:ascii="Times New Roman" w:eastAsia="Times New Roman" w:hAnsi="Times New Roman"/>
                <w:sz w:val="20"/>
                <w:szCs w:val="20"/>
                <w:lang w:eastAsia="ru-RU"/>
              </w:rPr>
            </w:pPr>
            <w:r w:rsidRPr="0095304E">
              <w:rPr>
                <w:rFonts w:ascii="Times New Roman" w:hAnsi="Times New Roman"/>
                <w:sz w:val="20"/>
                <w:szCs w:val="20"/>
                <w:lang w:eastAsia="ru-RU"/>
              </w:rPr>
              <w:t>более 100%</w:t>
            </w:r>
          </w:p>
        </w:tc>
      </w:tr>
    </w:tbl>
    <w:p w:rsidR="0095304E" w:rsidRPr="0095304E" w:rsidRDefault="0095304E" w:rsidP="0095304E">
      <w:pPr>
        <w:spacing w:after="0" w:line="240" w:lineRule="auto"/>
        <w:ind w:left="360"/>
        <w:rPr>
          <w:rFonts w:ascii="Times New Roman" w:eastAsia="Times New Roman" w:hAnsi="Times New Roman"/>
          <w:sz w:val="20"/>
          <w:szCs w:val="20"/>
          <w:lang w:eastAsia="zh-CN"/>
        </w:rPr>
      </w:pPr>
    </w:p>
    <w:bookmarkEnd w:id="45"/>
    <w:p w:rsidR="0095304E" w:rsidRPr="0095304E" w:rsidRDefault="0095304E" w:rsidP="0095304E">
      <w:pPr>
        <w:spacing w:after="0" w:line="240" w:lineRule="auto"/>
        <w:rPr>
          <w:rFonts w:ascii="Times New Roman" w:eastAsia="Times New Roman" w:hAnsi="Times New Roman"/>
          <w:b/>
          <w:bCs/>
          <w:sz w:val="20"/>
          <w:szCs w:val="20"/>
          <w:lang w:eastAsia="ru-RU"/>
        </w:rPr>
        <w:sectPr w:rsidR="0095304E" w:rsidRPr="0095304E" w:rsidSect="00AB3ECA">
          <w:pgSz w:w="11905" w:h="16837"/>
          <w:pgMar w:top="1134" w:right="1100" w:bottom="1134" w:left="1276" w:header="720" w:footer="720" w:gutter="0"/>
          <w:cols w:space="720"/>
          <w:titlePg/>
          <w:docGrid w:linePitch="299"/>
        </w:sectPr>
      </w:pPr>
    </w:p>
    <w:p w:rsidR="0095304E" w:rsidRPr="0095304E" w:rsidRDefault="0095304E" w:rsidP="00E817C8">
      <w:pPr>
        <w:widowControl w:val="0"/>
        <w:autoSpaceDE w:val="0"/>
        <w:autoSpaceDN w:val="0"/>
        <w:adjustRightInd w:val="0"/>
        <w:spacing w:after="0" w:line="240" w:lineRule="auto"/>
        <w:jc w:val="right"/>
        <w:rPr>
          <w:rFonts w:ascii="Times New Roman" w:eastAsia="Times New Roman" w:hAnsi="Times New Roman"/>
          <w:b/>
          <w:sz w:val="20"/>
          <w:szCs w:val="20"/>
          <w:lang w:eastAsia="ru-RU"/>
        </w:rPr>
      </w:pPr>
      <w:bookmarkStart w:id="46" w:name="sub_100201"/>
      <w:bookmarkStart w:id="47" w:name="sub_11000"/>
      <w:r w:rsidRPr="0095304E">
        <w:rPr>
          <w:rFonts w:ascii="Times New Roman" w:eastAsia="Times New Roman" w:hAnsi="Times New Roman"/>
          <w:b/>
          <w:bCs/>
          <w:sz w:val="20"/>
          <w:szCs w:val="20"/>
          <w:lang w:eastAsia="ru-RU"/>
        </w:rPr>
        <w:lastRenderedPageBreak/>
        <w:t xml:space="preserve">                                                                                                                                                                      Приложение 1</w:t>
      </w:r>
    </w:p>
    <w:bookmarkEnd w:id="46"/>
    <w:p w:rsidR="0095304E" w:rsidRPr="0095304E" w:rsidRDefault="0095304E" w:rsidP="00E817C8">
      <w:pPr>
        <w:widowControl w:val="0"/>
        <w:autoSpaceDE w:val="0"/>
        <w:autoSpaceDN w:val="0"/>
        <w:adjustRightInd w:val="0"/>
        <w:spacing w:after="0" w:line="240" w:lineRule="auto"/>
        <w:jc w:val="right"/>
        <w:rPr>
          <w:rFonts w:ascii="Times New Roman" w:eastAsia="Times New Roman" w:hAnsi="Times New Roman"/>
          <w:b/>
          <w:sz w:val="20"/>
          <w:szCs w:val="20"/>
          <w:lang w:eastAsia="ru-RU"/>
        </w:rPr>
      </w:pPr>
      <w:r w:rsidRPr="0095304E">
        <w:rPr>
          <w:rFonts w:ascii="Times New Roman" w:eastAsia="Times New Roman" w:hAnsi="Times New Roman"/>
          <w:b/>
          <w:bCs/>
          <w:sz w:val="20"/>
          <w:szCs w:val="20"/>
          <w:lang w:eastAsia="ru-RU"/>
        </w:rPr>
        <w:t xml:space="preserve">                                                                                                                                                             к м</w:t>
      </w:r>
      <w:hyperlink r:id="rId31" w:anchor="sub_1002" w:history="1">
        <w:r w:rsidRPr="0095304E">
          <w:rPr>
            <w:rFonts w:ascii="Times New Roman" w:eastAsia="Times New Roman" w:hAnsi="Times New Roman"/>
            <w:b/>
            <w:bCs/>
            <w:color w:val="0000FF"/>
            <w:sz w:val="20"/>
            <w:szCs w:val="20"/>
            <w:u w:val="single"/>
            <w:lang w:eastAsia="ru-RU"/>
          </w:rPr>
          <w:t>униципальной программе</w:t>
        </w:r>
      </w:hyperlink>
    </w:p>
    <w:p w:rsidR="0095304E" w:rsidRPr="0095304E" w:rsidRDefault="0095304E" w:rsidP="00E817C8">
      <w:pPr>
        <w:widowControl w:val="0"/>
        <w:autoSpaceDE w:val="0"/>
        <w:autoSpaceDN w:val="0"/>
        <w:adjustRightInd w:val="0"/>
        <w:spacing w:after="0" w:line="240" w:lineRule="auto"/>
        <w:jc w:val="right"/>
        <w:rPr>
          <w:rFonts w:ascii="Times New Roman" w:eastAsia="Times New Roman" w:hAnsi="Times New Roman"/>
          <w:b/>
          <w:bCs/>
          <w:sz w:val="20"/>
          <w:szCs w:val="20"/>
          <w:lang w:eastAsia="ru-RU"/>
        </w:rPr>
      </w:pPr>
      <w:r w:rsidRPr="0095304E">
        <w:rPr>
          <w:rFonts w:ascii="Times New Roman" w:eastAsia="Times New Roman" w:hAnsi="Times New Roman"/>
          <w:b/>
          <w:bCs/>
          <w:sz w:val="20"/>
          <w:szCs w:val="20"/>
          <w:lang w:eastAsia="ru-RU"/>
        </w:rPr>
        <w:t xml:space="preserve"> «Развитие образования Ельниковского </w:t>
      </w:r>
    </w:p>
    <w:p w:rsidR="0095304E" w:rsidRPr="0095304E" w:rsidRDefault="0095304E" w:rsidP="00E817C8">
      <w:pPr>
        <w:widowControl w:val="0"/>
        <w:autoSpaceDE w:val="0"/>
        <w:autoSpaceDN w:val="0"/>
        <w:adjustRightInd w:val="0"/>
        <w:spacing w:after="0" w:line="240" w:lineRule="auto"/>
        <w:jc w:val="right"/>
        <w:rPr>
          <w:rFonts w:ascii="Times New Roman" w:eastAsia="Times New Roman" w:hAnsi="Times New Roman"/>
          <w:b/>
          <w:bCs/>
          <w:sz w:val="20"/>
          <w:szCs w:val="20"/>
          <w:lang w:eastAsia="ru-RU"/>
        </w:rPr>
      </w:pPr>
      <w:r w:rsidRPr="0095304E">
        <w:rPr>
          <w:rFonts w:ascii="Times New Roman" w:eastAsia="Times New Roman" w:hAnsi="Times New Roman"/>
          <w:b/>
          <w:bCs/>
          <w:sz w:val="20"/>
          <w:szCs w:val="20"/>
          <w:lang w:eastAsia="ru-RU"/>
        </w:rPr>
        <w:t xml:space="preserve">                                                                                                                                                                 муниципального района </w:t>
      </w:r>
    </w:p>
    <w:p w:rsidR="0095304E" w:rsidRPr="0095304E" w:rsidRDefault="0095304E" w:rsidP="00E817C8">
      <w:pPr>
        <w:widowControl w:val="0"/>
        <w:autoSpaceDE w:val="0"/>
        <w:autoSpaceDN w:val="0"/>
        <w:adjustRightInd w:val="0"/>
        <w:spacing w:after="0" w:line="240" w:lineRule="auto"/>
        <w:jc w:val="right"/>
        <w:rPr>
          <w:rFonts w:ascii="Times New Roman" w:eastAsia="Times New Roman" w:hAnsi="Times New Roman"/>
          <w:b/>
          <w:bCs/>
          <w:sz w:val="20"/>
          <w:szCs w:val="20"/>
          <w:lang w:eastAsia="ru-RU"/>
        </w:rPr>
      </w:pPr>
      <w:r w:rsidRPr="0095304E">
        <w:rPr>
          <w:rFonts w:ascii="Times New Roman" w:eastAsia="Times New Roman" w:hAnsi="Times New Roman"/>
          <w:b/>
          <w:bCs/>
          <w:sz w:val="20"/>
          <w:szCs w:val="20"/>
          <w:lang w:eastAsia="ru-RU"/>
        </w:rPr>
        <w:t xml:space="preserve">                                                                                                                                                                 на 2016-2026 годы»</w:t>
      </w:r>
    </w:p>
    <w:p w:rsidR="0095304E" w:rsidRPr="0095304E" w:rsidRDefault="0095304E" w:rsidP="0095304E">
      <w:pPr>
        <w:widowControl w:val="0"/>
        <w:autoSpaceDE w:val="0"/>
        <w:autoSpaceDN w:val="0"/>
        <w:adjustRightInd w:val="0"/>
        <w:spacing w:after="0" w:line="240" w:lineRule="auto"/>
        <w:ind w:firstLine="720"/>
        <w:jc w:val="center"/>
        <w:rPr>
          <w:rFonts w:ascii="Times New Roman" w:eastAsia="Times New Roman" w:hAnsi="Times New Roman"/>
          <w:b/>
          <w:sz w:val="20"/>
          <w:szCs w:val="20"/>
          <w:lang w:eastAsia="ru-RU"/>
        </w:rPr>
      </w:pPr>
      <w:r w:rsidRPr="0095304E">
        <w:rPr>
          <w:rFonts w:ascii="Times New Roman" w:eastAsia="Times New Roman" w:hAnsi="Times New Roman"/>
          <w:b/>
          <w:sz w:val="20"/>
          <w:szCs w:val="20"/>
          <w:lang w:eastAsia="ru-RU"/>
        </w:rPr>
        <w:t>Сведения</w:t>
      </w:r>
      <w:r w:rsidRPr="0095304E">
        <w:rPr>
          <w:rFonts w:ascii="Times New Roman" w:eastAsia="Times New Roman" w:hAnsi="Times New Roman"/>
          <w:b/>
          <w:sz w:val="20"/>
          <w:szCs w:val="20"/>
          <w:lang w:eastAsia="ru-RU"/>
        </w:rPr>
        <w:br/>
        <w:t xml:space="preserve">о целевых показателях (индикаторах) муниципальной программы </w:t>
      </w:r>
    </w:p>
    <w:p w:rsidR="0095304E" w:rsidRPr="0095304E" w:rsidRDefault="0095304E" w:rsidP="00E817C8">
      <w:pPr>
        <w:widowControl w:val="0"/>
        <w:autoSpaceDE w:val="0"/>
        <w:autoSpaceDN w:val="0"/>
        <w:adjustRightInd w:val="0"/>
        <w:spacing w:after="0" w:line="240" w:lineRule="auto"/>
        <w:ind w:firstLine="720"/>
        <w:jc w:val="center"/>
        <w:rPr>
          <w:rFonts w:ascii="Times New Roman" w:eastAsia="Times New Roman" w:hAnsi="Times New Roman"/>
          <w:b/>
          <w:bCs/>
          <w:sz w:val="20"/>
          <w:szCs w:val="20"/>
          <w:lang w:eastAsia="ru-RU"/>
        </w:rPr>
      </w:pPr>
      <w:r w:rsidRPr="0095304E">
        <w:rPr>
          <w:rFonts w:ascii="Times New Roman" w:eastAsia="Times New Roman" w:hAnsi="Times New Roman"/>
          <w:b/>
          <w:sz w:val="20"/>
          <w:szCs w:val="20"/>
          <w:lang w:eastAsia="ru-RU"/>
        </w:rPr>
        <w:t xml:space="preserve">«Развитие образования </w:t>
      </w:r>
      <w:proofErr w:type="gramStart"/>
      <w:r w:rsidRPr="0095304E">
        <w:rPr>
          <w:rFonts w:ascii="Times New Roman" w:eastAsia="Times New Roman" w:hAnsi="Times New Roman"/>
          <w:b/>
          <w:sz w:val="20"/>
          <w:szCs w:val="20"/>
          <w:lang w:eastAsia="ru-RU"/>
        </w:rPr>
        <w:t>Ельниковского  муниципального</w:t>
      </w:r>
      <w:proofErr w:type="gramEnd"/>
      <w:r w:rsidRPr="0095304E">
        <w:rPr>
          <w:rFonts w:ascii="Times New Roman" w:eastAsia="Times New Roman" w:hAnsi="Times New Roman"/>
          <w:b/>
          <w:sz w:val="20"/>
          <w:szCs w:val="20"/>
          <w:lang w:eastAsia="ru-RU"/>
        </w:rPr>
        <w:t xml:space="preserve"> района на 2016-2026 годы» и их значениях</w:t>
      </w:r>
    </w:p>
    <w:tbl>
      <w:tblPr>
        <w:tblW w:w="14550" w:type="dxa"/>
        <w:tblInd w:w="-17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41"/>
        <w:gridCol w:w="5386"/>
        <w:gridCol w:w="1616"/>
        <w:gridCol w:w="1417"/>
        <w:gridCol w:w="1418"/>
        <w:gridCol w:w="1276"/>
        <w:gridCol w:w="1275"/>
        <w:gridCol w:w="1221"/>
      </w:tblGrid>
      <w:tr w:rsidR="0095304E" w:rsidRPr="0095304E" w:rsidTr="0095304E">
        <w:trPr>
          <w:tblHeader/>
        </w:trPr>
        <w:tc>
          <w:tcPr>
            <w:tcW w:w="940" w:type="dxa"/>
            <w:vMerge w:val="restart"/>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w:t>
            </w:r>
            <w:r w:rsidRPr="0095304E">
              <w:rPr>
                <w:rFonts w:ascii="Times New Roman" w:eastAsia="Times New Roman" w:hAnsi="Times New Roman"/>
                <w:sz w:val="20"/>
                <w:szCs w:val="20"/>
                <w:lang w:eastAsia="ru-RU"/>
              </w:rPr>
              <w:br/>
              <w:t>п/п</w:t>
            </w:r>
          </w:p>
        </w:tc>
        <w:tc>
          <w:tcPr>
            <w:tcW w:w="5384" w:type="dxa"/>
            <w:vMerge w:val="restart"/>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Показатель (индикатор) (наименование)</w:t>
            </w:r>
          </w:p>
        </w:tc>
        <w:tc>
          <w:tcPr>
            <w:tcW w:w="1615" w:type="dxa"/>
            <w:vMerge w:val="restart"/>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Единица измерения</w:t>
            </w:r>
          </w:p>
        </w:tc>
        <w:tc>
          <w:tcPr>
            <w:tcW w:w="6607" w:type="dxa"/>
            <w:gridSpan w:val="5"/>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Значения показателей</w:t>
            </w:r>
          </w:p>
        </w:tc>
      </w:tr>
      <w:tr w:rsidR="0095304E" w:rsidRPr="0095304E" w:rsidTr="0095304E">
        <w:trPr>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2022</w:t>
            </w:r>
          </w:p>
        </w:tc>
        <w:tc>
          <w:tcPr>
            <w:tcW w:w="1418" w:type="dxa"/>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2023</w:t>
            </w:r>
          </w:p>
        </w:tc>
        <w:tc>
          <w:tcPr>
            <w:tcW w:w="1276" w:type="dxa"/>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2024</w:t>
            </w:r>
          </w:p>
        </w:tc>
        <w:tc>
          <w:tcPr>
            <w:tcW w:w="1275" w:type="dxa"/>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2025</w:t>
            </w:r>
          </w:p>
        </w:tc>
        <w:tc>
          <w:tcPr>
            <w:tcW w:w="1221" w:type="dxa"/>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95304E" w:rsidRPr="0095304E" w:rsidTr="0095304E">
        <w:trPr>
          <w:tblHeader/>
        </w:trPr>
        <w:tc>
          <w:tcPr>
            <w:tcW w:w="940"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w:t>
            </w:r>
          </w:p>
        </w:tc>
        <w:tc>
          <w:tcPr>
            <w:tcW w:w="5384"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w:t>
            </w:r>
          </w:p>
        </w:tc>
        <w:tc>
          <w:tcPr>
            <w:tcW w:w="1615"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4</w:t>
            </w:r>
          </w:p>
        </w:tc>
        <w:tc>
          <w:tcPr>
            <w:tcW w:w="1418"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6</w:t>
            </w:r>
          </w:p>
        </w:tc>
        <w:tc>
          <w:tcPr>
            <w:tcW w:w="1275"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7</w:t>
            </w:r>
          </w:p>
        </w:tc>
        <w:tc>
          <w:tcPr>
            <w:tcW w:w="1221"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8</w:t>
            </w:r>
          </w:p>
        </w:tc>
      </w:tr>
      <w:tr w:rsidR="0095304E" w:rsidRPr="0095304E" w:rsidTr="0095304E">
        <w:tc>
          <w:tcPr>
            <w:tcW w:w="14546" w:type="dxa"/>
            <w:gridSpan w:val="8"/>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r w:rsidRPr="0095304E">
              <w:rPr>
                <w:rFonts w:ascii="Times New Roman" w:eastAsia="Times New Roman" w:hAnsi="Times New Roman"/>
                <w:b/>
                <w:bCs/>
                <w:sz w:val="20"/>
                <w:szCs w:val="20"/>
                <w:lang w:eastAsia="ru-RU"/>
              </w:rPr>
              <w:t xml:space="preserve">Муниципальная программа </w:t>
            </w:r>
          </w:p>
        </w:tc>
      </w:tr>
      <w:tr w:rsidR="0095304E" w:rsidRPr="0095304E" w:rsidTr="0095304E">
        <w:tc>
          <w:tcPr>
            <w:tcW w:w="940"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w:t>
            </w:r>
          </w:p>
        </w:tc>
        <w:tc>
          <w:tcPr>
            <w:tcW w:w="5384"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Доля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w:t>
            </w:r>
          </w:p>
        </w:tc>
        <w:tc>
          <w:tcPr>
            <w:tcW w:w="1615" w:type="dxa"/>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95304E" w:rsidRPr="0095304E" w:rsidRDefault="0095304E" w:rsidP="0095304E">
            <w:pPr>
              <w:tabs>
                <w:tab w:val="center" w:pos="4677"/>
                <w:tab w:val="right" w:pos="9355"/>
              </w:tabs>
              <w:snapToGrid w:val="0"/>
              <w:spacing w:after="0" w:line="240" w:lineRule="auto"/>
              <w:jc w:val="center"/>
              <w:rPr>
                <w:rFonts w:ascii="Times New Roman" w:eastAsia="Times New Roman" w:hAnsi="Times New Roman"/>
                <w:sz w:val="20"/>
                <w:szCs w:val="20"/>
                <w:lang w:eastAsia="ru-RU"/>
              </w:rPr>
            </w:pPr>
          </w:p>
          <w:p w:rsidR="0095304E" w:rsidRPr="0095304E" w:rsidRDefault="0095304E" w:rsidP="0095304E">
            <w:pPr>
              <w:tabs>
                <w:tab w:val="center" w:pos="4677"/>
                <w:tab w:val="right" w:pos="9355"/>
              </w:tabs>
              <w:snapToGri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65,0</w:t>
            </w:r>
          </w:p>
          <w:p w:rsidR="0095304E" w:rsidRPr="0095304E" w:rsidRDefault="0095304E" w:rsidP="0095304E">
            <w:pPr>
              <w:tabs>
                <w:tab w:val="center" w:pos="4677"/>
                <w:tab w:val="right" w:pos="9355"/>
              </w:tabs>
              <w:snapToGrid w:val="0"/>
              <w:spacing w:after="0" w:line="240" w:lineRule="auto"/>
              <w:jc w:val="center"/>
              <w:rPr>
                <w:rFonts w:ascii="Times New Roman" w:eastAsia="Times New Roman" w:hAnsi="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tabs>
                <w:tab w:val="center" w:pos="4677"/>
                <w:tab w:val="right" w:pos="9355"/>
              </w:tabs>
              <w:snapToGri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75,0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tabs>
                <w:tab w:val="center" w:pos="4677"/>
                <w:tab w:val="right" w:pos="9355"/>
              </w:tabs>
              <w:snapToGri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85,0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tabs>
                <w:tab w:val="center" w:pos="4677"/>
                <w:tab w:val="right" w:pos="9355"/>
              </w:tabs>
              <w:snapToGri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95,0</w:t>
            </w:r>
          </w:p>
        </w:tc>
        <w:tc>
          <w:tcPr>
            <w:tcW w:w="12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tabs>
                <w:tab w:val="center" w:pos="4677"/>
                <w:tab w:val="right" w:pos="9355"/>
              </w:tabs>
              <w:snapToGri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100</w:t>
            </w:r>
          </w:p>
        </w:tc>
      </w:tr>
      <w:tr w:rsidR="0095304E" w:rsidRPr="0095304E" w:rsidTr="0095304E">
        <w:tc>
          <w:tcPr>
            <w:tcW w:w="940"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w:t>
            </w:r>
          </w:p>
        </w:tc>
        <w:tc>
          <w:tcPr>
            <w:tcW w:w="5384"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Доступность дошкольного образования (отношение численности детей 1 - 7 лет, которым предоставлена возможность получать услуги дошкольного образования, к численности детей в возрасте 1 - 7 лет, скорректированной на численность детей в возрасте 5 - 7 лет, обучающихся в школе);</w:t>
            </w:r>
          </w:p>
        </w:tc>
        <w:tc>
          <w:tcPr>
            <w:tcW w:w="1615" w:type="dxa"/>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100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5304E" w:rsidRPr="0095304E" w:rsidRDefault="0095304E" w:rsidP="0095304E">
            <w:pPr>
              <w:spacing w:after="0" w:line="240" w:lineRule="auto"/>
              <w:jc w:val="center"/>
              <w:rPr>
                <w:rFonts w:ascii="Times New Roman" w:eastAsia="Times New Roman" w:hAnsi="Times New Roman"/>
                <w:sz w:val="20"/>
                <w:szCs w:val="20"/>
                <w:lang w:eastAsia="ru-RU"/>
              </w:rPr>
            </w:pPr>
          </w:p>
          <w:p w:rsidR="0095304E" w:rsidRPr="0095304E" w:rsidRDefault="0095304E"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100</w:t>
            </w:r>
          </w:p>
          <w:p w:rsidR="0095304E" w:rsidRPr="0095304E" w:rsidRDefault="0095304E" w:rsidP="0095304E">
            <w:pPr>
              <w:spacing w:after="0" w:line="240" w:lineRule="auto"/>
              <w:jc w:val="center"/>
              <w:rPr>
                <w:rFonts w:ascii="Times New Roman" w:eastAsia="Times New Roman" w:hAnsi="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100</w:t>
            </w:r>
          </w:p>
        </w:tc>
        <w:tc>
          <w:tcPr>
            <w:tcW w:w="12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100</w:t>
            </w:r>
          </w:p>
        </w:tc>
      </w:tr>
      <w:tr w:rsidR="0095304E" w:rsidRPr="0095304E" w:rsidTr="0095304E">
        <w:tc>
          <w:tcPr>
            <w:tcW w:w="940"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3.</w:t>
            </w:r>
          </w:p>
        </w:tc>
        <w:tc>
          <w:tcPr>
            <w:tcW w:w="5384"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Охват детей в возрасте от 3 до 7 лет услугами дошкольного образования (отношение численности детей 3 - 7 лет, которым предоставлена возможность получать услуги дошкольного образования, к численности детей в возрасте 3 - 7 лет, скорректированной на численность детей в возрасте 5 - 7 лет, обучающихся в школе); </w:t>
            </w:r>
          </w:p>
        </w:tc>
        <w:tc>
          <w:tcPr>
            <w:tcW w:w="1615" w:type="dxa"/>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54,4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54,5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54,6</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54,8</w:t>
            </w:r>
          </w:p>
        </w:tc>
        <w:tc>
          <w:tcPr>
            <w:tcW w:w="12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55,0</w:t>
            </w:r>
          </w:p>
        </w:tc>
      </w:tr>
      <w:tr w:rsidR="0095304E" w:rsidRPr="0095304E" w:rsidTr="0095304E">
        <w:tc>
          <w:tcPr>
            <w:tcW w:w="940"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4.</w:t>
            </w:r>
          </w:p>
        </w:tc>
        <w:tc>
          <w:tcPr>
            <w:tcW w:w="5384"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Доля детей, охваченных образовательными программами дополнительного образования детей, в общей численности детей в возрасте 5 - 18 лет;</w:t>
            </w:r>
          </w:p>
        </w:tc>
        <w:tc>
          <w:tcPr>
            <w:tcW w:w="1615" w:type="dxa"/>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p>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75,0</w:t>
            </w:r>
          </w:p>
          <w:p w:rsidR="0095304E" w:rsidRPr="0095304E" w:rsidRDefault="0095304E" w:rsidP="0095304E">
            <w:pPr>
              <w:spacing w:after="0" w:line="240" w:lineRule="auto"/>
              <w:jc w:val="center"/>
              <w:rPr>
                <w:rFonts w:ascii="Times New Roman" w:eastAsia="Times New Roman" w:hAnsi="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p>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76,0</w:t>
            </w:r>
          </w:p>
          <w:p w:rsidR="0095304E" w:rsidRPr="0095304E" w:rsidRDefault="0095304E" w:rsidP="0095304E">
            <w:pPr>
              <w:spacing w:after="0" w:line="240" w:lineRule="auto"/>
              <w:jc w:val="center"/>
              <w:rPr>
                <w:rFonts w:ascii="Times New Roman" w:eastAsia="Times New Roman" w:hAnsi="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78,0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79,0</w:t>
            </w:r>
          </w:p>
        </w:tc>
        <w:tc>
          <w:tcPr>
            <w:tcW w:w="12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80,0</w:t>
            </w:r>
          </w:p>
        </w:tc>
      </w:tr>
      <w:tr w:rsidR="0095304E" w:rsidRPr="0095304E" w:rsidTr="0095304E">
        <w:tc>
          <w:tcPr>
            <w:tcW w:w="940"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5.</w:t>
            </w:r>
          </w:p>
        </w:tc>
        <w:tc>
          <w:tcPr>
            <w:tcW w:w="5384"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Доля выпускников общеобразовательных учреждений, не получивших аттестат о среднем общем образовании</w:t>
            </w:r>
          </w:p>
        </w:tc>
        <w:tc>
          <w:tcPr>
            <w:tcW w:w="1615" w:type="dxa"/>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0</w:t>
            </w:r>
          </w:p>
        </w:tc>
        <w:tc>
          <w:tcPr>
            <w:tcW w:w="12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0</w:t>
            </w:r>
          </w:p>
        </w:tc>
      </w:tr>
      <w:tr w:rsidR="0095304E" w:rsidRPr="0095304E" w:rsidTr="0095304E">
        <w:tc>
          <w:tcPr>
            <w:tcW w:w="940"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6.</w:t>
            </w:r>
          </w:p>
        </w:tc>
        <w:tc>
          <w:tcPr>
            <w:tcW w:w="5384"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Доля муниципальных общеобразовательных учреждений, соответствующих современным требованиям обучения, от общей численности количества муниципальных общеобразовательных учреждений;</w:t>
            </w:r>
          </w:p>
        </w:tc>
        <w:tc>
          <w:tcPr>
            <w:tcW w:w="1615" w:type="dxa"/>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100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100</w:t>
            </w:r>
          </w:p>
        </w:tc>
        <w:tc>
          <w:tcPr>
            <w:tcW w:w="12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100</w:t>
            </w:r>
          </w:p>
        </w:tc>
      </w:tr>
      <w:tr w:rsidR="0095304E" w:rsidRPr="0095304E" w:rsidTr="0095304E">
        <w:tc>
          <w:tcPr>
            <w:tcW w:w="940"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7.</w:t>
            </w:r>
          </w:p>
        </w:tc>
        <w:tc>
          <w:tcPr>
            <w:tcW w:w="5384"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Доля детей, оставшихся без попечения родителей, переданных на воспитание в семьи граждан Российской </w:t>
            </w:r>
            <w:r w:rsidRPr="0095304E">
              <w:rPr>
                <w:rFonts w:ascii="Times New Roman" w:eastAsia="Times New Roman" w:hAnsi="Times New Roman"/>
                <w:sz w:val="20"/>
                <w:szCs w:val="20"/>
                <w:lang w:eastAsia="ru-RU"/>
              </w:rPr>
              <w:lastRenderedPageBreak/>
              <w:t>Федерации (на усыновление (удочерение) и под опеку (попечительство), в том числе по договору о приемной семье)</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lastRenderedPageBreak/>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82,0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83,0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84,0</w:t>
            </w:r>
          </w:p>
        </w:tc>
        <w:tc>
          <w:tcPr>
            <w:tcW w:w="12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85</w:t>
            </w:r>
          </w:p>
        </w:tc>
      </w:tr>
      <w:tr w:rsidR="0095304E" w:rsidRPr="0095304E" w:rsidTr="0095304E">
        <w:tc>
          <w:tcPr>
            <w:tcW w:w="940"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8.</w:t>
            </w:r>
          </w:p>
        </w:tc>
        <w:tc>
          <w:tcPr>
            <w:tcW w:w="5384"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both"/>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Удовлетворенность населения качеством дошкольного, общего, дополнительного, начального и среднего профессионального образования</w:t>
            </w:r>
          </w:p>
        </w:tc>
        <w:tc>
          <w:tcPr>
            <w:tcW w:w="1615" w:type="dxa"/>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76,0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77,0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78,0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79,0</w:t>
            </w:r>
          </w:p>
        </w:tc>
        <w:tc>
          <w:tcPr>
            <w:tcW w:w="12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304E" w:rsidRPr="0095304E" w:rsidRDefault="0095304E" w:rsidP="0095304E">
            <w:pPr>
              <w:autoSpaceDE w:val="0"/>
              <w:autoSpaceDN w:val="0"/>
              <w:adjustRightInd w:val="0"/>
              <w:spacing w:after="0" w:line="240" w:lineRule="auto"/>
              <w:jc w:val="center"/>
              <w:rPr>
                <w:rFonts w:ascii="Times New Roman" w:eastAsiaTheme="minorHAnsi" w:hAnsi="Times New Roman"/>
                <w:sz w:val="20"/>
                <w:szCs w:val="20"/>
                <w:lang w:eastAsia="ru-RU"/>
              </w:rPr>
            </w:pPr>
            <w:r w:rsidRPr="0095304E">
              <w:rPr>
                <w:rFonts w:ascii="Times New Roman" w:eastAsiaTheme="minorHAnsi" w:hAnsi="Times New Roman"/>
                <w:sz w:val="20"/>
                <w:szCs w:val="20"/>
                <w:lang w:eastAsia="ru-RU"/>
              </w:rPr>
              <w:t>89,0</w:t>
            </w:r>
          </w:p>
        </w:tc>
      </w:tr>
      <w:bookmarkEnd w:id="47"/>
    </w:tbl>
    <w:p w:rsidR="00E817C8" w:rsidRDefault="00E817C8" w:rsidP="00E817C8">
      <w:pPr>
        <w:widowControl w:val="0"/>
        <w:autoSpaceDE w:val="0"/>
        <w:autoSpaceDN w:val="0"/>
        <w:adjustRightInd w:val="0"/>
        <w:spacing w:after="0" w:line="240" w:lineRule="auto"/>
        <w:jc w:val="right"/>
        <w:rPr>
          <w:rFonts w:ascii="Times New Roman" w:eastAsia="Times New Roman" w:hAnsi="Times New Roman"/>
          <w:b/>
          <w:bCs/>
          <w:sz w:val="20"/>
          <w:szCs w:val="20"/>
          <w:lang w:eastAsia="ru-RU"/>
        </w:rPr>
      </w:pPr>
    </w:p>
    <w:p w:rsidR="0095304E" w:rsidRPr="0095304E" w:rsidRDefault="0095304E" w:rsidP="00E817C8">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95304E">
        <w:rPr>
          <w:rFonts w:ascii="Times New Roman" w:eastAsia="Times New Roman" w:hAnsi="Times New Roman"/>
          <w:b/>
          <w:bCs/>
          <w:sz w:val="20"/>
          <w:szCs w:val="20"/>
          <w:lang w:eastAsia="ru-RU"/>
        </w:rPr>
        <w:t xml:space="preserve">                                                                                                                                                                  Приложение 2</w:t>
      </w:r>
    </w:p>
    <w:p w:rsidR="0095304E" w:rsidRPr="0095304E" w:rsidRDefault="0095304E" w:rsidP="00E817C8">
      <w:pPr>
        <w:widowControl w:val="0"/>
        <w:autoSpaceDE w:val="0"/>
        <w:autoSpaceDN w:val="0"/>
        <w:adjustRightInd w:val="0"/>
        <w:spacing w:after="0" w:line="240" w:lineRule="auto"/>
        <w:jc w:val="right"/>
        <w:rPr>
          <w:rFonts w:ascii="Times New Roman" w:eastAsia="Times New Roman" w:hAnsi="Times New Roman"/>
          <w:b/>
          <w:bCs/>
          <w:sz w:val="20"/>
          <w:szCs w:val="20"/>
          <w:lang w:eastAsia="ru-RU"/>
        </w:rPr>
      </w:pPr>
      <w:r w:rsidRPr="0095304E">
        <w:rPr>
          <w:rFonts w:ascii="Times New Roman" w:eastAsia="Times New Roman" w:hAnsi="Times New Roman"/>
          <w:b/>
          <w:bCs/>
          <w:sz w:val="20"/>
          <w:szCs w:val="20"/>
          <w:lang w:eastAsia="ru-RU"/>
        </w:rPr>
        <w:t xml:space="preserve">                                                                                                                                                               к м</w:t>
      </w:r>
      <w:hyperlink r:id="rId32" w:anchor="sub_1002" w:history="1">
        <w:r w:rsidRPr="0095304E">
          <w:rPr>
            <w:rFonts w:ascii="Times New Roman" w:eastAsia="Times New Roman" w:hAnsi="Times New Roman"/>
            <w:b/>
            <w:bCs/>
            <w:color w:val="0000FF"/>
            <w:sz w:val="20"/>
            <w:szCs w:val="20"/>
            <w:u w:val="single"/>
            <w:lang w:eastAsia="ru-RU"/>
          </w:rPr>
          <w:t>униципальной программе</w:t>
        </w:r>
      </w:hyperlink>
    </w:p>
    <w:p w:rsidR="0095304E" w:rsidRPr="0095304E" w:rsidRDefault="0095304E" w:rsidP="00E817C8">
      <w:pPr>
        <w:widowControl w:val="0"/>
        <w:autoSpaceDE w:val="0"/>
        <w:autoSpaceDN w:val="0"/>
        <w:adjustRightInd w:val="0"/>
        <w:spacing w:after="0" w:line="240" w:lineRule="auto"/>
        <w:jc w:val="right"/>
        <w:rPr>
          <w:rFonts w:ascii="Times New Roman" w:eastAsia="Times New Roman" w:hAnsi="Times New Roman"/>
          <w:b/>
          <w:bCs/>
          <w:sz w:val="20"/>
          <w:szCs w:val="20"/>
          <w:lang w:eastAsia="ru-RU"/>
        </w:rPr>
      </w:pPr>
      <w:r w:rsidRPr="0095304E">
        <w:rPr>
          <w:rFonts w:ascii="Times New Roman" w:eastAsia="Times New Roman" w:hAnsi="Times New Roman"/>
          <w:b/>
          <w:bCs/>
          <w:sz w:val="20"/>
          <w:szCs w:val="20"/>
          <w:lang w:eastAsia="ru-RU"/>
        </w:rPr>
        <w:t xml:space="preserve">                                                                                                                                                                      «Развитие образования Ельниковского</w:t>
      </w:r>
    </w:p>
    <w:p w:rsidR="0095304E" w:rsidRPr="0095304E" w:rsidRDefault="0095304E" w:rsidP="00E817C8">
      <w:pPr>
        <w:widowControl w:val="0"/>
        <w:autoSpaceDE w:val="0"/>
        <w:autoSpaceDN w:val="0"/>
        <w:adjustRightInd w:val="0"/>
        <w:spacing w:after="0" w:line="240" w:lineRule="auto"/>
        <w:jc w:val="right"/>
        <w:rPr>
          <w:rFonts w:ascii="Times New Roman" w:eastAsia="Times New Roman" w:hAnsi="Times New Roman"/>
          <w:b/>
          <w:bCs/>
          <w:sz w:val="20"/>
          <w:szCs w:val="20"/>
          <w:lang w:eastAsia="ru-RU"/>
        </w:rPr>
      </w:pPr>
      <w:r w:rsidRPr="0095304E">
        <w:rPr>
          <w:rFonts w:ascii="Times New Roman" w:eastAsia="Times New Roman" w:hAnsi="Times New Roman"/>
          <w:b/>
          <w:bCs/>
          <w:sz w:val="20"/>
          <w:szCs w:val="20"/>
          <w:lang w:eastAsia="ru-RU"/>
        </w:rPr>
        <w:t xml:space="preserve">                                                                                                                                                               муниципального района</w:t>
      </w:r>
    </w:p>
    <w:p w:rsidR="0095304E" w:rsidRPr="0095304E" w:rsidRDefault="0095304E" w:rsidP="00E817C8">
      <w:pPr>
        <w:widowControl w:val="0"/>
        <w:autoSpaceDE w:val="0"/>
        <w:autoSpaceDN w:val="0"/>
        <w:adjustRightInd w:val="0"/>
        <w:spacing w:after="0" w:line="240" w:lineRule="auto"/>
        <w:jc w:val="right"/>
        <w:rPr>
          <w:rFonts w:ascii="Times New Roman" w:eastAsia="Times New Roman" w:hAnsi="Times New Roman"/>
          <w:b/>
          <w:bCs/>
          <w:sz w:val="20"/>
          <w:szCs w:val="20"/>
          <w:lang w:eastAsia="ru-RU"/>
        </w:rPr>
      </w:pPr>
      <w:r w:rsidRPr="0095304E">
        <w:rPr>
          <w:rFonts w:ascii="Times New Roman" w:eastAsia="Times New Roman" w:hAnsi="Times New Roman"/>
          <w:b/>
          <w:bCs/>
          <w:sz w:val="20"/>
          <w:szCs w:val="20"/>
          <w:lang w:eastAsia="ru-RU"/>
        </w:rPr>
        <w:t xml:space="preserve">                                                                                                                                                              на 2016-2026 годы»</w:t>
      </w:r>
    </w:p>
    <w:p w:rsidR="0095304E" w:rsidRPr="0095304E" w:rsidRDefault="0095304E" w:rsidP="0095304E">
      <w:pPr>
        <w:spacing w:after="0" w:line="240" w:lineRule="auto"/>
        <w:jc w:val="center"/>
        <w:rPr>
          <w:rFonts w:ascii="Times New Roman" w:eastAsia="Times New Roman" w:hAnsi="Times New Roman"/>
          <w:b/>
          <w:bCs/>
          <w:color w:val="26282F"/>
          <w:sz w:val="20"/>
          <w:szCs w:val="20"/>
          <w:lang w:eastAsia="ru-RU"/>
        </w:rPr>
      </w:pPr>
      <w:r w:rsidRPr="0095304E">
        <w:rPr>
          <w:rFonts w:ascii="Times New Roman" w:eastAsia="Times New Roman" w:hAnsi="Times New Roman"/>
          <w:b/>
          <w:bCs/>
          <w:color w:val="26282F"/>
          <w:sz w:val="20"/>
          <w:szCs w:val="20"/>
          <w:lang w:eastAsia="ru-RU"/>
        </w:rPr>
        <w:t>Перечень</w:t>
      </w:r>
      <w:r w:rsidRPr="0095304E">
        <w:rPr>
          <w:rFonts w:ascii="Times New Roman" w:eastAsia="Times New Roman" w:hAnsi="Times New Roman"/>
          <w:b/>
          <w:bCs/>
          <w:color w:val="26282F"/>
          <w:sz w:val="20"/>
          <w:szCs w:val="20"/>
          <w:lang w:eastAsia="ru-RU"/>
        </w:rPr>
        <w:br/>
        <w:t xml:space="preserve">основных мероприятий муниципальной программы </w:t>
      </w:r>
    </w:p>
    <w:p w:rsidR="0095304E" w:rsidRPr="0095304E" w:rsidRDefault="0095304E" w:rsidP="0095304E">
      <w:pPr>
        <w:spacing w:after="0" w:line="240" w:lineRule="auto"/>
        <w:jc w:val="center"/>
        <w:rPr>
          <w:rFonts w:ascii="Times New Roman" w:eastAsia="Times New Roman" w:hAnsi="Times New Roman"/>
          <w:b/>
          <w:bCs/>
          <w:color w:val="26282F"/>
          <w:sz w:val="20"/>
          <w:szCs w:val="20"/>
          <w:lang w:eastAsia="ru-RU"/>
        </w:rPr>
      </w:pPr>
      <w:r w:rsidRPr="0095304E">
        <w:rPr>
          <w:rFonts w:ascii="Times New Roman" w:eastAsia="Times New Roman" w:hAnsi="Times New Roman"/>
          <w:b/>
          <w:bCs/>
          <w:color w:val="26282F"/>
          <w:sz w:val="20"/>
          <w:szCs w:val="20"/>
          <w:lang w:eastAsia="ru-RU"/>
        </w:rPr>
        <w:t>«Развитие образования Ельниковского муниципального района на 2016-2026 годы»</w:t>
      </w:r>
    </w:p>
    <w:p w:rsidR="0095304E" w:rsidRPr="0095304E" w:rsidRDefault="0095304E" w:rsidP="0095304E">
      <w:pPr>
        <w:spacing w:after="0" w:line="240" w:lineRule="auto"/>
        <w:jc w:val="both"/>
        <w:rPr>
          <w:rFonts w:ascii="Times New Roman" w:eastAsia="Times New Roman" w:hAnsi="Times New Roman"/>
          <w:sz w:val="20"/>
          <w:szCs w:val="20"/>
          <w:lang w:eastAsia="ru-RU"/>
        </w:rPr>
      </w:pPr>
    </w:p>
    <w:tbl>
      <w:tblPr>
        <w:tblW w:w="0" w:type="auto"/>
        <w:tblInd w:w="25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666"/>
        <w:gridCol w:w="4086"/>
        <w:gridCol w:w="3065"/>
        <w:gridCol w:w="4056"/>
        <w:gridCol w:w="1291"/>
        <w:gridCol w:w="1372"/>
      </w:tblGrid>
      <w:tr w:rsidR="00E817C8" w:rsidRPr="0095304E" w:rsidTr="00E817C8">
        <w:trPr>
          <w:trHeight w:val="509"/>
          <w:tblHeader/>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95304E">
              <w:rPr>
                <w:rFonts w:ascii="Times New Roman" w:eastAsia="Times New Roman" w:hAnsi="Times New Roman"/>
                <w:b/>
                <w:sz w:val="20"/>
                <w:szCs w:val="20"/>
                <w:lang w:eastAsia="ru-RU"/>
              </w:rPr>
              <w:t>№</w:t>
            </w:r>
            <w:r w:rsidRPr="0095304E">
              <w:rPr>
                <w:rFonts w:ascii="Times New Roman" w:eastAsia="Times New Roman" w:hAnsi="Times New Roman"/>
                <w:b/>
                <w:sz w:val="20"/>
                <w:szCs w:val="20"/>
                <w:lang w:eastAsia="ru-RU"/>
              </w:rPr>
              <w:br/>
              <w:t>п/п</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95304E">
              <w:rPr>
                <w:rFonts w:ascii="Times New Roman" w:eastAsia="Times New Roman" w:hAnsi="Times New Roman"/>
                <w:b/>
                <w:sz w:val="20"/>
                <w:szCs w:val="20"/>
                <w:lang w:eastAsia="ru-RU"/>
              </w:rPr>
              <w:t>Наименование основного мероприятия, мероприятия Программы</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widowControl w:val="0"/>
              <w:autoSpaceDE w:val="0"/>
              <w:autoSpaceDN w:val="0"/>
              <w:adjustRightInd w:val="0"/>
              <w:spacing w:after="0" w:line="240" w:lineRule="auto"/>
              <w:ind w:right="-138"/>
              <w:jc w:val="center"/>
              <w:rPr>
                <w:rFonts w:ascii="Times New Roman" w:eastAsia="Times New Roman" w:hAnsi="Times New Roman"/>
                <w:b/>
                <w:sz w:val="20"/>
                <w:szCs w:val="20"/>
                <w:lang w:eastAsia="ru-RU"/>
              </w:rPr>
            </w:pPr>
            <w:r w:rsidRPr="0095304E">
              <w:rPr>
                <w:rFonts w:ascii="Times New Roman" w:eastAsia="Times New Roman" w:hAnsi="Times New Roman"/>
                <w:b/>
                <w:sz w:val="20"/>
                <w:szCs w:val="20"/>
                <w:lang w:eastAsia="ru-RU"/>
              </w:rPr>
              <w:t>Соисполнитель, участник, ответственный за исполнение основного мероприятия, мероприятия подпрограммы</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95304E">
              <w:rPr>
                <w:rFonts w:ascii="Times New Roman" w:eastAsia="Times New Roman" w:hAnsi="Times New Roman"/>
                <w:b/>
                <w:sz w:val="20"/>
                <w:szCs w:val="20"/>
                <w:lang w:eastAsia="ru-RU"/>
              </w:rPr>
              <w:t>Ожидаемый непосредственный результат (краткое описание)</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widowControl w:val="0"/>
              <w:autoSpaceDE w:val="0"/>
              <w:autoSpaceDN w:val="0"/>
              <w:adjustRightInd w:val="0"/>
              <w:spacing w:after="0" w:line="240" w:lineRule="auto"/>
              <w:ind w:right="-24"/>
              <w:jc w:val="center"/>
              <w:rPr>
                <w:rFonts w:ascii="Times New Roman" w:eastAsia="Times New Roman" w:hAnsi="Times New Roman"/>
                <w:b/>
                <w:sz w:val="20"/>
                <w:szCs w:val="20"/>
                <w:lang w:eastAsia="ru-RU"/>
              </w:rPr>
            </w:pPr>
            <w:r w:rsidRPr="0095304E">
              <w:rPr>
                <w:rFonts w:ascii="Times New Roman" w:eastAsia="Times New Roman" w:hAnsi="Times New Roman"/>
                <w:b/>
                <w:sz w:val="20"/>
                <w:szCs w:val="20"/>
                <w:lang w:eastAsia="ru-RU"/>
              </w:rPr>
              <w:t>Срок</w:t>
            </w:r>
          </w:p>
          <w:p w:rsidR="00E817C8" w:rsidRPr="0095304E" w:rsidRDefault="00E817C8" w:rsidP="0095304E">
            <w:pPr>
              <w:widowControl w:val="0"/>
              <w:autoSpaceDE w:val="0"/>
              <w:autoSpaceDN w:val="0"/>
              <w:adjustRightInd w:val="0"/>
              <w:spacing w:after="0" w:line="240" w:lineRule="auto"/>
              <w:ind w:right="-24"/>
              <w:jc w:val="center"/>
              <w:rPr>
                <w:rFonts w:ascii="Times New Roman" w:eastAsia="Times New Roman" w:hAnsi="Times New Roman"/>
                <w:b/>
                <w:sz w:val="20"/>
                <w:szCs w:val="20"/>
                <w:lang w:eastAsia="ru-RU"/>
              </w:rPr>
            </w:pPr>
            <w:r w:rsidRPr="0095304E">
              <w:rPr>
                <w:rFonts w:ascii="Times New Roman" w:eastAsia="Times New Roman" w:hAnsi="Times New Roman"/>
                <w:b/>
                <w:sz w:val="20"/>
                <w:szCs w:val="20"/>
                <w:lang w:eastAsia="ru-RU"/>
              </w:rPr>
              <w:t>начала реализации</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95304E">
              <w:rPr>
                <w:rFonts w:ascii="Times New Roman" w:eastAsia="Times New Roman" w:hAnsi="Times New Roman"/>
                <w:b/>
                <w:sz w:val="20"/>
                <w:szCs w:val="20"/>
                <w:lang w:eastAsia="ru-RU"/>
              </w:rPr>
              <w:t>Срок окончания реализации</w:t>
            </w:r>
          </w:p>
          <w:p w:rsidR="00E817C8" w:rsidRPr="0095304E" w:rsidRDefault="00E817C8" w:rsidP="0095304E">
            <w:pPr>
              <w:widowControl w:val="0"/>
              <w:autoSpaceDE w:val="0"/>
              <w:autoSpaceDN w:val="0"/>
              <w:adjustRightInd w:val="0"/>
              <w:spacing w:after="0" w:line="240" w:lineRule="auto"/>
              <w:ind w:right="-109"/>
              <w:jc w:val="center"/>
              <w:rPr>
                <w:rFonts w:ascii="Times New Roman" w:eastAsia="Times New Roman" w:hAnsi="Times New Roman"/>
                <w:b/>
                <w:sz w:val="20"/>
                <w:szCs w:val="20"/>
                <w:lang w:eastAsia="ru-RU"/>
              </w:rPr>
            </w:pPr>
          </w:p>
        </w:tc>
      </w:tr>
      <w:tr w:rsidR="00E817C8" w:rsidRPr="0095304E" w:rsidTr="00E817C8">
        <w:trPr>
          <w:trHeight w:val="509"/>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b/>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b/>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b/>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b/>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b/>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b/>
                <w:sz w:val="20"/>
                <w:szCs w:val="20"/>
                <w:lang w:eastAsia="ru-RU"/>
              </w:rPr>
            </w:pPr>
          </w:p>
        </w:tc>
      </w:tr>
      <w:tr w:rsidR="00E817C8" w:rsidRPr="0095304E" w:rsidTr="00E817C8">
        <w:trPr>
          <w:tblHeader/>
        </w:trPr>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3</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5</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6</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7</w:t>
            </w:r>
          </w:p>
        </w:tc>
      </w:tr>
      <w:tr w:rsidR="00E817C8" w:rsidRPr="0095304E" w:rsidTr="00E817C8">
        <w:trPr>
          <w:trHeight w:hRule="exact" w:val="20"/>
        </w:trPr>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E817C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E817C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Муниципальная программа</w:t>
            </w:r>
          </w:p>
        </w:tc>
        <w:tc>
          <w:tcPr>
            <w:tcW w:w="0" w:type="auto"/>
            <w:vMerge w:val="restart"/>
            <w:tcBorders>
              <w:top w:val="single" w:sz="4" w:space="0" w:color="auto"/>
              <w:left w:val="single" w:sz="4" w:space="0" w:color="auto"/>
              <w:bottom w:val="single" w:sz="4" w:space="0" w:color="auto"/>
              <w:right w:val="single" w:sz="4" w:space="0" w:color="auto"/>
            </w:tcBorders>
          </w:tcPr>
          <w:p w:rsidR="00E817C8" w:rsidRPr="0095304E" w:rsidRDefault="00E817C8" w:rsidP="00E817C8">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E817C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X</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E817C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X</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E817C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X</w:t>
            </w: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hRule="exact" w:val="20"/>
        </w:trPr>
        <w:tc>
          <w:tcPr>
            <w:tcW w:w="0" w:type="auto"/>
            <w:gridSpan w:val="6"/>
            <w:vMerge w:val="restart"/>
            <w:tcBorders>
              <w:top w:val="nil"/>
              <w:left w:val="single" w:sz="4" w:space="0" w:color="auto"/>
              <w:bottom w:val="single" w:sz="4" w:space="0" w:color="auto"/>
              <w:right w:val="single" w:sz="4" w:space="0" w:color="auto"/>
            </w:tcBorders>
            <w:hideMark/>
          </w:tcPr>
          <w:p w:rsidR="00E817C8" w:rsidRPr="0095304E" w:rsidRDefault="00E817C8" w:rsidP="00E817C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Основное мероприятие 1. Развитие дошкольного образования</w:t>
            </w:r>
          </w:p>
        </w:tc>
      </w:tr>
      <w:tr w:rsidR="00E817C8" w:rsidRPr="0095304E" w:rsidTr="00E817C8">
        <w:trPr>
          <w:trHeight w:val="509"/>
        </w:trPr>
        <w:tc>
          <w:tcPr>
            <w:tcW w:w="0" w:type="auto"/>
            <w:gridSpan w:val="6"/>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241"/>
        </w:trPr>
        <w:tc>
          <w:tcPr>
            <w:tcW w:w="0" w:type="auto"/>
            <w:gridSpan w:val="6"/>
            <w:tcBorders>
              <w:top w:val="nil"/>
              <w:left w:val="single" w:sz="4" w:space="0" w:color="auto"/>
              <w:bottom w:val="single" w:sz="4" w:space="0" w:color="auto"/>
              <w:right w:val="single" w:sz="4" w:space="0" w:color="auto"/>
            </w:tcBorders>
            <w:vAlign w:val="center"/>
          </w:tcPr>
          <w:p w:rsidR="00E817C8" w:rsidRPr="0095304E" w:rsidRDefault="00E817C8" w:rsidP="00E817C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1.1. Обеспечение доступности дошкольного образования</w:t>
            </w:r>
          </w:p>
        </w:tc>
      </w:tr>
      <w:tr w:rsidR="00E817C8" w:rsidRPr="0095304E" w:rsidTr="00E817C8">
        <w:trPr>
          <w:trHeight w:val="509"/>
        </w:trPr>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1.1.1</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autoSpaceDE w:val="0"/>
              <w:autoSpaceDN w:val="0"/>
              <w:adjustRightInd w:val="0"/>
              <w:spacing w:after="0" w:line="240" w:lineRule="auto"/>
              <w:jc w:val="both"/>
              <w:rPr>
                <w:rFonts w:ascii="Times New Roman" w:eastAsia="Times New Roman" w:hAnsi="Times New Roman"/>
                <w:bCs/>
                <w:sz w:val="20"/>
                <w:szCs w:val="20"/>
                <w:lang w:eastAsia="ru-RU"/>
              </w:rPr>
            </w:pPr>
            <w:r w:rsidRPr="0095304E">
              <w:rPr>
                <w:rFonts w:ascii="Times New Roman" w:eastAsia="Times New Roman" w:hAnsi="Times New Roman"/>
                <w:sz w:val="20"/>
                <w:szCs w:val="20"/>
                <w:lang w:eastAsia="ru-RU"/>
              </w:rPr>
              <w:t xml:space="preserve">Строительство, реконструкция и капитальный ремонт объектов образования (приложение 1 к приложению 2 Программы)                                                                                                                                                                                                                                                                                                                                                                                                                                                                                                                                                                                                                                                                                                                                                                                                                                                                                                                                                                                                                                                                                                                                                                                                                                                                                                                                                                                                                                                                                                                                                                                                                                                                                                                                                                                                                                                                                                                                                                                                                                                                                                                                                                                                                                                                                                                                                                                                                                                                                                                                                                                                                                                                                                                                                                                                                                                                                                                                                                                                                                                                                                                                                                                                                                                                                                                                                                                                                                                                                                                                                                                                                                                                                                                                                                                                                                                                                                                                                                                                                                                                                                                                                                                                                                                                                                                                                                                                                                                                                                                                                                                                                                                                                                                                                                                                                                               </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Администрация Ельниковского муниципального района</w:t>
            </w:r>
          </w:p>
        </w:tc>
        <w:tc>
          <w:tcPr>
            <w:tcW w:w="0" w:type="auto"/>
            <w:vMerge w:val="restart"/>
            <w:tcBorders>
              <w:top w:val="nil"/>
              <w:left w:val="single" w:sz="4" w:space="0" w:color="auto"/>
              <w:bottom w:val="single" w:sz="4" w:space="0" w:color="auto"/>
              <w:right w:val="single" w:sz="4" w:space="0" w:color="auto"/>
            </w:tcBorders>
          </w:tcPr>
          <w:p w:rsidR="00E817C8" w:rsidRPr="0095304E" w:rsidRDefault="00E817C8"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Улучшение условий воспитания и обучения</w:t>
            </w:r>
          </w:p>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2016 </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2026 </w:t>
            </w: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bCs/>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276"/>
        </w:trPr>
        <w:tc>
          <w:tcPr>
            <w:tcW w:w="0" w:type="auto"/>
            <w:vMerge w:val="restart"/>
            <w:tcBorders>
              <w:top w:val="nil"/>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Создание единой на муниципальном уровне электронной системы учета детей дошкольного возраста, не охваченных </w:t>
            </w:r>
            <w:r w:rsidRPr="0095304E">
              <w:rPr>
                <w:rFonts w:ascii="Times New Roman" w:eastAsia="Times New Roman" w:hAnsi="Times New Roman"/>
                <w:sz w:val="20"/>
                <w:szCs w:val="20"/>
                <w:lang w:eastAsia="ru-RU"/>
              </w:rPr>
              <w:lastRenderedPageBreak/>
              <w:t>услугами дошкольного образования, и определение наиболее целесообразных форм получения услуг</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lastRenderedPageBreak/>
              <w:t>Администрация Ельниковского муниципального района,</w:t>
            </w: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отдел по работе с учреждениями </w:t>
            </w:r>
            <w:r w:rsidRPr="0095304E">
              <w:rPr>
                <w:rFonts w:ascii="Times New Roman" w:eastAsia="Times New Roman" w:hAnsi="Times New Roman"/>
                <w:sz w:val="20"/>
                <w:szCs w:val="20"/>
                <w:lang w:eastAsia="ru-RU"/>
              </w:rPr>
              <w:lastRenderedPageBreak/>
              <w:t>образования, МКУ «ЦОМУ», образовательные организации</w:t>
            </w:r>
          </w:p>
        </w:tc>
        <w:tc>
          <w:tcPr>
            <w:tcW w:w="0" w:type="auto"/>
            <w:vMerge w:val="restart"/>
            <w:tcBorders>
              <w:top w:val="single" w:sz="4" w:space="0" w:color="auto"/>
              <w:left w:val="single" w:sz="4" w:space="0" w:color="auto"/>
              <w:bottom w:val="single" w:sz="4" w:space="0" w:color="auto"/>
              <w:right w:val="single" w:sz="4" w:space="0" w:color="auto"/>
            </w:tcBorders>
          </w:tcPr>
          <w:p w:rsidR="00E817C8" w:rsidRPr="0095304E" w:rsidRDefault="00E817C8"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lastRenderedPageBreak/>
              <w:t>Создание инфраструктуры сопровождения раннего развития детей;</w:t>
            </w:r>
          </w:p>
          <w:p w:rsidR="00E817C8" w:rsidRPr="0095304E" w:rsidRDefault="00E817C8"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предоставление консультационных услуг </w:t>
            </w:r>
            <w:r w:rsidRPr="0095304E">
              <w:rPr>
                <w:rFonts w:ascii="Times New Roman" w:eastAsia="Times New Roman" w:hAnsi="Times New Roman"/>
                <w:sz w:val="20"/>
                <w:szCs w:val="20"/>
                <w:lang w:eastAsia="ru-RU"/>
              </w:rPr>
              <w:lastRenderedPageBreak/>
              <w:t>всем семьям с детьми дошкольного возраста;</w:t>
            </w:r>
          </w:p>
          <w:p w:rsidR="00E817C8" w:rsidRPr="0095304E" w:rsidRDefault="00E817C8" w:rsidP="00E817C8">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предоставление услуг дошкольного образования всем детям в возрасте дошкольного возраста</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lastRenderedPageBreak/>
              <w:t>2016</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882"/>
        </w:trPr>
        <w:tc>
          <w:tcPr>
            <w:tcW w:w="0" w:type="auto"/>
            <w:vMerge w:val="restart"/>
            <w:tcBorders>
              <w:top w:val="nil"/>
              <w:left w:val="single" w:sz="4" w:space="0" w:color="auto"/>
              <w:bottom w:val="single" w:sz="4" w:space="0" w:color="auto"/>
              <w:right w:val="single" w:sz="4" w:space="0" w:color="auto"/>
            </w:tcBorders>
          </w:tcPr>
          <w:p w:rsidR="00E817C8" w:rsidRPr="0095304E" w:rsidRDefault="00E817C8" w:rsidP="00E817C8">
            <w:pPr>
              <w:widowControl w:val="0"/>
              <w:autoSpaceDE w:val="0"/>
              <w:autoSpaceDN w:val="0"/>
              <w:adjustRightInd w:val="0"/>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1.1.2</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Создание и реализация моделей образования детей старшего дошкольного возраста, обеспечивающих выравнивание их стартовых возможностей для обучения в начальной школе</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 детсад «Теремок»</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100 % детей в возрасте от 3 до 7 лет будет охвачено услугами дошкольного образования (общая численность детей в возрасте 3-7 лет скорректирована на численность детей в возрасте 5 - 7, обучающихся в школе)</w:t>
            </w:r>
          </w:p>
        </w:tc>
        <w:tc>
          <w:tcPr>
            <w:tcW w:w="0" w:type="auto"/>
            <w:vMerge w:val="restart"/>
            <w:tcBorders>
              <w:top w:val="nil"/>
              <w:left w:val="single" w:sz="4" w:space="0" w:color="auto"/>
              <w:bottom w:val="single" w:sz="4" w:space="0" w:color="auto"/>
              <w:right w:val="single" w:sz="4" w:space="0" w:color="auto"/>
            </w:tcBorders>
          </w:tcPr>
          <w:p w:rsidR="00E817C8" w:rsidRPr="0095304E" w:rsidRDefault="00E817C8" w:rsidP="00E817C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vMerge w:val="restart"/>
            <w:tcBorders>
              <w:top w:val="nil"/>
              <w:left w:val="single" w:sz="4" w:space="0" w:color="auto"/>
              <w:bottom w:val="single" w:sz="4" w:space="0" w:color="auto"/>
              <w:right w:val="single" w:sz="4" w:space="0" w:color="auto"/>
            </w:tcBorders>
          </w:tcPr>
          <w:p w:rsidR="00E817C8" w:rsidRPr="0095304E" w:rsidRDefault="00E817C8" w:rsidP="00E817C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222"/>
        </w:trPr>
        <w:tc>
          <w:tcPr>
            <w:tcW w:w="0" w:type="auto"/>
            <w:tcBorders>
              <w:top w:val="single" w:sz="4" w:space="0" w:color="auto"/>
              <w:left w:val="single" w:sz="4" w:space="0" w:color="auto"/>
              <w:bottom w:val="nil"/>
              <w:right w:val="nil"/>
            </w:tcBorders>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0" w:type="auto"/>
            <w:gridSpan w:val="5"/>
            <w:tcBorders>
              <w:top w:val="single" w:sz="4" w:space="0" w:color="auto"/>
              <w:left w:val="nil"/>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1.2. Обеспечение современного качества дошкольного образования</w:t>
            </w:r>
          </w:p>
        </w:tc>
      </w:tr>
      <w:tr w:rsidR="00E817C8" w:rsidRPr="0095304E" w:rsidTr="00E817C8">
        <w:trPr>
          <w:trHeight w:val="509"/>
        </w:trPr>
        <w:tc>
          <w:tcPr>
            <w:tcW w:w="0" w:type="auto"/>
            <w:vMerge w:val="restart"/>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1.2.1</w:t>
            </w:r>
          </w:p>
        </w:tc>
        <w:tc>
          <w:tcPr>
            <w:tcW w:w="0" w:type="auto"/>
            <w:vMerge w:val="restart"/>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Реализация федерального государственного образовательного стандарта дошкольного образования и обеспечение участия в мониторинге системы дошкольного образования.</w:t>
            </w:r>
          </w:p>
        </w:tc>
        <w:tc>
          <w:tcPr>
            <w:tcW w:w="0" w:type="auto"/>
            <w:vMerge w:val="restart"/>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МКУ «Управление образования Ельниковского муниципального района», дошкольные </w:t>
            </w: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образовательные учреждения</w:t>
            </w:r>
          </w:p>
        </w:tc>
        <w:tc>
          <w:tcPr>
            <w:tcW w:w="0" w:type="auto"/>
            <w:vMerge w:val="restart"/>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Внедрение и реализация федерального государственного образовательного стандарта дошкольного образования в 100% дошкольных образовательных учреждений;</w:t>
            </w:r>
          </w:p>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увеличение доли первоклассников, у которых сформирована готовность к освоению программ начального общего образования</w:t>
            </w:r>
          </w:p>
        </w:tc>
        <w:tc>
          <w:tcPr>
            <w:tcW w:w="0" w:type="auto"/>
            <w:vMerge w:val="restart"/>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2016 </w:t>
            </w:r>
          </w:p>
        </w:tc>
        <w:tc>
          <w:tcPr>
            <w:tcW w:w="0" w:type="auto"/>
            <w:vMerge w:val="restart"/>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2026 </w:t>
            </w:r>
          </w:p>
        </w:tc>
      </w:tr>
      <w:tr w:rsidR="00E817C8" w:rsidRPr="0095304E" w:rsidTr="00E817C8">
        <w:trPr>
          <w:trHeight w:val="509"/>
        </w:trPr>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hRule="exact" w:val="20"/>
        </w:trPr>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1.2.2</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Обеспечение участия </w:t>
            </w:r>
            <w:proofErr w:type="gramStart"/>
            <w:r w:rsidRPr="0095304E">
              <w:rPr>
                <w:rFonts w:ascii="Times New Roman" w:eastAsia="Times New Roman" w:hAnsi="Times New Roman"/>
                <w:sz w:val="20"/>
                <w:szCs w:val="20"/>
                <w:lang w:eastAsia="ru-RU"/>
              </w:rPr>
              <w:t>в  проведении</w:t>
            </w:r>
            <w:proofErr w:type="gramEnd"/>
            <w:r w:rsidRPr="0095304E">
              <w:rPr>
                <w:rFonts w:ascii="Times New Roman" w:eastAsia="Times New Roman" w:hAnsi="Times New Roman"/>
                <w:sz w:val="20"/>
                <w:szCs w:val="20"/>
                <w:lang w:eastAsia="ru-RU"/>
              </w:rPr>
              <w:t xml:space="preserve">  мониторинга качества предоставления образовательных услуг в области дошкольного образования</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Организация участия дошкольной образовательной организации в мониторинге</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2016 </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2"/>
        </w:trPr>
        <w:tc>
          <w:tcPr>
            <w:tcW w:w="0" w:type="auto"/>
            <w:tcBorders>
              <w:top w:val="single" w:sz="4" w:space="0" w:color="auto"/>
              <w:left w:val="single" w:sz="4" w:space="0" w:color="auto"/>
              <w:bottom w:val="nil"/>
              <w:right w:val="nil"/>
            </w:tcBorders>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0" w:type="auto"/>
            <w:gridSpan w:val="5"/>
            <w:tcBorders>
              <w:top w:val="single" w:sz="4" w:space="0" w:color="auto"/>
              <w:left w:val="nil"/>
              <w:bottom w:val="nil"/>
              <w:right w:val="single" w:sz="4" w:space="0" w:color="auto"/>
            </w:tcBorders>
            <w:vAlign w:val="center"/>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95304E">
              <w:rPr>
                <w:rFonts w:ascii="Times New Roman" w:eastAsia="Times New Roman" w:hAnsi="Times New Roman"/>
                <w:b/>
                <w:sz w:val="20"/>
                <w:szCs w:val="20"/>
                <w:lang w:eastAsia="ru-RU"/>
              </w:rPr>
              <w:t xml:space="preserve">1.3. </w:t>
            </w:r>
            <w:proofErr w:type="gramStart"/>
            <w:r w:rsidRPr="0095304E">
              <w:rPr>
                <w:rFonts w:ascii="Times New Roman" w:eastAsia="Times New Roman" w:hAnsi="Times New Roman"/>
                <w:b/>
                <w:sz w:val="20"/>
                <w:szCs w:val="20"/>
                <w:lang w:eastAsia="ru-RU"/>
              </w:rPr>
              <w:t>Обеспечение  государственных</w:t>
            </w:r>
            <w:proofErr w:type="gramEnd"/>
            <w:r w:rsidRPr="0095304E">
              <w:rPr>
                <w:rFonts w:ascii="Times New Roman" w:eastAsia="Times New Roman" w:hAnsi="Times New Roman"/>
                <w:b/>
                <w:sz w:val="20"/>
                <w:szCs w:val="20"/>
                <w:lang w:eastAsia="ru-RU"/>
              </w:rPr>
              <w:t xml:space="preserve"> гарантий реализации прав на получение общедоступного и</w:t>
            </w:r>
          </w:p>
          <w:p w:rsidR="00E817C8" w:rsidRPr="002D1779" w:rsidRDefault="00E817C8" w:rsidP="0095304E">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95304E">
              <w:rPr>
                <w:rFonts w:ascii="Times New Roman" w:eastAsia="Times New Roman" w:hAnsi="Times New Roman"/>
                <w:b/>
                <w:sz w:val="20"/>
                <w:szCs w:val="20"/>
                <w:lang w:eastAsia="ru-RU"/>
              </w:rPr>
              <w:t>бесплатног</w:t>
            </w:r>
            <w:r w:rsidR="002D1779">
              <w:rPr>
                <w:rFonts w:ascii="Times New Roman" w:eastAsia="Times New Roman" w:hAnsi="Times New Roman"/>
                <w:b/>
                <w:sz w:val="20"/>
                <w:szCs w:val="20"/>
                <w:lang w:eastAsia="ru-RU"/>
              </w:rPr>
              <w:t>о дошкольного образования в ДОО</w:t>
            </w:r>
          </w:p>
        </w:tc>
      </w:tr>
      <w:tr w:rsidR="00E817C8" w:rsidRPr="0095304E" w:rsidTr="00E817C8">
        <w:trPr>
          <w:trHeight w:val="509"/>
        </w:trPr>
        <w:tc>
          <w:tcPr>
            <w:tcW w:w="0" w:type="auto"/>
            <w:vMerge w:val="restart"/>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1.3.1</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Обеспечение государственных гарантий реализации прав на получение общедоступного и бесплатного дошкольного образования в муниципальных дошкольных </w:t>
            </w:r>
            <w:r w:rsidRPr="0095304E">
              <w:rPr>
                <w:rFonts w:ascii="Times New Roman" w:eastAsia="Times New Roman" w:hAnsi="Times New Roman"/>
                <w:sz w:val="20"/>
                <w:szCs w:val="20"/>
                <w:lang w:eastAsia="ru-RU"/>
              </w:rPr>
              <w:lastRenderedPageBreak/>
              <w:t>образовательных организациях, включая расходы на оплату труда и начисления на выплаты по оплате труда.</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lastRenderedPageBreak/>
              <w:t xml:space="preserve">Администрация Ельниковского муниципального района, МКУ «Управление образования Ельниковского муниципального </w:t>
            </w:r>
            <w:r w:rsidRPr="0095304E">
              <w:rPr>
                <w:rFonts w:ascii="Times New Roman" w:eastAsia="Times New Roman" w:hAnsi="Times New Roman"/>
                <w:sz w:val="20"/>
                <w:szCs w:val="20"/>
                <w:lang w:eastAsia="ru-RU"/>
              </w:rPr>
              <w:lastRenderedPageBreak/>
              <w:t>района», МКУ «ЦОМУ Ельниковского муниципального района»</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lastRenderedPageBreak/>
              <w:t xml:space="preserve">Сохранение средней заработной платы педагогических работников дошкольной образовательной организации на уровне средней заработной платы в сфере общего </w:t>
            </w:r>
            <w:r w:rsidRPr="0095304E">
              <w:rPr>
                <w:rFonts w:ascii="Times New Roman" w:eastAsia="Times New Roman" w:hAnsi="Times New Roman"/>
                <w:sz w:val="20"/>
                <w:szCs w:val="20"/>
                <w:lang w:eastAsia="ru-RU"/>
              </w:rPr>
              <w:lastRenderedPageBreak/>
              <w:t>образования в республике</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lastRenderedPageBreak/>
              <w:t xml:space="preserve">2016 </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737"/>
        </w:trPr>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345"/>
        </w:trPr>
        <w:tc>
          <w:tcPr>
            <w:tcW w:w="0" w:type="auto"/>
            <w:gridSpan w:val="6"/>
            <w:tcBorders>
              <w:top w:val="single" w:sz="4" w:space="0" w:color="auto"/>
              <w:left w:val="single" w:sz="4" w:space="0" w:color="auto"/>
              <w:bottom w:val="nil"/>
              <w:right w:val="single" w:sz="4" w:space="0" w:color="auto"/>
            </w:tcBorders>
            <w:vAlign w:val="center"/>
          </w:tcPr>
          <w:p w:rsidR="00E817C8" w:rsidRPr="0095304E" w:rsidRDefault="00E817C8" w:rsidP="00E817C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1.4. Создание современных условий для получения дошкольного образования, ухода и присмотра за детьми в</w:t>
            </w:r>
            <w:r>
              <w:rPr>
                <w:rFonts w:ascii="Times New Roman" w:eastAsia="Times New Roman" w:hAnsi="Times New Roman"/>
                <w:b/>
                <w:sz w:val="20"/>
                <w:szCs w:val="20"/>
                <w:lang w:eastAsia="ru-RU"/>
              </w:rPr>
              <w:t xml:space="preserve"> </w:t>
            </w:r>
            <w:r w:rsidRPr="0095304E">
              <w:rPr>
                <w:rFonts w:ascii="Times New Roman" w:eastAsia="Times New Roman" w:hAnsi="Times New Roman"/>
                <w:b/>
                <w:sz w:val="20"/>
                <w:szCs w:val="20"/>
                <w:lang w:eastAsia="ru-RU"/>
              </w:rPr>
              <w:t>образовательных организациях в соответствии с требованиями ФГОС дошкольного образования</w:t>
            </w:r>
          </w:p>
        </w:tc>
      </w:tr>
      <w:tr w:rsidR="00E817C8" w:rsidRPr="0095304E" w:rsidTr="00E817C8">
        <w:trPr>
          <w:trHeight w:val="509"/>
        </w:trPr>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1.4.1</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Ремонт и оснащение пищеблоков муниципальных дошкольных образовательных учреждений технологическим оборудованием</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 ДОО</w:t>
            </w:r>
          </w:p>
        </w:tc>
        <w:tc>
          <w:tcPr>
            <w:tcW w:w="0" w:type="auto"/>
            <w:vMerge w:val="restart"/>
            <w:tcBorders>
              <w:top w:val="single" w:sz="4" w:space="0" w:color="auto"/>
              <w:left w:val="single" w:sz="4" w:space="0" w:color="auto"/>
              <w:bottom w:val="single" w:sz="4" w:space="0" w:color="auto"/>
              <w:right w:val="single" w:sz="4" w:space="0" w:color="auto"/>
            </w:tcBorders>
          </w:tcPr>
          <w:p w:rsidR="00E817C8" w:rsidRPr="0095304E" w:rsidRDefault="00E817C8" w:rsidP="0095304E">
            <w:pPr>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Повышение качества питания детей, сохранение и укрепление здоровья детей</w:t>
            </w: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2016 </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hRule="exact" w:val="20"/>
        </w:trPr>
        <w:tc>
          <w:tcPr>
            <w:tcW w:w="0" w:type="auto"/>
            <w:gridSpan w:val="6"/>
            <w:tcBorders>
              <w:top w:val="single" w:sz="4" w:space="0" w:color="auto"/>
              <w:left w:val="single" w:sz="4" w:space="0" w:color="auto"/>
              <w:bottom w:val="nil"/>
              <w:right w:val="single" w:sz="4" w:space="0" w:color="auto"/>
            </w:tcBorders>
            <w:hideMark/>
          </w:tcPr>
          <w:p w:rsidR="00E817C8" w:rsidRPr="0095304E" w:rsidRDefault="00E817C8" w:rsidP="00E817C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Основное мероприятие 2. Развитие общего образования</w:t>
            </w:r>
          </w:p>
        </w:tc>
      </w:tr>
      <w:tr w:rsidR="00E817C8" w:rsidRPr="0095304E" w:rsidTr="00E817C8">
        <w:trPr>
          <w:trHeight w:val="70"/>
        </w:trPr>
        <w:tc>
          <w:tcPr>
            <w:tcW w:w="0" w:type="auto"/>
            <w:gridSpan w:val="6"/>
            <w:tcBorders>
              <w:top w:val="single" w:sz="4" w:space="0" w:color="auto"/>
              <w:left w:val="single" w:sz="4" w:space="0" w:color="auto"/>
              <w:bottom w:val="nil"/>
              <w:right w:val="single" w:sz="4" w:space="0" w:color="auto"/>
            </w:tcBorders>
            <w:hideMark/>
          </w:tcPr>
          <w:p w:rsidR="00E817C8" w:rsidRPr="0095304E" w:rsidRDefault="00E817C8" w:rsidP="00E817C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2.1. Переход на новые образовательные стандарты</w:t>
            </w:r>
          </w:p>
        </w:tc>
      </w:tr>
      <w:tr w:rsidR="00E817C8" w:rsidRPr="0095304E" w:rsidTr="00E817C8">
        <w:trPr>
          <w:trHeight w:val="509"/>
        </w:trPr>
        <w:tc>
          <w:tcPr>
            <w:tcW w:w="0" w:type="auto"/>
            <w:vMerge w:val="restart"/>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2.1.1</w:t>
            </w:r>
          </w:p>
        </w:tc>
        <w:tc>
          <w:tcPr>
            <w:tcW w:w="0" w:type="auto"/>
            <w:vMerge w:val="restart"/>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Внедрение и реализация федеральных государственных образовательных стандартов начального общего, основного общего образования, среднего общего образования</w:t>
            </w:r>
          </w:p>
        </w:tc>
        <w:tc>
          <w:tcPr>
            <w:tcW w:w="0" w:type="auto"/>
            <w:vMerge w:val="restart"/>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0" w:type="auto"/>
            <w:vMerge w:val="restart"/>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100% школьников будут обучаться по ФГОС</w:t>
            </w:r>
          </w:p>
        </w:tc>
        <w:tc>
          <w:tcPr>
            <w:tcW w:w="0" w:type="auto"/>
            <w:vMerge w:val="restart"/>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2016 </w:t>
            </w:r>
          </w:p>
        </w:tc>
        <w:tc>
          <w:tcPr>
            <w:tcW w:w="0" w:type="auto"/>
            <w:vMerge w:val="restart"/>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276"/>
        </w:trPr>
        <w:tc>
          <w:tcPr>
            <w:tcW w:w="0" w:type="auto"/>
            <w:vMerge w:val="restart"/>
            <w:tcBorders>
              <w:top w:val="single" w:sz="4" w:space="0" w:color="auto"/>
              <w:left w:val="single" w:sz="4" w:space="0" w:color="auto"/>
              <w:bottom w:val="single" w:sz="4" w:space="0" w:color="auto"/>
              <w:right w:val="single" w:sz="4" w:space="0" w:color="auto"/>
            </w:tcBorders>
          </w:tcPr>
          <w:p w:rsidR="00E817C8" w:rsidRPr="0095304E" w:rsidRDefault="00E817C8" w:rsidP="00E817C8">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2.1.2</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Обеспечение участия </w:t>
            </w:r>
            <w:proofErr w:type="gramStart"/>
            <w:r w:rsidRPr="0095304E">
              <w:rPr>
                <w:rFonts w:ascii="Times New Roman" w:eastAsia="Times New Roman" w:hAnsi="Times New Roman"/>
                <w:sz w:val="20"/>
                <w:szCs w:val="20"/>
                <w:lang w:eastAsia="ru-RU"/>
              </w:rPr>
              <w:t>в  проведении</w:t>
            </w:r>
            <w:proofErr w:type="gramEnd"/>
            <w:r w:rsidRPr="0095304E">
              <w:rPr>
                <w:rFonts w:ascii="Times New Roman" w:eastAsia="Times New Roman" w:hAnsi="Times New Roman"/>
                <w:sz w:val="20"/>
                <w:szCs w:val="20"/>
                <w:lang w:eastAsia="ru-RU"/>
              </w:rPr>
              <w:t xml:space="preserve"> мониторинга введения федерального государственного образовательного стандарта общего образования</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0" w:type="auto"/>
            <w:vMerge w:val="restart"/>
            <w:tcBorders>
              <w:top w:val="single" w:sz="4" w:space="0" w:color="auto"/>
              <w:left w:val="single" w:sz="4" w:space="0" w:color="auto"/>
              <w:bottom w:val="single" w:sz="4" w:space="0" w:color="auto"/>
              <w:right w:val="single" w:sz="4" w:space="0" w:color="auto"/>
            </w:tcBorders>
          </w:tcPr>
          <w:p w:rsidR="00E817C8" w:rsidRPr="0095304E" w:rsidRDefault="00E817C8" w:rsidP="00E817C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100% школьников будут обучаться по ФГОС</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2016 </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2.1.3.</w:t>
            </w:r>
          </w:p>
        </w:tc>
        <w:tc>
          <w:tcPr>
            <w:tcW w:w="0" w:type="auto"/>
            <w:vMerge w:val="restart"/>
            <w:tcBorders>
              <w:top w:val="single" w:sz="4" w:space="0" w:color="auto"/>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Специальные доплаты классным руководителям в размере 5000 рублей за счет средств федерального бюджета</w:t>
            </w:r>
          </w:p>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Администрация Ельниковского муниципального района, МКУ «Центр обслуживания муниципальных учреждений Ельниковского муниципального района», общеобразовательные </w:t>
            </w:r>
            <w:r w:rsidRPr="0095304E">
              <w:rPr>
                <w:rFonts w:ascii="Times New Roman" w:eastAsia="Times New Roman" w:hAnsi="Times New Roman"/>
                <w:sz w:val="20"/>
                <w:szCs w:val="20"/>
                <w:lang w:eastAsia="ru-RU"/>
              </w:rPr>
              <w:lastRenderedPageBreak/>
              <w:t>учреждения</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color w:val="000000"/>
                <w:sz w:val="20"/>
                <w:szCs w:val="20"/>
                <w:lang w:eastAsia="ru-RU"/>
              </w:rPr>
              <w:lastRenderedPageBreak/>
              <w:t>Создание благоприятных психолого-педагогических условий в классе путем гуманизации межличностных отношений, формирования активной гражданской позиции, чувства ответственности за свою страну, причастности к историко-</w:t>
            </w:r>
            <w:r w:rsidRPr="0095304E">
              <w:rPr>
                <w:rFonts w:ascii="Times New Roman" w:eastAsia="Times New Roman" w:hAnsi="Times New Roman"/>
                <w:color w:val="000000"/>
                <w:sz w:val="20"/>
                <w:szCs w:val="20"/>
                <w:lang w:eastAsia="ru-RU"/>
              </w:rPr>
              <w:lastRenderedPageBreak/>
              <w:t>культурной общности российского народа и судьбе России, развития способности детей реализовать свой потенциал в условиях современного общества за счет активной жизненной и социальной позиции, внутренней позиции личности ученика по отношению к негативным явлениям окружающей социальной действительности, навыков общения, высокого уровня духовно-нравственного развития</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lastRenderedPageBreak/>
              <w:t xml:space="preserve">2020 </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2D1779">
        <w:trPr>
          <w:trHeight w:val="70"/>
        </w:trPr>
        <w:tc>
          <w:tcPr>
            <w:tcW w:w="0" w:type="auto"/>
            <w:tcBorders>
              <w:top w:val="single" w:sz="4" w:space="0" w:color="auto"/>
              <w:left w:val="single" w:sz="4" w:space="0" w:color="auto"/>
              <w:bottom w:val="nil"/>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gridSpan w:val="5"/>
            <w:tcBorders>
              <w:top w:val="single" w:sz="4" w:space="0" w:color="auto"/>
              <w:left w:val="single" w:sz="4" w:space="0" w:color="auto"/>
              <w:bottom w:val="nil"/>
              <w:right w:val="single" w:sz="4" w:space="0" w:color="auto"/>
            </w:tcBorders>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2.2. Изменение школьной инфраструктуры</w:t>
            </w:r>
          </w:p>
        </w:tc>
      </w:tr>
      <w:tr w:rsidR="00E817C8" w:rsidRPr="0095304E" w:rsidTr="00E817C8">
        <w:trPr>
          <w:trHeight w:val="509"/>
        </w:trPr>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2.2.1</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Реализация комплекса мер, направленных на формирование в общеобразовательных организациях современной технологической среды (приобретение оборудования (учебно-лабораторного, учебно-производственного и др.), </w:t>
            </w:r>
          </w:p>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 учебных и учебно-наглядных пособий)</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0" w:type="auto"/>
            <w:vMerge w:val="restart"/>
            <w:tcBorders>
              <w:top w:val="single" w:sz="4" w:space="0" w:color="auto"/>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Создание условий, соответствующих требованиям федерального государственного образовательного стандарта, во всех общеобразовательных организациях</w:t>
            </w: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2.2.2</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highlight w:val="red"/>
                <w:lang w:eastAsia="ru-RU"/>
              </w:rPr>
            </w:pPr>
            <w:r w:rsidRPr="0095304E">
              <w:rPr>
                <w:rFonts w:ascii="Times New Roman" w:eastAsia="Times New Roman" w:hAnsi="Times New Roman"/>
                <w:sz w:val="20"/>
                <w:szCs w:val="20"/>
                <w:lang w:eastAsia="ru-RU"/>
              </w:rPr>
              <w:t>Мониторинг за передвижениями школьных автобусов на основе глобальной навигационной системы</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0" w:type="auto"/>
            <w:vMerge w:val="restart"/>
            <w:tcBorders>
              <w:top w:val="single" w:sz="4" w:space="0" w:color="auto"/>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Обеспечение безопасности школьных перевозок</w:t>
            </w: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2016 </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highlight w:val="red"/>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highlight w:val="red"/>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413"/>
        </w:trPr>
        <w:tc>
          <w:tcPr>
            <w:tcW w:w="0" w:type="auto"/>
            <w:tcBorders>
              <w:top w:val="nil"/>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gridSpan w:val="5"/>
            <w:tcBorders>
              <w:top w:val="nil"/>
              <w:left w:val="single" w:sz="4" w:space="0" w:color="auto"/>
              <w:bottom w:val="single" w:sz="4" w:space="0" w:color="auto"/>
              <w:right w:val="single" w:sz="4" w:space="0" w:color="auto"/>
            </w:tcBorders>
          </w:tcPr>
          <w:p w:rsidR="00E817C8" w:rsidRPr="0095304E" w:rsidRDefault="00E817C8" w:rsidP="002D1779">
            <w:pPr>
              <w:widowControl w:val="0"/>
              <w:autoSpaceDE w:val="0"/>
              <w:autoSpaceDN w:val="0"/>
              <w:adjustRightInd w:val="0"/>
              <w:spacing w:after="0" w:line="240" w:lineRule="auto"/>
              <w:jc w:val="center"/>
              <w:rPr>
                <w:rFonts w:ascii="Times New Roman" w:eastAsia="Times New Roman" w:hAnsi="Times New Roman"/>
                <w:sz w:val="20"/>
                <w:szCs w:val="20"/>
                <w:highlight w:val="cyan"/>
                <w:lang w:eastAsia="ru-RU"/>
              </w:rPr>
            </w:pPr>
            <w:r w:rsidRPr="0095304E">
              <w:rPr>
                <w:rFonts w:ascii="Times New Roman" w:eastAsia="Times New Roman" w:hAnsi="Times New Roman"/>
                <w:b/>
                <w:sz w:val="20"/>
                <w:szCs w:val="20"/>
                <w:lang w:eastAsia="ru-RU"/>
              </w:rPr>
              <w:t>2.3. Сохранение и укрепление здоровья школьников</w:t>
            </w:r>
          </w:p>
        </w:tc>
      </w:tr>
      <w:tr w:rsidR="00E817C8" w:rsidRPr="0095304E" w:rsidTr="00E817C8">
        <w:trPr>
          <w:trHeight w:val="509"/>
        </w:trPr>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2.3.1</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Организация питания обучающихся 1-4 классов, детей, участников СВО, детей, находящихся в школе более 6 часов, детей из малоимущих семей, детей с ОВЗ и детей-</w:t>
            </w:r>
            <w:r w:rsidRPr="0095304E">
              <w:rPr>
                <w:rFonts w:ascii="Times New Roman" w:eastAsia="Times New Roman" w:hAnsi="Times New Roman"/>
                <w:sz w:val="20"/>
                <w:szCs w:val="20"/>
                <w:lang w:eastAsia="ru-RU"/>
              </w:rPr>
              <w:lastRenderedPageBreak/>
              <w:t>инвалидов</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lastRenderedPageBreak/>
              <w:t>Администрация Ельниковского муниципального района, образовательные учреждения</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Укрепление здоровья детей</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2016 </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2D1779">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2D1779">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390"/>
        </w:trPr>
        <w:tc>
          <w:tcPr>
            <w:tcW w:w="0" w:type="auto"/>
            <w:vMerge w:val="restart"/>
            <w:tcBorders>
              <w:top w:val="single" w:sz="4" w:space="0" w:color="auto"/>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2.3.2</w:t>
            </w: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tabs>
                <w:tab w:val="left" w:pos="1080"/>
              </w:tabs>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Мероприятия по антитеррористической защищенности:</w:t>
            </w:r>
          </w:p>
          <w:p w:rsidR="00E817C8" w:rsidRPr="0095304E" w:rsidRDefault="00E817C8" w:rsidP="0095304E">
            <w:pPr>
              <w:widowControl w:val="0"/>
              <w:tabs>
                <w:tab w:val="left" w:pos="1080"/>
              </w:tabs>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 ремонт </w:t>
            </w:r>
            <w:proofErr w:type="gramStart"/>
            <w:r w:rsidRPr="0095304E">
              <w:rPr>
                <w:rFonts w:ascii="Times New Roman" w:eastAsia="Times New Roman" w:hAnsi="Times New Roman"/>
                <w:sz w:val="20"/>
                <w:szCs w:val="20"/>
                <w:lang w:eastAsia="ru-RU"/>
              </w:rPr>
              <w:t>ограждения  территорий</w:t>
            </w:r>
            <w:proofErr w:type="gramEnd"/>
            <w:r w:rsidRPr="0095304E">
              <w:rPr>
                <w:rFonts w:ascii="Times New Roman" w:eastAsia="Times New Roman" w:hAnsi="Times New Roman"/>
                <w:sz w:val="20"/>
                <w:szCs w:val="20"/>
                <w:lang w:eastAsia="ru-RU"/>
              </w:rPr>
              <w:t xml:space="preserve"> образовательных учреждений</w:t>
            </w:r>
          </w:p>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установка и техническое обслуживание систем видеонаблюдения</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Администрация Ельниковского муниципального района, МКУ «Управление образования Ельниковского муниципального района</w:t>
            </w:r>
            <w:proofErr w:type="gramStart"/>
            <w:r w:rsidRPr="0095304E">
              <w:rPr>
                <w:rFonts w:ascii="Times New Roman" w:eastAsia="Times New Roman" w:hAnsi="Times New Roman"/>
                <w:sz w:val="20"/>
                <w:szCs w:val="20"/>
                <w:lang w:eastAsia="ru-RU"/>
              </w:rPr>
              <w:t>»,  образовательные</w:t>
            </w:r>
            <w:proofErr w:type="gramEnd"/>
            <w:r w:rsidRPr="0095304E">
              <w:rPr>
                <w:rFonts w:ascii="Times New Roman" w:eastAsia="Times New Roman" w:hAnsi="Times New Roman"/>
                <w:sz w:val="20"/>
                <w:szCs w:val="20"/>
                <w:lang w:eastAsia="ru-RU"/>
              </w:rPr>
              <w:t xml:space="preserve"> учреждения</w:t>
            </w:r>
          </w:p>
        </w:tc>
        <w:tc>
          <w:tcPr>
            <w:tcW w:w="0" w:type="auto"/>
            <w:vMerge w:val="restart"/>
            <w:tcBorders>
              <w:top w:val="nil"/>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Обеспечение безопасности образовательных учреждений</w:t>
            </w: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40"/>
        </w:trPr>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2.3.3</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tabs>
                <w:tab w:val="left" w:pos="1080"/>
              </w:tabs>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Мероприятия по противопожарной безопасности в образовательных учреждениях</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Администрация Ельниковского муниципального района, МКУ «Управление образования Ельниковского муниципального района», образовательные учреждения</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Обеспечение безопасности образовательных учреждений</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284"/>
        </w:trPr>
        <w:tc>
          <w:tcPr>
            <w:tcW w:w="0" w:type="auto"/>
            <w:vMerge w:val="restart"/>
            <w:tcBorders>
              <w:top w:val="nil"/>
              <w:left w:val="single" w:sz="4" w:space="0" w:color="auto"/>
              <w:bottom w:val="single" w:sz="4" w:space="0" w:color="auto"/>
              <w:right w:val="single" w:sz="4" w:space="0" w:color="auto"/>
            </w:tcBorders>
          </w:tcPr>
          <w:p w:rsidR="00E817C8" w:rsidRPr="0095304E" w:rsidRDefault="00E817C8" w:rsidP="002D177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2.3.4</w:t>
            </w:r>
          </w:p>
        </w:tc>
        <w:tc>
          <w:tcPr>
            <w:tcW w:w="0" w:type="auto"/>
            <w:vMerge w:val="restart"/>
            <w:tcBorders>
              <w:top w:val="nil"/>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Соблюдение санитарно-гигиенических норм</w:t>
            </w:r>
          </w:p>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 образовательные учреждения</w:t>
            </w:r>
          </w:p>
        </w:tc>
        <w:tc>
          <w:tcPr>
            <w:tcW w:w="0" w:type="auto"/>
            <w:vMerge w:val="restart"/>
            <w:tcBorders>
              <w:top w:val="nil"/>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Создание современных условий обучения</w:t>
            </w:r>
          </w:p>
          <w:p w:rsidR="002D1779" w:rsidRPr="0095304E" w:rsidRDefault="002D1779"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2.3.5</w:t>
            </w:r>
          </w:p>
        </w:tc>
        <w:tc>
          <w:tcPr>
            <w:tcW w:w="0" w:type="auto"/>
            <w:vMerge w:val="restart"/>
            <w:tcBorders>
              <w:top w:val="nil"/>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Организация и проведение этапов Всероссийских спортивных игр школьников "Президентские состязания" и "Президентские спортивные игры"</w:t>
            </w:r>
          </w:p>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 МБУДО «Ельниковская ДЮСШ», общеобразовательные учреждения</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roofErr w:type="gramStart"/>
            <w:r w:rsidRPr="0095304E">
              <w:rPr>
                <w:rFonts w:ascii="Times New Roman" w:eastAsia="Times New Roman" w:hAnsi="Times New Roman"/>
                <w:sz w:val="20"/>
                <w:szCs w:val="20"/>
                <w:lang w:eastAsia="ru-RU"/>
              </w:rPr>
              <w:t>Увеличение доли детей</w:t>
            </w:r>
            <w:proofErr w:type="gramEnd"/>
            <w:r w:rsidRPr="0095304E">
              <w:rPr>
                <w:rFonts w:ascii="Times New Roman" w:eastAsia="Times New Roman" w:hAnsi="Times New Roman"/>
                <w:sz w:val="20"/>
                <w:szCs w:val="20"/>
                <w:lang w:eastAsia="ru-RU"/>
              </w:rPr>
              <w:t xml:space="preserve"> систематически занимающихся спортом</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2D1779">
        <w:trPr>
          <w:trHeight w:val="733"/>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2D1779">
        <w:trPr>
          <w:trHeight w:val="86"/>
        </w:trPr>
        <w:tc>
          <w:tcPr>
            <w:tcW w:w="0" w:type="auto"/>
            <w:tcBorders>
              <w:top w:val="single" w:sz="4" w:space="0" w:color="auto"/>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gridSpan w:val="5"/>
            <w:tcBorders>
              <w:top w:val="single" w:sz="4" w:space="0" w:color="auto"/>
              <w:left w:val="single" w:sz="4" w:space="0" w:color="auto"/>
              <w:bottom w:val="single" w:sz="4" w:space="0" w:color="auto"/>
              <w:right w:val="single" w:sz="4" w:space="0" w:color="auto"/>
            </w:tcBorders>
          </w:tcPr>
          <w:p w:rsidR="00E817C8" w:rsidRPr="0095304E" w:rsidRDefault="00E817C8" w:rsidP="002D177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2.4. Развитие системы оценки качества образования и востребованности образовательных услуг</w:t>
            </w:r>
          </w:p>
        </w:tc>
      </w:tr>
      <w:tr w:rsidR="00E817C8" w:rsidRPr="0095304E" w:rsidTr="00E817C8">
        <w:trPr>
          <w:trHeight w:val="509"/>
        </w:trPr>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2.4.1</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Участие </w:t>
            </w:r>
            <w:proofErr w:type="gramStart"/>
            <w:r w:rsidRPr="0095304E">
              <w:rPr>
                <w:rFonts w:ascii="Times New Roman" w:eastAsia="Times New Roman" w:hAnsi="Times New Roman"/>
                <w:sz w:val="20"/>
                <w:szCs w:val="20"/>
                <w:lang w:eastAsia="ru-RU"/>
              </w:rPr>
              <w:t>в  проведении</w:t>
            </w:r>
            <w:proofErr w:type="gramEnd"/>
            <w:r w:rsidRPr="0095304E">
              <w:rPr>
                <w:rFonts w:ascii="Times New Roman" w:eastAsia="Times New Roman" w:hAnsi="Times New Roman"/>
                <w:sz w:val="20"/>
                <w:szCs w:val="20"/>
                <w:lang w:eastAsia="ru-RU"/>
              </w:rPr>
              <w:t xml:space="preserve"> мониторинга качества предоставления образовательных услуг дошкольного, общего и дополнительного образования</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 образовательные учреждения</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Обеспечение участия образовательных учреждений в мониторинге</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2016 </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2D1779">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lastRenderedPageBreak/>
              <w:t>2.4.2</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highlight w:val="red"/>
                <w:lang w:eastAsia="ru-RU"/>
              </w:rPr>
            </w:pPr>
            <w:r w:rsidRPr="0095304E">
              <w:rPr>
                <w:rFonts w:ascii="Times New Roman" w:eastAsia="Times New Roman" w:hAnsi="Times New Roman"/>
                <w:sz w:val="20"/>
                <w:szCs w:val="20"/>
                <w:lang w:eastAsia="ru-RU"/>
              </w:rPr>
              <w:t>Участие общеобразовательных учреждений района во всероссийских, международных исследованиях качества образования</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 общеобразовательные учреждения</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Обеспечение независимой оценки академических достижений, компетенций и способностей обучающихся</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highlight w:val="red"/>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2D1779">
        <w:trPr>
          <w:trHeight w:val="90"/>
        </w:trPr>
        <w:tc>
          <w:tcPr>
            <w:tcW w:w="0" w:type="auto"/>
            <w:tcBorders>
              <w:top w:val="single" w:sz="4" w:space="0" w:color="auto"/>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gridSpan w:val="5"/>
            <w:tcBorders>
              <w:top w:val="single" w:sz="4" w:space="0" w:color="auto"/>
              <w:left w:val="single" w:sz="4" w:space="0" w:color="auto"/>
              <w:bottom w:val="single" w:sz="4" w:space="0" w:color="auto"/>
              <w:right w:val="single" w:sz="4" w:space="0" w:color="auto"/>
            </w:tcBorders>
          </w:tcPr>
          <w:p w:rsidR="00E817C8" w:rsidRPr="0095304E" w:rsidRDefault="00E817C8" w:rsidP="002D1779">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 </w:t>
            </w:r>
          </w:p>
        </w:tc>
      </w:tr>
      <w:tr w:rsidR="00E817C8" w:rsidRPr="0095304E" w:rsidTr="00E817C8">
        <w:trPr>
          <w:trHeight w:val="907"/>
        </w:trPr>
        <w:tc>
          <w:tcPr>
            <w:tcW w:w="0" w:type="auto"/>
            <w:tcBorders>
              <w:top w:val="single" w:sz="4" w:space="0" w:color="auto"/>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2.4.3</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Выделение дополнительных средств из бюджета Республики Мордовия</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Администрация Ельниковского муниципального района, МКУ «Центр обслуживания муниципальных учреждений Ельниковского муниципального района», общеобразовательные учреждения</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color w:val="000000"/>
                <w:sz w:val="20"/>
                <w:szCs w:val="20"/>
                <w:lang w:eastAsia="ru-RU"/>
              </w:rPr>
              <w:t>Создание благоприятных психолого-педагогических условий в классе путем гуманизации межличностных отношений, формирования активной гражданской позиции, чувства ответственности за свою страну, причастности к историко-культурной общности российского народа и судьбе России, развития способности детей реализовать свой потенциал в условиях современного общества за счет активной жизненной и социальной позиции, внутренней позиции личности ученика по отношению к негативным явлениям окружающей социальной действительности, навыков общения, высокого уровня духовно-нравственного развития</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2020 </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2D1779">
        <w:trPr>
          <w:trHeight w:val="315"/>
        </w:trPr>
        <w:tc>
          <w:tcPr>
            <w:tcW w:w="0" w:type="auto"/>
            <w:gridSpan w:val="6"/>
            <w:tcBorders>
              <w:top w:val="nil"/>
              <w:left w:val="single" w:sz="4" w:space="0" w:color="auto"/>
              <w:bottom w:val="single" w:sz="4" w:space="0" w:color="auto"/>
              <w:right w:val="single" w:sz="4" w:space="0" w:color="auto"/>
            </w:tcBorders>
          </w:tcPr>
          <w:p w:rsidR="00E817C8" w:rsidRPr="0095304E" w:rsidRDefault="00E817C8" w:rsidP="002D177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Основное мероприятие 3. Развитие дополнительного образования детей</w:t>
            </w:r>
          </w:p>
        </w:tc>
      </w:tr>
      <w:tr w:rsidR="00E817C8" w:rsidRPr="0095304E" w:rsidTr="00E817C8">
        <w:trPr>
          <w:trHeight w:val="509"/>
        </w:trPr>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3.1.1.</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Взаимодействие и интеграция организаций дополнительного образования, общеобразовательных учреждений по реализации воспитательных и образовательных проектов и программ в условиях села</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 образовательные учреждения</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Обеспечение системного взаимодействия учреждений дополнительного образования детей, общеобразовательных учреждений; рост охвата детей 5 - 18 лет программами дополнительного образования</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2D1779">
        <w:trPr>
          <w:trHeight w:val="509"/>
        </w:trPr>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3.1.2.</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Обеспечение доступности и качественного оказания муниципальной услуги по предоставлению дополнительного </w:t>
            </w:r>
            <w:proofErr w:type="gramStart"/>
            <w:r w:rsidRPr="0095304E">
              <w:rPr>
                <w:rFonts w:ascii="Times New Roman" w:eastAsia="Times New Roman" w:hAnsi="Times New Roman"/>
                <w:sz w:val="20"/>
                <w:szCs w:val="20"/>
                <w:lang w:eastAsia="ru-RU"/>
              </w:rPr>
              <w:t>образования  в</w:t>
            </w:r>
            <w:proofErr w:type="gramEnd"/>
            <w:r w:rsidRPr="0095304E">
              <w:rPr>
                <w:rFonts w:ascii="Times New Roman" w:eastAsia="Times New Roman" w:hAnsi="Times New Roman"/>
                <w:sz w:val="20"/>
                <w:szCs w:val="20"/>
                <w:lang w:eastAsia="ru-RU"/>
              </w:rPr>
              <w:t xml:space="preserve"> учреждениях дополнительного образования  в </w:t>
            </w:r>
            <w:r w:rsidRPr="0095304E">
              <w:rPr>
                <w:rFonts w:ascii="Times New Roman" w:eastAsia="Times New Roman" w:hAnsi="Times New Roman"/>
                <w:sz w:val="20"/>
                <w:szCs w:val="20"/>
                <w:lang w:eastAsia="ru-RU"/>
              </w:rPr>
              <w:lastRenderedPageBreak/>
              <w:t>Ельниковском муниципальном районе</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lastRenderedPageBreak/>
              <w:t>МКУ «Управление образования Ельниковского муниципального района», образовательные учреждения</w:t>
            </w:r>
          </w:p>
        </w:tc>
        <w:tc>
          <w:tcPr>
            <w:tcW w:w="0" w:type="auto"/>
            <w:vMerge w:val="restart"/>
            <w:tcBorders>
              <w:top w:val="single" w:sz="4" w:space="0" w:color="auto"/>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Увеличение доли детей в возрасте от 5 до 18 лет, охваченных программами дополнительного образования</w:t>
            </w: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2016 </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670"/>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3.1.3.</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Обеспечение проведения мероприятий по содействию патриотическому воспитанию.</w:t>
            </w: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Проведение муниципальных этапов республиканских конкурсов: </w:t>
            </w: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-патриотической песни «Я люблю тебя, Россия!» и др.</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 ЦДО</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Совершенствование и развитие </w:t>
            </w:r>
            <w:proofErr w:type="gramStart"/>
            <w:r w:rsidRPr="0095304E">
              <w:rPr>
                <w:rFonts w:ascii="Times New Roman" w:eastAsia="Times New Roman" w:hAnsi="Times New Roman"/>
                <w:sz w:val="20"/>
                <w:szCs w:val="20"/>
                <w:lang w:eastAsia="ru-RU"/>
              </w:rPr>
              <w:t>творческого  потенциала</w:t>
            </w:r>
            <w:proofErr w:type="gramEnd"/>
            <w:r w:rsidRPr="0095304E">
              <w:rPr>
                <w:rFonts w:ascii="Times New Roman" w:eastAsia="Times New Roman" w:hAnsi="Times New Roman"/>
                <w:sz w:val="20"/>
                <w:szCs w:val="20"/>
                <w:lang w:eastAsia="ru-RU"/>
              </w:rPr>
              <w:t xml:space="preserve"> обучающихся</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2016 </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3.1.4.</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Организация и проведение творческого отчета кружков МБООДО «Центр дополнительного образования»</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ЦДО</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Совершенствование и развитие </w:t>
            </w:r>
            <w:proofErr w:type="gramStart"/>
            <w:r w:rsidRPr="0095304E">
              <w:rPr>
                <w:rFonts w:ascii="Times New Roman" w:eastAsia="Times New Roman" w:hAnsi="Times New Roman"/>
                <w:sz w:val="20"/>
                <w:szCs w:val="20"/>
                <w:lang w:eastAsia="ru-RU"/>
              </w:rPr>
              <w:t>творческого  потенциала</w:t>
            </w:r>
            <w:proofErr w:type="gramEnd"/>
            <w:r w:rsidRPr="0095304E">
              <w:rPr>
                <w:rFonts w:ascii="Times New Roman" w:eastAsia="Times New Roman" w:hAnsi="Times New Roman"/>
                <w:sz w:val="20"/>
                <w:szCs w:val="20"/>
                <w:lang w:eastAsia="ru-RU"/>
              </w:rPr>
              <w:t xml:space="preserve"> обучающихся</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3.1.5.</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highlight w:val="yellow"/>
                <w:lang w:eastAsia="ru-RU"/>
              </w:rPr>
            </w:pPr>
            <w:r w:rsidRPr="0095304E">
              <w:rPr>
                <w:rFonts w:ascii="Times New Roman" w:eastAsia="Times New Roman" w:hAnsi="Times New Roman"/>
                <w:sz w:val="20"/>
                <w:szCs w:val="20"/>
                <w:lang w:eastAsia="ru-RU"/>
              </w:rPr>
              <w:t>Внедрение системы контроля посещаемости обучающихся учреждениях дополнительного образования детей</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 ЦДО</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Увеличение доли детей в возрасте от 5 до 18 лет, охваченных программами дополнительного образования</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highlight w:val="yellow"/>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highlight w:val="yellow"/>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2D1779">
        <w:trPr>
          <w:trHeight w:val="148"/>
        </w:trPr>
        <w:tc>
          <w:tcPr>
            <w:tcW w:w="0" w:type="auto"/>
            <w:gridSpan w:val="6"/>
            <w:tcBorders>
              <w:top w:val="nil"/>
              <w:left w:val="single" w:sz="4" w:space="0" w:color="auto"/>
              <w:bottom w:val="nil"/>
              <w:right w:val="single" w:sz="4" w:space="0" w:color="auto"/>
            </w:tcBorders>
          </w:tcPr>
          <w:p w:rsidR="00E817C8" w:rsidRPr="0095304E" w:rsidRDefault="00E817C8" w:rsidP="002D177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3.2.  Развитие инфраструктуры организаций дополнительного образования</w:t>
            </w:r>
          </w:p>
        </w:tc>
      </w:tr>
      <w:tr w:rsidR="00E817C8" w:rsidRPr="0095304E" w:rsidTr="00E817C8">
        <w:trPr>
          <w:trHeight w:val="276"/>
        </w:trPr>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3.2.1.</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Улучшение материально-технической базы учреждений дополнительного образования </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Администрация Ельниковского муниципального района, ЦДО</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highlight w:val="red"/>
                <w:lang w:eastAsia="ru-RU"/>
              </w:rPr>
            </w:pPr>
            <w:r w:rsidRPr="0095304E">
              <w:rPr>
                <w:rFonts w:ascii="Times New Roman" w:eastAsia="Times New Roman" w:hAnsi="Times New Roman"/>
                <w:sz w:val="20"/>
                <w:szCs w:val="20"/>
                <w:lang w:eastAsia="ru-RU"/>
              </w:rPr>
              <w:t>Улучшение условия обучения и воспитания</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3.2.2.</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Совершенствование техносферы ЦДО, развивающей мотивацию к инженерно-технической и конструкторской деятельности, медиа- и информационным технологиям (приобретение оборудования)</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ЦДО</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Повышение интереса обучающихся к инженерным профессиям</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3.2.3.</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Развитие кадрового потенциала учреждений дополнительного образования</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Администрация Ельниковского муниципального района, ЦДО</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Привлечение к работе педагогами специалистов по направлениям </w:t>
            </w:r>
            <w:r w:rsidRPr="0095304E">
              <w:rPr>
                <w:rFonts w:ascii="Times New Roman" w:eastAsia="Times New Roman" w:hAnsi="Times New Roman"/>
                <w:sz w:val="20"/>
                <w:szCs w:val="20"/>
                <w:lang w:eastAsia="ru-RU"/>
              </w:rPr>
              <w:lastRenderedPageBreak/>
              <w:t>деятельности</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lastRenderedPageBreak/>
              <w:t>2016</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2D1779">
        <w:trPr>
          <w:trHeight w:val="276"/>
        </w:trPr>
        <w:tc>
          <w:tcPr>
            <w:tcW w:w="0" w:type="auto"/>
            <w:tcBorders>
              <w:top w:val="single" w:sz="4" w:space="0" w:color="auto"/>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gridSpan w:val="5"/>
            <w:tcBorders>
              <w:top w:val="single" w:sz="4" w:space="0" w:color="auto"/>
              <w:left w:val="single" w:sz="4" w:space="0" w:color="auto"/>
              <w:bottom w:val="single" w:sz="4" w:space="0" w:color="auto"/>
              <w:right w:val="single" w:sz="4" w:space="0" w:color="auto"/>
            </w:tcBorders>
            <w:hideMark/>
          </w:tcPr>
          <w:p w:rsidR="00E817C8" w:rsidRPr="0095304E" w:rsidRDefault="00E817C8" w:rsidP="002D177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Основное мероприятие 4. Выявление и поддержка одаренных детей и молодежи</w:t>
            </w:r>
          </w:p>
        </w:tc>
      </w:tr>
      <w:tr w:rsidR="00E817C8" w:rsidRPr="0095304E" w:rsidTr="002D1779">
        <w:trPr>
          <w:trHeight w:val="509"/>
        </w:trPr>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4.1.1.</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Создание и </w:t>
            </w:r>
            <w:proofErr w:type="gramStart"/>
            <w:r w:rsidRPr="0095304E">
              <w:rPr>
                <w:rFonts w:ascii="Times New Roman" w:eastAsia="Times New Roman" w:hAnsi="Times New Roman"/>
                <w:sz w:val="20"/>
                <w:szCs w:val="20"/>
                <w:lang w:eastAsia="ru-RU"/>
              </w:rPr>
              <w:t>развитие  муниципальной</w:t>
            </w:r>
            <w:proofErr w:type="gramEnd"/>
            <w:r w:rsidRPr="0095304E">
              <w:rPr>
                <w:rFonts w:ascii="Times New Roman" w:eastAsia="Times New Roman" w:hAnsi="Times New Roman"/>
                <w:sz w:val="20"/>
                <w:szCs w:val="20"/>
                <w:lang w:eastAsia="ru-RU"/>
              </w:rPr>
              <w:t xml:space="preserve"> экспериментальной  (ых) площадки (ок)  по отработке методик формирования и развития одаренности детей в различных областях интеллектуальной и творческой деятельности</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2D177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45,0 % обучающихся будут участвовать в олимпиадах и конкурсах различного уровня</w:t>
            </w:r>
          </w:p>
        </w:tc>
        <w:tc>
          <w:tcPr>
            <w:tcW w:w="0" w:type="auto"/>
            <w:vMerge w:val="restart"/>
            <w:tcBorders>
              <w:top w:val="nil"/>
              <w:left w:val="single" w:sz="4" w:space="0" w:color="auto"/>
              <w:bottom w:val="single" w:sz="4" w:space="0" w:color="auto"/>
              <w:right w:val="single" w:sz="4" w:space="0" w:color="auto"/>
            </w:tcBorders>
          </w:tcPr>
          <w:p w:rsidR="00E817C8" w:rsidRPr="0095304E" w:rsidRDefault="002D1779"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2017</w:t>
            </w: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4.1.2.</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Участие в организации проведения единого государственного экзамена в Ельниковском муниципальном районе Республики Мордовия</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highlight w:val="green"/>
                <w:lang w:eastAsia="ru-RU"/>
              </w:rPr>
            </w:pPr>
            <w:r w:rsidRPr="0095304E">
              <w:rPr>
                <w:rFonts w:ascii="Times New Roman" w:eastAsia="Times New Roman" w:hAnsi="Times New Roman"/>
                <w:sz w:val="20"/>
                <w:szCs w:val="20"/>
                <w:lang w:eastAsia="ru-RU"/>
              </w:rPr>
              <w:t xml:space="preserve">Количество выпускников 11-х классов, не получивших аттестат </w:t>
            </w:r>
            <w:proofErr w:type="gramStart"/>
            <w:r w:rsidRPr="0095304E">
              <w:rPr>
                <w:rFonts w:ascii="Times New Roman" w:eastAsia="Times New Roman" w:hAnsi="Times New Roman"/>
                <w:sz w:val="20"/>
                <w:szCs w:val="20"/>
                <w:lang w:eastAsia="ru-RU"/>
              </w:rPr>
              <w:t>о среднем образовании</w:t>
            </w:r>
            <w:proofErr w:type="gramEnd"/>
            <w:r w:rsidRPr="0095304E">
              <w:rPr>
                <w:rFonts w:ascii="Times New Roman" w:eastAsia="Times New Roman" w:hAnsi="Times New Roman"/>
                <w:sz w:val="20"/>
                <w:szCs w:val="20"/>
                <w:lang w:eastAsia="ru-RU"/>
              </w:rPr>
              <w:t xml:space="preserve"> составит 0%</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highlight w:val="green"/>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AB3ECA">
        <w:trPr>
          <w:trHeight w:val="165"/>
        </w:trPr>
        <w:tc>
          <w:tcPr>
            <w:tcW w:w="0" w:type="auto"/>
            <w:gridSpan w:val="6"/>
            <w:tcBorders>
              <w:top w:val="nil"/>
              <w:left w:val="single" w:sz="4" w:space="0" w:color="auto"/>
              <w:bottom w:val="nil"/>
              <w:right w:val="single" w:sz="4" w:space="0" w:color="auto"/>
            </w:tcBorders>
          </w:tcPr>
          <w:p w:rsidR="00E817C8" w:rsidRPr="0095304E" w:rsidRDefault="00E817C8" w:rsidP="002D177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4.2. Государственная поддержка и социальная защита одаренных детей</w:t>
            </w:r>
          </w:p>
        </w:tc>
      </w:tr>
      <w:tr w:rsidR="00E817C8" w:rsidRPr="0095304E" w:rsidTr="00E817C8">
        <w:trPr>
          <w:trHeight w:val="509"/>
        </w:trPr>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4.2.1.</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Организация и проведение муниципального этапа Всероссийской олимпиады школьников по общеобразовательным предметам,</w:t>
            </w: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-Проведение муниципального этапа межрегиональной олимпиады по мокшанскому, эрзянскому, татарскому языкам и литературы.</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25% обучающихся будут участвовать в олимпиадах различного уровня</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474"/>
        </w:trPr>
        <w:tc>
          <w:tcPr>
            <w:tcW w:w="0" w:type="auto"/>
            <w:vMerge w:val="restart"/>
            <w:tcBorders>
              <w:top w:val="nil"/>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4.2.2.</w:t>
            </w: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Организация и проведение муниципальных конкурсов: </w:t>
            </w: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-исследовательских и проектных работ учащихся;</w:t>
            </w: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-знатоков иностранного языка;</w:t>
            </w: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-«Ученик года»;</w:t>
            </w: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-сочинений, посвященных празднованию годовщины </w:t>
            </w:r>
            <w:proofErr w:type="gramStart"/>
            <w:r w:rsidRPr="0095304E">
              <w:rPr>
                <w:rFonts w:ascii="Times New Roman" w:eastAsia="Times New Roman" w:hAnsi="Times New Roman"/>
                <w:sz w:val="20"/>
                <w:szCs w:val="20"/>
                <w:lang w:eastAsia="ru-RU"/>
              </w:rPr>
              <w:t>Победы  в</w:t>
            </w:r>
            <w:proofErr w:type="gramEnd"/>
            <w:r w:rsidRPr="0095304E">
              <w:rPr>
                <w:rFonts w:ascii="Times New Roman" w:eastAsia="Times New Roman" w:hAnsi="Times New Roman"/>
                <w:sz w:val="20"/>
                <w:szCs w:val="20"/>
                <w:lang w:eastAsia="ru-RU"/>
              </w:rPr>
              <w:t xml:space="preserve"> Великой Отечественной войне;</w:t>
            </w: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-на знание истории государственной символики РФ и РМ</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41% обучающихся будут участвовать в </w:t>
            </w:r>
            <w:proofErr w:type="gramStart"/>
            <w:r w:rsidRPr="0095304E">
              <w:rPr>
                <w:rFonts w:ascii="Times New Roman" w:eastAsia="Times New Roman" w:hAnsi="Times New Roman"/>
                <w:sz w:val="20"/>
                <w:szCs w:val="20"/>
                <w:lang w:eastAsia="ru-RU"/>
              </w:rPr>
              <w:t>муниципальных  конкурсах</w:t>
            </w:r>
            <w:proofErr w:type="gramEnd"/>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787"/>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653"/>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295"/>
        </w:trPr>
        <w:tc>
          <w:tcPr>
            <w:tcW w:w="0" w:type="auto"/>
            <w:vMerge w:val="restart"/>
            <w:tcBorders>
              <w:top w:val="nil"/>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lastRenderedPageBreak/>
              <w:t>4.2.3.</w:t>
            </w: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Профориентационная работа среди обучающихся старших классов общеобразовательных учреждений: беседы классных руководителей; встречи обучающихся и их родителей с преподавателями учреждений профессионального образования,   посещение обучающимися «Дней открытых дверей» в учебных заведениях; участие школьников в республиканских конкурсах «Калейдоскоп профессий» и других.</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Распределение всех выпускников ОУ в учебные заведения, рост % выпускников, поступивших в учебные заведения Республики Мордовия</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603"/>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AB3ECA">
        <w:trPr>
          <w:trHeight w:val="239"/>
        </w:trPr>
        <w:tc>
          <w:tcPr>
            <w:tcW w:w="0" w:type="auto"/>
            <w:gridSpan w:val="6"/>
            <w:tcBorders>
              <w:top w:val="nil"/>
              <w:left w:val="single" w:sz="4" w:space="0" w:color="auto"/>
              <w:bottom w:val="nil"/>
              <w:right w:val="single" w:sz="4" w:space="0" w:color="auto"/>
            </w:tcBorders>
          </w:tcPr>
          <w:p w:rsidR="00E817C8" w:rsidRPr="0095304E" w:rsidRDefault="00E817C8" w:rsidP="00AB3EC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4.3. Развитие системы работы с кадрами</w:t>
            </w:r>
          </w:p>
        </w:tc>
      </w:tr>
      <w:tr w:rsidR="00E817C8" w:rsidRPr="0095304E" w:rsidTr="00E817C8">
        <w:trPr>
          <w:trHeight w:val="509"/>
        </w:trPr>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4.3.1.</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Организация и проведение конкурса профессионального мастерства «Учитель года» </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Повышение привлекательности педагогической профессии; увеличение доли педагогических работников, принимающих участие в конкурсах профессионального мастерства</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6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620"/>
        </w:trPr>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4.3.2.</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Организация и проведение районного конкурса среди педагогов-воспитателей образовательных организаций "Воспитатель года"</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Повышение привлекательности педагогической профессии; увеличение доли педагогических работников, принимающих участие в конкурсах профессионального мастерства</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vMerge w:val="restart"/>
            <w:tcBorders>
              <w:top w:val="nil"/>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4.3.3.</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Оплата труда советников руководителей общеобразовательных учреждений по воспитанию и взаимодействию с детскими общественными объединениями</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Повышение качества воспитательной работы с учащимися, развитие их творческих способностей </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2022</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AB3ECA">
        <w:trPr>
          <w:trHeight w:val="373"/>
        </w:trPr>
        <w:tc>
          <w:tcPr>
            <w:tcW w:w="0" w:type="auto"/>
            <w:tcBorders>
              <w:top w:val="nil"/>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gridSpan w:val="5"/>
            <w:tcBorders>
              <w:top w:val="nil"/>
              <w:left w:val="single" w:sz="4" w:space="0" w:color="auto"/>
              <w:bottom w:val="single" w:sz="4" w:space="0" w:color="auto"/>
              <w:right w:val="single" w:sz="4" w:space="0" w:color="auto"/>
            </w:tcBorders>
          </w:tcPr>
          <w:p w:rsidR="00E817C8" w:rsidRPr="0095304E" w:rsidRDefault="00E817C8" w:rsidP="00AB3EC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Основное мероприятие 5. Реализация моделей получения качественного дошкольного, общего и дополнительного образования детьми-инвалидами и лицами с ограниченными возможностями здоровья</w:t>
            </w:r>
          </w:p>
        </w:tc>
      </w:tr>
      <w:tr w:rsidR="00E817C8" w:rsidRPr="0095304E" w:rsidTr="00AB3ECA">
        <w:trPr>
          <w:trHeight w:val="196"/>
        </w:trPr>
        <w:tc>
          <w:tcPr>
            <w:tcW w:w="0" w:type="auto"/>
            <w:tcBorders>
              <w:top w:val="nil"/>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gridSpan w:val="5"/>
            <w:tcBorders>
              <w:top w:val="nil"/>
              <w:left w:val="single" w:sz="4" w:space="0" w:color="auto"/>
              <w:bottom w:val="single" w:sz="4" w:space="0" w:color="auto"/>
              <w:right w:val="single" w:sz="4" w:space="0" w:color="auto"/>
            </w:tcBorders>
          </w:tcPr>
          <w:p w:rsidR="00E817C8" w:rsidRPr="0095304E" w:rsidRDefault="00E817C8" w:rsidP="00AB3ECA">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5.1. Создание условий для получения образования детьми с ограниченными возможностями здоровья</w:t>
            </w:r>
          </w:p>
        </w:tc>
      </w:tr>
      <w:tr w:rsidR="00E817C8" w:rsidRPr="0095304E" w:rsidTr="00E817C8">
        <w:trPr>
          <w:trHeight w:val="2160"/>
        </w:trPr>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lastRenderedPageBreak/>
              <w:t>5.1.1.</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Создание условий для получения образования детей с ограниченными возможностями здоровья</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Развитие сети учреждений, осуществляющих образовательную деятельность по адаптированным основным образовательным программам, организаций, реализующих основные общеобразовательные программы для детей с ограниченными возможностями здоровья в условиях инклюзивного образования, дистанционных формах и на дому</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5.1.2</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Создание в образовательных учреждениях условий для инклюзивного образования детей-инвалидов, в том числе создание универсальной безбарьерной среды для беспрепятственного доступа и оснащения образовательных учреждений специальным, в том числе учебным, реабилитационным, компьютерным оборудованием.</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Администрация Ельниковского муниципального района, МКУ «Управление образования Ельниковского муниципального района»</w:t>
            </w:r>
          </w:p>
        </w:tc>
        <w:tc>
          <w:tcPr>
            <w:tcW w:w="0" w:type="auto"/>
            <w:vMerge w:val="restart"/>
            <w:tcBorders>
              <w:top w:val="single" w:sz="4" w:space="0" w:color="auto"/>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2017</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2025</w:t>
            </w:r>
          </w:p>
        </w:tc>
      </w:tr>
      <w:tr w:rsidR="00E817C8" w:rsidRPr="0095304E" w:rsidTr="00E817C8">
        <w:trPr>
          <w:trHeight w:val="55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887"/>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AB3ECA">
        <w:trPr>
          <w:trHeight w:val="449"/>
        </w:trPr>
        <w:tc>
          <w:tcPr>
            <w:tcW w:w="0" w:type="auto"/>
            <w:tcBorders>
              <w:top w:val="single" w:sz="4" w:space="0" w:color="auto"/>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gridSpan w:val="5"/>
            <w:tcBorders>
              <w:top w:val="single" w:sz="4" w:space="0" w:color="auto"/>
              <w:left w:val="single" w:sz="4" w:space="0" w:color="auto"/>
              <w:bottom w:val="single" w:sz="4" w:space="0" w:color="auto"/>
              <w:right w:val="single" w:sz="4" w:space="0" w:color="auto"/>
            </w:tcBorders>
          </w:tcPr>
          <w:p w:rsidR="00E817C8" w:rsidRPr="0095304E" w:rsidRDefault="00E817C8" w:rsidP="00AB3EC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 xml:space="preserve">Основное мероприятие 6. Обеспечение деятельности МКУ </w:t>
            </w:r>
            <w:proofErr w:type="gramStart"/>
            <w:r w:rsidRPr="0095304E">
              <w:rPr>
                <w:rFonts w:ascii="Times New Roman" w:eastAsia="Times New Roman" w:hAnsi="Times New Roman"/>
                <w:b/>
                <w:sz w:val="20"/>
                <w:szCs w:val="20"/>
                <w:lang w:eastAsia="ru-RU"/>
              </w:rPr>
              <w:t>« Управление</w:t>
            </w:r>
            <w:proofErr w:type="gramEnd"/>
            <w:r w:rsidRPr="0095304E">
              <w:rPr>
                <w:rFonts w:ascii="Times New Roman" w:eastAsia="Times New Roman" w:hAnsi="Times New Roman"/>
                <w:b/>
                <w:sz w:val="20"/>
                <w:szCs w:val="20"/>
                <w:lang w:eastAsia="ru-RU"/>
              </w:rPr>
              <w:t xml:space="preserve"> образования Ельниковского муниципального района» и реализация прочих мероприятий в области образования</w:t>
            </w:r>
          </w:p>
        </w:tc>
      </w:tr>
      <w:tr w:rsidR="00E817C8" w:rsidRPr="0095304E" w:rsidTr="00AB3ECA">
        <w:trPr>
          <w:trHeight w:val="258"/>
        </w:trPr>
        <w:tc>
          <w:tcPr>
            <w:tcW w:w="0" w:type="auto"/>
            <w:tcBorders>
              <w:top w:val="single" w:sz="4" w:space="0" w:color="auto"/>
              <w:left w:val="single" w:sz="4" w:space="0" w:color="auto"/>
              <w:bottom w:val="nil"/>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gridSpan w:val="5"/>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6.1. Развитие кадрового потенциала системы дошкольного, общего и дополнительного образования детей</w:t>
            </w:r>
          </w:p>
        </w:tc>
      </w:tr>
      <w:tr w:rsidR="00E817C8" w:rsidRPr="0095304E" w:rsidTr="00E817C8">
        <w:trPr>
          <w:trHeight w:val="770"/>
        </w:trPr>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6.1.1.</w:t>
            </w: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highlight w:val="yellow"/>
                <w:lang w:eastAsia="ru-RU"/>
              </w:rPr>
            </w:pPr>
            <w:r w:rsidRPr="0095304E">
              <w:rPr>
                <w:rFonts w:ascii="Times New Roman" w:eastAsia="Times New Roman" w:hAnsi="Times New Roman"/>
                <w:sz w:val="20"/>
                <w:szCs w:val="20"/>
                <w:lang w:eastAsia="ru-RU"/>
              </w:rPr>
              <w:t>Введение стандартов профессиональной деятельности</w:t>
            </w: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val="tt-RU" w:eastAsia="ru-RU"/>
              </w:rPr>
              <w:t>Повышение компетентности педагогических работников</w:t>
            </w: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2017 </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770"/>
        </w:trPr>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6.1.2</w:t>
            </w: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highlight w:val="red"/>
                <w:lang w:eastAsia="ru-RU"/>
              </w:rPr>
            </w:pPr>
            <w:r w:rsidRPr="0095304E">
              <w:rPr>
                <w:rFonts w:ascii="Times New Roman" w:eastAsia="Times New Roman" w:hAnsi="Times New Roman"/>
                <w:sz w:val="20"/>
                <w:szCs w:val="20"/>
                <w:lang w:eastAsia="ru-RU"/>
              </w:rPr>
              <w:t xml:space="preserve">Работа с электронной </w:t>
            </w:r>
            <w:proofErr w:type="gramStart"/>
            <w:r w:rsidRPr="0095304E">
              <w:rPr>
                <w:rFonts w:ascii="Times New Roman" w:eastAsia="Times New Roman" w:hAnsi="Times New Roman"/>
                <w:sz w:val="20"/>
                <w:szCs w:val="20"/>
                <w:lang w:eastAsia="ru-RU"/>
              </w:rPr>
              <w:t>системой  учета</w:t>
            </w:r>
            <w:proofErr w:type="gramEnd"/>
            <w:r w:rsidRPr="0095304E">
              <w:rPr>
                <w:rFonts w:ascii="Times New Roman" w:eastAsia="Times New Roman" w:hAnsi="Times New Roman"/>
                <w:sz w:val="20"/>
                <w:szCs w:val="20"/>
                <w:lang w:eastAsia="ru-RU"/>
              </w:rPr>
              <w:t xml:space="preserve"> и планирования кадров учебных заведений</w:t>
            </w: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highlight w:val="red"/>
                <w:lang w:eastAsia="ru-RU"/>
              </w:rPr>
            </w:pPr>
            <w:r w:rsidRPr="0095304E">
              <w:rPr>
                <w:rFonts w:ascii="Times New Roman" w:eastAsia="Times New Roman" w:hAnsi="Times New Roman"/>
                <w:sz w:val="20"/>
                <w:szCs w:val="20"/>
                <w:lang w:eastAsia="ru-RU"/>
              </w:rPr>
              <w:t>Функционирование электронной системы "Кадры"</w:t>
            </w: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2025</w:t>
            </w:r>
          </w:p>
        </w:tc>
      </w:tr>
      <w:tr w:rsidR="00E817C8" w:rsidRPr="0095304E" w:rsidTr="00E817C8">
        <w:trPr>
          <w:trHeight w:val="770"/>
        </w:trPr>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6.1.3</w:t>
            </w: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Повышение квалификации педагогических и управленческих кадров в соответствии с федеральными государственными образовательными стандартами</w:t>
            </w: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100,0 % руководителей и педагогических работников пройдут повышение квалификации или переподготовку</w:t>
            </w: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770"/>
        </w:trPr>
        <w:tc>
          <w:tcPr>
            <w:tcW w:w="0" w:type="auto"/>
            <w:tcBorders>
              <w:top w:val="single" w:sz="4" w:space="0" w:color="auto"/>
              <w:left w:val="single" w:sz="4" w:space="0" w:color="auto"/>
              <w:bottom w:val="nil"/>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lastRenderedPageBreak/>
              <w:t>6.1.4</w:t>
            </w: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Повышение квалификации, переподготовка и аттестация педагогических кадров в сфере использования ИКТ, в том числе с использованием дистанционных технологий</w:t>
            </w: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Непрерывный профессиональный рост педагогических работников</w:t>
            </w: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1138"/>
        </w:trPr>
        <w:tc>
          <w:tcPr>
            <w:tcW w:w="0" w:type="auto"/>
            <w:tcBorders>
              <w:top w:val="single" w:sz="4" w:space="0" w:color="auto"/>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6.1.5</w:t>
            </w: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Развитие материально-технической, программной и методической базы для проведения мероприятий в on-line режиме (вебинары, видеоконференции и т.д.): </w:t>
            </w:r>
          </w:p>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-приобретение программного обеспечения (антивирусная программа др.);</w:t>
            </w:r>
          </w:p>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-ноутбука;</w:t>
            </w:r>
          </w:p>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-мультимедийного проектора и экрана</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Администрация Ельниковского муниципального района, МКУ «Управление образования Ельниковского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Создание условий для участия в on-line вебинарах и видеоконференциях республиканского уровня</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276"/>
        </w:trPr>
        <w:tc>
          <w:tcPr>
            <w:tcW w:w="0" w:type="auto"/>
            <w:tcBorders>
              <w:top w:val="nil"/>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tcBorders>
              <w:top w:val="nil"/>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tcBorders>
              <w:top w:val="nil"/>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tcBorders>
              <w:top w:val="nil"/>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tcBorders>
              <w:top w:val="nil"/>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tcBorders>
              <w:top w:val="nil"/>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817C8" w:rsidRPr="0095304E" w:rsidTr="00AB3ECA">
        <w:trPr>
          <w:trHeight w:val="285"/>
        </w:trPr>
        <w:tc>
          <w:tcPr>
            <w:tcW w:w="0" w:type="auto"/>
            <w:tcBorders>
              <w:top w:val="nil"/>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gridSpan w:val="5"/>
            <w:tcBorders>
              <w:top w:val="nil"/>
              <w:left w:val="single" w:sz="4" w:space="0" w:color="auto"/>
              <w:bottom w:val="single" w:sz="4" w:space="0" w:color="auto"/>
              <w:right w:val="single" w:sz="4" w:space="0" w:color="auto"/>
            </w:tcBorders>
          </w:tcPr>
          <w:p w:rsidR="00E817C8" w:rsidRPr="0095304E" w:rsidRDefault="00E817C8" w:rsidP="00AB3EC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 xml:space="preserve">Основное мероприятие 7. Организация отдыха, оздоровления </w:t>
            </w:r>
            <w:proofErr w:type="gramStart"/>
            <w:r w:rsidRPr="0095304E">
              <w:rPr>
                <w:rFonts w:ascii="Times New Roman" w:eastAsia="Times New Roman" w:hAnsi="Times New Roman"/>
                <w:b/>
                <w:sz w:val="20"/>
                <w:szCs w:val="20"/>
                <w:lang w:eastAsia="ru-RU"/>
              </w:rPr>
              <w:t>и  занятости</w:t>
            </w:r>
            <w:proofErr w:type="gramEnd"/>
            <w:r w:rsidRPr="0095304E">
              <w:rPr>
                <w:rFonts w:ascii="Times New Roman" w:eastAsia="Times New Roman" w:hAnsi="Times New Roman"/>
                <w:b/>
                <w:sz w:val="20"/>
                <w:szCs w:val="20"/>
                <w:lang w:eastAsia="ru-RU"/>
              </w:rPr>
              <w:t xml:space="preserve"> детей и подростков</w:t>
            </w:r>
          </w:p>
        </w:tc>
      </w:tr>
      <w:tr w:rsidR="00E817C8" w:rsidRPr="0095304E" w:rsidTr="00E817C8">
        <w:trPr>
          <w:trHeight w:val="509"/>
        </w:trPr>
        <w:tc>
          <w:tcPr>
            <w:tcW w:w="0" w:type="auto"/>
            <w:vMerge w:val="restart"/>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7.1.1</w:t>
            </w:r>
          </w:p>
        </w:tc>
        <w:tc>
          <w:tcPr>
            <w:tcW w:w="0" w:type="auto"/>
            <w:vMerge w:val="restart"/>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Организация отдыха, оздоровления </w:t>
            </w:r>
            <w:proofErr w:type="gramStart"/>
            <w:r w:rsidRPr="0095304E">
              <w:rPr>
                <w:rFonts w:ascii="Times New Roman" w:eastAsia="Times New Roman" w:hAnsi="Times New Roman"/>
                <w:sz w:val="20"/>
                <w:szCs w:val="20"/>
                <w:lang w:eastAsia="ru-RU"/>
              </w:rPr>
              <w:t>и  занятости</w:t>
            </w:r>
            <w:proofErr w:type="gramEnd"/>
            <w:r w:rsidRPr="0095304E">
              <w:rPr>
                <w:rFonts w:ascii="Times New Roman" w:eastAsia="Times New Roman" w:hAnsi="Times New Roman"/>
                <w:sz w:val="20"/>
                <w:szCs w:val="20"/>
                <w:lang w:eastAsia="ru-RU"/>
              </w:rPr>
              <w:t xml:space="preserve"> детей и подростков </w:t>
            </w:r>
          </w:p>
        </w:tc>
        <w:tc>
          <w:tcPr>
            <w:tcW w:w="0" w:type="auto"/>
            <w:vMerge w:val="restart"/>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0" w:type="auto"/>
            <w:vMerge w:val="restart"/>
            <w:tcBorders>
              <w:top w:val="single" w:sz="4" w:space="0" w:color="auto"/>
              <w:left w:val="single" w:sz="4" w:space="0" w:color="auto"/>
              <w:bottom w:val="nil"/>
              <w:right w:val="single" w:sz="4" w:space="0" w:color="auto"/>
            </w:tcBorders>
            <w:vAlign w:val="center"/>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Укрепление здоровья и занятость обучающихся</w:t>
            </w:r>
          </w:p>
        </w:tc>
        <w:tc>
          <w:tcPr>
            <w:tcW w:w="0" w:type="auto"/>
            <w:vMerge w:val="restart"/>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vMerge w:val="restart"/>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09"/>
        </w:trPr>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7.1.2</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5304E">
              <w:rPr>
                <w:rFonts w:ascii="Times New Roman" w:eastAsia="Times New Roman" w:hAnsi="Times New Roman"/>
                <w:color w:val="000000"/>
                <w:sz w:val="20"/>
                <w:szCs w:val="20"/>
                <w:lang w:eastAsia="ru-RU"/>
              </w:rPr>
              <w:t>Участие в республиканском слете трудовых объединений, в республиканском конкурсе на лучшую организацию отдыха и оздоровления детей.</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0" w:type="auto"/>
            <w:vMerge w:val="restart"/>
            <w:tcBorders>
              <w:top w:val="single" w:sz="4" w:space="0" w:color="auto"/>
              <w:left w:val="single" w:sz="4" w:space="0" w:color="auto"/>
              <w:bottom w:val="single" w:sz="4" w:space="0" w:color="auto"/>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roofErr w:type="gramStart"/>
            <w:r w:rsidRPr="0095304E">
              <w:rPr>
                <w:rFonts w:ascii="Times New Roman" w:eastAsia="Times New Roman" w:hAnsi="Times New Roman"/>
                <w:sz w:val="20"/>
                <w:szCs w:val="20"/>
                <w:lang w:eastAsia="ru-RU"/>
              </w:rPr>
              <w:t>Содействие  вовлечению</w:t>
            </w:r>
            <w:proofErr w:type="gramEnd"/>
            <w:r w:rsidRPr="0095304E">
              <w:rPr>
                <w:rFonts w:ascii="Times New Roman" w:eastAsia="Times New Roman" w:hAnsi="Times New Roman"/>
                <w:sz w:val="20"/>
                <w:szCs w:val="20"/>
                <w:lang w:eastAsia="ru-RU"/>
              </w:rPr>
              <w:t xml:space="preserve"> обучающихся в общественно-полезную деятельность через реализацию трудовых проектов и акций</w:t>
            </w: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color w:val="000000"/>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553"/>
        </w:trPr>
        <w:tc>
          <w:tcPr>
            <w:tcW w:w="0" w:type="auto"/>
            <w:tcBorders>
              <w:top w:val="single" w:sz="4" w:space="0" w:color="auto"/>
              <w:left w:val="single" w:sz="4" w:space="0" w:color="auto"/>
              <w:bottom w:val="nil"/>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gridSpan w:val="5"/>
            <w:tcBorders>
              <w:top w:val="single" w:sz="4" w:space="0" w:color="auto"/>
              <w:left w:val="single" w:sz="4" w:space="0" w:color="auto"/>
              <w:bottom w:val="nil"/>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b/>
                <w:bCs/>
                <w:sz w:val="20"/>
                <w:szCs w:val="20"/>
                <w:lang w:eastAsia="ru-RU"/>
              </w:rPr>
            </w:pPr>
            <w:r w:rsidRPr="0095304E">
              <w:rPr>
                <w:rFonts w:ascii="Times New Roman" w:eastAsia="Times New Roman" w:hAnsi="Times New Roman"/>
                <w:b/>
                <w:bCs/>
                <w:sz w:val="20"/>
                <w:szCs w:val="20"/>
                <w:lang w:eastAsia="ru-RU"/>
              </w:rPr>
              <w:t>Основное мероприятие 8. Создание условий, обеспечивающих успешную социализацию детей, оставшихся без попечения родителей, находящихся в трудной жизненной ситуации</w:t>
            </w:r>
          </w:p>
        </w:tc>
      </w:tr>
      <w:tr w:rsidR="00E817C8" w:rsidRPr="0095304E" w:rsidTr="00E817C8">
        <w:trPr>
          <w:trHeight w:val="77"/>
        </w:trPr>
        <w:tc>
          <w:tcPr>
            <w:tcW w:w="0" w:type="auto"/>
            <w:tcBorders>
              <w:top w:val="single" w:sz="4" w:space="0" w:color="auto"/>
              <w:left w:val="single" w:sz="4" w:space="0" w:color="auto"/>
              <w:bottom w:val="nil"/>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vMerge w:val="restart"/>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5304E">
              <w:rPr>
                <w:rFonts w:ascii="Times New Roman" w:eastAsia="Times New Roman" w:hAnsi="Times New Roman"/>
                <w:sz w:val="20"/>
                <w:szCs w:val="20"/>
                <w:lang w:eastAsia="ru-RU"/>
              </w:rPr>
              <w:t xml:space="preserve">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w:t>
            </w:r>
            <w:r w:rsidRPr="0095304E">
              <w:rPr>
                <w:rFonts w:ascii="Times New Roman" w:eastAsia="Times New Roman" w:hAnsi="Times New Roman"/>
                <w:sz w:val="20"/>
                <w:szCs w:val="20"/>
                <w:lang w:eastAsia="ru-RU"/>
              </w:rPr>
              <w:lastRenderedPageBreak/>
              <w:t>ребенка, находящегося под опекой (попечительством), в приемной семье в Республике Мордовия</w:t>
            </w:r>
          </w:p>
        </w:tc>
        <w:tc>
          <w:tcPr>
            <w:tcW w:w="0" w:type="auto"/>
            <w:tcBorders>
              <w:top w:val="single" w:sz="4" w:space="0" w:color="auto"/>
              <w:left w:val="single" w:sz="4" w:space="0" w:color="auto"/>
              <w:bottom w:val="nil"/>
              <w:right w:val="single" w:sz="4" w:space="0" w:color="auto"/>
            </w:tcBorders>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0" w:type="auto"/>
            <w:tcBorders>
              <w:top w:val="single" w:sz="4" w:space="0" w:color="auto"/>
              <w:left w:val="single" w:sz="4" w:space="0" w:color="auto"/>
              <w:bottom w:val="nil"/>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tcBorders>
              <w:top w:val="single" w:sz="4" w:space="0" w:color="auto"/>
              <w:left w:val="single" w:sz="4" w:space="0" w:color="auto"/>
              <w:bottom w:val="nil"/>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0" w:type="auto"/>
            <w:tcBorders>
              <w:top w:val="single" w:sz="4" w:space="0" w:color="auto"/>
              <w:left w:val="single" w:sz="4" w:space="0" w:color="auto"/>
              <w:bottom w:val="nil"/>
              <w:right w:val="single" w:sz="4" w:space="0" w:color="auto"/>
            </w:tcBorders>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817C8" w:rsidRPr="0095304E" w:rsidTr="00E817C8">
        <w:trPr>
          <w:trHeight w:val="509"/>
        </w:trPr>
        <w:tc>
          <w:tcPr>
            <w:tcW w:w="0" w:type="auto"/>
            <w:vMerge w:val="restart"/>
            <w:tcBorders>
              <w:top w:val="nil"/>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8.1.1</w:t>
            </w:r>
          </w:p>
        </w:tc>
        <w:tc>
          <w:tcPr>
            <w:tcW w:w="0" w:type="auto"/>
            <w:vMerge/>
            <w:tcBorders>
              <w:top w:val="nil"/>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color w:val="000000"/>
                <w:sz w:val="20"/>
                <w:szCs w:val="20"/>
                <w:lang w:eastAsia="ru-RU"/>
              </w:rPr>
            </w:pPr>
          </w:p>
        </w:tc>
        <w:tc>
          <w:tcPr>
            <w:tcW w:w="0" w:type="auto"/>
            <w:vMerge w:val="restart"/>
            <w:tcBorders>
              <w:top w:val="nil"/>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Орган опеки и попечительства администрации Ельниковского муниципального района</w:t>
            </w:r>
          </w:p>
        </w:tc>
        <w:tc>
          <w:tcPr>
            <w:tcW w:w="0" w:type="auto"/>
            <w:vMerge w:val="restart"/>
            <w:tcBorders>
              <w:top w:val="nil"/>
              <w:left w:val="single" w:sz="4" w:space="0" w:color="auto"/>
              <w:bottom w:val="nil"/>
              <w:right w:val="single" w:sz="4" w:space="0" w:color="auto"/>
            </w:tcBorders>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Стимулирование приемных родителей; защита прав детей-сирот и детей, оставшихся без попечения </w:t>
            </w:r>
          </w:p>
        </w:tc>
        <w:tc>
          <w:tcPr>
            <w:tcW w:w="0" w:type="auto"/>
            <w:vMerge w:val="restart"/>
            <w:tcBorders>
              <w:top w:val="nil"/>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vMerge w:val="restart"/>
            <w:tcBorders>
              <w:top w:val="nil"/>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804"/>
        </w:trPr>
        <w:tc>
          <w:tcPr>
            <w:tcW w:w="0" w:type="auto"/>
            <w:vMerge/>
            <w:tcBorders>
              <w:top w:val="nil"/>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color w:val="000000"/>
                <w:sz w:val="20"/>
                <w:szCs w:val="20"/>
                <w:lang w:eastAsia="ru-RU"/>
              </w:rPr>
            </w:pPr>
          </w:p>
        </w:tc>
        <w:tc>
          <w:tcPr>
            <w:tcW w:w="0" w:type="auto"/>
            <w:vMerge/>
            <w:tcBorders>
              <w:top w:val="nil"/>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703"/>
        </w:trPr>
        <w:tc>
          <w:tcPr>
            <w:tcW w:w="0" w:type="auto"/>
            <w:vMerge/>
            <w:tcBorders>
              <w:top w:val="nil"/>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color w:val="000000"/>
                <w:sz w:val="20"/>
                <w:szCs w:val="20"/>
                <w:lang w:eastAsia="ru-RU"/>
              </w:rPr>
            </w:pPr>
          </w:p>
        </w:tc>
        <w:tc>
          <w:tcPr>
            <w:tcW w:w="0" w:type="auto"/>
            <w:vMerge/>
            <w:tcBorders>
              <w:top w:val="nil"/>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nil"/>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AB3ECA">
        <w:trPr>
          <w:trHeight w:val="509"/>
        </w:trPr>
        <w:tc>
          <w:tcPr>
            <w:tcW w:w="0" w:type="auto"/>
            <w:vMerge w:val="restart"/>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8.1.2</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0" w:type="auto"/>
            <w:vMerge w:val="restart"/>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Орган опеки и попечительства администрации Ельниковского муниципального района</w:t>
            </w:r>
          </w:p>
        </w:tc>
        <w:tc>
          <w:tcPr>
            <w:tcW w:w="0" w:type="auto"/>
            <w:vMerge w:val="restart"/>
            <w:tcBorders>
              <w:top w:val="single" w:sz="4" w:space="0" w:color="auto"/>
              <w:left w:val="single" w:sz="4" w:space="0" w:color="auto"/>
              <w:bottom w:val="single" w:sz="4" w:space="0" w:color="auto"/>
              <w:right w:val="single" w:sz="4" w:space="0" w:color="auto"/>
            </w:tcBorders>
          </w:tcPr>
          <w:p w:rsidR="00E817C8" w:rsidRPr="0095304E" w:rsidRDefault="00E817C8" w:rsidP="00AB3EC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Организация работы по защите прав детей-сирот и детей, оставшихся без попечения родителей</w:t>
            </w:r>
          </w:p>
        </w:tc>
        <w:tc>
          <w:tcPr>
            <w:tcW w:w="0" w:type="auto"/>
            <w:vMerge w:val="restart"/>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636"/>
        </w:trPr>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nil"/>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AB3ECA">
        <w:trPr>
          <w:trHeight w:val="670"/>
        </w:trPr>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8.1.3</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5304E">
              <w:rPr>
                <w:rFonts w:ascii="Times New Roman" w:eastAsia="Times New Roman" w:hAnsi="Times New Roman"/>
                <w:color w:val="000000"/>
                <w:sz w:val="20"/>
                <w:szCs w:val="20"/>
                <w:lang w:eastAsia="ru-RU"/>
              </w:rPr>
              <w:t>Реализация мероприятий по пропаганде семейных форм устройства детей, оставшихся без попечения родителей.</w:t>
            </w:r>
          </w:p>
          <w:p w:rsidR="00E817C8" w:rsidRPr="0095304E" w:rsidRDefault="00E817C8" w:rsidP="0095304E">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5304E">
              <w:rPr>
                <w:rFonts w:ascii="Times New Roman" w:eastAsia="Times New Roman" w:hAnsi="Times New Roman"/>
                <w:color w:val="000000"/>
                <w:sz w:val="20"/>
                <w:szCs w:val="20"/>
                <w:lang w:eastAsia="ru-RU"/>
              </w:rPr>
              <w:t xml:space="preserve">В том числе: проведение мероприятий, направленных на формирование социальной значимости воспитания приемных детей, ответственного родительства, позитивного отношения к замещающим семьям (взаимодействие со </w:t>
            </w:r>
            <w:proofErr w:type="gramStart"/>
            <w:r w:rsidRPr="0095304E">
              <w:rPr>
                <w:rFonts w:ascii="Times New Roman" w:eastAsia="Times New Roman" w:hAnsi="Times New Roman"/>
                <w:color w:val="000000"/>
                <w:sz w:val="20"/>
                <w:szCs w:val="20"/>
                <w:lang w:eastAsia="ru-RU"/>
              </w:rPr>
              <w:t>СМИ,  функционирование</w:t>
            </w:r>
            <w:proofErr w:type="gramEnd"/>
            <w:r w:rsidRPr="0095304E">
              <w:rPr>
                <w:rFonts w:ascii="Times New Roman" w:eastAsia="Times New Roman" w:hAnsi="Times New Roman"/>
                <w:color w:val="000000"/>
                <w:sz w:val="20"/>
                <w:szCs w:val="20"/>
                <w:lang w:eastAsia="ru-RU"/>
              </w:rPr>
              <w:t xml:space="preserve"> раздела на  сайте администрации;)</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Орган опеки и попечительства администрации Ельниковского муниципального района</w:t>
            </w:r>
          </w:p>
        </w:tc>
        <w:tc>
          <w:tcPr>
            <w:tcW w:w="0" w:type="auto"/>
            <w:vMerge w:val="restart"/>
            <w:tcBorders>
              <w:top w:val="single" w:sz="4" w:space="0" w:color="auto"/>
              <w:left w:val="single" w:sz="4" w:space="0" w:color="auto"/>
              <w:bottom w:val="single" w:sz="4" w:space="0" w:color="auto"/>
              <w:right w:val="single" w:sz="4" w:space="0" w:color="auto"/>
            </w:tcBorders>
          </w:tcPr>
          <w:p w:rsidR="00E817C8" w:rsidRPr="0095304E" w:rsidRDefault="00E817C8" w:rsidP="00AB3EC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Повышение охвата детей-сирот и детей, оставшихся без попечения родителей, семейными формами устройства</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vMerge w:val="restart"/>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854"/>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color w:val="000000"/>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E817C8">
        <w:trPr>
          <w:trHeight w:val="787"/>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color w:val="000000"/>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7C8" w:rsidRPr="0095304E" w:rsidRDefault="00E817C8" w:rsidP="0095304E">
            <w:pPr>
              <w:spacing w:after="0" w:line="240" w:lineRule="auto"/>
              <w:rPr>
                <w:rFonts w:ascii="Times New Roman" w:eastAsia="Times New Roman" w:hAnsi="Times New Roman"/>
                <w:sz w:val="20"/>
                <w:szCs w:val="20"/>
                <w:lang w:eastAsia="ru-RU"/>
              </w:rPr>
            </w:pPr>
          </w:p>
        </w:tc>
      </w:tr>
      <w:tr w:rsidR="00E817C8" w:rsidRPr="0095304E" w:rsidTr="00AB3ECA">
        <w:trPr>
          <w:trHeight w:val="703"/>
        </w:trPr>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8.1.4</w:t>
            </w:r>
          </w:p>
        </w:tc>
        <w:tc>
          <w:tcPr>
            <w:tcW w:w="0" w:type="auto"/>
            <w:tcBorders>
              <w:top w:val="single" w:sz="4" w:space="0" w:color="auto"/>
              <w:left w:val="single" w:sz="4" w:space="0" w:color="auto"/>
              <w:bottom w:val="nil"/>
              <w:right w:val="single" w:sz="4" w:space="0" w:color="auto"/>
            </w:tcBorders>
          </w:tcPr>
          <w:p w:rsidR="00E817C8" w:rsidRPr="0095304E" w:rsidRDefault="00E817C8" w:rsidP="0095304E">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5304E">
              <w:rPr>
                <w:rFonts w:ascii="Times New Roman" w:eastAsia="Times New Roman" w:hAnsi="Times New Roman"/>
                <w:color w:val="000000"/>
                <w:sz w:val="20"/>
                <w:szCs w:val="20"/>
                <w:lang w:eastAsia="ru-RU"/>
              </w:rPr>
              <w:t xml:space="preserve">Направление </w:t>
            </w:r>
            <w:proofErr w:type="gramStart"/>
            <w:r w:rsidRPr="0095304E">
              <w:rPr>
                <w:rFonts w:ascii="Times New Roman" w:eastAsia="Times New Roman" w:hAnsi="Times New Roman"/>
                <w:color w:val="000000"/>
                <w:sz w:val="20"/>
                <w:szCs w:val="20"/>
                <w:lang w:eastAsia="ru-RU"/>
              </w:rPr>
              <w:t>на  подготовку</w:t>
            </w:r>
            <w:proofErr w:type="gramEnd"/>
            <w:r w:rsidRPr="0095304E">
              <w:rPr>
                <w:rFonts w:ascii="Times New Roman" w:eastAsia="Times New Roman" w:hAnsi="Times New Roman"/>
                <w:color w:val="000000"/>
                <w:sz w:val="20"/>
                <w:szCs w:val="20"/>
                <w:lang w:eastAsia="ru-RU"/>
              </w:rPr>
              <w:t xml:space="preserve"> кандидатов в приемные родители </w:t>
            </w:r>
          </w:p>
          <w:p w:rsidR="00E817C8" w:rsidRPr="0095304E" w:rsidRDefault="00E817C8" w:rsidP="0095304E">
            <w:pPr>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Орган опеки и попечительства администрации Ельниковского муниципального района</w:t>
            </w: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AB3EC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Повышение профессиональной компетенции опекунов (попечителей), приемных родителей (замещающих родителей)</w:t>
            </w: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r w:rsidR="00E817C8" w:rsidRPr="0095304E" w:rsidTr="00E817C8">
        <w:trPr>
          <w:trHeight w:val="553"/>
        </w:trPr>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8.1.5</w:t>
            </w: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5304E">
              <w:rPr>
                <w:rFonts w:ascii="Times New Roman" w:eastAsia="Times New Roman" w:hAnsi="Times New Roman"/>
                <w:color w:val="000000"/>
                <w:sz w:val="20"/>
                <w:szCs w:val="20"/>
                <w:lang w:eastAsia="ru-RU"/>
              </w:rPr>
              <w:t>Повышение квалификации специалиста по опеке и попечительству по вопросам организации работы по устройству детей, оставшихся без попечения родителей, на воспитание в семьи</w:t>
            </w: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Орган опеки и попечительства администрации Ельниковского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proofErr w:type="gramStart"/>
            <w:r w:rsidRPr="0095304E">
              <w:rPr>
                <w:rFonts w:ascii="Times New Roman" w:eastAsia="Times New Roman" w:hAnsi="Times New Roman"/>
                <w:sz w:val="20"/>
                <w:szCs w:val="20"/>
                <w:lang w:eastAsia="ru-RU"/>
              </w:rPr>
              <w:t xml:space="preserve">Улучшение </w:t>
            </w:r>
            <w:r w:rsidRPr="0095304E">
              <w:rPr>
                <w:rFonts w:ascii="Times New Roman" w:eastAsia="Times New Roman" w:hAnsi="Times New Roman"/>
                <w:color w:val="000000"/>
                <w:sz w:val="20"/>
                <w:szCs w:val="20"/>
                <w:lang w:eastAsia="ru-RU"/>
              </w:rPr>
              <w:t xml:space="preserve"> работы</w:t>
            </w:r>
            <w:proofErr w:type="gramEnd"/>
            <w:r w:rsidRPr="0095304E">
              <w:rPr>
                <w:rFonts w:ascii="Times New Roman" w:eastAsia="Times New Roman" w:hAnsi="Times New Roman"/>
                <w:color w:val="000000"/>
                <w:sz w:val="20"/>
                <w:szCs w:val="20"/>
                <w:lang w:eastAsia="ru-RU"/>
              </w:rPr>
              <w:t xml:space="preserve"> по </w:t>
            </w:r>
            <w:r w:rsidRPr="0095304E">
              <w:rPr>
                <w:rFonts w:ascii="Times New Roman" w:eastAsia="Times New Roman" w:hAnsi="Times New Roman"/>
                <w:sz w:val="20"/>
                <w:szCs w:val="20"/>
                <w:lang w:eastAsia="ru-RU"/>
              </w:rPr>
              <w:t xml:space="preserve">защите прав детей-сирот и детей, оставшихся без попечения </w:t>
            </w:r>
            <w:r w:rsidRPr="0095304E">
              <w:rPr>
                <w:rFonts w:ascii="Times New Roman" w:eastAsia="Times New Roman" w:hAnsi="Times New Roman"/>
                <w:color w:val="000000"/>
                <w:sz w:val="20"/>
                <w:szCs w:val="20"/>
                <w:lang w:eastAsia="ru-RU"/>
              </w:rPr>
              <w:t xml:space="preserve">родителей </w:t>
            </w: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2016</w:t>
            </w:r>
          </w:p>
        </w:tc>
        <w:tc>
          <w:tcPr>
            <w:tcW w:w="0" w:type="auto"/>
            <w:tcBorders>
              <w:top w:val="single" w:sz="4" w:space="0" w:color="auto"/>
              <w:left w:val="single" w:sz="4" w:space="0" w:color="auto"/>
              <w:bottom w:val="nil"/>
              <w:right w:val="single" w:sz="4" w:space="0" w:color="auto"/>
            </w:tcBorders>
            <w:hideMark/>
          </w:tcPr>
          <w:p w:rsidR="00E817C8" w:rsidRPr="0095304E" w:rsidRDefault="00E817C8" w:rsidP="0095304E">
            <w:pPr>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2026</w:t>
            </w:r>
          </w:p>
        </w:tc>
      </w:tr>
    </w:tbl>
    <w:p w:rsidR="0095304E" w:rsidRPr="0095304E" w:rsidRDefault="0095304E" w:rsidP="0095304E">
      <w:pPr>
        <w:spacing w:after="0" w:line="240" w:lineRule="auto"/>
        <w:ind w:left="3960" w:firstLine="697"/>
        <w:jc w:val="center"/>
        <w:rPr>
          <w:rFonts w:ascii="Times New Roman" w:eastAsia="Times New Roman" w:hAnsi="Times New Roman"/>
          <w:b/>
          <w:sz w:val="20"/>
          <w:szCs w:val="20"/>
          <w:lang w:eastAsia="ru-RU"/>
        </w:rPr>
      </w:pPr>
    </w:p>
    <w:p w:rsidR="0095304E" w:rsidRPr="0095304E" w:rsidRDefault="0095304E" w:rsidP="0095304E">
      <w:pPr>
        <w:spacing w:after="0" w:line="240" w:lineRule="auto"/>
        <w:ind w:left="3960" w:firstLine="697"/>
        <w:jc w:val="right"/>
        <w:rPr>
          <w:rFonts w:ascii="Times New Roman" w:eastAsia="Times New Roman" w:hAnsi="Times New Roman"/>
          <w:b/>
          <w:sz w:val="20"/>
          <w:szCs w:val="20"/>
          <w:lang w:eastAsia="ru-RU"/>
        </w:rPr>
      </w:pPr>
      <w:r w:rsidRPr="0095304E">
        <w:rPr>
          <w:rFonts w:ascii="Times New Roman" w:eastAsia="Times New Roman" w:hAnsi="Times New Roman"/>
          <w:b/>
          <w:sz w:val="20"/>
          <w:szCs w:val="20"/>
          <w:lang w:eastAsia="ru-RU"/>
        </w:rPr>
        <w:t xml:space="preserve">«Приложение 1 </w:t>
      </w:r>
    </w:p>
    <w:p w:rsidR="0095304E" w:rsidRPr="0095304E" w:rsidRDefault="0095304E" w:rsidP="0095304E">
      <w:pPr>
        <w:shd w:val="clear" w:color="auto" w:fill="FFFFFF"/>
        <w:spacing w:after="0" w:line="240" w:lineRule="auto"/>
        <w:ind w:left="3960" w:firstLine="697"/>
        <w:jc w:val="right"/>
        <w:rPr>
          <w:rFonts w:ascii="Times New Roman" w:eastAsia="Times New Roman" w:hAnsi="Times New Roman"/>
          <w:b/>
          <w:sz w:val="20"/>
          <w:szCs w:val="20"/>
          <w:lang w:eastAsia="ru-RU"/>
        </w:rPr>
      </w:pPr>
      <w:r w:rsidRPr="0095304E">
        <w:rPr>
          <w:rFonts w:ascii="Times New Roman" w:eastAsia="Times New Roman" w:hAnsi="Times New Roman"/>
          <w:b/>
          <w:sz w:val="20"/>
          <w:szCs w:val="20"/>
          <w:lang w:eastAsia="ru-RU"/>
        </w:rPr>
        <w:t xml:space="preserve">                                                   к приложению 2 к муниципальной программе </w:t>
      </w:r>
    </w:p>
    <w:p w:rsidR="0095304E" w:rsidRPr="0095304E" w:rsidRDefault="0095304E" w:rsidP="0095304E">
      <w:pPr>
        <w:shd w:val="clear" w:color="auto" w:fill="FFFFFF"/>
        <w:spacing w:after="0" w:line="240" w:lineRule="auto"/>
        <w:ind w:left="3960" w:firstLine="697"/>
        <w:jc w:val="right"/>
        <w:rPr>
          <w:rFonts w:ascii="Times New Roman" w:eastAsia="Times New Roman" w:hAnsi="Times New Roman"/>
          <w:b/>
          <w:sz w:val="20"/>
          <w:szCs w:val="20"/>
          <w:lang w:eastAsia="ru-RU"/>
        </w:rPr>
      </w:pPr>
      <w:r w:rsidRPr="0095304E">
        <w:rPr>
          <w:rFonts w:ascii="Times New Roman" w:eastAsia="Times New Roman" w:hAnsi="Times New Roman"/>
          <w:b/>
          <w:sz w:val="20"/>
          <w:szCs w:val="20"/>
          <w:lang w:eastAsia="ru-RU"/>
        </w:rPr>
        <w:t xml:space="preserve">«Развитие образования Ельниковского </w:t>
      </w:r>
    </w:p>
    <w:p w:rsidR="0095304E" w:rsidRPr="0095304E" w:rsidRDefault="0095304E" w:rsidP="0095304E">
      <w:pPr>
        <w:shd w:val="clear" w:color="auto" w:fill="FFFFFF"/>
        <w:spacing w:after="0" w:line="240" w:lineRule="auto"/>
        <w:ind w:left="3960" w:firstLine="697"/>
        <w:jc w:val="right"/>
        <w:rPr>
          <w:rFonts w:ascii="Times New Roman" w:eastAsia="Times New Roman" w:hAnsi="Times New Roman"/>
          <w:b/>
          <w:sz w:val="20"/>
          <w:szCs w:val="20"/>
          <w:lang w:eastAsia="ru-RU"/>
        </w:rPr>
      </w:pPr>
      <w:r w:rsidRPr="0095304E">
        <w:rPr>
          <w:rFonts w:ascii="Times New Roman" w:eastAsia="Times New Roman" w:hAnsi="Times New Roman"/>
          <w:b/>
          <w:sz w:val="20"/>
          <w:szCs w:val="20"/>
          <w:lang w:eastAsia="ru-RU"/>
        </w:rPr>
        <w:t xml:space="preserve">муниципального района </w:t>
      </w:r>
      <w:proofErr w:type="gramStart"/>
      <w:r w:rsidRPr="0095304E">
        <w:rPr>
          <w:rFonts w:ascii="Times New Roman" w:eastAsia="Times New Roman" w:hAnsi="Times New Roman"/>
          <w:b/>
          <w:sz w:val="20"/>
          <w:szCs w:val="20"/>
          <w:lang w:eastAsia="ru-RU"/>
        </w:rPr>
        <w:t>на  2016</w:t>
      </w:r>
      <w:proofErr w:type="gramEnd"/>
      <w:r w:rsidRPr="0095304E">
        <w:rPr>
          <w:rFonts w:ascii="Times New Roman" w:eastAsia="Times New Roman" w:hAnsi="Times New Roman"/>
          <w:b/>
          <w:sz w:val="20"/>
          <w:szCs w:val="20"/>
          <w:lang w:eastAsia="ru-RU"/>
        </w:rPr>
        <w:t>-2026 годы»</w:t>
      </w:r>
    </w:p>
    <w:p w:rsidR="00AB3ECA" w:rsidRDefault="00AB3ECA" w:rsidP="00AB3ECA">
      <w:pPr>
        <w:keepNext/>
        <w:spacing w:after="0" w:line="240" w:lineRule="auto"/>
        <w:jc w:val="center"/>
        <w:outlineLvl w:val="0"/>
        <w:rPr>
          <w:rFonts w:ascii="Times New Roman" w:eastAsia="Times New Roman" w:hAnsi="Times New Roman"/>
          <w:b/>
          <w:sz w:val="20"/>
          <w:szCs w:val="20"/>
          <w:lang w:eastAsia="ru-RU"/>
        </w:rPr>
      </w:pPr>
    </w:p>
    <w:p w:rsidR="0095304E" w:rsidRPr="0095304E" w:rsidRDefault="0095304E" w:rsidP="00AB3ECA">
      <w:pPr>
        <w:keepNext/>
        <w:spacing w:after="0" w:line="240" w:lineRule="auto"/>
        <w:jc w:val="center"/>
        <w:outlineLvl w:val="0"/>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Объекты строительства, реконструкции и капитального ремонта системы общего образования для повышения качества предоставления образовательных услуг, а также приобретение оборудования и спортивного инвентаря</w:t>
      </w:r>
    </w:p>
    <w:tbl>
      <w:tblPr>
        <w:tblW w:w="1539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73"/>
        <w:gridCol w:w="1397"/>
        <w:gridCol w:w="1559"/>
        <w:gridCol w:w="2005"/>
        <w:gridCol w:w="851"/>
        <w:gridCol w:w="850"/>
        <w:gridCol w:w="1257"/>
        <w:gridCol w:w="1337"/>
        <w:gridCol w:w="1693"/>
        <w:gridCol w:w="1559"/>
        <w:gridCol w:w="1779"/>
        <w:gridCol w:w="530"/>
      </w:tblGrid>
      <w:tr w:rsidR="0095304E" w:rsidRPr="0095304E" w:rsidTr="0095304E">
        <w:trPr>
          <w:trHeight w:val="692"/>
          <w:jc w:val="center"/>
        </w:trPr>
        <w:tc>
          <w:tcPr>
            <w:tcW w:w="572"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w:t>
            </w:r>
          </w:p>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п/п</w:t>
            </w:r>
          </w:p>
        </w:tc>
        <w:tc>
          <w:tcPr>
            <w:tcW w:w="1397"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proofErr w:type="gramStart"/>
            <w:r w:rsidRPr="0095304E">
              <w:rPr>
                <w:rFonts w:ascii="Times New Roman" w:eastAsia="Times New Roman" w:hAnsi="Times New Roman"/>
                <w:sz w:val="20"/>
                <w:szCs w:val="20"/>
                <w:lang w:eastAsia="ru-RU"/>
              </w:rPr>
              <w:t>Наименование  образовательного</w:t>
            </w:r>
            <w:proofErr w:type="gramEnd"/>
            <w:r w:rsidRPr="0095304E">
              <w:rPr>
                <w:rFonts w:ascii="Times New Roman" w:eastAsia="Times New Roman" w:hAnsi="Times New Roman"/>
                <w:sz w:val="20"/>
                <w:szCs w:val="20"/>
                <w:lang w:eastAsia="ru-RU"/>
              </w:rPr>
              <w:t xml:space="preserve"> учреждения</w:t>
            </w:r>
          </w:p>
        </w:tc>
        <w:tc>
          <w:tcPr>
            <w:tcW w:w="1559"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Месторасположение (адрес) объекта</w:t>
            </w:r>
          </w:p>
        </w:tc>
        <w:tc>
          <w:tcPr>
            <w:tcW w:w="2005"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Форма ввода</w:t>
            </w:r>
          </w:p>
        </w:tc>
        <w:tc>
          <w:tcPr>
            <w:tcW w:w="851"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Проектная мощность, мест</w:t>
            </w:r>
          </w:p>
        </w:tc>
        <w:tc>
          <w:tcPr>
            <w:tcW w:w="850"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Количество дополнительно вводимых мест</w:t>
            </w:r>
          </w:p>
        </w:tc>
        <w:tc>
          <w:tcPr>
            <w:tcW w:w="1257"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Объем финансирования всего (тыс. рублей)</w:t>
            </w:r>
          </w:p>
        </w:tc>
        <w:tc>
          <w:tcPr>
            <w:tcW w:w="1337"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Совокупная стоимость объекта за счет республиканского бюджета (тыс. рублей)</w:t>
            </w:r>
          </w:p>
        </w:tc>
        <w:tc>
          <w:tcPr>
            <w:tcW w:w="1693"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Стоимость разработки проектно-сметной документации за счет республиканского бюджета (тыс. руб.)</w:t>
            </w:r>
          </w:p>
        </w:tc>
        <w:tc>
          <w:tcPr>
            <w:tcW w:w="1559"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Стоимость разработки проектно-сметной документации за счет местного бюджета (тыс. руб.)</w:t>
            </w:r>
          </w:p>
        </w:tc>
        <w:tc>
          <w:tcPr>
            <w:tcW w:w="1779"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Планируемый срок сдачи (ввода в эксплуатацию) объекта</w:t>
            </w:r>
          </w:p>
        </w:tc>
        <w:tc>
          <w:tcPr>
            <w:tcW w:w="530" w:type="dxa"/>
            <w:vMerge w:val="restart"/>
            <w:tcBorders>
              <w:top w:val="nil"/>
              <w:left w:val="single" w:sz="4" w:space="0" w:color="auto"/>
              <w:bottom w:val="nil"/>
              <w:right w:val="nil"/>
            </w:tcBorders>
          </w:tcPr>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ind w:left="-241"/>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ind w:left="-99"/>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ind w:left="-99"/>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p w:rsidR="0095304E" w:rsidRPr="0095304E" w:rsidRDefault="0095304E" w:rsidP="0095304E">
            <w:pPr>
              <w:spacing w:after="0" w:line="240" w:lineRule="auto"/>
              <w:ind w:left="-97" w:hanging="3"/>
              <w:jc w:val="right"/>
              <w:rPr>
                <w:rFonts w:ascii="Times New Roman" w:eastAsia="Times New Roman" w:hAnsi="Times New Roman"/>
                <w:sz w:val="20"/>
                <w:szCs w:val="20"/>
                <w:lang w:eastAsia="ru-RU"/>
              </w:rPr>
            </w:pPr>
          </w:p>
          <w:p w:rsidR="0095304E" w:rsidRPr="0095304E" w:rsidRDefault="0095304E" w:rsidP="0095304E">
            <w:pPr>
              <w:spacing w:after="0" w:line="240" w:lineRule="auto"/>
              <w:ind w:left="-97" w:hanging="3"/>
              <w:jc w:val="right"/>
              <w:rPr>
                <w:rFonts w:ascii="Times New Roman" w:eastAsia="Times New Roman" w:hAnsi="Times New Roman"/>
                <w:sz w:val="20"/>
                <w:szCs w:val="20"/>
                <w:lang w:eastAsia="ru-RU"/>
              </w:rPr>
            </w:pPr>
          </w:p>
          <w:p w:rsidR="0095304E" w:rsidRPr="0095304E" w:rsidRDefault="0095304E" w:rsidP="0095304E">
            <w:pPr>
              <w:spacing w:after="0" w:line="240" w:lineRule="auto"/>
              <w:ind w:left="-97" w:hanging="3"/>
              <w:jc w:val="right"/>
              <w:rPr>
                <w:rFonts w:ascii="Times New Roman" w:eastAsia="Times New Roman" w:hAnsi="Times New Roman"/>
                <w:bCs/>
                <w:sz w:val="20"/>
                <w:szCs w:val="20"/>
                <w:lang w:eastAsia="ru-RU"/>
              </w:rPr>
            </w:pPr>
          </w:p>
          <w:p w:rsidR="0095304E" w:rsidRPr="0095304E" w:rsidRDefault="0095304E" w:rsidP="0095304E">
            <w:pPr>
              <w:spacing w:after="0" w:line="240" w:lineRule="auto"/>
              <w:rPr>
                <w:rFonts w:ascii="Times New Roman" w:eastAsia="Times New Roman" w:hAnsi="Times New Roman"/>
                <w:sz w:val="20"/>
                <w:szCs w:val="20"/>
                <w:lang w:eastAsia="ru-RU"/>
              </w:rPr>
            </w:pPr>
          </w:p>
        </w:tc>
      </w:tr>
      <w:tr w:rsidR="0095304E" w:rsidRPr="0095304E" w:rsidTr="0095304E">
        <w:trPr>
          <w:trHeight w:val="2396"/>
          <w:jc w:val="center"/>
        </w:trPr>
        <w:tc>
          <w:tcPr>
            <w:tcW w:w="572"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w:t>
            </w:r>
          </w:p>
        </w:tc>
        <w:tc>
          <w:tcPr>
            <w:tcW w:w="1397"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МОУ «Лицей»</w:t>
            </w:r>
          </w:p>
        </w:tc>
        <w:tc>
          <w:tcPr>
            <w:tcW w:w="1559"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ind w:left="-72"/>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с. Ельники, ул. Садовая, д. 43, ул. Ленина, 23 </w:t>
            </w:r>
          </w:p>
        </w:tc>
        <w:tc>
          <w:tcPr>
            <w:tcW w:w="2005"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tabs>
                <w:tab w:val="left" w:pos="1267"/>
              </w:tabs>
              <w:spacing w:after="0" w:line="240" w:lineRule="auto"/>
              <w:rPr>
                <w:rFonts w:ascii="Times New Roman" w:eastAsia="Times New Roman" w:hAnsi="Times New Roman"/>
                <w:bCs/>
                <w:sz w:val="20"/>
                <w:szCs w:val="20"/>
                <w:lang w:eastAsia="ru-RU"/>
              </w:rPr>
            </w:pPr>
            <w:r w:rsidRPr="0095304E">
              <w:rPr>
                <w:rFonts w:ascii="Times New Roman" w:eastAsia="Times New Roman" w:hAnsi="Times New Roman"/>
                <w:bCs/>
                <w:sz w:val="20"/>
                <w:szCs w:val="20"/>
                <w:lang w:eastAsia="ru-RU"/>
              </w:rPr>
              <w:t>Приобретение оборудования для монтажа системы автоматической пожарной сигнализации, демонтаж технических средств пожарной сигнализации и оповещения о пожаре на объектах, монтаж аварийного освещения в здании, монтаж автоматической пожарной сигнализации, пуско-наладочные работы в рамках проведения противопожарных мероприятий.</w:t>
            </w:r>
          </w:p>
        </w:tc>
        <w:tc>
          <w:tcPr>
            <w:tcW w:w="851"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850</w:t>
            </w:r>
          </w:p>
        </w:tc>
        <w:tc>
          <w:tcPr>
            <w:tcW w:w="850"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FFFFFF"/>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3269,15</w:t>
            </w:r>
          </w:p>
        </w:tc>
        <w:tc>
          <w:tcPr>
            <w:tcW w:w="1337" w:type="dxa"/>
            <w:tcBorders>
              <w:top w:val="single" w:sz="4" w:space="0" w:color="auto"/>
              <w:left w:val="single" w:sz="4" w:space="0" w:color="auto"/>
              <w:bottom w:val="single" w:sz="4" w:space="0" w:color="auto"/>
              <w:right w:val="single" w:sz="4" w:space="0" w:color="auto"/>
            </w:tcBorders>
            <w:shd w:val="clear" w:color="auto" w:fill="FFFFFF"/>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highlight w:val="red"/>
                <w:lang w:eastAsia="ru-RU"/>
              </w:rPr>
            </w:pPr>
            <w:r w:rsidRPr="0095304E">
              <w:rPr>
                <w:rFonts w:ascii="Times New Roman" w:eastAsia="Times New Roman" w:hAnsi="Times New Roman"/>
                <w:sz w:val="20"/>
                <w:szCs w:val="20"/>
                <w:lang w:eastAsia="ru-RU"/>
              </w:rPr>
              <w:t>3073,0</w:t>
            </w:r>
          </w:p>
        </w:tc>
        <w:tc>
          <w:tcPr>
            <w:tcW w:w="1693" w:type="dxa"/>
            <w:tcBorders>
              <w:top w:val="single" w:sz="4" w:space="0" w:color="auto"/>
              <w:left w:val="single" w:sz="4" w:space="0" w:color="auto"/>
              <w:bottom w:val="single" w:sz="4" w:space="0" w:color="auto"/>
              <w:right w:val="single" w:sz="4" w:space="0" w:color="auto"/>
            </w:tcBorders>
            <w:shd w:val="clear" w:color="auto" w:fill="FFFFFF"/>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Согласно договору</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Согласно договору</w:t>
            </w:r>
          </w:p>
        </w:tc>
        <w:tc>
          <w:tcPr>
            <w:tcW w:w="1779"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2021</w:t>
            </w:r>
          </w:p>
        </w:tc>
        <w:tc>
          <w:tcPr>
            <w:tcW w:w="530" w:type="dxa"/>
            <w:vMerge/>
            <w:tcBorders>
              <w:top w:val="nil"/>
              <w:left w:val="single" w:sz="4" w:space="0" w:color="auto"/>
              <w:bottom w:val="nil"/>
              <w:right w:val="nil"/>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r>
      <w:tr w:rsidR="0095304E" w:rsidRPr="0095304E" w:rsidTr="00AB3ECA">
        <w:trPr>
          <w:trHeight w:val="495"/>
          <w:jc w:val="center"/>
        </w:trPr>
        <w:tc>
          <w:tcPr>
            <w:tcW w:w="572"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w:t>
            </w:r>
          </w:p>
        </w:tc>
        <w:tc>
          <w:tcPr>
            <w:tcW w:w="1397"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МОУ «Лицей»</w:t>
            </w:r>
          </w:p>
        </w:tc>
        <w:tc>
          <w:tcPr>
            <w:tcW w:w="1559"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ind w:left="-72"/>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с. Ельники, ул. Ленина, 23 </w:t>
            </w:r>
          </w:p>
        </w:tc>
        <w:tc>
          <w:tcPr>
            <w:tcW w:w="2005"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both"/>
              <w:rPr>
                <w:rFonts w:ascii="Times New Roman" w:eastAsia="Times New Roman" w:hAnsi="Times New Roman"/>
                <w:sz w:val="20"/>
                <w:szCs w:val="20"/>
                <w:lang w:eastAsia="ru-RU"/>
              </w:rPr>
            </w:pPr>
            <w:proofErr w:type="gramStart"/>
            <w:r w:rsidRPr="0095304E">
              <w:rPr>
                <w:rFonts w:ascii="Times New Roman" w:eastAsia="Times New Roman" w:hAnsi="Times New Roman"/>
                <w:sz w:val="20"/>
                <w:szCs w:val="20"/>
                <w:lang w:eastAsia="ru-RU"/>
              </w:rPr>
              <w:t>текущий  ремонт</w:t>
            </w:r>
            <w:proofErr w:type="gramEnd"/>
          </w:p>
        </w:tc>
        <w:tc>
          <w:tcPr>
            <w:tcW w:w="851"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850</w:t>
            </w:r>
          </w:p>
        </w:tc>
        <w:tc>
          <w:tcPr>
            <w:tcW w:w="850"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1525,98</w:t>
            </w:r>
          </w:p>
        </w:tc>
        <w:tc>
          <w:tcPr>
            <w:tcW w:w="1337"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highlight w:val="red"/>
                <w:lang w:eastAsia="ru-RU"/>
              </w:rPr>
            </w:pPr>
            <w:r w:rsidRPr="0095304E">
              <w:rPr>
                <w:rFonts w:ascii="Times New Roman" w:eastAsia="Times New Roman" w:hAnsi="Times New Roman"/>
                <w:sz w:val="20"/>
                <w:szCs w:val="20"/>
                <w:lang w:eastAsia="ru-RU"/>
              </w:rPr>
              <w:t>0</w:t>
            </w:r>
          </w:p>
        </w:tc>
        <w:tc>
          <w:tcPr>
            <w:tcW w:w="1693"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0</w:t>
            </w:r>
          </w:p>
        </w:tc>
        <w:tc>
          <w:tcPr>
            <w:tcW w:w="1559"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20,0</w:t>
            </w:r>
          </w:p>
        </w:tc>
        <w:tc>
          <w:tcPr>
            <w:tcW w:w="1779"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2021</w:t>
            </w:r>
          </w:p>
        </w:tc>
        <w:tc>
          <w:tcPr>
            <w:tcW w:w="530" w:type="dxa"/>
            <w:vMerge/>
            <w:tcBorders>
              <w:top w:val="nil"/>
              <w:left w:val="single" w:sz="4" w:space="0" w:color="auto"/>
              <w:bottom w:val="nil"/>
              <w:right w:val="nil"/>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r>
      <w:tr w:rsidR="0095304E" w:rsidRPr="0095304E" w:rsidTr="0095304E">
        <w:trPr>
          <w:trHeight w:val="787"/>
          <w:jc w:val="center"/>
        </w:trPr>
        <w:tc>
          <w:tcPr>
            <w:tcW w:w="572" w:type="dxa"/>
            <w:tcBorders>
              <w:top w:val="nil"/>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lastRenderedPageBreak/>
              <w:t>3</w:t>
            </w:r>
          </w:p>
        </w:tc>
        <w:tc>
          <w:tcPr>
            <w:tcW w:w="1397" w:type="dxa"/>
            <w:tcBorders>
              <w:top w:val="nil"/>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МОУ «Лицей»</w:t>
            </w:r>
          </w:p>
        </w:tc>
        <w:tc>
          <w:tcPr>
            <w:tcW w:w="1559" w:type="dxa"/>
            <w:tcBorders>
              <w:top w:val="nil"/>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ind w:left="-72"/>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с. Ельники, ул. Ленина, 23 </w:t>
            </w:r>
          </w:p>
        </w:tc>
        <w:tc>
          <w:tcPr>
            <w:tcW w:w="2005" w:type="dxa"/>
            <w:tcBorders>
              <w:top w:val="nil"/>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оснащение спортивным инвентарем и оборудованием</w:t>
            </w:r>
          </w:p>
        </w:tc>
        <w:tc>
          <w:tcPr>
            <w:tcW w:w="851" w:type="dxa"/>
            <w:tcBorders>
              <w:top w:val="nil"/>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850</w:t>
            </w:r>
          </w:p>
        </w:tc>
        <w:tc>
          <w:tcPr>
            <w:tcW w:w="850" w:type="dxa"/>
            <w:tcBorders>
              <w:top w:val="nil"/>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0</w:t>
            </w:r>
          </w:p>
        </w:tc>
        <w:tc>
          <w:tcPr>
            <w:tcW w:w="1257" w:type="dxa"/>
            <w:tcBorders>
              <w:top w:val="nil"/>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510,0</w:t>
            </w:r>
          </w:p>
        </w:tc>
        <w:tc>
          <w:tcPr>
            <w:tcW w:w="1337" w:type="dxa"/>
            <w:tcBorders>
              <w:top w:val="nil"/>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highlight w:val="red"/>
                <w:lang w:eastAsia="ru-RU"/>
              </w:rPr>
            </w:pPr>
            <w:r w:rsidRPr="0095304E">
              <w:rPr>
                <w:rFonts w:ascii="Times New Roman" w:eastAsia="Times New Roman" w:hAnsi="Times New Roman"/>
                <w:sz w:val="20"/>
                <w:szCs w:val="20"/>
                <w:lang w:eastAsia="ru-RU"/>
              </w:rPr>
              <w:t>38,68</w:t>
            </w:r>
          </w:p>
        </w:tc>
        <w:tc>
          <w:tcPr>
            <w:tcW w:w="1693" w:type="dxa"/>
            <w:tcBorders>
              <w:top w:val="nil"/>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0</w:t>
            </w:r>
          </w:p>
        </w:tc>
        <w:tc>
          <w:tcPr>
            <w:tcW w:w="1559" w:type="dxa"/>
            <w:tcBorders>
              <w:top w:val="nil"/>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0</w:t>
            </w:r>
          </w:p>
        </w:tc>
        <w:tc>
          <w:tcPr>
            <w:tcW w:w="1779" w:type="dxa"/>
            <w:tcBorders>
              <w:top w:val="nil"/>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2021</w:t>
            </w:r>
          </w:p>
        </w:tc>
        <w:tc>
          <w:tcPr>
            <w:tcW w:w="530" w:type="dxa"/>
            <w:vMerge/>
            <w:tcBorders>
              <w:top w:val="nil"/>
              <w:left w:val="single" w:sz="4" w:space="0" w:color="auto"/>
              <w:bottom w:val="nil"/>
              <w:right w:val="nil"/>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r>
      <w:tr w:rsidR="0095304E" w:rsidRPr="0095304E" w:rsidTr="00AB3ECA">
        <w:trPr>
          <w:trHeight w:val="912"/>
          <w:jc w:val="center"/>
        </w:trPr>
        <w:tc>
          <w:tcPr>
            <w:tcW w:w="572"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4</w:t>
            </w:r>
          </w:p>
        </w:tc>
        <w:tc>
          <w:tcPr>
            <w:tcW w:w="1397"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МОУ «Лицей»</w:t>
            </w:r>
          </w:p>
        </w:tc>
        <w:tc>
          <w:tcPr>
            <w:tcW w:w="1559"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ind w:left="-72"/>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с. Ельники, ул. Садовая, д. 43, ул. Ленина, 23 </w:t>
            </w:r>
          </w:p>
        </w:tc>
        <w:tc>
          <w:tcPr>
            <w:tcW w:w="2005"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Установка системы контроля управления доступом</w:t>
            </w:r>
          </w:p>
        </w:tc>
        <w:tc>
          <w:tcPr>
            <w:tcW w:w="851"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850</w:t>
            </w:r>
          </w:p>
        </w:tc>
        <w:tc>
          <w:tcPr>
            <w:tcW w:w="850"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FFFFFF"/>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379,78</w:t>
            </w:r>
          </w:p>
        </w:tc>
        <w:tc>
          <w:tcPr>
            <w:tcW w:w="1337" w:type="dxa"/>
            <w:tcBorders>
              <w:top w:val="single" w:sz="4" w:space="0" w:color="auto"/>
              <w:left w:val="single" w:sz="4" w:space="0" w:color="auto"/>
              <w:bottom w:val="single" w:sz="4" w:space="0" w:color="auto"/>
              <w:right w:val="single" w:sz="4" w:space="0" w:color="auto"/>
            </w:tcBorders>
            <w:shd w:val="clear" w:color="auto" w:fill="FFFFFF"/>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highlight w:val="red"/>
                <w:lang w:eastAsia="ru-RU"/>
              </w:rPr>
            </w:pPr>
            <w:r w:rsidRPr="0095304E">
              <w:rPr>
                <w:rFonts w:ascii="Times New Roman" w:eastAsia="Times New Roman" w:hAnsi="Times New Roman"/>
                <w:sz w:val="20"/>
                <w:szCs w:val="20"/>
                <w:lang w:eastAsia="ru-RU"/>
              </w:rPr>
              <w:t>357,0</w:t>
            </w:r>
          </w:p>
        </w:tc>
        <w:tc>
          <w:tcPr>
            <w:tcW w:w="1693"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Согласно договору</w:t>
            </w:r>
          </w:p>
        </w:tc>
        <w:tc>
          <w:tcPr>
            <w:tcW w:w="1559"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Согласно договору</w:t>
            </w:r>
          </w:p>
        </w:tc>
        <w:tc>
          <w:tcPr>
            <w:tcW w:w="1779"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2021</w:t>
            </w:r>
          </w:p>
        </w:tc>
        <w:tc>
          <w:tcPr>
            <w:tcW w:w="530" w:type="dxa"/>
            <w:vMerge/>
            <w:tcBorders>
              <w:top w:val="nil"/>
              <w:left w:val="single" w:sz="4" w:space="0" w:color="auto"/>
              <w:bottom w:val="nil"/>
              <w:right w:val="nil"/>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r>
      <w:tr w:rsidR="0095304E" w:rsidRPr="0095304E" w:rsidTr="0095304E">
        <w:trPr>
          <w:trHeight w:val="908"/>
          <w:jc w:val="center"/>
        </w:trPr>
        <w:tc>
          <w:tcPr>
            <w:tcW w:w="572" w:type="dxa"/>
            <w:vMerge w:val="restart"/>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5</w:t>
            </w:r>
          </w:p>
        </w:tc>
        <w:tc>
          <w:tcPr>
            <w:tcW w:w="1397" w:type="dxa"/>
            <w:vMerge w:val="restart"/>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МОУ «Стародевиченская средняя общеобразовательная школа»</w:t>
            </w:r>
          </w:p>
        </w:tc>
        <w:tc>
          <w:tcPr>
            <w:tcW w:w="1559" w:type="dxa"/>
            <w:vMerge w:val="restart"/>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ind w:left="-72"/>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Ельниковский район, с. Стародевичье, ул. Пролетарская, 1</w:t>
            </w:r>
          </w:p>
        </w:tc>
        <w:tc>
          <w:tcPr>
            <w:tcW w:w="2005"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Установка системы оповещения в рамках проведения противопожарных мероприятий</w:t>
            </w:r>
          </w:p>
        </w:tc>
        <w:tc>
          <w:tcPr>
            <w:tcW w:w="851"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250</w:t>
            </w:r>
          </w:p>
        </w:tc>
        <w:tc>
          <w:tcPr>
            <w:tcW w:w="850"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FFFFFF"/>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372,34</w:t>
            </w:r>
          </w:p>
        </w:tc>
        <w:tc>
          <w:tcPr>
            <w:tcW w:w="1337" w:type="dxa"/>
            <w:tcBorders>
              <w:top w:val="single" w:sz="4" w:space="0" w:color="auto"/>
              <w:left w:val="single" w:sz="4" w:space="0" w:color="auto"/>
              <w:bottom w:val="single" w:sz="4" w:space="0" w:color="auto"/>
              <w:right w:val="single" w:sz="4" w:space="0" w:color="auto"/>
            </w:tcBorders>
            <w:shd w:val="clear" w:color="auto" w:fill="FFFFFF"/>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350,0</w:t>
            </w:r>
          </w:p>
        </w:tc>
        <w:tc>
          <w:tcPr>
            <w:tcW w:w="1693"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Согласно договору</w:t>
            </w:r>
          </w:p>
        </w:tc>
        <w:tc>
          <w:tcPr>
            <w:tcW w:w="1559"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Согласно договору</w:t>
            </w:r>
          </w:p>
        </w:tc>
        <w:tc>
          <w:tcPr>
            <w:tcW w:w="1779" w:type="dxa"/>
            <w:tcBorders>
              <w:top w:val="single" w:sz="4" w:space="0" w:color="auto"/>
              <w:left w:val="single" w:sz="4" w:space="0" w:color="auto"/>
              <w:bottom w:val="single" w:sz="4" w:space="0" w:color="auto"/>
              <w:right w:val="single" w:sz="4" w:space="0" w:color="auto"/>
            </w:tcBorders>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2021</w:t>
            </w:r>
          </w:p>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530" w:type="dxa"/>
            <w:vMerge/>
            <w:tcBorders>
              <w:top w:val="nil"/>
              <w:left w:val="single" w:sz="4" w:space="0" w:color="auto"/>
              <w:bottom w:val="nil"/>
              <w:right w:val="nil"/>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r>
      <w:tr w:rsidR="0095304E" w:rsidRPr="0095304E" w:rsidTr="0095304E">
        <w:trPr>
          <w:trHeight w:val="121"/>
          <w:jc w:val="center"/>
        </w:trPr>
        <w:tc>
          <w:tcPr>
            <w:tcW w:w="572" w:type="dxa"/>
            <w:vMerge/>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c>
          <w:tcPr>
            <w:tcW w:w="2005"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Приобретение спортивного инвентаря</w:t>
            </w:r>
          </w:p>
        </w:tc>
        <w:tc>
          <w:tcPr>
            <w:tcW w:w="851"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250</w:t>
            </w:r>
          </w:p>
        </w:tc>
        <w:tc>
          <w:tcPr>
            <w:tcW w:w="850"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FFFFFF"/>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22,187</w:t>
            </w:r>
          </w:p>
        </w:tc>
        <w:tc>
          <w:tcPr>
            <w:tcW w:w="1337" w:type="dxa"/>
            <w:tcBorders>
              <w:top w:val="single" w:sz="4" w:space="0" w:color="auto"/>
              <w:left w:val="single" w:sz="4" w:space="0" w:color="auto"/>
              <w:bottom w:val="single" w:sz="4" w:space="0" w:color="auto"/>
              <w:right w:val="single" w:sz="4" w:space="0" w:color="auto"/>
            </w:tcBorders>
            <w:shd w:val="clear" w:color="auto" w:fill="FFFFFF"/>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22,187</w:t>
            </w:r>
          </w:p>
        </w:tc>
        <w:tc>
          <w:tcPr>
            <w:tcW w:w="1693"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w:t>
            </w:r>
          </w:p>
        </w:tc>
        <w:tc>
          <w:tcPr>
            <w:tcW w:w="1559"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w:t>
            </w:r>
          </w:p>
        </w:tc>
        <w:tc>
          <w:tcPr>
            <w:tcW w:w="1779"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2021</w:t>
            </w:r>
          </w:p>
        </w:tc>
        <w:tc>
          <w:tcPr>
            <w:tcW w:w="530" w:type="dxa"/>
            <w:vMerge/>
            <w:tcBorders>
              <w:top w:val="nil"/>
              <w:left w:val="single" w:sz="4" w:space="0" w:color="auto"/>
              <w:bottom w:val="nil"/>
              <w:right w:val="nil"/>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r>
      <w:tr w:rsidR="0095304E" w:rsidRPr="0095304E" w:rsidTr="0095304E">
        <w:trPr>
          <w:trHeight w:val="448"/>
          <w:jc w:val="center"/>
        </w:trPr>
        <w:tc>
          <w:tcPr>
            <w:tcW w:w="572" w:type="dxa"/>
            <w:vMerge/>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c>
          <w:tcPr>
            <w:tcW w:w="2005"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Выполнение проектных и обследовательских работ в рамках разработки проектно – </w:t>
            </w:r>
            <w:proofErr w:type="gramStart"/>
            <w:r w:rsidRPr="0095304E">
              <w:rPr>
                <w:rFonts w:ascii="Times New Roman" w:eastAsia="Times New Roman" w:hAnsi="Times New Roman"/>
                <w:sz w:val="20"/>
                <w:szCs w:val="20"/>
                <w:lang w:eastAsia="ru-RU"/>
              </w:rPr>
              <w:t>сметной  документации</w:t>
            </w:r>
            <w:proofErr w:type="gramEnd"/>
            <w:r w:rsidRPr="0095304E">
              <w:rPr>
                <w:rFonts w:ascii="Times New Roman" w:eastAsia="Times New Roman" w:hAnsi="Times New Roman"/>
                <w:sz w:val="20"/>
                <w:szCs w:val="20"/>
                <w:lang w:eastAsia="ru-RU"/>
              </w:rPr>
              <w:t xml:space="preserve">  на капитальный ремонт)</w:t>
            </w:r>
          </w:p>
        </w:tc>
        <w:tc>
          <w:tcPr>
            <w:tcW w:w="851"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250</w:t>
            </w:r>
          </w:p>
        </w:tc>
        <w:tc>
          <w:tcPr>
            <w:tcW w:w="850"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722,5</w:t>
            </w:r>
          </w:p>
        </w:tc>
        <w:tc>
          <w:tcPr>
            <w:tcW w:w="1337"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700,0</w:t>
            </w:r>
          </w:p>
        </w:tc>
        <w:tc>
          <w:tcPr>
            <w:tcW w:w="1693"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700,0</w:t>
            </w:r>
          </w:p>
        </w:tc>
        <w:tc>
          <w:tcPr>
            <w:tcW w:w="1559"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22,5</w:t>
            </w:r>
          </w:p>
        </w:tc>
        <w:tc>
          <w:tcPr>
            <w:tcW w:w="1779" w:type="dxa"/>
            <w:tcBorders>
              <w:top w:val="single" w:sz="4" w:space="0" w:color="auto"/>
              <w:left w:val="single" w:sz="4" w:space="0" w:color="auto"/>
              <w:bottom w:val="single" w:sz="4" w:space="0" w:color="auto"/>
              <w:right w:val="single" w:sz="4" w:space="0" w:color="auto"/>
            </w:tcBorders>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2021</w:t>
            </w:r>
          </w:p>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530" w:type="dxa"/>
            <w:vMerge/>
            <w:tcBorders>
              <w:top w:val="nil"/>
              <w:left w:val="single" w:sz="4" w:space="0" w:color="auto"/>
              <w:bottom w:val="nil"/>
              <w:right w:val="nil"/>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r>
      <w:tr w:rsidR="0095304E" w:rsidRPr="0095304E" w:rsidTr="0095304E">
        <w:trPr>
          <w:trHeight w:val="2904"/>
          <w:jc w:val="center"/>
        </w:trPr>
        <w:tc>
          <w:tcPr>
            <w:tcW w:w="572" w:type="dxa"/>
            <w:vMerge/>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c>
          <w:tcPr>
            <w:tcW w:w="2005"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Капитальный ремонт.</w:t>
            </w:r>
          </w:p>
          <w:p w:rsidR="0095304E" w:rsidRPr="0095304E" w:rsidRDefault="0095304E" w:rsidP="0095304E">
            <w:pPr>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(в рамках реализации мероприятий регионального проекта, направленного на реализацию мероприятий по модернизации школьных систем образования в рамках государственной </w:t>
            </w:r>
            <w:r w:rsidRPr="0095304E">
              <w:rPr>
                <w:rFonts w:ascii="Times New Roman" w:eastAsia="Times New Roman" w:hAnsi="Times New Roman"/>
                <w:sz w:val="20"/>
                <w:szCs w:val="20"/>
                <w:lang w:eastAsia="ru-RU"/>
              </w:rPr>
              <w:lastRenderedPageBreak/>
              <w:t>программы Республики Мордовия «Развитие образования в Республике Мордовия»).</w:t>
            </w:r>
          </w:p>
          <w:p w:rsidR="0095304E" w:rsidRPr="0095304E" w:rsidRDefault="0095304E" w:rsidP="0095304E">
            <w:pPr>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b/>
                <w:sz w:val="20"/>
                <w:szCs w:val="20"/>
                <w:lang w:eastAsia="ru-RU"/>
              </w:rPr>
              <w:t>Перечень работ по капитальному ремонту</w:t>
            </w:r>
            <w:r w:rsidRPr="0095304E">
              <w:rPr>
                <w:rFonts w:ascii="Times New Roman" w:eastAsia="Times New Roman" w:hAnsi="Times New Roman"/>
                <w:sz w:val="20"/>
                <w:szCs w:val="20"/>
                <w:lang w:eastAsia="ru-RU"/>
              </w:rPr>
              <w:t xml:space="preserve">: 1. Ремонт фундамента, цоколя и отмостки. 2. Ремонт кровли. 3. Ремонт потолков, междуэтажных перекрытий и полов. 4. Ремонт окон, дверей (входных и внутренних), и ворот учебного здания. 5. Ремонт входных групп, лестниц и крыльца. 6. Внутренние штукатурные, облицовочные и малярные работы. 7. Ремонт фасада. 8. Ремонт отопления. 9. Ремонт вентиляции. 10.  Ремонт системы холодного и горячего водоснабжения. 11. Ремонт системы канализации. 12. Электромонтажные работы. 13. Ремонт слаботочных сетей. 14.  Ремонт системы </w:t>
            </w:r>
            <w:r w:rsidRPr="0095304E">
              <w:rPr>
                <w:rFonts w:ascii="Times New Roman" w:eastAsia="Times New Roman" w:hAnsi="Times New Roman"/>
                <w:sz w:val="20"/>
                <w:szCs w:val="20"/>
                <w:lang w:eastAsia="ru-RU"/>
              </w:rPr>
              <w:lastRenderedPageBreak/>
              <w:t>пожаротушения.</w:t>
            </w:r>
          </w:p>
        </w:tc>
        <w:tc>
          <w:tcPr>
            <w:tcW w:w="851"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lastRenderedPageBreak/>
              <w:t>250</w:t>
            </w:r>
          </w:p>
        </w:tc>
        <w:tc>
          <w:tcPr>
            <w:tcW w:w="850"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53932,88692</w:t>
            </w:r>
          </w:p>
        </w:tc>
        <w:tc>
          <w:tcPr>
            <w:tcW w:w="1337"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7543,05353</w:t>
            </w:r>
          </w:p>
        </w:tc>
        <w:tc>
          <w:tcPr>
            <w:tcW w:w="1693" w:type="dxa"/>
            <w:tcBorders>
              <w:top w:val="single" w:sz="4" w:space="0" w:color="auto"/>
              <w:left w:val="single" w:sz="4" w:space="0" w:color="auto"/>
              <w:bottom w:val="single" w:sz="4" w:space="0" w:color="auto"/>
              <w:right w:val="single" w:sz="4" w:space="0" w:color="auto"/>
            </w:tcBorders>
            <w:shd w:val="clear" w:color="auto" w:fill="FFFFFF"/>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ПСД имеется</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ПСД имеется</w:t>
            </w:r>
          </w:p>
        </w:tc>
        <w:tc>
          <w:tcPr>
            <w:tcW w:w="1779" w:type="dxa"/>
            <w:tcBorders>
              <w:top w:val="single" w:sz="4" w:space="0" w:color="auto"/>
              <w:left w:val="single" w:sz="4" w:space="0" w:color="auto"/>
              <w:bottom w:val="single" w:sz="4" w:space="0" w:color="auto"/>
              <w:right w:val="single" w:sz="4" w:space="0" w:color="auto"/>
            </w:tcBorders>
            <w:shd w:val="clear" w:color="auto" w:fill="FFFFFF"/>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2022</w:t>
            </w:r>
          </w:p>
        </w:tc>
        <w:tc>
          <w:tcPr>
            <w:tcW w:w="530" w:type="dxa"/>
            <w:vMerge/>
            <w:tcBorders>
              <w:top w:val="nil"/>
              <w:left w:val="single" w:sz="4" w:space="0" w:color="auto"/>
              <w:bottom w:val="nil"/>
              <w:right w:val="nil"/>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r>
      <w:tr w:rsidR="0095304E" w:rsidRPr="0095304E" w:rsidTr="0095304E">
        <w:trPr>
          <w:trHeight w:val="4102"/>
          <w:jc w:val="center"/>
        </w:trPr>
        <w:tc>
          <w:tcPr>
            <w:tcW w:w="572" w:type="dxa"/>
            <w:vMerge/>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c>
          <w:tcPr>
            <w:tcW w:w="2005"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Оснащение </w:t>
            </w:r>
            <w:proofErr w:type="gramStart"/>
            <w:r w:rsidRPr="0095304E">
              <w:rPr>
                <w:rFonts w:ascii="Times New Roman" w:eastAsia="Times New Roman" w:hAnsi="Times New Roman"/>
                <w:sz w:val="20"/>
                <w:szCs w:val="20"/>
                <w:lang w:eastAsia="ru-RU"/>
              </w:rPr>
              <w:t>средствами обучения и воспитания</w:t>
            </w:r>
            <w:proofErr w:type="gramEnd"/>
            <w:r w:rsidRPr="0095304E">
              <w:rPr>
                <w:rFonts w:ascii="Times New Roman" w:eastAsia="Times New Roman" w:hAnsi="Times New Roman"/>
                <w:sz w:val="20"/>
                <w:szCs w:val="20"/>
                <w:lang w:eastAsia="ru-RU"/>
              </w:rPr>
              <w:t xml:space="preserve"> не требующими предварительной сборки, установки и закрепления на фундаментах или опорах</w:t>
            </w:r>
          </w:p>
          <w:p w:rsidR="0095304E" w:rsidRPr="0095304E" w:rsidRDefault="0095304E" w:rsidP="0095304E">
            <w:pPr>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 xml:space="preserve">(в рамках реализации мероприятий регионального проекта, направленного на реализацию мероприятий по модернизации школьных систем образования в рамках государственной программы Республики Мордовия «Развитие образования в </w:t>
            </w:r>
            <w:r w:rsidRPr="0095304E">
              <w:rPr>
                <w:rFonts w:ascii="Times New Roman" w:eastAsia="Times New Roman" w:hAnsi="Times New Roman"/>
                <w:sz w:val="20"/>
                <w:szCs w:val="20"/>
                <w:lang w:eastAsia="ru-RU"/>
              </w:rPr>
              <w:lastRenderedPageBreak/>
              <w:t>Республике Мордовия»).</w:t>
            </w:r>
          </w:p>
        </w:tc>
        <w:tc>
          <w:tcPr>
            <w:tcW w:w="851"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lastRenderedPageBreak/>
              <w:t>250</w:t>
            </w:r>
          </w:p>
        </w:tc>
        <w:tc>
          <w:tcPr>
            <w:tcW w:w="850"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7747,98</w:t>
            </w:r>
          </w:p>
        </w:tc>
        <w:tc>
          <w:tcPr>
            <w:tcW w:w="1337"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1083,63252</w:t>
            </w:r>
          </w:p>
        </w:tc>
        <w:tc>
          <w:tcPr>
            <w:tcW w:w="1693" w:type="dxa"/>
            <w:tcBorders>
              <w:top w:val="single" w:sz="4" w:space="0" w:color="auto"/>
              <w:left w:val="single" w:sz="4" w:space="0" w:color="auto"/>
              <w:bottom w:val="single" w:sz="4" w:space="0" w:color="auto"/>
              <w:right w:val="single" w:sz="4" w:space="0" w:color="auto"/>
            </w:tcBorders>
            <w:shd w:val="clear" w:color="auto" w:fill="FFFFFF"/>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w:t>
            </w:r>
          </w:p>
        </w:tc>
        <w:tc>
          <w:tcPr>
            <w:tcW w:w="1779" w:type="dxa"/>
            <w:tcBorders>
              <w:top w:val="single" w:sz="4" w:space="0" w:color="auto"/>
              <w:left w:val="single" w:sz="4" w:space="0" w:color="auto"/>
              <w:bottom w:val="single" w:sz="4" w:space="0" w:color="auto"/>
              <w:right w:val="single" w:sz="4" w:space="0" w:color="auto"/>
            </w:tcBorders>
            <w:shd w:val="clear" w:color="auto" w:fill="FFFFFF"/>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2022</w:t>
            </w:r>
          </w:p>
        </w:tc>
        <w:tc>
          <w:tcPr>
            <w:tcW w:w="530" w:type="dxa"/>
            <w:vMerge/>
            <w:tcBorders>
              <w:top w:val="nil"/>
              <w:left w:val="single" w:sz="4" w:space="0" w:color="auto"/>
              <w:bottom w:val="nil"/>
              <w:right w:val="nil"/>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r>
      <w:tr w:rsidR="0095304E" w:rsidRPr="0095304E" w:rsidTr="0095304E">
        <w:trPr>
          <w:trHeight w:val="233"/>
          <w:jc w:val="center"/>
        </w:trPr>
        <w:tc>
          <w:tcPr>
            <w:tcW w:w="572" w:type="dxa"/>
            <w:vMerge/>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c>
          <w:tcPr>
            <w:tcW w:w="2005"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spacing w:after="0" w:line="240" w:lineRule="auto"/>
              <w:jc w:val="both"/>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Благоустройство прилегающей территории</w:t>
            </w:r>
          </w:p>
        </w:tc>
        <w:tc>
          <w:tcPr>
            <w:tcW w:w="851"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250</w:t>
            </w:r>
          </w:p>
        </w:tc>
        <w:tc>
          <w:tcPr>
            <w:tcW w:w="850"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351,790</w:t>
            </w:r>
          </w:p>
        </w:tc>
        <w:tc>
          <w:tcPr>
            <w:tcW w:w="1337" w:type="dxa"/>
            <w:tcBorders>
              <w:top w:val="single" w:sz="4" w:space="0" w:color="auto"/>
              <w:left w:val="single" w:sz="4" w:space="0" w:color="auto"/>
              <w:bottom w:val="single" w:sz="4" w:space="0" w:color="auto"/>
              <w:right w:val="single" w:sz="4" w:space="0" w:color="auto"/>
            </w:tcBorders>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324,0</w:t>
            </w:r>
          </w:p>
        </w:tc>
        <w:tc>
          <w:tcPr>
            <w:tcW w:w="1693" w:type="dxa"/>
            <w:tcBorders>
              <w:top w:val="single" w:sz="4" w:space="0" w:color="auto"/>
              <w:left w:val="single" w:sz="4" w:space="0" w:color="auto"/>
              <w:bottom w:val="single" w:sz="4" w:space="0" w:color="auto"/>
              <w:right w:val="single" w:sz="4" w:space="0" w:color="auto"/>
            </w:tcBorders>
            <w:shd w:val="clear" w:color="auto" w:fill="FFFFFF"/>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0</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15,0</w:t>
            </w:r>
          </w:p>
        </w:tc>
        <w:tc>
          <w:tcPr>
            <w:tcW w:w="1779" w:type="dxa"/>
            <w:tcBorders>
              <w:top w:val="single" w:sz="4" w:space="0" w:color="auto"/>
              <w:left w:val="single" w:sz="4" w:space="0" w:color="auto"/>
              <w:bottom w:val="single" w:sz="4" w:space="0" w:color="auto"/>
              <w:right w:val="single" w:sz="4" w:space="0" w:color="auto"/>
            </w:tcBorders>
            <w:shd w:val="clear" w:color="auto" w:fill="FFFFFF"/>
            <w:hideMark/>
          </w:tcPr>
          <w:p w:rsidR="0095304E" w:rsidRPr="0095304E" w:rsidRDefault="0095304E" w:rsidP="0095304E">
            <w:pPr>
              <w:autoSpaceDE w:val="0"/>
              <w:autoSpaceDN w:val="0"/>
              <w:adjustRightInd w:val="0"/>
              <w:spacing w:after="0" w:line="240" w:lineRule="auto"/>
              <w:jc w:val="center"/>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2022</w:t>
            </w:r>
          </w:p>
        </w:tc>
        <w:tc>
          <w:tcPr>
            <w:tcW w:w="530" w:type="dxa"/>
            <w:vMerge/>
            <w:tcBorders>
              <w:top w:val="nil"/>
              <w:left w:val="single" w:sz="4" w:space="0" w:color="auto"/>
              <w:bottom w:val="nil"/>
              <w:right w:val="nil"/>
            </w:tcBorders>
            <w:vAlign w:val="center"/>
            <w:hideMark/>
          </w:tcPr>
          <w:p w:rsidR="0095304E" w:rsidRPr="0095304E" w:rsidRDefault="0095304E" w:rsidP="0095304E">
            <w:pPr>
              <w:spacing w:after="0" w:line="240" w:lineRule="auto"/>
              <w:rPr>
                <w:rFonts w:ascii="Times New Roman" w:eastAsia="Times New Roman" w:hAnsi="Times New Roman"/>
                <w:sz w:val="20"/>
                <w:szCs w:val="20"/>
                <w:lang w:eastAsia="ru-RU"/>
              </w:rPr>
            </w:pPr>
          </w:p>
        </w:tc>
      </w:tr>
    </w:tbl>
    <w:p w:rsidR="0095304E" w:rsidRPr="0095304E" w:rsidRDefault="0095304E" w:rsidP="0095304E">
      <w:pPr>
        <w:widowControl w:val="0"/>
        <w:numPr>
          <w:ilvl w:val="0"/>
          <w:numId w:val="6"/>
        </w:numPr>
        <w:autoSpaceDE w:val="0"/>
        <w:autoSpaceDN w:val="0"/>
        <w:adjustRightInd w:val="0"/>
        <w:spacing w:after="0" w:line="240" w:lineRule="auto"/>
        <w:jc w:val="both"/>
        <w:rPr>
          <w:rFonts w:ascii="Times New Roman" w:eastAsia="Times New Roman" w:hAnsi="Times New Roman"/>
          <w:bCs/>
          <w:sz w:val="20"/>
          <w:szCs w:val="20"/>
          <w:lang w:eastAsia="ru-RU"/>
        </w:rPr>
      </w:pPr>
      <w:r w:rsidRPr="0095304E">
        <w:rPr>
          <w:rFonts w:ascii="Times New Roman" w:eastAsia="Times New Roman" w:hAnsi="Times New Roman"/>
          <w:bCs/>
          <w:sz w:val="20"/>
          <w:szCs w:val="20"/>
          <w:lang w:eastAsia="ru-RU"/>
        </w:rPr>
        <w:t xml:space="preserve">Настоящее постановление </w:t>
      </w:r>
      <w:proofErr w:type="gramStart"/>
      <w:r w:rsidRPr="0095304E">
        <w:rPr>
          <w:rFonts w:ascii="Times New Roman" w:eastAsia="Times New Roman" w:hAnsi="Times New Roman"/>
          <w:bCs/>
          <w:sz w:val="20"/>
          <w:szCs w:val="20"/>
          <w:lang w:eastAsia="ru-RU"/>
        </w:rPr>
        <w:t>вступает  в</w:t>
      </w:r>
      <w:proofErr w:type="gramEnd"/>
      <w:r w:rsidRPr="0095304E">
        <w:rPr>
          <w:rFonts w:ascii="Times New Roman" w:eastAsia="Times New Roman" w:hAnsi="Times New Roman"/>
          <w:bCs/>
          <w:sz w:val="20"/>
          <w:szCs w:val="20"/>
          <w:lang w:eastAsia="ru-RU"/>
        </w:rPr>
        <w:t xml:space="preserve"> силу после дня его официального опубликования.</w:t>
      </w:r>
    </w:p>
    <w:p w:rsidR="0095304E" w:rsidRPr="0095304E" w:rsidRDefault="0095304E" w:rsidP="0095304E">
      <w:pPr>
        <w:widowControl w:val="0"/>
        <w:autoSpaceDE w:val="0"/>
        <w:autoSpaceDN w:val="0"/>
        <w:adjustRightInd w:val="0"/>
        <w:spacing w:after="0" w:line="240" w:lineRule="auto"/>
        <w:ind w:left="5954" w:hanging="7644"/>
        <w:jc w:val="both"/>
        <w:rPr>
          <w:rFonts w:ascii="Times New Roman" w:eastAsia="Times New Roman" w:hAnsi="Times New Roman"/>
          <w:bCs/>
          <w:color w:val="26282F"/>
          <w:sz w:val="20"/>
          <w:szCs w:val="20"/>
          <w:lang w:eastAsia="ru-RU"/>
        </w:rPr>
      </w:pPr>
    </w:p>
    <w:p w:rsidR="0095304E" w:rsidRPr="0095304E" w:rsidRDefault="0095304E" w:rsidP="0095304E">
      <w:pPr>
        <w:widowControl w:val="0"/>
        <w:autoSpaceDE w:val="0"/>
        <w:autoSpaceDN w:val="0"/>
        <w:adjustRightInd w:val="0"/>
        <w:spacing w:after="0" w:line="240" w:lineRule="auto"/>
        <w:ind w:left="5954" w:hanging="7644"/>
        <w:jc w:val="both"/>
        <w:rPr>
          <w:rFonts w:ascii="Times New Roman" w:eastAsia="Times New Roman" w:hAnsi="Times New Roman"/>
          <w:bCs/>
          <w:color w:val="26282F"/>
          <w:sz w:val="20"/>
          <w:szCs w:val="20"/>
          <w:lang w:eastAsia="ru-RU"/>
        </w:rPr>
      </w:pPr>
    </w:p>
    <w:p w:rsidR="0095304E" w:rsidRDefault="0095304E" w:rsidP="00953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0"/>
          <w:szCs w:val="20"/>
          <w:lang w:eastAsia="ru-RU"/>
        </w:rPr>
      </w:pPr>
      <w:r w:rsidRPr="0095304E">
        <w:rPr>
          <w:rFonts w:ascii="Times New Roman" w:eastAsia="Times New Roman" w:hAnsi="Times New Roman"/>
          <w:sz w:val="20"/>
          <w:szCs w:val="20"/>
          <w:lang w:eastAsia="ru-RU"/>
        </w:rPr>
        <w:t>Глава Ельниковского</w:t>
      </w:r>
      <w:r w:rsidR="00AB3ECA">
        <w:rPr>
          <w:rFonts w:ascii="Times New Roman" w:eastAsia="Times New Roman" w:hAnsi="Times New Roman"/>
          <w:sz w:val="20"/>
          <w:szCs w:val="20"/>
          <w:lang w:eastAsia="ru-RU"/>
        </w:rPr>
        <w:t xml:space="preserve"> </w:t>
      </w:r>
      <w:r w:rsidRPr="0095304E">
        <w:rPr>
          <w:rFonts w:ascii="Times New Roman" w:eastAsia="Times New Roman" w:hAnsi="Times New Roman"/>
          <w:sz w:val="20"/>
          <w:szCs w:val="20"/>
          <w:lang w:eastAsia="ru-RU"/>
        </w:rPr>
        <w:t>муниципального района                                                                                                                                                     Ю.А. Бекешев</w:t>
      </w:r>
      <w:bookmarkEnd w:id="18"/>
    </w:p>
    <w:p w:rsidR="00AB3ECA" w:rsidRDefault="00AB3ECA" w:rsidP="00953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0"/>
          <w:szCs w:val="20"/>
          <w:lang w:eastAsia="ru-RU"/>
        </w:rPr>
      </w:pPr>
    </w:p>
    <w:p w:rsidR="00AB3ECA" w:rsidRDefault="00AB3ECA" w:rsidP="00953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0"/>
          <w:szCs w:val="20"/>
          <w:lang w:eastAsia="ru-RU"/>
        </w:rPr>
      </w:pPr>
    </w:p>
    <w:p w:rsidR="00AB3ECA" w:rsidRDefault="00AB3ECA" w:rsidP="00953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0"/>
          <w:szCs w:val="20"/>
          <w:lang w:eastAsia="ru-RU"/>
        </w:rPr>
      </w:pPr>
    </w:p>
    <w:p w:rsidR="00AB3ECA" w:rsidRDefault="00AB3ECA" w:rsidP="00953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0"/>
          <w:szCs w:val="20"/>
          <w:lang w:eastAsia="ru-RU"/>
        </w:rPr>
      </w:pPr>
    </w:p>
    <w:p w:rsidR="00AB3ECA" w:rsidRDefault="00AB3ECA" w:rsidP="00953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rPr>
        <w:sectPr w:rsidR="00AB3ECA" w:rsidSect="00E817C8">
          <w:pgSz w:w="16838" w:h="11906" w:orient="landscape"/>
          <w:pgMar w:top="1701" w:right="1134" w:bottom="851" w:left="1134" w:header="709" w:footer="709" w:gutter="0"/>
          <w:cols w:space="708"/>
          <w:docGrid w:linePitch="360"/>
        </w:sectPr>
      </w:pPr>
    </w:p>
    <w:p w:rsidR="00AB3ECA" w:rsidRDefault="00AB3ECA" w:rsidP="00AB3ECA">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lastRenderedPageBreak/>
        <w:t>РАЗДЕЛ ТРЕТИЙ</w:t>
      </w:r>
    </w:p>
    <w:p w:rsidR="00083E2A" w:rsidRDefault="00083E2A" w:rsidP="00AB3ECA">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________________________</w:t>
      </w:r>
    </w:p>
    <w:p w:rsidR="00AB3ECA" w:rsidRDefault="00AB3ECA" w:rsidP="00AB3ECA">
      <w:pPr>
        <w:spacing w:after="0" w:line="240" w:lineRule="auto"/>
        <w:jc w:val="center"/>
        <w:rPr>
          <w:rFonts w:ascii="Times New Roman" w:eastAsia="Times New Roman" w:hAnsi="Times New Roman"/>
          <w:i/>
          <w:sz w:val="20"/>
          <w:szCs w:val="20"/>
          <w:lang w:eastAsia="ru-RU"/>
        </w:rPr>
      </w:pPr>
    </w:p>
    <w:p w:rsidR="00AB3ECA" w:rsidRDefault="00AB3ECA" w:rsidP="00AB3ECA">
      <w:pPr>
        <w:spacing w:line="240" w:lineRule="auto"/>
        <w:jc w:val="both"/>
        <w:rPr>
          <w:rFonts w:ascii="Times New Roman" w:hAnsi="Times New Roman"/>
          <w:b/>
          <w:sz w:val="20"/>
          <w:szCs w:val="20"/>
        </w:rPr>
      </w:pPr>
      <w:r>
        <w:rPr>
          <w:rFonts w:ascii="Times New Roman" w:hAnsi="Times New Roman"/>
          <w:b/>
          <w:sz w:val="20"/>
          <w:szCs w:val="20"/>
        </w:rPr>
        <w:t xml:space="preserve">136. </w:t>
      </w:r>
      <w:r w:rsidRPr="00AB3ECA">
        <w:rPr>
          <w:rFonts w:ascii="Times New Roman" w:hAnsi="Times New Roman"/>
          <w:b/>
          <w:sz w:val="20"/>
          <w:szCs w:val="20"/>
        </w:rPr>
        <w:t>Постановление Главы Ельниковского муниципального района от 23.10.2023 № 4 «О вынесении на публичные слушания проекта решения Совета депутатов Ельниковского муниципального района Республики Мордовия «О внесении изменений и дополнений в Устав Ельниковского муниципального района Республики Мордовия»</w:t>
      </w:r>
    </w:p>
    <w:p w:rsidR="00AB3ECA" w:rsidRPr="00AB3ECA" w:rsidRDefault="00AB3ECA" w:rsidP="00AB3ECA">
      <w:pPr>
        <w:spacing w:after="0" w:line="240" w:lineRule="auto"/>
        <w:ind w:firstLine="708"/>
        <w:jc w:val="both"/>
        <w:rPr>
          <w:rFonts w:ascii="Times New Roman" w:eastAsia="Times New Roman" w:hAnsi="Times New Roman"/>
          <w:sz w:val="20"/>
          <w:szCs w:val="20"/>
          <w:lang w:eastAsia="ru-RU"/>
        </w:rPr>
      </w:pPr>
      <w:r w:rsidRPr="00AB3ECA">
        <w:rPr>
          <w:rFonts w:ascii="Times New Roman" w:eastAsia="Times New Roman" w:hAnsi="Times New Roman"/>
          <w:sz w:val="20"/>
          <w:szCs w:val="20"/>
          <w:lang w:eastAsia="ru-RU"/>
        </w:rPr>
        <w:t>Руководствуясь Федеральным законом от 06.10.2003 № 131-ФЗ «Об общих принципах организации местного самоуправления в Российской Федерации</w:t>
      </w:r>
      <w:proofErr w:type="gramStart"/>
      <w:r w:rsidRPr="00AB3ECA">
        <w:rPr>
          <w:rFonts w:ascii="Times New Roman" w:eastAsia="Times New Roman" w:hAnsi="Times New Roman"/>
          <w:sz w:val="20"/>
          <w:szCs w:val="20"/>
          <w:lang w:eastAsia="ru-RU"/>
        </w:rPr>
        <w:t xml:space="preserve">»,  </w:t>
      </w:r>
      <w:r w:rsidRPr="00AB3ECA">
        <w:rPr>
          <w:rFonts w:ascii="Times New Roman" w:eastAsia="Times New Roman" w:hAnsi="Times New Roman"/>
          <w:b/>
          <w:sz w:val="20"/>
          <w:szCs w:val="20"/>
          <w:lang w:eastAsia="ru-RU"/>
        </w:rPr>
        <w:t>п</w:t>
      </w:r>
      <w:proofErr w:type="gramEnd"/>
      <w:r w:rsidRPr="00AB3ECA">
        <w:rPr>
          <w:rFonts w:ascii="Times New Roman" w:eastAsia="Times New Roman" w:hAnsi="Times New Roman"/>
          <w:b/>
          <w:sz w:val="20"/>
          <w:szCs w:val="20"/>
          <w:lang w:eastAsia="ru-RU"/>
        </w:rPr>
        <w:t xml:space="preserve"> о с т а н о в л я ю:</w:t>
      </w:r>
    </w:p>
    <w:p w:rsidR="00AB3ECA" w:rsidRPr="00AB3ECA" w:rsidRDefault="00AB3ECA" w:rsidP="00AB3ECA">
      <w:pPr>
        <w:spacing w:after="0" w:line="240" w:lineRule="auto"/>
        <w:jc w:val="both"/>
        <w:rPr>
          <w:rFonts w:ascii="Times New Roman" w:eastAsia="Times New Roman" w:hAnsi="Times New Roman"/>
          <w:sz w:val="20"/>
          <w:szCs w:val="20"/>
          <w:lang w:eastAsia="ru-RU"/>
        </w:rPr>
      </w:pPr>
      <w:r w:rsidRPr="00AB3ECA">
        <w:rPr>
          <w:rFonts w:ascii="Times New Roman" w:eastAsia="Times New Roman" w:hAnsi="Times New Roman"/>
          <w:sz w:val="20"/>
          <w:szCs w:val="20"/>
          <w:lang w:eastAsia="ru-RU"/>
        </w:rPr>
        <w:t xml:space="preserve">      </w:t>
      </w:r>
      <w:r w:rsidRPr="00AB3ECA">
        <w:rPr>
          <w:rFonts w:ascii="Times New Roman" w:eastAsia="Times New Roman" w:hAnsi="Times New Roman"/>
          <w:sz w:val="20"/>
          <w:szCs w:val="20"/>
          <w:lang w:eastAsia="ru-RU"/>
        </w:rPr>
        <w:tab/>
        <w:t xml:space="preserve">1. Вынести на публичные слушания </w:t>
      </w:r>
      <w:proofErr w:type="gramStart"/>
      <w:r w:rsidRPr="00AB3ECA">
        <w:rPr>
          <w:rFonts w:ascii="Times New Roman" w:eastAsia="Times New Roman" w:hAnsi="Times New Roman"/>
          <w:sz w:val="20"/>
          <w:szCs w:val="20"/>
          <w:lang w:eastAsia="ru-RU"/>
        </w:rPr>
        <w:t>27.10.2023</w:t>
      </w:r>
      <w:r w:rsidRPr="00AB3ECA">
        <w:rPr>
          <w:rFonts w:ascii="Times New Roman" w:eastAsia="Times New Roman" w:hAnsi="Times New Roman"/>
          <w:color w:val="FF0000"/>
          <w:sz w:val="20"/>
          <w:szCs w:val="20"/>
          <w:lang w:eastAsia="ru-RU"/>
        </w:rPr>
        <w:t xml:space="preserve">  </w:t>
      </w:r>
      <w:r w:rsidRPr="00AB3ECA">
        <w:rPr>
          <w:rFonts w:ascii="Times New Roman" w:eastAsia="Times New Roman" w:hAnsi="Times New Roman"/>
          <w:sz w:val="20"/>
          <w:szCs w:val="20"/>
          <w:lang w:eastAsia="ru-RU"/>
        </w:rPr>
        <w:t>проект</w:t>
      </w:r>
      <w:proofErr w:type="gramEnd"/>
      <w:r w:rsidRPr="00AB3ECA">
        <w:rPr>
          <w:rFonts w:ascii="Times New Roman" w:eastAsia="Times New Roman" w:hAnsi="Times New Roman"/>
          <w:sz w:val="20"/>
          <w:szCs w:val="20"/>
          <w:lang w:eastAsia="ru-RU"/>
        </w:rPr>
        <w:t xml:space="preserve"> решения  Совета депутатов Ельниковского муниципального района Республики Мордовия «О внесении изменений и дополнений в Устав Ельниковского муниципального района Республики Мордовия».</w:t>
      </w:r>
    </w:p>
    <w:p w:rsidR="00AB3ECA" w:rsidRPr="00AB3ECA" w:rsidRDefault="00AB3ECA" w:rsidP="00AB3ECA">
      <w:pPr>
        <w:spacing w:after="0" w:line="240" w:lineRule="auto"/>
        <w:jc w:val="both"/>
        <w:rPr>
          <w:rFonts w:ascii="Times New Roman" w:eastAsia="Times New Roman" w:hAnsi="Times New Roman"/>
          <w:sz w:val="20"/>
          <w:szCs w:val="20"/>
          <w:lang w:eastAsia="ru-RU"/>
        </w:rPr>
      </w:pPr>
      <w:r w:rsidRPr="00AB3ECA">
        <w:rPr>
          <w:rFonts w:ascii="Times New Roman" w:eastAsia="Times New Roman" w:hAnsi="Times New Roman"/>
          <w:sz w:val="20"/>
          <w:szCs w:val="20"/>
          <w:lang w:eastAsia="ru-RU"/>
        </w:rPr>
        <w:t xml:space="preserve">     </w:t>
      </w:r>
      <w:r w:rsidRPr="00AB3ECA">
        <w:rPr>
          <w:rFonts w:ascii="Times New Roman" w:eastAsia="Times New Roman" w:hAnsi="Times New Roman"/>
          <w:sz w:val="20"/>
          <w:szCs w:val="20"/>
          <w:lang w:eastAsia="ru-RU"/>
        </w:rPr>
        <w:tab/>
        <w:t xml:space="preserve"> 2. Определить, что место и время проведения публичных слушаний устанавливается 27.10. </w:t>
      </w:r>
      <w:proofErr w:type="gramStart"/>
      <w:r w:rsidRPr="00AB3ECA">
        <w:rPr>
          <w:rFonts w:ascii="Times New Roman" w:eastAsia="Times New Roman" w:hAnsi="Times New Roman"/>
          <w:sz w:val="20"/>
          <w:szCs w:val="20"/>
          <w:lang w:eastAsia="ru-RU"/>
        </w:rPr>
        <w:t>2023</w:t>
      </w:r>
      <w:r w:rsidRPr="00AB3ECA">
        <w:rPr>
          <w:rFonts w:ascii="Times New Roman" w:eastAsia="Times New Roman" w:hAnsi="Times New Roman"/>
          <w:color w:val="FF0000"/>
          <w:sz w:val="20"/>
          <w:szCs w:val="20"/>
          <w:lang w:eastAsia="ru-RU"/>
        </w:rPr>
        <w:t xml:space="preserve">  </w:t>
      </w:r>
      <w:r w:rsidRPr="00AB3ECA">
        <w:rPr>
          <w:rFonts w:ascii="Times New Roman" w:eastAsia="Times New Roman" w:hAnsi="Times New Roman"/>
          <w:sz w:val="20"/>
          <w:szCs w:val="20"/>
          <w:lang w:eastAsia="ru-RU"/>
        </w:rPr>
        <w:t>в</w:t>
      </w:r>
      <w:proofErr w:type="gramEnd"/>
      <w:r w:rsidRPr="00AB3ECA">
        <w:rPr>
          <w:rFonts w:ascii="Times New Roman" w:eastAsia="Times New Roman" w:hAnsi="Times New Roman"/>
          <w:sz w:val="20"/>
          <w:szCs w:val="20"/>
          <w:lang w:eastAsia="ru-RU"/>
        </w:rPr>
        <w:t xml:space="preserve"> 16 час. 00 мин. в актовом зале администрации Ельниковского муниципального района   по адресу: Республика </w:t>
      </w:r>
      <w:proofErr w:type="gramStart"/>
      <w:r w:rsidRPr="00AB3ECA">
        <w:rPr>
          <w:rFonts w:ascii="Times New Roman" w:eastAsia="Times New Roman" w:hAnsi="Times New Roman"/>
          <w:sz w:val="20"/>
          <w:szCs w:val="20"/>
          <w:lang w:eastAsia="ru-RU"/>
        </w:rPr>
        <w:t>Мордовия,  с.</w:t>
      </w:r>
      <w:proofErr w:type="gramEnd"/>
      <w:r w:rsidRPr="00AB3ECA">
        <w:rPr>
          <w:rFonts w:ascii="Times New Roman" w:eastAsia="Times New Roman" w:hAnsi="Times New Roman"/>
          <w:sz w:val="20"/>
          <w:szCs w:val="20"/>
          <w:lang w:eastAsia="ru-RU"/>
        </w:rPr>
        <w:t xml:space="preserve"> Ельники,  ул. Ленина, д.18.</w:t>
      </w:r>
    </w:p>
    <w:p w:rsidR="00AB3ECA" w:rsidRPr="00AB3ECA" w:rsidRDefault="00AB3ECA" w:rsidP="00AB3ECA">
      <w:pPr>
        <w:spacing w:after="0" w:line="240" w:lineRule="auto"/>
        <w:jc w:val="both"/>
        <w:rPr>
          <w:rFonts w:ascii="Times New Roman" w:eastAsia="Times New Roman" w:hAnsi="Times New Roman"/>
          <w:sz w:val="20"/>
          <w:szCs w:val="20"/>
          <w:lang w:eastAsia="ru-RU"/>
        </w:rPr>
      </w:pPr>
      <w:r w:rsidRPr="00AB3ECA">
        <w:rPr>
          <w:rFonts w:ascii="Times New Roman" w:eastAsia="Times New Roman" w:hAnsi="Times New Roman"/>
          <w:sz w:val="20"/>
          <w:szCs w:val="20"/>
          <w:lang w:eastAsia="ru-RU"/>
        </w:rPr>
        <w:t xml:space="preserve">    </w:t>
      </w:r>
      <w:r w:rsidRPr="00AB3ECA">
        <w:rPr>
          <w:rFonts w:ascii="Times New Roman" w:eastAsia="Times New Roman" w:hAnsi="Times New Roman"/>
          <w:sz w:val="20"/>
          <w:szCs w:val="20"/>
          <w:lang w:eastAsia="ru-RU"/>
        </w:rPr>
        <w:tab/>
        <w:t>3. С проектом решения Совета депутатов Ельниковского муниципального района Республики Мордовия «О внесении изменений и дополнений в Устав Ельниковского муниципального района» можно ознакомиться в администрации Ельниковского муниципального района (правовое управление).</w:t>
      </w:r>
    </w:p>
    <w:p w:rsidR="00AB3ECA" w:rsidRPr="00AB3ECA" w:rsidRDefault="00AB3ECA" w:rsidP="00AB3ECA">
      <w:pPr>
        <w:spacing w:after="0" w:line="240" w:lineRule="auto"/>
        <w:jc w:val="both"/>
        <w:rPr>
          <w:rFonts w:ascii="Times New Roman" w:eastAsia="Times New Roman" w:hAnsi="Times New Roman"/>
          <w:sz w:val="20"/>
          <w:szCs w:val="20"/>
          <w:lang w:eastAsia="ru-RU"/>
        </w:rPr>
      </w:pPr>
      <w:r w:rsidRPr="00AB3ECA">
        <w:rPr>
          <w:rFonts w:ascii="Times New Roman" w:eastAsia="Times New Roman" w:hAnsi="Times New Roman"/>
          <w:sz w:val="20"/>
          <w:szCs w:val="20"/>
          <w:lang w:eastAsia="ru-RU"/>
        </w:rPr>
        <w:t xml:space="preserve">    </w:t>
      </w:r>
      <w:r w:rsidRPr="00AB3ECA">
        <w:rPr>
          <w:rFonts w:ascii="Times New Roman" w:eastAsia="Times New Roman" w:hAnsi="Times New Roman"/>
          <w:sz w:val="20"/>
          <w:szCs w:val="20"/>
          <w:lang w:eastAsia="ru-RU"/>
        </w:rPr>
        <w:tab/>
        <w:t>4. Сформировать рабочую группу по организации и проведении   публичных слушаний в следующем составе:</w:t>
      </w:r>
    </w:p>
    <w:tbl>
      <w:tblPr>
        <w:tblStyle w:val="33"/>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321"/>
        <w:gridCol w:w="6341"/>
      </w:tblGrid>
      <w:tr w:rsidR="00AB3ECA" w:rsidRPr="00AB3ECA" w:rsidTr="00AB3ECA">
        <w:tc>
          <w:tcPr>
            <w:tcW w:w="2235" w:type="dxa"/>
            <w:hideMark/>
          </w:tcPr>
          <w:p w:rsidR="00AB3ECA" w:rsidRPr="00AB3ECA" w:rsidRDefault="00AB3ECA" w:rsidP="00AB3ECA">
            <w:pPr>
              <w:jc w:val="both"/>
              <w:rPr>
                <w:rFonts w:ascii="Times New Roman" w:eastAsia="Times New Roman" w:hAnsi="Times New Roman"/>
                <w:sz w:val="20"/>
                <w:szCs w:val="20"/>
                <w:lang w:eastAsia="ru-RU"/>
              </w:rPr>
            </w:pPr>
            <w:r w:rsidRPr="00AB3ECA">
              <w:rPr>
                <w:rFonts w:ascii="Times New Roman" w:eastAsia="Times New Roman" w:hAnsi="Times New Roman"/>
                <w:sz w:val="20"/>
                <w:szCs w:val="20"/>
                <w:lang w:eastAsia="ru-RU"/>
              </w:rPr>
              <w:t>Кулькова Л.А.</w:t>
            </w:r>
          </w:p>
        </w:tc>
        <w:tc>
          <w:tcPr>
            <w:tcW w:w="321" w:type="dxa"/>
            <w:hideMark/>
          </w:tcPr>
          <w:p w:rsidR="00AB3ECA" w:rsidRPr="00AB3ECA" w:rsidRDefault="00AB3ECA" w:rsidP="00AB3ECA">
            <w:pPr>
              <w:jc w:val="both"/>
              <w:rPr>
                <w:rFonts w:ascii="Times New Roman" w:eastAsia="Times New Roman" w:hAnsi="Times New Roman"/>
                <w:sz w:val="20"/>
                <w:szCs w:val="20"/>
                <w:lang w:eastAsia="ru-RU"/>
              </w:rPr>
            </w:pPr>
            <w:r w:rsidRPr="00AB3ECA">
              <w:rPr>
                <w:rFonts w:ascii="Times New Roman" w:eastAsia="Times New Roman" w:hAnsi="Times New Roman"/>
                <w:sz w:val="20"/>
                <w:szCs w:val="20"/>
                <w:lang w:eastAsia="ru-RU"/>
              </w:rPr>
              <w:t>-</w:t>
            </w:r>
          </w:p>
        </w:tc>
        <w:tc>
          <w:tcPr>
            <w:tcW w:w="6341" w:type="dxa"/>
            <w:hideMark/>
          </w:tcPr>
          <w:p w:rsidR="00AB3ECA" w:rsidRPr="00AB3ECA" w:rsidRDefault="00AB3ECA" w:rsidP="00AB3ECA">
            <w:pPr>
              <w:ind w:firstLine="33"/>
              <w:jc w:val="both"/>
              <w:rPr>
                <w:rFonts w:ascii="Times New Roman" w:eastAsia="Times New Roman" w:hAnsi="Times New Roman"/>
                <w:sz w:val="20"/>
                <w:szCs w:val="20"/>
                <w:lang w:eastAsia="ru-RU"/>
              </w:rPr>
            </w:pPr>
            <w:r w:rsidRPr="00AB3ECA">
              <w:rPr>
                <w:rFonts w:ascii="Times New Roman" w:eastAsia="Times New Roman" w:hAnsi="Times New Roman"/>
                <w:sz w:val="20"/>
                <w:szCs w:val="20"/>
                <w:lang w:eastAsia="ru-RU"/>
              </w:rPr>
              <w:t xml:space="preserve">руководитель аппарата-начальник управления делами администрации </w:t>
            </w:r>
            <w:proofErr w:type="gramStart"/>
            <w:r w:rsidRPr="00AB3ECA">
              <w:rPr>
                <w:rFonts w:ascii="Times New Roman" w:eastAsia="Times New Roman" w:hAnsi="Times New Roman"/>
                <w:sz w:val="20"/>
                <w:szCs w:val="20"/>
                <w:lang w:eastAsia="ru-RU"/>
              </w:rPr>
              <w:t>Ельниковского  муниципального</w:t>
            </w:r>
            <w:proofErr w:type="gramEnd"/>
            <w:r w:rsidRPr="00AB3ECA">
              <w:rPr>
                <w:rFonts w:ascii="Times New Roman" w:eastAsia="Times New Roman" w:hAnsi="Times New Roman"/>
                <w:sz w:val="20"/>
                <w:szCs w:val="20"/>
                <w:lang w:eastAsia="ru-RU"/>
              </w:rPr>
              <w:t xml:space="preserve"> района - председатель рабочей группы;                   </w:t>
            </w:r>
          </w:p>
        </w:tc>
      </w:tr>
      <w:tr w:rsidR="00AB3ECA" w:rsidRPr="00AB3ECA" w:rsidTr="00AB3ECA">
        <w:tc>
          <w:tcPr>
            <w:tcW w:w="2235" w:type="dxa"/>
            <w:hideMark/>
          </w:tcPr>
          <w:p w:rsidR="00AB3ECA" w:rsidRPr="00AB3ECA" w:rsidRDefault="00AB3ECA" w:rsidP="00AB3ECA">
            <w:pPr>
              <w:jc w:val="both"/>
              <w:rPr>
                <w:rFonts w:ascii="Times New Roman" w:eastAsia="Times New Roman" w:hAnsi="Times New Roman"/>
                <w:sz w:val="20"/>
                <w:szCs w:val="20"/>
                <w:lang w:eastAsia="ru-RU"/>
              </w:rPr>
            </w:pPr>
            <w:r w:rsidRPr="00AB3ECA">
              <w:rPr>
                <w:rFonts w:ascii="Times New Roman" w:eastAsia="Times New Roman" w:hAnsi="Times New Roman"/>
                <w:sz w:val="20"/>
                <w:szCs w:val="20"/>
                <w:lang w:eastAsia="ru-RU"/>
              </w:rPr>
              <w:t>Гераськина Г.В.</w:t>
            </w:r>
          </w:p>
        </w:tc>
        <w:tc>
          <w:tcPr>
            <w:tcW w:w="321" w:type="dxa"/>
            <w:hideMark/>
          </w:tcPr>
          <w:p w:rsidR="00AB3ECA" w:rsidRPr="00AB3ECA" w:rsidRDefault="00AB3ECA" w:rsidP="00AB3ECA">
            <w:pPr>
              <w:jc w:val="both"/>
              <w:rPr>
                <w:rFonts w:ascii="Times New Roman" w:eastAsia="Times New Roman" w:hAnsi="Times New Roman"/>
                <w:sz w:val="20"/>
                <w:szCs w:val="20"/>
                <w:lang w:eastAsia="ru-RU"/>
              </w:rPr>
            </w:pPr>
            <w:r w:rsidRPr="00AB3ECA">
              <w:rPr>
                <w:rFonts w:ascii="Times New Roman" w:eastAsia="Times New Roman" w:hAnsi="Times New Roman"/>
                <w:sz w:val="20"/>
                <w:szCs w:val="20"/>
                <w:lang w:eastAsia="ru-RU"/>
              </w:rPr>
              <w:t>-</w:t>
            </w:r>
          </w:p>
        </w:tc>
        <w:tc>
          <w:tcPr>
            <w:tcW w:w="6341" w:type="dxa"/>
            <w:hideMark/>
          </w:tcPr>
          <w:p w:rsidR="00AB3ECA" w:rsidRPr="00AB3ECA" w:rsidRDefault="00AB3ECA" w:rsidP="00AB3ECA">
            <w:pPr>
              <w:ind w:hanging="4"/>
              <w:jc w:val="both"/>
              <w:rPr>
                <w:rFonts w:ascii="Times New Roman" w:eastAsia="Times New Roman" w:hAnsi="Times New Roman"/>
                <w:sz w:val="20"/>
                <w:szCs w:val="20"/>
                <w:lang w:eastAsia="ru-RU"/>
              </w:rPr>
            </w:pPr>
            <w:r w:rsidRPr="00AB3ECA">
              <w:rPr>
                <w:rFonts w:ascii="Times New Roman" w:hAnsi="Times New Roman"/>
                <w:sz w:val="20"/>
                <w:szCs w:val="20"/>
              </w:rPr>
              <w:t>заместитель начальника управления делами -                                           заведующий организационным отделом администрации Ельниковского муниципального района</w:t>
            </w:r>
            <w:r w:rsidRPr="00AB3ECA">
              <w:rPr>
                <w:rFonts w:ascii="Times New Roman" w:eastAsia="Times New Roman" w:hAnsi="Times New Roman"/>
                <w:sz w:val="20"/>
                <w:szCs w:val="20"/>
                <w:lang w:eastAsia="ru-RU"/>
              </w:rPr>
              <w:t xml:space="preserve"> - секретарь рабочей группы.</w:t>
            </w:r>
          </w:p>
        </w:tc>
      </w:tr>
      <w:tr w:rsidR="00AB3ECA" w:rsidRPr="00AB3ECA" w:rsidTr="00AB3ECA">
        <w:tc>
          <w:tcPr>
            <w:tcW w:w="8897" w:type="dxa"/>
            <w:gridSpan w:val="3"/>
            <w:hideMark/>
          </w:tcPr>
          <w:p w:rsidR="00AB3ECA" w:rsidRPr="00AB3ECA" w:rsidRDefault="00AB3ECA" w:rsidP="00AB3ECA">
            <w:pPr>
              <w:jc w:val="both"/>
              <w:rPr>
                <w:rFonts w:ascii="Times New Roman" w:eastAsia="Times New Roman" w:hAnsi="Times New Roman"/>
                <w:sz w:val="20"/>
                <w:szCs w:val="20"/>
                <w:lang w:eastAsia="ru-RU"/>
              </w:rPr>
            </w:pPr>
            <w:r w:rsidRPr="00AB3ECA">
              <w:rPr>
                <w:rFonts w:ascii="Times New Roman" w:eastAsia="Times New Roman" w:hAnsi="Times New Roman"/>
                <w:sz w:val="20"/>
                <w:szCs w:val="20"/>
                <w:lang w:eastAsia="ru-RU"/>
              </w:rPr>
              <w:t>Члены рабочей группы:</w:t>
            </w:r>
          </w:p>
        </w:tc>
      </w:tr>
      <w:tr w:rsidR="00AB3ECA" w:rsidRPr="00AB3ECA" w:rsidTr="00AB3ECA">
        <w:tc>
          <w:tcPr>
            <w:tcW w:w="2235" w:type="dxa"/>
            <w:hideMark/>
          </w:tcPr>
          <w:p w:rsidR="00AB3ECA" w:rsidRPr="00AB3ECA" w:rsidRDefault="00AB3ECA" w:rsidP="00AB3ECA">
            <w:pPr>
              <w:jc w:val="both"/>
              <w:rPr>
                <w:rFonts w:ascii="Times New Roman" w:eastAsia="Times New Roman" w:hAnsi="Times New Roman"/>
                <w:sz w:val="20"/>
                <w:szCs w:val="20"/>
                <w:lang w:eastAsia="ru-RU"/>
              </w:rPr>
            </w:pPr>
            <w:r w:rsidRPr="00AB3ECA">
              <w:rPr>
                <w:rFonts w:ascii="Times New Roman" w:eastAsia="Times New Roman" w:hAnsi="Times New Roman"/>
                <w:sz w:val="20"/>
                <w:szCs w:val="20"/>
                <w:lang w:eastAsia="ru-RU"/>
              </w:rPr>
              <w:t>Лушникова С.А.</w:t>
            </w:r>
          </w:p>
        </w:tc>
        <w:tc>
          <w:tcPr>
            <w:tcW w:w="321" w:type="dxa"/>
            <w:hideMark/>
          </w:tcPr>
          <w:p w:rsidR="00AB3ECA" w:rsidRPr="00AB3ECA" w:rsidRDefault="00AB3ECA" w:rsidP="00AB3ECA">
            <w:pPr>
              <w:jc w:val="both"/>
              <w:rPr>
                <w:rFonts w:ascii="Times New Roman" w:eastAsia="Times New Roman" w:hAnsi="Times New Roman"/>
                <w:sz w:val="20"/>
                <w:szCs w:val="20"/>
                <w:lang w:eastAsia="ru-RU"/>
              </w:rPr>
            </w:pPr>
            <w:r w:rsidRPr="00AB3ECA">
              <w:rPr>
                <w:rFonts w:ascii="Times New Roman" w:eastAsia="Times New Roman" w:hAnsi="Times New Roman"/>
                <w:sz w:val="20"/>
                <w:szCs w:val="20"/>
                <w:lang w:eastAsia="ru-RU"/>
              </w:rPr>
              <w:t>-</w:t>
            </w:r>
          </w:p>
        </w:tc>
        <w:tc>
          <w:tcPr>
            <w:tcW w:w="6341" w:type="dxa"/>
            <w:hideMark/>
          </w:tcPr>
          <w:p w:rsidR="00AB3ECA" w:rsidRPr="00AB3ECA" w:rsidRDefault="00AB3ECA" w:rsidP="00AB3ECA">
            <w:pPr>
              <w:jc w:val="both"/>
              <w:rPr>
                <w:rFonts w:ascii="Times New Roman" w:eastAsia="Times New Roman" w:hAnsi="Times New Roman"/>
                <w:sz w:val="20"/>
                <w:szCs w:val="20"/>
                <w:lang w:eastAsia="ru-RU"/>
              </w:rPr>
            </w:pPr>
            <w:r w:rsidRPr="00AB3ECA">
              <w:rPr>
                <w:rFonts w:ascii="Arial" w:eastAsia="Times New Roman" w:hAnsi="Arial" w:cs="Arial"/>
                <w:color w:val="333333"/>
                <w:sz w:val="20"/>
                <w:szCs w:val="20"/>
                <w:shd w:val="clear" w:color="auto" w:fill="EBEBEB"/>
                <w:lang w:eastAsia="ru-RU"/>
              </w:rPr>
              <w:t> </w:t>
            </w:r>
            <w:r w:rsidRPr="00AB3ECA">
              <w:rPr>
                <w:rFonts w:ascii="Times New Roman" w:eastAsia="Times New Roman" w:hAnsi="Times New Roman"/>
                <w:sz w:val="20"/>
                <w:szCs w:val="20"/>
                <w:lang w:eastAsia="ru-RU"/>
              </w:rPr>
              <w:t xml:space="preserve">заместитель Главы Ельниковского муниципального района – начальник управления по социальной работе </w:t>
            </w:r>
            <w:r w:rsidRPr="00AB3ECA">
              <w:rPr>
                <w:rFonts w:ascii="Times New Roman" w:hAnsi="Times New Roman"/>
                <w:sz w:val="20"/>
                <w:szCs w:val="20"/>
              </w:rPr>
              <w:t>администрации Ельниковского муниципального района.</w:t>
            </w:r>
          </w:p>
        </w:tc>
      </w:tr>
    </w:tbl>
    <w:p w:rsidR="00AB3ECA" w:rsidRPr="00AB3ECA" w:rsidRDefault="00AB3ECA" w:rsidP="00AB3ECA">
      <w:pPr>
        <w:spacing w:after="0" w:line="240" w:lineRule="auto"/>
        <w:ind w:firstLine="708"/>
        <w:jc w:val="both"/>
        <w:rPr>
          <w:rFonts w:ascii="Times New Roman" w:eastAsia="Times New Roman" w:hAnsi="Times New Roman"/>
          <w:sz w:val="20"/>
          <w:szCs w:val="20"/>
          <w:lang w:eastAsia="ru-RU"/>
        </w:rPr>
      </w:pPr>
      <w:r w:rsidRPr="00AB3ECA">
        <w:rPr>
          <w:rFonts w:ascii="Times New Roman" w:eastAsia="Times New Roman" w:hAnsi="Times New Roman"/>
          <w:sz w:val="20"/>
          <w:szCs w:val="20"/>
          <w:lang w:eastAsia="ru-RU"/>
        </w:rPr>
        <w:t>5. Предложения по проекту решения Совета депутатов Ельниковского муниципального района Республики Мордовия «О внесении изменений и дополнений в Устав Ельниковского муниципального района» принимаются рабочей группой ежедневно до 27.10.2023</w:t>
      </w:r>
      <w:r w:rsidRPr="00AB3ECA">
        <w:rPr>
          <w:rFonts w:ascii="Times New Roman" w:eastAsia="Times New Roman" w:hAnsi="Times New Roman"/>
          <w:color w:val="FF0000"/>
          <w:sz w:val="20"/>
          <w:szCs w:val="20"/>
          <w:lang w:eastAsia="ru-RU"/>
        </w:rPr>
        <w:t xml:space="preserve"> </w:t>
      </w:r>
      <w:r w:rsidRPr="00AB3ECA">
        <w:rPr>
          <w:rFonts w:ascii="Times New Roman" w:eastAsia="Times New Roman" w:hAnsi="Times New Roman"/>
          <w:sz w:val="20"/>
          <w:szCs w:val="20"/>
          <w:lang w:eastAsia="ru-RU"/>
        </w:rPr>
        <w:t>года по адресу: Республика Мордовия, Ельниковский район, с. Ельники, ул. Ленина, д.18 – администрация Ельниковского муниципального района, (т. 2-60-26, 2-60-52)  с 8 час. 30 мин.  до 17 час.00 мин.</w:t>
      </w:r>
    </w:p>
    <w:p w:rsidR="00AB3ECA" w:rsidRPr="00AB3ECA" w:rsidRDefault="00AB3ECA" w:rsidP="00AB3ECA">
      <w:pPr>
        <w:shd w:val="clear" w:color="auto" w:fill="FFFFFF"/>
        <w:spacing w:after="0" w:line="240" w:lineRule="auto"/>
        <w:ind w:firstLine="708"/>
        <w:jc w:val="both"/>
        <w:rPr>
          <w:rFonts w:ascii="Times New Roman" w:eastAsia="Times New Roman" w:hAnsi="Times New Roman"/>
          <w:sz w:val="20"/>
          <w:szCs w:val="20"/>
          <w:lang w:eastAsia="ru-RU"/>
        </w:rPr>
      </w:pPr>
      <w:r w:rsidRPr="00AB3ECA">
        <w:rPr>
          <w:rFonts w:ascii="Times New Roman" w:eastAsia="Times New Roman" w:hAnsi="Times New Roman"/>
          <w:sz w:val="20"/>
          <w:szCs w:val="20"/>
          <w:lang w:eastAsia="ru-RU"/>
        </w:rPr>
        <w:t xml:space="preserve">6. Настоящее постановление вступает в силу после официального опубликования. </w:t>
      </w:r>
    </w:p>
    <w:p w:rsidR="00AB3ECA" w:rsidRDefault="00AB3ECA" w:rsidP="00AB3ECA">
      <w:pPr>
        <w:spacing w:after="0" w:line="240" w:lineRule="auto"/>
        <w:jc w:val="both"/>
        <w:rPr>
          <w:rFonts w:ascii="Times New Roman" w:eastAsia="Times New Roman" w:hAnsi="Times New Roman"/>
          <w:sz w:val="20"/>
          <w:szCs w:val="20"/>
          <w:lang w:eastAsia="ru-RU"/>
        </w:rPr>
      </w:pPr>
      <w:r w:rsidRPr="00AB3ECA">
        <w:rPr>
          <w:rFonts w:ascii="Times New Roman" w:eastAsia="Times New Roman" w:hAnsi="Times New Roman"/>
          <w:sz w:val="20"/>
          <w:szCs w:val="20"/>
          <w:lang w:eastAsia="ru-RU"/>
        </w:rPr>
        <w:t>Глава   Ельниковского муниципального района                                                                   Ю.А. Бекешев</w:t>
      </w:r>
    </w:p>
    <w:p w:rsidR="00083E2A" w:rsidRPr="00AB3ECA" w:rsidRDefault="00083E2A" w:rsidP="00AB3ECA">
      <w:pPr>
        <w:spacing w:after="0" w:line="240" w:lineRule="auto"/>
        <w:jc w:val="both"/>
        <w:rPr>
          <w:rFonts w:ascii="Times New Roman" w:eastAsia="Times New Roman" w:hAnsi="Times New Roman"/>
          <w:sz w:val="20"/>
          <w:szCs w:val="20"/>
          <w:lang w:eastAsia="ru-RU"/>
        </w:rPr>
      </w:pPr>
    </w:p>
    <w:p w:rsidR="00083E2A" w:rsidRPr="00083E2A" w:rsidRDefault="00083E2A" w:rsidP="00083E2A">
      <w:pPr>
        <w:pStyle w:val="af2"/>
        <w:rPr>
          <w:rFonts w:ascii="Times New Roman" w:hAnsi="Times New Roman"/>
          <w:b/>
          <w:sz w:val="20"/>
          <w:szCs w:val="20"/>
        </w:rPr>
      </w:pPr>
      <w:r>
        <w:rPr>
          <w:rFonts w:ascii="Times New Roman" w:hAnsi="Times New Roman"/>
          <w:b/>
          <w:sz w:val="20"/>
          <w:szCs w:val="20"/>
        </w:rPr>
        <w:t xml:space="preserve">137. </w:t>
      </w:r>
      <w:r w:rsidRPr="00083E2A">
        <w:rPr>
          <w:rFonts w:ascii="Times New Roman" w:hAnsi="Times New Roman"/>
          <w:b/>
          <w:sz w:val="20"/>
          <w:szCs w:val="20"/>
        </w:rPr>
        <w:t>Проект решения Совета депутатов Ельниковского муниципального района Республики Мордовия «О внесении изменений и дополнений в Устав Ельниковского муниципального района Республики Мордовия»</w:t>
      </w:r>
      <w:r w:rsidR="00AB3ECA" w:rsidRPr="00083E2A">
        <w:rPr>
          <w:rFonts w:ascii="Times New Roman" w:hAnsi="Times New Roman"/>
          <w:b/>
          <w:sz w:val="20"/>
          <w:szCs w:val="20"/>
        </w:rPr>
        <w:t xml:space="preserve">  </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В целях приведения Устава Ельниковского муниципального района Республики Мордовия в соответствие с действующим законодательством, Совет депутатов Ельниковского муниципального района</w:t>
      </w:r>
      <w:r w:rsidRPr="00083E2A">
        <w:rPr>
          <w:rFonts w:ascii="Times New Roman" w:hAnsi="Times New Roman"/>
          <w:bCs/>
          <w:sz w:val="20"/>
          <w:szCs w:val="20"/>
        </w:rPr>
        <w:t xml:space="preserve"> Р Е Ш И Л</w:t>
      </w:r>
      <w:r w:rsidRPr="00083E2A">
        <w:rPr>
          <w:rFonts w:ascii="Times New Roman" w:hAnsi="Times New Roman"/>
          <w:sz w:val="20"/>
          <w:szCs w:val="20"/>
        </w:rPr>
        <w:t>:</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 xml:space="preserve">1. Внести в Устав Ельниковского муниципального района Республики Мордовия, утвержденный решением Совета депутатов Ельниковского муниципального района от </w:t>
      </w:r>
      <w:bookmarkStart w:id="48" w:name="sub_32"/>
      <w:r w:rsidRPr="00083E2A">
        <w:rPr>
          <w:rFonts w:ascii="Times New Roman" w:hAnsi="Times New Roman"/>
          <w:sz w:val="20"/>
          <w:szCs w:val="20"/>
        </w:rPr>
        <w:t xml:space="preserve">27 декабря </w:t>
      </w:r>
      <w:smartTag w:uri="urn:schemas-microsoft-com:office:smarttags" w:element="metricconverter">
        <w:smartTagPr>
          <w:attr w:name="ProductID" w:val="2005 г"/>
        </w:smartTagPr>
        <w:r w:rsidRPr="00083E2A">
          <w:rPr>
            <w:rFonts w:ascii="Times New Roman" w:hAnsi="Times New Roman"/>
            <w:sz w:val="20"/>
            <w:szCs w:val="20"/>
          </w:rPr>
          <w:t>2005 г</w:t>
        </w:r>
      </w:smartTag>
      <w:r w:rsidRPr="00083E2A">
        <w:rPr>
          <w:rFonts w:ascii="Times New Roman" w:hAnsi="Times New Roman"/>
          <w:sz w:val="20"/>
          <w:szCs w:val="20"/>
        </w:rPr>
        <w:t xml:space="preserve">. № 109 </w:t>
      </w:r>
      <w:bookmarkEnd w:id="48"/>
      <w:r w:rsidRPr="00083E2A">
        <w:rPr>
          <w:rFonts w:ascii="Times New Roman" w:hAnsi="Times New Roman"/>
          <w:sz w:val="20"/>
          <w:szCs w:val="20"/>
        </w:rPr>
        <w:t xml:space="preserve">(с изменениями,  внесенными решениями Совета депутатов Ельниковского муниципального района Республики Мордовия от 21 декабря </w:t>
      </w:r>
      <w:smartTag w:uri="urn:schemas-microsoft-com:office:smarttags" w:element="metricconverter">
        <w:smartTagPr>
          <w:attr w:name="ProductID" w:val="2006 г"/>
        </w:smartTagPr>
        <w:r w:rsidRPr="00083E2A">
          <w:rPr>
            <w:rFonts w:ascii="Times New Roman" w:hAnsi="Times New Roman"/>
            <w:sz w:val="20"/>
            <w:szCs w:val="20"/>
          </w:rPr>
          <w:t>2006 г</w:t>
        </w:r>
      </w:smartTag>
      <w:r w:rsidRPr="00083E2A">
        <w:rPr>
          <w:rFonts w:ascii="Times New Roman" w:hAnsi="Times New Roman"/>
          <w:color w:val="000000"/>
          <w:sz w:val="20"/>
          <w:szCs w:val="20"/>
        </w:rPr>
        <w:t xml:space="preserve">. </w:t>
      </w:r>
      <w:hyperlink r:id="rId33" w:history="1">
        <w:r w:rsidRPr="00083E2A">
          <w:rPr>
            <w:rFonts w:ascii="Times New Roman" w:hAnsi="Times New Roman"/>
            <w:color w:val="000000"/>
            <w:sz w:val="20"/>
            <w:szCs w:val="20"/>
          </w:rPr>
          <w:t>№ 183</w:t>
        </w:r>
      </w:hyperlink>
      <w:r w:rsidRPr="00083E2A">
        <w:rPr>
          <w:rFonts w:ascii="Times New Roman" w:hAnsi="Times New Roman"/>
          <w:color w:val="000000"/>
          <w:sz w:val="20"/>
          <w:szCs w:val="20"/>
        </w:rPr>
        <w:t xml:space="preserve">, от 23 июля </w:t>
      </w:r>
      <w:smartTag w:uri="urn:schemas-microsoft-com:office:smarttags" w:element="metricconverter">
        <w:smartTagPr>
          <w:attr w:name="ProductID" w:val="2007 г"/>
        </w:smartTagPr>
        <w:r w:rsidRPr="00083E2A">
          <w:rPr>
            <w:rFonts w:ascii="Times New Roman" w:hAnsi="Times New Roman"/>
            <w:color w:val="000000"/>
            <w:sz w:val="20"/>
            <w:szCs w:val="20"/>
          </w:rPr>
          <w:t>2007 г</w:t>
        </w:r>
      </w:smartTag>
      <w:r w:rsidRPr="00083E2A">
        <w:rPr>
          <w:rFonts w:ascii="Times New Roman" w:hAnsi="Times New Roman"/>
          <w:color w:val="000000"/>
          <w:sz w:val="20"/>
          <w:szCs w:val="20"/>
        </w:rPr>
        <w:t xml:space="preserve">. </w:t>
      </w:r>
      <w:hyperlink r:id="rId34" w:history="1">
        <w:r w:rsidRPr="00083E2A">
          <w:rPr>
            <w:rFonts w:ascii="Times New Roman" w:hAnsi="Times New Roman"/>
            <w:color w:val="000000"/>
            <w:sz w:val="20"/>
            <w:szCs w:val="20"/>
          </w:rPr>
          <w:t>№ 245</w:t>
        </w:r>
      </w:hyperlink>
      <w:r w:rsidRPr="00083E2A">
        <w:rPr>
          <w:rFonts w:ascii="Times New Roman" w:hAnsi="Times New Roman"/>
          <w:color w:val="000000"/>
          <w:sz w:val="20"/>
          <w:szCs w:val="20"/>
        </w:rPr>
        <w:t xml:space="preserve">, от 30 </w:t>
      </w:r>
      <w:r w:rsidRPr="00083E2A">
        <w:rPr>
          <w:rFonts w:ascii="Times New Roman" w:hAnsi="Times New Roman"/>
          <w:sz w:val="20"/>
          <w:szCs w:val="20"/>
        </w:rPr>
        <w:t xml:space="preserve">января </w:t>
      </w:r>
      <w:smartTag w:uri="urn:schemas-microsoft-com:office:smarttags" w:element="metricconverter">
        <w:smartTagPr>
          <w:attr w:name="ProductID" w:val="2008 г"/>
        </w:smartTagPr>
        <w:r w:rsidRPr="00083E2A">
          <w:rPr>
            <w:rFonts w:ascii="Times New Roman" w:hAnsi="Times New Roman"/>
            <w:sz w:val="20"/>
            <w:szCs w:val="20"/>
          </w:rPr>
          <w:t xml:space="preserve">2008 </w:t>
        </w:r>
        <w:r w:rsidRPr="00083E2A">
          <w:rPr>
            <w:rFonts w:ascii="Times New Roman" w:hAnsi="Times New Roman"/>
            <w:color w:val="000000"/>
            <w:sz w:val="20"/>
            <w:szCs w:val="20"/>
          </w:rPr>
          <w:t>г</w:t>
        </w:r>
      </w:smartTag>
      <w:r w:rsidRPr="00083E2A">
        <w:rPr>
          <w:rFonts w:ascii="Times New Roman" w:hAnsi="Times New Roman"/>
          <w:color w:val="000000"/>
          <w:sz w:val="20"/>
          <w:szCs w:val="20"/>
        </w:rPr>
        <w:t xml:space="preserve">. </w:t>
      </w:r>
      <w:hyperlink r:id="rId35" w:history="1">
        <w:r w:rsidRPr="00083E2A">
          <w:rPr>
            <w:rFonts w:ascii="Times New Roman" w:hAnsi="Times New Roman"/>
            <w:color w:val="000000"/>
            <w:sz w:val="20"/>
            <w:szCs w:val="20"/>
          </w:rPr>
          <w:t>№ 13</w:t>
        </w:r>
      </w:hyperlink>
      <w:r w:rsidRPr="00083E2A">
        <w:rPr>
          <w:rFonts w:ascii="Times New Roman" w:hAnsi="Times New Roman"/>
          <w:color w:val="000000"/>
          <w:sz w:val="20"/>
          <w:szCs w:val="20"/>
        </w:rPr>
        <w:t xml:space="preserve">, от 25 июня </w:t>
      </w:r>
      <w:smartTag w:uri="urn:schemas-microsoft-com:office:smarttags" w:element="metricconverter">
        <w:smartTagPr>
          <w:attr w:name="ProductID" w:val="2008 г"/>
        </w:smartTagPr>
        <w:r w:rsidRPr="00083E2A">
          <w:rPr>
            <w:rFonts w:ascii="Times New Roman" w:hAnsi="Times New Roman"/>
            <w:color w:val="000000"/>
            <w:sz w:val="20"/>
            <w:szCs w:val="20"/>
          </w:rPr>
          <w:t>2008 г</w:t>
        </w:r>
      </w:smartTag>
      <w:r w:rsidRPr="00083E2A">
        <w:rPr>
          <w:rFonts w:ascii="Times New Roman" w:hAnsi="Times New Roman"/>
          <w:color w:val="000000"/>
          <w:sz w:val="20"/>
          <w:szCs w:val="20"/>
        </w:rPr>
        <w:t xml:space="preserve">. </w:t>
      </w:r>
      <w:hyperlink r:id="rId36" w:history="1">
        <w:r w:rsidRPr="00083E2A">
          <w:rPr>
            <w:rFonts w:ascii="Times New Roman" w:hAnsi="Times New Roman"/>
            <w:color w:val="000000"/>
            <w:sz w:val="20"/>
            <w:szCs w:val="20"/>
          </w:rPr>
          <w:t>№ 51</w:t>
        </w:r>
      </w:hyperlink>
      <w:r w:rsidRPr="00083E2A">
        <w:rPr>
          <w:rFonts w:ascii="Times New Roman" w:hAnsi="Times New Roman"/>
          <w:color w:val="000000"/>
          <w:sz w:val="20"/>
          <w:szCs w:val="20"/>
        </w:rPr>
        <w:t xml:space="preserve">, от 30 декабря </w:t>
      </w:r>
      <w:smartTag w:uri="urn:schemas-microsoft-com:office:smarttags" w:element="metricconverter">
        <w:smartTagPr>
          <w:attr w:name="ProductID" w:val="2008 г"/>
        </w:smartTagPr>
        <w:r w:rsidRPr="00083E2A">
          <w:rPr>
            <w:rFonts w:ascii="Times New Roman" w:hAnsi="Times New Roman"/>
            <w:color w:val="000000"/>
            <w:sz w:val="20"/>
            <w:szCs w:val="20"/>
          </w:rPr>
          <w:t>2008 г</w:t>
        </w:r>
      </w:smartTag>
      <w:r w:rsidRPr="00083E2A">
        <w:rPr>
          <w:rFonts w:ascii="Times New Roman" w:hAnsi="Times New Roman"/>
          <w:color w:val="000000"/>
          <w:sz w:val="20"/>
          <w:szCs w:val="20"/>
        </w:rPr>
        <w:t xml:space="preserve">. </w:t>
      </w:r>
      <w:hyperlink r:id="rId37" w:history="1">
        <w:r w:rsidRPr="00083E2A">
          <w:rPr>
            <w:rFonts w:ascii="Times New Roman" w:hAnsi="Times New Roman"/>
            <w:color w:val="000000"/>
            <w:sz w:val="20"/>
            <w:szCs w:val="20"/>
          </w:rPr>
          <w:t>№ 100</w:t>
        </w:r>
      </w:hyperlink>
      <w:r w:rsidRPr="00083E2A">
        <w:rPr>
          <w:rFonts w:ascii="Times New Roman" w:hAnsi="Times New Roman"/>
          <w:color w:val="000000"/>
          <w:sz w:val="20"/>
          <w:szCs w:val="20"/>
        </w:rPr>
        <w:t xml:space="preserve">, от 10 сентября </w:t>
      </w:r>
      <w:smartTag w:uri="urn:schemas-microsoft-com:office:smarttags" w:element="metricconverter">
        <w:smartTagPr>
          <w:attr w:name="ProductID" w:val="2009 г"/>
        </w:smartTagPr>
        <w:r w:rsidRPr="00083E2A">
          <w:rPr>
            <w:rFonts w:ascii="Times New Roman" w:hAnsi="Times New Roman"/>
            <w:color w:val="000000"/>
            <w:sz w:val="20"/>
            <w:szCs w:val="20"/>
          </w:rPr>
          <w:t>2009 г</w:t>
        </w:r>
      </w:smartTag>
      <w:r w:rsidRPr="00083E2A">
        <w:rPr>
          <w:rFonts w:ascii="Times New Roman" w:hAnsi="Times New Roman"/>
          <w:color w:val="000000"/>
          <w:sz w:val="20"/>
          <w:szCs w:val="20"/>
        </w:rPr>
        <w:t xml:space="preserve">. </w:t>
      </w:r>
      <w:hyperlink r:id="rId38" w:history="1">
        <w:r w:rsidRPr="00083E2A">
          <w:rPr>
            <w:rFonts w:ascii="Times New Roman" w:hAnsi="Times New Roman"/>
            <w:color w:val="000000"/>
            <w:sz w:val="20"/>
            <w:szCs w:val="20"/>
          </w:rPr>
          <w:t>№ 163</w:t>
        </w:r>
      </w:hyperlink>
      <w:r w:rsidRPr="00083E2A">
        <w:rPr>
          <w:rFonts w:ascii="Times New Roman" w:hAnsi="Times New Roman"/>
          <w:color w:val="000000"/>
          <w:sz w:val="20"/>
          <w:szCs w:val="20"/>
        </w:rPr>
        <w:t xml:space="preserve">, от 16 ноября </w:t>
      </w:r>
      <w:smartTag w:uri="urn:schemas-microsoft-com:office:smarttags" w:element="metricconverter">
        <w:smartTagPr>
          <w:attr w:name="ProductID" w:val="2010 г"/>
        </w:smartTagPr>
        <w:r w:rsidRPr="00083E2A">
          <w:rPr>
            <w:rFonts w:ascii="Times New Roman" w:hAnsi="Times New Roman"/>
            <w:color w:val="000000"/>
            <w:sz w:val="20"/>
            <w:szCs w:val="20"/>
          </w:rPr>
          <w:t>2010 г</w:t>
        </w:r>
      </w:smartTag>
      <w:r w:rsidRPr="00083E2A">
        <w:rPr>
          <w:rFonts w:ascii="Times New Roman" w:hAnsi="Times New Roman"/>
          <w:color w:val="000000"/>
          <w:sz w:val="20"/>
          <w:szCs w:val="20"/>
        </w:rPr>
        <w:t xml:space="preserve">. </w:t>
      </w:r>
      <w:hyperlink r:id="rId39" w:tgtFrame="ChangingDocument" w:history="1">
        <w:r w:rsidRPr="00083E2A">
          <w:rPr>
            <w:rFonts w:ascii="Times New Roman" w:hAnsi="Times New Roman"/>
            <w:color w:val="000000"/>
            <w:sz w:val="20"/>
            <w:szCs w:val="20"/>
          </w:rPr>
          <w:t>№ 256</w:t>
        </w:r>
      </w:hyperlink>
      <w:r w:rsidRPr="00083E2A">
        <w:rPr>
          <w:rFonts w:ascii="Times New Roman" w:hAnsi="Times New Roman"/>
          <w:color w:val="000000"/>
          <w:sz w:val="20"/>
          <w:szCs w:val="20"/>
        </w:rPr>
        <w:t xml:space="preserve">, от 26 апреля </w:t>
      </w:r>
      <w:smartTag w:uri="urn:schemas-microsoft-com:office:smarttags" w:element="metricconverter">
        <w:smartTagPr>
          <w:attr w:name="ProductID" w:val="2011 г"/>
        </w:smartTagPr>
        <w:r w:rsidRPr="00083E2A">
          <w:rPr>
            <w:rFonts w:ascii="Times New Roman" w:hAnsi="Times New Roman"/>
            <w:color w:val="000000"/>
            <w:sz w:val="20"/>
            <w:szCs w:val="20"/>
          </w:rPr>
          <w:t>2011 г</w:t>
        </w:r>
      </w:smartTag>
      <w:r w:rsidRPr="00083E2A">
        <w:rPr>
          <w:rFonts w:ascii="Times New Roman" w:hAnsi="Times New Roman"/>
          <w:color w:val="000000"/>
          <w:sz w:val="20"/>
          <w:szCs w:val="20"/>
        </w:rPr>
        <w:t xml:space="preserve">. </w:t>
      </w:r>
      <w:hyperlink r:id="rId40" w:tgtFrame="ChangingDocument" w:history="1">
        <w:r w:rsidRPr="00083E2A">
          <w:rPr>
            <w:rFonts w:ascii="Times New Roman" w:hAnsi="Times New Roman"/>
            <w:color w:val="000000"/>
            <w:sz w:val="20"/>
            <w:szCs w:val="20"/>
          </w:rPr>
          <w:t>№ 282</w:t>
        </w:r>
      </w:hyperlink>
      <w:r w:rsidRPr="00083E2A">
        <w:rPr>
          <w:rFonts w:ascii="Times New Roman" w:hAnsi="Times New Roman"/>
          <w:color w:val="000000"/>
          <w:sz w:val="20"/>
          <w:szCs w:val="20"/>
        </w:rPr>
        <w:t xml:space="preserve">,от 18 октября </w:t>
      </w:r>
      <w:smartTag w:uri="urn:schemas-microsoft-com:office:smarttags" w:element="metricconverter">
        <w:smartTagPr>
          <w:attr w:name="ProductID" w:val="2012 г"/>
        </w:smartTagPr>
        <w:r w:rsidRPr="00083E2A">
          <w:rPr>
            <w:rFonts w:ascii="Times New Roman" w:hAnsi="Times New Roman"/>
            <w:color w:val="000000"/>
            <w:sz w:val="20"/>
            <w:szCs w:val="20"/>
          </w:rPr>
          <w:t>2012 г</w:t>
        </w:r>
      </w:smartTag>
      <w:r w:rsidRPr="00083E2A">
        <w:rPr>
          <w:rFonts w:ascii="Times New Roman" w:hAnsi="Times New Roman"/>
          <w:color w:val="000000"/>
          <w:sz w:val="20"/>
          <w:szCs w:val="20"/>
        </w:rPr>
        <w:t xml:space="preserve">. </w:t>
      </w:r>
      <w:hyperlink r:id="rId41" w:tgtFrame="Logical" w:history="1">
        <w:r w:rsidRPr="00083E2A">
          <w:rPr>
            <w:rFonts w:ascii="Times New Roman" w:hAnsi="Times New Roman"/>
            <w:color w:val="000000"/>
            <w:sz w:val="20"/>
            <w:szCs w:val="20"/>
          </w:rPr>
          <w:t>№ 48</w:t>
        </w:r>
      </w:hyperlink>
      <w:r w:rsidRPr="00083E2A">
        <w:rPr>
          <w:rFonts w:ascii="Times New Roman" w:hAnsi="Times New Roman"/>
          <w:color w:val="000000"/>
          <w:sz w:val="20"/>
          <w:szCs w:val="20"/>
        </w:rPr>
        <w:t xml:space="preserve">, от 01 июля </w:t>
      </w:r>
      <w:smartTag w:uri="urn:schemas-microsoft-com:office:smarttags" w:element="metricconverter">
        <w:smartTagPr>
          <w:attr w:name="ProductID" w:val="2014 г"/>
        </w:smartTagPr>
        <w:r w:rsidRPr="00083E2A">
          <w:rPr>
            <w:rFonts w:ascii="Times New Roman" w:hAnsi="Times New Roman"/>
            <w:color w:val="000000"/>
            <w:sz w:val="20"/>
            <w:szCs w:val="20"/>
          </w:rPr>
          <w:t>2014 г</w:t>
        </w:r>
      </w:smartTag>
      <w:r w:rsidRPr="00083E2A">
        <w:rPr>
          <w:rFonts w:ascii="Times New Roman" w:hAnsi="Times New Roman"/>
          <w:color w:val="000000"/>
          <w:sz w:val="20"/>
          <w:szCs w:val="20"/>
        </w:rPr>
        <w:t xml:space="preserve">. </w:t>
      </w:r>
      <w:hyperlink r:id="rId42" w:tgtFrame="Logical" w:history="1">
        <w:r w:rsidRPr="00083E2A">
          <w:rPr>
            <w:rFonts w:ascii="Times New Roman" w:hAnsi="Times New Roman"/>
            <w:color w:val="000000"/>
            <w:sz w:val="20"/>
            <w:szCs w:val="20"/>
          </w:rPr>
          <w:t>№ 144</w:t>
        </w:r>
      </w:hyperlink>
      <w:r w:rsidRPr="00083E2A">
        <w:rPr>
          <w:rFonts w:ascii="Times New Roman" w:hAnsi="Times New Roman"/>
          <w:color w:val="000000"/>
          <w:sz w:val="20"/>
          <w:szCs w:val="20"/>
        </w:rPr>
        <w:t xml:space="preserve">, от 25 декабря </w:t>
      </w:r>
      <w:smartTag w:uri="urn:schemas-microsoft-com:office:smarttags" w:element="metricconverter">
        <w:smartTagPr>
          <w:attr w:name="ProductID" w:val="2014 г"/>
        </w:smartTagPr>
        <w:r w:rsidRPr="00083E2A">
          <w:rPr>
            <w:rFonts w:ascii="Times New Roman" w:hAnsi="Times New Roman"/>
            <w:color w:val="000000"/>
            <w:sz w:val="20"/>
            <w:szCs w:val="20"/>
          </w:rPr>
          <w:t>2014 г</w:t>
        </w:r>
      </w:smartTag>
      <w:r w:rsidRPr="00083E2A">
        <w:rPr>
          <w:rFonts w:ascii="Times New Roman" w:hAnsi="Times New Roman"/>
          <w:color w:val="000000"/>
          <w:sz w:val="20"/>
          <w:szCs w:val="20"/>
        </w:rPr>
        <w:t xml:space="preserve">. </w:t>
      </w:r>
      <w:hyperlink r:id="rId43" w:tgtFrame="ChangingDocument" w:history="1">
        <w:r w:rsidRPr="00083E2A">
          <w:rPr>
            <w:rFonts w:ascii="Times New Roman" w:hAnsi="Times New Roman"/>
            <w:color w:val="000000"/>
            <w:sz w:val="20"/>
            <w:szCs w:val="20"/>
          </w:rPr>
          <w:t>№ 168</w:t>
        </w:r>
      </w:hyperlink>
      <w:r w:rsidRPr="00083E2A">
        <w:rPr>
          <w:rFonts w:ascii="Times New Roman" w:hAnsi="Times New Roman"/>
          <w:color w:val="000000"/>
          <w:sz w:val="20"/>
          <w:szCs w:val="20"/>
        </w:rPr>
        <w:t xml:space="preserve">, от 11 мая </w:t>
      </w:r>
      <w:smartTag w:uri="urn:schemas-microsoft-com:office:smarttags" w:element="metricconverter">
        <w:smartTagPr>
          <w:attr w:name="ProductID" w:val="2016 г"/>
        </w:smartTagPr>
        <w:r w:rsidRPr="00083E2A">
          <w:rPr>
            <w:rFonts w:ascii="Times New Roman" w:hAnsi="Times New Roman"/>
            <w:color w:val="000000"/>
            <w:sz w:val="20"/>
            <w:szCs w:val="20"/>
          </w:rPr>
          <w:t>2016 г</w:t>
        </w:r>
      </w:smartTag>
      <w:r w:rsidRPr="00083E2A">
        <w:rPr>
          <w:rFonts w:ascii="Times New Roman" w:hAnsi="Times New Roman"/>
          <w:color w:val="000000"/>
          <w:sz w:val="20"/>
          <w:szCs w:val="20"/>
        </w:rPr>
        <w:t xml:space="preserve">. </w:t>
      </w:r>
      <w:hyperlink r:id="rId44" w:tgtFrame="ChangingDocument" w:history="1">
        <w:r w:rsidRPr="00083E2A">
          <w:rPr>
            <w:rFonts w:ascii="Times New Roman" w:hAnsi="Times New Roman"/>
            <w:color w:val="000000"/>
            <w:sz w:val="20"/>
            <w:szCs w:val="20"/>
          </w:rPr>
          <w:t>№ 232</w:t>
        </w:r>
      </w:hyperlink>
      <w:r w:rsidRPr="00083E2A">
        <w:rPr>
          <w:rFonts w:ascii="Times New Roman" w:hAnsi="Times New Roman"/>
          <w:color w:val="000000"/>
          <w:sz w:val="20"/>
          <w:szCs w:val="20"/>
        </w:rPr>
        <w:t>, от 23 марта 2017 г. № 52, от 31.10.2017 №89, от 22.12.2017 №103, от 31.08.2018 №143, от 15.02.2019 № 176, от 11.10.2019 № 210; от 14.11.2019 №220; от 05.06.2020 №253; от 25.08.2020 №261; от 26.08.2022 № 66</w:t>
      </w:r>
      <w:r w:rsidRPr="00083E2A">
        <w:rPr>
          <w:rFonts w:ascii="Times New Roman" w:hAnsi="Times New Roman"/>
          <w:sz w:val="20"/>
          <w:szCs w:val="20"/>
        </w:rPr>
        <w:t>) следующие изменения и дополнения:</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«1) дополнить статьей 6.1 следующего содержания:</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«Статья 6.1. Муниципальные выборы</w:t>
      </w:r>
    </w:p>
    <w:p w:rsidR="00083E2A" w:rsidRPr="00083E2A" w:rsidRDefault="00083E2A" w:rsidP="00083E2A">
      <w:pPr>
        <w:pStyle w:val="af2"/>
        <w:rPr>
          <w:rFonts w:ascii="Times New Roman" w:hAnsi="Times New Roman"/>
          <w:sz w:val="20"/>
          <w:szCs w:val="20"/>
        </w:rPr>
      </w:pPr>
      <w:bookmarkStart w:id="49" w:name="bookmark0"/>
      <w:bookmarkEnd w:id="49"/>
      <w:r w:rsidRPr="00083E2A">
        <w:rPr>
          <w:rFonts w:ascii="Times New Roman" w:hAnsi="Times New Roman"/>
          <w:color w:val="000000"/>
          <w:sz w:val="20"/>
          <w:szCs w:val="20"/>
        </w:rPr>
        <w:t>Муниципальные выборы проводятся в целях избрания депутатов Совета депутатов Ельниковского муниципального района на основе всеобщего равного и прямого избирательного права при тайном голосовании.</w:t>
      </w:r>
    </w:p>
    <w:p w:rsidR="00083E2A" w:rsidRPr="00083E2A" w:rsidRDefault="00083E2A" w:rsidP="00083E2A">
      <w:pPr>
        <w:pStyle w:val="af2"/>
        <w:rPr>
          <w:rFonts w:ascii="Times New Roman" w:hAnsi="Times New Roman"/>
          <w:sz w:val="20"/>
          <w:szCs w:val="20"/>
        </w:rPr>
      </w:pPr>
      <w:bookmarkStart w:id="50" w:name="bookmark1"/>
      <w:bookmarkEnd w:id="50"/>
      <w:r w:rsidRPr="00083E2A">
        <w:rPr>
          <w:rFonts w:ascii="Times New Roman" w:hAnsi="Times New Roman"/>
          <w:color w:val="000000"/>
          <w:sz w:val="20"/>
          <w:szCs w:val="20"/>
        </w:rPr>
        <w:t xml:space="preserve">Днем голосования на выборах депутатов Совета депутатов Ельниковского муниципального района является второе воскресенье сентября года, в котором истекают сроки полномочий Совета депутатов Ельниковского муниципального района или депутатов Совета депутатов Ельниковского муниципального </w:t>
      </w:r>
      <w:r w:rsidRPr="00083E2A">
        <w:rPr>
          <w:rFonts w:ascii="Times New Roman" w:hAnsi="Times New Roman"/>
          <w:color w:val="000000"/>
          <w:sz w:val="20"/>
          <w:szCs w:val="20"/>
        </w:rPr>
        <w:lastRenderedPageBreak/>
        <w:t>района,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083E2A" w:rsidRPr="00083E2A" w:rsidRDefault="00083E2A" w:rsidP="00083E2A">
      <w:pPr>
        <w:pStyle w:val="af2"/>
        <w:rPr>
          <w:rFonts w:ascii="Times New Roman" w:hAnsi="Times New Roman"/>
          <w:sz w:val="20"/>
          <w:szCs w:val="20"/>
        </w:rPr>
      </w:pPr>
      <w:bookmarkStart w:id="51" w:name="bookmark2"/>
      <w:bookmarkEnd w:id="51"/>
      <w:r w:rsidRPr="00083E2A">
        <w:rPr>
          <w:rFonts w:ascii="Times New Roman" w:hAnsi="Times New Roman"/>
          <w:color w:val="000000"/>
          <w:sz w:val="20"/>
          <w:szCs w:val="20"/>
        </w:rPr>
        <w:t>В случае досрочного прекращения полномочий Совета депутатов Ельниковского муниципального района или депутатов Совета депутатов Ельниковского муниципального района,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083E2A" w:rsidRPr="00083E2A" w:rsidRDefault="00083E2A" w:rsidP="00083E2A">
      <w:pPr>
        <w:pStyle w:val="af2"/>
        <w:rPr>
          <w:rFonts w:ascii="Times New Roman" w:hAnsi="Times New Roman"/>
          <w:sz w:val="20"/>
          <w:szCs w:val="20"/>
        </w:rPr>
      </w:pPr>
      <w:bookmarkStart w:id="52" w:name="bookmark3"/>
      <w:bookmarkEnd w:id="52"/>
      <w:r w:rsidRPr="00083E2A">
        <w:rPr>
          <w:rFonts w:ascii="Times New Roman" w:hAnsi="Times New Roman"/>
          <w:color w:val="000000"/>
          <w:sz w:val="20"/>
          <w:szCs w:val="20"/>
        </w:rPr>
        <w:t>Муниципальные выборы назначаются Советом депутатов Ельниковского муниципального района. Решение о назначении выборов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083E2A" w:rsidRPr="00083E2A" w:rsidRDefault="00083E2A" w:rsidP="00083E2A">
      <w:pPr>
        <w:pStyle w:val="af2"/>
        <w:rPr>
          <w:rFonts w:ascii="Times New Roman" w:hAnsi="Times New Roman"/>
          <w:sz w:val="20"/>
          <w:szCs w:val="20"/>
        </w:rPr>
      </w:pPr>
      <w:bookmarkStart w:id="53" w:name="bookmark4"/>
      <w:bookmarkEnd w:id="53"/>
      <w:r w:rsidRPr="00083E2A">
        <w:rPr>
          <w:rFonts w:ascii="Times New Roman" w:hAnsi="Times New Roman"/>
          <w:color w:val="000000"/>
          <w:sz w:val="20"/>
          <w:szCs w:val="20"/>
        </w:rPr>
        <w:t>Муниципальные выборы в случаях, установленных федеральным законом, назначаются территориальной избирательной комиссией или судом.</w:t>
      </w:r>
    </w:p>
    <w:p w:rsidR="00083E2A" w:rsidRPr="00083E2A" w:rsidRDefault="00083E2A" w:rsidP="00083E2A">
      <w:pPr>
        <w:pStyle w:val="af2"/>
        <w:rPr>
          <w:rFonts w:ascii="Times New Roman" w:hAnsi="Times New Roman"/>
          <w:sz w:val="20"/>
          <w:szCs w:val="20"/>
        </w:rPr>
      </w:pPr>
      <w:bookmarkStart w:id="54" w:name="bookmark5"/>
      <w:bookmarkEnd w:id="54"/>
      <w:r w:rsidRPr="00083E2A">
        <w:rPr>
          <w:rFonts w:ascii="Times New Roman" w:hAnsi="Times New Roman"/>
          <w:color w:val="000000"/>
          <w:sz w:val="20"/>
          <w:szCs w:val="20"/>
        </w:rPr>
        <w:t>Правовую основу назначения, подготовки и проведения выборов депутатов Совета депутатов Ельниковского муниципального района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Федеральный закон от 12 июня 2002 года № 67- ФЗ «Об основных гарантиях избирательных прав и права на участие в референдуме граждан Российской Федерации», Федеральный закон от 6 октября 2003 года № 131-ФЗ «Об общих принципах организации местного самоуправления в Российской Федерации», другие федеральные законы, Конституция Республики Мордовия, Закон Республики Мордовия от 19 февраля 2007 года № 16-3 «О выборах депутатов представительных органов муниципальных образований в Республике Мордовия», другие законы Республики Мордовия, настоящий Устав, а также иные нормативные правовые акты Российской Федерации и Республики Мордовия, принимаемые по вопросам организации и проведения выборов.</w:t>
      </w:r>
    </w:p>
    <w:p w:rsidR="00083E2A" w:rsidRPr="00083E2A" w:rsidRDefault="00083E2A" w:rsidP="00083E2A">
      <w:pPr>
        <w:pStyle w:val="af2"/>
        <w:rPr>
          <w:rFonts w:ascii="Times New Roman" w:hAnsi="Times New Roman"/>
          <w:color w:val="000000"/>
          <w:sz w:val="20"/>
          <w:szCs w:val="20"/>
        </w:rPr>
      </w:pPr>
      <w:r w:rsidRPr="00083E2A">
        <w:rPr>
          <w:rFonts w:ascii="Times New Roman" w:hAnsi="Times New Roman"/>
          <w:color w:val="000000"/>
          <w:sz w:val="20"/>
          <w:szCs w:val="20"/>
        </w:rPr>
        <w:t>Итоги муниципальных выборов подлежат официальному опубликованию (обнародованию).;</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2) в статье 8:</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 xml:space="preserve">         в части 3:</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в пункте 2 слова «в муниципальную избирательную комиссию Ельниковского муниципального района» заменить словами «в территориальную комиссию местного референдума»;</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в абзаце первом пункта 4 слова «муниципальная избирательная комиссия Ельниковского муниципального района» заменить словами «территориальная комиссия местного референдума»;</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в абзаце втором пункта 6 слова «в муниципальную избирательную комиссию Ельниковского муниципального района» заменить словами «в территориальную комиссию местного референдума»;</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в пункте 7:</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в абзаце первом слова «муниципальная избирательная комиссия Ельниковского муниципального района» заменить словами «территориальная комиссия местного референдума», слова «муниципальная избирательная комиссия» заменить словами «территориальная комиссия местного референдума»;</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в абзаце втором слова «муниципальная избирательная комиссия» в соответствующем падеже заменить словами «территориальная комиссия местного референдума» в соответствующем падеже;</w:t>
      </w:r>
    </w:p>
    <w:p w:rsidR="00083E2A" w:rsidRPr="00083E2A" w:rsidRDefault="00083E2A" w:rsidP="00083E2A">
      <w:pPr>
        <w:pStyle w:val="af2"/>
        <w:rPr>
          <w:rFonts w:ascii="Times New Roman" w:hAnsi="Times New Roman"/>
          <w:color w:val="000000"/>
          <w:sz w:val="20"/>
          <w:szCs w:val="20"/>
        </w:rPr>
      </w:pPr>
      <w:r w:rsidRPr="00083E2A">
        <w:rPr>
          <w:rFonts w:ascii="Times New Roman" w:hAnsi="Times New Roman"/>
          <w:color w:val="000000"/>
          <w:sz w:val="20"/>
          <w:szCs w:val="20"/>
        </w:rPr>
        <w:t>в абзаце втором пункта 10 слова «муниципальная избирательная комиссия» заменить словами ««территориальная комиссия местного референдума»;</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3) в абзаце втором части 1 статьи 19:</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слова «избирательной комиссией муниципального образования» заменить словами «территориальной избирательной комиссией»;</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слова «избирательной комиссии муниципального образования» заменить словами «территориальной избирательной комиссии»;</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 xml:space="preserve">4) </w:t>
      </w:r>
      <w:r w:rsidRPr="00083E2A">
        <w:rPr>
          <w:rFonts w:ascii="Times New Roman" w:hAnsi="Times New Roman"/>
          <w:sz w:val="20"/>
          <w:szCs w:val="20"/>
        </w:rPr>
        <w:t>в статье 20:</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дополнить частью 12.1 следующего содержания:</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«12.1. Депутат Совета депутатов Ельниковского муниципального района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3-6 статьи 13 Федерального закона от 25 декабря 2008 года № 273-ФЗ «О противодействии коррупции».;</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часть 13 признать утратившей силу»;</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 xml:space="preserve">  5) статью 22 дополнить частями 1.1 и 1.2 следующего содержания:</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lastRenderedPageBreak/>
        <w:t>«1.1. Полномочия депутата Совета депутатов Ельниковского муниципального района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1.2. Полномочия депутата Совета депутатов Ельниковского муниципального района прекращаются досрочно решением Совета депутатов Ельниковского муниципального района в случае отсутствия депутата без уважительных причин на всех заседаниях Совета депутатов Ельниковского муниципального района в течение шести месяцев подряд.»;</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6) в статье 24.1:</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часть 6 изложить в следующей редакции:</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 xml:space="preserve">«6. Глава Ельниковского муниципального района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w:t>
      </w:r>
      <w:r w:rsidRPr="00083E2A">
        <w:rPr>
          <w:rFonts w:ascii="Times New Roman" w:hAnsi="Times New Roman"/>
          <w:color w:val="19185F"/>
          <w:sz w:val="20"/>
          <w:szCs w:val="20"/>
        </w:rPr>
        <w:t xml:space="preserve">7 </w:t>
      </w:r>
      <w:r w:rsidRPr="00083E2A">
        <w:rPr>
          <w:rFonts w:ascii="Times New Roman" w:hAnsi="Times New Roman"/>
          <w:sz w:val="20"/>
          <w:szCs w:val="20"/>
        </w:rPr>
        <w:t>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дополнить частью 6.1 следующего содержания:</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 xml:space="preserve">«6.1. Глава Ельниковского муниципального района освобождается от ответственности за несоблюдение ограничений и запретов, требований </w:t>
      </w:r>
      <w:r w:rsidRPr="00083E2A">
        <w:rPr>
          <w:rFonts w:ascii="Times New Roman" w:hAnsi="Times New Roman"/>
          <w:color w:val="000000"/>
          <w:sz w:val="20"/>
          <w:szCs w:val="20"/>
        </w:rPr>
        <w:t xml:space="preserve">о </w:t>
      </w:r>
      <w:r w:rsidRPr="00083E2A">
        <w:rPr>
          <w:rFonts w:ascii="Times New Roman" w:hAnsi="Times New Roman"/>
          <w:sz w:val="20"/>
          <w:szCs w:val="20"/>
        </w:rPr>
        <w:t>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3-6 статьи 13 Федерального закона от 25 декабря 2008 года № 273-ФЗ «О противодействии коррупции».»;</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7) в пункте 19.3 части 4 статьи 26 слова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заменить словами «Федеральным законом от 31 июля 2020 года № 248-ФЗ «О государственном контроле (надзоре) и муниципальном контроле в Российской Федерации»;»;</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8) в статье 29:</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часть 3 изложить в следующей редакции:</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«3. Контрольно-счетная комиссия Ельниковского муниципального района осуществляет следующие основные полномочия:</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экспертиза проектов местного бюджета, проверка и анализ обоснованности его показателей;</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внешняя проверка годового отчета об исполнении местного бюджета;</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t>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w:t>
      </w:r>
      <w:r w:rsidRPr="00083E2A">
        <w:rPr>
          <w:rFonts w:ascii="Times New Roman" w:hAnsi="Times New Roman"/>
          <w:color w:val="000000"/>
          <w:sz w:val="20"/>
          <w:szCs w:val="20"/>
        </w:rPr>
        <w:softHyphen/>
        <w:t>аналитических мероприятий в представительный орган муниципального образования и главе муниципального образования;</w:t>
      </w:r>
    </w:p>
    <w:p w:rsidR="00083E2A" w:rsidRPr="00083E2A" w:rsidRDefault="00083E2A" w:rsidP="00083E2A">
      <w:pPr>
        <w:pStyle w:val="af2"/>
        <w:rPr>
          <w:rFonts w:ascii="Times New Roman" w:hAnsi="Times New Roman"/>
          <w:sz w:val="20"/>
          <w:szCs w:val="20"/>
        </w:rPr>
      </w:pPr>
      <w:r w:rsidRPr="00083E2A">
        <w:rPr>
          <w:rFonts w:ascii="Times New Roman" w:hAnsi="Times New Roman"/>
          <w:color w:val="000000"/>
          <w:sz w:val="20"/>
          <w:szCs w:val="20"/>
        </w:rPr>
        <w:lastRenderedPageBreak/>
        <w:t>осуществление контроля за состоянием муниципального внутреннего и внешнего долга;</w:t>
      </w:r>
    </w:p>
    <w:p w:rsidR="00083E2A" w:rsidRPr="00083E2A" w:rsidRDefault="00083E2A" w:rsidP="00083E2A">
      <w:pPr>
        <w:pStyle w:val="af2"/>
        <w:rPr>
          <w:rFonts w:ascii="Times New Roman" w:hAnsi="Times New Roman"/>
          <w:sz w:val="20"/>
          <w:szCs w:val="20"/>
        </w:rPr>
      </w:pPr>
      <w:bookmarkStart w:id="55" w:name="bookmark6"/>
      <w:bookmarkEnd w:id="55"/>
      <w:r w:rsidRPr="00083E2A">
        <w:rPr>
          <w:rFonts w:ascii="Times New Roman" w:hAnsi="Times New Roman"/>
          <w:color w:val="000000"/>
          <w:sz w:val="20"/>
          <w:szCs w:val="20"/>
        </w:rPr>
        <w:t>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w:t>
      </w:r>
      <w:r w:rsidR="00AC2847">
        <w:rPr>
          <w:rFonts w:ascii="Times New Roman" w:hAnsi="Times New Roman"/>
          <w:color w:val="000000"/>
          <w:sz w:val="20"/>
          <w:szCs w:val="20"/>
        </w:rPr>
        <w:t>-</w:t>
      </w:r>
      <w:r w:rsidRPr="00083E2A">
        <w:rPr>
          <w:rFonts w:ascii="Times New Roman" w:hAnsi="Times New Roman"/>
          <w:color w:val="000000"/>
          <w:sz w:val="20"/>
          <w:szCs w:val="20"/>
        </w:rPr>
        <w:softHyphen/>
        <w:t>счетного органа муниципального образования;</w:t>
      </w:r>
    </w:p>
    <w:p w:rsidR="00083E2A" w:rsidRPr="00083E2A" w:rsidRDefault="00083E2A" w:rsidP="00083E2A">
      <w:pPr>
        <w:pStyle w:val="af2"/>
        <w:rPr>
          <w:rFonts w:ascii="Times New Roman" w:hAnsi="Times New Roman"/>
          <w:sz w:val="20"/>
          <w:szCs w:val="20"/>
        </w:rPr>
      </w:pPr>
      <w:bookmarkStart w:id="56" w:name="bookmark7"/>
      <w:bookmarkEnd w:id="56"/>
      <w:r w:rsidRPr="00083E2A">
        <w:rPr>
          <w:rFonts w:ascii="Times New Roman" w:hAnsi="Times New Roman"/>
          <w:color w:val="000000"/>
          <w:sz w:val="20"/>
          <w:szCs w:val="20"/>
        </w:rPr>
        <w:t>участие в пределах полномочий в мероприятиях, направленных на противодействие коррупции;</w:t>
      </w:r>
    </w:p>
    <w:p w:rsidR="00083E2A" w:rsidRPr="00083E2A" w:rsidRDefault="00083E2A" w:rsidP="00083E2A">
      <w:pPr>
        <w:pStyle w:val="af2"/>
        <w:rPr>
          <w:rFonts w:ascii="Times New Roman" w:hAnsi="Times New Roman"/>
          <w:sz w:val="20"/>
          <w:szCs w:val="20"/>
        </w:rPr>
      </w:pPr>
      <w:bookmarkStart w:id="57" w:name="bookmark8"/>
      <w:bookmarkEnd w:id="57"/>
      <w:r w:rsidRPr="00083E2A">
        <w:rPr>
          <w:rFonts w:ascii="Times New Roman" w:hAnsi="Times New Roman"/>
          <w:color w:val="000000"/>
          <w:sz w:val="20"/>
          <w:szCs w:val="20"/>
        </w:rPr>
        <w:t>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в части 4 слова «, результативностью (эффективностью и экономностью)» заменить словами «и эффективностью»;</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9) статью 30 признать утратившей силу;</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10) часть 3 статьи 37 дополнить пунктом 12 следующего содержания:</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«12) приобретения им статуса иностранного агента.»;</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11) в части 3 статьи 37.5:</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пункт 4 изложить в следующей редакции:</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пункт 6 изложить в следующей редакции:</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12) в статье 39.1</w:t>
      </w:r>
      <w:r w:rsidRPr="00083E2A">
        <w:rPr>
          <w:rFonts w:ascii="Times New Roman" w:hAnsi="Times New Roman"/>
          <w:color w:val="000000"/>
          <w:sz w:val="20"/>
          <w:szCs w:val="20"/>
        </w:rPr>
        <w:t>:</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дополнить частью 1.1. следующего содержания:</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 xml:space="preserve">«1.1.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3-6 статьи 13 Федерального закона </w:t>
      </w:r>
      <w:r w:rsidRPr="00083E2A">
        <w:rPr>
          <w:rFonts w:ascii="Times New Roman" w:hAnsi="Times New Roman"/>
          <w:color w:val="000000"/>
          <w:sz w:val="20"/>
          <w:szCs w:val="20"/>
        </w:rPr>
        <w:t xml:space="preserve">от </w:t>
      </w:r>
      <w:r w:rsidRPr="00083E2A">
        <w:rPr>
          <w:rFonts w:ascii="Times New Roman" w:hAnsi="Times New Roman"/>
          <w:sz w:val="20"/>
          <w:szCs w:val="20"/>
        </w:rPr>
        <w:t>25 декабря 2008 года № 273-ФЗ «О противодействии коррупции».»;</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пункт 1 части 3 дополнить словами «или в соответствии со статьей 13.4 Федерального  закона от 25 декабря 2008 года № 273-ФЗ «О противодействии коррупции» уполномоченным подразделением Администрации Президента Российской Федерации».»;</w:t>
      </w:r>
    </w:p>
    <w:p w:rsidR="00083E2A" w:rsidRPr="00083E2A" w:rsidRDefault="00083E2A" w:rsidP="00083E2A">
      <w:pPr>
        <w:pStyle w:val="af2"/>
        <w:rPr>
          <w:rFonts w:ascii="Times New Roman" w:hAnsi="Times New Roman"/>
          <w:sz w:val="20"/>
          <w:szCs w:val="20"/>
        </w:rPr>
      </w:pP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13) пункт 7 части 1 статьи 47 признать утратившим силу;</w:t>
      </w:r>
    </w:p>
    <w:p w:rsidR="00083E2A" w:rsidRPr="00083E2A" w:rsidRDefault="00083E2A" w:rsidP="00083E2A">
      <w:pPr>
        <w:pStyle w:val="af2"/>
        <w:rPr>
          <w:rFonts w:ascii="Times New Roman" w:hAnsi="Times New Roman"/>
          <w:sz w:val="20"/>
          <w:szCs w:val="20"/>
        </w:rPr>
      </w:pPr>
      <w:r w:rsidRPr="00083E2A">
        <w:rPr>
          <w:rFonts w:ascii="Times New Roman" w:hAnsi="Times New Roman"/>
          <w:sz w:val="20"/>
          <w:szCs w:val="20"/>
        </w:rPr>
        <w:t xml:space="preserve">      14) </w:t>
      </w:r>
      <w:r w:rsidRPr="00083E2A">
        <w:rPr>
          <w:rFonts w:ascii="Times New Roman" w:hAnsi="Times New Roman"/>
          <w:color w:val="000000"/>
          <w:sz w:val="20"/>
          <w:szCs w:val="20"/>
        </w:rPr>
        <w:t>часть 3 статьи 48 дополнить абзацем следующего содержания:</w:t>
      </w:r>
    </w:p>
    <w:p w:rsidR="00083E2A" w:rsidRPr="00083E2A" w:rsidRDefault="00083E2A" w:rsidP="00083E2A">
      <w:pPr>
        <w:pStyle w:val="af2"/>
        <w:rPr>
          <w:rFonts w:ascii="Times New Roman" w:hAnsi="Times New Roman"/>
          <w:color w:val="000000"/>
          <w:sz w:val="20"/>
          <w:szCs w:val="20"/>
        </w:rPr>
      </w:pPr>
      <w:r w:rsidRPr="00083E2A">
        <w:rPr>
          <w:rFonts w:ascii="Times New Roman" w:hAnsi="Times New Roman"/>
          <w:color w:val="000000"/>
          <w:sz w:val="20"/>
          <w:szCs w:val="20"/>
        </w:rPr>
        <w:t xml:space="preserve">«Для официального опубликования (обнародования) муниципальных правовых актов и соглашений дополнительно используется сетевое издание -Портал официального опубликования муниципальных правовых актов Республики Мордовия с доменным именем </w:t>
      </w:r>
      <w:r w:rsidRPr="00083E2A">
        <w:rPr>
          <w:rFonts w:ascii="Times New Roman" w:hAnsi="Times New Roman"/>
          <w:color w:val="000000"/>
          <w:sz w:val="20"/>
          <w:szCs w:val="20"/>
          <w:lang w:val="en-US"/>
        </w:rPr>
        <w:t>mpa</w:t>
      </w:r>
      <w:r w:rsidRPr="00083E2A">
        <w:rPr>
          <w:rFonts w:ascii="Times New Roman" w:hAnsi="Times New Roman"/>
          <w:color w:val="000000"/>
          <w:sz w:val="20"/>
          <w:szCs w:val="20"/>
        </w:rPr>
        <w:t>-</w:t>
      </w:r>
      <w:r w:rsidRPr="00083E2A">
        <w:rPr>
          <w:rFonts w:ascii="Times New Roman" w:hAnsi="Times New Roman"/>
          <w:color w:val="000000"/>
          <w:sz w:val="20"/>
          <w:szCs w:val="20"/>
          <w:lang w:val="en-US"/>
        </w:rPr>
        <w:t>mordovia</w:t>
      </w:r>
      <w:r w:rsidRPr="00083E2A">
        <w:rPr>
          <w:rFonts w:ascii="Times New Roman" w:hAnsi="Times New Roman"/>
          <w:color w:val="000000"/>
          <w:sz w:val="20"/>
          <w:szCs w:val="20"/>
        </w:rPr>
        <w:t>.</w:t>
      </w:r>
      <w:r w:rsidRPr="00083E2A">
        <w:rPr>
          <w:rFonts w:ascii="Times New Roman" w:hAnsi="Times New Roman"/>
          <w:color w:val="000000"/>
          <w:sz w:val="20"/>
          <w:szCs w:val="20"/>
          <w:lang w:val="en-US"/>
        </w:rPr>
        <w:t>ru</w:t>
      </w:r>
      <w:r w:rsidRPr="00083E2A">
        <w:rPr>
          <w:rFonts w:ascii="Times New Roman" w:hAnsi="Times New Roman"/>
          <w:color w:val="000000"/>
          <w:sz w:val="20"/>
          <w:szCs w:val="20"/>
        </w:rPr>
        <w:t>, зарегистрированный в качестве сетевого издания (серия  Эл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083E2A" w:rsidRPr="00083E2A" w:rsidRDefault="00083E2A" w:rsidP="00083E2A">
      <w:pPr>
        <w:pStyle w:val="af2"/>
        <w:rPr>
          <w:rFonts w:ascii="Times New Roman" w:hAnsi="Times New Roman"/>
          <w:bCs/>
          <w:sz w:val="20"/>
          <w:szCs w:val="20"/>
        </w:rPr>
      </w:pPr>
      <w:r w:rsidRPr="00083E2A">
        <w:rPr>
          <w:rFonts w:ascii="Times New Roman" w:hAnsi="Times New Roman"/>
          <w:sz w:val="20"/>
          <w:szCs w:val="20"/>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Ельниковского муниципального района «Муниципальный вестник».</w:t>
      </w:r>
    </w:p>
    <w:p w:rsidR="00083E2A" w:rsidRDefault="00083E2A" w:rsidP="00083E2A">
      <w:pPr>
        <w:spacing w:after="0" w:line="240" w:lineRule="auto"/>
        <w:jc w:val="both"/>
        <w:rPr>
          <w:rFonts w:ascii="Times New Roman" w:eastAsia="Times New Roman" w:hAnsi="Times New Roman"/>
          <w:sz w:val="20"/>
          <w:szCs w:val="20"/>
          <w:lang w:eastAsia="ru-RU"/>
        </w:rPr>
      </w:pPr>
      <w:r w:rsidRPr="00AB3ECA">
        <w:rPr>
          <w:rFonts w:ascii="Times New Roman" w:eastAsia="Times New Roman" w:hAnsi="Times New Roman"/>
          <w:sz w:val="20"/>
          <w:szCs w:val="20"/>
          <w:lang w:eastAsia="ru-RU"/>
        </w:rPr>
        <w:t>Глава   Ельниковского муниципального района                                                                   Ю.А. Бекешев</w:t>
      </w:r>
    </w:p>
    <w:p w:rsidR="00083E2A" w:rsidRPr="00083E2A" w:rsidRDefault="00083E2A" w:rsidP="00083E2A">
      <w:pPr>
        <w:pStyle w:val="af2"/>
        <w:ind w:firstLine="0"/>
        <w:rPr>
          <w:rFonts w:ascii="Times New Roman" w:hAnsi="Times New Roman"/>
          <w:bCs/>
          <w:sz w:val="20"/>
          <w:szCs w:val="20"/>
        </w:rPr>
      </w:pPr>
      <w:r w:rsidRPr="00083E2A">
        <w:rPr>
          <w:rFonts w:ascii="Times New Roman" w:hAnsi="Times New Roman"/>
          <w:sz w:val="20"/>
          <w:szCs w:val="20"/>
        </w:rPr>
        <w:t xml:space="preserve">Председатель Совета депутатов Ельниковского муниципального района         </w:t>
      </w:r>
      <w:r>
        <w:rPr>
          <w:rFonts w:ascii="Times New Roman" w:hAnsi="Times New Roman"/>
          <w:sz w:val="20"/>
          <w:szCs w:val="20"/>
        </w:rPr>
        <w:t xml:space="preserve">         </w:t>
      </w:r>
      <w:r w:rsidRPr="00083E2A">
        <w:rPr>
          <w:rFonts w:ascii="Times New Roman" w:hAnsi="Times New Roman"/>
          <w:sz w:val="20"/>
          <w:szCs w:val="20"/>
        </w:rPr>
        <w:t xml:space="preserve">    Т.А. Шашанова</w:t>
      </w:r>
    </w:p>
    <w:p w:rsidR="00083E2A" w:rsidRPr="00083E2A" w:rsidRDefault="00083E2A" w:rsidP="00083E2A">
      <w:pPr>
        <w:pStyle w:val="af2"/>
        <w:ind w:firstLine="0"/>
        <w:rPr>
          <w:rFonts w:ascii="Times New Roman" w:hAnsi="Times New Roman"/>
          <w:bCs/>
          <w:sz w:val="20"/>
          <w:szCs w:val="20"/>
        </w:rPr>
      </w:pPr>
    </w:p>
    <w:p w:rsidR="00083E2A" w:rsidRPr="00083E2A" w:rsidRDefault="00083E2A" w:rsidP="00083E2A">
      <w:pPr>
        <w:pStyle w:val="af2"/>
        <w:ind w:firstLine="0"/>
        <w:rPr>
          <w:rFonts w:ascii="Times New Roman" w:hAnsi="Times New Roman"/>
          <w:bCs/>
          <w:sz w:val="20"/>
          <w:szCs w:val="20"/>
        </w:rPr>
      </w:pPr>
    </w:p>
    <w:p w:rsidR="00083E2A" w:rsidRPr="00083E2A" w:rsidRDefault="00083E2A" w:rsidP="00083E2A">
      <w:pPr>
        <w:pStyle w:val="af2"/>
        <w:rPr>
          <w:rFonts w:ascii="Times New Roman" w:hAnsi="Times New Roman"/>
          <w:bCs/>
          <w:sz w:val="20"/>
          <w:szCs w:val="20"/>
        </w:rPr>
      </w:pPr>
    </w:p>
    <w:p w:rsidR="00083E2A" w:rsidRPr="00083E2A" w:rsidRDefault="00083E2A" w:rsidP="00083E2A">
      <w:pPr>
        <w:pStyle w:val="af2"/>
        <w:rPr>
          <w:rFonts w:ascii="Times New Roman" w:hAnsi="Times New Roman"/>
          <w:bCs/>
          <w:sz w:val="20"/>
          <w:szCs w:val="20"/>
        </w:rPr>
      </w:pPr>
    </w:p>
    <w:p w:rsidR="00AB3ECA" w:rsidRDefault="00AB3ECA" w:rsidP="00AB3ECA">
      <w:pPr>
        <w:spacing w:after="0" w:line="240" w:lineRule="auto"/>
        <w:jc w:val="both"/>
        <w:rPr>
          <w:rFonts w:ascii="Times New Roman" w:hAnsi="Times New Roman"/>
          <w:b/>
          <w:sz w:val="20"/>
          <w:szCs w:val="20"/>
        </w:rPr>
      </w:pPr>
    </w:p>
    <w:p w:rsidR="00AB3ECA" w:rsidRDefault="00AB3ECA" w:rsidP="00AB3ECA">
      <w:pPr>
        <w:spacing w:after="0" w:line="240" w:lineRule="auto"/>
        <w:jc w:val="both"/>
        <w:rPr>
          <w:rFonts w:ascii="Times New Roman" w:hAnsi="Times New Roman"/>
          <w:b/>
          <w:sz w:val="20"/>
          <w:szCs w:val="20"/>
        </w:rPr>
      </w:pPr>
    </w:p>
    <w:p w:rsidR="00AB3ECA" w:rsidRDefault="00AB3ECA" w:rsidP="00AB3ECA">
      <w:pPr>
        <w:spacing w:after="0" w:line="240" w:lineRule="auto"/>
        <w:jc w:val="both"/>
        <w:rPr>
          <w:rFonts w:ascii="Times New Roman" w:hAnsi="Times New Roman"/>
          <w:b/>
          <w:sz w:val="20"/>
          <w:szCs w:val="20"/>
        </w:rPr>
      </w:pPr>
    </w:p>
    <w:p w:rsidR="00AB3ECA" w:rsidRPr="00AB3ECA" w:rsidRDefault="00AB3ECA" w:rsidP="00AB3ECA"/>
    <w:p w:rsidR="00AB3ECA" w:rsidRPr="00AB3ECA" w:rsidRDefault="00AB3ECA" w:rsidP="00AB3ECA">
      <w:pPr>
        <w:widowControl w:val="0"/>
        <w:autoSpaceDE w:val="0"/>
        <w:autoSpaceDN w:val="0"/>
        <w:adjustRightInd w:val="0"/>
        <w:spacing w:after="0" w:line="240" w:lineRule="auto"/>
        <w:ind w:firstLine="720"/>
        <w:jc w:val="center"/>
        <w:rPr>
          <w:rFonts w:ascii="Times New Roman" w:eastAsiaTheme="minorEastAsia" w:hAnsi="Times New Roman" w:cs="Arial"/>
          <w:sz w:val="20"/>
          <w:szCs w:val="20"/>
          <w:lang w:eastAsia="ru-RU"/>
        </w:rPr>
      </w:pPr>
      <w:r w:rsidRPr="00AB3ECA">
        <w:rPr>
          <w:rFonts w:ascii="Times New Roman" w:eastAsiaTheme="minorEastAsia" w:hAnsi="Times New Roman" w:cs="Arial"/>
          <w:sz w:val="20"/>
          <w:szCs w:val="20"/>
          <w:lang w:eastAsia="ru-RU"/>
        </w:rPr>
        <w:t>Печатное средство  массовой информации Ельниковского муниципального района</w:t>
      </w:r>
    </w:p>
    <w:p w:rsidR="00AB3ECA" w:rsidRPr="00AB3ECA" w:rsidRDefault="00AB3ECA" w:rsidP="00AB3ECA">
      <w:pPr>
        <w:widowControl w:val="0"/>
        <w:autoSpaceDE w:val="0"/>
        <w:autoSpaceDN w:val="0"/>
        <w:adjustRightInd w:val="0"/>
        <w:spacing w:after="0" w:line="240" w:lineRule="auto"/>
        <w:ind w:firstLine="720"/>
        <w:jc w:val="center"/>
        <w:rPr>
          <w:rFonts w:ascii="Times New Roman" w:eastAsiaTheme="minorEastAsia" w:hAnsi="Times New Roman" w:cs="Arial"/>
          <w:sz w:val="20"/>
          <w:szCs w:val="20"/>
          <w:lang w:eastAsia="ru-RU"/>
        </w:rPr>
      </w:pPr>
      <w:r w:rsidRPr="00AB3ECA">
        <w:rPr>
          <w:rFonts w:ascii="Times New Roman" w:eastAsiaTheme="minorEastAsia" w:hAnsi="Times New Roman" w:cs="Arial"/>
          <w:sz w:val="20"/>
          <w:szCs w:val="20"/>
          <w:lang w:eastAsia="ru-RU"/>
        </w:rPr>
        <w:t xml:space="preserve">«Муниципальный вестник» № </w:t>
      </w:r>
      <w:r>
        <w:rPr>
          <w:rFonts w:ascii="Times New Roman" w:eastAsiaTheme="minorEastAsia" w:hAnsi="Times New Roman" w:cs="Arial"/>
          <w:sz w:val="20"/>
          <w:szCs w:val="20"/>
          <w:lang w:eastAsia="ru-RU"/>
        </w:rPr>
        <w:t>20</w:t>
      </w:r>
      <w:r w:rsidRPr="00AB3ECA">
        <w:rPr>
          <w:rFonts w:ascii="Times New Roman" w:eastAsiaTheme="minorEastAsia" w:hAnsi="Times New Roman" w:cs="Arial"/>
          <w:sz w:val="20"/>
          <w:szCs w:val="20"/>
          <w:lang w:eastAsia="ru-RU"/>
        </w:rPr>
        <w:t xml:space="preserve"> от </w:t>
      </w:r>
      <w:r>
        <w:rPr>
          <w:rFonts w:ascii="Times New Roman" w:eastAsiaTheme="minorEastAsia" w:hAnsi="Times New Roman" w:cs="Arial"/>
          <w:sz w:val="20"/>
          <w:szCs w:val="20"/>
          <w:lang w:eastAsia="ru-RU"/>
        </w:rPr>
        <w:t>2</w:t>
      </w:r>
      <w:r w:rsidRPr="00AB3ECA">
        <w:rPr>
          <w:rFonts w:ascii="Times New Roman" w:eastAsiaTheme="minorEastAsia" w:hAnsi="Times New Roman" w:cs="Arial"/>
          <w:sz w:val="20"/>
          <w:szCs w:val="20"/>
          <w:lang w:eastAsia="ru-RU"/>
        </w:rPr>
        <w:t>3.10.2023</w:t>
      </w:r>
    </w:p>
    <w:p w:rsidR="00AB3ECA" w:rsidRPr="00AB3ECA" w:rsidRDefault="00AB3ECA" w:rsidP="00AB3ECA">
      <w:pPr>
        <w:widowControl w:val="0"/>
        <w:autoSpaceDE w:val="0"/>
        <w:autoSpaceDN w:val="0"/>
        <w:adjustRightInd w:val="0"/>
        <w:spacing w:after="0" w:line="240" w:lineRule="auto"/>
        <w:ind w:firstLine="720"/>
        <w:jc w:val="center"/>
        <w:rPr>
          <w:rFonts w:ascii="Times New Roman" w:eastAsiaTheme="minorEastAsia" w:hAnsi="Times New Roman" w:cs="Arial"/>
          <w:sz w:val="20"/>
          <w:szCs w:val="20"/>
          <w:lang w:eastAsia="ru-RU"/>
        </w:rPr>
      </w:pPr>
      <w:r w:rsidRPr="00AB3ECA">
        <w:rPr>
          <w:rFonts w:ascii="Times New Roman" w:eastAsiaTheme="minorEastAsia" w:hAnsi="Times New Roman" w:cs="Arial"/>
          <w:sz w:val="20"/>
          <w:szCs w:val="20"/>
          <w:lang w:eastAsia="ru-RU"/>
        </w:rPr>
        <w:t>Учредитель: Совет депутатов Ельниковского муниципального района</w:t>
      </w:r>
    </w:p>
    <w:p w:rsidR="00AB3ECA" w:rsidRPr="00AB3ECA" w:rsidRDefault="00AB3ECA" w:rsidP="00AB3ECA">
      <w:pPr>
        <w:widowControl w:val="0"/>
        <w:autoSpaceDE w:val="0"/>
        <w:autoSpaceDN w:val="0"/>
        <w:adjustRightInd w:val="0"/>
        <w:spacing w:after="0" w:line="240" w:lineRule="auto"/>
        <w:ind w:firstLine="720"/>
        <w:jc w:val="center"/>
        <w:rPr>
          <w:rFonts w:ascii="Times New Roman" w:eastAsiaTheme="minorEastAsia" w:hAnsi="Times New Roman" w:cs="Arial"/>
          <w:sz w:val="20"/>
          <w:szCs w:val="20"/>
          <w:lang w:eastAsia="ru-RU"/>
        </w:rPr>
      </w:pPr>
      <w:r w:rsidRPr="00AB3ECA">
        <w:rPr>
          <w:rFonts w:ascii="Times New Roman" w:eastAsiaTheme="minorEastAsia" w:hAnsi="Times New Roman" w:cs="Arial"/>
          <w:sz w:val="20"/>
          <w:szCs w:val="20"/>
          <w:lang w:eastAsia="ru-RU"/>
        </w:rPr>
        <w:t>Администрация Ельниковского муниципального района</w:t>
      </w:r>
    </w:p>
    <w:p w:rsidR="00AB3ECA" w:rsidRPr="00AB3ECA" w:rsidRDefault="00AB3ECA" w:rsidP="00AB3ECA">
      <w:pPr>
        <w:widowControl w:val="0"/>
        <w:autoSpaceDE w:val="0"/>
        <w:autoSpaceDN w:val="0"/>
        <w:adjustRightInd w:val="0"/>
        <w:spacing w:after="0" w:line="240" w:lineRule="auto"/>
        <w:ind w:firstLine="720"/>
        <w:jc w:val="center"/>
        <w:rPr>
          <w:rFonts w:ascii="Arial" w:eastAsiaTheme="minorEastAsia" w:hAnsi="Arial" w:cs="Arial"/>
          <w:sz w:val="24"/>
          <w:szCs w:val="24"/>
          <w:lang w:eastAsia="ru-RU"/>
        </w:rPr>
      </w:pPr>
      <w:r w:rsidRPr="00AB3ECA">
        <w:rPr>
          <w:rFonts w:ascii="Times New Roman" w:eastAsiaTheme="minorEastAsia" w:hAnsi="Times New Roman" w:cs="Arial"/>
          <w:sz w:val="20"/>
          <w:szCs w:val="20"/>
          <w:lang w:eastAsia="ru-RU"/>
        </w:rPr>
        <w:t>431370, с. Ельники,  ул. Ленина, д. 18</w:t>
      </w:r>
    </w:p>
    <w:sectPr w:rsidR="00AB3ECA" w:rsidRPr="00AB3ECA" w:rsidSect="00AB3ECA">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F4172" w:rsidRDefault="006F4172" w:rsidP="00AB3ECA">
      <w:pPr>
        <w:spacing w:after="0" w:line="240" w:lineRule="auto"/>
      </w:pPr>
      <w:r>
        <w:separator/>
      </w:r>
    </w:p>
  </w:endnote>
  <w:endnote w:type="continuationSeparator" w:id="0">
    <w:p w:rsidR="006F4172" w:rsidRDefault="006F4172" w:rsidP="00AB3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SchoolBook">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 w:name="Arial CYR">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F4172" w:rsidRDefault="006F4172" w:rsidP="00AB3ECA">
      <w:pPr>
        <w:spacing w:after="0" w:line="240" w:lineRule="auto"/>
      </w:pPr>
      <w:r>
        <w:separator/>
      </w:r>
    </w:p>
  </w:footnote>
  <w:footnote w:type="continuationSeparator" w:id="0">
    <w:p w:rsidR="006F4172" w:rsidRDefault="006F4172" w:rsidP="00AB3E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0889256"/>
      <w:docPartObj>
        <w:docPartGallery w:val="Page Numbers (Top of Page)"/>
        <w:docPartUnique/>
      </w:docPartObj>
    </w:sdtPr>
    <w:sdtEndPr/>
    <w:sdtContent>
      <w:p w:rsidR="003D3C96" w:rsidRDefault="003D106C">
        <w:pPr>
          <w:pStyle w:val="a8"/>
          <w:jc w:val="center"/>
        </w:pPr>
        <w:r>
          <w:fldChar w:fldCharType="begin"/>
        </w:r>
        <w:r w:rsidR="003D3C96">
          <w:instrText>PAGE   \* MERGEFORMAT</w:instrText>
        </w:r>
        <w:r>
          <w:fldChar w:fldCharType="separate"/>
        </w:r>
        <w:r w:rsidR="00083E2A">
          <w:rPr>
            <w:noProof/>
          </w:rPr>
          <w:t>12</w:t>
        </w:r>
        <w:r>
          <w:fldChar w:fldCharType="end"/>
        </w:r>
      </w:p>
    </w:sdtContent>
  </w:sdt>
  <w:p w:rsidR="003D3C96" w:rsidRDefault="003D3C96">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86776201"/>
      <w:docPartObj>
        <w:docPartGallery w:val="Page Numbers (Top of Page)"/>
        <w:docPartUnique/>
      </w:docPartObj>
    </w:sdtPr>
    <w:sdtEndPr/>
    <w:sdtContent>
      <w:p w:rsidR="003D3C96" w:rsidRDefault="003D106C">
        <w:pPr>
          <w:pStyle w:val="a8"/>
          <w:jc w:val="center"/>
        </w:pPr>
        <w:r>
          <w:fldChar w:fldCharType="begin"/>
        </w:r>
        <w:r w:rsidR="003D3C96">
          <w:instrText>PAGE   \* MERGEFORMAT</w:instrText>
        </w:r>
        <w:r>
          <w:fldChar w:fldCharType="separate"/>
        </w:r>
        <w:r w:rsidR="00083E2A">
          <w:rPr>
            <w:noProof/>
          </w:rPr>
          <w:t>47</w:t>
        </w:r>
        <w:r>
          <w:fldChar w:fldCharType="end"/>
        </w:r>
      </w:p>
    </w:sdtContent>
  </w:sdt>
  <w:p w:rsidR="003D3C96" w:rsidRDefault="003D3C96">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196E38E"/>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32B3A2E"/>
    <w:multiLevelType w:val="multilevel"/>
    <w:tmpl w:val="71D687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F560B31"/>
    <w:multiLevelType w:val="multilevel"/>
    <w:tmpl w:val="22C64E66"/>
    <w:lvl w:ilvl="0">
      <w:start w:val="1"/>
      <w:numFmt w:val="decimal"/>
      <w:lvlText w:val="%1."/>
      <w:lvlJc w:val="left"/>
      <w:pPr>
        <w:ind w:left="432" w:hanging="432"/>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3" w15:restartNumberingAfterBreak="0">
    <w:nsid w:val="35874914"/>
    <w:multiLevelType w:val="multilevel"/>
    <w:tmpl w:val="1D7A2FA8"/>
    <w:lvl w:ilvl="0">
      <w:start w:val="1"/>
      <w:numFmt w:val="decimal"/>
      <w:lvlText w:val="%1"/>
      <w:lvlJc w:val="left"/>
      <w:pPr>
        <w:tabs>
          <w:tab w:val="num" w:pos="709"/>
        </w:tabs>
        <w:ind w:left="0" w:firstLine="709"/>
      </w:pPr>
      <w:rPr>
        <w:rFonts w:cs="Times New Roman"/>
      </w:rPr>
    </w:lvl>
    <w:lvl w:ilvl="1">
      <w:start w:val="2"/>
      <w:numFmt w:val="decimal"/>
      <w:lvlRestart w:val="0"/>
      <w:lvlText w:val="%1.%2"/>
      <w:lvlJc w:val="left"/>
      <w:pPr>
        <w:tabs>
          <w:tab w:val="num" w:pos="709"/>
        </w:tabs>
        <w:ind w:left="0" w:firstLine="709"/>
      </w:pPr>
      <w:rPr>
        <w:rFonts w:cs="Times New Roman"/>
      </w:rPr>
    </w:lvl>
    <w:lvl w:ilvl="2">
      <w:start w:val="4"/>
      <w:numFmt w:val="decimal"/>
      <w:lvlText w:val="%1.%2.%3"/>
      <w:lvlJc w:val="left"/>
      <w:pPr>
        <w:tabs>
          <w:tab w:val="num" w:pos="709"/>
        </w:tabs>
        <w:ind w:left="0" w:firstLine="709"/>
      </w:pPr>
      <w:rPr>
        <w:rFonts w:cs="Times New Roman"/>
        <w:i w:val="0"/>
        <w:iCs w:val="0"/>
        <w:caps w:val="0"/>
        <w:smallCaps w:val="0"/>
        <w:strike w:val="0"/>
        <w:dstrike w:val="0"/>
        <w:vanish w:val="0"/>
        <w:webHidden w:val="0"/>
        <w:color w:val="000000"/>
        <w:spacing w:val="0"/>
        <w:position w:val="0"/>
        <w:u w:val="none"/>
        <w:effect w:val="none"/>
        <w:vertAlign w:val="baseline"/>
        <w:specVanish w:val="0"/>
      </w:rPr>
    </w:lvl>
    <w:lvl w:ilvl="3">
      <w:start w:val="1"/>
      <w:numFmt w:val="decimal"/>
      <w:lvlText w:val="%1.%2.%3.%4"/>
      <w:lvlJc w:val="left"/>
      <w:pPr>
        <w:tabs>
          <w:tab w:val="num" w:pos="2977"/>
        </w:tabs>
        <w:ind w:left="1843" w:firstLine="0"/>
      </w:pPr>
      <w:rPr>
        <w:rFonts w:cs="Times New Roman"/>
      </w:rPr>
    </w:lvl>
    <w:lvl w:ilvl="4">
      <w:start w:val="1"/>
      <w:numFmt w:val="decimal"/>
      <w:lvlText w:val="%1.%2.%3.%4.%5"/>
      <w:lvlJc w:val="left"/>
      <w:pPr>
        <w:tabs>
          <w:tab w:val="num" w:pos="3108"/>
        </w:tabs>
        <w:ind w:left="2316" w:hanging="1008"/>
      </w:pPr>
      <w:rPr>
        <w:rFonts w:cs="Times New Roman"/>
      </w:rPr>
    </w:lvl>
    <w:lvl w:ilvl="5">
      <w:numFmt w:val="none"/>
      <w:lvlText w:val=""/>
      <w:lvlJc w:val="left"/>
      <w:pPr>
        <w:tabs>
          <w:tab w:val="num" w:pos="786"/>
        </w:tabs>
        <w:ind w:left="426" w:firstLine="0"/>
      </w:pPr>
      <w:rPr>
        <w:rFonts w:cs="Times New Roman"/>
      </w:rPr>
    </w:lvl>
    <w:lvl w:ilvl="6">
      <w:start w:val="1"/>
      <w:numFmt w:val="decimal"/>
      <w:lvlText w:val="%1.%2.%3.%4.%5.%6.%7"/>
      <w:lvlJc w:val="left"/>
      <w:pPr>
        <w:tabs>
          <w:tab w:val="num" w:pos="2604"/>
        </w:tabs>
        <w:ind w:left="2604" w:hanging="1296"/>
      </w:pPr>
      <w:rPr>
        <w:rFonts w:cs="Times New Roman"/>
      </w:rPr>
    </w:lvl>
    <w:lvl w:ilvl="7">
      <w:start w:val="1"/>
      <w:numFmt w:val="decimal"/>
      <w:lvlText w:val="%1.%2.%3.%4.%5.%6.%7.%8"/>
      <w:lvlJc w:val="left"/>
      <w:pPr>
        <w:tabs>
          <w:tab w:val="num" w:pos="2748"/>
        </w:tabs>
        <w:ind w:left="2748" w:hanging="1440"/>
      </w:pPr>
      <w:rPr>
        <w:rFonts w:cs="Times New Roman"/>
      </w:rPr>
    </w:lvl>
    <w:lvl w:ilvl="8">
      <w:start w:val="1"/>
      <w:numFmt w:val="decimal"/>
      <w:lvlText w:val="%1.%2.%3.%4.%5.%6.%7.%8.%9"/>
      <w:lvlJc w:val="left"/>
      <w:pPr>
        <w:tabs>
          <w:tab w:val="num" w:pos="2892"/>
        </w:tabs>
        <w:ind w:left="2892" w:hanging="1584"/>
      </w:pPr>
      <w:rPr>
        <w:rFonts w:cs="Times New Roman"/>
      </w:rPr>
    </w:lvl>
  </w:abstractNum>
  <w:abstractNum w:abstractNumId="4" w15:restartNumberingAfterBreak="0">
    <w:nsid w:val="3F4C7748"/>
    <w:multiLevelType w:val="multilevel"/>
    <w:tmpl w:val="C7D01A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06E6CD7"/>
    <w:multiLevelType w:val="hybridMultilevel"/>
    <w:tmpl w:val="ABC64DB8"/>
    <w:lvl w:ilvl="0" w:tplc="00CAB17E">
      <w:start w:val="1"/>
      <w:numFmt w:val="bullet"/>
      <w:pStyle w:val="a0"/>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15:restartNumberingAfterBreak="0">
    <w:nsid w:val="667200E8"/>
    <w:multiLevelType w:val="hybridMultilevel"/>
    <w:tmpl w:val="26E80150"/>
    <w:lvl w:ilvl="0" w:tplc="0419000F">
      <w:start w:val="4"/>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5"/>
  </w:num>
  <w:num w:numId="2">
    <w:abstractNumId w:val="5"/>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lvlOverride w:ilvl="0">
      <w:startOverride w:val="1"/>
    </w:lvlOverride>
    <w:lvlOverride w:ilvl="1">
      <w:startOverride w:val="2"/>
    </w:lvlOverride>
    <w:lvlOverride w:ilvl="2">
      <w:startOverride w:val="4"/>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0"/>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D3949"/>
    <w:rsid w:val="00083E2A"/>
    <w:rsid w:val="00215EB5"/>
    <w:rsid w:val="002D1779"/>
    <w:rsid w:val="00352871"/>
    <w:rsid w:val="003D106C"/>
    <w:rsid w:val="003D3949"/>
    <w:rsid w:val="003D3C96"/>
    <w:rsid w:val="006118D5"/>
    <w:rsid w:val="006E1271"/>
    <w:rsid w:val="006F4172"/>
    <w:rsid w:val="0095304E"/>
    <w:rsid w:val="009878A4"/>
    <w:rsid w:val="00AB3ECA"/>
    <w:rsid w:val="00AC2847"/>
    <w:rsid w:val="00B55D3F"/>
    <w:rsid w:val="00B82199"/>
    <w:rsid w:val="00C3751C"/>
    <w:rsid w:val="00E817C8"/>
    <w:rsid w:val="00EE19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B225EE5"/>
  <w15:docId w15:val="{4D7E6682-4FA0-45F7-B844-A73347692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EE19F2"/>
    <w:rPr>
      <w:rFonts w:ascii="Calibri" w:eastAsia="Calibri" w:hAnsi="Calibri" w:cs="Times New Roman"/>
    </w:rPr>
  </w:style>
  <w:style w:type="paragraph" w:styleId="1">
    <w:name w:val="heading 1"/>
    <w:basedOn w:val="a1"/>
    <w:next w:val="a1"/>
    <w:link w:val="10"/>
    <w:qFormat/>
    <w:rsid w:val="0095304E"/>
    <w:pPr>
      <w:keepNext/>
      <w:spacing w:after="0" w:line="240" w:lineRule="auto"/>
      <w:outlineLvl w:val="0"/>
    </w:pPr>
    <w:rPr>
      <w:rFonts w:ascii="Times New Roman" w:eastAsia="Times New Roman" w:hAnsi="Times New Roman"/>
      <w:b/>
      <w:sz w:val="28"/>
      <w:szCs w:val="20"/>
      <w:lang w:eastAsia="ru-RU"/>
    </w:rPr>
  </w:style>
  <w:style w:type="paragraph" w:styleId="2">
    <w:name w:val="heading 2"/>
    <w:basedOn w:val="1"/>
    <w:next w:val="a1"/>
    <w:link w:val="20"/>
    <w:semiHidden/>
    <w:unhideWhenUsed/>
    <w:qFormat/>
    <w:rsid w:val="0095304E"/>
    <w:pPr>
      <w:keepNext w:val="0"/>
      <w:widowControl w:val="0"/>
      <w:autoSpaceDE w:val="0"/>
      <w:autoSpaceDN w:val="0"/>
      <w:adjustRightInd w:val="0"/>
      <w:spacing w:before="108" w:after="108"/>
      <w:jc w:val="center"/>
      <w:outlineLvl w:val="1"/>
    </w:pPr>
    <w:rPr>
      <w:rFonts w:ascii="Arial" w:hAnsi="Arial"/>
      <w:bCs/>
      <w:color w:val="26282F"/>
      <w:sz w:val="24"/>
      <w:szCs w:val="24"/>
    </w:rPr>
  </w:style>
  <w:style w:type="paragraph" w:styleId="3">
    <w:name w:val="heading 3"/>
    <w:basedOn w:val="2"/>
    <w:next w:val="a1"/>
    <w:link w:val="30"/>
    <w:semiHidden/>
    <w:unhideWhenUsed/>
    <w:qFormat/>
    <w:rsid w:val="0095304E"/>
    <w:pPr>
      <w:outlineLvl w:val="2"/>
    </w:pPr>
  </w:style>
  <w:style w:type="paragraph" w:styleId="4">
    <w:name w:val="heading 4"/>
    <w:aliases w:val="D&amp;M4,D&amp;M 4"/>
    <w:basedOn w:val="3"/>
    <w:next w:val="a1"/>
    <w:link w:val="40"/>
    <w:semiHidden/>
    <w:unhideWhenUsed/>
    <w:qFormat/>
    <w:rsid w:val="0095304E"/>
    <w:pPr>
      <w:outlineLvl w:val="3"/>
    </w:pPr>
  </w:style>
  <w:style w:type="paragraph" w:styleId="5">
    <w:name w:val="heading 5"/>
    <w:basedOn w:val="a1"/>
    <w:next w:val="a1"/>
    <w:link w:val="50"/>
    <w:semiHidden/>
    <w:unhideWhenUsed/>
    <w:qFormat/>
    <w:rsid w:val="003D3C96"/>
    <w:pPr>
      <w:keepNext/>
      <w:pageBreakBefore/>
      <w:spacing w:after="120" w:line="240" w:lineRule="auto"/>
      <w:jc w:val="center"/>
      <w:outlineLvl w:val="4"/>
    </w:pPr>
    <w:rPr>
      <w:rFonts w:ascii="Times New Roman" w:eastAsia="MS Mincho" w:hAnsi="Times New Roman"/>
      <w:b/>
      <w:sz w:val="32"/>
      <w:szCs w:val="32"/>
      <w:lang w:eastAsia="ja-JP"/>
    </w:rPr>
  </w:style>
  <w:style w:type="paragraph" w:styleId="6">
    <w:name w:val="heading 6"/>
    <w:basedOn w:val="3"/>
    <w:next w:val="a1"/>
    <w:link w:val="60"/>
    <w:semiHidden/>
    <w:unhideWhenUsed/>
    <w:qFormat/>
    <w:rsid w:val="003D3C96"/>
    <w:pPr>
      <w:keepNext/>
      <w:widowControl/>
      <w:tabs>
        <w:tab w:val="num" w:pos="1152"/>
        <w:tab w:val="num" w:pos="1701"/>
      </w:tabs>
      <w:autoSpaceDE/>
      <w:autoSpaceDN/>
      <w:adjustRightInd/>
      <w:spacing w:before="0" w:after="80" w:line="360" w:lineRule="auto"/>
      <w:ind w:left="1152" w:hanging="1152"/>
      <w:jc w:val="both"/>
      <w:outlineLvl w:val="5"/>
    </w:pPr>
    <w:rPr>
      <w:rFonts w:ascii="Garamond" w:hAnsi="Garamond" w:cs="Garamond"/>
      <w:b w:val="0"/>
      <w:bCs w:val="0"/>
      <w:color w:val="auto"/>
      <w:kern w:val="28"/>
      <w:sz w:val="26"/>
      <w:szCs w:val="26"/>
      <w:lang w:val="en-US" w:eastAsia="en-NZ"/>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95304E"/>
    <w:rPr>
      <w:rFonts w:ascii="Times New Roman" w:eastAsia="Times New Roman" w:hAnsi="Times New Roman" w:cs="Times New Roman"/>
      <w:b/>
      <w:sz w:val="28"/>
      <w:szCs w:val="20"/>
      <w:lang w:eastAsia="ru-RU"/>
    </w:rPr>
  </w:style>
  <w:style w:type="character" w:customStyle="1" w:styleId="20">
    <w:name w:val="Заголовок 2 Знак"/>
    <w:basedOn w:val="a2"/>
    <w:link w:val="2"/>
    <w:semiHidden/>
    <w:rsid w:val="0095304E"/>
    <w:rPr>
      <w:rFonts w:ascii="Arial" w:eastAsia="Times New Roman" w:hAnsi="Arial" w:cs="Times New Roman"/>
      <w:b/>
      <w:bCs/>
      <w:color w:val="26282F"/>
      <w:sz w:val="24"/>
      <w:szCs w:val="24"/>
      <w:lang w:eastAsia="ru-RU"/>
    </w:rPr>
  </w:style>
  <w:style w:type="character" w:customStyle="1" w:styleId="30">
    <w:name w:val="Заголовок 3 Знак"/>
    <w:basedOn w:val="a2"/>
    <w:link w:val="3"/>
    <w:semiHidden/>
    <w:rsid w:val="0095304E"/>
    <w:rPr>
      <w:rFonts w:ascii="Arial" w:eastAsia="Times New Roman" w:hAnsi="Arial" w:cs="Times New Roman"/>
      <w:b/>
      <w:bCs/>
      <w:color w:val="26282F"/>
      <w:sz w:val="24"/>
      <w:szCs w:val="24"/>
      <w:lang w:eastAsia="ru-RU"/>
    </w:rPr>
  </w:style>
  <w:style w:type="character" w:customStyle="1" w:styleId="40">
    <w:name w:val="Заголовок 4 Знак"/>
    <w:aliases w:val="D&amp;M4 Знак,D&amp;M 4 Знак"/>
    <w:basedOn w:val="a2"/>
    <w:link w:val="4"/>
    <w:semiHidden/>
    <w:rsid w:val="0095304E"/>
    <w:rPr>
      <w:rFonts w:ascii="Arial" w:eastAsia="Times New Roman" w:hAnsi="Arial" w:cs="Times New Roman"/>
      <w:b/>
      <w:bCs/>
      <w:color w:val="26282F"/>
      <w:sz w:val="24"/>
      <w:szCs w:val="24"/>
      <w:lang w:eastAsia="ru-RU"/>
    </w:rPr>
  </w:style>
  <w:style w:type="numbering" w:customStyle="1" w:styleId="11">
    <w:name w:val="Нет списка1"/>
    <w:next w:val="a4"/>
    <w:uiPriority w:val="99"/>
    <w:semiHidden/>
    <w:unhideWhenUsed/>
    <w:rsid w:val="0095304E"/>
  </w:style>
  <w:style w:type="character" w:styleId="a5">
    <w:name w:val="Hyperlink"/>
    <w:semiHidden/>
    <w:unhideWhenUsed/>
    <w:rsid w:val="0095304E"/>
    <w:rPr>
      <w:color w:val="0000FF"/>
      <w:u w:val="single"/>
    </w:rPr>
  </w:style>
  <w:style w:type="character" w:styleId="a6">
    <w:name w:val="FollowedHyperlink"/>
    <w:uiPriority w:val="99"/>
    <w:semiHidden/>
    <w:unhideWhenUsed/>
    <w:rsid w:val="0095304E"/>
    <w:rPr>
      <w:color w:val="800080"/>
      <w:u w:val="single"/>
    </w:rPr>
  </w:style>
  <w:style w:type="paragraph" w:styleId="HTML">
    <w:name w:val="HTML Preformatted"/>
    <w:basedOn w:val="a1"/>
    <w:link w:val="HTML0"/>
    <w:semiHidden/>
    <w:unhideWhenUsed/>
    <w:rsid w:val="00953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basedOn w:val="a2"/>
    <w:link w:val="HTML"/>
    <w:semiHidden/>
    <w:rsid w:val="0095304E"/>
    <w:rPr>
      <w:rFonts w:ascii="Courier New" w:eastAsia="Calibri" w:hAnsi="Courier New" w:cs="Courier New"/>
      <w:sz w:val="20"/>
      <w:szCs w:val="20"/>
      <w:lang w:eastAsia="ru-RU"/>
    </w:rPr>
  </w:style>
  <w:style w:type="paragraph" w:styleId="a7">
    <w:name w:val="Normal (Web)"/>
    <w:aliases w:val="Обычный (Web)1,Обычный (веб)1,Обычный (веб)11"/>
    <w:basedOn w:val="a1"/>
    <w:uiPriority w:val="34"/>
    <w:unhideWhenUsed/>
    <w:qFormat/>
    <w:rsid w:val="0095304E"/>
    <w:pPr>
      <w:spacing w:before="100" w:beforeAutospacing="1" w:after="100" w:afterAutospacing="1" w:line="240" w:lineRule="auto"/>
    </w:pPr>
    <w:rPr>
      <w:rFonts w:ascii="Times New Roman" w:eastAsia="Times New Roman" w:hAnsi="Times New Roman"/>
      <w:sz w:val="24"/>
      <w:szCs w:val="24"/>
      <w:lang w:eastAsia="ru-RU"/>
    </w:rPr>
  </w:style>
  <w:style w:type="paragraph" w:styleId="a8">
    <w:name w:val="header"/>
    <w:basedOn w:val="a1"/>
    <w:link w:val="a9"/>
    <w:uiPriority w:val="99"/>
    <w:unhideWhenUsed/>
    <w:rsid w:val="0095304E"/>
    <w:pPr>
      <w:tabs>
        <w:tab w:val="center" w:pos="4677"/>
        <w:tab w:val="right" w:pos="9355"/>
      </w:tabs>
      <w:spacing w:after="0" w:line="240" w:lineRule="auto"/>
    </w:pPr>
    <w:rPr>
      <w:rFonts w:ascii="Times New Roman" w:eastAsia="Times New Roman" w:hAnsi="Times New Roman"/>
      <w:sz w:val="24"/>
      <w:szCs w:val="24"/>
    </w:rPr>
  </w:style>
  <w:style w:type="character" w:customStyle="1" w:styleId="a9">
    <w:name w:val="Верхний колонтитул Знак"/>
    <w:basedOn w:val="a2"/>
    <w:link w:val="a8"/>
    <w:uiPriority w:val="99"/>
    <w:rsid w:val="0095304E"/>
    <w:rPr>
      <w:rFonts w:ascii="Times New Roman" w:eastAsia="Times New Roman" w:hAnsi="Times New Roman" w:cs="Times New Roman"/>
      <w:sz w:val="24"/>
      <w:szCs w:val="24"/>
    </w:rPr>
  </w:style>
  <w:style w:type="paragraph" w:styleId="aa">
    <w:name w:val="footer"/>
    <w:basedOn w:val="a1"/>
    <w:link w:val="ab"/>
    <w:unhideWhenUsed/>
    <w:rsid w:val="0095304E"/>
    <w:pPr>
      <w:tabs>
        <w:tab w:val="center" w:pos="4677"/>
        <w:tab w:val="right" w:pos="9355"/>
      </w:tabs>
      <w:spacing w:after="0" w:line="240" w:lineRule="auto"/>
    </w:pPr>
    <w:rPr>
      <w:rFonts w:ascii="Times New Roman" w:eastAsia="Times New Roman" w:hAnsi="Times New Roman"/>
      <w:sz w:val="24"/>
      <w:szCs w:val="24"/>
    </w:rPr>
  </w:style>
  <w:style w:type="character" w:customStyle="1" w:styleId="ab">
    <w:name w:val="Нижний колонтитул Знак"/>
    <w:basedOn w:val="a2"/>
    <w:link w:val="aa"/>
    <w:rsid w:val="0095304E"/>
    <w:rPr>
      <w:rFonts w:ascii="Times New Roman" w:eastAsia="Times New Roman" w:hAnsi="Times New Roman" w:cs="Times New Roman"/>
      <w:sz w:val="24"/>
      <w:szCs w:val="24"/>
    </w:rPr>
  </w:style>
  <w:style w:type="paragraph" w:styleId="ac">
    <w:name w:val="Body Text"/>
    <w:aliases w:val="Body Text Char,Body Text Char1 Char,Основной текст Знак Знак Знак"/>
    <w:basedOn w:val="a1"/>
    <w:link w:val="ad"/>
    <w:semiHidden/>
    <w:unhideWhenUsed/>
    <w:rsid w:val="0095304E"/>
    <w:pPr>
      <w:widowControl w:val="0"/>
      <w:suppressAutoHyphens/>
      <w:spacing w:after="120" w:line="240" w:lineRule="auto"/>
    </w:pPr>
    <w:rPr>
      <w:rFonts w:ascii="Times New Roman" w:eastAsia="SimSun" w:hAnsi="Times New Roman" w:cs="Mangal"/>
      <w:kern w:val="2"/>
      <w:sz w:val="28"/>
      <w:szCs w:val="24"/>
      <w:lang w:eastAsia="hi-IN" w:bidi="hi-IN"/>
    </w:rPr>
  </w:style>
  <w:style w:type="character" w:customStyle="1" w:styleId="ad">
    <w:name w:val="Основной текст Знак"/>
    <w:aliases w:val="Body Text Char Знак,Body Text Char1 Char Знак,Основной текст Знак Знак Знак Знак"/>
    <w:basedOn w:val="a2"/>
    <w:link w:val="ac"/>
    <w:semiHidden/>
    <w:rsid w:val="0095304E"/>
    <w:rPr>
      <w:rFonts w:ascii="Times New Roman" w:eastAsia="SimSun" w:hAnsi="Times New Roman" w:cs="Mangal"/>
      <w:kern w:val="2"/>
      <w:sz w:val="28"/>
      <w:szCs w:val="24"/>
      <w:lang w:eastAsia="hi-IN" w:bidi="hi-IN"/>
    </w:rPr>
  </w:style>
  <w:style w:type="paragraph" w:styleId="ae">
    <w:name w:val="Body Text Indent"/>
    <w:basedOn w:val="a1"/>
    <w:link w:val="af"/>
    <w:semiHidden/>
    <w:unhideWhenUsed/>
    <w:rsid w:val="0095304E"/>
    <w:pPr>
      <w:spacing w:after="120" w:line="240" w:lineRule="auto"/>
      <w:ind w:left="283"/>
    </w:pPr>
    <w:rPr>
      <w:rFonts w:ascii="Times New Roman" w:eastAsia="Times New Roman" w:hAnsi="Times New Roman"/>
      <w:sz w:val="24"/>
      <w:szCs w:val="24"/>
    </w:rPr>
  </w:style>
  <w:style w:type="character" w:customStyle="1" w:styleId="af">
    <w:name w:val="Основной текст с отступом Знак"/>
    <w:basedOn w:val="a2"/>
    <w:link w:val="ae"/>
    <w:semiHidden/>
    <w:rsid w:val="0095304E"/>
    <w:rPr>
      <w:rFonts w:ascii="Times New Roman" w:eastAsia="Times New Roman" w:hAnsi="Times New Roman" w:cs="Times New Roman"/>
      <w:sz w:val="24"/>
      <w:szCs w:val="24"/>
    </w:rPr>
  </w:style>
  <w:style w:type="paragraph" w:styleId="21">
    <w:name w:val="Body Text 2"/>
    <w:basedOn w:val="a1"/>
    <w:link w:val="22"/>
    <w:semiHidden/>
    <w:unhideWhenUsed/>
    <w:rsid w:val="0095304E"/>
    <w:pPr>
      <w:spacing w:after="120" w:line="480" w:lineRule="auto"/>
    </w:pPr>
    <w:rPr>
      <w:rFonts w:ascii="Times New Roman" w:eastAsia="Times New Roman" w:hAnsi="Times New Roman"/>
      <w:sz w:val="24"/>
      <w:szCs w:val="24"/>
    </w:rPr>
  </w:style>
  <w:style w:type="character" w:customStyle="1" w:styleId="22">
    <w:name w:val="Основной текст 2 Знак"/>
    <w:basedOn w:val="a2"/>
    <w:link w:val="21"/>
    <w:semiHidden/>
    <w:rsid w:val="0095304E"/>
    <w:rPr>
      <w:rFonts w:ascii="Times New Roman" w:eastAsia="Times New Roman" w:hAnsi="Times New Roman" w:cs="Times New Roman"/>
      <w:sz w:val="24"/>
      <w:szCs w:val="24"/>
    </w:rPr>
  </w:style>
  <w:style w:type="paragraph" w:styleId="23">
    <w:name w:val="Body Text Indent 2"/>
    <w:basedOn w:val="a1"/>
    <w:link w:val="24"/>
    <w:semiHidden/>
    <w:unhideWhenUsed/>
    <w:rsid w:val="0095304E"/>
    <w:pPr>
      <w:spacing w:after="120" w:line="480" w:lineRule="auto"/>
      <w:ind w:left="283"/>
    </w:pPr>
    <w:rPr>
      <w:rFonts w:ascii="Times New Roman" w:eastAsia="Times New Roman" w:hAnsi="Times New Roman"/>
      <w:sz w:val="24"/>
      <w:szCs w:val="24"/>
    </w:rPr>
  </w:style>
  <w:style w:type="character" w:customStyle="1" w:styleId="24">
    <w:name w:val="Основной текст с отступом 2 Знак"/>
    <w:basedOn w:val="a2"/>
    <w:link w:val="23"/>
    <w:semiHidden/>
    <w:rsid w:val="0095304E"/>
    <w:rPr>
      <w:rFonts w:ascii="Times New Roman" w:eastAsia="Times New Roman" w:hAnsi="Times New Roman" w:cs="Times New Roman"/>
      <w:sz w:val="24"/>
      <w:szCs w:val="24"/>
    </w:rPr>
  </w:style>
  <w:style w:type="paragraph" w:styleId="31">
    <w:name w:val="Body Text Indent 3"/>
    <w:basedOn w:val="a1"/>
    <w:link w:val="32"/>
    <w:semiHidden/>
    <w:unhideWhenUsed/>
    <w:rsid w:val="0095304E"/>
    <w:pPr>
      <w:spacing w:after="120"/>
      <w:ind w:left="283"/>
    </w:pPr>
    <w:rPr>
      <w:rFonts w:ascii="Times New Roman" w:eastAsia="Times New Roman" w:hAnsi="Times New Roman"/>
      <w:b/>
      <w:sz w:val="28"/>
      <w:szCs w:val="20"/>
      <w:lang w:eastAsia="ru-RU"/>
    </w:rPr>
  </w:style>
  <w:style w:type="character" w:customStyle="1" w:styleId="32">
    <w:name w:val="Основной текст с отступом 3 Знак"/>
    <w:basedOn w:val="a2"/>
    <w:link w:val="31"/>
    <w:semiHidden/>
    <w:rsid w:val="0095304E"/>
    <w:rPr>
      <w:rFonts w:ascii="Times New Roman" w:eastAsia="Times New Roman" w:hAnsi="Times New Roman" w:cs="Times New Roman"/>
      <w:b/>
      <w:sz w:val="28"/>
      <w:szCs w:val="20"/>
      <w:lang w:eastAsia="ru-RU"/>
    </w:rPr>
  </w:style>
  <w:style w:type="paragraph" w:styleId="af0">
    <w:name w:val="Balloon Text"/>
    <w:basedOn w:val="a1"/>
    <w:link w:val="af1"/>
    <w:semiHidden/>
    <w:unhideWhenUsed/>
    <w:rsid w:val="0095304E"/>
    <w:pPr>
      <w:spacing w:after="0" w:line="240" w:lineRule="auto"/>
    </w:pPr>
    <w:rPr>
      <w:rFonts w:ascii="Tahoma" w:eastAsia="Times New Roman" w:hAnsi="Tahoma"/>
      <w:sz w:val="16"/>
      <w:szCs w:val="16"/>
    </w:rPr>
  </w:style>
  <w:style w:type="character" w:customStyle="1" w:styleId="af1">
    <w:name w:val="Текст выноски Знак"/>
    <w:basedOn w:val="a2"/>
    <w:link w:val="af0"/>
    <w:semiHidden/>
    <w:rsid w:val="0095304E"/>
    <w:rPr>
      <w:rFonts w:ascii="Tahoma" w:eastAsia="Times New Roman" w:hAnsi="Tahoma" w:cs="Times New Roman"/>
      <w:sz w:val="16"/>
      <w:szCs w:val="16"/>
    </w:rPr>
  </w:style>
  <w:style w:type="paragraph" w:styleId="af2">
    <w:name w:val="No Spacing"/>
    <w:uiPriority w:val="1"/>
    <w:qFormat/>
    <w:rsid w:val="0095304E"/>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character" w:customStyle="1" w:styleId="af3">
    <w:name w:val="Абзац списка Знак"/>
    <w:link w:val="a0"/>
    <w:uiPriority w:val="99"/>
    <w:locked/>
    <w:rsid w:val="0095304E"/>
    <w:rPr>
      <w:sz w:val="28"/>
      <w:szCs w:val="24"/>
    </w:rPr>
  </w:style>
  <w:style w:type="paragraph" w:styleId="a0">
    <w:name w:val="List Paragraph"/>
    <w:basedOn w:val="a1"/>
    <w:link w:val="af3"/>
    <w:uiPriority w:val="99"/>
    <w:qFormat/>
    <w:rsid w:val="0095304E"/>
    <w:pPr>
      <w:numPr>
        <w:numId w:val="1"/>
      </w:numPr>
      <w:tabs>
        <w:tab w:val="left" w:pos="993"/>
      </w:tabs>
      <w:spacing w:after="0" w:line="360" w:lineRule="auto"/>
      <w:jc w:val="both"/>
    </w:pPr>
    <w:rPr>
      <w:rFonts w:asciiTheme="minorHAnsi" w:eastAsiaTheme="minorHAnsi" w:hAnsiTheme="minorHAnsi" w:cstheme="minorBidi"/>
      <w:sz w:val="28"/>
      <w:szCs w:val="24"/>
    </w:rPr>
  </w:style>
  <w:style w:type="paragraph" w:customStyle="1" w:styleId="ConsPlusNormal">
    <w:name w:val="ConsPlusNormal"/>
    <w:rsid w:val="0095304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95304E"/>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12">
    <w:name w:val="Обычный1"/>
    <w:rsid w:val="0095304E"/>
    <w:pPr>
      <w:widowControl w:val="0"/>
      <w:spacing w:after="0" w:line="240" w:lineRule="auto"/>
    </w:pPr>
    <w:rPr>
      <w:rFonts w:ascii="Times New Roman" w:eastAsia="Times New Roman" w:hAnsi="Times New Roman" w:cs="Times New Roman"/>
      <w:sz w:val="20"/>
      <w:szCs w:val="20"/>
      <w:lang w:eastAsia="ru-RU"/>
    </w:rPr>
  </w:style>
  <w:style w:type="paragraph" w:customStyle="1" w:styleId="13">
    <w:name w:val="Абзац списка1"/>
    <w:basedOn w:val="a1"/>
    <w:rsid w:val="0095304E"/>
    <w:pPr>
      <w:ind w:left="720"/>
    </w:pPr>
    <w:rPr>
      <w:rFonts w:eastAsia="Times New Roman"/>
      <w:lang w:eastAsia="ru-RU"/>
    </w:rPr>
  </w:style>
  <w:style w:type="paragraph" w:customStyle="1" w:styleId="ConsPlusCell">
    <w:name w:val="ConsPlusCell"/>
    <w:rsid w:val="0095304E"/>
    <w:pPr>
      <w:autoSpaceDE w:val="0"/>
      <w:autoSpaceDN w:val="0"/>
      <w:adjustRightInd w:val="0"/>
      <w:spacing w:after="0" w:line="240" w:lineRule="auto"/>
    </w:pPr>
    <w:rPr>
      <w:rFonts w:ascii="Arial" w:eastAsia="Calibri" w:hAnsi="Arial" w:cs="Arial"/>
      <w:sz w:val="20"/>
      <w:szCs w:val="20"/>
      <w:lang w:eastAsia="ru-RU"/>
    </w:rPr>
  </w:style>
  <w:style w:type="paragraph" w:customStyle="1" w:styleId="af4">
    <w:name w:val="Знак"/>
    <w:basedOn w:val="a1"/>
    <w:rsid w:val="0095304E"/>
    <w:pPr>
      <w:spacing w:after="0" w:line="240" w:lineRule="auto"/>
    </w:pPr>
    <w:rPr>
      <w:rFonts w:ascii="Verdana" w:eastAsia="Times New Roman" w:hAnsi="Verdana" w:cs="Verdana"/>
      <w:sz w:val="20"/>
      <w:szCs w:val="20"/>
      <w:lang w:val="en-US"/>
    </w:rPr>
  </w:style>
  <w:style w:type="character" w:customStyle="1" w:styleId="af5">
    <w:name w:val="Нормальный (таблица) Знак"/>
    <w:link w:val="af6"/>
    <w:locked/>
    <w:rsid w:val="0095304E"/>
    <w:rPr>
      <w:rFonts w:ascii="Arial" w:hAnsi="Arial" w:cs="Arial"/>
      <w:sz w:val="24"/>
      <w:szCs w:val="24"/>
    </w:rPr>
  </w:style>
  <w:style w:type="paragraph" w:customStyle="1" w:styleId="af6">
    <w:name w:val="Нормальный (таблица)"/>
    <w:basedOn w:val="a1"/>
    <w:next w:val="a1"/>
    <w:link w:val="af5"/>
    <w:uiPriority w:val="99"/>
    <w:rsid w:val="0095304E"/>
    <w:pPr>
      <w:autoSpaceDE w:val="0"/>
      <w:autoSpaceDN w:val="0"/>
      <w:adjustRightInd w:val="0"/>
      <w:spacing w:after="0" w:line="240" w:lineRule="auto"/>
      <w:jc w:val="both"/>
    </w:pPr>
    <w:rPr>
      <w:rFonts w:ascii="Arial" w:eastAsiaTheme="minorHAnsi" w:hAnsi="Arial" w:cs="Arial"/>
      <w:sz w:val="24"/>
      <w:szCs w:val="24"/>
    </w:rPr>
  </w:style>
  <w:style w:type="paragraph" w:customStyle="1" w:styleId="af7">
    <w:name w:val="Прижатый влево"/>
    <w:basedOn w:val="a1"/>
    <w:next w:val="a1"/>
    <w:uiPriority w:val="99"/>
    <w:rsid w:val="0095304E"/>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8">
    <w:name w:val="Текст (справка)"/>
    <w:basedOn w:val="a1"/>
    <w:next w:val="a1"/>
    <w:rsid w:val="0095304E"/>
    <w:pPr>
      <w:widowControl w:val="0"/>
      <w:autoSpaceDE w:val="0"/>
      <w:autoSpaceDN w:val="0"/>
      <w:adjustRightInd w:val="0"/>
      <w:spacing w:after="0" w:line="240" w:lineRule="auto"/>
      <w:ind w:left="170" w:right="170"/>
    </w:pPr>
    <w:rPr>
      <w:rFonts w:ascii="Arial" w:eastAsia="Times New Roman" w:hAnsi="Arial"/>
      <w:sz w:val="24"/>
      <w:szCs w:val="24"/>
      <w:lang w:eastAsia="ru-RU"/>
    </w:rPr>
  </w:style>
  <w:style w:type="paragraph" w:customStyle="1" w:styleId="printc">
    <w:name w:val="printc"/>
    <w:basedOn w:val="a1"/>
    <w:rsid w:val="0095304E"/>
    <w:pPr>
      <w:spacing w:before="144" w:after="288" w:line="240" w:lineRule="auto"/>
      <w:jc w:val="center"/>
    </w:pPr>
    <w:rPr>
      <w:rFonts w:ascii="Times New Roman" w:hAnsi="Times New Roman"/>
      <w:sz w:val="24"/>
      <w:szCs w:val="24"/>
      <w:lang w:eastAsia="ru-RU"/>
    </w:rPr>
  </w:style>
  <w:style w:type="paragraph" w:customStyle="1" w:styleId="af9">
    <w:name w:val="Внимание"/>
    <w:basedOn w:val="a1"/>
    <w:next w:val="a1"/>
    <w:rsid w:val="0095304E"/>
    <w:pPr>
      <w:widowControl w:val="0"/>
      <w:shd w:val="clear" w:color="auto" w:fill="F5F3DA"/>
      <w:autoSpaceDE w:val="0"/>
      <w:autoSpaceDN w:val="0"/>
      <w:adjustRightInd w:val="0"/>
      <w:spacing w:before="240" w:after="240" w:line="240" w:lineRule="auto"/>
      <w:ind w:left="420" w:right="420" w:firstLine="300"/>
      <w:jc w:val="both"/>
    </w:pPr>
    <w:rPr>
      <w:rFonts w:ascii="Arial" w:eastAsia="Times New Roman" w:hAnsi="Arial"/>
      <w:sz w:val="24"/>
      <w:szCs w:val="24"/>
      <w:lang w:eastAsia="ru-RU"/>
    </w:rPr>
  </w:style>
  <w:style w:type="paragraph" w:customStyle="1" w:styleId="afa">
    <w:name w:val="Внимание: криминал!!"/>
    <w:basedOn w:val="af9"/>
    <w:next w:val="a1"/>
    <w:rsid w:val="0095304E"/>
  </w:style>
  <w:style w:type="paragraph" w:customStyle="1" w:styleId="afb">
    <w:name w:val="Внимание: недобросовестность!"/>
    <w:basedOn w:val="af9"/>
    <w:next w:val="a1"/>
    <w:rsid w:val="0095304E"/>
  </w:style>
  <w:style w:type="paragraph" w:customStyle="1" w:styleId="afc">
    <w:name w:val="Дочерний элемент списка"/>
    <w:basedOn w:val="a1"/>
    <w:next w:val="a1"/>
    <w:uiPriority w:val="99"/>
    <w:rsid w:val="0095304E"/>
    <w:pPr>
      <w:widowControl w:val="0"/>
      <w:autoSpaceDE w:val="0"/>
      <w:autoSpaceDN w:val="0"/>
      <w:adjustRightInd w:val="0"/>
      <w:spacing w:after="0" w:line="240" w:lineRule="auto"/>
      <w:jc w:val="both"/>
    </w:pPr>
    <w:rPr>
      <w:rFonts w:ascii="Arial" w:eastAsia="Times New Roman" w:hAnsi="Arial"/>
      <w:color w:val="868381"/>
      <w:sz w:val="20"/>
      <w:szCs w:val="20"/>
      <w:lang w:eastAsia="ru-RU"/>
    </w:rPr>
  </w:style>
  <w:style w:type="paragraph" w:customStyle="1" w:styleId="afd">
    <w:name w:val="Основное меню (преемственное)"/>
    <w:basedOn w:val="a1"/>
    <w:next w:val="a1"/>
    <w:rsid w:val="0095304E"/>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14">
    <w:name w:val="Заголовок1"/>
    <w:basedOn w:val="afd"/>
    <w:next w:val="a1"/>
    <w:rsid w:val="0095304E"/>
    <w:pPr>
      <w:shd w:val="clear" w:color="auto" w:fill="ECE9D8"/>
    </w:pPr>
    <w:rPr>
      <w:b/>
      <w:bCs/>
      <w:color w:val="0058A9"/>
    </w:rPr>
  </w:style>
  <w:style w:type="paragraph" w:customStyle="1" w:styleId="afe">
    <w:name w:val="Заголовок группы контролов"/>
    <w:basedOn w:val="a1"/>
    <w:next w:val="a1"/>
    <w:rsid w:val="0095304E"/>
    <w:pPr>
      <w:widowControl w:val="0"/>
      <w:autoSpaceDE w:val="0"/>
      <w:autoSpaceDN w:val="0"/>
      <w:adjustRightInd w:val="0"/>
      <w:spacing w:after="0" w:line="240" w:lineRule="auto"/>
      <w:ind w:firstLine="720"/>
      <w:jc w:val="both"/>
    </w:pPr>
    <w:rPr>
      <w:rFonts w:ascii="Arial" w:eastAsia="Times New Roman" w:hAnsi="Arial"/>
      <w:b/>
      <w:bCs/>
      <w:color w:val="000000"/>
      <w:sz w:val="24"/>
      <w:szCs w:val="24"/>
      <w:lang w:eastAsia="ru-RU"/>
    </w:rPr>
  </w:style>
  <w:style w:type="paragraph" w:customStyle="1" w:styleId="aff">
    <w:name w:val="Заголовок для информации об изменениях"/>
    <w:basedOn w:val="1"/>
    <w:next w:val="a1"/>
    <w:rsid w:val="0095304E"/>
    <w:pPr>
      <w:keepNext w:val="0"/>
      <w:widowControl w:val="0"/>
      <w:shd w:val="clear" w:color="auto" w:fill="FFFFFF"/>
      <w:autoSpaceDE w:val="0"/>
      <w:autoSpaceDN w:val="0"/>
      <w:adjustRightInd w:val="0"/>
      <w:spacing w:after="108"/>
      <w:jc w:val="center"/>
      <w:outlineLvl w:val="9"/>
    </w:pPr>
    <w:rPr>
      <w:rFonts w:ascii="Arial" w:hAnsi="Arial"/>
      <w:b w:val="0"/>
      <w:color w:val="26282F"/>
      <w:sz w:val="18"/>
      <w:szCs w:val="18"/>
    </w:rPr>
  </w:style>
  <w:style w:type="paragraph" w:customStyle="1" w:styleId="aff0">
    <w:name w:val="Заголовок распахивающейся части диалога"/>
    <w:basedOn w:val="a1"/>
    <w:next w:val="a1"/>
    <w:rsid w:val="0095304E"/>
    <w:pPr>
      <w:widowControl w:val="0"/>
      <w:autoSpaceDE w:val="0"/>
      <w:autoSpaceDN w:val="0"/>
      <w:adjustRightInd w:val="0"/>
      <w:spacing w:after="0" w:line="240" w:lineRule="auto"/>
      <w:ind w:firstLine="720"/>
      <w:jc w:val="both"/>
    </w:pPr>
    <w:rPr>
      <w:rFonts w:ascii="Arial" w:eastAsia="Times New Roman" w:hAnsi="Arial"/>
      <w:i/>
      <w:iCs/>
      <w:color w:val="000080"/>
      <w:lang w:eastAsia="ru-RU"/>
    </w:rPr>
  </w:style>
  <w:style w:type="paragraph" w:customStyle="1" w:styleId="aff1">
    <w:name w:val="Заголовок статьи"/>
    <w:basedOn w:val="a1"/>
    <w:next w:val="a1"/>
    <w:rsid w:val="0095304E"/>
    <w:pPr>
      <w:widowControl w:val="0"/>
      <w:autoSpaceDE w:val="0"/>
      <w:autoSpaceDN w:val="0"/>
      <w:adjustRightInd w:val="0"/>
      <w:spacing w:after="0" w:line="240" w:lineRule="auto"/>
      <w:ind w:left="1612" w:hanging="892"/>
      <w:jc w:val="both"/>
    </w:pPr>
    <w:rPr>
      <w:rFonts w:ascii="Arial" w:eastAsia="Times New Roman" w:hAnsi="Arial"/>
      <w:sz w:val="24"/>
      <w:szCs w:val="24"/>
      <w:lang w:eastAsia="ru-RU"/>
    </w:rPr>
  </w:style>
  <w:style w:type="paragraph" w:customStyle="1" w:styleId="aff2">
    <w:name w:val="Заголовок ЭР (левое окно)"/>
    <w:basedOn w:val="a1"/>
    <w:next w:val="a1"/>
    <w:rsid w:val="0095304E"/>
    <w:pPr>
      <w:widowControl w:val="0"/>
      <w:autoSpaceDE w:val="0"/>
      <w:autoSpaceDN w:val="0"/>
      <w:adjustRightInd w:val="0"/>
      <w:spacing w:before="300" w:after="250" w:line="240" w:lineRule="auto"/>
      <w:jc w:val="center"/>
    </w:pPr>
    <w:rPr>
      <w:rFonts w:ascii="Arial" w:eastAsia="Times New Roman" w:hAnsi="Arial"/>
      <w:b/>
      <w:bCs/>
      <w:color w:val="26282F"/>
      <w:sz w:val="26"/>
      <w:szCs w:val="26"/>
      <w:lang w:eastAsia="ru-RU"/>
    </w:rPr>
  </w:style>
  <w:style w:type="paragraph" w:customStyle="1" w:styleId="aff3">
    <w:name w:val="Заголовок ЭР (правое окно)"/>
    <w:basedOn w:val="aff2"/>
    <w:next w:val="a1"/>
    <w:rsid w:val="0095304E"/>
    <w:pPr>
      <w:spacing w:after="0"/>
      <w:jc w:val="left"/>
    </w:pPr>
  </w:style>
  <w:style w:type="paragraph" w:customStyle="1" w:styleId="aff4">
    <w:name w:val="Интерактивный заголовок"/>
    <w:basedOn w:val="14"/>
    <w:next w:val="a1"/>
    <w:rsid w:val="0095304E"/>
    <w:rPr>
      <w:u w:val="single"/>
    </w:rPr>
  </w:style>
  <w:style w:type="paragraph" w:customStyle="1" w:styleId="aff5">
    <w:name w:val="Текст информации об изменениях"/>
    <w:basedOn w:val="a1"/>
    <w:next w:val="a1"/>
    <w:rsid w:val="0095304E"/>
    <w:pPr>
      <w:widowControl w:val="0"/>
      <w:autoSpaceDE w:val="0"/>
      <w:autoSpaceDN w:val="0"/>
      <w:adjustRightInd w:val="0"/>
      <w:spacing w:after="0" w:line="240" w:lineRule="auto"/>
      <w:ind w:firstLine="720"/>
      <w:jc w:val="both"/>
    </w:pPr>
    <w:rPr>
      <w:rFonts w:ascii="Arial" w:eastAsia="Times New Roman" w:hAnsi="Arial"/>
      <w:color w:val="353842"/>
      <w:sz w:val="18"/>
      <w:szCs w:val="18"/>
      <w:lang w:eastAsia="ru-RU"/>
    </w:rPr>
  </w:style>
  <w:style w:type="paragraph" w:customStyle="1" w:styleId="aff6">
    <w:name w:val="Информация об изменениях"/>
    <w:basedOn w:val="aff5"/>
    <w:next w:val="a1"/>
    <w:rsid w:val="0095304E"/>
    <w:pPr>
      <w:shd w:val="clear" w:color="auto" w:fill="EAEFED"/>
      <w:spacing w:before="180"/>
      <w:ind w:left="360" w:right="360" w:firstLine="0"/>
    </w:pPr>
  </w:style>
  <w:style w:type="paragraph" w:customStyle="1" w:styleId="aff7">
    <w:name w:val="Текст (лев. подпись)"/>
    <w:basedOn w:val="a1"/>
    <w:next w:val="a1"/>
    <w:rsid w:val="0095304E"/>
    <w:pPr>
      <w:widowControl w:val="0"/>
      <w:autoSpaceDE w:val="0"/>
      <w:autoSpaceDN w:val="0"/>
      <w:adjustRightInd w:val="0"/>
      <w:spacing w:after="0" w:line="240" w:lineRule="auto"/>
    </w:pPr>
    <w:rPr>
      <w:rFonts w:ascii="Arial" w:eastAsia="Times New Roman" w:hAnsi="Arial"/>
      <w:sz w:val="24"/>
      <w:szCs w:val="24"/>
      <w:lang w:eastAsia="ru-RU"/>
    </w:rPr>
  </w:style>
  <w:style w:type="paragraph" w:customStyle="1" w:styleId="aff8">
    <w:name w:val="Колонтитул (левый)"/>
    <w:basedOn w:val="aff7"/>
    <w:next w:val="a1"/>
    <w:rsid w:val="0095304E"/>
    <w:rPr>
      <w:sz w:val="14"/>
      <w:szCs w:val="14"/>
    </w:rPr>
  </w:style>
  <w:style w:type="paragraph" w:customStyle="1" w:styleId="aff9">
    <w:name w:val="Текст (прав. подпись)"/>
    <w:basedOn w:val="a1"/>
    <w:next w:val="a1"/>
    <w:rsid w:val="0095304E"/>
    <w:pPr>
      <w:widowControl w:val="0"/>
      <w:autoSpaceDE w:val="0"/>
      <w:autoSpaceDN w:val="0"/>
      <w:adjustRightInd w:val="0"/>
      <w:spacing w:after="0" w:line="240" w:lineRule="auto"/>
      <w:jc w:val="right"/>
    </w:pPr>
    <w:rPr>
      <w:rFonts w:ascii="Arial" w:eastAsia="Times New Roman" w:hAnsi="Arial"/>
      <w:sz w:val="24"/>
      <w:szCs w:val="24"/>
      <w:lang w:eastAsia="ru-RU"/>
    </w:rPr>
  </w:style>
  <w:style w:type="paragraph" w:customStyle="1" w:styleId="affa">
    <w:name w:val="Колонтитул (правый)"/>
    <w:basedOn w:val="aff9"/>
    <w:next w:val="a1"/>
    <w:rsid w:val="0095304E"/>
    <w:rPr>
      <w:sz w:val="14"/>
      <w:szCs w:val="14"/>
    </w:rPr>
  </w:style>
  <w:style w:type="paragraph" w:customStyle="1" w:styleId="affb">
    <w:name w:val="Куда обратиться?"/>
    <w:basedOn w:val="af9"/>
    <w:next w:val="a1"/>
    <w:rsid w:val="0095304E"/>
  </w:style>
  <w:style w:type="paragraph" w:customStyle="1" w:styleId="affc">
    <w:name w:val="Моноширинный"/>
    <w:basedOn w:val="a1"/>
    <w:next w:val="a1"/>
    <w:rsid w:val="0095304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d">
    <w:name w:val="Необходимые документы"/>
    <w:basedOn w:val="af9"/>
    <w:next w:val="a1"/>
    <w:rsid w:val="0095304E"/>
    <w:pPr>
      <w:ind w:firstLine="118"/>
    </w:pPr>
  </w:style>
  <w:style w:type="paragraph" w:customStyle="1" w:styleId="affe">
    <w:name w:val="Таблицы (моноширинный)"/>
    <w:basedOn w:val="a1"/>
    <w:next w:val="a1"/>
    <w:rsid w:val="0095304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
    <w:name w:val="Оглавление"/>
    <w:basedOn w:val="affe"/>
    <w:next w:val="a1"/>
    <w:rsid w:val="0095304E"/>
    <w:pPr>
      <w:ind w:left="140"/>
    </w:pPr>
  </w:style>
  <w:style w:type="paragraph" w:customStyle="1" w:styleId="afff0">
    <w:name w:val="Переменная часть"/>
    <w:basedOn w:val="afd"/>
    <w:next w:val="a1"/>
    <w:rsid w:val="0095304E"/>
    <w:rPr>
      <w:sz w:val="18"/>
      <w:szCs w:val="18"/>
    </w:rPr>
  </w:style>
  <w:style w:type="paragraph" w:customStyle="1" w:styleId="afff1">
    <w:name w:val="Подвал для информации об изменениях"/>
    <w:basedOn w:val="1"/>
    <w:next w:val="a1"/>
    <w:rsid w:val="0095304E"/>
    <w:pPr>
      <w:keepNext w:val="0"/>
      <w:widowControl w:val="0"/>
      <w:autoSpaceDE w:val="0"/>
      <w:autoSpaceDN w:val="0"/>
      <w:adjustRightInd w:val="0"/>
      <w:spacing w:before="108" w:after="108"/>
      <w:jc w:val="center"/>
      <w:outlineLvl w:val="9"/>
    </w:pPr>
    <w:rPr>
      <w:rFonts w:ascii="Arial" w:hAnsi="Arial"/>
      <w:b w:val="0"/>
      <w:color w:val="26282F"/>
      <w:sz w:val="18"/>
      <w:szCs w:val="18"/>
    </w:rPr>
  </w:style>
  <w:style w:type="paragraph" w:customStyle="1" w:styleId="afff2">
    <w:name w:val="Подзаголовок для информации об изменениях"/>
    <w:basedOn w:val="aff5"/>
    <w:next w:val="a1"/>
    <w:rsid w:val="0095304E"/>
    <w:rPr>
      <w:b/>
      <w:bCs/>
    </w:rPr>
  </w:style>
  <w:style w:type="paragraph" w:customStyle="1" w:styleId="afff3">
    <w:name w:val="Подчёркнуный текст"/>
    <w:basedOn w:val="a1"/>
    <w:next w:val="a1"/>
    <w:rsid w:val="0095304E"/>
    <w:pPr>
      <w:widowControl w:val="0"/>
      <w:autoSpaceDE w:val="0"/>
      <w:autoSpaceDN w:val="0"/>
      <w:adjustRightInd w:val="0"/>
      <w:spacing w:after="0" w:line="240" w:lineRule="auto"/>
      <w:ind w:firstLine="720"/>
      <w:jc w:val="both"/>
    </w:pPr>
    <w:rPr>
      <w:rFonts w:ascii="Arial" w:eastAsia="Times New Roman" w:hAnsi="Arial"/>
      <w:sz w:val="24"/>
      <w:szCs w:val="24"/>
      <w:lang w:eastAsia="ru-RU"/>
    </w:rPr>
  </w:style>
  <w:style w:type="paragraph" w:customStyle="1" w:styleId="afff4">
    <w:name w:val="Постоянная часть"/>
    <w:basedOn w:val="afd"/>
    <w:next w:val="a1"/>
    <w:rsid w:val="0095304E"/>
    <w:rPr>
      <w:sz w:val="20"/>
      <w:szCs w:val="20"/>
    </w:rPr>
  </w:style>
  <w:style w:type="paragraph" w:customStyle="1" w:styleId="afff5">
    <w:name w:val="Пример."/>
    <w:basedOn w:val="af9"/>
    <w:next w:val="a1"/>
    <w:rsid w:val="0095304E"/>
  </w:style>
  <w:style w:type="paragraph" w:customStyle="1" w:styleId="afff6">
    <w:name w:val="Примечание."/>
    <w:basedOn w:val="af9"/>
    <w:next w:val="a1"/>
    <w:rsid w:val="0095304E"/>
  </w:style>
  <w:style w:type="paragraph" w:customStyle="1" w:styleId="afff7">
    <w:name w:val="Словарная статья"/>
    <w:basedOn w:val="a1"/>
    <w:next w:val="a1"/>
    <w:rsid w:val="0095304E"/>
    <w:pPr>
      <w:widowControl w:val="0"/>
      <w:autoSpaceDE w:val="0"/>
      <w:autoSpaceDN w:val="0"/>
      <w:adjustRightInd w:val="0"/>
      <w:spacing w:after="0" w:line="240" w:lineRule="auto"/>
      <w:ind w:right="118"/>
      <w:jc w:val="both"/>
    </w:pPr>
    <w:rPr>
      <w:rFonts w:ascii="Arial" w:eastAsia="Times New Roman" w:hAnsi="Arial"/>
      <w:sz w:val="24"/>
      <w:szCs w:val="24"/>
      <w:lang w:eastAsia="ru-RU"/>
    </w:rPr>
  </w:style>
  <w:style w:type="paragraph" w:customStyle="1" w:styleId="afff8">
    <w:name w:val="Ссылка на официальную публикацию"/>
    <w:basedOn w:val="a1"/>
    <w:next w:val="a1"/>
    <w:rsid w:val="0095304E"/>
    <w:pPr>
      <w:widowControl w:val="0"/>
      <w:autoSpaceDE w:val="0"/>
      <w:autoSpaceDN w:val="0"/>
      <w:adjustRightInd w:val="0"/>
      <w:spacing w:after="0" w:line="240" w:lineRule="auto"/>
      <w:ind w:firstLine="720"/>
      <w:jc w:val="both"/>
    </w:pPr>
    <w:rPr>
      <w:rFonts w:ascii="Arial" w:eastAsia="Times New Roman" w:hAnsi="Arial"/>
      <w:sz w:val="24"/>
      <w:szCs w:val="24"/>
      <w:lang w:eastAsia="ru-RU"/>
    </w:rPr>
  </w:style>
  <w:style w:type="paragraph" w:customStyle="1" w:styleId="afff9">
    <w:name w:val="Текст в таблице"/>
    <w:basedOn w:val="af6"/>
    <w:next w:val="a1"/>
    <w:rsid w:val="0095304E"/>
    <w:pPr>
      <w:widowControl w:val="0"/>
      <w:ind w:firstLine="500"/>
    </w:pPr>
  </w:style>
  <w:style w:type="paragraph" w:customStyle="1" w:styleId="afffa">
    <w:name w:val="Текст ЭР (см. также)"/>
    <w:basedOn w:val="a1"/>
    <w:next w:val="a1"/>
    <w:rsid w:val="0095304E"/>
    <w:pPr>
      <w:widowControl w:val="0"/>
      <w:autoSpaceDE w:val="0"/>
      <w:autoSpaceDN w:val="0"/>
      <w:adjustRightInd w:val="0"/>
      <w:spacing w:before="200" w:after="0" w:line="240" w:lineRule="auto"/>
    </w:pPr>
    <w:rPr>
      <w:rFonts w:ascii="Arial" w:eastAsia="Times New Roman" w:hAnsi="Arial"/>
      <w:sz w:val="20"/>
      <w:szCs w:val="20"/>
      <w:lang w:eastAsia="ru-RU"/>
    </w:rPr>
  </w:style>
  <w:style w:type="paragraph" w:customStyle="1" w:styleId="afffb">
    <w:name w:val="Технический комментарий"/>
    <w:basedOn w:val="a1"/>
    <w:next w:val="a1"/>
    <w:rsid w:val="0095304E"/>
    <w:pPr>
      <w:widowControl w:val="0"/>
      <w:shd w:val="clear" w:color="auto" w:fill="FFFFA6"/>
      <w:autoSpaceDE w:val="0"/>
      <w:autoSpaceDN w:val="0"/>
      <w:adjustRightInd w:val="0"/>
      <w:spacing w:after="0" w:line="240" w:lineRule="auto"/>
    </w:pPr>
    <w:rPr>
      <w:rFonts w:ascii="Arial" w:eastAsia="Times New Roman" w:hAnsi="Arial"/>
      <w:color w:val="463F31"/>
      <w:sz w:val="24"/>
      <w:szCs w:val="24"/>
      <w:lang w:eastAsia="ru-RU"/>
    </w:rPr>
  </w:style>
  <w:style w:type="paragraph" w:customStyle="1" w:styleId="afffc">
    <w:name w:val="Формула"/>
    <w:basedOn w:val="a1"/>
    <w:next w:val="a1"/>
    <w:rsid w:val="0095304E"/>
    <w:pPr>
      <w:widowControl w:val="0"/>
      <w:shd w:val="clear" w:color="auto" w:fill="F5F3DA"/>
      <w:autoSpaceDE w:val="0"/>
      <w:autoSpaceDN w:val="0"/>
      <w:adjustRightInd w:val="0"/>
      <w:spacing w:before="240" w:after="240" w:line="240" w:lineRule="auto"/>
      <w:ind w:left="420" w:right="420" w:firstLine="300"/>
      <w:jc w:val="both"/>
    </w:pPr>
    <w:rPr>
      <w:rFonts w:ascii="Arial" w:eastAsia="Times New Roman" w:hAnsi="Arial"/>
      <w:sz w:val="24"/>
      <w:szCs w:val="24"/>
      <w:lang w:eastAsia="ru-RU"/>
    </w:rPr>
  </w:style>
  <w:style w:type="paragraph" w:customStyle="1" w:styleId="afffd">
    <w:name w:val="Центрированный (таблица)"/>
    <w:basedOn w:val="af6"/>
    <w:next w:val="a1"/>
    <w:rsid w:val="0095304E"/>
    <w:pPr>
      <w:widowControl w:val="0"/>
      <w:jc w:val="center"/>
    </w:pPr>
  </w:style>
  <w:style w:type="paragraph" w:customStyle="1" w:styleId="-">
    <w:name w:val="ЭР-содержание (правое окно)"/>
    <w:basedOn w:val="a1"/>
    <w:next w:val="a1"/>
    <w:rsid w:val="0095304E"/>
    <w:pPr>
      <w:widowControl w:val="0"/>
      <w:autoSpaceDE w:val="0"/>
      <w:autoSpaceDN w:val="0"/>
      <w:adjustRightInd w:val="0"/>
      <w:spacing w:before="300" w:after="0" w:line="240" w:lineRule="auto"/>
    </w:pPr>
    <w:rPr>
      <w:rFonts w:ascii="Arial" w:eastAsia="Times New Roman" w:hAnsi="Arial"/>
      <w:sz w:val="24"/>
      <w:szCs w:val="24"/>
      <w:lang w:eastAsia="ru-RU"/>
    </w:rPr>
  </w:style>
  <w:style w:type="paragraph" w:customStyle="1" w:styleId="25">
    <w:name w:val="Знак2"/>
    <w:basedOn w:val="a1"/>
    <w:uiPriority w:val="99"/>
    <w:rsid w:val="0095304E"/>
    <w:pPr>
      <w:spacing w:after="160" w:line="240" w:lineRule="exact"/>
    </w:pPr>
    <w:rPr>
      <w:rFonts w:ascii="Verdana" w:eastAsia="Times New Roman" w:hAnsi="Verdana"/>
      <w:sz w:val="20"/>
      <w:szCs w:val="20"/>
      <w:lang w:val="en-US"/>
    </w:rPr>
  </w:style>
  <w:style w:type="paragraph" w:customStyle="1" w:styleId="afffe">
    <w:name w:val="Содержимое таблицы"/>
    <w:basedOn w:val="a1"/>
    <w:rsid w:val="0095304E"/>
    <w:pPr>
      <w:widowControl w:val="0"/>
      <w:suppressLineNumbers/>
      <w:suppressAutoHyphens/>
      <w:autoSpaceDE w:val="0"/>
      <w:spacing w:after="0" w:line="240" w:lineRule="auto"/>
    </w:pPr>
    <w:rPr>
      <w:rFonts w:ascii="Arial" w:eastAsia="Times New Roman" w:hAnsi="Arial" w:cs="Arial"/>
      <w:sz w:val="26"/>
      <w:szCs w:val="26"/>
      <w:lang w:eastAsia="ar-SA"/>
    </w:rPr>
  </w:style>
  <w:style w:type="paragraph" w:customStyle="1" w:styleId="Default">
    <w:name w:val="Default"/>
    <w:rsid w:val="0095304E"/>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ffff">
    <w:name w:val="Заголовок приложения"/>
    <w:basedOn w:val="a1"/>
    <w:next w:val="a1"/>
    <w:rsid w:val="0095304E"/>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ff0">
    <w:name w:val="Объект"/>
    <w:basedOn w:val="a1"/>
    <w:next w:val="a1"/>
    <w:rsid w:val="0095304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TableParagraph">
    <w:name w:val="Table Paragraph"/>
    <w:basedOn w:val="a1"/>
    <w:rsid w:val="0095304E"/>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fff1">
    <w:name w:val="Без интервала Знак"/>
    <w:link w:val="15"/>
    <w:locked/>
    <w:rsid w:val="0095304E"/>
    <w:rPr>
      <w:rFonts w:ascii="Calibri" w:hAnsi="Calibri"/>
    </w:rPr>
  </w:style>
  <w:style w:type="paragraph" w:customStyle="1" w:styleId="15">
    <w:name w:val="Без интервала1"/>
    <w:link w:val="affff1"/>
    <w:rsid w:val="0095304E"/>
    <w:pPr>
      <w:spacing w:after="0" w:line="240" w:lineRule="auto"/>
    </w:pPr>
    <w:rPr>
      <w:rFonts w:ascii="Calibri" w:hAnsi="Calibri"/>
    </w:rPr>
  </w:style>
  <w:style w:type="paragraph" w:customStyle="1" w:styleId="ConsPlusNonformat">
    <w:name w:val="ConsPlusNonformat"/>
    <w:rsid w:val="0095304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Title">
    <w:name w:val="ConsTitle"/>
    <w:rsid w:val="0095304E"/>
    <w:pPr>
      <w:snapToGrid w:val="0"/>
      <w:spacing w:after="0" w:line="240" w:lineRule="auto"/>
    </w:pPr>
    <w:rPr>
      <w:rFonts w:ascii="Arial" w:eastAsia="Times New Roman" w:hAnsi="Arial" w:cs="Arial"/>
      <w:b/>
      <w:bCs/>
      <w:sz w:val="16"/>
      <w:szCs w:val="16"/>
      <w:lang w:eastAsia="ru-RU"/>
    </w:rPr>
  </w:style>
  <w:style w:type="paragraph" w:customStyle="1" w:styleId="16">
    <w:name w:val="Обычный1"/>
    <w:rsid w:val="0095304E"/>
    <w:pPr>
      <w:widowControl w:val="0"/>
      <w:spacing w:after="0" w:line="240" w:lineRule="auto"/>
    </w:pPr>
    <w:rPr>
      <w:rFonts w:ascii="Times New Roman" w:eastAsia="Calibri" w:hAnsi="Times New Roman" w:cs="Times New Roman"/>
      <w:sz w:val="20"/>
      <w:szCs w:val="20"/>
      <w:lang w:eastAsia="ru-RU"/>
    </w:rPr>
  </w:style>
  <w:style w:type="paragraph" w:customStyle="1" w:styleId="17">
    <w:name w:val="Абзац списка1"/>
    <w:basedOn w:val="a1"/>
    <w:rsid w:val="0095304E"/>
    <w:pPr>
      <w:ind w:left="720"/>
    </w:pPr>
    <w:rPr>
      <w:lang w:eastAsia="ru-RU"/>
    </w:rPr>
  </w:style>
  <w:style w:type="paragraph" w:customStyle="1" w:styleId="18">
    <w:name w:val="Без интервала1"/>
    <w:rsid w:val="0095304E"/>
    <w:pPr>
      <w:spacing w:after="0" w:line="240" w:lineRule="auto"/>
    </w:pPr>
    <w:rPr>
      <w:rFonts w:ascii="Calibri" w:eastAsia="Times New Roman" w:hAnsi="Calibri" w:cs="Times New Roman"/>
    </w:rPr>
  </w:style>
  <w:style w:type="paragraph" w:customStyle="1" w:styleId="26">
    <w:name w:val="Обычный2"/>
    <w:rsid w:val="0095304E"/>
    <w:pPr>
      <w:widowControl w:val="0"/>
      <w:spacing w:after="0" w:line="240" w:lineRule="auto"/>
    </w:pPr>
    <w:rPr>
      <w:rFonts w:ascii="Times New Roman" w:eastAsia="Times New Roman" w:hAnsi="Times New Roman" w:cs="Times New Roman"/>
      <w:sz w:val="20"/>
      <w:szCs w:val="20"/>
      <w:lang w:eastAsia="ru-RU"/>
    </w:rPr>
  </w:style>
  <w:style w:type="paragraph" w:customStyle="1" w:styleId="27">
    <w:name w:val="Абзац списка2"/>
    <w:basedOn w:val="a1"/>
    <w:rsid w:val="0095304E"/>
    <w:pPr>
      <w:ind w:left="720"/>
    </w:pPr>
    <w:rPr>
      <w:rFonts w:eastAsia="Times New Roman"/>
      <w:lang w:eastAsia="ru-RU"/>
    </w:rPr>
  </w:style>
  <w:style w:type="paragraph" w:customStyle="1" w:styleId="28">
    <w:name w:val="Без интервала2"/>
    <w:rsid w:val="0095304E"/>
    <w:pPr>
      <w:spacing w:after="0" w:line="240" w:lineRule="auto"/>
    </w:pPr>
    <w:rPr>
      <w:rFonts w:ascii="Calibri" w:eastAsia="Calibri" w:hAnsi="Calibri" w:cs="Times New Roman"/>
    </w:rPr>
  </w:style>
  <w:style w:type="paragraph" w:customStyle="1" w:styleId="affff2">
    <w:name w:val="Нормальный"/>
    <w:rsid w:val="0095304E"/>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3">
    <w:name w:val="Таблица"/>
    <w:basedOn w:val="a1"/>
    <w:qFormat/>
    <w:rsid w:val="0095304E"/>
    <w:pPr>
      <w:spacing w:after="0" w:line="240" w:lineRule="auto"/>
    </w:pPr>
    <w:rPr>
      <w:rFonts w:ascii="Times New Roman" w:eastAsia="Times New Roman" w:hAnsi="Times New Roman"/>
      <w:color w:val="000000"/>
      <w:sz w:val="24"/>
      <w:szCs w:val="24"/>
      <w:lang w:eastAsia="ru-RU"/>
    </w:rPr>
  </w:style>
  <w:style w:type="paragraph" w:customStyle="1" w:styleId="19">
    <w:name w:val="Знак Знак1"/>
    <w:basedOn w:val="a1"/>
    <w:rsid w:val="0095304E"/>
    <w:pPr>
      <w:spacing w:after="160" w:line="240" w:lineRule="exact"/>
    </w:pPr>
    <w:rPr>
      <w:rFonts w:ascii="Verdana" w:eastAsia="Times New Roman" w:hAnsi="Verdana"/>
      <w:sz w:val="20"/>
      <w:szCs w:val="20"/>
      <w:lang w:val="en-US"/>
    </w:rPr>
  </w:style>
  <w:style w:type="character" w:customStyle="1" w:styleId="affff4">
    <w:name w:val="Гипертекстовая ссылка"/>
    <w:uiPriority w:val="99"/>
    <w:rsid w:val="0095304E"/>
    <w:rPr>
      <w:color w:val="008000"/>
      <w:sz w:val="22"/>
      <w:szCs w:val="22"/>
    </w:rPr>
  </w:style>
  <w:style w:type="character" w:customStyle="1" w:styleId="affff5">
    <w:name w:val="Цветовое выделение"/>
    <w:uiPriority w:val="99"/>
    <w:rsid w:val="0095304E"/>
    <w:rPr>
      <w:b/>
      <w:bCs w:val="0"/>
      <w:color w:val="26282F"/>
    </w:rPr>
  </w:style>
  <w:style w:type="character" w:customStyle="1" w:styleId="affff6">
    <w:name w:val="Активная гипертекстовая ссылка"/>
    <w:rsid w:val="0095304E"/>
    <w:rPr>
      <w:rFonts w:ascii="Times New Roman" w:hAnsi="Times New Roman" w:cs="Times New Roman" w:hint="default"/>
      <w:b/>
      <w:bCs w:val="0"/>
      <w:color w:val="106BBE"/>
      <w:sz w:val="22"/>
      <w:szCs w:val="22"/>
      <w:u w:val="single"/>
    </w:rPr>
  </w:style>
  <w:style w:type="character" w:customStyle="1" w:styleId="affff7">
    <w:name w:val="Выделение для Базового Поиска"/>
    <w:rsid w:val="0095304E"/>
    <w:rPr>
      <w:rFonts w:ascii="Times New Roman" w:hAnsi="Times New Roman" w:cs="Times New Roman" w:hint="default"/>
      <w:b/>
      <w:bCs/>
      <w:color w:val="0058A9"/>
    </w:rPr>
  </w:style>
  <w:style w:type="character" w:customStyle="1" w:styleId="affff8">
    <w:name w:val="Выделение для Базового Поиска (курсив)"/>
    <w:rsid w:val="0095304E"/>
    <w:rPr>
      <w:rFonts w:ascii="Times New Roman" w:hAnsi="Times New Roman" w:cs="Times New Roman" w:hint="default"/>
      <w:b/>
      <w:bCs/>
      <w:i/>
      <w:iCs/>
      <w:color w:val="0058A9"/>
    </w:rPr>
  </w:style>
  <w:style w:type="character" w:customStyle="1" w:styleId="affff9">
    <w:name w:val="Заголовок своего сообщения"/>
    <w:rsid w:val="0095304E"/>
    <w:rPr>
      <w:rFonts w:ascii="Times New Roman" w:hAnsi="Times New Roman" w:cs="Times New Roman" w:hint="default"/>
      <w:b/>
      <w:bCs/>
      <w:color w:val="26282F"/>
    </w:rPr>
  </w:style>
  <w:style w:type="character" w:customStyle="1" w:styleId="affffa">
    <w:name w:val="Заголовок чужого сообщения"/>
    <w:rsid w:val="0095304E"/>
    <w:rPr>
      <w:rFonts w:ascii="Times New Roman" w:hAnsi="Times New Roman" w:cs="Times New Roman" w:hint="default"/>
      <w:b/>
      <w:bCs/>
      <w:color w:val="FF0000"/>
    </w:rPr>
  </w:style>
  <w:style w:type="character" w:customStyle="1" w:styleId="affffb">
    <w:name w:val="Найденные слова"/>
    <w:rsid w:val="0095304E"/>
    <w:rPr>
      <w:rFonts w:ascii="Times New Roman" w:hAnsi="Times New Roman" w:cs="Times New Roman" w:hint="default"/>
      <w:b/>
      <w:bCs w:val="0"/>
      <w:color w:val="26282F"/>
      <w:shd w:val="clear" w:color="auto" w:fill="FFF580"/>
    </w:rPr>
  </w:style>
  <w:style w:type="character" w:customStyle="1" w:styleId="affffc">
    <w:name w:val="Не вступил в силу"/>
    <w:rsid w:val="0095304E"/>
    <w:rPr>
      <w:rFonts w:ascii="Times New Roman" w:hAnsi="Times New Roman" w:cs="Times New Roman" w:hint="default"/>
      <w:b/>
      <w:bCs w:val="0"/>
      <w:color w:val="000000"/>
      <w:shd w:val="clear" w:color="auto" w:fill="D8EDE8"/>
    </w:rPr>
  </w:style>
  <w:style w:type="character" w:customStyle="1" w:styleId="affffd">
    <w:name w:val="Опечатки"/>
    <w:rsid w:val="0095304E"/>
    <w:rPr>
      <w:color w:val="FF0000"/>
    </w:rPr>
  </w:style>
  <w:style w:type="character" w:customStyle="1" w:styleId="affffe">
    <w:name w:val="Продолжение ссылки"/>
    <w:rsid w:val="0095304E"/>
    <w:rPr>
      <w:rFonts w:ascii="Times New Roman" w:hAnsi="Times New Roman" w:cs="Times New Roman" w:hint="default"/>
      <w:b/>
      <w:bCs w:val="0"/>
      <w:color w:val="106BBE"/>
      <w:sz w:val="22"/>
      <w:szCs w:val="22"/>
    </w:rPr>
  </w:style>
  <w:style w:type="character" w:customStyle="1" w:styleId="afffff">
    <w:name w:val="Сравнение редакций"/>
    <w:rsid w:val="0095304E"/>
    <w:rPr>
      <w:rFonts w:ascii="Times New Roman" w:hAnsi="Times New Roman" w:cs="Times New Roman" w:hint="default"/>
      <w:b/>
      <w:bCs w:val="0"/>
      <w:color w:val="26282F"/>
    </w:rPr>
  </w:style>
  <w:style w:type="character" w:customStyle="1" w:styleId="afffff0">
    <w:name w:val="Сравнение редакций. Добавленный фрагмент"/>
    <w:rsid w:val="0095304E"/>
    <w:rPr>
      <w:color w:val="000000"/>
      <w:shd w:val="clear" w:color="auto" w:fill="C1D7FF"/>
    </w:rPr>
  </w:style>
  <w:style w:type="character" w:customStyle="1" w:styleId="afffff1">
    <w:name w:val="Сравнение редакций. Удаленный фрагмент"/>
    <w:rsid w:val="0095304E"/>
    <w:rPr>
      <w:color w:val="000000"/>
      <w:shd w:val="clear" w:color="auto" w:fill="C4C413"/>
    </w:rPr>
  </w:style>
  <w:style w:type="character" w:customStyle="1" w:styleId="afffff2">
    <w:name w:val="Утратил силу"/>
    <w:rsid w:val="0095304E"/>
    <w:rPr>
      <w:rFonts w:ascii="Times New Roman" w:hAnsi="Times New Roman" w:cs="Times New Roman" w:hint="default"/>
      <w:b/>
      <w:bCs w:val="0"/>
      <w:strike/>
      <w:color w:val="666600"/>
    </w:rPr>
  </w:style>
  <w:style w:type="character" w:customStyle="1" w:styleId="310">
    <w:name w:val="Основной текст с отступом 3 Знак1"/>
    <w:basedOn w:val="a2"/>
    <w:rsid w:val="0095304E"/>
    <w:rPr>
      <w:sz w:val="16"/>
      <w:szCs w:val="16"/>
    </w:rPr>
  </w:style>
  <w:style w:type="character" w:customStyle="1" w:styleId="7">
    <w:name w:val="Знак Знак7"/>
    <w:locked/>
    <w:rsid w:val="0095304E"/>
    <w:rPr>
      <w:rFonts w:ascii="Cambria" w:hAnsi="Cambria" w:cs="Cambria" w:hint="default"/>
      <w:b/>
      <w:bCs/>
      <w:kern w:val="32"/>
      <w:sz w:val="32"/>
      <w:szCs w:val="32"/>
    </w:rPr>
  </w:style>
  <w:style w:type="character" w:customStyle="1" w:styleId="WW8Num6z3">
    <w:name w:val="WW8Num6z3"/>
    <w:rsid w:val="0095304E"/>
    <w:rPr>
      <w:rFonts w:ascii="Symbol" w:hAnsi="Symbol" w:cs="Symbol" w:hint="default"/>
    </w:rPr>
  </w:style>
  <w:style w:type="character" w:customStyle="1" w:styleId="afffff3">
    <w:name w:val="Заголовок Знак Знак"/>
    <w:rsid w:val="0095304E"/>
    <w:rPr>
      <w:b/>
      <w:bCs w:val="0"/>
      <w:sz w:val="28"/>
    </w:rPr>
  </w:style>
  <w:style w:type="character" w:customStyle="1" w:styleId="Heading1Char">
    <w:name w:val="Heading 1 Char"/>
    <w:locked/>
    <w:rsid w:val="0095304E"/>
    <w:rPr>
      <w:rFonts w:ascii="Times New Roman" w:hAnsi="Times New Roman" w:cs="Times New Roman" w:hint="default"/>
      <w:b/>
      <w:bCs w:val="0"/>
      <w:sz w:val="20"/>
      <w:szCs w:val="20"/>
      <w:lang w:eastAsia="ru-RU"/>
    </w:rPr>
  </w:style>
  <w:style w:type="character" w:customStyle="1" w:styleId="Heading2Char">
    <w:name w:val="Heading 2 Char"/>
    <w:locked/>
    <w:rsid w:val="0095304E"/>
    <w:rPr>
      <w:rFonts w:ascii="Calibri Light" w:hAnsi="Calibri Light" w:cs="Times New Roman" w:hint="default"/>
      <w:b/>
      <w:bCs/>
      <w:color w:val="5B9BD5"/>
      <w:sz w:val="26"/>
      <w:szCs w:val="26"/>
      <w:lang w:eastAsia="ru-RU"/>
    </w:rPr>
  </w:style>
  <w:style w:type="character" w:customStyle="1" w:styleId="Heading3Char">
    <w:name w:val="Heading 3 Char"/>
    <w:locked/>
    <w:rsid w:val="0095304E"/>
    <w:rPr>
      <w:rFonts w:ascii="Arial" w:hAnsi="Arial" w:cs="Times New Roman" w:hint="default"/>
      <w:b/>
      <w:bCs/>
      <w:color w:val="26282F"/>
      <w:sz w:val="24"/>
      <w:szCs w:val="24"/>
      <w:lang w:eastAsia="ru-RU"/>
    </w:rPr>
  </w:style>
  <w:style w:type="character" w:customStyle="1" w:styleId="Heading4Char">
    <w:name w:val="Heading 4 Char"/>
    <w:locked/>
    <w:rsid w:val="0095304E"/>
    <w:rPr>
      <w:rFonts w:ascii="Arial" w:hAnsi="Arial" w:cs="Times New Roman" w:hint="default"/>
      <w:b/>
      <w:bCs/>
      <w:color w:val="26282F"/>
      <w:sz w:val="24"/>
      <w:szCs w:val="24"/>
      <w:lang w:eastAsia="ru-RU"/>
    </w:rPr>
  </w:style>
  <w:style w:type="character" w:customStyle="1" w:styleId="FooterChar">
    <w:name w:val="Footer Char"/>
    <w:locked/>
    <w:rsid w:val="0095304E"/>
    <w:rPr>
      <w:rFonts w:ascii="Times New Roman" w:hAnsi="Times New Roman" w:cs="Times New Roman" w:hint="default"/>
      <w:sz w:val="24"/>
      <w:szCs w:val="24"/>
      <w:lang w:eastAsia="ru-RU"/>
    </w:rPr>
  </w:style>
  <w:style w:type="table" w:styleId="afffff4">
    <w:name w:val="Table Grid"/>
    <w:basedOn w:val="a3"/>
    <w:uiPriority w:val="39"/>
    <w:rsid w:val="009530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a">
    <w:name w:val="Сетка таблицы1"/>
    <w:basedOn w:val="a3"/>
    <w:uiPriority w:val="59"/>
    <w:rsid w:val="0095304E"/>
    <w:pPr>
      <w:spacing w:after="0" w:line="240" w:lineRule="auto"/>
    </w:pPr>
    <w:rPr>
      <w:rFonts w:ascii="Times New Roman" w:eastAsia="Times New Roman" w:hAnsi="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Сетка таблицы2"/>
    <w:basedOn w:val="a3"/>
    <w:uiPriority w:val="59"/>
    <w:rsid w:val="0095304E"/>
    <w:pPr>
      <w:spacing w:after="0" w:line="240" w:lineRule="auto"/>
    </w:pPr>
    <w:rPr>
      <w:rFonts w:ascii="Times New Roman" w:eastAsia="Times New Roman" w:hAnsi="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5">
    <w:name w:val="Комментарий"/>
    <w:basedOn w:val="af8"/>
    <w:next w:val="a1"/>
    <w:rsid w:val="0095304E"/>
    <w:pPr>
      <w:shd w:val="clear" w:color="auto" w:fill="F0F0F0"/>
      <w:spacing w:before="75"/>
      <w:ind w:right="0"/>
      <w:jc w:val="both"/>
    </w:pPr>
    <w:rPr>
      <w:color w:val="353842"/>
    </w:rPr>
  </w:style>
  <w:style w:type="paragraph" w:customStyle="1" w:styleId="afffff6">
    <w:name w:val="Комментарий пользователя"/>
    <w:basedOn w:val="afffff5"/>
    <w:next w:val="a1"/>
    <w:rsid w:val="0095304E"/>
    <w:pPr>
      <w:shd w:val="clear" w:color="auto" w:fill="FFDFE0"/>
      <w:jc w:val="left"/>
    </w:pPr>
  </w:style>
  <w:style w:type="paragraph" w:customStyle="1" w:styleId="afffff7">
    <w:name w:val="Информация об изменениях документа"/>
    <w:basedOn w:val="afffff5"/>
    <w:next w:val="a1"/>
    <w:rsid w:val="0095304E"/>
    <w:rPr>
      <w:i/>
      <w:iCs/>
    </w:rPr>
  </w:style>
  <w:style w:type="table" w:customStyle="1" w:styleId="33">
    <w:name w:val="Сетка таблицы3"/>
    <w:basedOn w:val="a3"/>
    <w:next w:val="afffff4"/>
    <w:uiPriority w:val="39"/>
    <w:rsid w:val="00AB3E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0">
    <w:name w:val="Заголовок 5 Знак"/>
    <w:basedOn w:val="a2"/>
    <w:link w:val="5"/>
    <w:semiHidden/>
    <w:rsid w:val="003D3C96"/>
    <w:rPr>
      <w:rFonts w:ascii="Times New Roman" w:eastAsia="MS Mincho" w:hAnsi="Times New Roman" w:cs="Times New Roman"/>
      <w:b/>
      <w:sz w:val="32"/>
      <w:szCs w:val="32"/>
      <w:lang w:eastAsia="ja-JP"/>
    </w:rPr>
  </w:style>
  <w:style w:type="character" w:customStyle="1" w:styleId="60">
    <w:name w:val="Заголовок 6 Знак"/>
    <w:basedOn w:val="a2"/>
    <w:link w:val="6"/>
    <w:semiHidden/>
    <w:rsid w:val="003D3C96"/>
    <w:rPr>
      <w:rFonts w:ascii="Garamond" w:eastAsia="Times New Roman" w:hAnsi="Garamond" w:cs="Garamond"/>
      <w:kern w:val="28"/>
      <w:sz w:val="26"/>
      <w:szCs w:val="26"/>
      <w:lang w:val="en-US" w:eastAsia="en-NZ"/>
    </w:rPr>
  </w:style>
  <w:style w:type="numbering" w:customStyle="1" w:styleId="2a">
    <w:name w:val="Нет списка2"/>
    <w:next w:val="a4"/>
    <w:uiPriority w:val="99"/>
    <w:semiHidden/>
    <w:unhideWhenUsed/>
    <w:rsid w:val="003D3C96"/>
  </w:style>
  <w:style w:type="character" w:customStyle="1" w:styleId="41">
    <w:name w:val="Заголовок 4 Знак1"/>
    <w:aliases w:val="Heading 4 Char Знак,D&amp;M4 Знак1,D&amp;M 4 Знак1"/>
    <w:semiHidden/>
    <w:rsid w:val="003D3C96"/>
    <w:rPr>
      <w:rFonts w:ascii="Times New Roman" w:hAnsi="Times New Roman" w:cs="Times New Roman" w:hint="default"/>
      <w:sz w:val="24"/>
      <w:szCs w:val="24"/>
      <w:lang w:eastAsia="ru-RU"/>
    </w:rPr>
  </w:style>
  <w:style w:type="character" w:styleId="afffff8">
    <w:name w:val="Strong"/>
    <w:qFormat/>
    <w:rsid w:val="003D3C96"/>
    <w:rPr>
      <w:rFonts w:ascii="Times New Roman" w:hAnsi="Times New Roman" w:cs="Times New Roman" w:hint="default"/>
      <w:b/>
      <w:bCs/>
    </w:rPr>
  </w:style>
  <w:style w:type="character" w:customStyle="1" w:styleId="afffff9">
    <w:name w:val="Текст сноски Знак"/>
    <w:aliases w:val="Char Знак,Reference Знак"/>
    <w:basedOn w:val="a2"/>
    <w:link w:val="afffffa"/>
    <w:semiHidden/>
    <w:locked/>
    <w:rsid w:val="003D3C96"/>
    <w:rPr>
      <w:rFonts w:ascii="Verdana" w:hAnsi="Verdana" w:cs="Verdana"/>
    </w:rPr>
  </w:style>
  <w:style w:type="paragraph" w:styleId="afffffa">
    <w:name w:val="footnote text"/>
    <w:aliases w:val="Char,Reference"/>
    <w:basedOn w:val="a1"/>
    <w:link w:val="afffff9"/>
    <w:semiHidden/>
    <w:unhideWhenUsed/>
    <w:rsid w:val="003D3C96"/>
    <w:pPr>
      <w:spacing w:after="80" w:line="240" w:lineRule="auto"/>
    </w:pPr>
    <w:rPr>
      <w:rFonts w:ascii="Verdana" w:eastAsiaTheme="minorHAnsi" w:hAnsi="Verdana" w:cs="Verdana"/>
    </w:rPr>
  </w:style>
  <w:style w:type="character" w:customStyle="1" w:styleId="1b">
    <w:name w:val="Текст сноски Знак1"/>
    <w:aliases w:val="Char Знак1,Reference Знак1"/>
    <w:basedOn w:val="a2"/>
    <w:semiHidden/>
    <w:rsid w:val="003D3C96"/>
    <w:rPr>
      <w:rFonts w:ascii="Calibri" w:eastAsia="Calibri" w:hAnsi="Calibri" w:cs="Times New Roman"/>
      <w:sz w:val="20"/>
      <w:szCs w:val="20"/>
    </w:rPr>
  </w:style>
  <w:style w:type="character" w:customStyle="1" w:styleId="afffffb">
    <w:name w:val="Список Знак"/>
    <w:link w:val="afffffc"/>
    <w:semiHidden/>
    <w:locked/>
    <w:rsid w:val="003D3C96"/>
    <w:rPr>
      <w:rFonts w:ascii="Verdana" w:hAnsi="Verdana" w:cs="Verdana"/>
      <w:sz w:val="24"/>
      <w:szCs w:val="24"/>
    </w:rPr>
  </w:style>
  <w:style w:type="paragraph" w:styleId="afffffc">
    <w:name w:val="List"/>
    <w:basedOn w:val="a1"/>
    <w:link w:val="afffffb"/>
    <w:semiHidden/>
    <w:unhideWhenUsed/>
    <w:rsid w:val="003D3C96"/>
    <w:pPr>
      <w:spacing w:after="80" w:line="240" w:lineRule="auto"/>
      <w:ind w:left="283" w:hanging="283"/>
      <w:contextualSpacing/>
    </w:pPr>
    <w:rPr>
      <w:rFonts w:ascii="Verdana" w:eastAsiaTheme="minorHAnsi" w:hAnsi="Verdana" w:cs="Verdana"/>
      <w:sz w:val="24"/>
      <w:szCs w:val="24"/>
    </w:rPr>
  </w:style>
  <w:style w:type="character" w:customStyle="1" w:styleId="afffffd">
    <w:name w:val="Заголовок Знак"/>
    <w:basedOn w:val="a2"/>
    <w:link w:val="afffffe"/>
    <w:locked/>
    <w:rsid w:val="003D3C96"/>
    <w:rPr>
      <w:sz w:val="28"/>
    </w:rPr>
  </w:style>
  <w:style w:type="character" w:customStyle="1" w:styleId="1c">
    <w:name w:val="Основной текст Знак1"/>
    <w:aliases w:val="Body Text Char Знак1,Body Text Char1 Char Знак1,Основной текст Знак Знак Знак Знак1"/>
    <w:basedOn w:val="a2"/>
    <w:semiHidden/>
    <w:rsid w:val="003D3C96"/>
    <w:rPr>
      <w:rFonts w:ascii="Times New Roman" w:eastAsia="Times New Roman" w:hAnsi="Times New Roman" w:cs="Verdana"/>
      <w:sz w:val="24"/>
      <w:szCs w:val="24"/>
      <w:lang w:eastAsia="ru-RU"/>
    </w:rPr>
  </w:style>
  <w:style w:type="character" w:customStyle="1" w:styleId="affffff">
    <w:name w:val="Дата Знак"/>
    <w:basedOn w:val="a2"/>
    <w:link w:val="affffff0"/>
    <w:semiHidden/>
    <w:locked/>
    <w:rsid w:val="003D3C96"/>
    <w:rPr>
      <w:sz w:val="24"/>
      <w:szCs w:val="24"/>
      <w:lang w:val="en-US"/>
    </w:rPr>
  </w:style>
  <w:style w:type="character" w:customStyle="1" w:styleId="34">
    <w:name w:val="Основной текст 3 Знак"/>
    <w:basedOn w:val="a2"/>
    <w:link w:val="35"/>
    <w:semiHidden/>
    <w:locked/>
    <w:rsid w:val="003D3C96"/>
    <w:rPr>
      <w:bCs/>
      <w:sz w:val="24"/>
      <w:szCs w:val="24"/>
    </w:rPr>
  </w:style>
  <w:style w:type="paragraph" w:customStyle="1" w:styleId="affffff1">
    <w:name w:val="Знак Знак Знак Знак Знак Знак"/>
    <w:basedOn w:val="a1"/>
    <w:rsid w:val="003D3C96"/>
    <w:pPr>
      <w:tabs>
        <w:tab w:val="num" w:pos="360"/>
      </w:tabs>
      <w:spacing w:after="160" w:line="240" w:lineRule="exact"/>
    </w:pPr>
    <w:rPr>
      <w:rFonts w:ascii="Verdana" w:eastAsia="Times New Roman" w:hAnsi="Verdana" w:cs="Verdana"/>
      <w:sz w:val="20"/>
      <w:szCs w:val="20"/>
      <w:lang w:val="en-US"/>
    </w:rPr>
  </w:style>
  <w:style w:type="character" w:customStyle="1" w:styleId="BodyTextKeepChar">
    <w:name w:val="Body Text Keep Char"/>
    <w:link w:val="BodyTextKeep"/>
    <w:locked/>
    <w:rsid w:val="003D3C96"/>
    <w:rPr>
      <w:spacing w:val="-5"/>
      <w:sz w:val="24"/>
      <w:szCs w:val="24"/>
    </w:rPr>
  </w:style>
  <w:style w:type="paragraph" w:customStyle="1" w:styleId="BodyTextKeep">
    <w:name w:val="Body Text Keep"/>
    <w:basedOn w:val="ac"/>
    <w:link w:val="BodyTextKeepChar"/>
    <w:rsid w:val="003D3C96"/>
    <w:pPr>
      <w:widowControl/>
      <w:suppressAutoHyphens w:val="0"/>
      <w:spacing w:before="120"/>
      <w:ind w:left="567"/>
      <w:jc w:val="both"/>
    </w:pPr>
    <w:rPr>
      <w:rFonts w:asciiTheme="minorHAnsi" w:eastAsiaTheme="minorHAnsi" w:hAnsiTheme="minorHAnsi" w:cstheme="minorBidi"/>
      <w:spacing w:val="-5"/>
      <w:kern w:val="0"/>
      <w:sz w:val="24"/>
      <w:lang w:eastAsia="en-US" w:bidi="ar-SA"/>
    </w:rPr>
  </w:style>
  <w:style w:type="paragraph" w:customStyle="1" w:styleId="114">
    <w:name w:val="Стиль Шапка таблицы_1 + 14 пт"/>
    <w:basedOn w:val="a1"/>
    <w:rsid w:val="003D3C96"/>
    <w:pPr>
      <w:spacing w:after="80" w:line="240" w:lineRule="auto"/>
      <w:jc w:val="center"/>
    </w:pPr>
    <w:rPr>
      <w:rFonts w:ascii="Times New Roman" w:eastAsia="Times New Roman" w:hAnsi="Times New Roman"/>
      <w:b/>
      <w:sz w:val="28"/>
      <w:szCs w:val="20"/>
      <w:lang w:eastAsia="ru-RU"/>
    </w:rPr>
  </w:style>
  <w:style w:type="paragraph" w:customStyle="1" w:styleId="BodyText21">
    <w:name w:val="Body Text 2.Основной текст 1"/>
    <w:basedOn w:val="a1"/>
    <w:rsid w:val="003D3C96"/>
    <w:pPr>
      <w:spacing w:after="80" w:line="240" w:lineRule="auto"/>
      <w:ind w:firstLine="720"/>
      <w:jc w:val="both"/>
    </w:pPr>
    <w:rPr>
      <w:rFonts w:ascii="Times New Roman" w:eastAsia="Times New Roman" w:hAnsi="Times New Roman"/>
      <w:sz w:val="28"/>
      <w:szCs w:val="20"/>
      <w:lang w:eastAsia="ru-RU"/>
    </w:rPr>
  </w:style>
  <w:style w:type="paragraph" w:customStyle="1" w:styleId="Stylefortableheading">
    <w:name w:val="Style for table heading"/>
    <w:basedOn w:val="a1"/>
    <w:rsid w:val="003D3C96"/>
    <w:pPr>
      <w:keepNext/>
      <w:keepLines/>
      <w:suppressAutoHyphens/>
      <w:spacing w:after="80" w:line="240" w:lineRule="auto"/>
      <w:jc w:val="center"/>
    </w:pPr>
    <w:rPr>
      <w:rFonts w:ascii="Times New Roman" w:eastAsia="Times New Roman" w:hAnsi="Times New Roman"/>
      <w:b/>
      <w:sz w:val="20"/>
      <w:szCs w:val="20"/>
      <w:lang w:val="en-AU"/>
    </w:rPr>
  </w:style>
  <w:style w:type="character" w:customStyle="1" w:styleId="StylefortabletextChar">
    <w:name w:val="Style for table text Char"/>
    <w:link w:val="Stylefortabletext"/>
    <w:locked/>
    <w:rsid w:val="003D3C96"/>
    <w:rPr>
      <w:lang w:val="en-AU"/>
    </w:rPr>
  </w:style>
  <w:style w:type="paragraph" w:customStyle="1" w:styleId="Stylefortabletext">
    <w:name w:val="Style for table text"/>
    <w:basedOn w:val="a1"/>
    <w:link w:val="StylefortabletextChar"/>
    <w:rsid w:val="003D3C96"/>
    <w:pPr>
      <w:suppressAutoHyphens/>
      <w:spacing w:after="80" w:line="240" w:lineRule="auto"/>
    </w:pPr>
    <w:rPr>
      <w:rFonts w:asciiTheme="minorHAnsi" w:eastAsiaTheme="minorHAnsi" w:hAnsiTheme="minorHAnsi" w:cstheme="minorBidi"/>
      <w:lang w:val="en-AU"/>
    </w:rPr>
  </w:style>
  <w:style w:type="paragraph" w:customStyle="1" w:styleId="affffff2">
    <w:name w:val="Знак Знак Знак Знак Знак Знак Знак Знак Знак Знак"/>
    <w:basedOn w:val="a1"/>
    <w:rsid w:val="003D3C96"/>
    <w:pPr>
      <w:spacing w:after="160" w:line="240" w:lineRule="exact"/>
    </w:pPr>
    <w:rPr>
      <w:rFonts w:ascii="Verdana" w:eastAsia="Times New Roman" w:hAnsi="Verdana" w:cs="Verdana"/>
      <w:sz w:val="20"/>
      <w:szCs w:val="20"/>
      <w:lang w:val="en-US"/>
    </w:rPr>
  </w:style>
  <w:style w:type="character" w:customStyle="1" w:styleId="2b">
    <w:name w:val="Стиль Заголовок 2 Знак"/>
    <w:link w:val="2c"/>
    <w:locked/>
    <w:rsid w:val="003D3C96"/>
    <w:rPr>
      <w:rFonts w:ascii="Times New Roman Bold" w:hAnsi="Times New Roman Bold" w:cs="Arial"/>
      <w:b/>
      <w:bCs/>
      <w:sz w:val="28"/>
      <w:szCs w:val="26"/>
    </w:rPr>
  </w:style>
  <w:style w:type="paragraph" w:customStyle="1" w:styleId="2c">
    <w:name w:val="Стиль Заголовок 2"/>
    <w:basedOn w:val="2"/>
    <w:link w:val="2b"/>
    <w:rsid w:val="003D3C96"/>
    <w:pPr>
      <w:keepNext/>
      <w:widowControl/>
      <w:tabs>
        <w:tab w:val="num" w:pos="709"/>
      </w:tabs>
      <w:autoSpaceDE/>
      <w:autoSpaceDN/>
      <w:adjustRightInd/>
      <w:spacing w:before="240" w:after="240" w:line="360" w:lineRule="auto"/>
      <w:ind w:firstLine="709"/>
      <w:jc w:val="both"/>
    </w:pPr>
    <w:rPr>
      <w:rFonts w:ascii="Times New Roman Bold" w:eastAsiaTheme="minorHAnsi" w:hAnsi="Times New Roman Bold" w:cs="Arial"/>
      <w:color w:val="auto"/>
      <w:sz w:val="28"/>
      <w:szCs w:val="26"/>
      <w:lang w:eastAsia="en-US"/>
    </w:rPr>
  </w:style>
  <w:style w:type="paragraph" w:customStyle="1" w:styleId="1d">
    <w:name w:val="Стиль Заголовок 1"/>
    <w:basedOn w:val="1"/>
    <w:rsid w:val="003D3C96"/>
    <w:pPr>
      <w:tabs>
        <w:tab w:val="num" w:pos="709"/>
      </w:tabs>
      <w:spacing w:after="120" w:line="360" w:lineRule="auto"/>
      <w:ind w:firstLine="709"/>
      <w:jc w:val="both"/>
    </w:pPr>
    <w:rPr>
      <w:rFonts w:ascii="Times New Roman Bold" w:hAnsi="Times New Roman Bold" w:cs="Arial"/>
      <w:bCs/>
      <w:kern w:val="32"/>
      <w:sz w:val="32"/>
      <w:szCs w:val="26"/>
      <w:lang w:eastAsia="en-US"/>
    </w:rPr>
  </w:style>
  <w:style w:type="paragraph" w:customStyle="1" w:styleId="Aacaenyeonoie">
    <w:name w:val="Aac aeny?eo no?ie"/>
    <w:basedOn w:val="a1"/>
    <w:next w:val="a1"/>
    <w:rsid w:val="003D3C96"/>
    <w:pPr>
      <w:autoSpaceDE w:val="0"/>
      <w:autoSpaceDN w:val="0"/>
      <w:adjustRightInd w:val="0"/>
      <w:spacing w:after="80" w:line="311" w:lineRule="exact"/>
      <w:ind w:firstLine="709"/>
      <w:jc w:val="both"/>
    </w:pPr>
    <w:rPr>
      <w:rFonts w:ascii="Times New Roman" w:eastAsia="Times New Roman" w:hAnsi="Times New Roman"/>
      <w:sz w:val="28"/>
      <w:szCs w:val="20"/>
      <w:lang w:eastAsia="ru-RU"/>
    </w:rPr>
  </w:style>
  <w:style w:type="paragraph" w:customStyle="1" w:styleId="CommentText1">
    <w:name w:val="Comment Text1"/>
    <w:basedOn w:val="a1"/>
    <w:rsid w:val="003D3C96"/>
    <w:pPr>
      <w:spacing w:before="60" w:after="80" w:line="360" w:lineRule="auto"/>
      <w:ind w:firstLine="567"/>
    </w:pPr>
    <w:rPr>
      <w:rFonts w:ascii="Times New Roman" w:eastAsia="Times New Roman" w:hAnsi="Times New Roman"/>
      <w:bCs/>
      <w:szCs w:val="20"/>
    </w:rPr>
  </w:style>
  <w:style w:type="paragraph" w:customStyle="1" w:styleId="List31">
    <w:name w:val="List 31"/>
    <w:basedOn w:val="a1"/>
    <w:autoRedefine/>
    <w:rsid w:val="003D3C96"/>
    <w:pPr>
      <w:tabs>
        <w:tab w:val="num" w:pos="3839"/>
      </w:tabs>
      <w:spacing w:before="60" w:after="60" w:line="360" w:lineRule="auto"/>
      <w:ind w:left="3839" w:hanging="360"/>
      <w:jc w:val="both"/>
    </w:pPr>
    <w:rPr>
      <w:rFonts w:ascii="Times New Roman" w:eastAsia="Times New Roman" w:hAnsi="Times New Roman"/>
      <w:sz w:val="24"/>
      <w:szCs w:val="24"/>
      <w:lang w:val="en-US"/>
    </w:rPr>
  </w:style>
  <w:style w:type="paragraph" w:styleId="affffff3">
    <w:name w:val="caption"/>
    <w:basedOn w:val="a1"/>
    <w:next w:val="a1"/>
    <w:semiHidden/>
    <w:unhideWhenUsed/>
    <w:qFormat/>
    <w:rsid w:val="003D3C96"/>
    <w:pPr>
      <w:spacing w:line="240" w:lineRule="auto"/>
    </w:pPr>
    <w:rPr>
      <w:rFonts w:ascii="Times New Roman" w:eastAsia="Times New Roman" w:hAnsi="Times New Roman" w:cs="Verdana"/>
      <w:b/>
      <w:bCs/>
      <w:color w:val="4F81BD" w:themeColor="accent1"/>
      <w:sz w:val="18"/>
      <w:szCs w:val="18"/>
      <w:lang w:eastAsia="ru-RU"/>
    </w:rPr>
  </w:style>
  <w:style w:type="paragraph" w:customStyle="1" w:styleId="Picture">
    <w:name w:val="Picture"/>
    <w:basedOn w:val="a1"/>
    <w:next w:val="affffff3"/>
    <w:rsid w:val="003D3C96"/>
    <w:pPr>
      <w:spacing w:before="120" w:after="240" w:line="360" w:lineRule="auto"/>
      <w:jc w:val="center"/>
    </w:pPr>
    <w:rPr>
      <w:rFonts w:ascii="Times New Roman Bold" w:eastAsia="Times New Roman" w:hAnsi="Times New Roman Bold"/>
      <w:b/>
      <w:i/>
      <w:spacing w:val="-5"/>
      <w:sz w:val="24"/>
      <w:szCs w:val="20"/>
      <w:lang w:val="en-AU"/>
    </w:rPr>
  </w:style>
  <w:style w:type="paragraph" w:customStyle="1" w:styleId="SourceNoteText">
    <w:name w:val="Source/Note Text"/>
    <w:basedOn w:val="a1"/>
    <w:rsid w:val="003D3C96"/>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customStyle="1" w:styleId="List32">
    <w:name w:val="List 32"/>
    <w:basedOn w:val="a1"/>
    <w:rsid w:val="003D3C96"/>
    <w:pPr>
      <w:tabs>
        <w:tab w:val="num" w:pos="1647"/>
      </w:tabs>
      <w:spacing w:after="120" w:line="360" w:lineRule="auto"/>
      <w:ind w:left="1930" w:hanging="283"/>
      <w:jc w:val="both"/>
    </w:pPr>
    <w:rPr>
      <w:rFonts w:ascii="Times New Roman" w:eastAsia="Times New Roman" w:hAnsi="Times New Roman"/>
      <w:sz w:val="24"/>
      <w:szCs w:val="24"/>
      <w:lang w:val="en-US"/>
    </w:rPr>
  </w:style>
  <w:style w:type="paragraph" w:customStyle="1" w:styleId="Bullet2">
    <w:name w:val="Bullet_2"/>
    <w:basedOn w:val="a1"/>
    <w:rsid w:val="003D3C96"/>
    <w:pPr>
      <w:keepNext/>
      <w:keepLines/>
      <w:tabs>
        <w:tab w:val="num" w:pos="795"/>
      </w:tabs>
      <w:spacing w:after="80" w:line="240" w:lineRule="auto"/>
      <w:ind w:left="1871" w:hanging="435"/>
    </w:pPr>
    <w:rPr>
      <w:rFonts w:ascii="Garamond" w:eastAsia="Times New Roman" w:hAnsi="Garamond"/>
      <w:sz w:val="24"/>
      <w:szCs w:val="20"/>
      <w:lang w:val="en-AU"/>
    </w:rPr>
  </w:style>
  <w:style w:type="paragraph" w:customStyle="1" w:styleId="Contributorslist32006GL">
    <w:name w:val="Contributors list 3 2006GL"/>
    <w:basedOn w:val="a1"/>
    <w:next w:val="a1"/>
    <w:rsid w:val="003D3C96"/>
    <w:pPr>
      <w:autoSpaceDE w:val="0"/>
      <w:autoSpaceDN w:val="0"/>
      <w:adjustRightInd w:val="0"/>
      <w:spacing w:before="120" w:after="60" w:line="240" w:lineRule="auto"/>
    </w:pPr>
    <w:rPr>
      <w:rFonts w:ascii="Times New Roman" w:eastAsia="Times New Roman" w:hAnsi="Times New Roman"/>
      <w:sz w:val="24"/>
      <w:szCs w:val="24"/>
      <w:lang w:eastAsia="ru-RU"/>
    </w:rPr>
  </w:style>
  <w:style w:type="paragraph" w:customStyle="1" w:styleId="Tabletext2006GL">
    <w:name w:val="Table text 2006GL"/>
    <w:basedOn w:val="Default"/>
    <w:next w:val="Default"/>
    <w:rsid w:val="003D3C96"/>
    <w:pPr>
      <w:spacing w:after="60"/>
    </w:pPr>
    <w:rPr>
      <w:rFonts w:ascii="Times New Roman" w:hAnsi="Times New Roman" w:cs="Times New Roman"/>
      <w:color w:val="auto"/>
    </w:rPr>
  </w:style>
  <w:style w:type="paragraph" w:customStyle="1" w:styleId="Tabledata2006GL">
    <w:name w:val="Table data 2006GL"/>
    <w:basedOn w:val="Default"/>
    <w:next w:val="Default"/>
    <w:rsid w:val="003D3C96"/>
    <w:pPr>
      <w:spacing w:after="80"/>
    </w:pPr>
    <w:rPr>
      <w:rFonts w:ascii="Times New Roman" w:hAnsi="Times New Roman" w:cs="Times New Roman"/>
      <w:color w:val="auto"/>
    </w:rPr>
  </w:style>
  <w:style w:type="character" w:customStyle="1" w:styleId="TableTextChar">
    <w:name w:val="Table Text Char"/>
    <w:link w:val="TableText"/>
    <w:locked/>
    <w:rsid w:val="003D3C96"/>
    <w:rPr>
      <w:sz w:val="24"/>
      <w:szCs w:val="24"/>
    </w:rPr>
  </w:style>
  <w:style w:type="paragraph" w:customStyle="1" w:styleId="TableText">
    <w:name w:val="Table Text"/>
    <w:basedOn w:val="Default"/>
    <w:next w:val="Default"/>
    <w:link w:val="TableTextChar"/>
    <w:rsid w:val="003D3C96"/>
    <w:pPr>
      <w:spacing w:after="80"/>
    </w:pPr>
    <w:rPr>
      <w:rFonts w:asciiTheme="minorHAnsi" w:eastAsiaTheme="minorHAnsi" w:hAnsiTheme="minorHAnsi" w:cstheme="minorBidi"/>
      <w:color w:val="auto"/>
      <w:lang w:eastAsia="en-US"/>
    </w:rPr>
  </w:style>
  <w:style w:type="paragraph" w:customStyle="1" w:styleId="Tabletext2006GL0">
    <w:name w:val="Table text 2006GL ...."/>
    <w:basedOn w:val="Default"/>
    <w:next w:val="Default"/>
    <w:rsid w:val="003D3C96"/>
    <w:pPr>
      <w:spacing w:after="80"/>
    </w:pPr>
    <w:rPr>
      <w:rFonts w:ascii="Times New Roman" w:hAnsi="Times New Roman" w:cs="Times New Roman"/>
      <w:color w:val="auto"/>
    </w:rPr>
  </w:style>
  <w:style w:type="paragraph" w:customStyle="1" w:styleId="Equationdefinition2006GL">
    <w:name w:val="Equation definition 2006GL"/>
    <w:basedOn w:val="Default"/>
    <w:next w:val="Default"/>
    <w:rsid w:val="003D3C96"/>
    <w:pPr>
      <w:tabs>
        <w:tab w:val="num" w:pos="3303"/>
      </w:tabs>
      <w:spacing w:after="120"/>
    </w:pPr>
    <w:rPr>
      <w:rFonts w:ascii="Times New Roman" w:hAnsi="Times New Roman" w:cs="Times New Roman"/>
      <w:color w:val="auto"/>
    </w:rPr>
  </w:style>
  <w:style w:type="paragraph" w:customStyle="1" w:styleId="List1">
    <w:name w:val="List 1"/>
    <w:basedOn w:val="afffffc"/>
    <w:rsid w:val="003D3C96"/>
    <w:pPr>
      <w:tabs>
        <w:tab w:val="num" w:pos="284"/>
        <w:tab w:val="num" w:pos="360"/>
      </w:tabs>
      <w:spacing w:after="6" w:line="360" w:lineRule="auto"/>
      <w:ind w:left="113" w:firstLine="0"/>
      <w:contextualSpacing w:val="0"/>
      <w:jc w:val="both"/>
    </w:pPr>
    <w:rPr>
      <w:rFonts w:cs="Times New Roman"/>
      <w:spacing w:val="-5"/>
      <w:sz w:val="20"/>
      <w:szCs w:val="20"/>
    </w:rPr>
  </w:style>
  <w:style w:type="paragraph" w:styleId="2d">
    <w:name w:val="List 2"/>
    <w:basedOn w:val="a1"/>
    <w:semiHidden/>
    <w:unhideWhenUsed/>
    <w:rsid w:val="003D3C96"/>
    <w:pPr>
      <w:spacing w:after="80" w:line="240" w:lineRule="auto"/>
      <w:ind w:left="566" w:hanging="283"/>
      <w:contextualSpacing/>
    </w:pPr>
    <w:rPr>
      <w:rFonts w:ascii="Times New Roman" w:eastAsia="Times New Roman" w:hAnsi="Times New Roman" w:cs="Verdana"/>
      <w:sz w:val="24"/>
      <w:szCs w:val="24"/>
      <w:lang w:eastAsia="ru-RU"/>
    </w:rPr>
  </w:style>
  <w:style w:type="paragraph" w:customStyle="1" w:styleId="List41">
    <w:name w:val="List 41"/>
    <w:basedOn w:val="2d"/>
    <w:rsid w:val="003D3C96"/>
    <w:pPr>
      <w:tabs>
        <w:tab w:val="num" w:pos="720"/>
        <w:tab w:val="num" w:pos="1633"/>
      </w:tabs>
      <w:spacing w:before="60" w:after="60"/>
      <w:ind w:left="1491" w:right="40" w:hanging="357"/>
      <w:contextualSpacing w:val="0"/>
      <w:jc w:val="both"/>
    </w:pPr>
    <w:rPr>
      <w:rFonts w:cs="Times New Roman"/>
      <w:szCs w:val="20"/>
      <w:lang w:val="en-US" w:eastAsia="en-US"/>
    </w:rPr>
  </w:style>
  <w:style w:type="paragraph" w:customStyle="1" w:styleId="StyleBodyText">
    <w:name w:val="Style Body Text"/>
    <w:aliases w:val="Основной текст Знак Знак Знак + Not Bold Justified..."/>
    <w:basedOn w:val="a1"/>
    <w:rsid w:val="003D3C96"/>
    <w:pPr>
      <w:spacing w:after="80" w:line="240" w:lineRule="auto"/>
      <w:jc w:val="both"/>
    </w:pPr>
    <w:rPr>
      <w:rFonts w:ascii="Times New Roman" w:eastAsia="Times New Roman" w:hAnsi="Times New Roman"/>
      <w:sz w:val="24"/>
      <w:szCs w:val="20"/>
      <w:lang w:val="en-AU"/>
    </w:rPr>
  </w:style>
  <w:style w:type="paragraph" w:customStyle="1" w:styleId="Styleforpicturestext">
    <w:name w:val="Style for pictures text"/>
    <w:basedOn w:val="a1"/>
    <w:rsid w:val="003D3C96"/>
    <w:pPr>
      <w:keepNext/>
      <w:suppressAutoHyphens/>
      <w:spacing w:before="120" w:after="240" w:line="240" w:lineRule="auto"/>
      <w:jc w:val="center"/>
    </w:pPr>
    <w:rPr>
      <w:rFonts w:ascii="SchoolBook" w:eastAsia="Times New Roman" w:hAnsi="SchoolBook"/>
      <w:b/>
      <w:sz w:val="24"/>
      <w:szCs w:val="24"/>
    </w:rPr>
  </w:style>
  <w:style w:type="paragraph" w:customStyle="1" w:styleId="ConsNonformat">
    <w:name w:val="ConsNonformat"/>
    <w:rsid w:val="003D3C96"/>
    <w:pPr>
      <w:widowControl w:val="0"/>
      <w:autoSpaceDE w:val="0"/>
      <w:autoSpaceDN w:val="0"/>
      <w:adjustRightInd w:val="0"/>
      <w:spacing w:after="80" w:line="240" w:lineRule="auto"/>
    </w:pPr>
    <w:rPr>
      <w:rFonts w:ascii="Courier New" w:eastAsia="Times New Roman" w:hAnsi="Courier New" w:cs="Courier New"/>
      <w:sz w:val="20"/>
      <w:szCs w:val="20"/>
      <w:lang w:eastAsia="ru-RU"/>
    </w:rPr>
  </w:style>
  <w:style w:type="paragraph" w:customStyle="1" w:styleId="ConsNormal">
    <w:name w:val="ConsNormal"/>
    <w:rsid w:val="003D3C96"/>
    <w:pPr>
      <w:widowControl w:val="0"/>
      <w:autoSpaceDE w:val="0"/>
      <w:autoSpaceDN w:val="0"/>
      <w:adjustRightInd w:val="0"/>
      <w:spacing w:after="80" w:line="240" w:lineRule="auto"/>
      <w:ind w:firstLine="720"/>
    </w:pPr>
    <w:rPr>
      <w:rFonts w:ascii="Arial" w:eastAsia="Times New Roman" w:hAnsi="Arial" w:cs="Arial"/>
      <w:sz w:val="20"/>
      <w:szCs w:val="20"/>
      <w:lang w:eastAsia="ru-RU"/>
    </w:rPr>
  </w:style>
  <w:style w:type="paragraph" w:customStyle="1" w:styleId="MARY1">
    <w:name w:val="MARY обычн 1 интерв без отст"/>
    <w:basedOn w:val="a1"/>
    <w:rsid w:val="003D3C96"/>
    <w:pPr>
      <w:spacing w:after="80" w:line="240" w:lineRule="auto"/>
      <w:jc w:val="both"/>
    </w:pPr>
    <w:rPr>
      <w:rFonts w:ascii="Times New Roman" w:eastAsia="Times New Roman" w:hAnsi="Times New Roman"/>
      <w:color w:val="000000"/>
      <w:sz w:val="24"/>
      <w:szCs w:val="20"/>
      <w:lang w:eastAsia="ru-RU"/>
    </w:rPr>
  </w:style>
  <w:style w:type="paragraph" w:customStyle="1" w:styleId="MARY">
    <w:name w:val="MARY заголовок таблицы"/>
    <w:basedOn w:val="a1"/>
    <w:rsid w:val="003D3C96"/>
    <w:pPr>
      <w:keepNext/>
      <w:autoSpaceDE w:val="0"/>
      <w:autoSpaceDN w:val="0"/>
      <w:spacing w:before="240" w:after="120" w:line="240" w:lineRule="auto"/>
      <w:jc w:val="center"/>
    </w:pPr>
    <w:rPr>
      <w:rFonts w:ascii="Times New Roman" w:eastAsia="Times New Roman" w:hAnsi="Times New Roman"/>
      <w:b/>
      <w:bCs/>
      <w:sz w:val="24"/>
      <w:szCs w:val="24"/>
      <w:lang w:eastAsia="ru-RU"/>
    </w:rPr>
  </w:style>
  <w:style w:type="character" w:customStyle="1" w:styleId="MARYChar">
    <w:name w:val="MARY текст таблицы Char"/>
    <w:link w:val="MARY0"/>
    <w:locked/>
    <w:rsid w:val="003D3C96"/>
  </w:style>
  <w:style w:type="paragraph" w:customStyle="1" w:styleId="MARY0">
    <w:name w:val="MARY текст таблицы"/>
    <w:basedOn w:val="a1"/>
    <w:link w:val="MARYChar"/>
    <w:rsid w:val="003D3C96"/>
    <w:pPr>
      <w:spacing w:after="80" w:line="240" w:lineRule="auto"/>
      <w:jc w:val="center"/>
    </w:pPr>
    <w:rPr>
      <w:rFonts w:asciiTheme="minorHAnsi" w:eastAsiaTheme="minorHAnsi" w:hAnsiTheme="minorHAnsi" w:cstheme="minorBidi"/>
    </w:rPr>
  </w:style>
  <w:style w:type="paragraph" w:customStyle="1" w:styleId="MARY2">
    <w:name w:val="MARY текст табл"/>
    <w:basedOn w:val="a1"/>
    <w:rsid w:val="003D3C96"/>
    <w:pPr>
      <w:keepNext/>
      <w:autoSpaceDE w:val="0"/>
      <w:autoSpaceDN w:val="0"/>
      <w:spacing w:after="80" w:line="240" w:lineRule="auto"/>
      <w:jc w:val="center"/>
    </w:pPr>
    <w:rPr>
      <w:rFonts w:ascii="Times New Roman" w:eastAsia="Times New Roman" w:hAnsi="Times New Roman"/>
      <w:color w:val="000000"/>
      <w:lang w:eastAsia="ru-RU"/>
    </w:rPr>
  </w:style>
  <w:style w:type="paragraph" w:customStyle="1" w:styleId="MARY3">
    <w:name w:val="MARY примечание к табл"/>
    <w:basedOn w:val="a1"/>
    <w:rsid w:val="003D3C96"/>
    <w:pPr>
      <w:spacing w:after="80" w:line="240" w:lineRule="auto"/>
    </w:pPr>
    <w:rPr>
      <w:rFonts w:ascii="Times New Roman" w:eastAsia="Times New Roman" w:hAnsi="Times New Roman"/>
      <w:i/>
      <w:color w:val="000000"/>
      <w:sz w:val="20"/>
      <w:szCs w:val="24"/>
      <w:lang w:eastAsia="ru-RU"/>
    </w:rPr>
  </w:style>
  <w:style w:type="paragraph" w:customStyle="1" w:styleId="Mary4">
    <w:name w:val="Mary обычн с отст"/>
    <w:basedOn w:val="a1"/>
    <w:rsid w:val="003D3C96"/>
    <w:pPr>
      <w:spacing w:after="80" w:line="360" w:lineRule="auto"/>
      <w:ind w:firstLine="720"/>
      <w:jc w:val="both"/>
    </w:pPr>
    <w:rPr>
      <w:rFonts w:ascii="Times New Roman" w:eastAsia="Times New Roman" w:hAnsi="Times New Roman"/>
      <w:sz w:val="24"/>
      <w:szCs w:val="24"/>
      <w:lang w:eastAsia="ru-RU"/>
    </w:rPr>
  </w:style>
  <w:style w:type="paragraph" w:customStyle="1" w:styleId="Bullet1">
    <w:name w:val="Bullet1"/>
    <w:basedOn w:val="a1"/>
    <w:next w:val="a1"/>
    <w:rsid w:val="003D3C96"/>
    <w:pPr>
      <w:keepNext/>
      <w:keepLines/>
      <w:spacing w:after="80" w:line="240" w:lineRule="auto"/>
      <w:ind w:left="360" w:hanging="360"/>
    </w:pPr>
    <w:rPr>
      <w:rFonts w:ascii="Garamond" w:eastAsia="Times New Roman" w:hAnsi="Garamond"/>
      <w:sz w:val="24"/>
      <w:szCs w:val="20"/>
      <w:lang w:val="en-AU"/>
    </w:rPr>
  </w:style>
  <w:style w:type="paragraph" w:customStyle="1" w:styleId="Subheading">
    <w:name w:val="Subheading"/>
    <w:basedOn w:val="ac"/>
    <w:next w:val="ac"/>
    <w:rsid w:val="003D3C96"/>
    <w:pPr>
      <w:keepNext/>
      <w:widowControl/>
      <w:suppressAutoHyphens w:val="0"/>
      <w:spacing w:after="80"/>
      <w:jc w:val="both"/>
    </w:pPr>
    <w:rPr>
      <w:rFonts w:ascii="Garamond" w:eastAsiaTheme="minorHAnsi" w:hAnsi="Garamond" w:cs="Garamond"/>
      <w:b/>
      <w:bCs/>
      <w:kern w:val="28"/>
      <w:sz w:val="24"/>
      <w:lang w:val="en-US" w:eastAsia="en-NZ" w:bidi="ar-SA"/>
    </w:rPr>
  </w:style>
  <w:style w:type="paragraph" w:customStyle="1" w:styleId="TableorFigureEnd">
    <w:name w:val="Table or Figure End"/>
    <w:basedOn w:val="a1"/>
    <w:next w:val="ac"/>
    <w:rsid w:val="003D3C96"/>
    <w:pPr>
      <w:pBdr>
        <w:top w:val="single" w:sz="4" w:space="1" w:color="auto"/>
      </w:pBdr>
      <w:tabs>
        <w:tab w:val="right" w:leader="dot" w:pos="8296"/>
      </w:tabs>
      <w:spacing w:before="90" w:after="80" w:line="240" w:lineRule="auto"/>
      <w:ind w:left="-57" w:right="-57"/>
      <w:jc w:val="both"/>
    </w:pPr>
    <w:rPr>
      <w:rFonts w:ascii="Garamond" w:eastAsia="Times New Roman" w:hAnsi="Garamond" w:cs="Garamond"/>
      <w:sz w:val="24"/>
      <w:szCs w:val="24"/>
      <w:lang w:val="en-US" w:eastAsia="en-NZ"/>
    </w:rPr>
  </w:style>
  <w:style w:type="paragraph" w:styleId="a">
    <w:name w:val="List Bullet"/>
    <w:basedOn w:val="a1"/>
    <w:semiHidden/>
    <w:unhideWhenUsed/>
    <w:rsid w:val="003D3C96"/>
    <w:pPr>
      <w:numPr>
        <w:numId w:val="9"/>
      </w:numPr>
      <w:spacing w:after="80" w:line="240" w:lineRule="auto"/>
      <w:contextualSpacing/>
    </w:pPr>
    <w:rPr>
      <w:rFonts w:ascii="Times New Roman" w:eastAsia="Times New Roman" w:hAnsi="Times New Roman" w:cs="Verdana"/>
      <w:sz w:val="24"/>
      <w:szCs w:val="24"/>
      <w:lang w:eastAsia="ru-RU"/>
    </w:rPr>
  </w:style>
  <w:style w:type="paragraph" w:customStyle="1" w:styleId="ListBulletFirst">
    <w:name w:val="List Bullet First"/>
    <w:basedOn w:val="a"/>
    <w:next w:val="a"/>
    <w:rsid w:val="003D3C96"/>
    <w:pPr>
      <w:numPr>
        <w:numId w:val="0"/>
      </w:numPr>
      <w:spacing w:before="80" w:after="160"/>
      <w:contextualSpacing w:val="0"/>
    </w:pPr>
    <w:rPr>
      <w:rFonts w:cs="Times New Roman"/>
      <w:sz w:val="20"/>
      <w:lang w:val="en-US" w:eastAsia="en-US"/>
    </w:rPr>
  </w:style>
  <w:style w:type="paragraph" w:styleId="2e">
    <w:name w:val="toc 2"/>
    <w:basedOn w:val="a1"/>
    <w:next w:val="a1"/>
    <w:autoRedefine/>
    <w:semiHidden/>
    <w:unhideWhenUsed/>
    <w:rsid w:val="003D3C96"/>
    <w:pPr>
      <w:spacing w:after="100" w:line="240" w:lineRule="auto"/>
      <w:ind w:left="240"/>
    </w:pPr>
    <w:rPr>
      <w:rFonts w:ascii="Times New Roman" w:eastAsia="Times New Roman" w:hAnsi="Times New Roman" w:cs="Verdana"/>
      <w:sz w:val="24"/>
      <w:szCs w:val="24"/>
      <w:lang w:eastAsia="ru-RU"/>
    </w:rPr>
  </w:style>
  <w:style w:type="paragraph" w:customStyle="1" w:styleId="TOCBase">
    <w:name w:val="TOC Base"/>
    <w:basedOn w:val="2e"/>
    <w:rsid w:val="003D3C96"/>
    <w:pPr>
      <w:spacing w:before="240" w:after="60"/>
      <w:ind w:left="0"/>
      <w:jc w:val="both"/>
    </w:pPr>
    <w:rPr>
      <w:rFonts w:cs="Times New Roman"/>
      <w:b/>
      <w:bCs/>
      <w:smallCaps/>
      <w:sz w:val="20"/>
      <w:szCs w:val="20"/>
      <w:lang w:val="en-US" w:eastAsia="en-US"/>
    </w:rPr>
  </w:style>
  <w:style w:type="paragraph" w:customStyle="1" w:styleId="61">
    <w:name w:val="????????? 6"/>
    <w:basedOn w:val="a1"/>
    <w:next w:val="a1"/>
    <w:rsid w:val="003D3C96"/>
    <w:pPr>
      <w:keepNext/>
      <w:widowControl w:val="0"/>
      <w:spacing w:after="80" w:line="360" w:lineRule="auto"/>
      <w:ind w:firstLine="720"/>
      <w:jc w:val="both"/>
    </w:pPr>
    <w:rPr>
      <w:rFonts w:ascii="Times New Roman" w:eastAsia="Times New Roman" w:hAnsi="Times New Roman"/>
      <w:sz w:val="24"/>
      <w:szCs w:val="20"/>
      <w:lang w:eastAsia="ru-RU"/>
    </w:rPr>
  </w:style>
  <w:style w:type="paragraph" w:customStyle="1" w:styleId="StyleBodyTextKeepBold">
    <w:name w:val="Style Body Text Keep + Bold"/>
    <w:basedOn w:val="BodyTextKeep"/>
    <w:rsid w:val="003D3C96"/>
    <w:pPr>
      <w:spacing w:before="0" w:after="0" w:line="360" w:lineRule="auto"/>
      <w:ind w:left="0" w:firstLine="567"/>
    </w:pPr>
    <w:rPr>
      <w:rFonts w:eastAsia="MS Mincho"/>
      <w:b/>
      <w:bCs/>
      <w:szCs w:val="20"/>
    </w:rPr>
  </w:style>
  <w:style w:type="paragraph" w:customStyle="1" w:styleId="affffff4">
    <w:name w:val="Пункт"/>
    <w:basedOn w:val="a1"/>
    <w:rsid w:val="003D3C96"/>
    <w:pPr>
      <w:tabs>
        <w:tab w:val="num" w:pos="1134"/>
      </w:tabs>
      <w:spacing w:after="80" w:line="360" w:lineRule="auto"/>
      <w:ind w:left="1134" w:hanging="1134"/>
      <w:jc w:val="both"/>
    </w:pPr>
    <w:rPr>
      <w:rFonts w:ascii="Times New Roman" w:eastAsia="Times New Roman" w:hAnsi="Times New Roman"/>
      <w:sz w:val="28"/>
      <w:szCs w:val="20"/>
      <w:lang w:eastAsia="ru-RU"/>
    </w:rPr>
  </w:style>
  <w:style w:type="paragraph" w:customStyle="1" w:styleId="affffff5">
    <w:name w:val="Îñíîâíîé òåêñò"/>
    <w:basedOn w:val="a1"/>
    <w:rsid w:val="003D3C96"/>
    <w:pPr>
      <w:widowControl w:val="0"/>
      <w:spacing w:after="80" w:line="240" w:lineRule="auto"/>
      <w:jc w:val="both"/>
    </w:pPr>
    <w:rPr>
      <w:rFonts w:ascii="Times New Roman" w:eastAsia="Times New Roman" w:hAnsi="Times New Roman"/>
      <w:sz w:val="28"/>
      <w:szCs w:val="20"/>
    </w:rPr>
  </w:style>
  <w:style w:type="paragraph" w:customStyle="1" w:styleId="Bullet3">
    <w:name w:val="Bullet3"/>
    <w:basedOn w:val="a1"/>
    <w:rsid w:val="003D3C96"/>
    <w:pPr>
      <w:tabs>
        <w:tab w:val="num" w:pos="360"/>
      </w:tabs>
      <w:spacing w:before="100" w:beforeAutospacing="1" w:after="100" w:afterAutospacing="1" w:line="240" w:lineRule="auto"/>
      <w:ind w:left="360" w:hanging="360"/>
      <w:jc w:val="both"/>
    </w:pPr>
    <w:rPr>
      <w:rFonts w:ascii="Times New Roman" w:eastAsia="Times New Roman" w:hAnsi="Times New Roman"/>
      <w:sz w:val="24"/>
      <w:szCs w:val="24"/>
      <w:lang w:val="en-US"/>
    </w:rPr>
  </w:style>
  <w:style w:type="paragraph" w:customStyle="1" w:styleId="1e">
    <w:name w:val="Маркир1"/>
    <w:basedOn w:val="a1"/>
    <w:rsid w:val="003D3C96"/>
    <w:pPr>
      <w:widowControl w:val="0"/>
      <w:tabs>
        <w:tab w:val="num" w:pos="851"/>
      </w:tabs>
      <w:spacing w:before="60" w:after="60" w:line="240" w:lineRule="auto"/>
      <w:ind w:left="360" w:hanging="360"/>
      <w:jc w:val="both"/>
    </w:pPr>
    <w:rPr>
      <w:rFonts w:ascii="Times New Roman" w:eastAsia="Times New Roman" w:hAnsi="Times New Roman"/>
      <w:sz w:val="24"/>
      <w:szCs w:val="20"/>
      <w:lang w:eastAsia="ru-RU"/>
    </w:rPr>
  </w:style>
  <w:style w:type="paragraph" w:customStyle="1" w:styleId="xl29">
    <w:name w:val="xl29"/>
    <w:basedOn w:val="a1"/>
    <w:rsid w:val="003D3C96"/>
    <w:pPr>
      <w:pBdr>
        <w:left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sz w:val="24"/>
      <w:szCs w:val="24"/>
      <w:lang w:val="en-US"/>
    </w:rPr>
  </w:style>
  <w:style w:type="paragraph" w:customStyle="1" w:styleId="ListParagraph1">
    <w:name w:val="List Paragraph1"/>
    <w:basedOn w:val="a1"/>
    <w:rsid w:val="003D3C96"/>
    <w:pPr>
      <w:ind w:left="720"/>
    </w:pPr>
    <w:rPr>
      <w:rFonts w:eastAsia="Times New Roman"/>
    </w:rPr>
  </w:style>
  <w:style w:type="paragraph" w:customStyle="1" w:styleId="Boxtext">
    <w:name w:val="Box text"/>
    <w:basedOn w:val="a1"/>
    <w:rsid w:val="003D3C96"/>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3D3C96"/>
    <w:pPr>
      <w:spacing w:before="100" w:beforeAutospacing="1" w:after="100" w:afterAutospacing="1" w:line="240" w:lineRule="auto"/>
    </w:pPr>
    <w:rPr>
      <w:rFonts w:ascii="Times New Roman" w:eastAsia="Times New Roman" w:hAnsi="Times New Roman" w:cs="Verdana"/>
      <w:sz w:val="24"/>
      <w:szCs w:val="24"/>
      <w:lang w:eastAsia="ru-RU"/>
    </w:rPr>
  </w:style>
  <w:style w:type="paragraph" w:customStyle="1" w:styleId="1f">
    <w:name w:val="Знак Знак Знак Знак Знак Знак1"/>
    <w:basedOn w:val="a1"/>
    <w:rsid w:val="003D3C96"/>
    <w:pPr>
      <w:tabs>
        <w:tab w:val="num" w:pos="360"/>
      </w:tabs>
      <w:spacing w:after="160" w:line="240" w:lineRule="exact"/>
    </w:pPr>
    <w:rPr>
      <w:rFonts w:ascii="Verdana" w:eastAsia="Times New Roman" w:hAnsi="Verdana" w:cs="Verdana"/>
      <w:sz w:val="20"/>
      <w:szCs w:val="20"/>
      <w:lang w:val="en-US"/>
    </w:rPr>
  </w:style>
  <w:style w:type="paragraph" w:customStyle="1" w:styleId="affffff6">
    <w:name w:val="Знак Знак Знак Знак Знак Знак Знак Знак Знак Знак Знак Знак Знак Знак Знак Знак"/>
    <w:basedOn w:val="a1"/>
    <w:rsid w:val="003D3C96"/>
    <w:pPr>
      <w:widowControl w:val="0"/>
      <w:tabs>
        <w:tab w:val="num" w:pos="1315"/>
      </w:tabs>
      <w:adjustRightInd w:val="0"/>
      <w:spacing w:after="160" w:line="240" w:lineRule="exact"/>
      <w:ind w:left="1315" w:hanging="180"/>
      <w:jc w:val="center"/>
    </w:pPr>
    <w:rPr>
      <w:rFonts w:ascii="Times New Roman" w:eastAsia="Times New Roman" w:hAnsi="Times New Roman"/>
      <w:b/>
      <w:i/>
      <w:sz w:val="28"/>
      <w:szCs w:val="20"/>
      <w:lang w:val="en-GB"/>
    </w:rPr>
  </w:style>
  <w:style w:type="character" w:customStyle="1" w:styleId="2f">
    <w:name w:val="Заголовок №2_"/>
    <w:link w:val="2f0"/>
    <w:locked/>
    <w:rsid w:val="003D3C96"/>
    <w:rPr>
      <w:b/>
      <w:bCs/>
      <w:sz w:val="26"/>
      <w:szCs w:val="26"/>
      <w:shd w:val="clear" w:color="auto" w:fill="FFFFFF"/>
    </w:rPr>
  </w:style>
  <w:style w:type="paragraph" w:customStyle="1" w:styleId="2f0">
    <w:name w:val="Заголовок №2"/>
    <w:basedOn w:val="a1"/>
    <w:link w:val="2f"/>
    <w:rsid w:val="003D3C96"/>
    <w:pPr>
      <w:shd w:val="clear" w:color="auto" w:fill="FFFFFF"/>
      <w:spacing w:before="1080" w:after="80" w:line="322" w:lineRule="exact"/>
      <w:outlineLvl w:val="1"/>
    </w:pPr>
    <w:rPr>
      <w:rFonts w:asciiTheme="minorHAnsi" w:eastAsiaTheme="minorHAnsi" w:hAnsiTheme="minorHAnsi" w:cstheme="minorBidi"/>
      <w:b/>
      <w:bCs/>
      <w:sz w:val="26"/>
      <w:szCs w:val="26"/>
    </w:rPr>
  </w:style>
  <w:style w:type="paragraph" w:customStyle="1" w:styleId="Standard">
    <w:name w:val="Standard"/>
    <w:rsid w:val="003D3C96"/>
    <w:pPr>
      <w:widowControl w:val="0"/>
      <w:shd w:val="clear" w:color="auto" w:fill="FFFFFF"/>
      <w:suppressAutoHyphens/>
      <w:spacing w:after="80" w:line="240" w:lineRule="auto"/>
    </w:pPr>
    <w:rPr>
      <w:rFonts w:ascii="Times New Roman" w:eastAsia="Lucida Sans Unicode" w:hAnsi="Times New Roman" w:cs="Arial"/>
      <w:color w:val="000000"/>
      <w:kern w:val="2"/>
      <w:sz w:val="24"/>
      <w:szCs w:val="24"/>
      <w:lang w:val="en-US" w:bidi="en-US"/>
    </w:rPr>
  </w:style>
  <w:style w:type="paragraph" w:customStyle="1" w:styleId="affffff7">
    <w:name w:val="Знак Знак Знак Знак"/>
    <w:basedOn w:val="a1"/>
    <w:rsid w:val="003D3C96"/>
    <w:pPr>
      <w:spacing w:after="80" w:line="240" w:lineRule="auto"/>
    </w:pPr>
    <w:rPr>
      <w:rFonts w:ascii="Verdana" w:eastAsia="Times New Roman" w:hAnsi="Verdana" w:cs="Verdana"/>
      <w:sz w:val="20"/>
      <w:szCs w:val="20"/>
      <w:lang w:val="en-US"/>
    </w:rPr>
  </w:style>
  <w:style w:type="character" w:styleId="affffff8">
    <w:name w:val="footnote reference"/>
    <w:aliases w:val="SUPERS"/>
    <w:semiHidden/>
    <w:unhideWhenUsed/>
    <w:rsid w:val="003D3C96"/>
    <w:rPr>
      <w:rFonts w:ascii="Times New Roman" w:hAnsi="Times New Roman" w:cs="Times New Roman" w:hint="default"/>
      <w:vertAlign w:val="superscript"/>
    </w:rPr>
  </w:style>
  <w:style w:type="character" w:styleId="affffff9">
    <w:name w:val="annotation reference"/>
    <w:semiHidden/>
    <w:unhideWhenUsed/>
    <w:rsid w:val="003D3C96"/>
    <w:rPr>
      <w:rFonts w:ascii="Times New Roman" w:hAnsi="Times New Roman" w:cs="Times New Roman" w:hint="default"/>
      <w:sz w:val="16"/>
      <w:szCs w:val="16"/>
    </w:rPr>
  </w:style>
  <w:style w:type="character" w:styleId="affffffa">
    <w:name w:val="page number"/>
    <w:semiHidden/>
    <w:unhideWhenUsed/>
    <w:rsid w:val="003D3C96"/>
    <w:rPr>
      <w:rFonts w:ascii="Times New Roman" w:hAnsi="Times New Roman" w:cs="Times New Roman" w:hint="default"/>
    </w:rPr>
  </w:style>
  <w:style w:type="character" w:styleId="affffffb">
    <w:name w:val="Placeholder Text"/>
    <w:basedOn w:val="a2"/>
    <w:uiPriority w:val="99"/>
    <w:semiHidden/>
    <w:rsid w:val="003D3C96"/>
    <w:rPr>
      <w:color w:val="808080"/>
    </w:rPr>
  </w:style>
  <w:style w:type="character" w:customStyle="1" w:styleId="1f0">
    <w:name w:val="Нижний колонтитул Знак1"/>
    <w:basedOn w:val="a2"/>
    <w:semiHidden/>
    <w:rsid w:val="003D3C96"/>
    <w:rPr>
      <w:rFonts w:ascii="Times New Roman" w:eastAsia="Times New Roman" w:hAnsi="Times New Roman" w:cs="Verdana"/>
      <w:sz w:val="24"/>
      <w:szCs w:val="24"/>
      <w:lang w:eastAsia="ru-RU"/>
    </w:rPr>
  </w:style>
  <w:style w:type="paragraph" w:styleId="afffffe">
    <w:name w:val="Title"/>
    <w:basedOn w:val="a1"/>
    <w:next w:val="a1"/>
    <w:link w:val="afffffd"/>
    <w:qFormat/>
    <w:rsid w:val="003D3C96"/>
    <w:pPr>
      <w:pBdr>
        <w:bottom w:val="single" w:sz="8" w:space="4" w:color="4F81BD" w:themeColor="accent1"/>
      </w:pBdr>
      <w:spacing w:after="300" w:line="240" w:lineRule="auto"/>
      <w:contextualSpacing/>
    </w:pPr>
    <w:rPr>
      <w:rFonts w:asciiTheme="minorHAnsi" w:eastAsiaTheme="minorHAnsi" w:hAnsiTheme="minorHAnsi" w:cstheme="minorBidi"/>
      <w:sz w:val="28"/>
    </w:rPr>
  </w:style>
  <w:style w:type="character" w:customStyle="1" w:styleId="1f1">
    <w:name w:val="Название Знак1"/>
    <w:basedOn w:val="a2"/>
    <w:rsid w:val="003D3C96"/>
    <w:rPr>
      <w:rFonts w:asciiTheme="majorHAnsi" w:eastAsiaTheme="majorEastAsia" w:hAnsiTheme="majorHAnsi" w:cstheme="majorBidi"/>
      <w:color w:val="17365D" w:themeColor="text2" w:themeShade="BF"/>
      <w:spacing w:val="5"/>
      <w:kern w:val="28"/>
      <w:sz w:val="52"/>
      <w:szCs w:val="52"/>
    </w:rPr>
  </w:style>
  <w:style w:type="character" w:customStyle="1" w:styleId="paragraph">
    <w:name w:val="paragraph"/>
    <w:rsid w:val="003D3C96"/>
    <w:rPr>
      <w:rFonts w:ascii="Times New Roman" w:hAnsi="Times New Roman" w:cs="Times New Roman" w:hint="default"/>
    </w:rPr>
  </w:style>
  <w:style w:type="character" w:customStyle="1" w:styleId="1f2">
    <w:name w:val="Основной текст с отступом Знак1"/>
    <w:basedOn w:val="a2"/>
    <w:semiHidden/>
    <w:rsid w:val="003D3C96"/>
    <w:rPr>
      <w:rFonts w:ascii="Times New Roman" w:eastAsia="Times New Roman" w:hAnsi="Times New Roman" w:cs="Verdana"/>
      <w:sz w:val="24"/>
      <w:szCs w:val="24"/>
      <w:lang w:eastAsia="ru-RU"/>
    </w:rPr>
  </w:style>
  <w:style w:type="character" w:customStyle="1" w:styleId="1f3">
    <w:name w:val="Верхний колонтитул Знак1"/>
    <w:basedOn w:val="a2"/>
    <w:uiPriority w:val="99"/>
    <w:semiHidden/>
    <w:rsid w:val="003D3C96"/>
    <w:rPr>
      <w:rFonts w:ascii="Times New Roman" w:eastAsia="Times New Roman" w:hAnsi="Times New Roman" w:cs="Verdana"/>
      <w:sz w:val="24"/>
      <w:szCs w:val="24"/>
      <w:lang w:eastAsia="ru-RU"/>
    </w:rPr>
  </w:style>
  <w:style w:type="character" w:customStyle="1" w:styleId="CharChar11">
    <w:name w:val="Char Char11"/>
    <w:rsid w:val="003D3C96"/>
    <w:rPr>
      <w:rFonts w:ascii="Century Gothic" w:hAnsi="Century Gothic" w:cs="Times New Roman" w:hint="default"/>
      <w:b/>
      <w:bCs w:val="0"/>
      <w:spacing w:val="-10"/>
      <w:kern w:val="28"/>
      <w:sz w:val="36"/>
      <w:lang w:val="en-AU" w:eastAsia="en-US" w:bidi="ar-SA"/>
    </w:rPr>
  </w:style>
  <w:style w:type="character" w:customStyle="1" w:styleId="newstext">
    <w:name w:val="newstext"/>
    <w:rsid w:val="003D3C96"/>
    <w:rPr>
      <w:rFonts w:ascii="Times New Roman" w:hAnsi="Times New Roman" w:cs="Times New Roman" w:hint="default"/>
    </w:rPr>
  </w:style>
  <w:style w:type="character" w:customStyle="1" w:styleId="210">
    <w:name w:val="Основной текст 2 Знак1"/>
    <w:basedOn w:val="a2"/>
    <w:semiHidden/>
    <w:rsid w:val="003D3C96"/>
    <w:rPr>
      <w:rFonts w:ascii="Times New Roman" w:eastAsia="Times New Roman" w:hAnsi="Times New Roman" w:cs="Verdana"/>
      <w:sz w:val="24"/>
      <w:szCs w:val="24"/>
      <w:lang w:eastAsia="ru-RU"/>
    </w:rPr>
  </w:style>
  <w:style w:type="character" w:customStyle="1" w:styleId="content31">
    <w:name w:val="content31"/>
    <w:rsid w:val="003D3C96"/>
    <w:rPr>
      <w:rFonts w:ascii="Times New Roman" w:hAnsi="Times New Roman" w:cs="Times New Roman" w:hint="default"/>
    </w:rPr>
  </w:style>
  <w:style w:type="paragraph" w:styleId="35">
    <w:name w:val="Body Text 3"/>
    <w:basedOn w:val="a1"/>
    <w:link w:val="34"/>
    <w:semiHidden/>
    <w:unhideWhenUsed/>
    <w:rsid w:val="003D3C96"/>
    <w:pPr>
      <w:spacing w:after="120" w:line="240" w:lineRule="auto"/>
    </w:pPr>
    <w:rPr>
      <w:rFonts w:asciiTheme="minorHAnsi" w:eastAsiaTheme="minorHAnsi" w:hAnsiTheme="minorHAnsi" w:cstheme="minorBidi"/>
      <w:bCs/>
      <w:sz w:val="24"/>
      <w:szCs w:val="24"/>
    </w:rPr>
  </w:style>
  <w:style w:type="character" w:customStyle="1" w:styleId="311">
    <w:name w:val="Основной текст 3 Знак1"/>
    <w:basedOn w:val="a2"/>
    <w:semiHidden/>
    <w:rsid w:val="003D3C96"/>
    <w:rPr>
      <w:rFonts w:ascii="Calibri" w:eastAsia="Calibri" w:hAnsi="Calibri" w:cs="Times New Roman"/>
      <w:sz w:val="16"/>
      <w:szCs w:val="16"/>
    </w:rPr>
  </w:style>
  <w:style w:type="character" w:customStyle="1" w:styleId="211">
    <w:name w:val="Основной текст с отступом 2 Знак1"/>
    <w:basedOn w:val="a2"/>
    <w:semiHidden/>
    <w:rsid w:val="003D3C96"/>
    <w:rPr>
      <w:rFonts w:ascii="Times New Roman" w:eastAsia="Times New Roman" w:hAnsi="Times New Roman" w:cs="Verdana"/>
      <w:sz w:val="24"/>
      <w:szCs w:val="24"/>
      <w:lang w:eastAsia="ru-RU"/>
    </w:rPr>
  </w:style>
  <w:style w:type="paragraph" w:styleId="affffff0">
    <w:name w:val="Date"/>
    <w:basedOn w:val="a1"/>
    <w:next w:val="a1"/>
    <w:link w:val="affffff"/>
    <w:semiHidden/>
    <w:unhideWhenUsed/>
    <w:rsid w:val="003D3C96"/>
    <w:pPr>
      <w:spacing w:after="80" w:line="240" w:lineRule="auto"/>
    </w:pPr>
    <w:rPr>
      <w:rFonts w:asciiTheme="minorHAnsi" w:eastAsiaTheme="minorHAnsi" w:hAnsiTheme="minorHAnsi" w:cstheme="minorBidi"/>
      <w:sz w:val="24"/>
      <w:szCs w:val="24"/>
      <w:lang w:val="en-US"/>
    </w:rPr>
  </w:style>
  <w:style w:type="character" w:customStyle="1" w:styleId="1f4">
    <w:name w:val="Дата Знак1"/>
    <w:basedOn w:val="a2"/>
    <w:semiHidden/>
    <w:rsid w:val="003D3C96"/>
    <w:rPr>
      <w:rFonts w:ascii="Calibri" w:eastAsia="Calibri" w:hAnsi="Calibri" w:cs="Times New Roman"/>
    </w:rPr>
  </w:style>
  <w:style w:type="character" w:customStyle="1" w:styleId="CharChar">
    <w:name w:val="Char Char"/>
    <w:rsid w:val="003D3C96"/>
    <w:rPr>
      <w:rFonts w:ascii="Century Gothic" w:hAnsi="Century Gothic" w:cs="Times New Roman" w:hint="default"/>
      <w:b/>
      <w:bCs w:val="0"/>
      <w:spacing w:val="-10"/>
      <w:kern w:val="28"/>
      <w:sz w:val="36"/>
      <w:lang w:val="en-AU" w:eastAsia="en-US" w:bidi="ar-SA"/>
    </w:rPr>
  </w:style>
  <w:style w:type="character" w:customStyle="1" w:styleId="affffffc">
    <w:name w:val="Пункт Знак"/>
    <w:rsid w:val="003D3C96"/>
    <w:rPr>
      <w:rFonts w:ascii="Times New Roman" w:hAnsi="Times New Roman" w:cs="Times New Roman" w:hint="default"/>
      <w:sz w:val="28"/>
      <w:lang w:val="ru-RU" w:eastAsia="ru-RU" w:bidi="ar-SA"/>
    </w:rPr>
  </w:style>
  <w:style w:type="character" w:customStyle="1" w:styleId="affffffd">
    <w:name w:val="комментарий"/>
    <w:rsid w:val="003D3C96"/>
    <w:rPr>
      <w:rFonts w:ascii="Times New Roman" w:hAnsi="Times New Roman" w:cs="Times New Roman" w:hint="default"/>
      <w:b/>
      <w:bCs w:val="0"/>
      <w:i/>
      <w:iCs w:val="0"/>
      <w:shd w:val="clear" w:color="auto" w:fill="FFFF99"/>
    </w:rPr>
  </w:style>
  <w:style w:type="character" w:customStyle="1" w:styleId="CharChar4">
    <w:name w:val="Char Char4"/>
    <w:rsid w:val="003D3C96"/>
    <w:rPr>
      <w:rFonts w:ascii="Century Gothic" w:hAnsi="Century Gothic" w:cs="Times New Roman" w:hint="default"/>
      <w:b/>
      <w:bCs w:val="0"/>
      <w:spacing w:val="-10"/>
      <w:kern w:val="28"/>
      <w:sz w:val="36"/>
      <w:lang w:val="en-AU" w:eastAsia="en-US" w:bidi="ar-SA"/>
    </w:rPr>
  </w:style>
  <w:style w:type="character" w:customStyle="1" w:styleId="CharChar3">
    <w:name w:val="Char Char3"/>
    <w:rsid w:val="003D3C96"/>
    <w:rPr>
      <w:rFonts w:ascii="MS Mincho" w:eastAsia="MS Mincho" w:hAnsi="MS Mincho" w:cs="Times New Roman" w:hint="eastAsia"/>
      <w:b/>
      <w:bCs w:val="0"/>
      <w:sz w:val="32"/>
      <w:szCs w:val="32"/>
      <w:lang w:val="ru-RU" w:eastAsia="ja-JP" w:bidi="ar-SA"/>
    </w:rPr>
  </w:style>
  <w:style w:type="character" w:customStyle="1" w:styleId="CharChar2">
    <w:name w:val="Char Char2"/>
    <w:rsid w:val="003D3C96"/>
    <w:rPr>
      <w:rFonts w:ascii="Times New Roman" w:hAnsi="Times New Roman" w:cs="Times New Roman" w:hint="default"/>
      <w:spacing w:val="-5"/>
      <w:sz w:val="24"/>
      <w:lang w:val="en-AU" w:eastAsia="en-US" w:bidi="ar-SA"/>
    </w:rPr>
  </w:style>
  <w:style w:type="character" w:customStyle="1" w:styleId="1f5">
    <w:name w:val="Текст выноски Знак1"/>
    <w:basedOn w:val="a2"/>
    <w:semiHidden/>
    <w:rsid w:val="003D3C96"/>
    <w:rPr>
      <w:rFonts w:ascii="Tahoma" w:eastAsia="Times New Roman" w:hAnsi="Tahoma" w:cs="Tahoma"/>
      <w:sz w:val="16"/>
      <w:szCs w:val="16"/>
      <w:lang w:eastAsia="ru-RU"/>
    </w:rPr>
  </w:style>
  <w:style w:type="character" w:customStyle="1" w:styleId="150">
    <w:name w:val="Знак Знак15"/>
    <w:rsid w:val="003D3C96"/>
    <w:rPr>
      <w:rFonts w:ascii="Times New Roman Bold" w:hAnsi="Times New Roman Bold" w:cs="Arial" w:hint="default"/>
      <w:b/>
      <w:bCs/>
      <w:kern w:val="32"/>
      <w:sz w:val="26"/>
      <w:szCs w:val="26"/>
    </w:rPr>
  </w:style>
  <w:style w:type="character" w:customStyle="1" w:styleId="140">
    <w:name w:val="Знак Знак14"/>
    <w:rsid w:val="003D3C96"/>
    <w:rPr>
      <w:rFonts w:ascii="Times New Roman Bold" w:hAnsi="Times New Roman Bold" w:cs="Arial" w:hint="default"/>
      <w:b/>
      <w:bCs/>
      <w:iCs/>
      <w:sz w:val="26"/>
      <w:szCs w:val="26"/>
    </w:rPr>
  </w:style>
  <w:style w:type="character" w:customStyle="1" w:styleId="110">
    <w:name w:val="Знак Знак11"/>
    <w:rsid w:val="003D3C96"/>
    <w:rPr>
      <w:rFonts w:ascii="Times New Roman" w:eastAsia="MS Mincho" w:hAnsi="Times New Roman" w:cs="Times New Roman" w:hint="default"/>
      <w:b/>
      <w:bCs w:val="0"/>
      <w:sz w:val="32"/>
      <w:szCs w:val="32"/>
      <w:lang w:eastAsia="ja-JP"/>
    </w:rPr>
  </w:style>
  <w:style w:type="character" w:customStyle="1" w:styleId="8">
    <w:name w:val="Знак Знак8"/>
    <w:rsid w:val="003D3C96"/>
    <w:rPr>
      <w:rFonts w:ascii="Times New Roman" w:hAnsi="Times New Roman" w:cs="Times New Roman" w:hint="default"/>
      <w:spacing w:val="-5"/>
      <w:sz w:val="20"/>
      <w:szCs w:val="20"/>
      <w:lang w:val="en-AU"/>
    </w:rPr>
  </w:style>
  <w:style w:type="table" w:customStyle="1" w:styleId="42">
    <w:name w:val="Сетка таблицы4"/>
    <w:basedOn w:val="a3"/>
    <w:next w:val="afffff4"/>
    <w:rsid w:val="003D3C96"/>
    <w:pPr>
      <w:spacing w:after="8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e">
    <w:name w:val="Основной текст_"/>
    <w:basedOn w:val="a2"/>
    <w:link w:val="1f6"/>
    <w:rsid w:val="00083E2A"/>
    <w:rPr>
      <w:rFonts w:ascii="Times New Roman" w:eastAsia="Times New Roman" w:hAnsi="Times New Roman" w:cs="Times New Roman"/>
      <w:sz w:val="28"/>
      <w:szCs w:val="28"/>
    </w:rPr>
  </w:style>
  <w:style w:type="paragraph" w:customStyle="1" w:styleId="1f6">
    <w:name w:val="Основной текст1"/>
    <w:basedOn w:val="a1"/>
    <w:link w:val="affffffe"/>
    <w:rsid w:val="00083E2A"/>
    <w:pPr>
      <w:widowControl w:val="0"/>
      <w:spacing w:after="0" w:line="240" w:lineRule="auto"/>
      <w:ind w:firstLine="400"/>
    </w:pPr>
    <w:rPr>
      <w:rFonts w:ascii="Times New Roman" w:eastAsia="Times New Roman" w:hAnsi="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046547">
      <w:bodyDiv w:val="1"/>
      <w:marLeft w:val="0"/>
      <w:marRight w:val="0"/>
      <w:marTop w:val="0"/>
      <w:marBottom w:val="0"/>
      <w:divBdr>
        <w:top w:val="none" w:sz="0" w:space="0" w:color="auto"/>
        <w:left w:val="none" w:sz="0" w:space="0" w:color="auto"/>
        <w:bottom w:val="none" w:sz="0" w:space="0" w:color="auto"/>
        <w:right w:val="none" w:sz="0" w:space="0" w:color="auto"/>
      </w:divBdr>
    </w:div>
    <w:div w:id="1438476595">
      <w:bodyDiv w:val="1"/>
      <w:marLeft w:val="0"/>
      <w:marRight w:val="0"/>
      <w:marTop w:val="0"/>
      <w:marBottom w:val="0"/>
      <w:divBdr>
        <w:top w:val="none" w:sz="0" w:space="0" w:color="auto"/>
        <w:left w:val="none" w:sz="0" w:space="0" w:color="auto"/>
        <w:bottom w:val="none" w:sz="0" w:space="0" w:color="auto"/>
        <w:right w:val="none" w:sz="0" w:space="0" w:color="auto"/>
      </w:divBdr>
    </w:div>
    <w:div w:id="1660036911">
      <w:bodyDiv w:val="1"/>
      <w:marLeft w:val="0"/>
      <w:marRight w:val="0"/>
      <w:marTop w:val="0"/>
      <w:marBottom w:val="0"/>
      <w:divBdr>
        <w:top w:val="none" w:sz="0" w:space="0" w:color="auto"/>
        <w:left w:val="none" w:sz="0" w:space="0" w:color="auto"/>
        <w:bottom w:val="none" w:sz="0" w:space="0" w:color="auto"/>
        <w:right w:val="none" w:sz="0" w:space="0" w:color="auto"/>
      </w:divBdr>
    </w:div>
    <w:div w:id="1945646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816657.261" TargetMode="External"/><Relationship Id="rId18" Type="http://schemas.openxmlformats.org/officeDocument/2006/relationships/hyperlink" Target="http://mobileonline.garant.ru/document?id=8823600&amp;sub=0" TargetMode="External"/><Relationship Id="rId26" Type="http://schemas.openxmlformats.org/officeDocument/2006/relationships/hyperlink" Target="garantf1://70191362.0/" TargetMode="External"/><Relationship Id="rId39" Type="http://schemas.openxmlformats.org/officeDocument/2006/relationships/hyperlink" Target="http://mars.zakon.minjust.local:8080/content/act/18701454-8a76-4056-9e03-9fa130375221.doc" TargetMode="External"/><Relationship Id="rId21" Type="http://schemas.openxmlformats.org/officeDocument/2006/relationships/hyperlink" Target="garantf1://92762.0/" TargetMode="External"/><Relationship Id="rId34" Type="http://schemas.openxmlformats.org/officeDocument/2006/relationships/hyperlink" Target="http://mars.zakon.minjust.local:8080/content/ngr/RUMO130200700444.doc" TargetMode="External"/><Relationship Id="rId42" Type="http://schemas.openxmlformats.org/officeDocument/2006/relationships/hyperlink" Target="http://mars.zakon.minjust.local:8080/content/act/0af1da2c-11d6-48b6-82ed-e584d7b55ba0.doc"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2.xml"/><Relationship Id="rId29" Type="http://schemas.openxmlformats.org/officeDocument/2006/relationships/hyperlink" Target="garantf1://88236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71109.0" TargetMode="External"/><Relationship Id="rId24" Type="http://schemas.openxmlformats.org/officeDocument/2006/relationships/hyperlink" Target="garantf1://90356.0/" TargetMode="External"/><Relationship Id="rId32" Type="http://schemas.openxmlformats.org/officeDocument/2006/relationships/hyperlink" Target="file:///C:\Users\user\Desktop\&#1055;&#1086;&#1076;&#1075;&#1086;&#1090;&#1086;&#1074;&#1082;&#1072;%20&#1074;%20&#1056;&#1077;&#1075;&#1080;&#1089;&#1090;&#1088;\402%20&#1086;&#1090;%2017.10.2023.doc" TargetMode="External"/><Relationship Id="rId37" Type="http://schemas.openxmlformats.org/officeDocument/2006/relationships/hyperlink" Target="http://mars.zakon.minjust.local:8080/content/ngr/RUMO130200800419.doc" TargetMode="External"/><Relationship Id="rId40" Type="http://schemas.openxmlformats.org/officeDocument/2006/relationships/hyperlink" Target="http://mars.zakon.minjust.local:8080/content/act/19b894d0-2277-47da-9877-e545dece6b09.doc"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garantf1://95521.0/" TargetMode="External"/><Relationship Id="rId28" Type="http://schemas.openxmlformats.org/officeDocument/2006/relationships/hyperlink" Target="garantf1://8823600.10000/" TargetMode="External"/><Relationship Id="rId36" Type="http://schemas.openxmlformats.org/officeDocument/2006/relationships/hyperlink" Target="http://mars.zakon.minjust.local:8080/content/ngr/RUMO130200800221.doc" TargetMode="External"/><Relationship Id="rId10" Type="http://schemas.openxmlformats.org/officeDocument/2006/relationships/hyperlink" Target="garantF1://12071109.0" TargetMode="External"/><Relationship Id="rId19" Type="http://schemas.openxmlformats.org/officeDocument/2006/relationships/hyperlink" Target="garantf1://94366.1000/" TargetMode="External"/><Relationship Id="rId31" Type="http://schemas.openxmlformats.org/officeDocument/2006/relationships/hyperlink" Target="file:///C:\Users\user\Desktop\&#1055;&#1086;&#1076;&#1075;&#1086;&#1090;&#1086;&#1074;&#1082;&#1072;%20&#1074;%20&#1056;&#1077;&#1075;&#1080;&#1089;&#1090;&#1088;\402%20&#1086;&#1090;%2017.10.2023.doc" TargetMode="External"/><Relationship Id="rId44" Type="http://schemas.openxmlformats.org/officeDocument/2006/relationships/hyperlink" Target="http://mars.zakon.minjust.local:8080/content/act/3680514d-a4b9-4e9e-827b-7f1513040916.doc" TargetMode="External"/><Relationship Id="rId4" Type="http://schemas.openxmlformats.org/officeDocument/2006/relationships/settings" Target="settings.xml"/><Relationship Id="rId9" Type="http://schemas.openxmlformats.org/officeDocument/2006/relationships/hyperlink" Target="garantF1://12071109.0" TargetMode="External"/><Relationship Id="rId14" Type="http://schemas.openxmlformats.org/officeDocument/2006/relationships/hyperlink" Target="file:///C:\Users\user\Desktop\&#1055;&#1086;&#1076;&#1075;&#1086;&#1090;&#1086;&#1074;&#1082;&#1072;%20&#1074;%20&#1056;&#1077;&#1075;&#1080;&#1089;&#1090;&#1088;\398%20&#1086;&#1090;%2016.10.2023.docx" TargetMode="External"/><Relationship Id="rId22" Type="http://schemas.openxmlformats.org/officeDocument/2006/relationships/hyperlink" Target="garantf1://95521.1000/" TargetMode="External"/><Relationship Id="rId27" Type="http://schemas.openxmlformats.org/officeDocument/2006/relationships/hyperlink" Target="garantf1://8914944.0/" TargetMode="External"/><Relationship Id="rId30" Type="http://schemas.openxmlformats.org/officeDocument/2006/relationships/hyperlink" Target="file:///C:\Users\user\Desktop\&#1055;&#1086;&#1076;&#1075;&#1086;&#1090;&#1086;&#1074;&#1082;&#1072;%20&#1074;%20&#1056;&#1077;&#1075;&#1080;&#1089;&#1090;&#1088;\402%20&#1086;&#1090;%2017.10.2023.doc" TargetMode="External"/><Relationship Id="rId35" Type="http://schemas.openxmlformats.org/officeDocument/2006/relationships/hyperlink" Target="http://mars.zakon.minjust.local:8080/content/ngr/RUMO130200800069.doc" TargetMode="External"/><Relationship Id="rId43" Type="http://schemas.openxmlformats.org/officeDocument/2006/relationships/hyperlink" Target="http://mars.zakon.minjust.local:8080/content/act/9941e617-1779-49db-8c94-054d805ff3fb.doc" TargetMode="External"/><Relationship Id="rId8" Type="http://schemas.openxmlformats.org/officeDocument/2006/relationships/hyperlink" Target="garantF1://12071109.0" TargetMode="External"/><Relationship Id="rId3" Type="http://schemas.openxmlformats.org/officeDocument/2006/relationships/styles" Target="styles.xml"/><Relationship Id="rId12" Type="http://schemas.openxmlformats.org/officeDocument/2006/relationships/hyperlink" Target="garantF1://12071109.0" TargetMode="External"/><Relationship Id="rId17" Type="http://schemas.openxmlformats.org/officeDocument/2006/relationships/hyperlink" Target="http://mobileonline.garant.ru/document?id=8823600&amp;sub=10000" TargetMode="External"/><Relationship Id="rId25" Type="http://schemas.openxmlformats.org/officeDocument/2006/relationships/hyperlink" Target="garantf1://70070950.0/" TargetMode="External"/><Relationship Id="rId33" Type="http://schemas.openxmlformats.org/officeDocument/2006/relationships/hyperlink" Target="http://mars.zakon.minjust.local:8080/content/ngr/RUMO130200600203.doc" TargetMode="External"/><Relationship Id="rId38" Type="http://schemas.openxmlformats.org/officeDocument/2006/relationships/hyperlink" Target="http://mars.zakon.minjust.local:8080/content/act/96903fe0-7966-41a3-8e66-c5f460cab5c5.doc" TargetMode="External"/><Relationship Id="rId46" Type="http://schemas.openxmlformats.org/officeDocument/2006/relationships/theme" Target="theme/theme1.xml"/><Relationship Id="rId20" Type="http://schemas.openxmlformats.org/officeDocument/2006/relationships/hyperlink" Target="garantf1://94366.0/" TargetMode="External"/><Relationship Id="rId41" Type="http://schemas.openxmlformats.org/officeDocument/2006/relationships/hyperlink" Target="http://mars.zakon.minjust.local:8080/content/act/9787fecc-fe66-44b5-9999-c5ff97532e64.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91640B-63ED-4535-9635-169594DE2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52</Pages>
  <Words>24577</Words>
  <Characters>140093</Characters>
  <Application>Microsoft Office Word</Application>
  <DocSecurity>0</DocSecurity>
  <Lines>1167</Lines>
  <Paragraphs>328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eugeshakukushkin@yandex.ru</cp:lastModifiedBy>
  <cp:revision>7</cp:revision>
  <dcterms:created xsi:type="dcterms:W3CDTF">2023-12-07T12:06:00Z</dcterms:created>
  <dcterms:modified xsi:type="dcterms:W3CDTF">2024-03-05T13:41:00Z</dcterms:modified>
</cp:coreProperties>
</file>