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418" w:rsidRPr="00971E86" w:rsidRDefault="001D2418" w:rsidP="001D2418">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1D2418" w:rsidRPr="00971E86" w:rsidRDefault="001D2418" w:rsidP="001D2418">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1D2418" w:rsidRPr="00C10E16" w:rsidRDefault="001D2418" w:rsidP="001D2418">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1D2418" w:rsidRPr="00971E86" w:rsidRDefault="001D2418" w:rsidP="001D2418">
      <w:pPr>
        <w:spacing w:after="0" w:line="240" w:lineRule="auto"/>
        <w:jc w:val="center"/>
        <w:rPr>
          <w:rFonts w:ascii="Times New Roman" w:eastAsia="Times New Roman" w:hAnsi="Times New Roman"/>
          <w:sz w:val="32"/>
          <w:szCs w:val="32"/>
          <w:lang w:eastAsia="ru-RU"/>
        </w:rPr>
      </w:pPr>
    </w:p>
    <w:p w:rsidR="001D2418" w:rsidRPr="00971E86" w:rsidRDefault="001D2418" w:rsidP="001D2418">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1D2418" w:rsidRPr="00971E86" w:rsidRDefault="001D2418" w:rsidP="001D2418">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1D2418" w:rsidRPr="0007755A" w:rsidRDefault="001D2418" w:rsidP="001D2418">
      <w:pPr>
        <w:spacing w:after="0" w:line="240" w:lineRule="auto"/>
        <w:jc w:val="center"/>
        <w:rPr>
          <w:rFonts w:ascii="Times New Roman" w:eastAsia="Times New Roman" w:hAnsi="Times New Roman"/>
          <w:sz w:val="20"/>
          <w:szCs w:val="20"/>
          <w:lang w:eastAsia="ru-RU"/>
        </w:rPr>
      </w:pPr>
    </w:p>
    <w:p w:rsidR="001D2418" w:rsidRPr="0007755A" w:rsidRDefault="001D2418" w:rsidP="001D2418">
      <w:pPr>
        <w:spacing w:after="0" w:line="240" w:lineRule="auto"/>
        <w:jc w:val="center"/>
        <w:rPr>
          <w:rFonts w:ascii="Times New Roman" w:eastAsia="Times New Roman" w:hAnsi="Times New Roman"/>
          <w:sz w:val="20"/>
          <w:szCs w:val="20"/>
          <w:lang w:eastAsia="ru-RU"/>
        </w:rPr>
      </w:pPr>
    </w:p>
    <w:p w:rsidR="001D2418" w:rsidRPr="00971E86" w:rsidRDefault="001D2418" w:rsidP="001D2418">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22</w:t>
      </w:r>
    </w:p>
    <w:p w:rsidR="001D2418" w:rsidRPr="00971E86" w:rsidRDefault="001D2418" w:rsidP="001D2418">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28</w:t>
      </w:r>
      <w:r w:rsidRPr="00971E86">
        <w:rPr>
          <w:rFonts w:ascii="Times New Roman" w:eastAsia="Times New Roman" w:hAnsi="Times New Roman"/>
          <w:sz w:val="36"/>
          <w:szCs w:val="36"/>
          <w:lang w:eastAsia="ru-RU"/>
        </w:rPr>
        <w:t xml:space="preserve"> </w:t>
      </w:r>
      <w:r>
        <w:rPr>
          <w:rFonts w:ascii="Times New Roman" w:eastAsia="Times New Roman" w:hAnsi="Times New Roman"/>
          <w:sz w:val="36"/>
          <w:szCs w:val="36"/>
          <w:lang w:eastAsia="ru-RU"/>
        </w:rPr>
        <w:t>ноября</w:t>
      </w:r>
      <w:r w:rsidRPr="00971E86">
        <w:rPr>
          <w:rFonts w:ascii="Times New Roman" w:eastAsia="Times New Roman" w:hAnsi="Times New Roman"/>
          <w:sz w:val="36"/>
          <w:szCs w:val="36"/>
          <w:lang w:eastAsia="ru-RU"/>
        </w:rPr>
        <w:t xml:space="preserve">  2023 года</w:t>
      </w:r>
    </w:p>
    <w:p w:rsidR="001D2418" w:rsidRPr="0007755A" w:rsidRDefault="001D2418" w:rsidP="001D2418">
      <w:pPr>
        <w:spacing w:after="0" w:line="240" w:lineRule="auto"/>
        <w:jc w:val="center"/>
        <w:rPr>
          <w:rFonts w:ascii="Times New Roman" w:eastAsia="Times New Roman" w:hAnsi="Times New Roman"/>
          <w:sz w:val="20"/>
          <w:szCs w:val="20"/>
          <w:lang w:eastAsia="ru-RU"/>
        </w:rPr>
      </w:pPr>
    </w:p>
    <w:p w:rsidR="001D2418" w:rsidRPr="0007755A" w:rsidRDefault="001D2418" w:rsidP="001D2418">
      <w:pPr>
        <w:spacing w:after="0" w:line="240" w:lineRule="auto"/>
        <w:jc w:val="center"/>
        <w:rPr>
          <w:rFonts w:ascii="Times New Roman" w:eastAsia="Times New Roman" w:hAnsi="Times New Roman"/>
          <w:i/>
          <w:sz w:val="20"/>
          <w:szCs w:val="20"/>
          <w:lang w:eastAsia="ru-RU"/>
        </w:rPr>
      </w:pPr>
    </w:p>
    <w:p w:rsidR="001D2418" w:rsidRPr="0007755A" w:rsidRDefault="001D2418" w:rsidP="001D2418">
      <w:pPr>
        <w:spacing w:after="0" w:line="240" w:lineRule="auto"/>
        <w:jc w:val="center"/>
        <w:rPr>
          <w:rFonts w:ascii="Times New Roman" w:eastAsia="Times New Roman" w:hAnsi="Times New Roman"/>
          <w:i/>
          <w:sz w:val="20"/>
          <w:szCs w:val="20"/>
          <w:lang w:eastAsia="ru-RU"/>
        </w:rPr>
      </w:pPr>
    </w:p>
    <w:p w:rsidR="001D2418" w:rsidRPr="0007755A" w:rsidRDefault="001D2418" w:rsidP="001D2418">
      <w:pPr>
        <w:spacing w:after="0" w:line="240" w:lineRule="auto"/>
        <w:jc w:val="center"/>
        <w:rPr>
          <w:rFonts w:ascii="Times New Roman" w:eastAsia="Times New Roman" w:hAnsi="Times New Roman"/>
          <w:i/>
          <w:sz w:val="20"/>
          <w:szCs w:val="20"/>
          <w:lang w:eastAsia="ru-RU"/>
        </w:rPr>
      </w:pPr>
    </w:p>
    <w:p w:rsidR="001D2418" w:rsidRPr="0007755A" w:rsidRDefault="001D2418" w:rsidP="001D2418">
      <w:pPr>
        <w:spacing w:after="0" w:line="240" w:lineRule="auto"/>
        <w:jc w:val="center"/>
        <w:rPr>
          <w:rFonts w:ascii="Times New Roman" w:eastAsia="Times New Roman" w:hAnsi="Times New Roman"/>
          <w:i/>
          <w:sz w:val="20"/>
          <w:szCs w:val="20"/>
          <w:lang w:eastAsia="ru-RU"/>
        </w:rPr>
      </w:pPr>
    </w:p>
    <w:p w:rsidR="001D2418" w:rsidRPr="00971E86" w:rsidRDefault="001D2418" w:rsidP="001D2418">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1D2418" w:rsidRPr="00971E86" w:rsidRDefault="001D2418" w:rsidP="001D2418">
      <w:pPr>
        <w:spacing w:after="0" w:line="240" w:lineRule="auto"/>
        <w:jc w:val="center"/>
        <w:rPr>
          <w:rFonts w:ascii="Times New Roman" w:eastAsia="Times New Roman" w:hAnsi="Times New Roman"/>
          <w:i/>
          <w:sz w:val="28"/>
          <w:szCs w:val="28"/>
          <w:lang w:eastAsia="ru-RU"/>
        </w:rPr>
      </w:pPr>
    </w:p>
    <w:p w:rsidR="001D2418" w:rsidRPr="00971E86" w:rsidRDefault="001D2418" w:rsidP="001D2418">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1D2418" w:rsidRPr="00971E86" w:rsidRDefault="001D2418" w:rsidP="001D2418">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1D2418" w:rsidRPr="00971E86" w:rsidRDefault="001D2418" w:rsidP="001D2418">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1D2418" w:rsidRPr="00971E86" w:rsidRDefault="001D2418" w:rsidP="001D2418">
      <w:pPr>
        <w:spacing w:after="0" w:line="240" w:lineRule="auto"/>
        <w:jc w:val="center"/>
        <w:rPr>
          <w:rFonts w:ascii="Times New Roman" w:eastAsia="Times New Roman" w:hAnsi="Times New Roman"/>
          <w:i/>
          <w:sz w:val="28"/>
          <w:szCs w:val="28"/>
          <w:lang w:eastAsia="ru-RU"/>
        </w:rPr>
      </w:pPr>
    </w:p>
    <w:p w:rsidR="001D2418" w:rsidRPr="0007755A" w:rsidRDefault="001D2418" w:rsidP="001D2418">
      <w:pPr>
        <w:spacing w:line="240" w:lineRule="auto"/>
        <w:rPr>
          <w:rFonts w:ascii="Times New Roman" w:hAnsi="Times New Roman"/>
          <w:sz w:val="20"/>
          <w:szCs w:val="20"/>
        </w:rPr>
      </w:pPr>
    </w:p>
    <w:p w:rsidR="001D2418" w:rsidRPr="0007755A" w:rsidRDefault="001D2418" w:rsidP="001D2418">
      <w:pPr>
        <w:spacing w:line="240" w:lineRule="auto"/>
        <w:rPr>
          <w:rFonts w:ascii="Times New Roman" w:hAnsi="Times New Roman"/>
          <w:sz w:val="20"/>
          <w:szCs w:val="20"/>
        </w:rPr>
      </w:pPr>
      <w:r w:rsidRPr="0007755A">
        <w:rPr>
          <w:rFonts w:ascii="Times New Roman" w:hAnsi="Times New Roman"/>
          <w:sz w:val="20"/>
          <w:szCs w:val="20"/>
        </w:rPr>
        <w:br w:type="page"/>
      </w:r>
    </w:p>
    <w:p w:rsidR="001D2418" w:rsidRPr="0007755A" w:rsidRDefault="001D2418" w:rsidP="001D2418">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1D2418" w:rsidRPr="0007755A" w:rsidRDefault="001D2418" w:rsidP="001D2418">
      <w:pPr>
        <w:spacing w:after="0" w:line="240" w:lineRule="auto"/>
        <w:jc w:val="both"/>
        <w:rPr>
          <w:rFonts w:ascii="Times New Roman" w:eastAsia="Times New Roman" w:hAnsi="Times New Roman"/>
          <w:sz w:val="20"/>
          <w:szCs w:val="20"/>
          <w:lang w:eastAsia="ru-RU"/>
        </w:rPr>
      </w:pPr>
    </w:p>
    <w:p w:rsidR="001D2418" w:rsidRPr="0007755A" w:rsidRDefault="001D2418" w:rsidP="001D2418">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tblPr>
      <w:tblGrid>
        <w:gridCol w:w="709"/>
        <w:gridCol w:w="7938"/>
        <w:gridCol w:w="851"/>
      </w:tblGrid>
      <w:tr w:rsidR="001D2418" w:rsidRPr="00971E86" w:rsidTr="00275E6D">
        <w:trPr>
          <w:trHeight w:val="81"/>
        </w:trPr>
        <w:tc>
          <w:tcPr>
            <w:tcW w:w="709"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1D2418" w:rsidRPr="00971E86" w:rsidTr="00275E6D">
        <w:tc>
          <w:tcPr>
            <w:tcW w:w="709"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D2418" w:rsidRPr="00971E86" w:rsidTr="00275E6D">
        <w:tc>
          <w:tcPr>
            <w:tcW w:w="709"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D2418" w:rsidRPr="00971E86" w:rsidTr="00275E6D">
        <w:trPr>
          <w:trHeight w:val="262"/>
        </w:trPr>
        <w:tc>
          <w:tcPr>
            <w:tcW w:w="709"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D2418" w:rsidRPr="00971E86" w:rsidTr="00275E6D">
        <w:trPr>
          <w:trHeight w:val="104"/>
        </w:trPr>
        <w:tc>
          <w:tcPr>
            <w:tcW w:w="709" w:type="dxa"/>
            <w:tcBorders>
              <w:top w:val="single" w:sz="4" w:space="0" w:color="auto"/>
              <w:left w:val="single" w:sz="4" w:space="0" w:color="auto"/>
              <w:bottom w:val="single" w:sz="4" w:space="0" w:color="auto"/>
              <w:right w:val="single" w:sz="4" w:space="0" w:color="auto"/>
            </w:tcBorders>
          </w:tcPr>
          <w:p w:rsidR="001D2418" w:rsidRDefault="00C86DF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150</w:t>
            </w:r>
          </w:p>
        </w:tc>
        <w:tc>
          <w:tcPr>
            <w:tcW w:w="7938" w:type="dxa"/>
            <w:tcBorders>
              <w:top w:val="single" w:sz="4" w:space="0" w:color="auto"/>
              <w:left w:val="single" w:sz="4" w:space="0" w:color="auto"/>
              <w:bottom w:val="single" w:sz="4" w:space="0" w:color="auto"/>
              <w:right w:val="single" w:sz="4" w:space="0" w:color="auto"/>
            </w:tcBorders>
          </w:tcPr>
          <w:p w:rsidR="001D2418" w:rsidRPr="00971E86" w:rsidRDefault="001D2418" w:rsidP="009B3A4B">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w:t>
            </w:r>
            <w:r w:rsidR="009B3A4B">
              <w:rPr>
                <w:rFonts w:ascii="Times New Roman" w:eastAsia="Times New Roman" w:hAnsi="Times New Roman"/>
                <w:sz w:val="20"/>
                <w:szCs w:val="20"/>
              </w:rPr>
              <w:t>20</w:t>
            </w:r>
            <w:r>
              <w:rPr>
                <w:rFonts w:ascii="Times New Roman" w:eastAsia="Times New Roman" w:hAnsi="Times New Roman"/>
                <w:sz w:val="20"/>
                <w:szCs w:val="20"/>
              </w:rPr>
              <w:t>.1</w:t>
            </w:r>
            <w:r w:rsidR="009B3A4B">
              <w:rPr>
                <w:rFonts w:ascii="Times New Roman" w:eastAsia="Times New Roman" w:hAnsi="Times New Roman"/>
                <w:sz w:val="20"/>
                <w:szCs w:val="20"/>
              </w:rPr>
              <w:t>1</w:t>
            </w:r>
            <w:r>
              <w:rPr>
                <w:rFonts w:ascii="Times New Roman" w:eastAsia="Times New Roman" w:hAnsi="Times New Roman"/>
                <w:sz w:val="20"/>
                <w:szCs w:val="20"/>
              </w:rPr>
              <w:t>.2023 № 4</w:t>
            </w:r>
            <w:r w:rsidR="009B3A4B">
              <w:rPr>
                <w:rFonts w:ascii="Times New Roman" w:eastAsia="Times New Roman" w:hAnsi="Times New Roman"/>
                <w:sz w:val="20"/>
                <w:szCs w:val="20"/>
              </w:rPr>
              <w:t>44</w:t>
            </w:r>
            <w:r>
              <w:rPr>
                <w:rFonts w:ascii="Times New Roman" w:eastAsia="Times New Roman" w:hAnsi="Times New Roman"/>
                <w:sz w:val="20"/>
                <w:szCs w:val="20"/>
              </w:rPr>
              <w:t xml:space="preserve"> «</w:t>
            </w:r>
            <w:r w:rsidR="009B3A4B">
              <w:t xml:space="preserve"> </w:t>
            </w:r>
            <w:r w:rsidR="009B3A4B" w:rsidRPr="009B3A4B">
              <w:rPr>
                <w:rFonts w:ascii="Times New Roman" w:eastAsia="Times New Roman" w:hAnsi="Times New Roman"/>
                <w:sz w:val="20"/>
                <w:szCs w:val="20"/>
              </w:rPr>
              <w:t>Об одобрении целевых значений показателей</w:t>
            </w:r>
            <w:r w:rsidR="009B3A4B">
              <w:rPr>
                <w:rFonts w:ascii="Times New Roman" w:eastAsia="Times New Roman" w:hAnsi="Times New Roman"/>
                <w:sz w:val="20"/>
                <w:szCs w:val="20"/>
              </w:rPr>
              <w:t xml:space="preserve"> </w:t>
            </w:r>
            <w:r w:rsidR="009B3A4B" w:rsidRPr="009B3A4B">
              <w:rPr>
                <w:rFonts w:ascii="Times New Roman" w:eastAsia="Times New Roman" w:hAnsi="Times New Roman"/>
                <w:sz w:val="20"/>
                <w:szCs w:val="20"/>
              </w:rPr>
              <w:t>прогноза социально-экономического развития</w:t>
            </w:r>
            <w:r w:rsidR="009B3A4B">
              <w:rPr>
                <w:rFonts w:ascii="Times New Roman" w:eastAsia="Times New Roman" w:hAnsi="Times New Roman"/>
                <w:sz w:val="20"/>
                <w:szCs w:val="20"/>
              </w:rPr>
              <w:t xml:space="preserve"> Ельниковского муниципального </w:t>
            </w:r>
            <w:r w:rsidR="009B3A4B" w:rsidRPr="009B3A4B">
              <w:rPr>
                <w:rFonts w:ascii="Times New Roman" w:eastAsia="Times New Roman" w:hAnsi="Times New Roman"/>
                <w:sz w:val="20"/>
                <w:szCs w:val="20"/>
              </w:rPr>
              <w:t>района на 2024 год и на плановый период 2025-2026 гг</w:t>
            </w:r>
            <w:r w:rsidR="000C60AC">
              <w:rPr>
                <w:rFonts w:ascii="Times New Roman" w:eastAsia="Times New Roman" w:hAnsi="Times New Roman"/>
                <w:sz w:val="20"/>
                <w:szCs w:val="20"/>
              </w:rPr>
              <w:t>.</w:t>
            </w:r>
            <w:r w:rsidR="009B3A4B">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1D2418" w:rsidRPr="00971E86" w:rsidRDefault="0013331D" w:rsidP="00275E6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1D2418" w:rsidRPr="00971E86" w:rsidTr="00275E6D">
        <w:trPr>
          <w:trHeight w:val="104"/>
        </w:trPr>
        <w:tc>
          <w:tcPr>
            <w:tcW w:w="709" w:type="dxa"/>
            <w:tcBorders>
              <w:top w:val="single" w:sz="4" w:space="0" w:color="auto"/>
              <w:left w:val="single" w:sz="4" w:space="0" w:color="auto"/>
              <w:bottom w:val="single" w:sz="4" w:space="0" w:color="auto"/>
              <w:right w:val="single" w:sz="4" w:space="0" w:color="auto"/>
            </w:tcBorders>
          </w:tcPr>
          <w:p w:rsidR="001D2418" w:rsidRDefault="00C86DF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151</w:t>
            </w:r>
          </w:p>
        </w:tc>
        <w:tc>
          <w:tcPr>
            <w:tcW w:w="7938" w:type="dxa"/>
            <w:tcBorders>
              <w:top w:val="single" w:sz="4" w:space="0" w:color="auto"/>
              <w:left w:val="single" w:sz="4" w:space="0" w:color="auto"/>
              <w:bottom w:val="single" w:sz="4" w:space="0" w:color="auto"/>
              <w:right w:val="single" w:sz="4" w:space="0" w:color="auto"/>
            </w:tcBorders>
          </w:tcPr>
          <w:p w:rsidR="001D2418" w:rsidRPr="00971E86" w:rsidRDefault="001D2418" w:rsidP="000C60AC">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sidR="000C60AC">
              <w:rPr>
                <w:rFonts w:ascii="Times New Roman" w:eastAsia="Times New Roman" w:hAnsi="Times New Roman"/>
                <w:sz w:val="20"/>
                <w:szCs w:val="20"/>
              </w:rPr>
              <w:t>ьного района от 20.11.2023 № 445</w:t>
            </w:r>
            <w:r>
              <w:rPr>
                <w:rFonts w:ascii="Times New Roman" w:eastAsia="Times New Roman" w:hAnsi="Times New Roman"/>
                <w:sz w:val="20"/>
                <w:szCs w:val="20"/>
              </w:rPr>
              <w:t xml:space="preserve"> </w:t>
            </w:r>
            <w:r>
              <w:t>«</w:t>
            </w:r>
            <w:r w:rsidR="000C60AC" w:rsidRPr="000C60AC">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30.03.2018 № 155</w:t>
            </w:r>
            <w:r w:rsidR="000C60AC">
              <w:rPr>
                <w:rFonts w:ascii="Times New Roman" w:eastAsia="Times New Roman" w:hAnsi="Times New Roman"/>
                <w:sz w:val="20"/>
                <w:szCs w:val="20"/>
              </w:rPr>
              <w:t xml:space="preserve"> </w:t>
            </w:r>
            <w:r w:rsidR="000C60AC" w:rsidRPr="000C60AC">
              <w:rPr>
                <w:rFonts w:ascii="Times New Roman" w:eastAsia="Times New Roman" w:hAnsi="Times New Roman"/>
                <w:sz w:val="20"/>
                <w:szCs w:val="20"/>
              </w:rPr>
              <w:t>«Об утверждении районной муниципальной программы «Развитие культуры и туризма» Ельниковского муниципального района на период до 2020 года»</w:t>
            </w:r>
          </w:p>
        </w:tc>
        <w:tc>
          <w:tcPr>
            <w:tcW w:w="851" w:type="dxa"/>
            <w:tcBorders>
              <w:top w:val="single" w:sz="4" w:space="0" w:color="auto"/>
              <w:left w:val="single" w:sz="4" w:space="0" w:color="auto"/>
              <w:bottom w:val="single" w:sz="4" w:space="0" w:color="auto"/>
              <w:right w:val="single" w:sz="4" w:space="0" w:color="auto"/>
            </w:tcBorders>
          </w:tcPr>
          <w:p w:rsidR="001D2418" w:rsidRPr="00971E86" w:rsidRDefault="0013331D" w:rsidP="00275E6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r>
      <w:tr w:rsidR="001D2418" w:rsidRPr="00971E86" w:rsidTr="00275E6D">
        <w:trPr>
          <w:trHeight w:val="104"/>
        </w:trPr>
        <w:tc>
          <w:tcPr>
            <w:tcW w:w="709" w:type="dxa"/>
            <w:tcBorders>
              <w:top w:val="single" w:sz="4" w:space="0" w:color="auto"/>
              <w:left w:val="single" w:sz="4" w:space="0" w:color="auto"/>
              <w:bottom w:val="single" w:sz="4" w:space="0" w:color="auto"/>
              <w:right w:val="single" w:sz="4" w:space="0" w:color="auto"/>
            </w:tcBorders>
          </w:tcPr>
          <w:p w:rsidR="001D2418" w:rsidRPr="00971E86" w:rsidRDefault="00C86DF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152</w:t>
            </w:r>
          </w:p>
        </w:tc>
        <w:tc>
          <w:tcPr>
            <w:tcW w:w="7938" w:type="dxa"/>
            <w:tcBorders>
              <w:top w:val="single" w:sz="4" w:space="0" w:color="auto"/>
              <w:left w:val="single" w:sz="4" w:space="0" w:color="auto"/>
              <w:bottom w:val="single" w:sz="4" w:space="0" w:color="auto"/>
              <w:right w:val="single" w:sz="4" w:space="0" w:color="auto"/>
            </w:tcBorders>
          </w:tcPr>
          <w:p w:rsidR="001D2418" w:rsidRPr="00971E86" w:rsidRDefault="001D2418" w:rsidP="000C60AC">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w:t>
            </w:r>
            <w:r w:rsidR="000C60AC">
              <w:rPr>
                <w:rFonts w:ascii="Times New Roman" w:eastAsia="Times New Roman" w:hAnsi="Times New Roman"/>
                <w:sz w:val="20"/>
                <w:szCs w:val="20"/>
              </w:rPr>
              <w:t>28</w:t>
            </w:r>
            <w:r>
              <w:rPr>
                <w:rFonts w:ascii="Times New Roman" w:eastAsia="Times New Roman" w:hAnsi="Times New Roman"/>
                <w:sz w:val="20"/>
                <w:szCs w:val="20"/>
              </w:rPr>
              <w:t>.1</w:t>
            </w:r>
            <w:r w:rsidR="000C60AC">
              <w:rPr>
                <w:rFonts w:ascii="Times New Roman" w:eastAsia="Times New Roman" w:hAnsi="Times New Roman"/>
                <w:sz w:val="20"/>
                <w:szCs w:val="20"/>
              </w:rPr>
              <w:t>1</w:t>
            </w:r>
            <w:r>
              <w:rPr>
                <w:rFonts w:ascii="Times New Roman" w:eastAsia="Times New Roman" w:hAnsi="Times New Roman"/>
                <w:sz w:val="20"/>
                <w:szCs w:val="20"/>
              </w:rPr>
              <w:t>.2023 № 4</w:t>
            </w:r>
            <w:r w:rsidR="000C60AC">
              <w:rPr>
                <w:rFonts w:ascii="Times New Roman" w:eastAsia="Times New Roman" w:hAnsi="Times New Roman"/>
                <w:sz w:val="20"/>
                <w:szCs w:val="20"/>
              </w:rPr>
              <w:t>63</w:t>
            </w:r>
            <w:r>
              <w:rPr>
                <w:rFonts w:ascii="Times New Roman" w:eastAsia="Times New Roman" w:hAnsi="Times New Roman"/>
                <w:sz w:val="20"/>
                <w:szCs w:val="20"/>
              </w:rPr>
              <w:t xml:space="preserve"> </w:t>
            </w:r>
            <w:r w:rsidRPr="006E7F27">
              <w:rPr>
                <w:rFonts w:ascii="Times New Roman" w:eastAsia="Times New Roman" w:hAnsi="Times New Roman"/>
                <w:sz w:val="20"/>
                <w:szCs w:val="20"/>
              </w:rPr>
              <w:t>«</w:t>
            </w:r>
            <w:r w:rsidR="000C60AC" w:rsidRPr="000C60AC">
              <w:rPr>
                <w:rFonts w:ascii="Times New Roman" w:eastAsia="Times New Roman" w:hAnsi="Times New Roman"/>
                <w:sz w:val="20"/>
                <w:szCs w:val="20"/>
              </w:rPr>
              <w:t>О внесении изменений в муниципальную программу Ельниковского муниципального района Республики Мордовия «Комплексное развитие сельских территорий»</w:t>
            </w:r>
          </w:p>
        </w:tc>
        <w:tc>
          <w:tcPr>
            <w:tcW w:w="851" w:type="dxa"/>
            <w:tcBorders>
              <w:top w:val="single" w:sz="4" w:space="0" w:color="auto"/>
              <w:left w:val="single" w:sz="4" w:space="0" w:color="auto"/>
              <w:bottom w:val="single" w:sz="4" w:space="0" w:color="auto"/>
              <w:right w:val="single" w:sz="4" w:space="0" w:color="auto"/>
            </w:tcBorders>
          </w:tcPr>
          <w:p w:rsidR="001D2418" w:rsidRPr="00971E86" w:rsidRDefault="0013331D" w:rsidP="00275E6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35</w:t>
            </w:r>
          </w:p>
        </w:tc>
      </w:tr>
      <w:tr w:rsidR="001D2418" w:rsidRPr="00971E86" w:rsidTr="00275E6D">
        <w:trPr>
          <w:trHeight w:val="186"/>
        </w:trPr>
        <w:tc>
          <w:tcPr>
            <w:tcW w:w="709"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1D2418" w:rsidRPr="00971E86" w:rsidRDefault="001D2418" w:rsidP="00275E6D">
            <w:pPr>
              <w:spacing w:after="0" w:line="240" w:lineRule="auto"/>
              <w:jc w:val="center"/>
              <w:rPr>
                <w:rFonts w:ascii="Times New Roman" w:eastAsia="Times New Roman" w:hAnsi="Times New Roman"/>
                <w:sz w:val="20"/>
                <w:szCs w:val="20"/>
                <w:lang w:eastAsia="ru-RU"/>
              </w:rPr>
            </w:pPr>
          </w:p>
        </w:tc>
      </w:tr>
      <w:tr w:rsidR="000C60AC" w:rsidRPr="00971E86" w:rsidTr="00275E6D">
        <w:trPr>
          <w:trHeight w:val="186"/>
        </w:trPr>
        <w:tc>
          <w:tcPr>
            <w:tcW w:w="709" w:type="dxa"/>
            <w:tcBorders>
              <w:top w:val="single" w:sz="4" w:space="0" w:color="auto"/>
              <w:left w:val="single" w:sz="4" w:space="0" w:color="auto"/>
              <w:bottom w:val="single" w:sz="4" w:space="0" w:color="auto"/>
              <w:right w:val="single" w:sz="4" w:space="0" w:color="auto"/>
            </w:tcBorders>
          </w:tcPr>
          <w:p w:rsidR="000C60AC" w:rsidRPr="00971E86" w:rsidRDefault="00C86DF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153</w:t>
            </w:r>
          </w:p>
        </w:tc>
        <w:tc>
          <w:tcPr>
            <w:tcW w:w="7938" w:type="dxa"/>
            <w:tcBorders>
              <w:top w:val="single" w:sz="4" w:space="0" w:color="auto"/>
              <w:left w:val="single" w:sz="4" w:space="0" w:color="auto"/>
              <w:bottom w:val="single" w:sz="4" w:space="0" w:color="auto"/>
              <w:right w:val="single" w:sz="4" w:space="0" w:color="auto"/>
            </w:tcBorders>
          </w:tcPr>
          <w:p w:rsidR="000C60AC" w:rsidRPr="000C60AC" w:rsidRDefault="000C60AC" w:rsidP="000C60AC">
            <w:pPr>
              <w:spacing w:after="0" w:line="240" w:lineRule="auto"/>
              <w:jc w:val="both"/>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Постановление </w:t>
            </w:r>
            <w:r>
              <w:rPr>
                <w:rFonts w:ascii="Times New Roman" w:eastAsia="Times New Roman" w:hAnsi="Times New Roman"/>
                <w:sz w:val="20"/>
                <w:szCs w:val="20"/>
                <w:lang w:eastAsia="ru-RU"/>
              </w:rPr>
              <w:t xml:space="preserve">Главы Ельниковского муниципального района от 28.11.2023 № 5 </w:t>
            </w:r>
            <w:r>
              <w:t>«</w:t>
            </w:r>
            <w:r w:rsidRPr="000C60AC">
              <w:rPr>
                <w:rFonts w:ascii="Times New Roman" w:eastAsia="Times New Roman" w:hAnsi="Times New Roman"/>
                <w:sz w:val="20"/>
                <w:szCs w:val="20"/>
                <w:lang w:eastAsia="ru-RU"/>
              </w:rPr>
              <w:t>О вынесении на публичные слушания проекта бюджета Ельниковского муниципального района Республики Мордовия на 2024 год</w:t>
            </w:r>
            <w:r>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rsidR="000C60AC" w:rsidRPr="00971E86" w:rsidRDefault="0013331D" w:rsidP="00275E6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52</w:t>
            </w:r>
          </w:p>
        </w:tc>
      </w:tr>
      <w:tr w:rsidR="00FC7D7E" w:rsidRPr="00971E86" w:rsidTr="00275E6D">
        <w:trPr>
          <w:trHeight w:val="186"/>
        </w:trPr>
        <w:tc>
          <w:tcPr>
            <w:tcW w:w="709" w:type="dxa"/>
            <w:tcBorders>
              <w:top w:val="single" w:sz="4" w:space="0" w:color="auto"/>
              <w:left w:val="single" w:sz="4" w:space="0" w:color="auto"/>
              <w:bottom w:val="single" w:sz="4" w:space="0" w:color="auto"/>
              <w:right w:val="single" w:sz="4" w:space="0" w:color="auto"/>
            </w:tcBorders>
          </w:tcPr>
          <w:p w:rsidR="00FC7D7E" w:rsidRPr="00971E86" w:rsidRDefault="00C86DF8" w:rsidP="00275E6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154</w:t>
            </w:r>
          </w:p>
        </w:tc>
        <w:tc>
          <w:tcPr>
            <w:tcW w:w="7938" w:type="dxa"/>
            <w:tcBorders>
              <w:top w:val="single" w:sz="4" w:space="0" w:color="auto"/>
              <w:left w:val="single" w:sz="4" w:space="0" w:color="auto"/>
              <w:bottom w:val="single" w:sz="4" w:space="0" w:color="auto"/>
              <w:right w:val="single" w:sz="4" w:space="0" w:color="auto"/>
            </w:tcBorders>
          </w:tcPr>
          <w:p w:rsidR="00FC7D7E" w:rsidRPr="000C60AC" w:rsidRDefault="00CB10F5" w:rsidP="00CB10F5">
            <w:pPr>
              <w:spacing w:after="0" w:line="240" w:lineRule="auto"/>
              <w:jc w:val="both"/>
              <w:rPr>
                <w:rFonts w:ascii="Times New Roman" w:eastAsia="Times New Roman" w:hAnsi="Times New Roman"/>
                <w:sz w:val="20"/>
                <w:szCs w:val="20"/>
                <w:lang w:eastAsia="ru-RU"/>
              </w:rPr>
            </w:pPr>
            <w:r w:rsidRPr="00F73DAA">
              <w:rPr>
                <w:rFonts w:ascii="Times New Roman" w:eastAsia="Times New Roman" w:hAnsi="Times New Roman"/>
                <w:sz w:val="20"/>
                <w:szCs w:val="20"/>
              </w:rPr>
              <w:t>Проект решения Совета депутатов Ельниковского муниципального района Республики Мордовия «О бюджете Ельниковского  муниципального района Республики Мордовия  на  202</w:t>
            </w:r>
            <w:r>
              <w:rPr>
                <w:rFonts w:ascii="Times New Roman" w:eastAsia="Times New Roman" w:hAnsi="Times New Roman"/>
                <w:sz w:val="20"/>
                <w:szCs w:val="20"/>
              </w:rPr>
              <w:t>4</w:t>
            </w:r>
            <w:r w:rsidRPr="00F73DAA">
              <w:rPr>
                <w:rFonts w:ascii="Times New Roman" w:eastAsia="Times New Roman" w:hAnsi="Times New Roman"/>
                <w:sz w:val="20"/>
                <w:szCs w:val="20"/>
              </w:rPr>
              <w:t xml:space="preserve"> год и на плановый период 202</w:t>
            </w:r>
            <w:r>
              <w:rPr>
                <w:rFonts w:ascii="Times New Roman" w:eastAsia="Times New Roman" w:hAnsi="Times New Roman"/>
                <w:sz w:val="20"/>
                <w:szCs w:val="20"/>
              </w:rPr>
              <w:t>5</w:t>
            </w:r>
            <w:r w:rsidRPr="00F73DAA">
              <w:rPr>
                <w:rFonts w:ascii="Times New Roman" w:eastAsia="Times New Roman" w:hAnsi="Times New Roman"/>
                <w:sz w:val="20"/>
                <w:szCs w:val="20"/>
              </w:rPr>
              <w:t xml:space="preserve"> и 202</w:t>
            </w:r>
            <w:r>
              <w:rPr>
                <w:rFonts w:ascii="Times New Roman" w:eastAsia="Times New Roman" w:hAnsi="Times New Roman"/>
                <w:sz w:val="20"/>
                <w:szCs w:val="20"/>
              </w:rPr>
              <w:t>6</w:t>
            </w:r>
            <w:r w:rsidRPr="00F73DAA">
              <w:rPr>
                <w:rFonts w:ascii="Times New Roman" w:eastAsia="Times New Roman" w:hAnsi="Times New Roman"/>
                <w:sz w:val="20"/>
                <w:szCs w:val="20"/>
              </w:rPr>
              <w:t xml:space="preserve"> годов»</w:t>
            </w:r>
          </w:p>
        </w:tc>
        <w:tc>
          <w:tcPr>
            <w:tcW w:w="851" w:type="dxa"/>
            <w:tcBorders>
              <w:top w:val="single" w:sz="4" w:space="0" w:color="auto"/>
              <w:left w:val="single" w:sz="4" w:space="0" w:color="auto"/>
              <w:bottom w:val="single" w:sz="4" w:space="0" w:color="auto"/>
              <w:right w:val="single" w:sz="4" w:space="0" w:color="auto"/>
            </w:tcBorders>
          </w:tcPr>
          <w:p w:rsidR="00FC7D7E" w:rsidRPr="00971E86" w:rsidRDefault="0013331D" w:rsidP="00275E6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53</w:t>
            </w:r>
          </w:p>
        </w:tc>
      </w:tr>
    </w:tbl>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1D2418" w:rsidRDefault="001D2418"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0C60AC" w:rsidRDefault="000C60AC" w:rsidP="001D2418">
      <w:pPr>
        <w:spacing w:after="0" w:line="240" w:lineRule="auto"/>
        <w:jc w:val="center"/>
        <w:rPr>
          <w:rFonts w:ascii="Times New Roman" w:eastAsia="Times New Roman" w:hAnsi="Times New Roman"/>
          <w:i/>
          <w:sz w:val="20"/>
          <w:szCs w:val="20"/>
          <w:lang w:eastAsia="ru-RU"/>
        </w:rPr>
      </w:pPr>
    </w:p>
    <w:p w:rsidR="0013331D" w:rsidRDefault="0013331D" w:rsidP="001D2418">
      <w:pPr>
        <w:spacing w:after="0" w:line="240" w:lineRule="auto"/>
        <w:jc w:val="center"/>
        <w:rPr>
          <w:rFonts w:ascii="Times New Roman" w:eastAsia="Times New Roman" w:hAnsi="Times New Roman"/>
          <w:i/>
          <w:sz w:val="20"/>
          <w:szCs w:val="20"/>
          <w:lang w:eastAsia="ru-RU"/>
        </w:rPr>
      </w:pPr>
    </w:p>
    <w:p w:rsidR="0013331D" w:rsidRDefault="0013331D" w:rsidP="001D2418">
      <w:pPr>
        <w:spacing w:after="0" w:line="240" w:lineRule="auto"/>
        <w:jc w:val="center"/>
        <w:rPr>
          <w:rFonts w:ascii="Times New Roman" w:eastAsia="Times New Roman" w:hAnsi="Times New Roman"/>
          <w:i/>
          <w:sz w:val="20"/>
          <w:szCs w:val="20"/>
          <w:lang w:eastAsia="ru-RU"/>
        </w:rPr>
      </w:pPr>
    </w:p>
    <w:p w:rsidR="0013331D" w:rsidRDefault="0013331D" w:rsidP="001D2418">
      <w:pPr>
        <w:spacing w:after="0" w:line="240" w:lineRule="auto"/>
        <w:jc w:val="center"/>
        <w:rPr>
          <w:rFonts w:ascii="Times New Roman" w:eastAsia="Times New Roman" w:hAnsi="Times New Roman"/>
          <w:i/>
          <w:sz w:val="20"/>
          <w:szCs w:val="20"/>
          <w:lang w:eastAsia="ru-RU"/>
        </w:rPr>
      </w:pPr>
    </w:p>
    <w:p w:rsidR="001D2418" w:rsidRPr="0007755A" w:rsidRDefault="001D2418" w:rsidP="001D2418">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1D2418" w:rsidRPr="0007755A" w:rsidRDefault="001D2418" w:rsidP="001D2418">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1D2418" w:rsidRPr="0007755A" w:rsidRDefault="001D2418" w:rsidP="001D2418">
      <w:pPr>
        <w:spacing w:after="0" w:line="240" w:lineRule="auto"/>
        <w:jc w:val="center"/>
        <w:rPr>
          <w:rFonts w:ascii="Times New Roman" w:eastAsia="Times New Roman" w:hAnsi="Times New Roman"/>
          <w:i/>
          <w:sz w:val="20"/>
          <w:szCs w:val="20"/>
          <w:lang w:eastAsia="ru-RU"/>
        </w:rPr>
      </w:pPr>
    </w:p>
    <w:p w:rsidR="001D2418" w:rsidRPr="00285139" w:rsidRDefault="001D2418" w:rsidP="001D2418">
      <w:pPr>
        <w:spacing w:line="240" w:lineRule="auto"/>
        <w:jc w:val="center"/>
        <w:rPr>
          <w:rFonts w:ascii="Times New Roman" w:eastAsia="Times New Roman" w:hAnsi="Times New Roman"/>
          <w:i/>
          <w:sz w:val="20"/>
          <w:szCs w:val="20"/>
          <w:u w:val="single"/>
          <w:lang w:eastAsia="ru-RU"/>
        </w:rPr>
      </w:pPr>
      <w:r w:rsidRPr="00285139">
        <w:rPr>
          <w:rFonts w:ascii="Times New Roman" w:eastAsia="Times New Roman" w:hAnsi="Times New Roman"/>
          <w:i/>
          <w:sz w:val="20"/>
          <w:szCs w:val="20"/>
          <w:u w:val="single"/>
          <w:lang w:eastAsia="ru-RU"/>
        </w:rPr>
        <w:t>РАЗДЕЛ ВТОРОЙ</w:t>
      </w:r>
    </w:p>
    <w:p w:rsidR="000C60AC" w:rsidRDefault="00285139" w:rsidP="000C60AC">
      <w:pPr>
        <w:jc w:val="both"/>
        <w:rPr>
          <w:rFonts w:ascii="Times New Roman" w:hAnsi="Times New Roman"/>
          <w:b/>
          <w:sz w:val="20"/>
          <w:szCs w:val="20"/>
        </w:rPr>
      </w:pPr>
      <w:r>
        <w:rPr>
          <w:rFonts w:ascii="Times New Roman" w:hAnsi="Times New Roman"/>
          <w:b/>
          <w:sz w:val="20"/>
          <w:szCs w:val="20"/>
        </w:rPr>
        <w:t xml:space="preserve">150. </w:t>
      </w:r>
      <w:r w:rsidR="000C60AC" w:rsidRPr="000C60AC">
        <w:rPr>
          <w:rFonts w:ascii="Times New Roman" w:hAnsi="Times New Roman"/>
          <w:b/>
          <w:sz w:val="20"/>
          <w:szCs w:val="20"/>
        </w:rPr>
        <w:t>Постановление администрации Ельниковского муниципального района от 20.11.2023 № 444 « Об одобрении целевых значений показателей прогноза социально-экономического развития Ельниковского муниципального района на 2024 год и на плановый период 2025-2026 гг.»</w:t>
      </w:r>
    </w:p>
    <w:p w:rsidR="000C60AC" w:rsidRPr="000C60AC" w:rsidRDefault="000C60AC" w:rsidP="00275E6D">
      <w:pPr>
        <w:spacing w:after="0" w:line="240" w:lineRule="auto"/>
        <w:ind w:firstLine="567"/>
        <w:jc w:val="both"/>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В соответствии с Федеральным законом от 06.10.2003 № 131-ФЗ «Об общих принципах организации местного самоуправления в Российской Федерации, со статьёй 173 Бюджетного кодекса Российской Федерации администрация Ельниковского муниципального района Республики Мордовия  </w:t>
      </w:r>
      <w:r w:rsidRPr="000C60AC">
        <w:rPr>
          <w:rFonts w:ascii="Times New Roman" w:eastAsia="Times New Roman" w:hAnsi="Times New Roman"/>
          <w:b/>
          <w:sz w:val="20"/>
          <w:szCs w:val="20"/>
          <w:lang w:eastAsia="ru-RU"/>
        </w:rPr>
        <w:t>п о с т а н о в л я е т</w:t>
      </w:r>
      <w:r w:rsidRPr="000C60AC">
        <w:rPr>
          <w:rFonts w:ascii="Times New Roman" w:eastAsia="Times New Roman" w:hAnsi="Times New Roman"/>
          <w:sz w:val="20"/>
          <w:szCs w:val="20"/>
          <w:lang w:eastAsia="ru-RU"/>
        </w:rPr>
        <w:t>:</w:t>
      </w:r>
    </w:p>
    <w:p w:rsidR="000C60AC" w:rsidRPr="000C60AC" w:rsidRDefault="000C60AC" w:rsidP="000C60AC">
      <w:pPr>
        <w:spacing w:after="0" w:line="240" w:lineRule="auto"/>
        <w:ind w:firstLine="708"/>
        <w:jc w:val="both"/>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 Принять к сведению оценку выполнения основных показателей прогноза социально-экономического развития Ельниковского муниципального района за 2023 год согласно приложению 1.</w:t>
      </w:r>
    </w:p>
    <w:p w:rsidR="000C60AC" w:rsidRPr="000C60AC" w:rsidRDefault="000C60AC" w:rsidP="000C60AC">
      <w:pPr>
        <w:spacing w:after="0" w:line="240" w:lineRule="auto"/>
        <w:ind w:firstLine="708"/>
        <w:jc w:val="both"/>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 Одобрить целевые значения показателей прогноза социально-экономического развития Ельниковского муниципального района на 2024 год и на плановый период  2025-2026 гг. основой для формирования доходной части бюджета муниципального образования согласно приложению 2.</w:t>
      </w:r>
    </w:p>
    <w:p w:rsidR="000C60AC" w:rsidRPr="000C60AC" w:rsidRDefault="000C60AC" w:rsidP="000C60AC">
      <w:pPr>
        <w:spacing w:after="0" w:line="240" w:lineRule="auto"/>
        <w:jc w:val="both"/>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ab/>
        <w:t xml:space="preserve">3. Контроль за исполнением настоящего постановления оставляю за собой. </w:t>
      </w:r>
    </w:p>
    <w:p w:rsidR="000C60AC" w:rsidRPr="000C60AC" w:rsidRDefault="000C60AC" w:rsidP="000C60AC">
      <w:pPr>
        <w:spacing w:after="0" w:line="240" w:lineRule="auto"/>
        <w:ind w:firstLine="708"/>
        <w:jc w:val="both"/>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 Настоящее постановление вступает в силу  со дня его официального опубликования.</w:t>
      </w:r>
    </w:p>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Глава </w:t>
      </w:r>
      <w:r w:rsidR="00275E6D">
        <w:rPr>
          <w:rFonts w:ascii="Times New Roman" w:eastAsia="Times New Roman" w:hAnsi="Times New Roman"/>
          <w:sz w:val="20"/>
          <w:szCs w:val="20"/>
          <w:lang w:eastAsia="ru-RU"/>
        </w:rPr>
        <w:t xml:space="preserve">Ельниковского </w:t>
      </w:r>
      <w:r w:rsidRPr="000C60AC">
        <w:rPr>
          <w:rFonts w:ascii="Times New Roman" w:eastAsia="Times New Roman" w:hAnsi="Times New Roman"/>
          <w:sz w:val="20"/>
          <w:szCs w:val="20"/>
          <w:lang w:eastAsia="ru-RU"/>
        </w:rPr>
        <w:t>муниципального района                                                                Ю.А. Бекешев</w:t>
      </w:r>
    </w:p>
    <w:p w:rsidR="000C60AC" w:rsidRPr="000C60AC" w:rsidRDefault="000C60AC" w:rsidP="000C60AC">
      <w:pPr>
        <w:spacing w:after="0" w:line="240" w:lineRule="auto"/>
        <w:rPr>
          <w:rFonts w:ascii="Times New Roman" w:eastAsia="Times New Roman" w:hAnsi="Times New Roman"/>
          <w:sz w:val="28"/>
          <w:szCs w:val="28"/>
          <w:lang w:eastAsia="ru-RU"/>
        </w:rPr>
      </w:pPr>
    </w:p>
    <w:p w:rsidR="000C60AC" w:rsidRPr="000C60AC" w:rsidRDefault="000C60AC" w:rsidP="000C60AC">
      <w:pPr>
        <w:spacing w:after="0" w:line="240" w:lineRule="auto"/>
        <w:rPr>
          <w:rFonts w:ascii="Times New Roman" w:eastAsia="Times New Roman" w:hAnsi="Times New Roman"/>
          <w:sz w:val="24"/>
          <w:szCs w:val="24"/>
          <w:lang w:eastAsia="ru-RU"/>
        </w:rPr>
        <w:sectPr w:rsidR="000C60AC" w:rsidRPr="000C60AC" w:rsidSect="0013331D">
          <w:headerReference w:type="default" r:id="rId8"/>
          <w:headerReference w:type="first" r:id="rId9"/>
          <w:pgSz w:w="11906" w:h="16838"/>
          <w:pgMar w:top="794" w:right="851" w:bottom="794" w:left="1418" w:header="709" w:footer="709" w:gutter="0"/>
          <w:cols w:space="708"/>
          <w:titlePg/>
          <w:docGrid w:linePitch="360"/>
        </w:sectPr>
      </w:pPr>
    </w:p>
    <w:tbl>
      <w:tblPr>
        <w:tblW w:w="14899" w:type="dxa"/>
        <w:tblInd w:w="93" w:type="dxa"/>
        <w:tblLook w:val="04A0"/>
      </w:tblPr>
      <w:tblGrid>
        <w:gridCol w:w="4693"/>
        <w:gridCol w:w="992"/>
        <w:gridCol w:w="1276"/>
        <w:gridCol w:w="1418"/>
        <w:gridCol w:w="1559"/>
        <w:gridCol w:w="1417"/>
        <w:gridCol w:w="1276"/>
        <w:gridCol w:w="1134"/>
        <w:gridCol w:w="1134"/>
      </w:tblGrid>
      <w:tr w:rsidR="00275E6D" w:rsidRPr="000C60AC" w:rsidTr="000163BE">
        <w:trPr>
          <w:trHeight w:val="1260"/>
        </w:trPr>
        <w:tc>
          <w:tcPr>
            <w:tcW w:w="14899" w:type="dxa"/>
            <w:gridSpan w:val="9"/>
            <w:tcBorders>
              <w:top w:val="nil"/>
              <w:left w:val="nil"/>
              <w:right w:val="nil"/>
            </w:tcBorders>
            <w:shd w:val="clear" w:color="auto" w:fill="auto"/>
            <w:noWrap/>
            <w:vAlign w:val="bottom"/>
            <w:hideMark/>
          </w:tcPr>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lastRenderedPageBreak/>
              <w:t>Приложение 1</w:t>
            </w:r>
          </w:p>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к постановлению администрации</w:t>
            </w:r>
          </w:p>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Ельниковского</w:t>
            </w:r>
          </w:p>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муниципального района</w:t>
            </w:r>
          </w:p>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от  20.11.2023 г. №  444</w:t>
            </w:r>
          </w:p>
        </w:tc>
      </w:tr>
      <w:tr w:rsidR="00275E6D" w:rsidRPr="000C60AC" w:rsidTr="000163BE">
        <w:trPr>
          <w:trHeight w:val="732"/>
        </w:trPr>
        <w:tc>
          <w:tcPr>
            <w:tcW w:w="14899" w:type="dxa"/>
            <w:gridSpan w:val="9"/>
            <w:tcBorders>
              <w:top w:val="nil"/>
              <w:left w:val="nil"/>
              <w:right w:val="nil"/>
            </w:tcBorders>
            <w:shd w:val="clear" w:color="auto" w:fill="auto"/>
            <w:noWrap/>
            <w:hideMark/>
          </w:tcPr>
          <w:p w:rsidR="00275E6D" w:rsidRPr="000C60AC" w:rsidRDefault="00275E6D" w:rsidP="00275E6D">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Ожидаемое выполнение основных показателей прогноза</w:t>
            </w:r>
          </w:p>
          <w:p w:rsidR="00275E6D" w:rsidRPr="000C60AC" w:rsidRDefault="00275E6D" w:rsidP="00275E6D">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социально-экономического развития Ельниковского муниципального района</w:t>
            </w:r>
          </w:p>
          <w:p w:rsidR="00275E6D" w:rsidRPr="000C60AC" w:rsidRDefault="00275E6D" w:rsidP="00275E6D">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за 2023 год</w:t>
            </w:r>
          </w:p>
        </w:tc>
      </w:tr>
      <w:tr w:rsidR="000C60AC" w:rsidRPr="000C60AC" w:rsidTr="000163BE">
        <w:trPr>
          <w:trHeight w:val="270"/>
        </w:trPr>
        <w:tc>
          <w:tcPr>
            <w:tcW w:w="4693" w:type="dxa"/>
            <w:vMerge w:val="restart"/>
            <w:tcBorders>
              <w:top w:val="single" w:sz="4" w:space="0" w:color="000000"/>
              <w:left w:val="single" w:sz="4" w:space="0" w:color="auto"/>
              <w:bottom w:val="single" w:sz="4" w:space="0" w:color="000000"/>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Показатели</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Ед-ца изм.</w:t>
            </w:r>
          </w:p>
        </w:tc>
        <w:tc>
          <w:tcPr>
            <w:tcW w:w="1276" w:type="dxa"/>
            <w:vMerge w:val="restart"/>
            <w:tcBorders>
              <w:top w:val="single" w:sz="4" w:space="0" w:color="000000"/>
              <w:left w:val="nil"/>
              <w:bottom w:val="single" w:sz="4" w:space="0" w:color="000000"/>
              <w:right w:val="nil"/>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2022 год, факт</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 мес.  2022 года, факт</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 мес.  2023 года, факт</w:t>
            </w:r>
          </w:p>
        </w:tc>
        <w:tc>
          <w:tcPr>
            <w:tcW w:w="1417" w:type="dxa"/>
            <w:tcBorders>
              <w:top w:val="single" w:sz="4" w:space="0" w:color="auto"/>
              <w:left w:val="nil"/>
              <w:bottom w:val="single" w:sz="4" w:space="0" w:color="auto"/>
              <w:right w:val="nil"/>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nil"/>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2023 год</w:t>
            </w:r>
          </w:p>
        </w:tc>
        <w:tc>
          <w:tcPr>
            <w:tcW w:w="1134" w:type="dxa"/>
            <w:tcBorders>
              <w:top w:val="single" w:sz="4" w:space="0" w:color="auto"/>
              <w:left w:val="nil"/>
              <w:bottom w:val="single" w:sz="4" w:space="0" w:color="auto"/>
              <w:right w:val="nil"/>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r>
      <w:tr w:rsidR="000C60AC" w:rsidRPr="000C60AC" w:rsidTr="000163BE">
        <w:trPr>
          <w:trHeight w:val="255"/>
        </w:trPr>
        <w:tc>
          <w:tcPr>
            <w:tcW w:w="4693" w:type="dxa"/>
            <w:vMerge/>
            <w:tcBorders>
              <w:top w:val="single" w:sz="4" w:space="0" w:color="000000"/>
              <w:left w:val="single" w:sz="4" w:space="0" w:color="auto"/>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1276" w:type="dxa"/>
            <w:vMerge/>
            <w:tcBorders>
              <w:top w:val="single" w:sz="4" w:space="0" w:color="000000"/>
              <w:left w:val="nil"/>
              <w:bottom w:val="single" w:sz="4" w:space="0" w:color="000000"/>
              <w:right w:val="nil"/>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1417" w:type="dxa"/>
            <w:tcBorders>
              <w:top w:val="nil"/>
              <w:left w:val="nil"/>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c>
          <w:tcPr>
            <w:tcW w:w="1276" w:type="dxa"/>
            <w:tcBorders>
              <w:top w:val="nil"/>
              <w:left w:val="nil"/>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c>
          <w:tcPr>
            <w:tcW w:w="1134" w:type="dxa"/>
            <w:tcBorders>
              <w:top w:val="nil"/>
              <w:left w:val="nil"/>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c>
          <w:tcPr>
            <w:tcW w:w="1134" w:type="dxa"/>
            <w:tcBorders>
              <w:top w:val="nil"/>
              <w:left w:val="nil"/>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r>
      <w:tr w:rsidR="000C60AC" w:rsidRPr="000C60AC" w:rsidTr="000163BE">
        <w:trPr>
          <w:cantSplit/>
          <w:trHeight w:val="994"/>
        </w:trPr>
        <w:tc>
          <w:tcPr>
            <w:tcW w:w="4693" w:type="dxa"/>
            <w:vMerge/>
            <w:tcBorders>
              <w:top w:val="single" w:sz="4" w:space="0" w:color="000000"/>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1276" w:type="dxa"/>
            <w:vMerge/>
            <w:tcBorders>
              <w:top w:val="single" w:sz="4" w:space="0" w:color="000000"/>
              <w:left w:val="nil"/>
              <w:bottom w:val="single" w:sz="4" w:space="0" w:color="000000"/>
              <w:right w:val="nil"/>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прогноз</w:t>
            </w:r>
          </w:p>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оценка</w:t>
            </w:r>
          </w:p>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w:t>
            </w:r>
          </w:p>
        </w:tc>
        <w:tc>
          <w:tcPr>
            <w:tcW w:w="1134" w:type="dxa"/>
            <w:tcBorders>
              <w:top w:val="nil"/>
              <w:left w:val="nil"/>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выполнение прогноза,</w:t>
            </w:r>
          </w:p>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w:t>
            </w:r>
          </w:p>
        </w:tc>
        <w:tc>
          <w:tcPr>
            <w:tcW w:w="1134" w:type="dxa"/>
            <w:tcBorders>
              <w:top w:val="nil"/>
              <w:left w:val="nil"/>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темп роста,</w:t>
            </w:r>
          </w:p>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w:t>
            </w:r>
          </w:p>
        </w:tc>
      </w:tr>
      <w:tr w:rsidR="000C60AC" w:rsidRPr="000C60AC" w:rsidTr="000163BE">
        <w:trPr>
          <w:trHeight w:val="1691"/>
        </w:trPr>
        <w:tc>
          <w:tcPr>
            <w:tcW w:w="4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29710,1</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21686,2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29031,5</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34046,0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34046,0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114,6</w:t>
            </w:r>
          </w:p>
        </w:tc>
      </w:tr>
      <w:tr w:rsidR="000C60AC" w:rsidRPr="000C60AC" w:rsidTr="000163BE">
        <w:trPr>
          <w:trHeight w:val="693"/>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Объем производства скота и птицы от сельскохозяйственных организаций и крестьянских (фермерских) хозяйств</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тонн</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415,5</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280,6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332,8</w:t>
            </w:r>
          </w:p>
        </w:tc>
        <w:tc>
          <w:tcPr>
            <w:tcW w:w="1417"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419,0</w:t>
            </w:r>
          </w:p>
        </w:tc>
        <w:tc>
          <w:tcPr>
            <w:tcW w:w="1276"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419,0</w:t>
            </w:r>
          </w:p>
        </w:tc>
        <w:tc>
          <w:tcPr>
            <w:tcW w:w="1134"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100,8</w:t>
            </w:r>
          </w:p>
        </w:tc>
      </w:tr>
      <w:tr w:rsidR="000C60AC" w:rsidRPr="000C60AC" w:rsidTr="000163BE">
        <w:trPr>
          <w:trHeight w:val="570"/>
        </w:trPr>
        <w:tc>
          <w:tcPr>
            <w:tcW w:w="4693" w:type="dxa"/>
            <w:tcBorders>
              <w:top w:val="nil"/>
              <w:left w:val="single" w:sz="4" w:space="0" w:color="auto"/>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Объем производства молока от сельскохозяйственных организаций и крестьянских (фермерских) хозяйств</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тонн</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8456,2</w:t>
            </w:r>
          </w:p>
        </w:tc>
        <w:tc>
          <w:tcPr>
            <w:tcW w:w="1418"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6857,8</w:t>
            </w:r>
          </w:p>
        </w:tc>
        <w:tc>
          <w:tcPr>
            <w:tcW w:w="1559"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6543,0</w:t>
            </w:r>
          </w:p>
        </w:tc>
        <w:tc>
          <w:tcPr>
            <w:tcW w:w="1417"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8460,0 </w:t>
            </w:r>
          </w:p>
        </w:tc>
        <w:tc>
          <w:tcPr>
            <w:tcW w:w="1276"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8460,0</w:t>
            </w:r>
          </w:p>
        </w:tc>
        <w:tc>
          <w:tcPr>
            <w:tcW w:w="1134"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r>
      <w:tr w:rsidR="000C60AC" w:rsidRPr="000C60AC" w:rsidTr="000163BE">
        <w:trPr>
          <w:trHeight w:val="315"/>
        </w:trPr>
        <w:tc>
          <w:tcPr>
            <w:tcW w:w="4693" w:type="dxa"/>
            <w:tcBorders>
              <w:top w:val="nil"/>
              <w:left w:val="single" w:sz="4" w:space="0" w:color="auto"/>
              <w:bottom w:val="single" w:sz="4" w:space="0" w:color="auto"/>
              <w:right w:val="single" w:sz="4" w:space="0" w:color="auto"/>
            </w:tcBorders>
            <w:shd w:val="clear" w:color="auto" w:fill="auto"/>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Фонд оплаты труда - всего</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456 971,2</w:t>
            </w:r>
          </w:p>
        </w:tc>
        <w:tc>
          <w:tcPr>
            <w:tcW w:w="1418"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х </w:t>
            </w:r>
          </w:p>
        </w:tc>
        <w:tc>
          <w:tcPr>
            <w:tcW w:w="1559"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х </w:t>
            </w:r>
          </w:p>
        </w:tc>
        <w:tc>
          <w:tcPr>
            <w:tcW w:w="1417"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507776,0 </w:t>
            </w:r>
          </w:p>
        </w:tc>
        <w:tc>
          <w:tcPr>
            <w:tcW w:w="1276"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497198,0</w:t>
            </w:r>
          </w:p>
        </w:tc>
        <w:tc>
          <w:tcPr>
            <w:tcW w:w="1134"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97,9</w:t>
            </w:r>
          </w:p>
        </w:tc>
        <w:tc>
          <w:tcPr>
            <w:tcW w:w="1134"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108,8</w:t>
            </w:r>
          </w:p>
        </w:tc>
      </w:tr>
      <w:tr w:rsidR="000C60AC" w:rsidRPr="000C60AC" w:rsidTr="000163BE">
        <w:trPr>
          <w:trHeight w:val="360"/>
        </w:trPr>
        <w:tc>
          <w:tcPr>
            <w:tcW w:w="4693" w:type="dxa"/>
            <w:tcBorders>
              <w:top w:val="nil"/>
              <w:left w:val="single" w:sz="4" w:space="0" w:color="auto"/>
              <w:bottom w:val="single" w:sz="4" w:space="0" w:color="auto"/>
              <w:right w:val="single" w:sz="4" w:space="0" w:color="auto"/>
            </w:tcBorders>
            <w:shd w:val="clear" w:color="auto" w:fill="auto"/>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Прибыль (убыток) до налогообложения - всего</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70161,0   </w:t>
            </w:r>
          </w:p>
        </w:tc>
        <w:tc>
          <w:tcPr>
            <w:tcW w:w="1418"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х </w:t>
            </w:r>
          </w:p>
        </w:tc>
        <w:tc>
          <w:tcPr>
            <w:tcW w:w="1559"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х </w:t>
            </w:r>
          </w:p>
        </w:tc>
        <w:tc>
          <w:tcPr>
            <w:tcW w:w="1417"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66753, </w:t>
            </w:r>
          </w:p>
        </w:tc>
        <w:tc>
          <w:tcPr>
            <w:tcW w:w="1276"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85023,0</w:t>
            </w:r>
          </w:p>
        </w:tc>
        <w:tc>
          <w:tcPr>
            <w:tcW w:w="1134"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127,</w:t>
            </w:r>
          </w:p>
        </w:tc>
        <w:tc>
          <w:tcPr>
            <w:tcW w:w="1134"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121,2</w:t>
            </w:r>
          </w:p>
        </w:tc>
      </w:tr>
      <w:tr w:rsidR="000C60AC" w:rsidRPr="000C60AC" w:rsidTr="000163BE">
        <w:trPr>
          <w:trHeight w:val="330"/>
        </w:trPr>
        <w:tc>
          <w:tcPr>
            <w:tcW w:w="4693" w:type="dxa"/>
            <w:tcBorders>
              <w:top w:val="nil"/>
              <w:left w:val="single" w:sz="4" w:space="0" w:color="auto"/>
              <w:bottom w:val="single" w:sz="4" w:space="0" w:color="auto"/>
              <w:right w:val="single" w:sz="4" w:space="0" w:color="auto"/>
            </w:tcBorders>
            <w:shd w:val="clear" w:color="auto" w:fill="auto"/>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Прибыль прибыльных организаций - всего</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73 939,0</w:t>
            </w:r>
          </w:p>
        </w:tc>
        <w:tc>
          <w:tcPr>
            <w:tcW w:w="1418"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х </w:t>
            </w:r>
          </w:p>
        </w:tc>
        <w:tc>
          <w:tcPr>
            <w:tcW w:w="1559"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х </w:t>
            </w:r>
          </w:p>
        </w:tc>
        <w:tc>
          <w:tcPr>
            <w:tcW w:w="1417"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88792,0</w:t>
            </w:r>
          </w:p>
        </w:tc>
        <w:tc>
          <w:tcPr>
            <w:tcW w:w="1276"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95927,0</w:t>
            </w:r>
          </w:p>
        </w:tc>
        <w:tc>
          <w:tcPr>
            <w:tcW w:w="1134"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108,0</w:t>
            </w:r>
          </w:p>
        </w:tc>
        <w:tc>
          <w:tcPr>
            <w:tcW w:w="1134"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129,7</w:t>
            </w:r>
          </w:p>
        </w:tc>
      </w:tr>
      <w:tr w:rsidR="000C60AC" w:rsidRPr="000C60AC" w:rsidTr="000163BE">
        <w:trPr>
          <w:trHeight w:val="372"/>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Объем оборота розничной торговли </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1210854,3</w:t>
            </w:r>
          </w:p>
        </w:tc>
        <w:tc>
          <w:tcPr>
            <w:tcW w:w="1418"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923086,9</w:t>
            </w:r>
          </w:p>
        </w:tc>
        <w:tc>
          <w:tcPr>
            <w:tcW w:w="1559"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959937,0</w:t>
            </w:r>
          </w:p>
        </w:tc>
        <w:tc>
          <w:tcPr>
            <w:tcW w:w="1417"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1395167,0</w:t>
            </w:r>
          </w:p>
        </w:tc>
        <w:tc>
          <w:tcPr>
            <w:tcW w:w="1276"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1395167,0</w:t>
            </w:r>
          </w:p>
        </w:tc>
        <w:tc>
          <w:tcPr>
            <w:tcW w:w="1134"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115,2</w:t>
            </w:r>
          </w:p>
        </w:tc>
      </w:tr>
      <w:tr w:rsidR="000C60AC" w:rsidRPr="000C60AC" w:rsidTr="000163BE">
        <w:trPr>
          <w:trHeight w:val="585"/>
        </w:trPr>
        <w:tc>
          <w:tcPr>
            <w:tcW w:w="4693" w:type="dxa"/>
            <w:tcBorders>
              <w:top w:val="nil"/>
              <w:left w:val="single" w:sz="4" w:space="0" w:color="auto"/>
              <w:bottom w:val="single" w:sz="4" w:space="0" w:color="auto"/>
              <w:right w:val="single" w:sz="4" w:space="0" w:color="auto"/>
            </w:tcBorders>
            <w:shd w:val="clear" w:color="auto" w:fill="auto"/>
            <w:vAlign w:val="bottom"/>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Общая площадь введенного в эксплуатацию жилья с учетом индивидуального жилищного строительства</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кв.м</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1390,0</w:t>
            </w:r>
          </w:p>
        </w:tc>
        <w:tc>
          <w:tcPr>
            <w:tcW w:w="1418"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1117,0</w:t>
            </w:r>
          </w:p>
        </w:tc>
        <w:tc>
          <w:tcPr>
            <w:tcW w:w="155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771,0</w:t>
            </w:r>
          </w:p>
        </w:tc>
        <w:tc>
          <w:tcPr>
            <w:tcW w:w="1417"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2200,0</w:t>
            </w:r>
          </w:p>
        </w:tc>
        <w:tc>
          <w:tcPr>
            <w:tcW w:w="1276"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2200,0</w:t>
            </w:r>
          </w:p>
        </w:tc>
        <w:tc>
          <w:tcPr>
            <w:tcW w:w="1134"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158,3</w:t>
            </w:r>
          </w:p>
        </w:tc>
      </w:tr>
      <w:tr w:rsidR="000C60AC" w:rsidRPr="000C60AC" w:rsidTr="000163BE">
        <w:trPr>
          <w:trHeight w:val="585"/>
        </w:trPr>
        <w:tc>
          <w:tcPr>
            <w:tcW w:w="4693" w:type="dxa"/>
            <w:tcBorders>
              <w:top w:val="nil"/>
              <w:left w:val="single" w:sz="4" w:space="0" w:color="auto"/>
              <w:bottom w:val="single" w:sz="4" w:space="0" w:color="auto"/>
              <w:right w:val="single" w:sz="4" w:space="0" w:color="auto"/>
            </w:tcBorders>
            <w:shd w:val="clear" w:color="auto" w:fill="auto"/>
            <w:vAlign w:val="bottom"/>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lastRenderedPageBreak/>
              <w:t xml:space="preserve">Объем инвестиций в основной капитал (за исключением бюджетных средств) </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18965,0</w:t>
            </w:r>
          </w:p>
        </w:tc>
        <w:tc>
          <w:tcPr>
            <w:tcW w:w="1418"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37225,0</w:t>
            </w:r>
          </w:p>
        </w:tc>
        <w:tc>
          <w:tcPr>
            <w:tcW w:w="1559"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35750,0</w:t>
            </w:r>
          </w:p>
        </w:tc>
        <w:tc>
          <w:tcPr>
            <w:tcW w:w="1417"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63643,0</w:t>
            </w:r>
          </w:p>
        </w:tc>
        <w:tc>
          <w:tcPr>
            <w:tcW w:w="1276"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6000,0</w:t>
            </w:r>
          </w:p>
        </w:tc>
        <w:tc>
          <w:tcPr>
            <w:tcW w:w="1134"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100,6</w:t>
            </w:r>
          </w:p>
        </w:tc>
        <w:tc>
          <w:tcPr>
            <w:tcW w:w="1134"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337,5</w:t>
            </w:r>
          </w:p>
        </w:tc>
      </w:tr>
    </w:tbl>
    <w:p w:rsidR="000C60AC" w:rsidRPr="000C60AC" w:rsidRDefault="000C60AC" w:rsidP="000C60AC">
      <w:pPr>
        <w:spacing w:after="0" w:line="240" w:lineRule="auto"/>
        <w:rPr>
          <w:rFonts w:ascii="Times New Roman" w:eastAsia="Times New Roman" w:hAnsi="Times New Roman"/>
          <w:sz w:val="24"/>
          <w:szCs w:val="24"/>
          <w:lang w:eastAsia="ru-RU"/>
        </w:rPr>
      </w:pPr>
    </w:p>
    <w:tbl>
      <w:tblPr>
        <w:tblW w:w="14899" w:type="dxa"/>
        <w:tblInd w:w="93" w:type="dxa"/>
        <w:tblLayout w:type="fixed"/>
        <w:tblLook w:val="04A0"/>
      </w:tblPr>
      <w:tblGrid>
        <w:gridCol w:w="3984"/>
        <w:gridCol w:w="993"/>
        <w:gridCol w:w="992"/>
        <w:gridCol w:w="992"/>
        <w:gridCol w:w="851"/>
        <w:gridCol w:w="992"/>
        <w:gridCol w:w="709"/>
        <w:gridCol w:w="992"/>
        <w:gridCol w:w="709"/>
        <w:gridCol w:w="992"/>
        <w:gridCol w:w="850"/>
        <w:gridCol w:w="993"/>
        <w:gridCol w:w="850"/>
      </w:tblGrid>
      <w:tr w:rsidR="00275E6D" w:rsidRPr="000C60AC" w:rsidTr="000163BE">
        <w:trPr>
          <w:trHeight w:val="1260"/>
        </w:trPr>
        <w:tc>
          <w:tcPr>
            <w:tcW w:w="14899" w:type="dxa"/>
            <w:gridSpan w:val="13"/>
            <w:tcBorders>
              <w:top w:val="nil"/>
              <w:left w:val="nil"/>
              <w:right w:val="nil"/>
            </w:tcBorders>
            <w:shd w:val="clear" w:color="auto" w:fill="auto"/>
            <w:noWrap/>
            <w:vAlign w:val="bottom"/>
            <w:hideMark/>
          </w:tcPr>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Приложение 2</w:t>
            </w:r>
          </w:p>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к постановлению администрации</w:t>
            </w:r>
          </w:p>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Ельниковского</w:t>
            </w:r>
          </w:p>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муниципального района</w:t>
            </w:r>
          </w:p>
          <w:p w:rsidR="00275E6D" w:rsidRPr="000C60AC" w:rsidRDefault="00275E6D" w:rsidP="000C60AC">
            <w:pPr>
              <w:spacing w:after="0" w:line="240" w:lineRule="auto"/>
              <w:jc w:val="right"/>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от   20.11.2023 г.  № 444</w:t>
            </w:r>
          </w:p>
        </w:tc>
      </w:tr>
      <w:tr w:rsidR="00275E6D" w:rsidRPr="000C60AC" w:rsidTr="000163BE">
        <w:trPr>
          <w:trHeight w:val="735"/>
        </w:trPr>
        <w:tc>
          <w:tcPr>
            <w:tcW w:w="14899" w:type="dxa"/>
            <w:gridSpan w:val="13"/>
            <w:tcBorders>
              <w:top w:val="nil"/>
              <w:left w:val="nil"/>
              <w:right w:val="nil"/>
            </w:tcBorders>
            <w:shd w:val="clear" w:color="auto" w:fill="auto"/>
            <w:noWrap/>
            <w:hideMark/>
          </w:tcPr>
          <w:p w:rsidR="00275E6D" w:rsidRPr="000C60AC" w:rsidRDefault="00275E6D" w:rsidP="00275E6D">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Целевые значения показателей прогноза</w:t>
            </w:r>
          </w:p>
          <w:p w:rsidR="00275E6D" w:rsidRPr="000C60AC" w:rsidRDefault="00275E6D" w:rsidP="00275E6D">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социально-экономического развития Ельниковского муниципального района</w:t>
            </w:r>
          </w:p>
          <w:p w:rsidR="00275E6D" w:rsidRPr="000C60AC" w:rsidRDefault="00275E6D" w:rsidP="00275E6D">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на 2024 год и на плановый период  2025 - 2026  годов</w:t>
            </w:r>
          </w:p>
        </w:tc>
      </w:tr>
      <w:tr w:rsidR="000C60AC" w:rsidRPr="000C60AC" w:rsidTr="000163BE">
        <w:trPr>
          <w:trHeight w:val="390"/>
        </w:trPr>
        <w:tc>
          <w:tcPr>
            <w:tcW w:w="3984" w:type="dxa"/>
            <w:vMerge w:val="restart"/>
            <w:tcBorders>
              <w:top w:val="single" w:sz="4" w:space="0" w:color="000000"/>
              <w:left w:val="single" w:sz="4" w:space="0" w:color="auto"/>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Показатели</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Ед-ца изм.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2022 год, факт</w:t>
            </w:r>
          </w:p>
        </w:tc>
        <w:tc>
          <w:tcPr>
            <w:tcW w:w="3544" w:type="dxa"/>
            <w:gridSpan w:val="4"/>
            <w:tcBorders>
              <w:top w:val="single" w:sz="4" w:space="0" w:color="auto"/>
              <w:left w:val="nil"/>
              <w:bottom w:val="single" w:sz="4" w:space="0" w:color="auto"/>
              <w:right w:val="single" w:sz="4" w:space="0" w:color="000000"/>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2023 год</w:t>
            </w:r>
          </w:p>
        </w:tc>
        <w:tc>
          <w:tcPr>
            <w:tcW w:w="1701" w:type="dxa"/>
            <w:gridSpan w:val="2"/>
            <w:tcBorders>
              <w:top w:val="single" w:sz="4" w:space="0" w:color="auto"/>
              <w:left w:val="nil"/>
              <w:bottom w:val="single" w:sz="4" w:space="0" w:color="auto"/>
              <w:right w:val="single" w:sz="4" w:space="0" w:color="000000"/>
            </w:tcBorders>
            <w:shd w:val="clear" w:color="auto" w:fill="auto"/>
            <w:hideMark/>
          </w:tcPr>
          <w:p w:rsidR="000C60AC" w:rsidRPr="000C60AC" w:rsidRDefault="000C60AC" w:rsidP="000C60AC">
            <w:pPr>
              <w:spacing w:after="0" w:line="240" w:lineRule="auto"/>
              <w:ind w:firstLineChars="100" w:firstLine="200"/>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2024 год </w:t>
            </w:r>
          </w:p>
        </w:tc>
        <w:tc>
          <w:tcPr>
            <w:tcW w:w="1842" w:type="dxa"/>
            <w:gridSpan w:val="2"/>
            <w:tcBorders>
              <w:top w:val="single" w:sz="4" w:space="0" w:color="auto"/>
              <w:left w:val="nil"/>
              <w:bottom w:val="single" w:sz="4" w:space="0" w:color="auto"/>
              <w:right w:val="single" w:sz="4" w:space="0" w:color="000000"/>
            </w:tcBorders>
            <w:shd w:val="clear" w:color="auto" w:fill="auto"/>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2025 год </w:t>
            </w:r>
          </w:p>
        </w:tc>
        <w:tc>
          <w:tcPr>
            <w:tcW w:w="1843" w:type="dxa"/>
            <w:gridSpan w:val="2"/>
            <w:tcBorders>
              <w:top w:val="single" w:sz="4" w:space="0" w:color="auto"/>
              <w:left w:val="nil"/>
              <w:bottom w:val="single" w:sz="4" w:space="0" w:color="auto"/>
              <w:right w:val="single" w:sz="4" w:space="0" w:color="000000"/>
            </w:tcBorders>
            <w:shd w:val="clear" w:color="auto" w:fill="auto"/>
            <w:hideMark/>
          </w:tcPr>
          <w:p w:rsidR="000C60AC" w:rsidRPr="000C60AC" w:rsidRDefault="000C60AC" w:rsidP="000C60AC">
            <w:pPr>
              <w:spacing w:after="0" w:line="240" w:lineRule="auto"/>
              <w:ind w:firstLineChars="100" w:firstLine="200"/>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2026 год </w:t>
            </w:r>
          </w:p>
        </w:tc>
      </w:tr>
      <w:tr w:rsidR="000C60AC" w:rsidRPr="000C60AC" w:rsidTr="000163BE">
        <w:trPr>
          <w:trHeight w:val="276"/>
        </w:trPr>
        <w:tc>
          <w:tcPr>
            <w:tcW w:w="3984" w:type="dxa"/>
            <w:vMerge/>
            <w:tcBorders>
              <w:top w:val="single" w:sz="4" w:space="0" w:color="000000"/>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прогноз</w:t>
            </w:r>
          </w:p>
        </w:tc>
        <w:tc>
          <w:tcPr>
            <w:tcW w:w="85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оценка</w:t>
            </w:r>
          </w:p>
        </w:tc>
        <w:tc>
          <w:tcPr>
            <w:tcW w:w="99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выполнение прогноза,%</w:t>
            </w:r>
          </w:p>
        </w:tc>
        <w:tc>
          <w:tcPr>
            <w:tcW w:w="70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темп роста, %</w:t>
            </w:r>
          </w:p>
        </w:tc>
        <w:tc>
          <w:tcPr>
            <w:tcW w:w="992" w:type="dxa"/>
            <w:vMerge w:val="restart"/>
            <w:tcBorders>
              <w:top w:val="nil"/>
              <w:left w:val="nil"/>
              <w:bottom w:val="single" w:sz="4" w:space="0" w:color="000000"/>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Прогноз</w:t>
            </w:r>
          </w:p>
        </w:tc>
        <w:tc>
          <w:tcPr>
            <w:tcW w:w="709" w:type="dxa"/>
            <w:vMerge w:val="restart"/>
            <w:tcBorders>
              <w:top w:val="nil"/>
              <w:left w:val="nil"/>
              <w:bottom w:val="single" w:sz="4" w:space="0" w:color="000000"/>
              <w:right w:val="nil"/>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Темп роста, (%)</w:t>
            </w:r>
          </w:p>
        </w:tc>
        <w:tc>
          <w:tcPr>
            <w:tcW w:w="992"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Прогноз</w:t>
            </w:r>
          </w:p>
        </w:tc>
        <w:tc>
          <w:tcPr>
            <w:tcW w:w="850" w:type="dxa"/>
            <w:vMerge w:val="restart"/>
            <w:tcBorders>
              <w:top w:val="nil"/>
              <w:left w:val="nil"/>
              <w:bottom w:val="single" w:sz="4" w:space="0" w:color="000000"/>
              <w:right w:val="nil"/>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Темп роста, (%)</w:t>
            </w:r>
          </w:p>
        </w:tc>
        <w:tc>
          <w:tcPr>
            <w:tcW w:w="99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Прогноз</w:t>
            </w:r>
          </w:p>
        </w:tc>
        <w:tc>
          <w:tcPr>
            <w:tcW w:w="85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0C60AC" w:rsidRPr="000C60AC" w:rsidRDefault="000C60AC" w:rsidP="000C60AC">
            <w:pPr>
              <w:spacing w:after="0" w:line="240" w:lineRule="auto"/>
              <w:ind w:left="113" w:right="113"/>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Темп роста, (%)</w:t>
            </w:r>
          </w:p>
        </w:tc>
      </w:tr>
      <w:tr w:rsidR="000C60AC" w:rsidRPr="000C60AC" w:rsidTr="000163BE">
        <w:trPr>
          <w:trHeight w:val="1110"/>
        </w:trPr>
        <w:tc>
          <w:tcPr>
            <w:tcW w:w="3984" w:type="dxa"/>
            <w:vMerge/>
            <w:tcBorders>
              <w:top w:val="single" w:sz="4" w:space="0" w:color="000000"/>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tcBorders>
              <w:top w:val="nil"/>
              <w:left w:val="nil"/>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709" w:type="dxa"/>
            <w:vMerge/>
            <w:tcBorders>
              <w:top w:val="nil"/>
              <w:left w:val="nil"/>
              <w:bottom w:val="single" w:sz="4" w:space="0" w:color="000000"/>
              <w:right w:val="nil"/>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2" w:type="dxa"/>
            <w:vMerge/>
            <w:tcBorders>
              <w:top w:val="nil"/>
              <w:left w:val="single" w:sz="4" w:space="0" w:color="auto"/>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850" w:type="dxa"/>
            <w:vMerge/>
            <w:tcBorders>
              <w:top w:val="nil"/>
              <w:left w:val="nil"/>
              <w:bottom w:val="single" w:sz="4" w:space="0" w:color="000000"/>
              <w:right w:val="nil"/>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993" w:type="dxa"/>
            <w:vMerge/>
            <w:tcBorders>
              <w:top w:val="nil"/>
              <w:left w:val="single" w:sz="4" w:space="0" w:color="auto"/>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p>
        </w:tc>
      </w:tr>
      <w:tr w:rsidR="000C60AC" w:rsidRPr="000C60AC" w:rsidTr="000163BE">
        <w:trPr>
          <w:trHeight w:val="2220"/>
        </w:trPr>
        <w:tc>
          <w:tcPr>
            <w:tcW w:w="3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29710,1</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34046,0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34046,0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114,6</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35408,0</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104,0</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36824,0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104,0</w:t>
            </w:r>
          </w:p>
        </w:tc>
        <w:tc>
          <w:tcPr>
            <w:tcW w:w="993"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38 297,0</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104,0</w:t>
            </w:r>
          </w:p>
        </w:tc>
      </w:tr>
      <w:tr w:rsidR="000C60AC" w:rsidRPr="000C60AC" w:rsidTr="000163BE">
        <w:trPr>
          <w:trHeight w:val="78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Объем производства скота и птицы от сельскохозяйственных организаций и крестьянских (фермерских) хозяйств</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415,5</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419,0</w:t>
            </w:r>
          </w:p>
        </w:tc>
        <w:tc>
          <w:tcPr>
            <w:tcW w:w="851"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419,0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100,8</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425,0</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101,4</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477,0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112,2</w:t>
            </w:r>
          </w:p>
        </w:tc>
        <w:tc>
          <w:tcPr>
            <w:tcW w:w="993"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490,0</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102,7</w:t>
            </w:r>
          </w:p>
        </w:tc>
      </w:tr>
      <w:tr w:rsidR="000C60AC" w:rsidRPr="000C60AC" w:rsidTr="000163BE">
        <w:trPr>
          <w:trHeight w:val="660"/>
        </w:trPr>
        <w:tc>
          <w:tcPr>
            <w:tcW w:w="3984" w:type="dxa"/>
            <w:tcBorders>
              <w:top w:val="nil"/>
              <w:left w:val="single" w:sz="4" w:space="0" w:color="auto"/>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Объем производства молока от сельскохозяйственных организаций и крестьянских (фермерских) хозяйств</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8456,2</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8460,0</w:t>
            </w:r>
          </w:p>
        </w:tc>
        <w:tc>
          <w:tcPr>
            <w:tcW w:w="851"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8460,0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8500,0 </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100,5</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9800,0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115,3</w:t>
            </w:r>
          </w:p>
        </w:tc>
        <w:tc>
          <w:tcPr>
            <w:tcW w:w="993"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10000,0</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102,0</w:t>
            </w:r>
          </w:p>
        </w:tc>
      </w:tr>
      <w:tr w:rsidR="000C60AC" w:rsidRPr="000C60AC" w:rsidTr="000163BE">
        <w:trPr>
          <w:trHeight w:val="420"/>
        </w:trPr>
        <w:tc>
          <w:tcPr>
            <w:tcW w:w="3984" w:type="dxa"/>
            <w:tcBorders>
              <w:top w:val="nil"/>
              <w:left w:val="single" w:sz="4" w:space="0" w:color="auto"/>
              <w:bottom w:val="single" w:sz="4" w:space="0" w:color="auto"/>
              <w:right w:val="single" w:sz="4" w:space="0" w:color="auto"/>
            </w:tcBorders>
            <w:shd w:val="clear" w:color="auto" w:fill="auto"/>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Фонд оплаты труда - всего</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456971,2</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507776,0</w:t>
            </w:r>
          </w:p>
        </w:tc>
        <w:tc>
          <w:tcPr>
            <w:tcW w:w="851"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497198,0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97,9</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108,8</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54132,0</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110,0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595395,0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108,8</w:t>
            </w:r>
          </w:p>
        </w:tc>
        <w:tc>
          <w:tcPr>
            <w:tcW w:w="993"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637715,0</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107,1</w:t>
            </w:r>
          </w:p>
        </w:tc>
      </w:tr>
      <w:tr w:rsidR="000C60AC" w:rsidRPr="000C60AC" w:rsidTr="000163BE">
        <w:trPr>
          <w:trHeight w:val="390"/>
        </w:trPr>
        <w:tc>
          <w:tcPr>
            <w:tcW w:w="3984" w:type="dxa"/>
            <w:tcBorders>
              <w:top w:val="nil"/>
              <w:left w:val="single" w:sz="4" w:space="0" w:color="auto"/>
              <w:bottom w:val="single" w:sz="4" w:space="0" w:color="auto"/>
              <w:right w:val="single" w:sz="4" w:space="0" w:color="auto"/>
            </w:tcBorders>
            <w:shd w:val="clear" w:color="auto" w:fill="auto"/>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Прибыль (убыток) до налогообложения - </w:t>
            </w:r>
            <w:r w:rsidRPr="000C60AC">
              <w:rPr>
                <w:rFonts w:ascii="Times New Roman" w:eastAsia="Times New Roman" w:hAnsi="Times New Roman"/>
                <w:sz w:val="20"/>
                <w:szCs w:val="20"/>
                <w:lang w:eastAsia="ru-RU"/>
              </w:rPr>
              <w:lastRenderedPageBreak/>
              <w:t>всего</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lastRenderedPageBreak/>
              <w:t>тыс.руб.</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80040,0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66753,0</w:t>
            </w:r>
          </w:p>
        </w:tc>
        <w:tc>
          <w:tcPr>
            <w:tcW w:w="851"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85023,</w:t>
            </w:r>
            <w:r w:rsidRPr="000C60AC">
              <w:rPr>
                <w:rFonts w:ascii="Times New Roman" w:eastAsia="Times New Roman" w:hAnsi="Times New Roman"/>
                <w:sz w:val="20"/>
                <w:szCs w:val="20"/>
                <w:lang w:eastAsia="ru-RU"/>
              </w:rPr>
              <w:lastRenderedPageBreak/>
              <w:t>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lastRenderedPageBreak/>
              <w:t>127,4</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106,2</w:t>
            </w:r>
          </w:p>
        </w:tc>
        <w:tc>
          <w:tcPr>
            <w:tcW w:w="992"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95753,0</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112,6</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108153,0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112,9</w:t>
            </w:r>
          </w:p>
        </w:tc>
        <w:tc>
          <w:tcPr>
            <w:tcW w:w="993"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120845,0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111,7</w:t>
            </w:r>
          </w:p>
        </w:tc>
      </w:tr>
      <w:tr w:rsidR="000C60AC" w:rsidRPr="000C60AC" w:rsidTr="000163BE">
        <w:trPr>
          <w:trHeight w:val="345"/>
        </w:trPr>
        <w:tc>
          <w:tcPr>
            <w:tcW w:w="3984" w:type="dxa"/>
            <w:tcBorders>
              <w:top w:val="nil"/>
              <w:left w:val="single" w:sz="4" w:space="0" w:color="auto"/>
              <w:bottom w:val="single" w:sz="4" w:space="0" w:color="auto"/>
              <w:right w:val="single" w:sz="4" w:space="0" w:color="auto"/>
            </w:tcBorders>
            <w:shd w:val="clear" w:color="auto" w:fill="auto"/>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lastRenderedPageBreak/>
              <w:t>Прибыль прибыльных организаций - всего</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88061,0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88792,0</w:t>
            </w:r>
          </w:p>
        </w:tc>
        <w:tc>
          <w:tcPr>
            <w:tcW w:w="851"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95927,0</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108,0</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108,9</w:t>
            </w:r>
          </w:p>
        </w:tc>
        <w:tc>
          <w:tcPr>
            <w:tcW w:w="992"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101792,0</w:t>
            </w:r>
          </w:p>
        </w:tc>
        <w:tc>
          <w:tcPr>
            <w:tcW w:w="709" w:type="dxa"/>
            <w:tcBorders>
              <w:top w:val="nil"/>
              <w:left w:val="nil"/>
              <w:bottom w:val="single" w:sz="4" w:space="0" w:color="auto"/>
              <w:right w:val="single" w:sz="4" w:space="0" w:color="auto"/>
            </w:tcBorders>
            <w:shd w:val="clear" w:color="000000" w:fill="FFFFFF"/>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106,1</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113592,0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111,6</w:t>
            </w:r>
          </w:p>
        </w:tc>
        <w:tc>
          <w:tcPr>
            <w:tcW w:w="993"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125515,0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110,5</w:t>
            </w:r>
          </w:p>
        </w:tc>
      </w:tr>
      <w:tr w:rsidR="000C60AC" w:rsidRPr="000C60AC" w:rsidTr="000163BE">
        <w:trPr>
          <w:trHeight w:val="390"/>
        </w:trPr>
        <w:tc>
          <w:tcPr>
            <w:tcW w:w="3984" w:type="dxa"/>
            <w:tcBorders>
              <w:top w:val="nil"/>
              <w:left w:val="single" w:sz="4" w:space="0" w:color="auto"/>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Объем оборота розничной торговли </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1210854,3</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1395167,0</w:t>
            </w:r>
          </w:p>
        </w:tc>
        <w:tc>
          <w:tcPr>
            <w:tcW w:w="851"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1395167,0</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97,9</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1532264,0</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103,9</w:t>
            </w:r>
          </w:p>
        </w:tc>
        <w:tc>
          <w:tcPr>
            <w:tcW w:w="992"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1660264,0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103,0</w:t>
            </w:r>
          </w:p>
        </w:tc>
        <w:tc>
          <w:tcPr>
            <w:tcW w:w="993"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1800264,0</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102,9</w:t>
            </w:r>
          </w:p>
        </w:tc>
      </w:tr>
      <w:tr w:rsidR="000C60AC" w:rsidRPr="000C60AC" w:rsidTr="000163BE">
        <w:trPr>
          <w:trHeight w:val="630"/>
        </w:trPr>
        <w:tc>
          <w:tcPr>
            <w:tcW w:w="3984" w:type="dxa"/>
            <w:tcBorders>
              <w:top w:val="nil"/>
              <w:left w:val="single" w:sz="4" w:space="0" w:color="auto"/>
              <w:bottom w:val="single" w:sz="4" w:space="0" w:color="auto"/>
              <w:right w:val="single" w:sz="4" w:space="0" w:color="auto"/>
            </w:tcBorders>
            <w:shd w:val="clear" w:color="auto" w:fill="auto"/>
            <w:vAlign w:val="bottom"/>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Общая площадь введенного в эксплуатацию жилья с учетом индивидуального жилищного строительства</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кв.м</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1390,0 </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2200,0</w:t>
            </w:r>
          </w:p>
        </w:tc>
        <w:tc>
          <w:tcPr>
            <w:tcW w:w="851"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2200,0</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100,0</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158,3</w:t>
            </w:r>
          </w:p>
        </w:tc>
        <w:tc>
          <w:tcPr>
            <w:tcW w:w="992"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2700,0</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122,7</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2900,0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107,4</w:t>
            </w:r>
          </w:p>
        </w:tc>
        <w:tc>
          <w:tcPr>
            <w:tcW w:w="993"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3000,0</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103,4</w:t>
            </w:r>
          </w:p>
        </w:tc>
      </w:tr>
      <w:tr w:rsidR="000C60AC" w:rsidRPr="000C60AC" w:rsidTr="000163BE">
        <w:trPr>
          <w:trHeight w:val="630"/>
        </w:trPr>
        <w:tc>
          <w:tcPr>
            <w:tcW w:w="3984" w:type="dxa"/>
            <w:tcBorders>
              <w:top w:val="nil"/>
              <w:left w:val="single" w:sz="4" w:space="0" w:color="auto"/>
              <w:bottom w:val="single" w:sz="4" w:space="0" w:color="auto"/>
              <w:right w:val="single" w:sz="4" w:space="0" w:color="auto"/>
            </w:tcBorders>
            <w:shd w:val="clear" w:color="auto" w:fill="auto"/>
            <w:vAlign w:val="bottom"/>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Объем инвестиций в основной капитал (за исключением бюджетных средств) </w:t>
            </w:r>
          </w:p>
        </w:tc>
        <w:tc>
          <w:tcPr>
            <w:tcW w:w="993"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тыс.руб.</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18965,0</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63643,0</w:t>
            </w:r>
          </w:p>
        </w:tc>
        <w:tc>
          <w:tcPr>
            <w:tcW w:w="851"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64000,0</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100,6</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337,5</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 69000,0</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107,8</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76000,0</w:t>
            </w:r>
          </w:p>
        </w:tc>
        <w:tc>
          <w:tcPr>
            <w:tcW w:w="850" w:type="dxa"/>
            <w:tcBorders>
              <w:top w:val="nil"/>
              <w:left w:val="nil"/>
              <w:bottom w:val="single" w:sz="4" w:space="0" w:color="auto"/>
              <w:right w:val="single" w:sz="4" w:space="0" w:color="auto"/>
            </w:tcBorders>
            <w:shd w:val="clear" w:color="000000" w:fill="FFFFFF"/>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110,1</w:t>
            </w:r>
          </w:p>
        </w:tc>
        <w:tc>
          <w:tcPr>
            <w:tcW w:w="993"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8300,0</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109,2</w:t>
            </w:r>
          </w:p>
        </w:tc>
      </w:tr>
      <w:tr w:rsidR="000C60AC" w:rsidRPr="000C60AC" w:rsidTr="000163BE">
        <w:trPr>
          <w:trHeight w:val="1230"/>
        </w:trPr>
        <w:tc>
          <w:tcPr>
            <w:tcW w:w="3984" w:type="dxa"/>
            <w:tcBorders>
              <w:top w:val="nil"/>
              <w:left w:val="single" w:sz="4" w:space="0" w:color="auto"/>
              <w:bottom w:val="single" w:sz="4" w:space="0" w:color="auto"/>
              <w:right w:val="single" w:sz="4" w:space="0" w:color="auto"/>
            </w:tcBorders>
            <w:shd w:val="clear" w:color="auto" w:fill="auto"/>
            <w:vAlign w:val="bottom"/>
            <w:hideMark/>
          </w:tcPr>
          <w:p w:rsidR="000C60AC" w:rsidRPr="000C60AC" w:rsidRDefault="000C60AC" w:rsidP="000C60AC">
            <w:pPr>
              <w:spacing w:after="0" w:line="240" w:lineRule="auto"/>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Численность работников, принятых на дополнительно введенные (созданные) рабочие места в результате реализации инвестиционных проектов в Республике Мордовия, финансируемых за счет средств внебюджетных источников</w:t>
            </w:r>
          </w:p>
        </w:tc>
        <w:tc>
          <w:tcPr>
            <w:tcW w:w="993"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чел</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10</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500</w:t>
            </w:r>
          </w:p>
        </w:tc>
        <w:tc>
          <w:tcPr>
            <w:tcW w:w="709"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500</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13</w:t>
            </w:r>
          </w:p>
        </w:tc>
        <w:tc>
          <w:tcPr>
            <w:tcW w:w="709" w:type="dxa"/>
            <w:tcBorders>
              <w:top w:val="nil"/>
              <w:left w:val="nil"/>
              <w:bottom w:val="single" w:sz="4" w:space="0" w:color="auto"/>
              <w:right w:val="single" w:sz="4" w:space="0" w:color="auto"/>
            </w:tcBorders>
            <w:shd w:val="clear" w:color="auto" w:fill="auto"/>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130</w:t>
            </w:r>
          </w:p>
        </w:tc>
        <w:tc>
          <w:tcPr>
            <w:tcW w:w="992"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16</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123</w:t>
            </w:r>
          </w:p>
        </w:tc>
        <w:tc>
          <w:tcPr>
            <w:tcW w:w="993"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18</w:t>
            </w:r>
          </w:p>
        </w:tc>
        <w:tc>
          <w:tcPr>
            <w:tcW w:w="850" w:type="dxa"/>
            <w:tcBorders>
              <w:top w:val="nil"/>
              <w:left w:val="nil"/>
              <w:bottom w:val="single" w:sz="4" w:space="0" w:color="auto"/>
              <w:right w:val="single" w:sz="4" w:space="0" w:color="auto"/>
            </w:tcBorders>
            <w:shd w:val="clear" w:color="auto" w:fill="auto"/>
            <w:noWrap/>
            <w:vAlign w:val="center"/>
            <w:hideMark/>
          </w:tcPr>
          <w:p w:rsidR="000C60AC" w:rsidRPr="000C60AC" w:rsidRDefault="000C60AC" w:rsidP="000C60AC">
            <w:pPr>
              <w:spacing w:after="0" w:line="240" w:lineRule="auto"/>
              <w:jc w:val="center"/>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113</w:t>
            </w:r>
          </w:p>
        </w:tc>
      </w:tr>
    </w:tbl>
    <w:p w:rsidR="000C60AC" w:rsidRDefault="000C60AC" w:rsidP="000C60AC">
      <w:pPr>
        <w:spacing w:after="0" w:line="240" w:lineRule="auto"/>
        <w:rPr>
          <w:rFonts w:ascii="Times New Roman" w:eastAsia="Times New Roman" w:hAnsi="Times New Roman"/>
          <w:sz w:val="24"/>
          <w:szCs w:val="24"/>
          <w:lang w:eastAsia="ru-RU"/>
        </w:rPr>
        <w:sectPr w:rsidR="000C60AC" w:rsidSect="0013331D">
          <w:pgSz w:w="16838" w:h="11906" w:orient="landscape"/>
          <w:pgMar w:top="794" w:right="1134" w:bottom="794" w:left="1418" w:header="709" w:footer="709" w:gutter="0"/>
          <w:cols w:space="708"/>
          <w:docGrid w:linePitch="360"/>
        </w:sectPr>
      </w:pPr>
    </w:p>
    <w:p w:rsidR="00275E6D" w:rsidRPr="00275E6D" w:rsidRDefault="00285139" w:rsidP="00275E6D">
      <w:pPr>
        <w:jc w:val="both"/>
        <w:rPr>
          <w:rFonts w:ascii="Times New Roman" w:hAnsi="Times New Roman"/>
          <w:b/>
          <w:sz w:val="20"/>
          <w:szCs w:val="20"/>
        </w:rPr>
      </w:pPr>
      <w:r>
        <w:rPr>
          <w:rFonts w:ascii="Times New Roman" w:hAnsi="Times New Roman"/>
          <w:b/>
          <w:sz w:val="20"/>
          <w:szCs w:val="20"/>
        </w:rPr>
        <w:lastRenderedPageBreak/>
        <w:t xml:space="preserve">151. </w:t>
      </w:r>
      <w:r w:rsidR="000C60AC" w:rsidRPr="000C60AC">
        <w:rPr>
          <w:rFonts w:ascii="Times New Roman" w:hAnsi="Times New Roman"/>
          <w:b/>
          <w:sz w:val="20"/>
          <w:szCs w:val="20"/>
        </w:rPr>
        <w:t>Постановление администрации Ельниковского муниципального района от 20.11.2023 № 445 «О внесении изменений в постановление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период до 2020 года»</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 xml:space="preserve">В целях обеспечения единой государственной политики в развитии культуры и туризма на территории Ельниковского муниципального района администрация Ельниковского муниципального района Республики Мордовия </w:t>
      </w:r>
      <w:r w:rsidRPr="00275E6D">
        <w:rPr>
          <w:rFonts w:ascii="Times New Roman" w:hAnsi="Times New Roman"/>
          <w:b/>
          <w:sz w:val="20"/>
          <w:szCs w:val="20"/>
          <w:lang w:eastAsia="zh-CN"/>
        </w:rPr>
        <w:t>п о с т а н о в л я е т:</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eastAsia="Times New Roman" w:hAnsi="Times New Roman"/>
          <w:sz w:val="20"/>
          <w:szCs w:val="20"/>
          <w:lang w:eastAsia="ru-RU"/>
        </w:rPr>
        <w:t xml:space="preserve">1.Внести в постановление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период до 2020 года» (с изменениями, внесёнными постановлениями администрации Ельниковского муниципального района от 18.05.2018 №244, </w:t>
      </w:r>
      <w:r w:rsidRPr="00275E6D">
        <w:rPr>
          <w:rFonts w:ascii="Times New Roman" w:hAnsi="Times New Roman"/>
          <w:sz w:val="20"/>
          <w:szCs w:val="20"/>
          <w:lang w:eastAsia="zh-CN"/>
        </w:rPr>
        <w:t>от 31.08.2019 №366, от 26.07.2019 № 243, от 19.03.2020 №101, от 30.04.2020 № 155, от 22.07.2020 №262, от 26.12.2020 № 547, от 20.04.2021 №140, от 11.05.2021 №163, от 09.08.2021 №259, от 08.11.2021 №377, от 21.01.2022 №23, от 17.03.2022 №113, от 21.04.2022 № 163, от09.01.2023 №1, от  23.01.2023 № 26, от 14.02.2023 №58, от 20.03.2023 №105, от 05.05.2023 №171, от 07.08.2023 №308</w:t>
      </w:r>
      <w:r w:rsidRPr="00275E6D">
        <w:rPr>
          <w:rFonts w:ascii="Times New Roman" w:eastAsia="Times New Roman" w:hAnsi="Times New Roman"/>
          <w:sz w:val="20"/>
          <w:szCs w:val="20"/>
          <w:lang w:eastAsia="ru-RU"/>
        </w:rPr>
        <w:t>) следующие изменения:</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eastAsia="Times New Roman" w:hAnsi="Times New Roman"/>
          <w:sz w:val="20"/>
          <w:szCs w:val="20"/>
          <w:lang w:eastAsia="ru-RU"/>
        </w:rPr>
        <w:t>1) в наименовании слова «</w:t>
      </w:r>
      <w:bookmarkStart w:id="0" w:name="_Hlk141806952"/>
      <w:r w:rsidRPr="00275E6D">
        <w:rPr>
          <w:rFonts w:ascii="Times New Roman" w:eastAsia="Times New Roman" w:hAnsi="Times New Roman"/>
          <w:sz w:val="20"/>
          <w:szCs w:val="20"/>
          <w:lang w:eastAsia="ru-RU"/>
        </w:rPr>
        <w:t>Об утверждении районной муниципальной программы «Развитие культуры и туризма» Ельниковского муниципального района на период до 2020 года»</w:t>
      </w:r>
      <w:bookmarkEnd w:id="0"/>
      <w:r w:rsidRPr="00275E6D">
        <w:rPr>
          <w:rFonts w:ascii="Times New Roman" w:eastAsia="Times New Roman" w:hAnsi="Times New Roman"/>
          <w:sz w:val="20"/>
          <w:szCs w:val="20"/>
          <w:lang w:eastAsia="ru-RU"/>
        </w:rPr>
        <w:t xml:space="preserve"> заменить словами «Об утверждении  муниципальной программы «Развитие культуры и туризма» Ельниковского муниципального района </w:t>
      </w:r>
      <w:bookmarkStart w:id="1" w:name="_Hlk141806731"/>
      <w:r w:rsidRPr="00275E6D">
        <w:rPr>
          <w:rFonts w:ascii="Times New Roman" w:eastAsia="Times New Roman" w:hAnsi="Times New Roman"/>
          <w:sz w:val="20"/>
          <w:szCs w:val="20"/>
          <w:lang w:eastAsia="ru-RU"/>
        </w:rPr>
        <w:t>на 2018-2030 годы</w:t>
      </w:r>
      <w:bookmarkEnd w:id="1"/>
      <w:r w:rsidRPr="00275E6D">
        <w:rPr>
          <w:rFonts w:ascii="Times New Roman" w:eastAsia="Times New Roman" w:hAnsi="Times New Roman"/>
          <w:sz w:val="20"/>
          <w:szCs w:val="20"/>
          <w:lang w:eastAsia="ru-RU"/>
        </w:rPr>
        <w:t>»;</w:t>
      </w:r>
    </w:p>
    <w:p w:rsidR="00275E6D" w:rsidRPr="00275E6D" w:rsidRDefault="00275E6D" w:rsidP="00275E6D">
      <w:pPr>
        <w:spacing w:after="0" w:line="240" w:lineRule="auto"/>
        <w:ind w:right="-82"/>
        <w:jc w:val="both"/>
        <w:rPr>
          <w:rFonts w:ascii="Times New Roman" w:hAnsi="Times New Roman"/>
          <w:sz w:val="20"/>
          <w:szCs w:val="20"/>
          <w:lang w:eastAsia="zh-CN"/>
        </w:rPr>
      </w:pPr>
      <w:r w:rsidRPr="00275E6D">
        <w:rPr>
          <w:rFonts w:ascii="Times New Roman" w:eastAsia="Times New Roman" w:hAnsi="Times New Roman"/>
          <w:sz w:val="20"/>
          <w:szCs w:val="20"/>
          <w:lang w:eastAsia="ru-RU"/>
        </w:rPr>
        <w:tab/>
        <w:t>2) в пункте 1 слова «Об утверждении районной муниципальной программы «Развитие культуры и туризма» Ельниковского муниципального района на период до 2020 года» заменить словами «Об утверждении  муниципальной программы «Развитие культуры и туризма» Ельниковского муниципального района на 2018-2030 годы».</w:t>
      </w:r>
    </w:p>
    <w:p w:rsidR="00275E6D" w:rsidRPr="00275E6D" w:rsidRDefault="00275E6D" w:rsidP="00275E6D">
      <w:pPr>
        <w:spacing w:after="0" w:line="240" w:lineRule="auto"/>
        <w:ind w:right="-82" w:firstLine="708"/>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 Внести в районную муниципальную программу «Развитие культуры и туризма» Ельниковского муниципального района на период до 2020 года», утверждённую постановлением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период до 2020 года», (с изменениями, внесёнными постановлениями администрации Ельниковского муниципального района от 18.05.2018 №244, от 31.08.2019 №366, от 26.07.2019 № 243, от 19.03.2020 №101, от 30.04.2020 № 155, от 22.07.2020 №262, от 26.12.2020 № 547, от 20.04.2021 №140, от 11.05.2021 №163, от 09.08.2021 №259, от 08.11.2021 №377, от 21.01.2022 №23, от 17.03.2022 №113, от 21.04.2022 № 163, от09.01.2023 №1, от  23.01.2023 № 26, от 14.02.2023 №58, от 20.03.2023 №105, от 05.05.2023 №171, от 07.08.2023 №308) изменение, изложив её в следующей редакции:</w:t>
      </w:r>
    </w:p>
    <w:p w:rsidR="00275E6D" w:rsidRPr="00275E6D" w:rsidRDefault="00275E6D" w:rsidP="00275E6D">
      <w:pPr>
        <w:spacing w:after="0" w:line="240" w:lineRule="auto"/>
        <w:jc w:val="right"/>
        <w:rPr>
          <w:rFonts w:ascii="Times New Roman" w:eastAsia="Times New Roman" w:hAnsi="Times New Roman"/>
          <w:sz w:val="20"/>
          <w:szCs w:val="20"/>
          <w:lang w:eastAsia="ru-RU"/>
        </w:rPr>
      </w:pPr>
    </w:p>
    <w:p w:rsidR="00275E6D" w:rsidRPr="00275E6D" w:rsidRDefault="00275E6D" w:rsidP="00275E6D">
      <w:pPr>
        <w:spacing w:after="0" w:line="240" w:lineRule="auto"/>
        <w:jc w:val="right"/>
        <w:rPr>
          <w:rFonts w:ascii="Times New Roman" w:hAnsi="Times New Roman"/>
          <w:sz w:val="20"/>
          <w:szCs w:val="20"/>
          <w:lang w:eastAsia="ru-RU"/>
        </w:rPr>
      </w:pPr>
      <w:r w:rsidRPr="00275E6D">
        <w:rPr>
          <w:rFonts w:ascii="Times New Roman" w:hAnsi="Times New Roman"/>
          <w:sz w:val="20"/>
          <w:szCs w:val="20"/>
          <w:lang w:eastAsia="ru-RU"/>
        </w:rPr>
        <w:t>«УТВЕРЖДЕНА</w:t>
      </w:r>
    </w:p>
    <w:p w:rsidR="00275E6D" w:rsidRPr="00275E6D" w:rsidRDefault="00275E6D" w:rsidP="00275E6D">
      <w:pPr>
        <w:spacing w:after="0" w:line="240" w:lineRule="auto"/>
        <w:jc w:val="right"/>
        <w:rPr>
          <w:rFonts w:ascii="Times New Roman" w:hAnsi="Times New Roman"/>
          <w:sz w:val="20"/>
          <w:szCs w:val="20"/>
          <w:lang w:eastAsia="ru-RU"/>
        </w:rPr>
      </w:pPr>
      <w:r w:rsidRPr="00275E6D">
        <w:rPr>
          <w:rFonts w:ascii="Times New Roman" w:hAnsi="Times New Roman"/>
          <w:sz w:val="20"/>
          <w:szCs w:val="20"/>
          <w:lang w:eastAsia="ru-RU"/>
        </w:rPr>
        <w:t>постановлением администрации</w:t>
      </w:r>
    </w:p>
    <w:p w:rsidR="00275E6D" w:rsidRPr="00275E6D" w:rsidRDefault="00275E6D" w:rsidP="00275E6D">
      <w:pPr>
        <w:tabs>
          <w:tab w:val="left" w:pos="2835"/>
          <w:tab w:val="right" w:pos="9355"/>
        </w:tabs>
        <w:spacing w:after="0" w:line="240" w:lineRule="auto"/>
        <w:jc w:val="right"/>
        <w:rPr>
          <w:rFonts w:ascii="Times New Roman" w:hAnsi="Times New Roman"/>
          <w:sz w:val="20"/>
          <w:szCs w:val="20"/>
          <w:lang w:eastAsia="ru-RU"/>
        </w:rPr>
      </w:pPr>
      <w:r w:rsidRPr="00275E6D">
        <w:rPr>
          <w:rFonts w:ascii="Times New Roman" w:hAnsi="Times New Roman"/>
          <w:sz w:val="20"/>
          <w:szCs w:val="20"/>
          <w:lang w:eastAsia="ru-RU"/>
        </w:rPr>
        <w:tab/>
        <w:t>Ельниковского муниципального района</w:t>
      </w:r>
    </w:p>
    <w:p w:rsidR="00275E6D" w:rsidRPr="00275E6D" w:rsidRDefault="00275E6D" w:rsidP="00275E6D">
      <w:pPr>
        <w:spacing w:after="0" w:line="240" w:lineRule="auto"/>
        <w:jc w:val="right"/>
        <w:rPr>
          <w:rFonts w:ascii="Times New Roman" w:hAnsi="Times New Roman"/>
          <w:sz w:val="20"/>
          <w:szCs w:val="20"/>
          <w:lang w:eastAsia="zh-CN"/>
        </w:rPr>
      </w:pPr>
      <w:r w:rsidRPr="00275E6D">
        <w:rPr>
          <w:rFonts w:ascii="Times New Roman" w:eastAsia="Times New Roman" w:hAnsi="Times New Roman"/>
          <w:sz w:val="20"/>
          <w:szCs w:val="20"/>
          <w:lang w:eastAsia="ru-RU"/>
        </w:rPr>
        <w:t xml:space="preserve"> </w:t>
      </w:r>
      <w:r w:rsidRPr="00275E6D">
        <w:rPr>
          <w:rFonts w:ascii="Times New Roman" w:hAnsi="Times New Roman"/>
          <w:sz w:val="20"/>
          <w:szCs w:val="20"/>
          <w:lang w:eastAsia="ru-RU"/>
        </w:rPr>
        <w:t>Республики Мордовия</w:t>
      </w:r>
    </w:p>
    <w:p w:rsidR="00275E6D" w:rsidRPr="00275E6D" w:rsidRDefault="00275E6D" w:rsidP="00275E6D">
      <w:pPr>
        <w:spacing w:after="0" w:line="240" w:lineRule="auto"/>
        <w:jc w:val="right"/>
        <w:rPr>
          <w:rFonts w:ascii="Times New Roman" w:hAnsi="Times New Roman"/>
          <w:sz w:val="20"/>
          <w:szCs w:val="20"/>
          <w:lang w:eastAsia="ru-RU"/>
        </w:rPr>
      </w:pPr>
      <w:r w:rsidRPr="00275E6D">
        <w:rPr>
          <w:rFonts w:ascii="Times New Roman" w:hAnsi="Times New Roman"/>
          <w:sz w:val="20"/>
          <w:szCs w:val="20"/>
          <w:lang w:eastAsia="ru-RU"/>
        </w:rPr>
        <w:t>от 30.03.2018 № 155</w:t>
      </w:r>
    </w:p>
    <w:p w:rsidR="00275E6D" w:rsidRPr="00275E6D" w:rsidRDefault="00275E6D" w:rsidP="00275E6D">
      <w:pPr>
        <w:spacing w:after="0" w:line="240" w:lineRule="auto"/>
        <w:jc w:val="right"/>
        <w:rPr>
          <w:rFonts w:ascii="Times New Roman" w:hAnsi="Times New Roman"/>
          <w:sz w:val="20"/>
          <w:szCs w:val="20"/>
          <w:lang w:eastAsia="ru-RU"/>
        </w:rPr>
      </w:pPr>
      <w:r w:rsidRPr="00275E6D">
        <w:rPr>
          <w:rFonts w:ascii="Times New Roman" w:hAnsi="Times New Roman"/>
          <w:sz w:val="20"/>
          <w:szCs w:val="20"/>
          <w:lang w:eastAsia="ru-RU"/>
        </w:rPr>
        <w:t xml:space="preserve">( в редакции </w:t>
      </w:r>
    </w:p>
    <w:p w:rsidR="00275E6D" w:rsidRPr="00275E6D" w:rsidRDefault="00275E6D" w:rsidP="00275E6D">
      <w:pPr>
        <w:spacing w:after="0" w:line="240" w:lineRule="auto"/>
        <w:jc w:val="right"/>
        <w:rPr>
          <w:rFonts w:ascii="Times New Roman" w:hAnsi="Times New Roman"/>
          <w:sz w:val="20"/>
          <w:szCs w:val="20"/>
          <w:lang w:eastAsia="ru-RU"/>
        </w:rPr>
      </w:pPr>
      <w:r w:rsidRPr="00275E6D">
        <w:rPr>
          <w:rFonts w:ascii="Times New Roman" w:hAnsi="Times New Roman"/>
          <w:sz w:val="20"/>
          <w:szCs w:val="20"/>
          <w:lang w:eastAsia="ru-RU"/>
        </w:rPr>
        <w:t xml:space="preserve">постановления администрации </w:t>
      </w:r>
    </w:p>
    <w:p w:rsidR="00275E6D" w:rsidRPr="00275E6D" w:rsidRDefault="00275E6D" w:rsidP="00275E6D">
      <w:pPr>
        <w:spacing w:after="0" w:line="240" w:lineRule="auto"/>
        <w:jc w:val="right"/>
        <w:rPr>
          <w:rFonts w:ascii="Times New Roman" w:hAnsi="Times New Roman"/>
          <w:sz w:val="20"/>
          <w:szCs w:val="20"/>
          <w:lang w:eastAsia="ru-RU"/>
        </w:rPr>
      </w:pPr>
      <w:r w:rsidRPr="00275E6D">
        <w:rPr>
          <w:rFonts w:ascii="Times New Roman" w:hAnsi="Times New Roman"/>
          <w:sz w:val="20"/>
          <w:szCs w:val="20"/>
          <w:lang w:eastAsia="ru-RU"/>
        </w:rPr>
        <w:t>Ельниковского муниципального района</w:t>
      </w:r>
    </w:p>
    <w:p w:rsidR="00275E6D" w:rsidRPr="00275E6D" w:rsidRDefault="00275E6D" w:rsidP="00275E6D">
      <w:pPr>
        <w:spacing w:after="0" w:line="240" w:lineRule="auto"/>
        <w:jc w:val="right"/>
        <w:rPr>
          <w:rFonts w:ascii="Times New Roman" w:hAnsi="Times New Roman"/>
          <w:sz w:val="20"/>
          <w:szCs w:val="20"/>
          <w:lang w:eastAsia="zh-CN"/>
        </w:rPr>
      </w:pPr>
      <w:r>
        <w:rPr>
          <w:rFonts w:ascii="Times New Roman" w:hAnsi="Times New Roman"/>
          <w:sz w:val="20"/>
          <w:szCs w:val="20"/>
          <w:lang w:eastAsia="ru-RU"/>
        </w:rPr>
        <w:t xml:space="preserve">от 20.11.2023 </w:t>
      </w:r>
      <w:r w:rsidRPr="00275E6D">
        <w:rPr>
          <w:rFonts w:ascii="Times New Roman" w:hAnsi="Times New Roman"/>
          <w:sz w:val="20"/>
          <w:szCs w:val="20"/>
          <w:lang w:eastAsia="ru-RU"/>
        </w:rPr>
        <w:t>№</w:t>
      </w:r>
      <w:r>
        <w:rPr>
          <w:rFonts w:ascii="Times New Roman" w:hAnsi="Times New Roman"/>
          <w:sz w:val="20"/>
          <w:szCs w:val="20"/>
          <w:lang w:eastAsia="ru-RU"/>
        </w:rPr>
        <w:t>445</w:t>
      </w:r>
      <w:r w:rsidRPr="00275E6D">
        <w:rPr>
          <w:rFonts w:ascii="Times New Roman" w:hAnsi="Times New Roman"/>
          <w:sz w:val="20"/>
          <w:szCs w:val="20"/>
          <w:lang w:eastAsia="ru-RU"/>
        </w:rPr>
        <w:t>)</w:t>
      </w:r>
    </w:p>
    <w:p w:rsidR="00275E6D" w:rsidRPr="00275E6D" w:rsidRDefault="00275E6D" w:rsidP="00275E6D">
      <w:pPr>
        <w:spacing w:after="0" w:line="240" w:lineRule="auto"/>
        <w:rPr>
          <w:rFonts w:ascii="Times New Roman" w:hAnsi="Times New Roman"/>
          <w:sz w:val="20"/>
          <w:szCs w:val="20"/>
          <w:lang w:eastAsia="ru-RU"/>
        </w:rPr>
      </w:pPr>
    </w:p>
    <w:p w:rsidR="00275E6D" w:rsidRPr="00275E6D" w:rsidRDefault="00275E6D" w:rsidP="00275E6D">
      <w:pPr>
        <w:spacing w:after="0" w:line="240" w:lineRule="auto"/>
        <w:jc w:val="center"/>
        <w:rPr>
          <w:rFonts w:ascii="Times New Roman" w:hAnsi="Times New Roman"/>
          <w:b/>
          <w:bCs/>
          <w:sz w:val="20"/>
          <w:szCs w:val="20"/>
          <w:lang w:eastAsia="ru-RU"/>
        </w:rPr>
      </w:pPr>
      <w:r w:rsidRPr="00275E6D">
        <w:rPr>
          <w:rFonts w:ascii="Times New Roman" w:hAnsi="Times New Roman"/>
          <w:b/>
          <w:bCs/>
          <w:sz w:val="20"/>
          <w:szCs w:val="20"/>
          <w:lang w:eastAsia="ru-RU"/>
        </w:rPr>
        <w:t>Муниципальная программа</w:t>
      </w:r>
    </w:p>
    <w:p w:rsidR="00275E6D" w:rsidRPr="00275E6D" w:rsidRDefault="00275E6D" w:rsidP="00275E6D">
      <w:pPr>
        <w:spacing w:after="0" w:line="240" w:lineRule="auto"/>
        <w:ind w:right="-284"/>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 xml:space="preserve">«Развитие культуры и туризма» </w:t>
      </w:r>
    </w:p>
    <w:p w:rsidR="00275E6D" w:rsidRPr="00275E6D" w:rsidRDefault="00275E6D" w:rsidP="00275E6D">
      <w:pPr>
        <w:spacing w:after="0" w:line="240" w:lineRule="auto"/>
        <w:ind w:right="-284"/>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Ельниковского муниципального района на 2018-2030 годы</w:t>
      </w:r>
    </w:p>
    <w:p w:rsidR="00275E6D" w:rsidRPr="00275E6D" w:rsidRDefault="00275E6D" w:rsidP="00275E6D">
      <w:pPr>
        <w:spacing w:after="0" w:line="240" w:lineRule="auto"/>
        <w:ind w:right="567"/>
        <w:rPr>
          <w:rFonts w:ascii="Times New Roman" w:eastAsia="Times New Roman" w:hAnsi="Times New Roman"/>
          <w:b/>
          <w:sz w:val="20"/>
          <w:szCs w:val="20"/>
          <w:lang w:eastAsia="ru-RU"/>
        </w:rPr>
      </w:pPr>
    </w:p>
    <w:p w:rsidR="00275E6D" w:rsidRPr="00275E6D" w:rsidRDefault="00275E6D" w:rsidP="00275E6D">
      <w:pPr>
        <w:spacing w:after="0" w:line="240" w:lineRule="auto"/>
        <w:ind w:right="-284"/>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ПАСПОРТ</w:t>
      </w:r>
    </w:p>
    <w:p w:rsidR="00275E6D" w:rsidRPr="00275E6D" w:rsidRDefault="00275E6D" w:rsidP="00275E6D">
      <w:pPr>
        <w:spacing w:after="0" w:line="240" w:lineRule="auto"/>
        <w:ind w:right="-284"/>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Муниципальной программы «Развитие культуры и туризма» Ельниковского муниципального района на 2018- 2030 годы</w:t>
      </w:r>
    </w:p>
    <w:tbl>
      <w:tblPr>
        <w:tblW w:w="9360" w:type="dxa"/>
        <w:tblBorders>
          <w:top w:val="single" w:sz="4" w:space="0" w:color="000000"/>
          <w:left w:val="single" w:sz="4" w:space="0" w:color="000000"/>
          <w:bottom w:val="single" w:sz="4" w:space="0" w:color="000000"/>
          <w:insideH w:val="single" w:sz="4" w:space="0" w:color="000000"/>
        </w:tblBorders>
        <w:tblCellMar>
          <w:left w:w="103" w:type="dxa"/>
        </w:tblCellMar>
        <w:tblLook w:val="04A0"/>
      </w:tblPr>
      <w:tblGrid>
        <w:gridCol w:w="4080"/>
        <w:gridCol w:w="5280"/>
      </w:tblGrid>
      <w:tr w:rsidR="00275E6D" w:rsidRPr="00275E6D" w:rsidTr="00275E6D">
        <w:trPr>
          <w:trHeight w:val="954"/>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ind w:right="-284"/>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Наименование   Программы       </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ind w:right="-284"/>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Муниципальная программа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«Развитие культуры и туризма» Ельниковского муниципального   района на 2018- 2030 годы</w:t>
            </w:r>
          </w:p>
          <w:p w:rsidR="00275E6D" w:rsidRPr="00275E6D" w:rsidRDefault="00275E6D" w:rsidP="00275E6D">
            <w:pPr>
              <w:spacing w:after="0" w:line="240" w:lineRule="auto"/>
              <w:ind w:right="-284"/>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(далее – Программа)</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Ответственный   исполнитель   Программы</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Соисполнители   </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участники   Программы</w:t>
            </w:r>
          </w:p>
          <w:p w:rsidR="00275E6D" w:rsidRPr="00275E6D" w:rsidRDefault="00275E6D" w:rsidP="00275E6D">
            <w:pPr>
              <w:spacing w:after="0" w:line="240" w:lineRule="auto"/>
              <w:rPr>
                <w:rFonts w:ascii="Times New Roman" w:hAnsi="Times New Roman"/>
                <w:sz w:val="20"/>
                <w:szCs w:val="20"/>
                <w:lang w:eastAsia="zh-CN"/>
              </w:rPr>
            </w:pP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отдел по культуре, спорту и делам молодёжи администрации Ельниковского муниципального района Республики Мордовия;</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 «Ельниковский Районный Дом культуры» со структурными подразделениями, Ельниковский историко-</w:t>
            </w:r>
            <w:r w:rsidRPr="00275E6D">
              <w:rPr>
                <w:rFonts w:ascii="Times New Roman" w:eastAsia="Times New Roman" w:hAnsi="Times New Roman"/>
                <w:sz w:val="20"/>
                <w:szCs w:val="20"/>
                <w:lang w:eastAsia="ru-RU"/>
              </w:rPr>
              <w:lastRenderedPageBreak/>
              <w:t>краеведческий музей;</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 «Ельниковская центральная библиотека» со структурными подразделениями;</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МБУ ДО «Ельниковская детская музыкальная школа».</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Цель Программы</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создание условий для диалога культур в                        многонациональной республике;</w:t>
            </w:r>
          </w:p>
          <w:p w:rsidR="00275E6D" w:rsidRPr="00275E6D" w:rsidRDefault="00275E6D" w:rsidP="002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создание условий для сохранения культурного потенциала и культурного наследия республики;</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укрепление единого культурного пространств на территории Ельниковского муниципального   района;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сохранение историко-культурного наследия                                                  Ельниковского муниципального района;</w:t>
            </w:r>
          </w:p>
          <w:p w:rsidR="00275E6D" w:rsidRPr="00275E6D" w:rsidRDefault="00275E6D" w:rsidP="002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создание условий для обеспечения равного                                                    доступа населения Ельниковского муниципального района к отечественным и мировым   культурным ценностям;</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ind w:right="-284"/>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Задачи Программы                  </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создание условий для сохранения историко-культурного наследия и устойчивого развития                                           культурного потенциала населения Ельниковского муниципального района; поддержка инновационных и творческих проектов в сфере культуры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повышение качества услуг в сфере культуры, предоставляемыми муниципальными учреждениями культуры, образовательными </w:t>
            </w:r>
            <w:r>
              <w:rPr>
                <w:rFonts w:ascii="Times New Roman" w:eastAsia="Times New Roman" w:hAnsi="Times New Roman"/>
                <w:sz w:val="20"/>
                <w:szCs w:val="20"/>
                <w:lang w:eastAsia="ru-RU"/>
              </w:rPr>
              <w:t>учреждениями</w:t>
            </w:r>
            <w:r w:rsidRPr="00275E6D">
              <w:rPr>
                <w:rFonts w:ascii="Times New Roman" w:eastAsia="Times New Roman" w:hAnsi="Times New Roman"/>
                <w:sz w:val="20"/>
                <w:szCs w:val="20"/>
                <w:lang w:eastAsia="ru-RU"/>
              </w:rPr>
              <w:t xml:space="preserve"> дополнительного образования детей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укрепление и модернизация материально-технической базы объектов культуры Ельниковского муниципального района</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Целевые показатели (индикаторы)эффективности реализации Программы</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eastAsia="Times New Roman" w:hAnsi="Times New Roman"/>
                <w:sz w:val="20"/>
                <w:szCs w:val="20"/>
                <w:lang w:eastAsia="ru-RU"/>
              </w:rPr>
              <w:t>доля</w:t>
            </w:r>
            <w:r w:rsidRPr="00275E6D">
              <w:rPr>
                <w:rFonts w:ascii="Times New Roman" w:eastAsia="Times New Roman" w:hAnsi="Times New Roman"/>
                <w:color w:val="000000"/>
                <w:sz w:val="20"/>
                <w:szCs w:val="20"/>
                <w:lang w:eastAsia="ru-RU"/>
              </w:rPr>
              <w:t xml:space="preserve"> населения, участвующего в культурно-                                          досуговых мероприятиях, проводимых                                          учреждениями культуры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количество мероприятий, проводимых                                                    учреждениями культуры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количество экземпляров библиотечного фонда           общедоступных библиотек на 1 тыс.чел. населения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доля муниципальных библиотек Ельниковского муниципального района, оснащенных компьютерами; </w:t>
            </w:r>
          </w:p>
          <w:p w:rsidR="00275E6D" w:rsidRPr="00275E6D" w:rsidRDefault="00275E6D" w:rsidP="002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ru-RU"/>
              </w:rPr>
              <w:t>доля обучающихся в образовательных                учреждениях дополнительного образования                                                    детей Ельниковского муниципального района.</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Этапы и сроки реализации Программы</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ind w:left="227"/>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на 2018-2030 годы</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Ресурсное обеспечение  Программы</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color w:val="000000"/>
                <w:sz w:val="20"/>
                <w:szCs w:val="20"/>
                <w:lang w:eastAsia="zh-CN"/>
              </w:rPr>
              <w:t>Общий   объём финансирования Программы     в том числе по годам 299822,6 тыс. руб.:</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2018 год – 19363.00;</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2019 год – 19216.4;</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2020 год – 15931.8;</w:t>
            </w:r>
          </w:p>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2021 год – 25749.6;</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2022 год – 26565,0;</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2023 год – 24124,6;</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2024 год – 24124,6; </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2025 год – 24124,6;</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2026 год – 24124,6</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2027 год – 24124,6</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2028 год – 24124,6</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2029 год – 24124,6</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2030 год – 24124,6.</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Ожидаемые результаты реализации Программы </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ind w:left="113"/>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-создание благоприятных условий для творческой деятельности самодеятельных художественных коллективов и отдельных                                                       исполнителей, освоение новых форм и направлений </w:t>
            </w:r>
            <w:r w:rsidRPr="00275E6D">
              <w:rPr>
                <w:rFonts w:ascii="Times New Roman" w:eastAsia="Times New Roman" w:hAnsi="Times New Roman"/>
                <w:sz w:val="20"/>
                <w:szCs w:val="20"/>
                <w:lang w:eastAsia="ru-RU"/>
              </w:rPr>
              <w:lastRenderedPageBreak/>
              <w:t>культурной деятельности;</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увеличение доступности и расширение предложений населению культурных благ и                                                       информации в сфере культуры;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активизация экономических процессов</w:t>
            </w:r>
            <w:r>
              <w:rPr>
                <w:rFonts w:ascii="Times New Roman" w:eastAsia="Times New Roman" w:hAnsi="Times New Roman"/>
                <w:sz w:val="20"/>
                <w:szCs w:val="20"/>
                <w:lang w:eastAsia="ru-RU"/>
              </w:rPr>
              <w:t xml:space="preserve"> </w:t>
            </w:r>
            <w:r w:rsidRPr="00275E6D">
              <w:rPr>
                <w:rFonts w:ascii="Times New Roman" w:eastAsia="Times New Roman" w:hAnsi="Times New Roman"/>
                <w:sz w:val="20"/>
                <w:szCs w:val="20"/>
                <w:lang w:eastAsia="ru-RU"/>
              </w:rPr>
              <w:t>развития культуры Ельниковском</w:t>
            </w:r>
            <w:r>
              <w:rPr>
                <w:rFonts w:ascii="Times New Roman" w:eastAsia="Times New Roman" w:hAnsi="Times New Roman"/>
                <w:sz w:val="20"/>
                <w:szCs w:val="20"/>
                <w:lang w:eastAsia="ru-RU"/>
              </w:rPr>
              <w:t xml:space="preserve"> </w:t>
            </w:r>
            <w:r w:rsidRPr="00275E6D">
              <w:rPr>
                <w:rFonts w:ascii="Times New Roman" w:eastAsia="Times New Roman" w:hAnsi="Times New Roman"/>
                <w:sz w:val="20"/>
                <w:szCs w:val="20"/>
                <w:lang w:eastAsia="ru-RU"/>
              </w:rPr>
              <w:t xml:space="preserve">муниципальном районе;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оптимизация расходования бюджетных                                                      средств, сосредоточение ресурсов на решение приоритетных задач в области культуры.</w:t>
            </w:r>
          </w:p>
        </w:tc>
      </w:tr>
      <w:tr w:rsidR="00275E6D" w:rsidRPr="00275E6D" w:rsidTr="00275E6D">
        <w:trPr>
          <w:trHeight w:val="361"/>
        </w:trPr>
        <w:tc>
          <w:tcPr>
            <w:tcW w:w="408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lastRenderedPageBreak/>
              <w:t>Система организации управления и контроль за исполнением Программой</w:t>
            </w:r>
          </w:p>
        </w:tc>
        <w:tc>
          <w:tcPr>
            <w:tcW w:w="528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Обеспечение ежегодной периодической   отчетности   о   реализации                        программных мероприятий.  </w:t>
            </w:r>
          </w:p>
          <w:p w:rsidR="00275E6D" w:rsidRPr="00275E6D" w:rsidRDefault="00275E6D" w:rsidP="002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Ежегодные итоги выполнения   представляются    в Министерство культуры, национальной политики, туризма и архивного дела Республики Мордовия и Администрацию Ельниковского муниципального района.</w:t>
            </w:r>
          </w:p>
          <w:p w:rsidR="00275E6D" w:rsidRPr="00275E6D" w:rsidRDefault="00275E6D" w:rsidP="002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Контроль за рациональным использованием выделяемых финансовых средств - 1 раз в полугодие.</w:t>
            </w:r>
          </w:p>
          <w:p w:rsidR="00275E6D" w:rsidRPr="00275E6D" w:rsidRDefault="00275E6D" w:rsidP="002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eastAsia="ru-RU"/>
              </w:rPr>
            </w:pPr>
            <w:r w:rsidRPr="00275E6D">
              <w:rPr>
                <w:rFonts w:ascii="Times New Roman" w:hAnsi="Times New Roman"/>
                <w:sz w:val="20"/>
                <w:szCs w:val="20"/>
                <w:lang w:eastAsia="ru-RU"/>
              </w:rPr>
              <w:t>Контроль, за качеством     реализуемых программных мероприятий - 1 раз в год.</w:t>
            </w:r>
          </w:p>
        </w:tc>
      </w:tr>
    </w:tbl>
    <w:p w:rsidR="00275E6D" w:rsidRPr="00275E6D" w:rsidRDefault="00275E6D" w:rsidP="00275E6D">
      <w:pPr>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1. Содержание проблемы, обоснование необходимости ее решения программно-целевым методом</w:t>
      </w:r>
    </w:p>
    <w:p w:rsidR="00275E6D" w:rsidRPr="00275E6D" w:rsidRDefault="00275E6D" w:rsidP="00275E6D">
      <w:pPr>
        <w:widowControl w:val="0"/>
        <w:autoSpaceDE w:val="0"/>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Реализация программы осуществляется в трех значимых сферах экономики: культура, туризм и образование.</w:t>
      </w:r>
    </w:p>
    <w:p w:rsidR="00275E6D" w:rsidRPr="00275E6D" w:rsidRDefault="00275E6D" w:rsidP="00275E6D">
      <w:pPr>
        <w:autoSpaceDE w:val="0"/>
        <w:spacing w:after="0" w:line="240" w:lineRule="auto"/>
        <w:ind w:firstLine="720"/>
        <w:jc w:val="both"/>
        <w:outlineLvl w:val="1"/>
        <w:rPr>
          <w:rFonts w:ascii="Times New Roman" w:hAnsi="Times New Roman"/>
          <w:sz w:val="20"/>
          <w:szCs w:val="20"/>
          <w:lang w:eastAsia="zh-CN"/>
        </w:rPr>
      </w:pPr>
      <w:r w:rsidRPr="00275E6D">
        <w:rPr>
          <w:rFonts w:ascii="Times New Roman" w:hAnsi="Times New Roman"/>
          <w:sz w:val="20"/>
          <w:szCs w:val="20"/>
          <w:lang w:eastAsia="zh-CN"/>
        </w:rPr>
        <w:t>Программа представляет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создание системы патриотического воспитания граждан, проживающих на территории Ельниковского района.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Программа построена по схеме, включающей следующие основные мероприятия:</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Культурно - досуговая деятельность;</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музейное дело, сохранение культурного наследия Мордовии;</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государственная охрана, сохранение и популяризация объектов культурного наследия;</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сохранение, возрождение и развитие традиционной народной культуры, поддержка народного творчества и культурно-досуговой деятельности;</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развитие библиотечного дела;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межрегиональное культурное сотрудничество;</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развитие инфраструктуры сферы культуры и искусства;</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развитие приоритетных видов туризма;</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рекламно-информационное обеспечение туризма;</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кадровое и научно-методическое обеспечение туризма.</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В качестве целевых индикаторов программы используются:</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 xml:space="preserve">Количество мероприятий, проводимых учреждениями культуры; </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 xml:space="preserve">количество библиотек; </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 xml:space="preserve">число пользователей библиотек; </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число посетителей музея;</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 xml:space="preserve">количество экскурсий; </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 xml:space="preserve">число посетителей библиотек; </w:t>
      </w:r>
    </w:p>
    <w:p w:rsidR="00275E6D" w:rsidRPr="00275E6D" w:rsidRDefault="00275E6D" w:rsidP="00275E6D">
      <w:pPr>
        <w:widowControl w:val="0"/>
        <w:autoSpaceDE w:val="0"/>
        <w:spacing w:after="0" w:line="240" w:lineRule="auto"/>
        <w:ind w:firstLine="720"/>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удельный вес населения, участвующего в платных культурно-досуговых мероприятиях, проводимых учреждениями культуры;</w:t>
      </w:r>
    </w:p>
    <w:p w:rsidR="00275E6D" w:rsidRPr="00275E6D" w:rsidRDefault="00275E6D" w:rsidP="00275E6D">
      <w:pPr>
        <w:widowControl w:val="0"/>
        <w:autoSpaceDE w:val="0"/>
        <w:spacing w:after="0" w:line="240" w:lineRule="auto"/>
        <w:ind w:firstLine="720"/>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количество посещений мероприятий;</w:t>
      </w:r>
    </w:p>
    <w:p w:rsidR="00275E6D" w:rsidRPr="00275E6D" w:rsidRDefault="00275E6D" w:rsidP="00275E6D">
      <w:pPr>
        <w:widowControl w:val="0"/>
        <w:autoSpaceDE w:val="0"/>
        <w:spacing w:after="0" w:line="240" w:lineRule="auto"/>
        <w:ind w:firstLine="720"/>
        <w:jc w:val="both"/>
        <w:rPr>
          <w:rFonts w:ascii="Times New Roman" w:eastAsia="Times New Roman" w:hAnsi="Times New Roman"/>
          <w:bCs/>
          <w:sz w:val="20"/>
          <w:szCs w:val="20"/>
          <w:lang w:eastAsia="ru-RU"/>
        </w:rPr>
      </w:pPr>
      <w:r w:rsidRPr="00275E6D">
        <w:rPr>
          <w:rFonts w:ascii="Times New Roman" w:eastAsia="Times New Roman" w:hAnsi="Times New Roman"/>
          <w:bCs/>
          <w:sz w:val="20"/>
          <w:szCs w:val="20"/>
          <w:lang w:eastAsia="ru-RU"/>
        </w:rPr>
        <w:t>количество библиографических записей;</w:t>
      </w:r>
    </w:p>
    <w:p w:rsidR="00275E6D" w:rsidRPr="00275E6D" w:rsidRDefault="00275E6D" w:rsidP="00275E6D">
      <w:pPr>
        <w:widowControl w:val="0"/>
        <w:autoSpaceDE w:val="0"/>
        <w:spacing w:after="0" w:line="240" w:lineRule="auto"/>
        <w:ind w:firstLine="720"/>
        <w:jc w:val="both"/>
        <w:rPr>
          <w:rFonts w:ascii="Times New Roman" w:hAnsi="Times New Roman"/>
          <w:sz w:val="20"/>
          <w:szCs w:val="20"/>
          <w:lang w:eastAsia="zh-CN"/>
        </w:rPr>
      </w:pPr>
      <w:r w:rsidRPr="00275E6D">
        <w:rPr>
          <w:rFonts w:ascii="Times New Roman" w:eastAsia="Times New Roman" w:hAnsi="Times New Roman"/>
          <w:sz w:val="20"/>
          <w:szCs w:val="20"/>
          <w:lang w:eastAsia="ru-RU"/>
        </w:rPr>
        <w:t xml:space="preserve">доля </w:t>
      </w:r>
      <w:r w:rsidRPr="00275E6D">
        <w:rPr>
          <w:rFonts w:ascii="Times New Roman" w:eastAsia="Times New Roman" w:hAnsi="Times New Roman"/>
          <w:bCs/>
          <w:sz w:val="20"/>
          <w:szCs w:val="20"/>
          <w:lang w:eastAsia="ru-RU"/>
        </w:rPr>
        <w:t>публичных библиотек, подключенных к сети «Интернет», в общем количестве библиотек</w:t>
      </w:r>
      <w:r w:rsidRPr="00275E6D">
        <w:rPr>
          <w:rFonts w:ascii="Times New Roman" w:eastAsia="Times New Roman" w:hAnsi="Times New Roman"/>
          <w:sz w:val="20"/>
          <w:szCs w:val="20"/>
          <w:lang w:eastAsia="ru-RU"/>
        </w:rPr>
        <w:t>;</w:t>
      </w:r>
    </w:p>
    <w:p w:rsidR="00275E6D" w:rsidRPr="00275E6D" w:rsidRDefault="00275E6D" w:rsidP="00275E6D">
      <w:pPr>
        <w:widowControl w:val="0"/>
        <w:autoSpaceDE w:val="0"/>
        <w:spacing w:after="0" w:line="240" w:lineRule="auto"/>
        <w:ind w:firstLine="720"/>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количество объектов культурного наследия, находящихся на территории Ельниковского муниципального района, с утвержденными границами зон охраны и границами территорий объектов культурного наследия;</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доля учащихся детских музыкальных школ в творческих мероприятиях (доля участников от общего числа обучающихся детей);</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lastRenderedPageBreak/>
        <w:t>объем платных услуг в сфере культуры, туризма и отдыха.</w:t>
      </w:r>
    </w:p>
    <w:p w:rsidR="00275E6D" w:rsidRPr="00275E6D" w:rsidRDefault="00275E6D" w:rsidP="00275E6D">
      <w:pPr>
        <w:widowControl w:val="0"/>
        <w:autoSpaceDE w:val="0"/>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Правовой основой деятельности культурно-досуговых учреждений являются Федеральный закон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закон от 6 октября 2003 года № 131-ФЗ «Об общих принципах организации местного самоуправления в Российской Федерации», Основы законодательства Российской Федерации о культуре. 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культурно-досуговых учреждений, а также меры государственного регулирования развития деятельности указанных учреждений. </w:t>
      </w:r>
    </w:p>
    <w:p w:rsidR="00275E6D" w:rsidRPr="00275E6D" w:rsidRDefault="00275E6D" w:rsidP="00275E6D">
      <w:pPr>
        <w:widowControl w:val="0"/>
        <w:autoSpaceDE w:val="0"/>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населения, сокращение территориальной дифференциации в обеспечении продуктами культурной деятельности.</w:t>
      </w:r>
    </w:p>
    <w:p w:rsidR="00275E6D" w:rsidRPr="00275E6D" w:rsidRDefault="00275E6D" w:rsidP="00275E6D">
      <w:pPr>
        <w:widowControl w:val="0"/>
        <w:spacing w:after="0" w:line="240" w:lineRule="auto"/>
        <w:ind w:firstLine="567"/>
        <w:jc w:val="both"/>
        <w:rPr>
          <w:rFonts w:ascii="Times New Roman" w:hAnsi="Times New Roman"/>
          <w:sz w:val="20"/>
          <w:szCs w:val="20"/>
          <w:lang w:eastAsia="zh-CN"/>
        </w:rPr>
      </w:pPr>
      <w:r w:rsidRPr="00275E6D">
        <w:rPr>
          <w:rFonts w:ascii="Times New Roman" w:eastAsia="Times New Roman" w:hAnsi="Times New Roman"/>
          <w:sz w:val="20"/>
          <w:szCs w:val="20"/>
          <w:lang w:eastAsia="ru-RU"/>
        </w:rPr>
        <w:t>Ельниковский район - один из исторических и культурных районов Республики Мордовия. В сфере культуры на территории района действуют 3 юридических лица.</w:t>
      </w:r>
      <w:r w:rsidRPr="00275E6D">
        <w:rPr>
          <w:rFonts w:ascii="Times New Roman" w:eastAsia="Times New Roman" w:hAnsi="Times New Roman"/>
          <w:color w:val="000000"/>
          <w:sz w:val="20"/>
          <w:szCs w:val="20"/>
          <w:lang w:eastAsia="ru-RU"/>
        </w:rPr>
        <w:t xml:space="preserve"> </w:t>
      </w:r>
    </w:p>
    <w:p w:rsidR="00275E6D" w:rsidRPr="00275E6D" w:rsidRDefault="00275E6D" w:rsidP="00275E6D">
      <w:pPr>
        <w:widowControl w:val="0"/>
        <w:spacing w:after="0" w:line="240" w:lineRule="auto"/>
        <w:ind w:firstLine="567"/>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Сеть учреждений культуры Ельниковского муниципального района представлена: МУ «Ельниковский Районный Дом культуры»  со структурным подразделением Ельниковский историко-краеведческий музей и 12 структурными подразделениями учреждениями клубного типа, МУ «Ельниковская центральная библиотека»  и 16 структурными подразделениями (Районная детская библиотека и 15 сельских библиотек), МБУ ДО «Ельниковская детская музыкальная школа». Три учреждения клубного типа располагаются в школах (Акчеевский СДК, Каньгушанский СДК, Мордовско-Пошатский СДК).</w:t>
      </w:r>
    </w:p>
    <w:p w:rsidR="00275E6D" w:rsidRPr="00275E6D" w:rsidRDefault="00275E6D" w:rsidP="00275E6D">
      <w:pPr>
        <w:widowControl w:val="0"/>
        <w:spacing w:after="0" w:line="240" w:lineRule="auto"/>
        <w:ind w:firstLine="567"/>
        <w:jc w:val="both"/>
        <w:rPr>
          <w:rFonts w:ascii="Times New Roman" w:eastAsia="Times New Roman" w:hAnsi="Times New Roman"/>
          <w:color w:val="000000"/>
          <w:sz w:val="20"/>
          <w:szCs w:val="20"/>
          <w:lang w:eastAsia="ru-RU"/>
        </w:rPr>
      </w:pPr>
      <w:r w:rsidRPr="00275E6D">
        <w:rPr>
          <w:rFonts w:ascii="Times New Roman" w:eastAsia="Times New Roman" w:hAnsi="Times New Roman"/>
          <w:color w:val="000000"/>
          <w:sz w:val="20"/>
          <w:szCs w:val="20"/>
          <w:lang w:eastAsia="ru-RU"/>
        </w:rPr>
        <w:t>В 2018 году МУ «Ельниковский РДК» принял  участие в конкурсе, объявленном Фондом кино Российской Федерации на получение субсидий, в соответствии с приказом Правительства Российской Федерации Федерального фонда социальной и экономической поддержки отечественной кинематографии № 2 от 19 января 2018 года «Об осуществлении отбора организаций, осуществляющих кинопоказ». 3 апреля 2018 года на сайте фонда кино http://www.fond-kino.ru/documents/official был опубликован приказ Правительства Российской Федерации Федерального фонда социальной и экономической поддержки отечественной кинематографии № 19 от 30.03.2018г. «Об утверждении получателей средств в целях создания условий для показа национальных фильмов в населенных пунктах Российской Федерации с численностью населения до 500 тыс. человек». Фонд кино подвел итоги очередного конкурса на получение государственной финансовой поддержки на модернизацию кинозалов в городах с населением до 500 тысяч человек. В числе организаций, прошедших экспертизу на получение средств в целях создания условий для показа национальных фильмов в населенных пунктах Российской Федерации с численностью населения до 500 тыс. человек, в сумме 5 млн. рублей, значится МУ «Ельниковский РДК». По итогам конкурса, проводившегося с 19 января по 2 марта 2018 года МУ «Ельниковский РДК» единственное утвержденное учреждение по Республике Мордовия.</w:t>
      </w:r>
    </w:p>
    <w:p w:rsidR="00275E6D" w:rsidRPr="00275E6D" w:rsidRDefault="00275E6D" w:rsidP="00275E6D">
      <w:pPr>
        <w:widowControl w:val="0"/>
        <w:spacing w:after="0" w:line="240" w:lineRule="auto"/>
        <w:ind w:firstLine="567"/>
        <w:jc w:val="both"/>
        <w:rPr>
          <w:rFonts w:ascii="Times New Roman" w:eastAsia="Times New Roman" w:hAnsi="Times New Roman"/>
          <w:color w:val="000000"/>
          <w:sz w:val="20"/>
          <w:szCs w:val="20"/>
          <w:lang w:eastAsia="ru-RU"/>
        </w:rPr>
      </w:pPr>
      <w:r w:rsidRPr="00275E6D">
        <w:rPr>
          <w:rFonts w:ascii="Times New Roman" w:eastAsia="Times New Roman" w:hAnsi="Times New Roman"/>
          <w:color w:val="000000"/>
          <w:sz w:val="20"/>
          <w:szCs w:val="20"/>
          <w:lang w:eastAsia="ru-RU"/>
        </w:rPr>
        <w:t>Благодаря субсидии из федерального бюджета на поддержку кинематографии в 2018 году в сумме 5 млн. рублей, стало возможным приобретение современного цифрового оборудования, кресел, которое способствовало открытию кинотеатра в селе Ельники. Это стало важным социально значимым событием для нашего района.</w:t>
      </w:r>
    </w:p>
    <w:p w:rsidR="00275E6D" w:rsidRPr="00275E6D" w:rsidRDefault="00275E6D" w:rsidP="00275E6D">
      <w:pPr>
        <w:suppressAutoHyphens/>
        <w:spacing w:after="0" w:line="240" w:lineRule="auto"/>
        <w:ind w:firstLine="708"/>
        <w:jc w:val="both"/>
        <w:rPr>
          <w:rFonts w:ascii="Times New Roman" w:hAnsi="Times New Roman"/>
          <w:sz w:val="20"/>
          <w:szCs w:val="20"/>
          <w:lang w:eastAsia="zh-CN"/>
        </w:rPr>
      </w:pPr>
      <w:r w:rsidRPr="00275E6D">
        <w:rPr>
          <w:rFonts w:ascii="Times New Roman" w:eastAsia="Times New Roman" w:hAnsi="Times New Roman"/>
          <w:sz w:val="20"/>
          <w:szCs w:val="20"/>
          <w:lang w:eastAsia="ru-RU"/>
        </w:rPr>
        <w:tab/>
      </w:r>
      <w:r w:rsidRPr="00275E6D">
        <w:rPr>
          <w:rFonts w:ascii="Times New Roman" w:eastAsia="SimSun;宋体" w:hAnsi="Times New Roman"/>
          <w:color w:val="000000"/>
          <w:kern w:val="2"/>
          <w:sz w:val="20"/>
          <w:szCs w:val="20"/>
          <w:highlight w:val="white"/>
          <w:lang w:eastAsia="zh-CN" w:bidi="hi-IN"/>
        </w:rPr>
        <w:t>В сентябре 2021г. МУ «Ельниковский РДК» стал победителем грантового конкурса Президентского фонда культурных инициатив, проект «Театральная студия «Акварель». Сумма, выделяемая грантом, составляет 1 052,6 тыс. руб. Проект направлен на развитие творческого потенциала и повышение коммуникативных навыков и нравственно-духовных ценностей детей, и подростков Ельниковского муниципального района в возрасте от 7 до 18 лет путем участия их в представлениях театральной студии. В рамках проекта установлено сотрудничество с ГБУК «Государственный музыкальный театр им. И.М. Яушева» и МГУ им. Н.П. Огарева.</w:t>
      </w:r>
    </w:p>
    <w:p w:rsidR="00275E6D" w:rsidRPr="00275E6D" w:rsidRDefault="00275E6D" w:rsidP="00275E6D">
      <w:pPr>
        <w:suppressAutoHyphens/>
        <w:spacing w:after="0" w:line="240" w:lineRule="auto"/>
        <w:ind w:firstLine="708"/>
        <w:jc w:val="both"/>
        <w:rPr>
          <w:rFonts w:ascii="Times New Roman" w:hAnsi="Times New Roman"/>
          <w:sz w:val="20"/>
          <w:szCs w:val="20"/>
          <w:lang w:eastAsia="zh-CN"/>
        </w:rPr>
      </w:pPr>
      <w:r w:rsidRPr="00275E6D">
        <w:rPr>
          <w:rFonts w:ascii="Times New Roman" w:eastAsia="Times New Roman" w:hAnsi="Times New Roman"/>
          <w:color w:val="000000"/>
          <w:kern w:val="2"/>
          <w:sz w:val="20"/>
          <w:szCs w:val="20"/>
          <w:highlight w:val="white"/>
          <w:lang w:eastAsia="zh-CN" w:bidi="hi-IN"/>
        </w:rPr>
        <w:t xml:space="preserve"> </w:t>
      </w:r>
      <w:r w:rsidRPr="00275E6D">
        <w:rPr>
          <w:rFonts w:ascii="Times New Roman" w:eastAsia="SimSun;宋体" w:hAnsi="Times New Roman"/>
          <w:color w:val="000000"/>
          <w:kern w:val="2"/>
          <w:sz w:val="20"/>
          <w:szCs w:val="20"/>
          <w:highlight w:val="white"/>
          <w:lang w:eastAsia="zh-CN" w:bidi="hi-IN"/>
        </w:rPr>
        <w:t>В 2022 г. МУ «Ельниковский РДК» реализовал проект "Театральная студия "Акварель" (победитель грантового конкурса Президентского фонда культурных инициатив), в рамках которого были показы спектакли, состоялись мастер-классы, занятия с детьми из многодетных и малообеспеченных семей, из социально-реабилитационного центра. Проект направлен на развитие творческого потенциала и повышение коммуникативных навыков и нравственно-духовных ценностей детей, и подростков Ельниковского муниципального района в возрасте от 7 до 18 лет путем участия их в представлениях театральной студии. Сумма, выделяемая грантом, составила 1 052 633,00 руб. За счет данных средств были приобретены сценические костюмы, ноутбуки, принтер, световая аппаратура и мебель.  Состоялись показы спектаклей «Волшебник Изумрудного города», «Красная шапочка». В процессе театрализованной деятельности расширяются и улучшаются знания детей об окружающем мире, развивается внимание, память, восприятие, воображение, чувство коллективизма, ответственность друг за друга, формируется опыт нравственного поведения. Театральная студия активно продолжает свою работу и пополняет свой репертуар новыми спектаклями.</w:t>
      </w:r>
    </w:p>
    <w:p w:rsidR="00275E6D" w:rsidRPr="00275E6D" w:rsidRDefault="00275E6D" w:rsidP="00275E6D">
      <w:pPr>
        <w:suppressAutoHyphens/>
        <w:spacing w:after="0" w:line="240" w:lineRule="auto"/>
        <w:ind w:firstLine="708"/>
        <w:jc w:val="both"/>
        <w:rPr>
          <w:rFonts w:ascii="Times New Roman" w:eastAsia="SimSun;宋体" w:hAnsi="Times New Roman"/>
          <w:kern w:val="2"/>
          <w:sz w:val="20"/>
          <w:szCs w:val="20"/>
          <w:lang w:eastAsia="zh-CN" w:bidi="hi-IN"/>
        </w:rPr>
      </w:pPr>
      <w:r w:rsidRPr="00275E6D">
        <w:rPr>
          <w:rFonts w:ascii="Times New Roman" w:eastAsia="SimSun;宋体" w:hAnsi="Times New Roman"/>
          <w:kern w:val="2"/>
          <w:sz w:val="20"/>
          <w:szCs w:val="20"/>
          <w:lang w:eastAsia="zh-CN" w:bidi="hi-IN"/>
        </w:rPr>
        <w:t xml:space="preserve">В 2020 году в рамках партийного проекта «Культура малой Родины» (направление «Местный дом культуры») на обеспечение развития и укрепление материально-технической базы домов культуры в населенных пунктах с числом жителей до 50 тыс. человек, была выделена субсидия в сумме 1 212,1 тыс. </w:t>
      </w:r>
      <w:r w:rsidRPr="00275E6D">
        <w:rPr>
          <w:rFonts w:ascii="Times New Roman" w:eastAsia="SimSun;宋体" w:hAnsi="Times New Roman"/>
          <w:kern w:val="2"/>
          <w:sz w:val="20"/>
          <w:szCs w:val="20"/>
          <w:lang w:eastAsia="zh-CN" w:bidi="hi-IN"/>
        </w:rPr>
        <w:lastRenderedPageBreak/>
        <w:t xml:space="preserve">руб. Средства были потрачены на текущий ремонт Историко-краеведческого музея, структурное подразделение № 6 МУ «Ельниковский РДК». </w:t>
      </w:r>
    </w:p>
    <w:p w:rsidR="00275E6D" w:rsidRPr="00275E6D" w:rsidRDefault="00275E6D" w:rsidP="00275E6D">
      <w:pPr>
        <w:suppressAutoHyphens/>
        <w:spacing w:after="0" w:line="240" w:lineRule="auto"/>
        <w:ind w:firstLine="708"/>
        <w:jc w:val="both"/>
        <w:rPr>
          <w:rFonts w:ascii="Times New Roman" w:eastAsia="SimSun;宋体" w:hAnsi="Times New Roman"/>
          <w:color w:val="000000"/>
          <w:kern w:val="2"/>
          <w:sz w:val="20"/>
          <w:szCs w:val="20"/>
          <w:highlight w:val="white"/>
          <w:lang w:eastAsia="zh-CN" w:bidi="hi-IN"/>
        </w:rPr>
      </w:pPr>
      <w:r w:rsidRPr="00275E6D">
        <w:rPr>
          <w:rFonts w:ascii="Times New Roman" w:eastAsia="SimSun;宋体" w:hAnsi="Times New Roman"/>
          <w:color w:val="000000"/>
          <w:kern w:val="2"/>
          <w:sz w:val="20"/>
          <w:szCs w:val="20"/>
          <w:highlight w:val="white"/>
          <w:lang w:eastAsia="zh-CN" w:bidi="hi-IN"/>
        </w:rPr>
        <w:t>По результатам конкурсной процедуры государственной поддержки лучших сельских учреждений культуры «Создание условий для реализации творческого потенциала нации» («Творческие люди») в 2021 году Ельниковскому историко-краеведческому музею была выделена субсидия в размере 103,1 тыс. руб., средства израсходованы на приобретение музейно-выставочных витрин. 15 сентября 2021 года состоялось открытие обновленного музея и проведено культурно-образовательное мероприятие «Ельниковцы в битве за Москву. К 80-летию».</w:t>
      </w:r>
    </w:p>
    <w:p w:rsidR="00275E6D" w:rsidRPr="00275E6D" w:rsidRDefault="00275E6D" w:rsidP="00275E6D">
      <w:pPr>
        <w:suppressAutoHyphens/>
        <w:spacing w:after="0" w:line="240" w:lineRule="auto"/>
        <w:ind w:firstLine="708"/>
        <w:jc w:val="both"/>
        <w:rPr>
          <w:rFonts w:ascii="Times New Roman" w:eastAsia="SimSun;宋体" w:hAnsi="Times New Roman"/>
          <w:color w:val="000000"/>
          <w:kern w:val="2"/>
          <w:sz w:val="20"/>
          <w:szCs w:val="20"/>
          <w:highlight w:val="white"/>
          <w:lang w:eastAsia="zh-CN" w:bidi="hi-IN"/>
        </w:rPr>
      </w:pPr>
      <w:r w:rsidRPr="00275E6D">
        <w:rPr>
          <w:rFonts w:ascii="Times New Roman" w:eastAsia="SimSun;宋体" w:hAnsi="Times New Roman"/>
          <w:color w:val="000000"/>
          <w:kern w:val="2"/>
          <w:sz w:val="20"/>
          <w:szCs w:val="20"/>
          <w:highlight w:val="white"/>
          <w:lang w:eastAsia="zh-CN" w:bidi="hi-IN"/>
        </w:rPr>
        <w:t xml:space="preserve">По результатам конкурсной процедуры государственной поддержке лучших сельских учреждений культуры в 2022 году «Создание условий для реализации творческого потенциала нации» («Творческие люди»), была получена субсидия в сумме 103 071,53руб, сумма израсходована на приобретение сценических костюмов и музыкального центра. </w:t>
      </w:r>
    </w:p>
    <w:p w:rsidR="00275E6D" w:rsidRPr="00275E6D" w:rsidRDefault="00275E6D" w:rsidP="00275E6D">
      <w:pPr>
        <w:suppressAutoHyphens/>
        <w:spacing w:after="0" w:line="240" w:lineRule="auto"/>
        <w:ind w:firstLine="708"/>
        <w:jc w:val="both"/>
        <w:rPr>
          <w:rFonts w:ascii="Times New Roman" w:eastAsia="SimSun;宋体" w:hAnsi="Times New Roman"/>
          <w:color w:val="000000"/>
          <w:kern w:val="2"/>
          <w:sz w:val="20"/>
          <w:szCs w:val="20"/>
          <w:highlight w:val="white"/>
          <w:lang w:eastAsia="zh-CN" w:bidi="hi-IN"/>
        </w:rPr>
      </w:pPr>
      <w:r w:rsidRPr="00275E6D">
        <w:rPr>
          <w:rFonts w:ascii="Times New Roman" w:eastAsia="SimSun;宋体" w:hAnsi="Times New Roman"/>
          <w:color w:val="000000"/>
          <w:kern w:val="2"/>
          <w:sz w:val="20"/>
          <w:szCs w:val="20"/>
          <w:highlight w:val="white"/>
          <w:lang w:eastAsia="zh-CN" w:bidi="hi-IN"/>
        </w:rPr>
        <w:t>В 2023 году Ельниковский историко-краеведческий музей завершил работу по изданию 5 тома проекта «Ельниковцы» по истории татарских сёл и русского села Кабаново.</w:t>
      </w:r>
    </w:p>
    <w:p w:rsidR="00275E6D" w:rsidRPr="00275E6D" w:rsidRDefault="00275E6D" w:rsidP="00275E6D">
      <w:pPr>
        <w:spacing w:after="0" w:line="240" w:lineRule="auto"/>
        <w:ind w:firstLine="567"/>
        <w:jc w:val="both"/>
        <w:rPr>
          <w:rFonts w:ascii="Times New Roman" w:hAnsi="Times New Roman"/>
          <w:sz w:val="20"/>
          <w:szCs w:val="20"/>
          <w:lang w:eastAsia="ru-RU"/>
        </w:rPr>
      </w:pPr>
      <w:r w:rsidRPr="00275E6D">
        <w:rPr>
          <w:rFonts w:ascii="Times New Roman" w:hAnsi="Times New Roman"/>
          <w:sz w:val="20"/>
          <w:szCs w:val="20"/>
          <w:lang w:eastAsia="ru-RU"/>
        </w:rPr>
        <w:t>В учреждениях культуры-69 клубных формирований, 12 любительских объединений, клубов по интересам, 6 коллективов имеют звание «Народный». Учредителем учреждений культуры является администрация Ельниковского муниципального района.</w:t>
      </w:r>
    </w:p>
    <w:p w:rsidR="00275E6D" w:rsidRPr="00275E6D" w:rsidRDefault="00275E6D" w:rsidP="00275E6D">
      <w:pPr>
        <w:spacing w:after="0" w:line="240" w:lineRule="auto"/>
        <w:ind w:firstLine="567"/>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Разработка данной программы объективна, поскольку сельские учреждения культуры остались единственными многофункциональными культурно-досуговыми учреждениями на селе, влияющими на все сферы государственного и общественного бытия, сохранение нравственных ориентиров личности. </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Большой вклад в культурную жизнь района вносит муниципальное учреждение "Ельниковский  Районный Дом культуры". В здании площадью 1016 кв.м. располагаются и осуществляют деятельность: Районный дом культуры. Каждый объект культуры в районе требует капитального и текущего ремонта. Желающих участвовать в творческом процессе по удовлетворению своих духовных потребностей становится все больше, поэтому крайне необходимо строительство нового здания Ельниковского Дома народного творчества.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Центральная районная библиотека со структурным подразделением - детская библиотека в 2021 году переведена в здание бывшего детского сада.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Вызывает большую тревогу низкая модернизация библиотек, сокращение в библиотеках Ельниковского района книжных фондов, их ветшание. </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Исходя из реальной социально-экономической ситуации решение задач культурной политики на селе возможно только программными методами.</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ru-RU"/>
        </w:rPr>
        <w:t xml:space="preserve">Цель в сфере развития культуры – это развитие культурного и духовно-нравственного потенциала Мордовии. Речь идет о сохранении и развитии традиционной народной культуры, сохранении и использовании объектов культурного наследия </w:t>
      </w:r>
      <w:r w:rsidRPr="00275E6D">
        <w:rPr>
          <w:rFonts w:ascii="Times New Roman" w:hAnsi="Times New Roman"/>
          <w:b/>
          <w:sz w:val="20"/>
          <w:szCs w:val="20"/>
          <w:lang w:eastAsia="ru-RU"/>
        </w:rPr>
        <w:t>(</w:t>
      </w:r>
      <w:r w:rsidRPr="00275E6D">
        <w:rPr>
          <w:rFonts w:ascii="Times New Roman" w:hAnsi="Times New Roman"/>
          <w:sz w:val="20"/>
          <w:szCs w:val="20"/>
          <w:lang w:eastAsia="ru-RU"/>
        </w:rPr>
        <w:t>памятников истории и культуры).</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Федеральный закон от 6 октября 2003 г. N 131-ФЗ "Об общих принципах организации местного самоуправления в Российской Федерации" к вопросам местного значения в сфере культуры относит: </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 организация библиотечного обслуживания населения, комплектование и обеспечение сохранности библиотечных фондов библиотек; </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 создание условий для организации досуга и обеспечения жителей услугами организаций культуры; </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 сохранение, использование и популяризация объектов культурного наследия (памятников истории и культуры), находящихся в муниципальной собственности, охрана объектов культурного наследия (памятников истории и культуры) местного (муниципального) значения, расположенных на территории региона. </w:t>
      </w:r>
    </w:p>
    <w:p w:rsidR="00275E6D" w:rsidRPr="00275E6D" w:rsidRDefault="00275E6D" w:rsidP="00275E6D">
      <w:pPr>
        <w:spacing w:after="0" w:line="240" w:lineRule="auto"/>
        <w:ind w:firstLine="708"/>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В настоящее время наиболее значимыми проблемами в сфере культуры Ельниковского муниципального района являются: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несоответствие материально-технической базы муниципальных учреждений культуры современным требованиям;</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сохранение и развитие системы дополнительного образования в сфере культуры;</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недостаточное обновление книжных фондов, информационное обеспечение библиотек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необходимость совершенствования культурно – досуговой деятельности, организуемой МУ «Ельниковский Районный Дом культуры» совместно со структурными подразделениями;</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необходимость более ответственного отношения к ремонту и реставрации объектов культурного наследия (памятников истории и культуры) в Ельниковском муниципальном районе;</w:t>
      </w:r>
    </w:p>
    <w:p w:rsidR="00275E6D" w:rsidRPr="00275E6D" w:rsidRDefault="00275E6D" w:rsidP="00275E6D">
      <w:pPr>
        <w:spacing w:after="0" w:line="240" w:lineRule="auto"/>
        <w:ind w:left="426" w:firstLine="282"/>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более активное выявление и поддержка молодых дарований.</w:t>
      </w:r>
    </w:p>
    <w:p w:rsidR="00275E6D" w:rsidRPr="00275E6D" w:rsidRDefault="00275E6D" w:rsidP="00275E6D">
      <w:pPr>
        <w:spacing w:after="0" w:line="240" w:lineRule="auto"/>
        <w:ind w:firstLine="708"/>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Реализация программы позволит активизировать творческую деятельность профессиональных и самодеятельных художественных коллективов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Программа направлена на интеграцию усилий следующих субъектов деятельности в сфере культуры Ельниковского муниципального района: МУ «Ельниковский Районный Дом культуры» со структурными подразделениями (сельские Дома культуры, клубы, Ельниковский историко-краеведческий музей), МБУ ДО «Ельниковская ДМШ»,МУ «Ельниковская центральная библиотека» со структурными подразделениями,  как основных поставщиков услуг в сфере культуры, общественных организаций, творческих объединений.</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lastRenderedPageBreak/>
        <w:t xml:space="preserve">         Тесная взаимосвязь процессов, происходящих в сфере культуры в Ельниковском муниципальном районе, с процессами, происходящими в обществе, делают использование программно-целевого метода для решения проблем отрасли культуры Ельниковского муниципального района необходимым условием ее дальнейшего развития.</w:t>
      </w:r>
    </w:p>
    <w:p w:rsidR="00275E6D" w:rsidRPr="00275E6D" w:rsidRDefault="00275E6D" w:rsidP="00D36BCF">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Ельниковского муниципального района. К наиболее серьезным рискам можно отнести:</w:t>
      </w:r>
    </w:p>
    <w:p w:rsidR="00275E6D" w:rsidRPr="00275E6D" w:rsidRDefault="00275E6D" w:rsidP="00D36BCF">
      <w:pPr>
        <w:numPr>
          <w:ilvl w:val="1"/>
          <w:numId w:val="7"/>
        </w:numPr>
        <w:spacing w:after="0" w:line="240" w:lineRule="auto"/>
        <w:ind w:left="709"/>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потерю части объектов культуры вследствие опережения темпов их износа по отношению к темпам их восстановления и консервации;</w:t>
      </w:r>
    </w:p>
    <w:p w:rsidR="00275E6D" w:rsidRPr="00275E6D" w:rsidRDefault="00275E6D" w:rsidP="00D36BCF">
      <w:pPr>
        <w:numPr>
          <w:ilvl w:val="1"/>
          <w:numId w:val="7"/>
        </w:numPr>
        <w:spacing w:after="0" w:line="240" w:lineRule="auto"/>
        <w:ind w:left="709"/>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не проведение мероприятий по инвентаризации и паспортизации объектов культурного наследия;</w:t>
      </w:r>
    </w:p>
    <w:p w:rsidR="00275E6D" w:rsidRPr="00275E6D" w:rsidRDefault="00275E6D" w:rsidP="00D36BCF">
      <w:pPr>
        <w:numPr>
          <w:ilvl w:val="1"/>
          <w:numId w:val="7"/>
        </w:numPr>
        <w:spacing w:after="0" w:line="240" w:lineRule="auto"/>
        <w:ind w:left="709"/>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снижение библиотечного обслуживания населения Ельниковского муниципального района, эффективности деятельности культурно-досуговых учреждений, а также творческих коллективов;</w:t>
      </w:r>
    </w:p>
    <w:p w:rsidR="00275E6D" w:rsidRPr="00275E6D" w:rsidRDefault="00275E6D" w:rsidP="00D36BCF">
      <w:pPr>
        <w:numPr>
          <w:ilvl w:val="1"/>
          <w:numId w:val="7"/>
        </w:numPr>
        <w:spacing w:after="0" w:line="240" w:lineRule="auto"/>
        <w:ind w:left="709"/>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потерю квалифицированных кадров в отрасли культуры Ельниковского муниципального района;</w:t>
      </w:r>
    </w:p>
    <w:p w:rsidR="00275E6D" w:rsidRPr="00275E6D" w:rsidRDefault="00275E6D" w:rsidP="00D36BCF">
      <w:pPr>
        <w:numPr>
          <w:ilvl w:val="1"/>
          <w:numId w:val="7"/>
        </w:numPr>
        <w:spacing w:after="0" w:line="240" w:lineRule="auto"/>
        <w:ind w:left="709"/>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уменьшение количества объектов культуры Ельниковского муниципального района, отвечающих современным требованиям;</w:t>
      </w:r>
    </w:p>
    <w:p w:rsidR="00275E6D" w:rsidRPr="00275E6D" w:rsidRDefault="00275E6D" w:rsidP="00D36BCF">
      <w:pPr>
        <w:numPr>
          <w:ilvl w:val="1"/>
          <w:numId w:val="7"/>
        </w:numPr>
        <w:spacing w:after="0" w:line="240" w:lineRule="auto"/>
        <w:ind w:left="709"/>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нарушение единого информационного и культурного пространства на территории Ельниковского муниципального района;</w:t>
      </w:r>
    </w:p>
    <w:p w:rsidR="00275E6D" w:rsidRPr="00275E6D" w:rsidRDefault="00275E6D" w:rsidP="00D36BCF">
      <w:pPr>
        <w:numPr>
          <w:ilvl w:val="1"/>
          <w:numId w:val="7"/>
        </w:numPr>
        <w:spacing w:after="0" w:line="240" w:lineRule="auto"/>
        <w:ind w:left="709"/>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нарушение принципа равного доступа к культурным ценностям и информационным ресурсам различных групп населения Ельниковского муниципального района. </w:t>
      </w:r>
    </w:p>
    <w:p w:rsidR="00275E6D" w:rsidRPr="00275E6D" w:rsidRDefault="00275E6D" w:rsidP="00D36BCF">
      <w:pPr>
        <w:spacing w:after="0" w:line="240" w:lineRule="auto"/>
        <w:contextualSpacing/>
        <w:jc w:val="both"/>
        <w:rPr>
          <w:rFonts w:ascii="Times New Roman" w:hAnsi="Times New Roman"/>
          <w:sz w:val="20"/>
          <w:szCs w:val="20"/>
          <w:lang w:eastAsia="ru-RU"/>
        </w:rPr>
      </w:pPr>
      <w:r w:rsidRPr="00275E6D">
        <w:rPr>
          <w:rFonts w:ascii="Times New Roman" w:hAnsi="Times New Roman"/>
          <w:sz w:val="20"/>
          <w:szCs w:val="20"/>
          <w:lang w:eastAsia="ru-RU"/>
        </w:rPr>
        <w:t xml:space="preserve">Мероприятия программы направлены на оптимизацию расходования бюджетных средств, сосредоточение ресурсов на решение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275E6D" w:rsidRPr="00275E6D" w:rsidRDefault="00275E6D" w:rsidP="00275E6D">
      <w:pPr>
        <w:spacing w:after="0" w:line="240" w:lineRule="auto"/>
        <w:contextualSpacing/>
        <w:jc w:val="both"/>
        <w:rPr>
          <w:rFonts w:ascii="Times New Roman" w:hAnsi="Times New Roman"/>
          <w:sz w:val="20"/>
          <w:szCs w:val="20"/>
          <w:lang w:eastAsia="ru-RU"/>
        </w:rPr>
      </w:pPr>
      <w:r w:rsidRPr="00275E6D">
        <w:rPr>
          <w:rFonts w:ascii="Times New Roman" w:hAnsi="Times New Roman"/>
          <w:sz w:val="20"/>
          <w:szCs w:val="20"/>
          <w:lang w:eastAsia="ru-RU"/>
        </w:rPr>
        <w:t xml:space="preserve">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В результате реализации Программы востребованность услуг в сфере культуры будет возрастать, продолжится формирование культурных запросов населения Ельниковского муниципального района, приобщение его к ценностям отечественной и мировой культуры, возрождение и развитие профессионального искусства и народного творчества.    </w:t>
      </w:r>
    </w:p>
    <w:tbl>
      <w:tblPr>
        <w:tblW w:w="8885" w:type="dxa"/>
        <w:tblInd w:w="-108" w:type="dxa"/>
        <w:tblLook w:val="04A0"/>
      </w:tblPr>
      <w:tblGrid>
        <w:gridCol w:w="8885"/>
      </w:tblGrid>
      <w:tr w:rsidR="00275E6D" w:rsidRPr="00275E6D" w:rsidTr="00275E6D">
        <w:tc>
          <w:tcPr>
            <w:tcW w:w="8885" w:type="dxa"/>
            <w:shd w:val="clear" w:color="auto" w:fill="auto"/>
          </w:tcPr>
          <w:p w:rsidR="00275E6D" w:rsidRPr="00275E6D" w:rsidRDefault="00275E6D" w:rsidP="00275E6D">
            <w:pPr>
              <w:widowControl w:val="0"/>
              <w:tabs>
                <w:tab w:val="left" w:pos="1905"/>
              </w:tabs>
              <w:autoSpaceDE w:val="0"/>
              <w:snapToGrid w:val="0"/>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В качестве целевых индикаторов программы используются:</w:t>
            </w:r>
          </w:p>
        </w:tc>
      </w:tr>
      <w:tr w:rsidR="00275E6D" w:rsidRPr="00275E6D" w:rsidTr="00275E6D">
        <w:tc>
          <w:tcPr>
            <w:tcW w:w="8885" w:type="dxa"/>
            <w:shd w:val="clear" w:color="auto" w:fill="auto"/>
          </w:tcPr>
          <w:p w:rsidR="00275E6D" w:rsidRPr="00275E6D" w:rsidRDefault="00275E6D" w:rsidP="00275E6D">
            <w:pPr>
              <w:widowControl w:val="0"/>
              <w:autoSpaceDE w:val="0"/>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ru-RU"/>
              </w:rPr>
              <w:t>-</w:t>
            </w:r>
            <w:r w:rsidRPr="00275E6D">
              <w:rPr>
                <w:rFonts w:ascii="Times New Roman" w:hAnsi="Times New Roman"/>
                <w:sz w:val="20"/>
                <w:szCs w:val="20"/>
                <w:lang w:eastAsia="zh-CN"/>
              </w:rPr>
              <w:t>Доля представленных (во всех формах) зрителю музейных предметов в общем количестве музейных предметов основного фонда</w:t>
            </w:r>
          </w:p>
          <w:p w:rsidR="00275E6D" w:rsidRPr="00275E6D" w:rsidRDefault="00275E6D" w:rsidP="00275E6D">
            <w:pPr>
              <w:widowControl w:val="0"/>
              <w:autoSpaceDE w:val="0"/>
              <w:spacing w:after="0" w:line="240" w:lineRule="auto"/>
              <w:ind w:firstLine="720"/>
              <w:jc w:val="both"/>
              <w:rPr>
                <w:rFonts w:ascii="Times New Roman" w:hAnsi="Times New Roman"/>
                <w:sz w:val="20"/>
                <w:szCs w:val="20"/>
                <w:lang w:eastAsia="ru-RU"/>
              </w:rPr>
            </w:pPr>
            <w:r w:rsidRPr="00275E6D">
              <w:rPr>
                <w:rFonts w:ascii="Times New Roman" w:hAnsi="Times New Roman"/>
                <w:sz w:val="20"/>
                <w:szCs w:val="20"/>
                <w:lang w:eastAsia="ru-RU"/>
              </w:rPr>
              <w:t>-Уровень удовлетворенности населения качеством предоставления государственных и муниципальных услуг в сфере культуры, от общего числа опрошенных</w:t>
            </w:r>
          </w:p>
        </w:tc>
      </w:tr>
      <w:tr w:rsidR="00275E6D" w:rsidRPr="00275E6D" w:rsidTr="00275E6D">
        <w:tc>
          <w:tcPr>
            <w:tcW w:w="8885" w:type="dxa"/>
            <w:shd w:val="clear" w:color="auto" w:fill="auto"/>
          </w:tcPr>
          <w:p w:rsidR="00275E6D" w:rsidRPr="00275E6D" w:rsidRDefault="00275E6D" w:rsidP="00275E6D">
            <w:pPr>
              <w:widowControl w:val="0"/>
              <w:autoSpaceDE w:val="0"/>
              <w:spacing w:after="0" w:line="240" w:lineRule="auto"/>
              <w:ind w:firstLine="720"/>
              <w:jc w:val="both"/>
              <w:rPr>
                <w:rFonts w:ascii="Times New Roman" w:hAnsi="Times New Roman"/>
                <w:sz w:val="20"/>
                <w:szCs w:val="20"/>
                <w:lang w:eastAsia="ru-RU"/>
              </w:rPr>
            </w:pPr>
            <w:r w:rsidRPr="00275E6D">
              <w:rPr>
                <w:rFonts w:ascii="Times New Roman" w:hAnsi="Times New Roman"/>
                <w:sz w:val="20"/>
                <w:szCs w:val="20"/>
                <w:lang w:eastAsia="ru-RU"/>
              </w:rPr>
              <w:t>-Соотношение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tc>
      </w:tr>
      <w:tr w:rsidR="00275E6D" w:rsidRPr="00275E6D" w:rsidTr="00275E6D">
        <w:tc>
          <w:tcPr>
            <w:tcW w:w="8885" w:type="dxa"/>
            <w:shd w:val="clear" w:color="auto" w:fill="auto"/>
          </w:tcPr>
          <w:p w:rsidR="00275E6D" w:rsidRPr="00275E6D" w:rsidRDefault="00275E6D" w:rsidP="00275E6D">
            <w:pPr>
              <w:widowControl w:val="0"/>
              <w:autoSpaceDE w:val="0"/>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ru-RU"/>
              </w:rPr>
              <w:t>-</w:t>
            </w:r>
            <w:r w:rsidRPr="00275E6D">
              <w:rPr>
                <w:rFonts w:ascii="Times New Roman" w:hAnsi="Times New Roman"/>
                <w:sz w:val="20"/>
                <w:szCs w:val="20"/>
                <w:lang w:eastAsia="zh-CN"/>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p w:rsidR="00275E6D" w:rsidRPr="00275E6D" w:rsidRDefault="00275E6D" w:rsidP="00275E6D">
            <w:pPr>
              <w:widowControl w:val="0"/>
              <w:autoSpaceDE w:val="0"/>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-Увеличение количества граждан, вовлечённых в культурно-массовые мероприятия (по сравнению с предыдущим годом).</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-Увеличение численности участников культурно-досуговых мероприятий (по сравнению с предыдущим годом).</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-Увеличение доли детей, привлекаемых к участию в творческих мероприятиях, в общем числе детей.</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-Увеличение посещаемости музея</w:t>
            </w:r>
          </w:p>
        </w:tc>
      </w:tr>
      <w:tr w:rsidR="00275E6D" w:rsidRPr="00275E6D" w:rsidTr="00275E6D">
        <w:tc>
          <w:tcPr>
            <w:tcW w:w="8885" w:type="dxa"/>
            <w:shd w:val="clear" w:color="auto" w:fill="auto"/>
          </w:tcPr>
          <w:p w:rsidR="00275E6D" w:rsidRPr="00275E6D" w:rsidRDefault="00275E6D" w:rsidP="00275E6D">
            <w:pPr>
              <w:widowControl w:val="0"/>
              <w:autoSpaceDE w:val="0"/>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-Количество   библиотек</w:t>
            </w:r>
          </w:p>
        </w:tc>
      </w:tr>
      <w:tr w:rsidR="00275E6D" w:rsidRPr="00275E6D" w:rsidTr="00275E6D">
        <w:tc>
          <w:tcPr>
            <w:tcW w:w="8885" w:type="dxa"/>
            <w:shd w:val="clear" w:color="auto" w:fill="auto"/>
          </w:tcPr>
          <w:p w:rsidR="00275E6D" w:rsidRPr="00275E6D" w:rsidRDefault="00275E6D" w:rsidP="00275E6D">
            <w:pPr>
              <w:widowControl w:val="0"/>
              <w:autoSpaceDE w:val="0"/>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-Число пользователей библиотек</w:t>
            </w:r>
          </w:p>
        </w:tc>
      </w:tr>
      <w:tr w:rsidR="00275E6D" w:rsidRPr="00275E6D" w:rsidTr="00275E6D">
        <w:tc>
          <w:tcPr>
            <w:tcW w:w="8885" w:type="dxa"/>
            <w:shd w:val="clear" w:color="auto" w:fill="auto"/>
          </w:tcPr>
          <w:p w:rsidR="00275E6D" w:rsidRPr="00275E6D" w:rsidRDefault="00275E6D" w:rsidP="00275E6D">
            <w:pPr>
              <w:widowControl w:val="0"/>
              <w:autoSpaceDE w:val="0"/>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-Число посетителей библиотек</w:t>
            </w:r>
          </w:p>
        </w:tc>
      </w:tr>
      <w:tr w:rsidR="00275E6D" w:rsidRPr="00275E6D" w:rsidTr="00275E6D">
        <w:tc>
          <w:tcPr>
            <w:tcW w:w="8885" w:type="dxa"/>
            <w:shd w:val="clear" w:color="auto" w:fill="auto"/>
          </w:tcPr>
          <w:p w:rsidR="00275E6D" w:rsidRPr="00275E6D" w:rsidRDefault="00275E6D" w:rsidP="00275E6D">
            <w:pPr>
              <w:widowControl w:val="0"/>
              <w:autoSpaceDE w:val="0"/>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ru-RU"/>
              </w:rPr>
              <w:t>-</w:t>
            </w:r>
            <w:r w:rsidRPr="00275E6D">
              <w:rPr>
                <w:rFonts w:ascii="Times New Roman" w:hAnsi="Times New Roman"/>
                <w:sz w:val="20"/>
                <w:szCs w:val="20"/>
                <w:lang w:eastAsia="zh-CN"/>
              </w:rPr>
              <w:t xml:space="preserve"> Увеличение количества детей, обучающихся в детской музыкальной школе.</w:t>
            </w:r>
          </w:p>
        </w:tc>
      </w:tr>
      <w:tr w:rsidR="00275E6D" w:rsidRPr="00275E6D" w:rsidTr="00275E6D">
        <w:trPr>
          <w:trHeight w:val="678"/>
        </w:trPr>
        <w:tc>
          <w:tcPr>
            <w:tcW w:w="8885" w:type="dxa"/>
            <w:shd w:val="clear" w:color="auto" w:fill="auto"/>
          </w:tcPr>
          <w:p w:rsidR="00275E6D" w:rsidRPr="00275E6D" w:rsidRDefault="00275E6D" w:rsidP="00275E6D">
            <w:pPr>
              <w:widowControl w:val="0"/>
              <w:autoSpaceDE w:val="0"/>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ru-RU"/>
              </w:rPr>
              <w:t>- Доля публичных библиотек, подключённых у сети «Интернет» в общем количестве библиотек. (</w:t>
            </w:r>
            <w:r w:rsidRPr="00275E6D">
              <w:rPr>
                <w:rFonts w:ascii="Times New Roman" w:hAnsi="Times New Roman"/>
                <w:sz w:val="20"/>
                <w:szCs w:val="20"/>
                <w:u w:val="single"/>
                <w:lang w:eastAsia="ru-RU"/>
              </w:rPr>
              <w:t>Приложение 1</w:t>
            </w:r>
            <w:r w:rsidRPr="00275E6D">
              <w:rPr>
                <w:rFonts w:ascii="Times New Roman" w:hAnsi="Times New Roman"/>
                <w:sz w:val="20"/>
                <w:szCs w:val="20"/>
                <w:lang w:eastAsia="ru-RU"/>
              </w:rPr>
              <w:t>)</w:t>
            </w:r>
          </w:p>
        </w:tc>
      </w:tr>
    </w:tbl>
    <w:p w:rsidR="00275E6D" w:rsidRPr="00275E6D" w:rsidRDefault="00275E6D" w:rsidP="00275E6D">
      <w:pPr>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 Цели и задачи, целевые индикаторы и показатели Программы, сроки и этапы ее реализации</w:t>
      </w:r>
    </w:p>
    <w:p w:rsidR="00275E6D" w:rsidRPr="00275E6D" w:rsidRDefault="00275E6D" w:rsidP="00275E6D">
      <w:pPr>
        <w:autoSpaceDE w:val="0"/>
        <w:spacing w:after="0" w:line="240" w:lineRule="auto"/>
        <w:ind w:firstLine="720"/>
        <w:jc w:val="both"/>
        <w:outlineLvl w:val="1"/>
        <w:rPr>
          <w:rFonts w:ascii="Times New Roman" w:hAnsi="Times New Roman"/>
          <w:sz w:val="20"/>
          <w:szCs w:val="20"/>
          <w:lang w:eastAsia="zh-CN"/>
        </w:rPr>
      </w:pPr>
      <w:r w:rsidRPr="00275E6D">
        <w:rPr>
          <w:rFonts w:ascii="Times New Roman" w:hAnsi="Times New Roman"/>
          <w:sz w:val="20"/>
          <w:szCs w:val="20"/>
          <w:lang w:eastAsia="zh-CN"/>
        </w:rPr>
        <w:lastRenderedPageBreak/>
        <w:t>Целями Программы являются:</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повышение качества жизни населения Ельниковского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развитие и сохранение кадрового потенциала учреждений культуры;</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повышение престижности и привлекательности профессий в сфере культуры;</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сохранение культурного и исторического наследия, обеспечение доступа граждан к культурным ценностям и участию в культурной жизни района, реализация творческого потенциала населения;</w:t>
      </w:r>
    </w:p>
    <w:p w:rsidR="00275E6D" w:rsidRPr="00275E6D" w:rsidRDefault="00275E6D" w:rsidP="00275E6D">
      <w:pPr>
        <w:autoSpaceDE w:val="0"/>
        <w:spacing w:after="0" w:line="240" w:lineRule="auto"/>
        <w:ind w:firstLine="709"/>
        <w:jc w:val="both"/>
        <w:outlineLvl w:val="1"/>
        <w:rPr>
          <w:rFonts w:ascii="Times New Roman" w:hAnsi="Times New Roman"/>
          <w:sz w:val="20"/>
          <w:szCs w:val="20"/>
          <w:lang w:eastAsia="zh-CN"/>
        </w:rPr>
      </w:pPr>
      <w:r w:rsidRPr="00275E6D">
        <w:rPr>
          <w:rFonts w:ascii="Times New Roman" w:hAnsi="Times New Roman"/>
          <w:sz w:val="20"/>
          <w:szCs w:val="20"/>
          <w:lang w:eastAsia="zh-CN"/>
        </w:rPr>
        <w:t>создание благоприятных условий для устойчивого развития сферы культуры, внутреннего и въездного туризма;</w:t>
      </w:r>
    </w:p>
    <w:p w:rsidR="00275E6D" w:rsidRPr="00275E6D" w:rsidRDefault="00275E6D" w:rsidP="00275E6D">
      <w:pPr>
        <w:autoSpaceDE w:val="0"/>
        <w:spacing w:after="0" w:line="240" w:lineRule="auto"/>
        <w:ind w:firstLine="709"/>
        <w:jc w:val="both"/>
        <w:outlineLvl w:val="1"/>
        <w:rPr>
          <w:rFonts w:ascii="Times New Roman" w:hAnsi="Times New Roman"/>
          <w:sz w:val="20"/>
          <w:szCs w:val="20"/>
          <w:lang w:eastAsia="zh-CN"/>
        </w:rPr>
      </w:pPr>
      <w:r w:rsidRPr="00275E6D">
        <w:rPr>
          <w:rFonts w:ascii="Times New Roman" w:hAnsi="Times New Roman"/>
          <w:sz w:val="20"/>
          <w:szCs w:val="20"/>
          <w:lang w:eastAsia="zh-CN"/>
        </w:rPr>
        <w:t>создание системы патриотического воспитания граждан, проживающих на территории Ельниковского муниципального района Республики Мордовия.</w:t>
      </w:r>
    </w:p>
    <w:p w:rsidR="00275E6D" w:rsidRPr="00275E6D" w:rsidRDefault="00275E6D" w:rsidP="00275E6D">
      <w:pPr>
        <w:autoSpaceDE w:val="0"/>
        <w:spacing w:after="0" w:line="240" w:lineRule="auto"/>
        <w:ind w:firstLine="709"/>
        <w:jc w:val="both"/>
        <w:outlineLvl w:val="1"/>
        <w:rPr>
          <w:rFonts w:ascii="Times New Roman" w:hAnsi="Times New Roman"/>
          <w:sz w:val="20"/>
          <w:szCs w:val="20"/>
          <w:lang w:eastAsia="zh-CN"/>
        </w:rPr>
      </w:pPr>
      <w:r w:rsidRPr="00275E6D">
        <w:rPr>
          <w:rFonts w:ascii="Times New Roman" w:hAnsi="Times New Roman"/>
          <w:sz w:val="20"/>
          <w:szCs w:val="20"/>
          <w:lang w:eastAsia="zh-CN"/>
        </w:rPr>
        <w:t>Для достижения поставленной целей решаются следующие задачи:</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повышение качества и расширение спектра государственных (муниципальных) услуг в сфере культуры;</w:t>
      </w:r>
    </w:p>
    <w:p w:rsidR="00275E6D" w:rsidRPr="00275E6D" w:rsidRDefault="00275E6D" w:rsidP="00275E6D">
      <w:pPr>
        <w:spacing w:after="0" w:line="240" w:lineRule="auto"/>
        <w:ind w:firstLine="709"/>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сохранение объектов культурного наследия, определение приоритетных направлений деятельности в данной сфере;</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создание условий для творческой самореализации граждан;</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вовлечение населения в создание и продвижение культурного продукта;</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участие сферы культуры и туризма в формировании комфортной среды жизнедеятельности населенных пунктов;</w:t>
      </w:r>
    </w:p>
    <w:p w:rsidR="00275E6D" w:rsidRPr="00275E6D" w:rsidRDefault="00275E6D" w:rsidP="00275E6D">
      <w:pPr>
        <w:autoSpaceDE w:val="0"/>
        <w:spacing w:after="0" w:line="240" w:lineRule="auto"/>
        <w:ind w:firstLine="709"/>
        <w:jc w:val="both"/>
        <w:outlineLvl w:val="1"/>
        <w:rPr>
          <w:rFonts w:ascii="Times New Roman" w:hAnsi="Times New Roman"/>
          <w:sz w:val="20"/>
          <w:szCs w:val="20"/>
          <w:lang w:eastAsia="zh-CN"/>
        </w:rPr>
      </w:pPr>
      <w:r w:rsidRPr="00275E6D">
        <w:rPr>
          <w:rFonts w:ascii="Times New Roman" w:hAnsi="Times New Roman"/>
          <w:sz w:val="20"/>
          <w:szCs w:val="20"/>
          <w:lang w:eastAsia="zh-CN"/>
        </w:rPr>
        <w:t>продвижение Ельниковского муниципального района Республики Мордовия во внутреннем и внешнем культурно-туристическом пространстве;</w:t>
      </w:r>
    </w:p>
    <w:p w:rsidR="00275E6D" w:rsidRPr="00275E6D" w:rsidRDefault="00275E6D" w:rsidP="00275E6D">
      <w:pPr>
        <w:autoSpaceDE w:val="0"/>
        <w:spacing w:after="0" w:line="240" w:lineRule="auto"/>
        <w:ind w:firstLine="709"/>
        <w:jc w:val="both"/>
        <w:outlineLvl w:val="1"/>
        <w:rPr>
          <w:rFonts w:ascii="Times New Roman" w:hAnsi="Times New Roman"/>
          <w:spacing w:val="-4"/>
          <w:sz w:val="20"/>
          <w:szCs w:val="20"/>
          <w:lang w:eastAsia="zh-CN"/>
        </w:rPr>
      </w:pPr>
      <w:r w:rsidRPr="00275E6D">
        <w:rPr>
          <w:rFonts w:ascii="Times New Roman" w:hAnsi="Times New Roman"/>
          <w:spacing w:val="-4"/>
          <w:sz w:val="20"/>
          <w:szCs w:val="20"/>
          <w:lang w:eastAsia="zh-CN"/>
        </w:rPr>
        <w:t>развитие инфраструктуры туризма с применением механизмов государственно-частного партнерства.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Для достижения целей Программы предусматривается выполнение следующих задач:</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 создание благоприятных условий для сохранения историко-культурного наследия и устойчивого развития культурного потенциала населения Ельниковского муниципального района;</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 xml:space="preserve">- </w:t>
      </w:r>
      <w:r w:rsidRPr="00275E6D">
        <w:rPr>
          <w:rFonts w:ascii="Times New Roman" w:hAnsi="Times New Roman"/>
          <w:sz w:val="20"/>
          <w:szCs w:val="20"/>
          <w:lang w:eastAsia="ru-RU"/>
        </w:rPr>
        <w:t>оптимизация и повышение качества предоставления услуг в области культуры;</w:t>
      </w:r>
    </w:p>
    <w:p w:rsidR="00275E6D" w:rsidRPr="00275E6D" w:rsidRDefault="00275E6D" w:rsidP="00275E6D">
      <w:pPr>
        <w:spacing w:after="0" w:line="240" w:lineRule="auto"/>
        <w:ind w:firstLine="567"/>
        <w:jc w:val="both"/>
        <w:rPr>
          <w:rFonts w:ascii="Times New Roman" w:hAnsi="Times New Roman"/>
          <w:sz w:val="20"/>
          <w:szCs w:val="20"/>
          <w:lang w:eastAsia="ru-RU"/>
        </w:rPr>
      </w:pPr>
      <w:r w:rsidRPr="00275E6D">
        <w:rPr>
          <w:rFonts w:ascii="Times New Roman" w:hAnsi="Times New Roman"/>
          <w:sz w:val="20"/>
          <w:szCs w:val="20"/>
          <w:lang w:eastAsia="ru-RU"/>
        </w:rPr>
        <w:t>- сохранение и развитие культурного потенциала населения Ельниковского муниципального района;</w:t>
      </w:r>
    </w:p>
    <w:p w:rsidR="00275E6D" w:rsidRPr="00275E6D" w:rsidRDefault="00275E6D" w:rsidP="00275E6D">
      <w:pPr>
        <w:spacing w:after="0" w:line="240" w:lineRule="auto"/>
        <w:ind w:firstLine="567"/>
        <w:jc w:val="both"/>
        <w:rPr>
          <w:rFonts w:ascii="Times New Roman" w:hAnsi="Times New Roman"/>
          <w:sz w:val="20"/>
          <w:szCs w:val="20"/>
          <w:lang w:eastAsia="ru-RU"/>
        </w:rPr>
      </w:pPr>
      <w:r w:rsidRPr="00275E6D">
        <w:rPr>
          <w:rFonts w:ascii="Times New Roman" w:hAnsi="Times New Roman"/>
          <w:sz w:val="20"/>
          <w:szCs w:val="20"/>
          <w:lang w:eastAsia="ru-RU"/>
        </w:rPr>
        <w:t>- сохранение и развитие историко-культурного наследия, формирование культурной самобытности на территории района;</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 создание условий для организации массового отдыха, досуга и обеспечения жителей услугами культуры;</w:t>
      </w:r>
    </w:p>
    <w:p w:rsidR="00275E6D" w:rsidRPr="00275E6D" w:rsidRDefault="00275E6D" w:rsidP="00275E6D">
      <w:pPr>
        <w:spacing w:after="0" w:line="240" w:lineRule="auto"/>
        <w:ind w:firstLine="567"/>
        <w:jc w:val="both"/>
        <w:rPr>
          <w:rFonts w:ascii="Times New Roman" w:hAnsi="Times New Roman"/>
          <w:sz w:val="20"/>
          <w:szCs w:val="20"/>
          <w:lang w:eastAsia="ru-RU"/>
        </w:rPr>
      </w:pPr>
      <w:r w:rsidRPr="00275E6D">
        <w:rPr>
          <w:rFonts w:ascii="Times New Roman" w:hAnsi="Times New Roman"/>
          <w:sz w:val="20"/>
          <w:szCs w:val="20"/>
          <w:lang w:eastAsia="ru-RU"/>
        </w:rPr>
        <w:t>- духовное развитие, повышение качества жизни населения путем активного приобщения граждан к культурным ценностям и культурным благам;</w:t>
      </w:r>
    </w:p>
    <w:p w:rsidR="00275E6D" w:rsidRPr="00275E6D" w:rsidRDefault="00275E6D" w:rsidP="00275E6D">
      <w:pPr>
        <w:spacing w:after="0" w:line="240" w:lineRule="auto"/>
        <w:ind w:firstLine="567"/>
        <w:jc w:val="both"/>
        <w:rPr>
          <w:rFonts w:ascii="Times New Roman" w:hAnsi="Times New Roman"/>
          <w:sz w:val="20"/>
          <w:szCs w:val="20"/>
          <w:lang w:eastAsia="ru-RU"/>
        </w:rPr>
      </w:pPr>
      <w:r w:rsidRPr="00275E6D">
        <w:rPr>
          <w:rFonts w:ascii="Times New Roman" w:hAnsi="Times New Roman"/>
          <w:sz w:val="20"/>
          <w:szCs w:val="20"/>
          <w:lang w:eastAsia="ru-RU"/>
        </w:rPr>
        <w:t>- формирование национального самосознания человека - гражданина, воспитание подрастающего поколения на основе патриотических и нравственных ценностей в духе уважения к отечественной культуре и историко-культурному наследию;</w:t>
      </w:r>
    </w:p>
    <w:p w:rsidR="00275E6D" w:rsidRPr="00275E6D" w:rsidRDefault="00275E6D" w:rsidP="00275E6D">
      <w:pPr>
        <w:spacing w:after="0" w:line="240" w:lineRule="auto"/>
        <w:ind w:firstLine="567"/>
        <w:jc w:val="both"/>
        <w:rPr>
          <w:rFonts w:ascii="Times New Roman" w:hAnsi="Times New Roman"/>
          <w:sz w:val="20"/>
          <w:szCs w:val="20"/>
          <w:lang w:eastAsia="ru-RU"/>
        </w:rPr>
      </w:pPr>
      <w:r w:rsidRPr="00275E6D">
        <w:rPr>
          <w:rFonts w:ascii="Times New Roman" w:hAnsi="Times New Roman"/>
          <w:sz w:val="20"/>
          <w:szCs w:val="20"/>
          <w:lang w:eastAsia="ru-RU"/>
        </w:rPr>
        <w:t>- формирование актуальной культурной политики, сохранение и развитие традиционной народной и современной культуры;</w:t>
      </w:r>
    </w:p>
    <w:p w:rsidR="00275E6D" w:rsidRPr="00275E6D" w:rsidRDefault="00275E6D" w:rsidP="00275E6D">
      <w:pPr>
        <w:spacing w:after="0" w:line="240" w:lineRule="auto"/>
        <w:ind w:firstLine="567"/>
        <w:jc w:val="both"/>
        <w:rPr>
          <w:rFonts w:ascii="Times New Roman" w:hAnsi="Times New Roman"/>
          <w:sz w:val="20"/>
          <w:szCs w:val="20"/>
          <w:lang w:eastAsia="ru-RU"/>
        </w:rPr>
      </w:pPr>
      <w:r w:rsidRPr="00275E6D">
        <w:rPr>
          <w:rFonts w:ascii="Times New Roman" w:hAnsi="Times New Roman"/>
          <w:sz w:val="20"/>
          <w:szCs w:val="20"/>
          <w:lang w:eastAsia="ru-RU"/>
        </w:rPr>
        <w:t>- обеспечение прав населения на доступ к культурным ценностям;</w:t>
      </w:r>
    </w:p>
    <w:p w:rsidR="00275E6D" w:rsidRPr="00275E6D" w:rsidRDefault="00275E6D" w:rsidP="00275E6D">
      <w:pPr>
        <w:spacing w:after="0" w:line="240" w:lineRule="auto"/>
        <w:ind w:firstLine="567"/>
        <w:jc w:val="both"/>
        <w:rPr>
          <w:rFonts w:ascii="Times New Roman" w:hAnsi="Times New Roman"/>
          <w:sz w:val="20"/>
          <w:szCs w:val="20"/>
          <w:lang w:eastAsia="ru-RU"/>
        </w:rPr>
      </w:pPr>
      <w:r w:rsidRPr="00275E6D">
        <w:rPr>
          <w:rFonts w:ascii="Times New Roman" w:hAnsi="Times New Roman"/>
          <w:sz w:val="20"/>
          <w:szCs w:val="20"/>
          <w:lang w:eastAsia="ru-RU"/>
        </w:rPr>
        <w:t>- обеспечение свободы творчества и прав граждан, проживающих на территории, в сфере культуры.</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 xml:space="preserve">поддержка инновационных и творческих проектов в сфере культуры Ельниковского муниципального района;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-повышение качества услуг в сфере культуры, предоставляемыми муниципальными учреждениями культуры, образовательными учреждениями дополнительного образования детей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 укрепление и модернизация материально-   технической базы объектов культуры Ельниковского муниципального района.</w:t>
      </w:r>
    </w:p>
    <w:p w:rsidR="00275E6D" w:rsidRPr="00275E6D" w:rsidRDefault="00275E6D" w:rsidP="00275E6D">
      <w:pPr>
        <w:spacing w:after="0" w:line="240" w:lineRule="auto"/>
        <w:jc w:val="both"/>
        <w:rPr>
          <w:rFonts w:ascii="Times New Roman" w:hAnsi="Times New Roman"/>
          <w:sz w:val="20"/>
          <w:szCs w:val="20"/>
          <w:lang w:eastAsia="ru-RU"/>
        </w:rPr>
      </w:pPr>
      <w:bookmarkStart w:id="2" w:name="sub_3"/>
      <w:bookmarkEnd w:id="2"/>
      <w:r w:rsidRPr="00275E6D">
        <w:rPr>
          <w:rFonts w:ascii="Times New Roman" w:hAnsi="Times New Roman"/>
          <w:sz w:val="20"/>
          <w:szCs w:val="20"/>
          <w:lang w:eastAsia="ru-RU"/>
        </w:rPr>
        <w:t>Программа предполагает решение следующих задач:</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внедрение стандартов оказания услуг в сфере культуры;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повышение качества и разнообразия услуг, предоставляемых в сфере культуры;</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укрепление и развитие материально-технической базы, обновление и модернизация специального оборудования;</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улучшение условий труда и стимулирование творческих работников учреждений культуры;</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обеспечение конституционных прав граждан на участие в культурной жизни и доступ к культурным ценностям;</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lastRenderedPageBreak/>
        <w:t>- развитие народного творчества, библиотечного дела;</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сохранение объектов культурного наследия и обеспечение равного права граждан, проживающих на территории, на доступ к объектам культурного наследия;</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создание условий для внедрения инновационной и проектной деятельности в сфере культуры.</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Цели и задачи Программы соответствуют целям и задачам республиканской целевой программы в сфере культуры, в рамках которой могут быть привлечены субсидии из республиканского бюджета на со финансирование мероприятий Программы.</w:t>
      </w:r>
    </w:p>
    <w:p w:rsidR="00275E6D" w:rsidRPr="00275E6D" w:rsidRDefault="00275E6D" w:rsidP="00275E6D">
      <w:pPr>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3. Перечень мероприятий Программы</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Состав основных мероприятий программы определен, исходя из необходимости достижения ее целей и задач, может корректироваться по мере решения задач программы.</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Достижение целей и решение задач Программы будет осуществляться путем скоординированного выполнения комплекса мероприятий Программы по следующим направлениям:</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1.Обеспечение сохранности историко-культурного наследия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2. Развитие культурно - досуговой деятельности и патриотического воспитания населения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3. Развитие народного художественного творчества муниципальных учреждений культуры, образовательных учреждений дополнительного образования детей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4. Поддержка и распространение лучших традиций и достижений национальной народной культуры Ельниковского муниципального района.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5. Методическая работа по повышению квалификации и оказание практической помощи работникам культуры Ельниковского муниципального района.</w:t>
      </w:r>
    </w:p>
    <w:p w:rsidR="00275E6D" w:rsidRPr="00275E6D" w:rsidRDefault="00275E6D" w:rsidP="00275E6D">
      <w:pPr>
        <w:spacing w:after="0" w:line="240" w:lineRule="auto"/>
        <w:jc w:val="center"/>
        <w:rPr>
          <w:rFonts w:ascii="Times New Roman" w:eastAsia="Times New Roman" w:hAnsi="Times New Roman"/>
          <w:b/>
          <w:bCs/>
          <w:sz w:val="20"/>
          <w:szCs w:val="20"/>
          <w:lang w:eastAsia="ru-RU"/>
        </w:rPr>
      </w:pPr>
      <w:r w:rsidRPr="00275E6D">
        <w:rPr>
          <w:rFonts w:ascii="Times New Roman" w:eastAsia="Times New Roman" w:hAnsi="Times New Roman"/>
          <w:b/>
          <w:bCs/>
          <w:sz w:val="20"/>
          <w:szCs w:val="20"/>
          <w:lang w:eastAsia="ru-RU"/>
        </w:rPr>
        <w:t>Перечень и описание программных мероприятий</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Программные мероприятия предполагают организацию и проведение общерайонных мероприятий и конкурсов, проводимых в целях организации досуга различных возрастных и социальных категорий граждан, сохранения культурных традиций различных этнических и национальных групп, формирования и развития социокультурного пространства района, повышения мотивации специалистов учреждений культуры района, обеспечение деятельности муниципальных бюджетных учреждений культуры. Перечень программных мероприятий представляет собой укрупненный список 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 (Приложение 5,6)</w:t>
      </w:r>
    </w:p>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Основное мероприятие «Музейное дело и сохранение</w:t>
      </w:r>
      <w:r w:rsidR="00D36BCF">
        <w:rPr>
          <w:rFonts w:ascii="Times New Roman" w:hAnsi="Times New Roman"/>
          <w:b/>
          <w:sz w:val="20"/>
          <w:szCs w:val="20"/>
          <w:lang w:eastAsia="zh-CN"/>
        </w:rPr>
        <w:t xml:space="preserve"> </w:t>
      </w:r>
      <w:r w:rsidRPr="00275E6D">
        <w:rPr>
          <w:rFonts w:ascii="Times New Roman" w:hAnsi="Times New Roman"/>
          <w:b/>
          <w:sz w:val="20"/>
          <w:szCs w:val="20"/>
          <w:lang w:eastAsia="zh-CN"/>
        </w:rPr>
        <w:t>культурного наследия Ельниковского муниципального района»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В настоящее время Ельниковский историко-краеведческий музей является структурным подразделением МУ «Ельниковский Районный Дом культуры «занимает особое место в социокультурной жизни района, являясь одним из самых доступных и демократичных видов учреждений культуры, совмещая в себе многообразные функции: научно-просветительского центра, образовательного учреждения, центра организации досуга и места проведения различного рода общественных мероприятий. Музей создаёт неповторимое музейное пространство района – своеобразный культурно-исторический ландшафт.</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В рамках основного мероприятия по развитию музейного дела, сохранению культурного наследия Ельниковского района предполагается осуществление следующих мероприятий или групп мероприятий:</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расходы по содержанию Ельниковского краеведческого музея;</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формирование привлекательного образа музея, расширение его аудитории за счет использования художественно-выразительных информационных средств и модернизации материально-технической базы Ельниковского краеведческого музея;</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использование фондового и интеллектуального потенциала музея в издательско-просветительской деятельности учреждения;</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 xml:space="preserve">проведение краеведческих чтений, экскурсий, лекций; </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участие в региональных выставках, семинарах и конференциях. </w:t>
      </w:r>
    </w:p>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Основное мероприятие «Развитие библиотечного дела»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 </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В рамках основного мероприятия по развитию библиотечного дела планируется проведение следующих мероприятий или групп мероприятий:</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расходы по содержанию подведомственных учреждений;</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 xml:space="preserve">организация и проведение районных, республиканских семинаров, конкурсов, конференций и круглых столов; </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издательская деятельность библиотек;</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участие библиотек в районных, республиканских совещаниях, семинарах, конкурсах в области библиотечного дела.</w:t>
      </w:r>
    </w:p>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lastRenderedPageBreak/>
        <w:t>Основное мероприятие «Государственная охрана, сохранение и популяризация объектов культурного наследия»</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Памятники истории и культуры составляют важную часть национального достояния Республики Мордовия. Они являются визитной карточкой городов и районов республики, формируя их культурно-исторический облик. Объекты культурного наследия характеризуют Мордовию как регион с богатым историческим и культурным прошлым.</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В рамках основного мероприятия по охране, сохранению и популяризации объектов культурного наследия предполагается осуществление следующих мероприятий или групп мероприятий:</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разработка проектов зон охраны объектов и документации по определению границ территорий объектов культурного наследия, расположенных на территории Ельниковского района;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организация историко-культурной экспертизы проектов зон охраны - объектов культурного наследия.</w:t>
      </w:r>
    </w:p>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Основное мероприятие «Развитие инфраструктуры сферы культуры и искусства»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Уровень развития инфраструктурной базы сферы культуры и искусства (музея, библиотек, домов культуры, клубов, ДМШ) является одним из важнейших критериев эффективности функционирования данного направления общественной жизни. 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Ельниковском муниципальном районе.</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организация и проведение строительства и реконструкции объектов культуры муниципальной собственности; </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проведение капитального ремонта муниципальных учреждений культуры; </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проведение проектно-изыскательских работ;</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приобретение оборудования, спортивного инвентаря, мягкого инвентаря, концертных костюмов, проведение противопожарных мероприятий.</w:t>
      </w:r>
    </w:p>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Основное мероприятие «Сохранение, возрождение и развитие традиционной народной культуры, поддержка народного творчества и культурно-досуговой деятельности»</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В Ельниковском муниципальном районе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В рамках основного мероприятия по сохранению, возрождению и развитию традиционной народной культуры, поддержке народного творчества и культурно-досуговой деятельности планируется осуществление следующих мероприятий или групп мероприятий:</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расходы по содержанию подведомственных учреждений;</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проведение районных национально-фольклорных праздников, конкурсов и фестивалей народного творчества;</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проведение фестивалей художественного творчества инвалидов; </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проведение районных фестивалей детского творчества; </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 xml:space="preserve">проведение районных фестивалей народных мастеров; </w:t>
      </w:r>
    </w:p>
    <w:p w:rsidR="00275E6D" w:rsidRPr="00275E6D" w:rsidRDefault="00275E6D" w:rsidP="00275E6D">
      <w:pPr>
        <w:spacing w:after="0" w:line="240" w:lineRule="auto"/>
        <w:ind w:firstLine="708"/>
        <w:jc w:val="both"/>
        <w:rPr>
          <w:rFonts w:ascii="Times New Roman" w:hAnsi="Times New Roman"/>
          <w:sz w:val="20"/>
          <w:szCs w:val="20"/>
          <w:lang w:eastAsia="zh-CN"/>
        </w:rPr>
      </w:pPr>
      <w:r w:rsidRPr="00275E6D">
        <w:rPr>
          <w:rFonts w:ascii="Times New Roman" w:hAnsi="Times New Roman"/>
          <w:sz w:val="20"/>
          <w:szCs w:val="20"/>
          <w:lang w:eastAsia="zh-CN"/>
        </w:rPr>
        <w:t>проведение творческих мероприятий в рамках празднования памятных дат в истории и культуре России.</w:t>
      </w:r>
    </w:p>
    <w:p w:rsidR="00275E6D" w:rsidRPr="00275E6D" w:rsidRDefault="00275E6D" w:rsidP="00275E6D">
      <w:pPr>
        <w:spacing w:after="0" w:line="240" w:lineRule="auto"/>
        <w:jc w:val="center"/>
        <w:rPr>
          <w:rFonts w:ascii="Times New Roman" w:hAnsi="Times New Roman"/>
          <w:b/>
          <w:bCs/>
          <w:sz w:val="20"/>
          <w:szCs w:val="20"/>
          <w:lang w:eastAsia="ru-RU"/>
        </w:rPr>
      </w:pPr>
      <w:r w:rsidRPr="00275E6D">
        <w:rPr>
          <w:rFonts w:ascii="Times New Roman" w:hAnsi="Times New Roman"/>
          <w:b/>
          <w:bCs/>
          <w:sz w:val="20"/>
          <w:szCs w:val="20"/>
          <w:lang w:eastAsia="ru-RU"/>
        </w:rPr>
        <w:t>Создание условий для организации досуга и обеспечение жителей услугами организаций культуры:</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bCs/>
          <w:sz w:val="20"/>
          <w:szCs w:val="20"/>
          <w:lang w:eastAsia="ru-RU"/>
        </w:rPr>
        <w:t>Мероприятия к государственным праздникам</w:t>
      </w:r>
      <w:r w:rsidRPr="00275E6D">
        <w:rPr>
          <w:rFonts w:ascii="Times New Roman" w:hAnsi="Times New Roman"/>
          <w:sz w:val="20"/>
          <w:szCs w:val="20"/>
          <w:lang w:eastAsia="ru-RU"/>
        </w:rPr>
        <w:t xml:space="preserve"> проходят обычно в форме митингов, торжественных собраний, концертных программ: День защитника Отечества, Международный женский день, Международный день Весны и Труда, День Победы, День России, День народного единства. Во время проведения государственных праздников будут отмечены жители, внесшие значительный вклад в развитие района. Планируется привлечение добровольных пожертвований на проведение государственных праздников: изготовление пригласительных билетов, рекламные кампании, цветы, сувениры, транспортные расходы. </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b/>
          <w:sz w:val="20"/>
          <w:szCs w:val="20"/>
          <w:lang w:eastAsia="ru-RU"/>
        </w:rPr>
        <w:t xml:space="preserve">Проведение </w:t>
      </w:r>
      <w:r w:rsidRPr="00275E6D">
        <w:rPr>
          <w:rFonts w:ascii="Times New Roman" w:hAnsi="Times New Roman"/>
          <w:b/>
          <w:bCs/>
          <w:sz w:val="20"/>
          <w:szCs w:val="20"/>
          <w:lang w:eastAsia="ru-RU"/>
        </w:rPr>
        <w:t>обще районных  мероприятий</w:t>
      </w:r>
      <w:r w:rsidRPr="00275E6D">
        <w:rPr>
          <w:rFonts w:ascii="Times New Roman" w:hAnsi="Times New Roman"/>
          <w:sz w:val="20"/>
          <w:szCs w:val="20"/>
          <w:lang w:eastAsia="ru-RU"/>
        </w:rPr>
        <w:t xml:space="preserve"> включает в себя такие мероприятия: День района (торжественное собрание, праздничная программа на центральной площади, выставки,  конкурсы, прием Главы района), Новый год (открытие главной елки района, новогодние утренники для одаренных детей, опекаемых детей, детей из малообеспеченных семей с показом новогодних спектаклей, прием Главы района, новогодняя ночь, конкурсные программы в период зимних каникул), День учителя, День сельского хозяйства и перерабатывающей промышленности. На организацию и проведение этих мероприятий предусмотрены денежные средства из бюджета района: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Планируется привлечение добровольных пожертвований на проведение обще районных мероприятий: изготовление пригласительных билетов, призовой фонд конкурсов, призы, дипломы, цветы, услуги кафе, расходные материалы, реклама, сувениры, оплата услуг привлеченных специалистов, услуги по доставке артистов и др. </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b/>
          <w:bCs/>
          <w:sz w:val="20"/>
          <w:szCs w:val="20"/>
          <w:lang w:eastAsia="ru-RU"/>
        </w:rPr>
        <w:lastRenderedPageBreak/>
        <w:t>Профессиональные праздники юбилейные даты</w:t>
      </w:r>
      <w:r w:rsidRPr="00275E6D">
        <w:rPr>
          <w:rFonts w:ascii="Times New Roman" w:hAnsi="Times New Roman"/>
          <w:sz w:val="20"/>
          <w:szCs w:val="20"/>
          <w:lang w:eastAsia="ru-RU"/>
        </w:rPr>
        <w:t xml:space="preserve"> включают в себя проведение мероприятий, приуроченных к Международному дню театра (отмечается 27 марта с 1962 г.), Дню работника культуры (установлен 25 марта Указом Президента РФ от 27.08.2007), Международному дню музеев (отмечается 18 мая с 1978 г.), Общероссийскому дню библиотек (отмечается 27 мая с 1995 г.), юбилеям ведущих творческих коллективов района, юбилеям русских и мордовских  писателей.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 с чествованием лучших специалистов сферы культуры в районе, поощрение коллективов и исполнителей, ставших победителями республиканских, всероссийских, фестивалей и конкурсов, организация выставок, проведение концертных программ. </w:t>
      </w:r>
    </w:p>
    <w:p w:rsidR="00275E6D" w:rsidRPr="00275E6D" w:rsidRDefault="00275E6D" w:rsidP="00275E6D">
      <w:pPr>
        <w:spacing w:after="0" w:line="240" w:lineRule="auto"/>
        <w:jc w:val="both"/>
        <w:rPr>
          <w:rFonts w:ascii="Times New Roman" w:hAnsi="Times New Roman"/>
          <w:b/>
          <w:bCs/>
          <w:sz w:val="20"/>
          <w:szCs w:val="20"/>
          <w:lang w:eastAsia="ru-RU"/>
        </w:rPr>
      </w:pPr>
      <w:r w:rsidRPr="00275E6D">
        <w:rPr>
          <w:rFonts w:ascii="Times New Roman" w:hAnsi="Times New Roman"/>
          <w:b/>
          <w:bCs/>
          <w:sz w:val="20"/>
          <w:szCs w:val="20"/>
          <w:lang w:eastAsia="ru-RU"/>
        </w:rPr>
        <w:t>Национальные праздники</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Предполагается проведение следующих праздников: Рождественские праздники, Проводы Зимы, День славянской письменности и культуры, День мордовского языка, День любви, семьи и верности, Троица.</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Планируется привлечение добровольных пожертвований на проведение национальных праздников: призовой фонд, изготовление реквизита, призы, сувениры, реклама, полиграфические услуги, услуги привлеченных специалистов. </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b/>
          <w:bCs/>
          <w:sz w:val="20"/>
          <w:szCs w:val="20"/>
          <w:lang w:eastAsia="ru-RU"/>
        </w:rPr>
        <w:t>Инновационная деятельность</w:t>
      </w:r>
      <w:r w:rsidRPr="00275E6D">
        <w:rPr>
          <w:rFonts w:ascii="Times New Roman" w:hAnsi="Times New Roman"/>
          <w:sz w:val="20"/>
          <w:szCs w:val="20"/>
          <w:lang w:eastAsia="ru-RU"/>
        </w:rPr>
        <w:t xml:space="preserve"> предполагает проведение конкурса социально-значимых проектов в сфере культуры, он направлен на создание условий для творческого поиска новых форм и технологий в предоставлении учреждениями услуг в сфере культуры и искусств, оказание адресной поддержки проектам, направленным на достижение практических результатов по сохранению, созданию, распространению и освоению культурных ценностей. Конкурс предполагается проводить по следующим номинациям: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Народное творчество. Досуг;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Профессиональное искусство;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Информационные ресурсы;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Экспозиционная и выставочная деятельность;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Издательская деятельность;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Художественно-эстетическое образование;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 Историко-культурное наследие. </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b/>
          <w:bCs/>
          <w:sz w:val="20"/>
          <w:szCs w:val="20"/>
          <w:lang w:eastAsia="ru-RU"/>
        </w:rPr>
        <w:t>Фестивали, конкурсы</w:t>
      </w:r>
      <w:r w:rsidRPr="00275E6D">
        <w:rPr>
          <w:rFonts w:ascii="Times New Roman" w:hAnsi="Times New Roman"/>
          <w:sz w:val="20"/>
          <w:szCs w:val="20"/>
          <w:lang w:eastAsia="ru-RU"/>
        </w:rPr>
        <w:t xml:space="preserve"> включают в себя фестивали и конкурсы, организованные на территории района и участие творческих коллективов и исполнителей в фестивалях и конкурсах за пределами района. </w:t>
      </w:r>
      <w:r w:rsidRPr="00275E6D">
        <w:rPr>
          <w:rFonts w:ascii="Times New Roman" w:hAnsi="Times New Roman"/>
          <w:sz w:val="20"/>
          <w:szCs w:val="20"/>
          <w:lang w:eastAsia="zh-CN"/>
        </w:rPr>
        <w:t>Культур</w:t>
      </w:r>
      <w:r w:rsidRPr="00275E6D">
        <w:rPr>
          <w:rFonts w:ascii="Times New Roman" w:hAnsi="Times New Roman"/>
          <w:sz w:val="20"/>
          <w:szCs w:val="20"/>
          <w:lang w:eastAsia="zh-CN"/>
        </w:rPr>
        <w:softHyphen/>
        <w:t>но значимыми событиями для района являются ежегодно проводимые фести</w:t>
      </w:r>
      <w:r w:rsidRPr="00275E6D">
        <w:rPr>
          <w:rFonts w:ascii="Times New Roman" w:hAnsi="Times New Roman"/>
          <w:sz w:val="20"/>
          <w:szCs w:val="20"/>
          <w:lang w:eastAsia="zh-CN"/>
        </w:rPr>
        <w:softHyphen/>
        <w:t>вали народного творчества</w:t>
      </w:r>
      <w:r w:rsidRPr="00275E6D">
        <w:rPr>
          <w:rFonts w:ascii="Times New Roman" w:hAnsi="Times New Roman"/>
          <w:sz w:val="20"/>
          <w:szCs w:val="20"/>
          <w:lang w:eastAsia="ru-RU"/>
        </w:rPr>
        <w:t xml:space="preserve">: </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ru-RU"/>
        </w:rPr>
        <w:t xml:space="preserve">- Межрегиональный многожанровый фестиваль народного творчества «Русская матрёшка», межрайонный фестиваль – «Рождественский перезвон», участие в Республиканском фестивале военно-патриотической песни «Афганское эхо», «Играй, гармонь», фестивале народного творчества «Шумбрат, Мордовия! </w:t>
      </w:r>
      <w:r w:rsidRPr="00275E6D">
        <w:rPr>
          <w:rFonts w:ascii="Times New Roman" w:hAnsi="Times New Roman"/>
          <w:sz w:val="20"/>
          <w:szCs w:val="20"/>
          <w:lang w:eastAsia="zh-CN"/>
        </w:rPr>
        <w:t>«во Всероссийском фестивале-конкурсе мордовской эстрадной песни «Од вий», фестивале инвалидов «Вместе мы сможем больше!», в республиканских: «Околица», «Кургоня», «Акша келу» и др.</w:t>
      </w:r>
      <w:r w:rsidRPr="00275E6D">
        <w:rPr>
          <w:rFonts w:ascii="Times New Roman" w:hAnsi="Times New Roman"/>
          <w:sz w:val="20"/>
          <w:szCs w:val="20"/>
          <w:lang w:eastAsia="ru-RU"/>
        </w:rPr>
        <w:t xml:space="preserve"> Мероприятия этого раздела направлены на обеспечение условий для роста профессионального мастерства исполнителей, поддержку и развитие профессионального и самодеятельного народного творчества, создания эффективной среды обмена опытом, открытия новых имен и дарований.</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eastAsia="Times New Roman" w:hAnsi="Times New Roman"/>
          <w:sz w:val="20"/>
          <w:szCs w:val="20"/>
          <w:lang w:eastAsia="ru-RU"/>
        </w:rPr>
        <w:t xml:space="preserve"> </w:t>
      </w:r>
      <w:r w:rsidRPr="00275E6D">
        <w:rPr>
          <w:rFonts w:ascii="Times New Roman" w:hAnsi="Times New Roman"/>
          <w:sz w:val="20"/>
          <w:szCs w:val="20"/>
          <w:lang w:eastAsia="ru-RU"/>
        </w:rPr>
        <w:t>За период реализации программы планируется организация и поведение на территории района не менее 2 фестивалей и конкурсов ежегодно.</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 xml:space="preserve">Запланировано участие творческих коллективов и исполнителей в фестивалях и конкурсах за пределами района: в фестивалях театрального искусства, декоративно — прикладного творчества, фольклора, фестивалях хореографического и вокального искусства, изобразительного искусства. </w:t>
      </w:r>
    </w:p>
    <w:p w:rsidR="00275E6D" w:rsidRPr="00275E6D" w:rsidRDefault="00275E6D" w:rsidP="00275E6D">
      <w:pPr>
        <w:spacing w:after="0" w:line="240" w:lineRule="auto"/>
        <w:jc w:val="both"/>
        <w:rPr>
          <w:rFonts w:ascii="Times New Roman" w:hAnsi="Times New Roman"/>
          <w:sz w:val="20"/>
          <w:szCs w:val="20"/>
          <w:lang w:eastAsia="ru-RU"/>
        </w:rPr>
      </w:pPr>
      <w:r w:rsidRPr="00275E6D">
        <w:rPr>
          <w:rFonts w:ascii="Times New Roman" w:hAnsi="Times New Roman"/>
          <w:sz w:val="20"/>
          <w:szCs w:val="20"/>
          <w:lang w:eastAsia="ru-RU"/>
        </w:rPr>
        <w:t>Планируется привлечение добровольных пожертвований на проведение фестивалей, конкурсов на территории района: сувениры, реклама, полиграфические услуги, услуги привлеченных специалистов, проживание, проезд, питание, организационные взносы и др. За период реализации программы планируется организация и поведение на территории района не менее 8 фестивалей и конкурсов ежегодно.</w:t>
      </w:r>
    </w:p>
    <w:p w:rsidR="00275E6D" w:rsidRPr="00275E6D" w:rsidRDefault="00275E6D" w:rsidP="00D36BCF">
      <w:pPr>
        <w:widowControl w:val="0"/>
        <w:autoSpaceDE w:val="0"/>
        <w:spacing w:after="0" w:line="240" w:lineRule="auto"/>
        <w:jc w:val="center"/>
        <w:outlineLvl w:val="0"/>
        <w:rPr>
          <w:rFonts w:ascii="Times New Roman" w:hAnsi="Times New Roman"/>
          <w:b/>
          <w:sz w:val="20"/>
          <w:szCs w:val="20"/>
          <w:lang w:eastAsia="ru-RU"/>
        </w:rPr>
      </w:pPr>
      <w:r w:rsidRPr="00275E6D">
        <w:rPr>
          <w:rFonts w:ascii="Times New Roman" w:hAnsi="Times New Roman"/>
          <w:b/>
          <w:sz w:val="20"/>
          <w:szCs w:val="20"/>
          <w:lang w:eastAsia="ru-RU"/>
        </w:rPr>
        <w:t>Характеристика мер государственного и правового регулирования, прогноз сводных показателей государственных заданий по реализации программы</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Для достижения целей 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 включающие способы правового и налогового регулирования.</w:t>
      </w:r>
    </w:p>
    <w:p w:rsidR="00275E6D" w:rsidRPr="00275E6D" w:rsidRDefault="00275E6D" w:rsidP="00275E6D">
      <w:pPr>
        <w:spacing w:after="0" w:line="240" w:lineRule="auto"/>
        <w:ind w:firstLine="720"/>
        <w:jc w:val="both"/>
        <w:rPr>
          <w:rFonts w:ascii="Times New Roman" w:hAnsi="Times New Roman"/>
          <w:sz w:val="20"/>
          <w:szCs w:val="20"/>
          <w:lang w:eastAsia="zh-CN"/>
        </w:rPr>
      </w:pPr>
      <w:r w:rsidRPr="00275E6D">
        <w:rPr>
          <w:rFonts w:ascii="Times New Roman" w:hAnsi="Times New Roman"/>
          <w:sz w:val="20"/>
          <w:szCs w:val="20"/>
          <w:lang w:eastAsia="zh-CN"/>
        </w:rPr>
        <w:t xml:space="preserve">Основной мерой правового регулирования 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 </w:t>
      </w:r>
      <w:r w:rsidRPr="00275E6D">
        <w:rPr>
          <w:rFonts w:ascii="Times New Roman" w:eastAsia="HiddenHorzOCR;Arial Unicode MS" w:hAnsi="Times New Roman"/>
          <w:sz w:val="20"/>
          <w:szCs w:val="20"/>
          <w:lang w:eastAsia="zh-CN"/>
        </w:rPr>
        <w:t xml:space="preserve">Государственная программа «Развитие культуры и туризма» на </w:t>
      </w:r>
      <w:r w:rsidRPr="00275E6D">
        <w:rPr>
          <w:rFonts w:ascii="Times New Roman" w:hAnsi="Times New Roman"/>
          <w:sz w:val="20"/>
          <w:szCs w:val="20"/>
          <w:lang w:eastAsia="zh-CN"/>
        </w:rPr>
        <w:t xml:space="preserve">2013 – 2020 </w:t>
      </w:r>
      <w:r w:rsidRPr="00275E6D">
        <w:rPr>
          <w:rFonts w:ascii="Times New Roman" w:eastAsia="HiddenHorzOCR;Arial Unicode MS" w:hAnsi="Times New Roman"/>
          <w:sz w:val="20"/>
          <w:szCs w:val="20"/>
          <w:lang w:eastAsia="zh-CN"/>
        </w:rPr>
        <w:t>годы.</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 xml:space="preserve">Реализуемые в рамках настоящей программы меры правового регулирования предполагают обеспечение следующих направлений: </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 xml:space="preserve">сохранение и развитие накопленного потенциала в сфере культуры; </w:t>
      </w:r>
    </w:p>
    <w:p w:rsidR="00275E6D" w:rsidRPr="00275E6D" w:rsidRDefault="00275E6D" w:rsidP="00275E6D">
      <w:pPr>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поддержку условий для расширения доступа граждан к культурным ценностям;</w:t>
      </w:r>
    </w:p>
    <w:p w:rsidR="00275E6D" w:rsidRPr="00275E6D" w:rsidRDefault="00275E6D" w:rsidP="00275E6D">
      <w:pPr>
        <w:widowControl w:val="0"/>
        <w:autoSpaceDE w:val="0"/>
        <w:spacing w:after="0" w:line="240" w:lineRule="auto"/>
        <w:ind w:firstLine="709"/>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совершенствование условий художественного и профессионального образования в сфере </w:t>
      </w:r>
      <w:r w:rsidRPr="00275E6D">
        <w:rPr>
          <w:rFonts w:ascii="Times New Roman" w:eastAsia="Times New Roman" w:hAnsi="Times New Roman"/>
          <w:sz w:val="20"/>
          <w:szCs w:val="20"/>
          <w:lang w:eastAsia="ru-RU"/>
        </w:rPr>
        <w:lastRenderedPageBreak/>
        <w:t>культуры;</w:t>
      </w:r>
    </w:p>
    <w:p w:rsidR="00275E6D" w:rsidRPr="00275E6D" w:rsidRDefault="00275E6D" w:rsidP="00275E6D">
      <w:pPr>
        <w:autoSpaceDE w:val="0"/>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 xml:space="preserve">оказание поддержки государственной охране, использованию, сохранению, популяризации памятников истории и культуры; </w:t>
      </w:r>
    </w:p>
    <w:p w:rsidR="00275E6D" w:rsidRPr="00275E6D" w:rsidRDefault="00275E6D" w:rsidP="00275E6D">
      <w:pPr>
        <w:autoSpaceDE w:val="0"/>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совершенствование системы управления культурой и искусством Ельниковского муниципального района;</w:t>
      </w:r>
    </w:p>
    <w:p w:rsidR="00275E6D" w:rsidRPr="00275E6D" w:rsidRDefault="00275E6D" w:rsidP="00275E6D">
      <w:pPr>
        <w:autoSpaceDE w:val="0"/>
        <w:spacing w:after="0" w:line="240" w:lineRule="auto"/>
        <w:ind w:firstLine="709"/>
        <w:jc w:val="both"/>
        <w:rPr>
          <w:rFonts w:ascii="Times New Roman" w:hAnsi="Times New Roman"/>
          <w:sz w:val="20"/>
          <w:szCs w:val="20"/>
          <w:lang w:eastAsia="zh-CN"/>
        </w:rPr>
      </w:pPr>
      <w:r w:rsidRPr="00275E6D">
        <w:rPr>
          <w:rFonts w:ascii="Times New Roman" w:hAnsi="Times New Roman"/>
          <w:sz w:val="20"/>
          <w:szCs w:val="20"/>
          <w:lang w:eastAsia="zh-CN"/>
        </w:rPr>
        <w:t>развитие инфраструктуры сферы культуры и искусства.</w:t>
      </w:r>
    </w:p>
    <w:p w:rsidR="00275E6D" w:rsidRPr="00275E6D" w:rsidRDefault="00275E6D" w:rsidP="00275E6D">
      <w:pPr>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 xml:space="preserve">4. Обоснование ресурсного обеспечения Программы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Ресурсное обеспечение программы осуществляется за счёт средств республиканского бюджета Республики Мордовия.</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Конкретные мероприятия Программы и объемы ее финансирования из бюджета Ельниковского муниципального района, предусмотренные в приложении к настоящей Программе, уточняются при составлении проекта бюджета Ельниковского муниципального района на соответствующий финансовый год. (Приложение 2)</w:t>
      </w:r>
    </w:p>
    <w:p w:rsidR="00275E6D" w:rsidRPr="00275E6D" w:rsidRDefault="00275E6D" w:rsidP="00275E6D">
      <w:pPr>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5. Механизм реализации Программы</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 xml:space="preserve">Механизм управления реализацией Программы за ходом ее выполнения основываются на формах и методах управления, определяемых муниципальным заказчиком-координатором Программы, и направлены на координацию исполнения мероприятий Программы, включая мониторинг реализации Программы, оценку результативности, непосредственный контроль за ходом выполнения мероприятий Программы, подготовку отчетов о реализации Программы, внесение предложений по ее корректировке.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ab/>
        <w:t>Администрация Ельниковского муниципального района Республики Мордовия является муниципальным заказчиком-координатором Программы (далее – муниципальный заказчик-координатор Программы).</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Исполнителями Программы являются:</w:t>
      </w:r>
    </w:p>
    <w:p w:rsidR="00275E6D" w:rsidRPr="00275E6D" w:rsidRDefault="00275E6D" w:rsidP="00275E6D">
      <w:pPr>
        <w:numPr>
          <w:ilvl w:val="0"/>
          <w:numId w:val="9"/>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муниципальное учреждение «Ельниковский Районный Дом культуры» со структурными подразделениями;</w:t>
      </w:r>
    </w:p>
    <w:p w:rsidR="00275E6D" w:rsidRPr="00275E6D" w:rsidRDefault="00275E6D" w:rsidP="00275E6D">
      <w:pPr>
        <w:numPr>
          <w:ilvl w:val="0"/>
          <w:numId w:val="9"/>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муниципальное учреждение «Ельниковская центральная библиотека» со структурными подразделениями;</w:t>
      </w:r>
    </w:p>
    <w:p w:rsidR="00275E6D" w:rsidRPr="00275E6D" w:rsidRDefault="00275E6D" w:rsidP="00275E6D">
      <w:pPr>
        <w:numPr>
          <w:ilvl w:val="0"/>
          <w:numId w:val="9"/>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муниципальное учреждение дополнительного образования детей «Ельниковская детская музыкальная школа»;</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Финансирование мероприятий Программы осуществляется за счет средств бюджета Ельниковского муниципального района Республики Мордовия.   </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Муниципальный заказчик-координатор Программы:</w:t>
      </w:r>
    </w:p>
    <w:p w:rsidR="00275E6D" w:rsidRPr="00275E6D" w:rsidRDefault="00275E6D" w:rsidP="00275E6D">
      <w:pPr>
        <w:numPr>
          <w:ilvl w:val="0"/>
          <w:numId w:val="5"/>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несет ответственность за реализацию Программы в целом;</w:t>
      </w:r>
    </w:p>
    <w:p w:rsidR="00275E6D" w:rsidRPr="00275E6D" w:rsidRDefault="00275E6D" w:rsidP="00275E6D">
      <w:pPr>
        <w:numPr>
          <w:ilvl w:val="0"/>
          <w:numId w:val="5"/>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в установленном порядке ежегодно уточняет (по мере необходимости) целевые индикаторы и показатели Программы;</w:t>
      </w:r>
    </w:p>
    <w:p w:rsidR="00275E6D" w:rsidRPr="00275E6D" w:rsidRDefault="00275E6D" w:rsidP="00275E6D">
      <w:pPr>
        <w:numPr>
          <w:ilvl w:val="0"/>
          <w:numId w:val="5"/>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осуществляет текущую работу по координации деятельности исполнителей Программы, обеспечивая их согласованные действия по подготовке и реализации мероприятий Программы;</w:t>
      </w:r>
    </w:p>
    <w:p w:rsidR="00275E6D" w:rsidRPr="00275E6D" w:rsidRDefault="00275E6D" w:rsidP="00275E6D">
      <w:pPr>
        <w:numPr>
          <w:ilvl w:val="0"/>
          <w:numId w:val="5"/>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осуществляет контроль за целевым и эффективным использованием финансовых средств, выделяемых на реализацию программы;</w:t>
      </w:r>
    </w:p>
    <w:p w:rsidR="00275E6D" w:rsidRPr="00275E6D" w:rsidRDefault="00275E6D" w:rsidP="00275E6D">
      <w:pPr>
        <w:numPr>
          <w:ilvl w:val="0"/>
          <w:numId w:val="5"/>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осуществляет непосредственный контроль за ходом реализации мероприятий Программы.</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Исполнители Программы:</w:t>
      </w:r>
    </w:p>
    <w:p w:rsidR="00275E6D" w:rsidRPr="00275E6D" w:rsidRDefault="00275E6D" w:rsidP="00275E6D">
      <w:pPr>
        <w:numPr>
          <w:ilvl w:val="0"/>
          <w:numId w:val="3"/>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отвечают за реализацию мероприятий Программы, целевое и эффективное использование средств, выделяемых на их выполнение;</w:t>
      </w:r>
    </w:p>
    <w:p w:rsidR="00275E6D" w:rsidRPr="00275E6D" w:rsidRDefault="00275E6D" w:rsidP="00275E6D">
      <w:pPr>
        <w:numPr>
          <w:ilvl w:val="0"/>
          <w:numId w:val="3"/>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предоставляют муниципальному заказчику-координатору Программы отчёты о ходе финансирования и выполнения мероприятий Программы.</w:t>
      </w:r>
    </w:p>
    <w:p w:rsidR="00275E6D" w:rsidRPr="00275E6D" w:rsidRDefault="00275E6D" w:rsidP="00275E6D">
      <w:p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Корректировка Программы, в том числе включение в нее новых мероприятий, а также продление срока ее реализации осуществляется в установленном порядке по предложению муниципального заказчика-координатора Программы.</w:t>
      </w:r>
    </w:p>
    <w:p w:rsidR="00275E6D" w:rsidRPr="00275E6D" w:rsidRDefault="00275E6D" w:rsidP="00275E6D">
      <w:pPr>
        <w:autoSpaceDE w:val="0"/>
        <w:spacing w:after="0" w:line="240" w:lineRule="auto"/>
        <w:ind w:firstLine="540"/>
        <w:jc w:val="both"/>
        <w:rPr>
          <w:rFonts w:ascii="Times New Roman" w:hAnsi="Times New Roman"/>
          <w:sz w:val="20"/>
          <w:szCs w:val="20"/>
          <w:lang w:eastAsia="zh-CN"/>
        </w:rPr>
      </w:pPr>
      <w:r w:rsidRPr="00275E6D">
        <w:rPr>
          <w:rFonts w:ascii="Times New Roman" w:eastAsia="Times New Roman" w:hAnsi="Times New Roman"/>
          <w:sz w:val="20"/>
          <w:szCs w:val="20"/>
          <w:lang w:eastAsia="ru-RU"/>
        </w:rPr>
        <w:t xml:space="preserve">Муниципальный заказчик-координатор Программы обеспечивает публичность (открытость) информации о значениях целевых индикаторов и показателей Программы, результатах мониторинга реализации Программы, </w:t>
      </w:r>
      <w:hyperlink r:id="rId10">
        <w:r w:rsidRPr="00275E6D">
          <w:rPr>
            <w:rFonts w:ascii="Times New Roman" w:hAnsi="Times New Roman"/>
            <w:color w:val="000080"/>
            <w:sz w:val="20"/>
            <w:szCs w:val="20"/>
            <w:u w:val="single"/>
            <w:lang w:eastAsia="zh-CN"/>
          </w:rPr>
          <w:t>мероприятиях</w:t>
        </w:r>
      </w:hyperlink>
      <w:r w:rsidRPr="00275E6D">
        <w:rPr>
          <w:rFonts w:ascii="Times New Roman" w:eastAsia="Times New Roman" w:hAnsi="Times New Roman"/>
          <w:sz w:val="20"/>
          <w:szCs w:val="20"/>
          <w:lang w:eastAsia="ru-RU"/>
        </w:rPr>
        <w:t xml:space="preserve"> Программы и об условиях участия в них исполнителей </w:t>
      </w:r>
      <w:hyperlink r:id="rId11">
        <w:r w:rsidRPr="00275E6D">
          <w:rPr>
            <w:rFonts w:ascii="Times New Roman" w:hAnsi="Times New Roman"/>
            <w:color w:val="000080"/>
            <w:sz w:val="20"/>
            <w:szCs w:val="20"/>
            <w:u w:val="single"/>
            <w:lang w:eastAsia="zh-CN"/>
          </w:rPr>
          <w:t>мероприятий</w:t>
        </w:r>
      </w:hyperlink>
      <w:r w:rsidRPr="00275E6D">
        <w:rPr>
          <w:rFonts w:ascii="Times New Roman" w:eastAsia="Times New Roman" w:hAnsi="Times New Roman"/>
          <w:sz w:val="20"/>
          <w:szCs w:val="20"/>
          <w:lang w:eastAsia="ru-RU"/>
        </w:rPr>
        <w:t xml:space="preserve"> Программы на официальном сайте администрации Ельниковского муниципального района сети Интернет, а также путем освещения в средствах массовой информации Ельниковского муниципального района.</w:t>
      </w:r>
    </w:p>
    <w:p w:rsidR="00275E6D" w:rsidRPr="00275E6D" w:rsidRDefault="00275E6D" w:rsidP="00275E6D">
      <w:pPr>
        <w:widowControl w:val="0"/>
        <w:autoSpaceDE w:val="0"/>
        <w:spacing w:after="0" w:line="240" w:lineRule="auto"/>
        <w:ind w:left="360" w:firstLine="720"/>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Методика оценки эффективности муниципальной программы.</w:t>
      </w:r>
    </w:p>
    <w:p w:rsidR="00275E6D" w:rsidRPr="00275E6D" w:rsidRDefault="00275E6D" w:rsidP="00275E6D">
      <w:pPr>
        <w:spacing w:after="0" w:line="240" w:lineRule="auto"/>
        <w:ind w:firstLine="624"/>
        <w:jc w:val="both"/>
        <w:rPr>
          <w:rFonts w:ascii="Times New Roman" w:hAnsi="Times New Roman"/>
          <w:sz w:val="20"/>
          <w:szCs w:val="20"/>
          <w:lang w:eastAsia="zh-CN"/>
        </w:rPr>
      </w:pPr>
      <w:r w:rsidRPr="00275E6D">
        <w:rPr>
          <w:rFonts w:ascii="Times New Roman" w:hAnsi="Times New Roman"/>
          <w:sz w:val="20"/>
          <w:szCs w:val="20"/>
          <w:lang w:eastAsia="zh-C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275E6D" w:rsidRPr="00275E6D" w:rsidRDefault="00275E6D" w:rsidP="00275E6D">
      <w:pPr>
        <w:spacing w:after="0" w:line="240" w:lineRule="auto"/>
        <w:ind w:firstLine="510"/>
        <w:jc w:val="both"/>
        <w:rPr>
          <w:rFonts w:ascii="Times New Roman" w:hAnsi="Times New Roman"/>
          <w:sz w:val="20"/>
          <w:szCs w:val="20"/>
          <w:lang w:eastAsia="zh-CN"/>
        </w:rPr>
      </w:pPr>
      <w:bookmarkStart w:id="3" w:name="sub_1022338"/>
      <w:r w:rsidRPr="00275E6D">
        <w:rPr>
          <w:rFonts w:ascii="Times New Roman" w:eastAsia="Times New Roman" w:hAnsi="Times New Roman"/>
          <w:sz w:val="20"/>
          <w:szCs w:val="20"/>
          <w:lang w:eastAsia="zh-CN"/>
        </w:rPr>
        <w:t xml:space="preserve"> </w:t>
      </w:r>
      <w:r w:rsidRPr="00275E6D">
        <w:rPr>
          <w:rFonts w:ascii="Times New Roman" w:hAnsi="Times New Roman"/>
          <w:sz w:val="20"/>
          <w:szCs w:val="20"/>
          <w:lang w:eastAsia="zh-CN"/>
        </w:rPr>
        <w:t xml:space="preserve">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w:t>
      </w:r>
      <w:r w:rsidRPr="00275E6D">
        <w:rPr>
          <w:rFonts w:ascii="Times New Roman" w:hAnsi="Times New Roman"/>
          <w:sz w:val="20"/>
          <w:szCs w:val="20"/>
          <w:lang w:eastAsia="zh-CN"/>
        </w:rPr>
        <w:lastRenderedPageBreak/>
        <w:t>достижение) таких пороговых значений свидетельствует об эффективной (неэффективной) реализации Программы.</w:t>
      </w:r>
      <w:bookmarkStart w:id="4" w:name="sub_1022339"/>
      <w:bookmarkEnd w:id="3"/>
      <w:r w:rsidRPr="00275E6D">
        <w:rPr>
          <w:rFonts w:ascii="Times New Roman" w:hAnsi="Times New Roman"/>
          <w:sz w:val="20"/>
          <w:szCs w:val="20"/>
          <w:lang w:eastAsia="zh-CN"/>
        </w:rPr>
        <w:tab/>
      </w:r>
    </w:p>
    <w:p w:rsidR="00275E6D" w:rsidRPr="00275E6D" w:rsidRDefault="00275E6D" w:rsidP="00275E6D">
      <w:pPr>
        <w:spacing w:after="0" w:line="240" w:lineRule="auto"/>
        <w:ind w:firstLine="624"/>
        <w:jc w:val="both"/>
        <w:rPr>
          <w:rFonts w:ascii="Times New Roman" w:hAnsi="Times New Roman"/>
          <w:sz w:val="20"/>
          <w:szCs w:val="20"/>
          <w:lang w:eastAsia="zh-CN"/>
        </w:rPr>
      </w:pPr>
      <w:r w:rsidRPr="00275E6D">
        <w:rPr>
          <w:rFonts w:ascii="Times New Roman" w:hAnsi="Times New Roman"/>
          <w:sz w:val="20"/>
          <w:szCs w:val="20"/>
          <w:lang w:eastAsia="zh-CN"/>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275E6D" w:rsidRPr="00275E6D" w:rsidRDefault="00275E6D" w:rsidP="00275E6D">
      <w:pPr>
        <w:spacing w:after="0" w:line="240" w:lineRule="auto"/>
        <w:ind w:firstLine="624"/>
        <w:jc w:val="both"/>
        <w:rPr>
          <w:rFonts w:ascii="Times New Roman" w:hAnsi="Times New Roman"/>
          <w:sz w:val="20"/>
          <w:szCs w:val="20"/>
          <w:lang w:eastAsia="zh-CN"/>
        </w:rPr>
      </w:pPr>
      <w:r w:rsidRPr="00275E6D">
        <w:rPr>
          <w:rFonts w:ascii="Times New Roman" w:hAnsi="Times New Roman"/>
          <w:sz w:val="20"/>
          <w:szCs w:val="20"/>
          <w:lang w:eastAsia="zh-CN"/>
        </w:rPr>
        <w:t>Методика оценки эффективности реализации Программы учитывает необходимость проведения оценок:</w:t>
      </w:r>
    </w:p>
    <w:p w:rsidR="00275E6D" w:rsidRPr="00275E6D" w:rsidRDefault="00275E6D" w:rsidP="00275E6D">
      <w:pPr>
        <w:spacing w:after="0" w:line="240" w:lineRule="auto"/>
        <w:ind w:left="-57" w:firstLine="680"/>
        <w:jc w:val="both"/>
        <w:rPr>
          <w:rFonts w:ascii="Times New Roman" w:hAnsi="Times New Roman"/>
          <w:sz w:val="20"/>
          <w:szCs w:val="20"/>
          <w:lang w:eastAsia="zh-CN"/>
        </w:rPr>
      </w:pPr>
      <w:r w:rsidRPr="00275E6D">
        <w:rPr>
          <w:rFonts w:ascii="Times New Roman" w:hAnsi="Times New Roman"/>
          <w:sz w:val="20"/>
          <w:szCs w:val="20"/>
          <w:lang w:eastAsia="zh-C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275E6D" w:rsidRPr="00275E6D" w:rsidRDefault="00275E6D" w:rsidP="00275E6D">
      <w:pPr>
        <w:spacing w:after="0" w:line="240" w:lineRule="auto"/>
        <w:ind w:left="360"/>
        <w:jc w:val="both"/>
        <w:rPr>
          <w:rFonts w:ascii="Times New Roman" w:hAnsi="Times New Roman"/>
          <w:sz w:val="20"/>
          <w:szCs w:val="20"/>
          <w:lang w:eastAsia="zh-CN"/>
        </w:rPr>
      </w:pPr>
      <w:r w:rsidRPr="00275E6D">
        <w:rPr>
          <w:rFonts w:ascii="Times New Roman" w:hAnsi="Times New Roman"/>
          <w:sz w:val="20"/>
          <w:szCs w:val="20"/>
          <w:lang w:eastAsia="zh-CN"/>
        </w:rPr>
        <w:t>СРМ = МВ/М, где:</w:t>
      </w:r>
    </w:p>
    <w:p w:rsidR="00275E6D" w:rsidRPr="00275E6D" w:rsidRDefault="00275E6D" w:rsidP="00275E6D">
      <w:pPr>
        <w:spacing w:after="0" w:line="240" w:lineRule="auto"/>
        <w:ind w:left="360"/>
        <w:jc w:val="both"/>
        <w:rPr>
          <w:rFonts w:ascii="Times New Roman" w:hAnsi="Times New Roman"/>
          <w:sz w:val="20"/>
          <w:szCs w:val="20"/>
          <w:lang w:eastAsia="zh-CN"/>
        </w:rPr>
      </w:pPr>
      <w:r w:rsidRPr="00275E6D">
        <w:rPr>
          <w:rFonts w:ascii="Times New Roman" w:hAnsi="Times New Roman"/>
          <w:sz w:val="20"/>
          <w:szCs w:val="20"/>
          <w:lang w:eastAsia="zh-CN"/>
        </w:rPr>
        <w:t>СРМ – степень реализации основных мероприятий;</w:t>
      </w:r>
    </w:p>
    <w:p w:rsidR="00275E6D" w:rsidRPr="00275E6D" w:rsidRDefault="00275E6D" w:rsidP="00275E6D">
      <w:pPr>
        <w:spacing w:after="0" w:line="240" w:lineRule="auto"/>
        <w:ind w:firstLine="397"/>
        <w:jc w:val="both"/>
        <w:rPr>
          <w:rFonts w:ascii="Times New Roman" w:hAnsi="Times New Roman"/>
          <w:sz w:val="20"/>
          <w:szCs w:val="20"/>
          <w:lang w:eastAsia="zh-CN"/>
        </w:rPr>
      </w:pPr>
      <w:r w:rsidRPr="00275E6D">
        <w:rPr>
          <w:rFonts w:ascii="Times New Roman" w:hAnsi="Times New Roman"/>
          <w:sz w:val="20"/>
          <w:szCs w:val="20"/>
          <w:lang w:eastAsia="zh-CN"/>
        </w:rPr>
        <w:t>МВ – количество мероприятий, выполненных в полном объеме, из числа мероприятий, запланированных к реализации в отчетном году;</w:t>
      </w:r>
    </w:p>
    <w:p w:rsidR="00275E6D" w:rsidRPr="00275E6D" w:rsidRDefault="00275E6D" w:rsidP="00275E6D">
      <w:pPr>
        <w:spacing w:after="0" w:line="240" w:lineRule="auto"/>
        <w:ind w:firstLine="397"/>
        <w:jc w:val="both"/>
        <w:rPr>
          <w:rFonts w:ascii="Times New Roman" w:hAnsi="Times New Roman"/>
          <w:sz w:val="20"/>
          <w:szCs w:val="20"/>
          <w:lang w:eastAsia="zh-CN"/>
        </w:rPr>
      </w:pPr>
      <w:r w:rsidRPr="00275E6D">
        <w:rPr>
          <w:rFonts w:ascii="Times New Roman" w:hAnsi="Times New Roman"/>
          <w:sz w:val="20"/>
          <w:szCs w:val="20"/>
          <w:lang w:eastAsia="zh-CN"/>
        </w:rPr>
        <w:t>М – общее количество мероприятий, запланированных к реализации в отчетном году;</w:t>
      </w:r>
    </w:p>
    <w:p w:rsidR="00275E6D" w:rsidRPr="00275E6D" w:rsidRDefault="00275E6D" w:rsidP="00275E6D">
      <w:pPr>
        <w:spacing w:after="0" w:line="240" w:lineRule="auto"/>
        <w:ind w:firstLine="397"/>
        <w:jc w:val="both"/>
        <w:rPr>
          <w:rFonts w:ascii="Times New Roman" w:hAnsi="Times New Roman"/>
          <w:sz w:val="20"/>
          <w:szCs w:val="20"/>
          <w:lang w:eastAsia="zh-CN"/>
        </w:rPr>
      </w:pPr>
      <w:r w:rsidRPr="00275E6D">
        <w:rPr>
          <w:rFonts w:ascii="Times New Roman" w:hAnsi="Times New Roman"/>
          <w:sz w:val="20"/>
          <w:szCs w:val="20"/>
          <w:lang w:eastAsia="zh-CN"/>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ССУЗ = ФФ/ ФП, где:</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ССУЗ – уровень финансирования реализации Программы;</w:t>
      </w:r>
    </w:p>
    <w:p w:rsidR="00275E6D" w:rsidRPr="00275E6D" w:rsidRDefault="00275E6D" w:rsidP="00275E6D">
      <w:pPr>
        <w:spacing w:after="0" w:line="240" w:lineRule="auto"/>
        <w:ind w:firstLine="340"/>
        <w:jc w:val="both"/>
        <w:rPr>
          <w:rFonts w:ascii="Times New Roman" w:hAnsi="Times New Roman"/>
          <w:sz w:val="20"/>
          <w:szCs w:val="20"/>
          <w:lang w:eastAsia="zh-CN"/>
        </w:rPr>
      </w:pPr>
      <w:r w:rsidRPr="00275E6D">
        <w:rPr>
          <w:rFonts w:ascii="Times New Roman" w:hAnsi="Times New Roman"/>
          <w:sz w:val="20"/>
          <w:szCs w:val="20"/>
          <w:lang w:eastAsia="zh-CN"/>
        </w:rPr>
        <w:t>ФФ – фактический объем финансовых ресурсов, направленный на реализацию Программы;</w:t>
      </w:r>
    </w:p>
    <w:p w:rsidR="00275E6D" w:rsidRPr="00275E6D" w:rsidRDefault="00275E6D" w:rsidP="00275E6D">
      <w:pPr>
        <w:spacing w:after="0" w:line="240" w:lineRule="auto"/>
        <w:ind w:firstLine="340"/>
        <w:jc w:val="both"/>
        <w:rPr>
          <w:rFonts w:ascii="Times New Roman" w:hAnsi="Times New Roman"/>
          <w:sz w:val="20"/>
          <w:szCs w:val="20"/>
          <w:lang w:eastAsia="zh-CN"/>
        </w:rPr>
      </w:pPr>
      <w:r w:rsidRPr="00275E6D">
        <w:rPr>
          <w:rFonts w:ascii="Times New Roman" w:hAnsi="Times New Roman"/>
          <w:sz w:val="20"/>
          <w:szCs w:val="20"/>
          <w:lang w:eastAsia="zh-CN"/>
        </w:rPr>
        <w:t>ФП – плановый объем финансовых ресурсов на соответствующий отчетный период;</w:t>
      </w:r>
    </w:p>
    <w:p w:rsidR="00275E6D" w:rsidRPr="00275E6D" w:rsidRDefault="00275E6D" w:rsidP="00275E6D">
      <w:pPr>
        <w:spacing w:after="0" w:line="240" w:lineRule="auto"/>
        <w:ind w:firstLine="340"/>
        <w:jc w:val="both"/>
        <w:rPr>
          <w:rFonts w:ascii="Times New Roman" w:hAnsi="Times New Roman"/>
          <w:sz w:val="20"/>
          <w:szCs w:val="20"/>
          <w:lang w:eastAsia="zh-CN"/>
        </w:rPr>
      </w:pPr>
      <w:r w:rsidRPr="00275E6D">
        <w:rPr>
          <w:rFonts w:ascii="Times New Roman" w:hAnsi="Times New Roman"/>
          <w:sz w:val="20"/>
          <w:szCs w:val="20"/>
          <w:lang w:eastAsia="zh-CN"/>
        </w:rPr>
        <w:t>Оценка эффективности использования средств, направленных на реализацию Программы, определяется по формуле:</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ЭС = СРМ/ССУЗ</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 xml:space="preserve">3) степени достижения целей и решения задач Программы. </w:t>
      </w:r>
    </w:p>
    <w:p w:rsidR="00275E6D" w:rsidRPr="00275E6D" w:rsidRDefault="00275E6D" w:rsidP="00275E6D">
      <w:pPr>
        <w:spacing w:after="0" w:line="240" w:lineRule="auto"/>
        <w:ind w:firstLine="624"/>
        <w:jc w:val="both"/>
        <w:rPr>
          <w:rFonts w:ascii="Times New Roman" w:hAnsi="Times New Roman"/>
          <w:sz w:val="20"/>
          <w:szCs w:val="20"/>
          <w:lang w:eastAsia="zh-CN"/>
        </w:rPr>
      </w:pPr>
      <w:r w:rsidRPr="00275E6D">
        <w:rPr>
          <w:rFonts w:ascii="Times New Roman" w:hAnsi="Times New Roman"/>
          <w:sz w:val="20"/>
          <w:szCs w:val="20"/>
          <w:lang w:eastAsia="zh-CN"/>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СДЦ = (СДП1 + СДП2 + СДП</w:t>
      </w:r>
      <w:r w:rsidRPr="00275E6D">
        <w:rPr>
          <w:rFonts w:ascii="Times New Roman" w:hAnsi="Times New Roman"/>
          <w:sz w:val="20"/>
          <w:szCs w:val="20"/>
          <w:lang w:val="en-US" w:eastAsia="zh-CN"/>
        </w:rPr>
        <w:t>n</w:t>
      </w:r>
      <w:r w:rsidRPr="00275E6D">
        <w:rPr>
          <w:rFonts w:ascii="Times New Roman" w:hAnsi="Times New Roman"/>
          <w:sz w:val="20"/>
          <w:szCs w:val="20"/>
          <w:lang w:eastAsia="zh-CN"/>
        </w:rPr>
        <w:t xml:space="preserve">) / </w:t>
      </w:r>
      <w:r w:rsidRPr="00275E6D">
        <w:rPr>
          <w:rFonts w:ascii="Times New Roman" w:hAnsi="Times New Roman"/>
          <w:sz w:val="20"/>
          <w:szCs w:val="20"/>
          <w:lang w:val="en-US" w:eastAsia="zh-CN"/>
        </w:rPr>
        <w:t>n</w:t>
      </w:r>
      <w:r w:rsidRPr="00275E6D">
        <w:rPr>
          <w:rFonts w:ascii="Times New Roman" w:hAnsi="Times New Roman"/>
          <w:sz w:val="20"/>
          <w:szCs w:val="20"/>
          <w:lang w:eastAsia="zh-CN"/>
        </w:rPr>
        <w:t>, где:</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СДЦ - степень достижения целей (решения задач);</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СДП - степень достижения показателя (индикатора) Программы;</w:t>
      </w:r>
    </w:p>
    <w:p w:rsidR="00275E6D" w:rsidRPr="00275E6D" w:rsidRDefault="00275E6D" w:rsidP="00275E6D">
      <w:pPr>
        <w:spacing w:after="0" w:line="240" w:lineRule="auto"/>
        <w:ind w:firstLine="454"/>
        <w:jc w:val="both"/>
        <w:rPr>
          <w:rFonts w:ascii="Times New Roman" w:hAnsi="Times New Roman"/>
          <w:sz w:val="20"/>
          <w:szCs w:val="20"/>
          <w:lang w:eastAsia="zh-CN"/>
        </w:rPr>
      </w:pPr>
      <w:r w:rsidRPr="00275E6D">
        <w:rPr>
          <w:rFonts w:ascii="Times New Roman" w:hAnsi="Times New Roman"/>
          <w:sz w:val="20"/>
          <w:szCs w:val="20"/>
          <w:lang w:val="en-US" w:eastAsia="zh-CN"/>
        </w:rPr>
        <w:t>n</w:t>
      </w:r>
      <w:r w:rsidRPr="00275E6D">
        <w:rPr>
          <w:rFonts w:ascii="Times New Roman" w:hAnsi="Times New Roman"/>
          <w:sz w:val="20"/>
          <w:szCs w:val="20"/>
          <w:lang w:eastAsia="zh-CN"/>
        </w:rPr>
        <w:t xml:space="preserve"> - количество показателей (индикаторов) Программы.</w:t>
      </w:r>
    </w:p>
    <w:p w:rsidR="00275E6D" w:rsidRPr="00275E6D" w:rsidRDefault="00275E6D" w:rsidP="00275E6D">
      <w:pPr>
        <w:spacing w:after="0" w:line="240" w:lineRule="auto"/>
        <w:ind w:firstLine="454"/>
        <w:jc w:val="both"/>
        <w:rPr>
          <w:rFonts w:ascii="Times New Roman" w:hAnsi="Times New Roman"/>
          <w:sz w:val="20"/>
          <w:szCs w:val="20"/>
          <w:lang w:eastAsia="zh-CN"/>
        </w:rPr>
      </w:pPr>
      <w:r w:rsidRPr="00275E6D">
        <w:rPr>
          <w:rFonts w:ascii="Times New Roman" w:hAnsi="Times New Roman"/>
          <w:sz w:val="20"/>
          <w:szCs w:val="20"/>
          <w:lang w:eastAsia="zh-CN"/>
        </w:rPr>
        <w:t>Степень достижения показателя (индикатора) Программы (СДП) может рассчитываться по формуле:</w:t>
      </w:r>
    </w:p>
    <w:p w:rsidR="00275E6D" w:rsidRPr="00275E6D" w:rsidRDefault="00275E6D" w:rsidP="00275E6D">
      <w:pPr>
        <w:spacing w:after="0" w:line="240" w:lineRule="auto"/>
        <w:ind w:firstLine="454"/>
        <w:jc w:val="both"/>
        <w:rPr>
          <w:rFonts w:ascii="Times New Roman" w:hAnsi="Times New Roman"/>
          <w:sz w:val="20"/>
          <w:szCs w:val="20"/>
          <w:lang w:eastAsia="zh-CN"/>
        </w:rPr>
      </w:pPr>
      <w:r w:rsidRPr="00275E6D">
        <w:rPr>
          <w:rFonts w:ascii="Times New Roman" w:hAnsi="Times New Roman"/>
          <w:sz w:val="20"/>
          <w:szCs w:val="20"/>
          <w:lang w:eastAsia="zh-CN"/>
        </w:rPr>
        <w:t>СДП = ЗФ/ЗП, где:</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ЗФ - фактическое значение показателя (индикатора) Программы;</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СДП = ЗП/ЗФ (для целевых показателей (индикаторов), желаемой тенденцией развития которых является снижение значений);</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4) общей оценки эффективности реализации Программы (ЭГП), рассчитываемой по следующей формуле:</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ЭГП = СДЦ x ЭС.</w:t>
      </w:r>
    </w:p>
    <w:p w:rsidR="00275E6D" w:rsidRPr="00275E6D" w:rsidRDefault="00275E6D" w:rsidP="00275E6D">
      <w:pPr>
        <w:spacing w:after="0" w:line="240" w:lineRule="auto"/>
        <w:ind w:firstLine="567"/>
        <w:jc w:val="both"/>
        <w:rPr>
          <w:rFonts w:ascii="Times New Roman" w:hAnsi="Times New Roman"/>
          <w:sz w:val="20"/>
          <w:szCs w:val="20"/>
          <w:lang w:eastAsia="zh-CN"/>
        </w:rPr>
      </w:pPr>
      <w:r w:rsidRPr="00275E6D">
        <w:rPr>
          <w:rFonts w:ascii="Times New Roman" w:hAnsi="Times New Roman"/>
          <w:sz w:val="20"/>
          <w:szCs w:val="20"/>
          <w:lang w:eastAsia="zh-CN"/>
        </w:rPr>
        <w:t>Вывод об эффективности (неэффективности) реализации Программы может определяться на основании следующих критериев:</w:t>
      </w:r>
    </w:p>
    <w:tbl>
      <w:tblPr>
        <w:tblW w:w="8697" w:type="dxa"/>
        <w:tblInd w:w="684" w:type="dxa"/>
        <w:tblBorders>
          <w:top w:val="single" w:sz="4" w:space="0" w:color="000000"/>
          <w:left w:val="single" w:sz="4" w:space="0" w:color="000000"/>
          <w:bottom w:val="single" w:sz="4" w:space="0" w:color="000000"/>
          <w:insideH w:val="single" w:sz="4" w:space="0" w:color="000000"/>
        </w:tblBorders>
        <w:tblCellMar>
          <w:left w:w="103" w:type="dxa"/>
        </w:tblCellMar>
        <w:tblLook w:val="04A0"/>
      </w:tblPr>
      <w:tblGrid>
        <w:gridCol w:w="5485"/>
        <w:gridCol w:w="3212"/>
      </w:tblGrid>
      <w:tr w:rsidR="00275E6D" w:rsidRPr="00275E6D" w:rsidTr="00275E6D">
        <w:tc>
          <w:tcPr>
            <w:tcW w:w="548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Вывод об эффективности реализации муниципальной программы (подпрограммы)</w:t>
            </w: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Критерий оценки эффективности ЭГП</w:t>
            </w:r>
          </w:p>
        </w:tc>
      </w:tr>
      <w:tr w:rsidR="00275E6D" w:rsidRPr="00275E6D" w:rsidTr="00275E6D">
        <w:tc>
          <w:tcPr>
            <w:tcW w:w="548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Неэффективная</w:t>
            </w: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менее 0,5</w:t>
            </w:r>
          </w:p>
        </w:tc>
      </w:tr>
      <w:tr w:rsidR="00275E6D" w:rsidRPr="00275E6D" w:rsidTr="00275E6D">
        <w:tc>
          <w:tcPr>
            <w:tcW w:w="548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Уровень эффективности удовлетворительный</w:t>
            </w: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0,5 - 0,79</w:t>
            </w:r>
          </w:p>
        </w:tc>
      </w:tr>
      <w:tr w:rsidR="00275E6D" w:rsidRPr="00275E6D" w:rsidTr="00275E6D">
        <w:tc>
          <w:tcPr>
            <w:tcW w:w="548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Эффективная</w:t>
            </w: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0,8 - 1</w:t>
            </w:r>
          </w:p>
        </w:tc>
      </w:tr>
      <w:tr w:rsidR="00275E6D" w:rsidRPr="00275E6D" w:rsidTr="00275E6D">
        <w:tc>
          <w:tcPr>
            <w:tcW w:w="548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Высокоэффективная</w:t>
            </w: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более 1</w:t>
            </w:r>
          </w:p>
        </w:tc>
      </w:tr>
    </w:tbl>
    <w:bookmarkEnd w:id="4"/>
    <w:p w:rsidR="00275E6D" w:rsidRPr="00275E6D" w:rsidRDefault="00275E6D" w:rsidP="00275E6D">
      <w:pPr>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6. Оценка социально-экономической и экологической эффективности реализации Программы</w:t>
      </w:r>
    </w:p>
    <w:p w:rsidR="00275E6D" w:rsidRPr="00275E6D" w:rsidRDefault="00275E6D" w:rsidP="00275E6D">
      <w:pPr>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Реализация мероприятий Программы позволит:</w:t>
      </w:r>
    </w:p>
    <w:p w:rsidR="00275E6D" w:rsidRPr="00275E6D" w:rsidRDefault="00275E6D" w:rsidP="00275E6D">
      <w:pPr>
        <w:numPr>
          <w:ilvl w:val="0"/>
          <w:numId w:val="6"/>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создать условия для обеспечения равного доступа населения Ельниковского муниципального района к отечественным и мировым культурным ценностям;</w:t>
      </w:r>
    </w:p>
    <w:p w:rsidR="00275E6D" w:rsidRPr="00275E6D" w:rsidRDefault="00275E6D" w:rsidP="00275E6D">
      <w:pPr>
        <w:numPr>
          <w:ilvl w:val="0"/>
          <w:numId w:val="6"/>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повысить качество услуг в сфере культуры, предоставляемых муниципальными учреждениями Ельниковского муниципального района;</w:t>
      </w:r>
    </w:p>
    <w:p w:rsidR="00275E6D" w:rsidRPr="00275E6D" w:rsidRDefault="00275E6D" w:rsidP="00275E6D">
      <w:pPr>
        <w:numPr>
          <w:ilvl w:val="0"/>
          <w:numId w:val="4"/>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сохранить и пополнить библиотечный фонд общедоступных библиотек Ельниковского муниципального района;</w:t>
      </w:r>
    </w:p>
    <w:p w:rsidR="00275E6D" w:rsidRPr="00275E6D" w:rsidRDefault="00275E6D" w:rsidP="00275E6D">
      <w:pPr>
        <w:numPr>
          <w:ilvl w:val="0"/>
          <w:numId w:val="4"/>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создать благоприятные условия для сохранности фондов районного краеведческого музея и усовершенствования и модернизации его материально-технической базы;</w:t>
      </w:r>
    </w:p>
    <w:p w:rsidR="00275E6D" w:rsidRPr="00275E6D" w:rsidRDefault="00275E6D" w:rsidP="00275E6D">
      <w:pPr>
        <w:numPr>
          <w:ilvl w:val="0"/>
          <w:numId w:val="8"/>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lastRenderedPageBreak/>
        <w:t>укрепить единое культурное пространство Ельниковского муниципального района как фактора сохранения государственной целостности России;</w:t>
      </w:r>
    </w:p>
    <w:p w:rsidR="00275E6D" w:rsidRPr="00275E6D" w:rsidRDefault="00275E6D" w:rsidP="00275E6D">
      <w:pPr>
        <w:numPr>
          <w:ilvl w:val="0"/>
          <w:numId w:val="2"/>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привести в соответствие с Федеральными законами № 131-ФЗ от 06.10.2003г. «Об общих принципах организации местного самоуправления», № 73-ФЗ от 25.06.2002г. «Об объектах культурного наследия (памятниках истории и культуры) народов Российской Федерации» документов на право собственности в отношении объектов культурного наследия (памятников истории и культуры);</w:t>
      </w:r>
    </w:p>
    <w:p w:rsidR="00275E6D" w:rsidRPr="00275E6D" w:rsidRDefault="00275E6D" w:rsidP="00275E6D">
      <w:pPr>
        <w:numPr>
          <w:ilvl w:val="0"/>
          <w:numId w:val="8"/>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создать благоприятные условия для творческой деятельности профессиональных и самодеятельных художественных коллективов и отдельных исполнителей Ельниковского муниципального района;</w:t>
      </w:r>
    </w:p>
    <w:p w:rsidR="00275E6D" w:rsidRPr="00275E6D" w:rsidRDefault="00275E6D" w:rsidP="00275E6D">
      <w:pPr>
        <w:numPr>
          <w:ilvl w:val="0"/>
          <w:numId w:val="8"/>
        </w:numPr>
        <w:spacing w:after="0" w:line="240" w:lineRule="auto"/>
        <w:jc w:val="both"/>
        <w:rPr>
          <w:rFonts w:ascii="Times New Roman" w:hAnsi="Times New Roman"/>
          <w:sz w:val="20"/>
          <w:szCs w:val="20"/>
          <w:lang w:eastAsia="zh-CN"/>
        </w:rPr>
      </w:pPr>
      <w:r w:rsidRPr="00275E6D">
        <w:rPr>
          <w:rFonts w:ascii="Times New Roman" w:eastAsia="Times New Roman" w:hAnsi="Times New Roman"/>
          <w:sz w:val="20"/>
          <w:szCs w:val="20"/>
          <w:lang w:eastAsia="ru-RU"/>
        </w:rPr>
        <w:t>увеличить долю</w:t>
      </w:r>
      <w:r w:rsidRPr="00275E6D">
        <w:rPr>
          <w:rFonts w:ascii="Times New Roman" w:eastAsia="Times New Roman" w:hAnsi="Times New Roman"/>
          <w:color w:val="000000"/>
          <w:sz w:val="20"/>
          <w:szCs w:val="20"/>
          <w:lang w:eastAsia="ru-RU"/>
        </w:rPr>
        <w:t xml:space="preserve"> населения, участвующего в культурно-досуговых мероприятиях, проводимых учреждениями культуры Ельниковского муниципального района;</w:t>
      </w:r>
    </w:p>
    <w:p w:rsidR="00275E6D" w:rsidRPr="00275E6D" w:rsidRDefault="00275E6D" w:rsidP="00275E6D">
      <w:pPr>
        <w:numPr>
          <w:ilvl w:val="0"/>
          <w:numId w:val="8"/>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активизировать экономические процессы развития культуры, роста негосударственных ресурсов, привлекаемых в отрасль культуры;</w:t>
      </w:r>
    </w:p>
    <w:p w:rsidR="00275E6D" w:rsidRPr="00275E6D" w:rsidRDefault="00275E6D" w:rsidP="00275E6D">
      <w:pPr>
        <w:numPr>
          <w:ilvl w:val="0"/>
          <w:numId w:val="8"/>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повысить профессиональный уровень работников муниципальных учреждений культуры, образовательных учреждений дополнительного образования детей Ельниковского муниципального района;</w:t>
      </w:r>
    </w:p>
    <w:p w:rsidR="00275E6D" w:rsidRPr="00275E6D" w:rsidRDefault="00275E6D" w:rsidP="00275E6D">
      <w:pPr>
        <w:numPr>
          <w:ilvl w:val="0"/>
          <w:numId w:val="8"/>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обеспечить конкурентоспособность молодых специалистов творческих профессий в условиях свободного рынка труда, развития эстетического воспитания молодежи;</w:t>
      </w:r>
    </w:p>
    <w:p w:rsidR="00275E6D" w:rsidRPr="00275E6D" w:rsidRDefault="00275E6D" w:rsidP="00275E6D">
      <w:pPr>
        <w:numPr>
          <w:ilvl w:val="0"/>
          <w:numId w:val="8"/>
        </w:numPr>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оптимизировать расходование бюджетных средств, сосредоточить ресурсы на решение приоритетных задач в отрасли культуры Ельниковского муниципального района.</w:t>
      </w: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sectPr w:rsidR="00275E6D" w:rsidRPr="00275E6D" w:rsidSect="0013331D">
          <w:pgSz w:w="11906" w:h="16838"/>
          <w:pgMar w:top="794" w:right="1440" w:bottom="794" w:left="1418" w:header="0" w:footer="0" w:gutter="0"/>
          <w:cols w:space="720"/>
          <w:formProt w:val="0"/>
          <w:docGrid w:linePitch="360"/>
        </w:sectPr>
      </w:pPr>
    </w:p>
    <w:p w:rsidR="00275E6D" w:rsidRPr="00275E6D" w:rsidRDefault="00275E6D" w:rsidP="00275E6D">
      <w:pPr>
        <w:spacing w:after="0" w:line="240" w:lineRule="auto"/>
        <w:jc w:val="right"/>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lastRenderedPageBreak/>
        <w:t>«Приложение 1</w:t>
      </w:r>
    </w:p>
    <w:p w:rsidR="00275E6D" w:rsidRPr="00275E6D" w:rsidRDefault="00275E6D" w:rsidP="00275E6D">
      <w:pPr>
        <w:spacing w:after="0" w:line="240" w:lineRule="auto"/>
        <w:ind w:right="-79"/>
        <w:jc w:val="right"/>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к  Муниципальной программе</w:t>
      </w:r>
    </w:p>
    <w:p w:rsidR="00275E6D" w:rsidRPr="00275E6D" w:rsidRDefault="00275E6D" w:rsidP="00275E6D">
      <w:pPr>
        <w:spacing w:after="0" w:line="240" w:lineRule="auto"/>
        <w:ind w:right="-79"/>
        <w:jc w:val="right"/>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«Развитие культуры и туризма» Ельниковского</w:t>
      </w:r>
    </w:p>
    <w:p w:rsidR="00275E6D" w:rsidRPr="00275E6D" w:rsidRDefault="00275E6D" w:rsidP="00275E6D">
      <w:pPr>
        <w:spacing w:after="0" w:line="240" w:lineRule="auto"/>
        <w:ind w:right="-79"/>
        <w:jc w:val="right"/>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муниципального района на 2018-2030 годы</w:t>
      </w:r>
    </w:p>
    <w:p w:rsidR="00275E6D" w:rsidRPr="00275E6D" w:rsidRDefault="00275E6D" w:rsidP="00275E6D">
      <w:pPr>
        <w:autoSpaceDE w:val="0"/>
        <w:spacing w:after="0" w:line="240" w:lineRule="auto"/>
        <w:jc w:val="center"/>
        <w:outlineLvl w:val="1"/>
        <w:rPr>
          <w:rFonts w:ascii="Times New Roman" w:hAnsi="Times New Roman"/>
          <w:b/>
          <w:bCs/>
          <w:sz w:val="20"/>
          <w:szCs w:val="20"/>
          <w:lang w:eastAsia="zh-CN"/>
        </w:rPr>
      </w:pPr>
      <w:r w:rsidRPr="00275E6D">
        <w:rPr>
          <w:rFonts w:ascii="Times New Roman" w:hAnsi="Times New Roman"/>
          <w:b/>
          <w:bCs/>
          <w:sz w:val="20"/>
          <w:szCs w:val="20"/>
          <w:lang w:eastAsia="zh-CN"/>
        </w:rPr>
        <w:t>Сведения</w:t>
      </w:r>
    </w:p>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 xml:space="preserve">о целевых показателях и индикаторах Муниципальной программы </w:t>
      </w:r>
      <w:r w:rsidRPr="00275E6D">
        <w:rPr>
          <w:rFonts w:ascii="Times New Roman" w:hAnsi="Times New Roman"/>
          <w:sz w:val="20"/>
          <w:szCs w:val="20"/>
          <w:lang w:eastAsia="zh-CN"/>
        </w:rPr>
        <w:br/>
        <w:t>«Развитие культуры и туризма» Ельниковского муниципального района на 2018-2030 годы»</w:t>
      </w:r>
    </w:p>
    <w:tbl>
      <w:tblPr>
        <w:tblW w:w="15215" w:type="dxa"/>
        <w:tblInd w:w="-603" w:type="dxa"/>
        <w:tblBorders>
          <w:bottom w:val="single" w:sz="4" w:space="0" w:color="000000"/>
          <w:insideH w:val="single" w:sz="4" w:space="0" w:color="000000"/>
        </w:tblBorders>
        <w:tblLook w:val="04A0"/>
      </w:tblPr>
      <w:tblGrid>
        <w:gridCol w:w="491"/>
        <w:gridCol w:w="633"/>
        <w:gridCol w:w="3423"/>
        <w:gridCol w:w="1176"/>
        <w:gridCol w:w="708"/>
        <w:gridCol w:w="848"/>
        <w:gridCol w:w="707"/>
        <w:gridCol w:w="708"/>
        <w:gridCol w:w="708"/>
        <w:gridCol w:w="708"/>
        <w:gridCol w:w="707"/>
        <w:gridCol w:w="848"/>
        <w:gridCol w:w="708"/>
        <w:gridCol w:w="707"/>
        <w:gridCol w:w="708"/>
        <w:gridCol w:w="733"/>
        <w:gridCol w:w="694"/>
      </w:tblGrid>
      <w:tr w:rsidR="00275E6D" w:rsidRPr="00275E6D" w:rsidTr="00275E6D">
        <w:trPr>
          <w:trHeight w:val="377"/>
        </w:trPr>
        <w:tc>
          <w:tcPr>
            <w:tcW w:w="495" w:type="dxa"/>
            <w:vMerge w:val="restart"/>
            <w:tcBorders>
              <w:bottom w:val="single" w:sz="4" w:space="0" w:color="000000"/>
            </w:tcBorders>
            <w:shd w:val="clear" w:color="auto" w:fill="auto"/>
          </w:tcPr>
          <w:p w:rsidR="00275E6D" w:rsidRPr="00275E6D" w:rsidRDefault="00275E6D" w:rsidP="00275E6D">
            <w:pPr>
              <w:autoSpaceDE w:val="0"/>
              <w:snapToGrid w:val="0"/>
              <w:spacing w:after="0" w:line="240" w:lineRule="auto"/>
              <w:jc w:val="center"/>
              <w:outlineLvl w:val="1"/>
              <w:rPr>
                <w:rFonts w:ascii="Times New Roman" w:hAnsi="Times New Roman"/>
                <w:b/>
                <w:sz w:val="20"/>
                <w:szCs w:val="20"/>
                <w:lang w:eastAsia="zh-CN"/>
              </w:rPr>
            </w:pPr>
          </w:p>
        </w:tc>
        <w:tc>
          <w:tcPr>
            <w:tcW w:w="634" w:type="dxa"/>
            <w:vMerge w:val="restart"/>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w:t>
            </w:r>
            <w:r w:rsidRPr="00275E6D">
              <w:rPr>
                <w:rFonts w:ascii="Times New Roman" w:eastAsia="Times New Roman" w:hAnsi="Times New Roman"/>
                <w:b/>
                <w:sz w:val="20"/>
                <w:szCs w:val="20"/>
                <w:lang w:eastAsia="zh-CN"/>
              </w:rPr>
              <w:t xml:space="preserve"> </w:t>
            </w:r>
            <w:r w:rsidRPr="00275E6D">
              <w:rPr>
                <w:rFonts w:ascii="Times New Roman" w:hAnsi="Times New Roman"/>
                <w:b/>
                <w:sz w:val="20"/>
                <w:szCs w:val="20"/>
                <w:lang w:eastAsia="zh-CN"/>
              </w:rPr>
              <w:t>п/п</w:t>
            </w:r>
          </w:p>
        </w:tc>
        <w:tc>
          <w:tcPr>
            <w:tcW w:w="3443" w:type="dxa"/>
            <w:vMerge w:val="restart"/>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 xml:space="preserve">Показатель (индикатор) </w:t>
            </w:r>
            <w:r w:rsidRPr="00275E6D">
              <w:rPr>
                <w:rFonts w:ascii="Times New Roman" w:hAnsi="Times New Roman"/>
                <w:b/>
                <w:sz w:val="20"/>
                <w:szCs w:val="20"/>
                <w:lang w:eastAsia="zh-CN"/>
              </w:rPr>
              <w:br/>
              <w:t>(наименование)</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Ед.</w:t>
            </w:r>
          </w:p>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измерения</w:t>
            </w:r>
          </w:p>
        </w:tc>
        <w:tc>
          <w:tcPr>
            <w:tcW w:w="9509" w:type="dxa"/>
            <w:gridSpan w:val="13"/>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Значения показателей по годам</w:t>
            </w:r>
          </w:p>
        </w:tc>
      </w:tr>
      <w:tr w:rsidR="00275E6D" w:rsidRPr="00275E6D" w:rsidTr="00275E6D">
        <w:tc>
          <w:tcPr>
            <w:tcW w:w="495" w:type="dxa"/>
            <w:vMerge/>
            <w:tcBorders>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634" w:type="dxa"/>
            <w:vMerge/>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3443" w:type="dxa"/>
            <w:vMerge/>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outlineLvl w:val="1"/>
              <w:rPr>
                <w:rFonts w:ascii="Times New Roman" w:hAnsi="Times New Roman"/>
                <w:b/>
                <w:sz w:val="20"/>
                <w:szCs w:val="20"/>
                <w:lang w:eastAsia="zh-CN"/>
              </w:rPr>
            </w:pPr>
            <w:r w:rsidRPr="00275E6D">
              <w:rPr>
                <w:rFonts w:ascii="Times New Roman" w:hAnsi="Times New Roman"/>
                <w:b/>
                <w:sz w:val="20"/>
                <w:szCs w:val="20"/>
                <w:lang w:eastAsia="zh-CN"/>
              </w:rPr>
              <w:t xml:space="preserve">2018 </w:t>
            </w:r>
          </w:p>
        </w:tc>
        <w:tc>
          <w:tcPr>
            <w:tcW w:w="851"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 xml:space="preserve">2019 </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outlineLvl w:val="1"/>
              <w:rPr>
                <w:rFonts w:ascii="Times New Roman" w:hAnsi="Times New Roman"/>
                <w:b/>
                <w:sz w:val="20"/>
                <w:szCs w:val="20"/>
                <w:lang w:eastAsia="zh-CN"/>
              </w:rPr>
            </w:pPr>
            <w:r w:rsidRPr="00275E6D">
              <w:rPr>
                <w:rFonts w:ascii="Times New Roman" w:hAnsi="Times New Roman"/>
                <w:b/>
                <w:sz w:val="20"/>
                <w:szCs w:val="20"/>
                <w:lang w:eastAsia="zh-CN"/>
              </w:rPr>
              <w:t>2020</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2021</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autoSpaceDE w:val="0"/>
              <w:spacing w:after="0" w:line="240" w:lineRule="auto"/>
              <w:outlineLvl w:val="1"/>
              <w:rPr>
                <w:rFonts w:ascii="Times New Roman" w:hAnsi="Times New Roman"/>
                <w:b/>
                <w:sz w:val="20"/>
                <w:szCs w:val="20"/>
                <w:lang w:eastAsia="zh-CN"/>
              </w:rPr>
            </w:pPr>
            <w:r w:rsidRPr="00275E6D">
              <w:rPr>
                <w:rFonts w:ascii="Times New Roman" w:hAnsi="Times New Roman"/>
                <w:b/>
                <w:sz w:val="20"/>
                <w:szCs w:val="20"/>
                <w:lang w:eastAsia="zh-CN"/>
              </w:rPr>
              <w:t>2022</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autoSpaceDE w:val="0"/>
              <w:spacing w:after="0" w:line="240" w:lineRule="auto"/>
              <w:outlineLvl w:val="1"/>
              <w:rPr>
                <w:rFonts w:ascii="Times New Roman" w:hAnsi="Times New Roman"/>
                <w:b/>
                <w:sz w:val="20"/>
                <w:szCs w:val="20"/>
                <w:lang w:eastAsia="zh-CN"/>
              </w:rPr>
            </w:pPr>
            <w:r w:rsidRPr="00275E6D">
              <w:rPr>
                <w:rFonts w:ascii="Times New Roman" w:hAnsi="Times New Roman"/>
                <w:b/>
                <w:sz w:val="20"/>
                <w:szCs w:val="20"/>
                <w:lang w:eastAsia="zh-CN"/>
              </w:rPr>
              <w:t>2023</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autoSpaceDE w:val="0"/>
              <w:spacing w:after="0" w:line="240" w:lineRule="auto"/>
              <w:outlineLvl w:val="1"/>
              <w:rPr>
                <w:rFonts w:ascii="Times New Roman" w:hAnsi="Times New Roman"/>
                <w:b/>
                <w:sz w:val="20"/>
                <w:szCs w:val="20"/>
                <w:lang w:eastAsia="zh-CN"/>
              </w:rPr>
            </w:pPr>
            <w:r w:rsidRPr="00275E6D">
              <w:rPr>
                <w:rFonts w:ascii="Times New Roman" w:hAnsi="Times New Roman"/>
                <w:b/>
                <w:sz w:val="20"/>
                <w:szCs w:val="20"/>
                <w:lang w:eastAsia="zh-CN"/>
              </w:rPr>
              <w:t>2024</w:t>
            </w:r>
          </w:p>
        </w:tc>
        <w:tc>
          <w:tcPr>
            <w:tcW w:w="851"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2025</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2026</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2027</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2028</w:t>
            </w:r>
          </w:p>
        </w:tc>
        <w:tc>
          <w:tcPr>
            <w:tcW w:w="734"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2029</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2030</w:t>
            </w:r>
          </w:p>
        </w:tc>
      </w:tr>
    </w:tbl>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p>
    <w:tbl>
      <w:tblPr>
        <w:tblW w:w="14704" w:type="dxa"/>
        <w:tblInd w:w="-113" w:type="dxa"/>
        <w:tblBorders>
          <w:top w:val="single" w:sz="4" w:space="0" w:color="000000"/>
          <w:left w:val="single" w:sz="4" w:space="0" w:color="000000"/>
          <w:bottom w:val="single" w:sz="4" w:space="0" w:color="000000"/>
          <w:insideH w:val="single" w:sz="4" w:space="0" w:color="000000"/>
        </w:tblBorders>
        <w:tblCellMar>
          <w:left w:w="103" w:type="dxa"/>
        </w:tblCellMar>
        <w:tblLook w:val="04A0"/>
      </w:tblPr>
      <w:tblGrid>
        <w:gridCol w:w="558"/>
        <w:gridCol w:w="3430"/>
        <w:gridCol w:w="1025"/>
        <w:gridCol w:w="861"/>
        <w:gridCol w:w="861"/>
        <w:gridCol w:w="861"/>
        <w:gridCol w:w="705"/>
        <w:gridCol w:w="705"/>
        <w:gridCol w:w="705"/>
        <w:gridCol w:w="704"/>
        <w:gridCol w:w="835"/>
        <w:gridCol w:w="705"/>
        <w:gridCol w:w="704"/>
        <w:gridCol w:w="683"/>
        <w:gridCol w:w="679"/>
        <w:gridCol w:w="42"/>
        <w:gridCol w:w="641"/>
      </w:tblGrid>
      <w:tr w:rsidR="00275E6D" w:rsidRPr="00275E6D" w:rsidTr="00275E6D">
        <w:trPr>
          <w:tblHeader/>
        </w:trPr>
        <w:tc>
          <w:tcPr>
            <w:tcW w:w="567"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1</w:t>
            </w:r>
          </w:p>
        </w:tc>
        <w:tc>
          <w:tcPr>
            <w:tcW w:w="3567"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2</w:t>
            </w:r>
          </w:p>
        </w:tc>
        <w:tc>
          <w:tcPr>
            <w:tcW w:w="106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3</w:t>
            </w:r>
          </w:p>
        </w:tc>
        <w:tc>
          <w:tcPr>
            <w:tcW w:w="71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4</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5</w:t>
            </w:r>
          </w:p>
        </w:tc>
        <w:tc>
          <w:tcPr>
            <w:tcW w:w="850"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6</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7</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8</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9</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10</w:t>
            </w:r>
          </w:p>
        </w:tc>
        <w:tc>
          <w:tcPr>
            <w:tcW w:w="851"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11</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12</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13</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14</w:t>
            </w:r>
          </w:p>
        </w:tc>
        <w:tc>
          <w:tcPr>
            <w:tcW w:w="704"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15</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16</w:t>
            </w:r>
          </w:p>
        </w:tc>
      </w:tr>
      <w:tr w:rsidR="00275E6D" w:rsidRPr="00275E6D" w:rsidTr="00D36BCF">
        <w:trPr>
          <w:trHeight w:val="381"/>
        </w:trPr>
        <w:tc>
          <w:tcPr>
            <w:tcW w:w="13292" w:type="dxa"/>
            <w:gridSpan w:val="14"/>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Муниципальная программа «Развитие культуры и туризма» Ельниковского муниципального района на 2018-2030 годы</w:t>
            </w:r>
          </w:p>
        </w:tc>
        <w:tc>
          <w:tcPr>
            <w:tcW w:w="141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autoSpaceDE w:val="0"/>
              <w:snapToGrid w:val="0"/>
              <w:spacing w:after="0" w:line="240" w:lineRule="auto"/>
              <w:jc w:val="center"/>
              <w:outlineLvl w:val="1"/>
              <w:rPr>
                <w:rFonts w:ascii="Times New Roman" w:hAnsi="Times New Roman"/>
                <w:b/>
                <w:sz w:val="20"/>
                <w:szCs w:val="20"/>
                <w:lang w:eastAsia="zh-CN"/>
              </w:rPr>
            </w:pP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1.</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Доля представленных (во всех формах) зрителю музейных предметов в общем количестве музейных предметов основного фонда</w:t>
            </w: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w:t>
            </w:r>
          </w:p>
        </w:tc>
        <w:tc>
          <w:tcPr>
            <w:tcW w:w="7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94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94</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94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74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c>
          <w:tcPr>
            <w:tcW w:w="663"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94</w:t>
            </w:r>
          </w:p>
        </w:tc>
      </w:tr>
      <w:tr w:rsidR="00275E6D" w:rsidRPr="00275E6D" w:rsidTr="00275E6D">
        <w:trPr>
          <w:trHeight w:val="1092"/>
        </w:trPr>
        <w:tc>
          <w:tcPr>
            <w:tcW w:w="567" w:type="dxa"/>
            <w:tcBorders>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2.</w:t>
            </w:r>
          </w:p>
        </w:tc>
        <w:tc>
          <w:tcPr>
            <w:tcW w:w="3567" w:type="dxa"/>
            <w:tcBorders>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tc>
        <w:tc>
          <w:tcPr>
            <w:tcW w:w="1068" w:type="dxa"/>
            <w:tcBorders>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w:t>
            </w:r>
          </w:p>
        </w:tc>
        <w:tc>
          <w:tcPr>
            <w:tcW w:w="719"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50,0</w:t>
            </w:r>
          </w:p>
        </w:tc>
        <w:tc>
          <w:tcPr>
            <w:tcW w:w="709"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44,4</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77,8</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72,7</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sz w:val="20"/>
                <w:szCs w:val="20"/>
                <w:lang w:eastAsia="zh-CN"/>
              </w:rPr>
            </w:pPr>
            <w:r w:rsidRPr="00275E6D">
              <w:rPr>
                <w:rFonts w:ascii="Times New Roman" w:hAnsi="Times New Roman"/>
                <w:b/>
                <w:bCs/>
                <w:sz w:val="20"/>
                <w:szCs w:val="20"/>
                <w:lang w:eastAsia="zh-CN"/>
              </w:rPr>
              <w:t>60,0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60,0</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60,0</w:t>
            </w: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60,0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color w:val="000000"/>
                <w:sz w:val="20"/>
                <w:szCs w:val="20"/>
                <w:lang w:eastAsia="zh-CN"/>
              </w:rPr>
            </w:pP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color w:val="000000"/>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color w:val="000000"/>
                <w:sz w:val="20"/>
                <w:szCs w:val="20"/>
                <w:lang w:eastAsia="zh-CN"/>
              </w:rPr>
            </w:pPr>
          </w:p>
        </w:tc>
        <w:tc>
          <w:tcPr>
            <w:tcW w:w="74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color w:val="000000"/>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color w:val="000000"/>
                <w:sz w:val="20"/>
                <w:szCs w:val="20"/>
                <w:lang w:eastAsia="zh-CN"/>
              </w:rPr>
            </w:pP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3.</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w:t>
            </w:r>
          </w:p>
        </w:tc>
        <w:tc>
          <w:tcPr>
            <w:tcW w:w="7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82,4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80,9</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90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76,7</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100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Cs/>
                <w:sz w:val="20"/>
                <w:szCs w:val="20"/>
                <w:lang w:eastAsia="zh-CN"/>
              </w:rPr>
            </w:pPr>
            <w:r w:rsidRPr="00275E6D">
              <w:rPr>
                <w:rFonts w:ascii="Times New Roman" w:hAnsi="Times New Roman"/>
                <w:bCs/>
                <w:sz w:val="20"/>
                <w:szCs w:val="20"/>
                <w:lang w:eastAsia="zh-CN"/>
              </w:rPr>
              <w:t>100</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Cs/>
                <w:sz w:val="20"/>
                <w:szCs w:val="20"/>
                <w:lang w:eastAsia="zh-CN"/>
              </w:rPr>
            </w:pPr>
            <w:r w:rsidRPr="00275E6D">
              <w:rPr>
                <w:rFonts w:ascii="Times New Roman" w:hAnsi="Times New Roman"/>
                <w:bCs/>
                <w:sz w:val="20"/>
                <w:szCs w:val="20"/>
                <w:lang w:eastAsia="zh-CN"/>
              </w:rPr>
              <w:t>100</w:t>
            </w: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Cs/>
                <w:sz w:val="20"/>
                <w:szCs w:val="20"/>
                <w:lang w:eastAsia="zh-CN"/>
              </w:rPr>
            </w:pPr>
            <w:r w:rsidRPr="00275E6D">
              <w:rPr>
                <w:rFonts w:ascii="Times New Roman" w:hAnsi="Times New Roman"/>
                <w:bCs/>
                <w:sz w:val="20"/>
                <w:szCs w:val="20"/>
                <w:lang w:eastAsia="zh-CN"/>
              </w:rPr>
              <w:t>100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74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4.</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Количество посещений организаций культуры Ельниковского муниципального района.</w:t>
            </w: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тыс. чел</w:t>
            </w:r>
          </w:p>
        </w:tc>
        <w:tc>
          <w:tcPr>
            <w:tcW w:w="7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104,040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112,194</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113,387</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133 595</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sz w:val="20"/>
                <w:szCs w:val="20"/>
                <w:lang w:eastAsia="zh-CN"/>
              </w:rPr>
            </w:pPr>
            <w:r w:rsidRPr="00275E6D">
              <w:rPr>
                <w:rFonts w:ascii="Times New Roman" w:hAnsi="Times New Roman"/>
                <w:b/>
                <w:bCs/>
                <w:sz w:val="20"/>
                <w:szCs w:val="20"/>
                <w:lang w:eastAsia="zh-CN"/>
              </w:rPr>
              <w:t>133 595</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bCs/>
                <w:sz w:val="20"/>
                <w:szCs w:val="20"/>
                <w:lang w:eastAsia="zh-CN"/>
              </w:rPr>
            </w:pP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4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bCs/>
                <w:sz w:val="20"/>
                <w:szCs w:val="20"/>
                <w:lang w:eastAsia="zh-CN"/>
              </w:rPr>
            </w:pPr>
            <w:r w:rsidRPr="00275E6D">
              <w:rPr>
                <w:rFonts w:ascii="Times New Roman" w:hAnsi="Times New Roman"/>
                <w:bCs/>
                <w:sz w:val="20"/>
                <w:szCs w:val="20"/>
                <w:lang w:eastAsia="zh-CN"/>
              </w:rPr>
              <w:t>5.</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 xml:space="preserve">Количество участников клубных </w:t>
            </w:r>
            <w:r w:rsidRPr="00275E6D">
              <w:rPr>
                <w:rFonts w:ascii="Times New Roman" w:hAnsi="Times New Roman"/>
                <w:sz w:val="20"/>
                <w:szCs w:val="20"/>
                <w:lang w:eastAsia="zh-CN"/>
              </w:rPr>
              <w:lastRenderedPageBreak/>
              <w:t>формирований.</w:t>
            </w:r>
          </w:p>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lastRenderedPageBreak/>
              <w:t>тыс. чел</w:t>
            </w:r>
          </w:p>
        </w:tc>
        <w:tc>
          <w:tcPr>
            <w:tcW w:w="7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0,567</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0,591</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0,595</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0,685</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0,685</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4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bCs/>
                <w:sz w:val="20"/>
                <w:szCs w:val="20"/>
                <w:lang w:eastAsia="zh-CN"/>
              </w:rPr>
            </w:pPr>
            <w:r w:rsidRPr="00275E6D">
              <w:rPr>
                <w:rFonts w:ascii="Times New Roman" w:hAnsi="Times New Roman"/>
                <w:bCs/>
                <w:sz w:val="20"/>
                <w:szCs w:val="20"/>
                <w:lang w:eastAsia="zh-CN"/>
              </w:rPr>
              <w:lastRenderedPageBreak/>
              <w:t>6.</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Количество   посещений общедоступных (публичных) библиотек</w:t>
            </w: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тыс. чел</w:t>
            </w:r>
          </w:p>
        </w:tc>
        <w:tc>
          <w:tcPr>
            <w:tcW w:w="719"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60, 8</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59,76</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32,56</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78,04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bCs/>
                <w:sz w:val="20"/>
                <w:szCs w:val="20"/>
                <w:lang w:eastAsia="zh-CN"/>
              </w:rPr>
            </w:pPr>
            <w:r w:rsidRPr="00275E6D">
              <w:rPr>
                <w:rFonts w:ascii="Times New Roman" w:hAnsi="Times New Roman"/>
                <w:b/>
                <w:bCs/>
                <w:sz w:val="20"/>
                <w:szCs w:val="20"/>
                <w:lang w:eastAsia="zh-CN"/>
              </w:rPr>
              <w:t>78,04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78,04</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4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bCs/>
                <w:sz w:val="20"/>
                <w:szCs w:val="20"/>
                <w:lang w:eastAsia="zh-CN"/>
              </w:rPr>
            </w:pPr>
            <w:r w:rsidRPr="00275E6D">
              <w:rPr>
                <w:rFonts w:ascii="Times New Roman" w:hAnsi="Times New Roman"/>
                <w:bCs/>
                <w:sz w:val="20"/>
                <w:szCs w:val="20"/>
                <w:lang w:eastAsia="zh-CN"/>
              </w:rPr>
              <w:t>7.</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Количество посещений Ельниковского историко-краеведческого музея</w:t>
            </w:r>
          </w:p>
        </w:tc>
        <w:tc>
          <w:tcPr>
            <w:tcW w:w="106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тыс. чел</w:t>
            </w:r>
          </w:p>
        </w:tc>
        <w:tc>
          <w:tcPr>
            <w:tcW w:w="7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4,7</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4,8</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2,4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5,9</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bCs/>
                <w:sz w:val="20"/>
                <w:szCs w:val="20"/>
                <w:lang w:eastAsia="zh-CN"/>
              </w:rPr>
            </w:pPr>
            <w:r w:rsidRPr="00275E6D">
              <w:rPr>
                <w:rFonts w:ascii="Times New Roman" w:hAnsi="Times New Roman"/>
                <w:b/>
                <w:bCs/>
                <w:sz w:val="20"/>
                <w:szCs w:val="20"/>
                <w:lang w:eastAsia="zh-CN"/>
              </w:rPr>
              <w:t>5,1</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5,12</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5,12</w:t>
            </w: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5,12</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5,12</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4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bCs/>
                <w:sz w:val="20"/>
                <w:szCs w:val="20"/>
                <w:lang w:eastAsia="zh-CN"/>
              </w:rPr>
            </w:pPr>
            <w:r w:rsidRPr="00275E6D">
              <w:rPr>
                <w:rFonts w:ascii="Times New Roman" w:hAnsi="Times New Roman"/>
                <w:bCs/>
                <w:sz w:val="20"/>
                <w:szCs w:val="20"/>
                <w:lang w:eastAsia="zh-CN"/>
              </w:rPr>
              <w:t>8.</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Количество посещений платных культурно-массовых мероприятий клубов и домов культуры,</w:t>
            </w: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тыс. чел.</w:t>
            </w:r>
          </w:p>
        </w:tc>
        <w:tc>
          <w:tcPr>
            <w:tcW w:w="7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3,50</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3,68</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0,234</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bCs/>
                <w:sz w:val="20"/>
                <w:szCs w:val="20"/>
                <w:lang w:eastAsia="zh-CN"/>
              </w:rPr>
            </w:pPr>
            <w:r w:rsidRPr="00275E6D">
              <w:rPr>
                <w:rFonts w:ascii="Times New Roman" w:hAnsi="Times New Roman"/>
                <w:b/>
                <w:bCs/>
                <w:sz w:val="20"/>
                <w:szCs w:val="20"/>
                <w:lang w:eastAsia="zh-CN"/>
              </w:rPr>
              <w:t>3,85</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4,0</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4,0</w:t>
            </w: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color w:val="000000"/>
                <w:sz w:val="20"/>
                <w:szCs w:val="20"/>
                <w:lang w:eastAsia="zh-CN"/>
              </w:rPr>
            </w:pPr>
            <w:r w:rsidRPr="00275E6D">
              <w:rPr>
                <w:rFonts w:ascii="Times New Roman" w:hAnsi="Times New Roman"/>
                <w:color w:val="000000"/>
                <w:sz w:val="20"/>
                <w:szCs w:val="20"/>
                <w:lang w:eastAsia="zh-CN"/>
              </w:rPr>
              <w:t>4,0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color w:val="000000"/>
                <w:sz w:val="20"/>
                <w:szCs w:val="20"/>
                <w:lang w:eastAsia="zh-CN"/>
              </w:rPr>
            </w:pPr>
            <w:r w:rsidRPr="00275E6D">
              <w:rPr>
                <w:rFonts w:ascii="Times New Roman" w:hAnsi="Times New Roman"/>
                <w:color w:val="000000"/>
                <w:sz w:val="20"/>
                <w:szCs w:val="20"/>
                <w:lang w:eastAsia="zh-CN"/>
              </w:rPr>
              <w:t>4,0</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color w:val="000000"/>
                <w:sz w:val="20"/>
                <w:szCs w:val="20"/>
                <w:lang w:eastAsia="zh-CN"/>
              </w:rPr>
            </w:pPr>
            <w:r w:rsidRPr="00275E6D">
              <w:rPr>
                <w:rFonts w:ascii="Times New Roman" w:hAnsi="Times New Roman"/>
                <w:color w:val="000000"/>
                <w:sz w:val="20"/>
                <w:szCs w:val="20"/>
                <w:lang w:eastAsia="zh-CN"/>
              </w:rPr>
              <w:t>4,0</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4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275E6D">
        <w:trPr>
          <w:trHeight w:val="639"/>
        </w:trPr>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bCs/>
                <w:sz w:val="20"/>
                <w:szCs w:val="20"/>
                <w:lang w:eastAsia="zh-CN"/>
              </w:rPr>
            </w:pPr>
            <w:r w:rsidRPr="00275E6D">
              <w:rPr>
                <w:rFonts w:ascii="Times New Roman" w:hAnsi="Times New Roman"/>
                <w:bCs/>
                <w:sz w:val="20"/>
                <w:szCs w:val="20"/>
                <w:lang w:eastAsia="zh-CN"/>
              </w:rPr>
              <w:t>9.</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Количество учащихся «Ельниковской ДМШ»</w:t>
            </w: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тыс. чел.</w:t>
            </w:r>
          </w:p>
        </w:tc>
        <w:tc>
          <w:tcPr>
            <w:tcW w:w="71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0,056</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0,061</w:t>
            </w:r>
          </w:p>
        </w:tc>
        <w:tc>
          <w:tcPr>
            <w:tcW w:w="850"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0,062</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0,063</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b/>
                <w:bCs/>
                <w:sz w:val="20"/>
                <w:szCs w:val="20"/>
                <w:lang w:eastAsia="zh-CN"/>
              </w:rPr>
            </w:pPr>
            <w:r w:rsidRPr="00275E6D">
              <w:rPr>
                <w:rFonts w:ascii="Times New Roman" w:hAnsi="Times New Roman"/>
                <w:b/>
                <w:bCs/>
                <w:sz w:val="20"/>
                <w:szCs w:val="20"/>
                <w:lang w:eastAsia="zh-CN"/>
              </w:rPr>
              <w:t>0,063</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0,065</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0,065</w:t>
            </w:r>
          </w:p>
        </w:tc>
        <w:tc>
          <w:tcPr>
            <w:tcW w:w="851"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0,065</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0,065</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0,065</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napToGrid w:val="0"/>
              <w:spacing w:after="0" w:line="240" w:lineRule="auto"/>
              <w:rPr>
                <w:rFonts w:ascii="Times New Roman" w:eastAsia="Times New Roman" w:hAnsi="Times New Roman"/>
                <w:sz w:val="20"/>
                <w:szCs w:val="20"/>
                <w:lang w:eastAsia="zh-CN"/>
              </w:rPr>
            </w:pPr>
          </w:p>
        </w:tc>
        <w:tc>
          <w:tcPr>
            <w:tcW w:w="749"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napToGrid w:val="0"/>
              <w:spacing w:after="0" w:line="240" w:lineRule="auto"/>
              <w:rPr>
                <w:rFonts w:ascii="Times New Roman" w:eastAsia="Times New Roman" w:hAnsi="Times New Roman"/>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snapToGrid w:val="0"/>
              <w:spacing w:after="0" w:line="240" w:lineRule="auto"/>
              <w:rPr>
                <w:rFonts w:ascii="Times New Roman" w:eastAsia="Times New Roman" w:hAnsi="Times New Roman"/>
                <w:sz w:val="20"/>
                <w:szCs w:val="20"/>
                <w:lang w:eastAsia="zh-CN"/>
              </w:rPr>
            </w:pP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bCs/>
                <w:sz w:val="20"/>
                <w:szCs w:val="20"/>
                <w:lang w:eastAsia="zh-CN"/>
              </w:rPr>
            </w:pPr>
            <w:r w:rsidRPr="00275E6D">
              <w:rPr>
                <w:rFonts w:ascii="Times New Roman" w:hAnsi="Times New Roman"/>
                <w:bCs/>
                <w:sz w:val="20"/>
                <w:szCs w:val="20"/>
                <w:lang w:eastAsia="zh-CN"/>
              </w:rPr>
              <w:t>10.</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Количество зарегистрированных на сайте «Доброволец России»</w:t>
            </w: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чел.</w:t>
            </w:r>
          </w:p>
        </w:tc>
        <w:tc>
          <w:tcPr>
            <w:tcW w:w="71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9</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12</w:t>
            </w:r>
          </w:p>
        </w:tc>
        <w:tc>
          <w:tcPr>
            <w:tcW w:w="850"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20</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color w:val="000000"/>
                <w:sz w:val="20"/>
                <w:szCs w:val="20"/>
                <w:lang w:eastAsia="zh-CN"/>
              </w:rPr>
            </w:pPr>
            <w:r w:rsidRPr="00275E6D">
              <w:rPr>
                <w:rFonts w:ascii="Times New Roman" w:hAnsi="Times New Roman"/>
                <w:color w:val="000000"/>
                <w:sz w:val="20"/>
                <w:szCs w:val="20"/>
                <w:lang w:eastAsia="zh-CN"/>
              </w:rPr>
              <w:t>34</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b/>
                <w:bCs/>
                <w:color w:val="000000"/>
                <w:sz w:val="20"/>
                <w:szCs w:val="20"/>
                <w:lang w:eastAsia="zh-CN"/>
              </w:rPr>
            </w:pPr>
            <w:r w:rsidRPr="00275E6D">
              <w:rPr>
                <w:rFonts w:ascii="Times New Roman" w:eastAsia="Times New Roman" w:hAnsi="Times New Roman"/>
                <w:b/>
                <w:bCs/>
                <w:color w:val="000000"/>
                <w:sz w:val="20"/>
                <w:szCs w:val="20"/>
                <w:lang w:eastAsia="zh-CN"/>
              </w:rPr>
              <w:t>39</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color w:val="000000"/>
                <w:sz w:val="20"/>
                <w:szCs w:val="20"/>
                <w:lang w:eastAsia="zh-CN"/>
              </w:rPr>
            </w:pPr>
            <w:r w:rsidRPr="00275E6D">
              <w:rPr>
                <w:rFonts w:ascii="Times New Roman" w:hAnsi="Times New Roman"/>
                <w:color w:val="000000"/>
                <w:sz w:val="20"/>
                <w:szCs w:val="20"/>
                <w:lang w:eastAsia="zh-CN"/>
              </w:rPr>
              <w:t>39</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40</w:t>
            </w:r>
          </w:p>
        </w:tc>
        <w:tc>
          <w:tcPr>
            <w:tcW w:w="851"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40</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40</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40</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40</w:t>
            </w:r>
          </w:p>
        </w:tc>
        <w:tc>
          <w:tcPr>
            <w:tcW w:w="749"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40</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40</w:t>
            </w:r>
          </w:p>
        </w:tc>
      </w:tr>
      <w:tr w:rsidR="00275E6D" w:rsidRPr="00275E6D" w:rsidTr="00275E6D">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bCs/>
                <w:sz w:val="20"/>
                <w:szCs w:val="20"/>
                <w:lang w:eastAsia="zh-CN"/>
              </w:rPr>
            </w:pPr>
            <w:r w:rsidRPr="00275E6D">
              <w:rPr>
                <w:rFonts w:ascii="Times New Roman" w:hAnsi="Times New Roman"/>
                <w:bCs/>
                <w:sz w:val="20"/>
                <w:szCs w:val="20"/>
                <w:lang w:eastAsia="zh-CN"/>
              </w:rPr>
              <w:t>11.</w:t>
            </w:r>
          </w:p>
        </w:tc>
        <w:tc>
          <w:tcPr>
            <w:tcW w:w="3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color w:val="000000"/>
                <w:sz w:val="20"/>
                <w:szCs w:val="20"/>
                <w:lang w:eastAsia="zh-CN"/>
              </w:rPr>
            </w:pPr>
            <w:r w:rsidRPr="00275E6D">
              <w:rPr>
                <w:rFonts w:ascii="Times New Roman" w:hAnsi="Times New Roman"/>
                <w:color w:val="000000"/>
                <w:sz w:val="20"/>
                <w:szCs w:val="20"/>
                <w:lang w:eastAsia="zh-CN"/>
              </w:rPr>
              <w:t>Повышение квалификации специалистов на базе Центров непрерывного образования и повышения квалификации творческих и управленческих кадров в сфере культуры</w:t>
            </w:r>
          </w:p>
        </w:tc>
        <w:tc>
          <w:tcPr>
            <w:tcW w:w="1068" w:type="dxa"/>
            <w:tcBorders>
              <w:top w:val="single" w:sz="4" w:space="0" w:color="000000"/>
              <w:left w:val="single" w:sz="4" w:space="0" w:color="000000"/>
              <w:bottom w:val="single" w:sz="4" w:space="0" w:color="000000"/>
            </w:tcBorders>
            <w:shd w:val="clear" w:color="auto" w:fill="auto"/>
            <w:vAlign w:val="bottom"/>
          </w:tcPr>
          <w:p w:rsidR="00275E6D" w:rsidRPr="00275E6D" w:rsidRDefault="00275E6D" w:rsidP="00275E6D">
            <w:pPr>
              <w:autoSpaceDE w:val="0"/>
              <w:spacing w:after="0" w:line="240" w:lineRule="auto"/>
              <w:outlineLvl w:val="1"/>
              <w:rPr>
                <w:rFonts w:ascii="Times New Roman" w:hAnsi="Times New Roman"/>
                <w:sz w:val="20"/>
                <w:szCs w:val="20"/>
                <w:lang w:eastAsia="zh-CN"/>
              </w:rPr>
            </w:pPr>
            <w:r w:rsidRPr="00275E6D">
              <w:rPr>
                <w:rFonts w:ascii="Times New Roman" w:hAnsi="Times New Roman"/>
                <w:sz w:val="20"/>
                <w:szCs w:val="20"/>
                <w:lang w:eastAsia="zh-CN"/>
              </w:rPr>
              <w:t>чел</w:t>
            </w:r>
          </w:p>
        </w:tc>
        <w:tc>
          <w:tcPr>
            <w:tcW w:w="71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2</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3</w:t>
            </w:r>
          </w:p>
        </w:tc>
        <w:tc>
          <w:tcPr>
            <w:tcW w:w="850"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3</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4</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eastAsia="Times New Roman" w:hAnsi="Times New Roman"/>
                <w:b/>
                <w:bCs/>
                <w:color w:val="000000"/>
                <w:sz w:val="20"/>
                <w:szCs w:val="20"/>
                <w:lang w:eastAsia="zh-CN"/>
              </w:rPr>
            </w:pPr>
            <w:r w:rsidRPr="00275E6D">
              <w:rPr>
                <w:rFonts w:ascii="Times New Roman" w:eastAsia="Times New Roman" w:hAnsi="Times New Roman"/>
                <w:b/>
                <w:bCs/>
                <w:color w:val="000000"/>
                <w:sz w:val="20"/>
                <w:szCs w:val="20"/>
                <w:lang w:eastAsia="zh-CN"/>
              </w:rPr>
              <w:t>4</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4</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jc w:val="center"/>
              <w:rPr>
                <w:rFonts w:ascii="Times New Roman" w:hAnsi="Times New Roman"/>
                <w:color w:val="000000"/>
                <w:sz w:val="20"/>
                <w:szCs w:val="20"/>
                <w:lang w:eastAsia="zh-CN"/>
              </w:rPr>
            </w:pPr>
            <w:r w:rsidRPr="00275E6D">
              <w:rPr>
                <w:rFonts w:ascii="Times New Roman" w:hAnsi="Times New Roman"/>
                <w:color w:val="000000"/>
                <w:sz w:val="20"/>
                <w:szCs w:val="20"/>
                <w:lang w:eastAsia="zh-CN"/>
              </w:rPr>
              <w:t>4</w:t>
            </w:r>
          </w:p>
        </w:tc>
        <w:tc>
          <w:tcPr>
            <w:tcW w:w="851"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3</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2</w:t>
            </w:r>
          </w:p>
        </w:tc>
        <w:tc>
          <w:tcPr>
            <w:tcW w:w="708"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2</w:t>
            </w:r>
          </w:p>
        </w:tc>
        <w:tc>
          <w:tcPr>
            <w:tcW w:w="7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1</w:t>
            </w:r>
          </w:p>
        </w:tc>
        <w:tc>
          <w:tcPr>
            <w:tcW w:w="749"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1</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spacing w:after="0" w:line="240" w:lineRule="auto"/>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1</w:t>
            </w:r>
          </w:p>
        </w:tc>
      </w:tr>
    </w:tbl>
    <w:p w:rsidR="00275E6D" w:rsidRPr="00275E6D" w:rsidRDefault="00275E6D" w:rsidP="00275E6D">
      <w:pPr>
        <w:spacing w:after="0" w:line="240" w:lineRule="auto"/>
        <w:rPr>
          <w:rFonts w:ascii="Times New Roman" w:hAnsi="Times New Roman"/>
          <w:bCs/>
          <w:sz w:val="20"/>
          <w:szCs w:val="20"/>
          <w:lang w:eastAsia="zh-CN"/>
        </w:rPr>
      </w:pPr>
    </w:p>
    <w:p w:rsidR="00275E6D" w:rsidRPr="00275E6D" w:rsidRDefault="00275E6D" w:rsidP="00275E6D">
      <w:pPr>
        <w:spacing w:after="0" w:line="240" w:lineRule="auto"/>
        <w:jc w:val="right"/>
        <w:rPr>
          <w:rFonts w:ascii="Times New Roman" w:hAnsi="Times New Roman"/>
          <w:bCs/>
          <w:sz w:val="20"/>
          <w:szCs w:val="20"/>
          <w:lang w:eastAsia="zh-CN"/>
        </w:rPr>
      </w:pPr>
      <w:r w:rsidRPr="00275E6D">
        <w:rPr>
          <w:rFonts w:ascii="Times New Roman" w:hAnsi="Times New Roman"/>
          <w:bCs/>
          <w:sz w:val="20"/>
          <w:szCs w:val="20"/>
          <w:lang w:eastAsia="zh-CN"/>
        </w:rPr>
        <w:t>Приложение 2</w:t>
      </w:r>
    </w:p>
    <w:p w:rsidR="00275E6D" w:rsidRPr="00275E6D" w:rsidRDefault="00275E6D" w:rsidP="00275E6D">
      <w:pPr>
        <w:spacing w:after="0" w:line="240" w:lineRule="auto"/>
        <w:ind w:right="-79"/>
        <w:jc w:val="right"/>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к Муниципальной программе</w:t>
      </w:r>
    </w:p>
    <w:p w:rsidR="00275E6D" w:rsidRPr="00275E6D" w:rsidRDefault="00275E6D" w:rsidP="00275E6D">
      <w:pPr>
        <w:spacing w:after="0" w:line="240" w:lineRule="auto"/>
        <w:ind w:right="-79"/>
        <w:jc w:val="right"/>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«Развитие культуры и туризма» Ельниковского</w:t>
      </w:r>
    </w:p>
    <w:p w:rsidR="00275E6D" w:rsidRPr="00275E6D" w:rsidRDefault="00275E6D" w:rsidP="00275E6D">
      <w:pPr>
        <w:spacing w:after="0" w:line="240" w:lineRule="auto"/>
        <w:ind w:right="-79"/>
        <w:jc w:val="right"/>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муниципального района на 2018- 2030 годы»</w:t>
      </w:r>
    </w:p>
    <w:p w:rsidR="00275E6D" w:rsidRPr="00275E6D" w:rsidRDefault="00275E6D" w:rsidP="00275E6D">
      <w:pPr>
        <w:autoSpaceDE w:val="0"/>
        <w:spacing w:after="0" w:line="240" w:lineRule="auto"/>
        <w:jc w:val="center"/>
        <w:outlineLvl w:val="1"/>
        <w:rPr>
          <w:rFonts w:ascii="Times New Roman" w:hAnsi="Times New Roman"/>
          <w:b/>
          <w:bCs/>
          <w:sz w:val="20"/>
          <w:szCs w:val="20"/>
          <w:lang w:eastAsia="zh-CN"/>
        </w:rPr>
      </w:pPr>
      <w:r w:rsidRPr="00275E6D">
        <w:rPr>
          <w:rFonts w:ascii="Times New Roman" w:hAnsi="Times New Roman"/>
          <w:b/>
          <w:bCs/>
          <w:sz w:val="20"/>
          <w:szCs w:val="20"/>
          <w:lang w:eastAsia="zh-CN"/>
        </w:rPr>
        <w:t>План</w:t>
      </w:r>
      <w:r w:rsidR="00D36BCF">
        <w:rPr>
          <w:rFonts w:ascii="Times New Roman" w:hAnsi="Times New Roman"/>
          <w:b/>
          <w:bCs/>
          <w:sz w:val="20"/>
          <w:szCs w:val="20"/>
          <w:lang w:eastAsia="zh-CN"/>
        </w:rPr>
        <w:t xml:space="preserve"> </w:t>
      </w:r>
      <w:r w:rsidRPr="00275E6D">
        <w:rPr>
          <w:rFonts w:ascii="Times New Roman" w:hAnsi="Times New Roman"/>
          <w:b/>
          <w:bCs/>
          <w:sz w:val="20"/>
          <w:szCs w:val="20"/>
          <w:lang w:eastAsia="zh-CN"/>
        </w:rPr>
        <w:t>реализации Муниципальной программы «Развитие культуры и туризма»</w:t>
      </w:r>
      <w:r w:rsidR="00D36BCF">
        <w:rPr>
          <w:rFonts w:ascii="Times New Roman" w:hAnsi="Times New Roman"/>
          <w:b/>
          <w:bCs/>
          <w:sz w:val="20"/>
          <w:szCs w:val="20"/>
          <w:lang w:eastAsia="zh-CN"/>
        </w:rPr>
        <w:t xml:space="preserve"> </w:t>
      </w:r>
      <w:r w:rsidRPr="00275E6D">
        <w:rPr>
          <w:rFonts w:ascii="Times New Roman" w:hAnsi="Times New Roman"/>
          <w:b/>
          <w:bCs/>
          <w:sz w:val="20"/>
          <w:szCs w:val="20"/>
          <w:lang w:eastAsia="zh-CN"/>
        </w:rPr>
        <w:t>Ельниковского муниципального района на 2018-2030годы</w:t>
      </w:r>
    </w:p>
    <w:tbl>
      <w:tblPr>
        <w:tblW w:w="15058" w:type="dxa"/>
        <w:tblInd w:w="-113" w:type="dxa"/>
        <w:tblBorders>
          <w:top w:val="single" w:sz="4" w:space="0" w:color="000000"/>
          <w:left w:val="single" w:sz="4" w:space="0" w:color="000000"/>
          <w:bottom w:val="single" w:sz="4" w:space="0" w:color="000000"/>
          <w:insideH w:val="single" w:sz="4" w:space="0" w:color="000000"/>
        </w:tblBorders>
        <w:tblCellMar>
          <w:left w:w="103" w:type="dxa"/>
        </w:tblCellMar>
        <w:tblLook w:val="04A0"/>
      </w:tblPr>
      <w:tblGrid>
        <w:gridCol w:w="666"/>
        <w:gridCol w:w="2098"/>
        <w:gridCol w:w="1830"/>
        <w:gridCol w:w="1265"/>
        <w:gridCol w:w="1307"/>
        <w:gridCol w:w="2949"/>
        <w:gridCol w:w="2458"/>
        <w:gridCol w:w="2485"/>
      </w:tblGrid>
      <w:tr w:rsidR="00275E6D" w:rsidRPr="00275E6D" w:rsidTr="00275E6D">
        <w:trPr>
          <w:cantSplit/>
        </w:trPr>
        <w:tc>
          <w:tcPr>
            <w:tcW w:w="675" w:type="dxa"/>
            <w:vMerge w:val="restart"/>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w:t>
            </w:r>
            <w:r w:rsidRPr="00275E6D">
              <w:rPr>
                <w:rFonts w:ascii="Times New Roman" w:eastAsia="Times New Roman" w:hAnsi="Times New Roman"/>
                <w:b/>
                <w:sz w:val="20"/>
                <w:szCs w:val="20"/>
                <w:lang w:eastAsia="zh-CN"/>
              </w:rPr>
              <w:t xml:space="preserve"> </w:t>
            </w:r>
            <w:r w:rsidRPr="00275E6D">
              <w:rPr>
                <w:rFonts w:ascii="Times New Roman" w:hAnsi="Times New Roman"/>
                <w:b/>
                <w:sz w:val="20"/>
                <w:szCs w:val="20"/>
                <w:lang w:eastAsia="zh-CN"/>
              </w:rPr>
              <w:t>п/п</w:t>
            </w:r>
          </w:p>
        </w:tc>
        <w:tc>
          <w:tcPr>
            <w:tcW w:w="2133" w:type="dxa"/>
            <w:vMerge w:val="restart"/>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 xml:space="preserve">Номер и наименование основного </w:t>
            </w:r>
            <w:r w:rsidRPr="00275E6D">
              <w:rPr>
                <w:rFonts w:ascii="Times New Roman" w:hAnsi="Times New Roman"/>
                <w:b/>
                <w:sz w:val="20"/>
                <w:szCs w:val="20"/>
                <w:lang w:eastAsia="zh-CN"/>
              </w:rPr>
              <w:br/>
              <w:t>мероприятия</w:t>
            </w:r>
          </w:p>
        </w:tc>
        <w:tc>
          <w:tcPr>
            <w:tcW w:w="1841" w:type="dxa"/>
            <w:vMerge w:val="restart"/>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Ответственный исполнитель</w:t>
            </w:r>
          </w:p>
        </w:tc>
        <w:tc>
          <w:tcPr>
            <w:tcW w:w="2348"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Срок</w:t>
            </w:r>
          </w:p>
        </w:tc>
        <w:tc>
          <w:tcPr>
            <w:tcW w:w="3011" w:type="dxa"/>
            <w:vMerge w:val="restart"/>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 xml:space="preserve">Ожидаемый непосредственный результат </w:t>
            </w:r>
            <w:r w:rsidRPr="00275E6D">
              <w:rPr>
                <w:rFonts w:ascii="Times New Roman" w:hAnsi="Times New Roman"/>
                <w:b/>
                <w:sz w:val="20"/>
                <w:szCs w:val="20"/>
                <w:lang w:eastAsia="zh-CN"/>
              </w:rPr>
              <w:br/>
              <w:t>(краткое описание)</w:t>
            </w:r>
          </w:p>
        </w:tc>
        <w:tc>
          <w:tcPr>
            <w:tcW w:w="2520" w:type="dxa"/>
            <w:vMerge w:val="restart"/>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 xml:space="preserve">Последствия не реализации основного </w:t>
            </w:r>
            <w:r w:rsidRPr="00275E6D">
              <w:rPr>
                <w:rFonts w:ascii="Times New Roman" w:hAnsi="Times New Roman"/>
                <w:b/>
                <w:sz w:val="20"/>
                <w:szCs w:val="20"/>
                <w:lang w:eastAsia="zh-CN"/>
              </w:rPr>
              <w:br/>
              <w:t>мероприятия</w:t>
            </w:r>
          </w:p>
        </w:tc>
        <w:tc>
          <w:tcPr>
            <w:tcW w:w="25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 xml:space="preserve">Связь с показателями государственной программы </w:t>
            </w:r>
          </w:p>
        </w:tc>
      </w:tr>
      <w:tr w:rsidR="00275E6D" w:rsidRPr="00275E6D" w:rsidTr="00275E6D">
        <w:trPr>
          <w:cantSplit/>
        </w:trPr>
        <w:tc>
          <w:tcPr>
            <w:tcW w:w="675" w:type="dxa"/>
            <w:vMerge/>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2133" w:type="dxa"/>
            <w:vMerge/>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1841" w:type="dxa"/>
            <w:vMerge/>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103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начала реализации</w:t>
            </w:r>
          </w:p>
        </w:tc>
        <w:tc>
          <w:tcPr>
            <w:tcW w:w="130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окончания реализации</w:t>
            </w:r>
          </w:p>
        </w:tc>
        <w:tc>
          <w:tcPr>
            <w:tcW w:w="3011" w:type="dxa"/>
            <w:vMerge/>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2520" w:type="dxa"/>
            <w:vMerge/>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25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r>
    </w:tbl>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t>1. «Культура»</w:t>
      </w:r>
    </w:p>
    <w:tbl>
      <w:tblPr>
        <w:tblW w:w="15058" w:type="dxa"/>
        <w:tblInd w:w="-113" w:type="dxa"/>
        <w:tblBorders>
          <w:top w:val="single" w:sz="4" w:space="0" w:color="000000"/>
          <w:left w:val="single" w:sz="4" w:space="0" w:color="000000"/>
          <w:bottom w:val="single" w:sz="4" w:space="0" w:color="000000"/>
          <w:insideH w:val="single" w:sz="4" w:space="0" w:color="000000"/>
        </w:tblBorders>
        <w:tblCellMar>
          <w:left w:w="103" w:type="dxa"/>
        </w:tblCellMar>
        <w:tblLook w:val="04A0"/>
      </w:tblPr>
      <w:tblGrid>
        <w:gridCol w:w="674"/>
        <w:gridCol w:w="2134"/>
        <w:gridCol w:w="1841"/>
        <w:gridCol w:w="1039"/>
        <w:gridCol w:w="1310"/>
        <w:gridCol w:w="3010"/>
        <w:gridCol w:w="2520"/>
        <w:gridCol w:w="2530"/>
      </w:tblGrid>
      <w:tr w:rsidR="00275E6D" w:rsidRPr="00275E6D" w:rsidTr="00275E6D">
        <w:trPr>
          <w:trHeight w:val="189"/>
          <w:tblHeader/>
        </w:trPr>
        <w:tc>
          <w:tcPr>
            <w:tcW w:w="674"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1</w:t>
            </w:r>
          </w:p>
        </w:tc>
        <w:tc>
          <w:tcPr>
            <w:tcW w:w="2134"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2</w:t>
            </w:r>
          </w:p>
        </w:tc>
        <w:tc>
          <w:tcPr>
            <w:tcW w:w="1841"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3</w:t>
            </w:r>
          </w:p>
        </w:tc>
        <w:tc>
          <w:tcPr>
            <w:tcW w:w="103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4</w:t>
            </w:r>
          </w:p>
        </w:tc>
        <w:tc>
          <w:tcPr>
            <w:tcW w:w="1310"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5</w:t>
            </w:r>
          </w:p>
        </w:tc>
        <w:tc>
          <w:tcPr>
            <w:tcW w:w="3010"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6</w:t>
            </w:r>
          </w:p>
        </w:tc>
        <w:tc>
          <w:tcPr>
            <w:tcW w:w="2520"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7</w:t>
            </w:r>
          </w:p>
        </w:tc>
        <w:tc>
          <w:tcPr>
            <w:tcW w:w="2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8</w:t>
            </w:r>
          </w:p>
        </w:tc>
      </w:tr>
      <w:tr w:rsidR="00275E6D" w:rsidRPr="00275E6D" w:rsidTr="00275E6D">
        <w:trPr>
          <w:trHeight w:val="311"/>
        </w:trPr>
        <w:tc>
          <w:tcPr>
            <w:tcW w:w="67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1.</w:t>
            </w:r>
          </w:p>
        </w:tc>
        <w:tc>
          <w:tcPr>
            <w:tcW w:w="213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Музыкальное искусство, концертная деятельность</w:t>
            </w:r>
          </w:p>
        </w:tc>
        <w:tc>
          <w:tcPr>
            <w:tcW w:w="184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МБУ ДО «Ельниковская ДМШ», МУ «Ельниковский РДК»</w:t>
            </w:r>
          </w:p>
        </w:tc>
        <w:tc>
          <w:tcPr>
            <w:tcW w:w="103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2018 год</w:t>
            </w:r>
          </w:p>
        </w:tc>
        <w:tc>
          <w:tcPr>
            <w:tcW w:w="13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2030год</w:t>
            </w:r>
          </w:p>
        </w:tc>
        <w:tc>
          <w:tcPr>
            <w:tcW w:w="30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ind w:right="-108"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 xml:space="preserve">увеличение количества посещений учреждений культуры; увеличение количества проведенных концертных мероприятий; </w:t>
            </w:r>
          </w:p>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 xml:space="preserve">развитие и совершенствование </w:t>
            </w:r>
            <w:r w:rsidRPr="00275E6D">
              <w:rPr>
                <w:rFonts w:ascii="Times New Roman" w:hAnsi="Times New Roman"/>
                <w:spacing w:val="-4"/>
                <w:sz w:val="20"/>
                <w:szCs w:val="20"/>
                <w:lang w:eastAsia="zh-CN"/>
              </w:rPr>
              <w:lastRenderedPageBreak/>
              <w:t xml:space="preserve">профессионального музыкального творчества; </w:t>
            </w:r>
          </w:p>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сохранение лучших традиций регионального музыкального искусства;</w:t>
            </w:r>
          </w:p>
          <w:p w:rsidR="00275E6D" w:rsidRPr="00275E6D" w:rsidRDefault="00275E6D" w:rsidP="00275E6D">
            <w:pPr>
              <w:spacing w:after="0" w:line="240" w:lineRule="auto"/>
              <w:ind w:right="-108"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 xml:space="preserve">увеличение доли учащихся детской музыкальной школы в творческих мероприятиях в сфере музыкального искусства </w:t>
            </w:r>
          </w:p>
        </w:tc>
        <w:tc>
          <w:tcPr>
            <w:tcW w:w="252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lastRenderedPageBreak/>
              <w:t>снижение спроса населения на музыкально-концертные мероприятия;</w:t>
            </w:r>
          </w:p>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 xml:space="preserve">снижение уровня музыкально-эстетической </w:t>
            </w:r>
            <w:r w:rsidRPr="00275E6D">
              <w:rPr>
                <w:rFonts w:ascii="Times New Roman" w:eastAsia="Times New Roman" w:hAnsi="Times New Roman"/>
                <w:spacing w:val="-4"/>
                <w:sz w:val="20"/>
                <w:szCs w:val="20"/>
                <w:lang w:eastAsia="ru-RU"/>
              </w:rPr>
              <w:lastRenderedPageBreak/>
              <w:t>культуры населения;</w:t>
            </w:r>
          </w:p>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 xml:space="preserve">утрата национально-региональных музыкальных традиций </w:t>
            </w:r>
          </w:p>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lastRenderedPageBreak/>
              <w:t>соотношение количества посещений концертных организаций за отчетный год к показателям за последние два года,</w:t>
            </w:r>
          </w:p>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lastRenderedPageBreak/>
              <w:t>соотношение количества проведенных концертных мероприятий за отчетный год к показателям за последние два года- 0.3%.</w:t>
            </w:r>
          </w:p>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p>
        </w:tc>
      </w:tr>
      <w:tr w:rsidR="00275E6D" w:rsidRPr="00275E6D" w:rsidTr="00275E6D">
        <w:trPr>
          <w:trHeight w:val="311"/>
        </w:trPr>
        <w:tc>
          <w:tcPr>
            <w:tcW w:w="67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lastRenderedPageBreak/>
              <w:t>2.</w:t>
            </w:r>
          </w:p>
        </w:tc>
        <w:tc>
          <w:tcPr>
            <w:tcW w:w="213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Развитие приоритетных видов туризма</w:t>
            </w:r>
          </w:p>
        </w:tc>
        <w:tc>
          <w:tcPr>
            <w:tcW w:w="184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hAnsi="Times New Roman"/>
                <w:sz w:val="20"/>
                <w:szCs w:val="20"/>
                <w:lang w:eastAsia="zh-CN"/>
              </w:rPr>
            </w:pPr>
            <w:r w:rsidRPr="00275E6D">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 учреждения культуры района</w:t>
            </w:r>
          </w:p>
        </w:tc>
        <w:tc>
          <w:tcPr>
            <w:tcW w:w="103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2018 год</w:t>
            </w:r>
          </w:p>
        </w:tc>
        <w:tc>
          <w:tcPr>
            <w:tcW w:w="13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2030 год</w:t>
            </w:r>
          </w:p>
        </w:tc>
        <w:tc>
          <w:tcPr>
            <w:tcW w:w="30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прямое увеличение въездного туристского потока посредством приема участников и гостей событийных проектов, создание дополнительных информационных поводов для СМИ, повышение узнаваемости региона, района;</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развитие туристских брендов района</w:t>
            </w:r>
          </w:p>
        </w:tc>
        <w:tc>
          <w:tcPr>
            <w:tcW w:w="252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отсутствие интереса к посещению региона со стороны определенной аудитории (в том числе проживающей на значительном расстоянии от региона, проживающей за рубежом), снижение имиджа региона как значимого туристского центра</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autoSpaceDE w:val="0"/>
              <w:spacing w:after="0" w:line="240" w:lineRule="auto"/>
              <w:jc w:val="both"/>
              <w:outlineLvl w:val="1"/>
              <w:rPr>
                <w:rFonts w:ascii="Times New Roman" w:hAnsi="Times New Roman"/>
                <w:sz w:val="20"/>
                <w:szCs w:val="20"/>
                <w:lang w:eastAsia="zh-CN"/>
              </w:rPr>
            </w:pPr>
            <w:r w:rsidRPr="00275E6D">
              <w:rPr>
                <w:rFonts w:ascii="Times New Roman" w:hAnsi="Times New Roman"/>
                <w:sz w:val="20"/>
                <w:szCs w:val="20"/>
                <w:lang w:eastAsia="zh-CN"/>
              </w:rPr>
              <w:t xml:space="preserve">рост объема платных услуг в сфере культуры, туризма и отдыха, </w:t>
            </w:r>
            <w:r w:rsidRPr="00275E6D">
              <w:rPr>
                <w:rFonts w:ascii="Times New Roman" w:hAnsi="Times New Roman"/>
                <w:spacing w:val="-4"/>
                <w:sz w:val="20"/>
                <w:szCs w:val="20"/>
                <w:lang w:eastAsia="zh-CN"/>
              </w:rPr>
              <w:t>за отчетный год к показателям за последние два года-0.2%;</w:t>
            </w:r>
          </w:p>
          <w:p w:rsidR="00275E6D" w:rsidRPr="00275E6D" w:rsidRDefault="00275E6D" w:rsidP="00275E6D">
            <w:pPr>
              <w:autoSpaceDE w:val="0"/>
              <w:spacing w:after="0" w:line="240" w:lineRule="auto"/>
              <w:jc w:val="both"/>
              <w:outlineLvl w:val="1"/>
              <w:rPr>
                <w:rFonts w:ascii="Times New Roman" w:hAnsi="Times New Roman"/>
                <w:spacing w:val="-4"/>
                <w:sz w:val="20"/>
                <w:szCs w:val="20"/>
                <w:lang w:eastAsia="zh-CN"/>
              </w:rPr>
            </w:pPr>
          </w:p>
        </w:tc>
      </w:tr>
      <w:tr w:rsidR="00275E6D" w:rsidRPr="00275E6D" w:rsidTr="00275E6D">
        <w:tc>
          <w:tcPr>
            <w:tcW w:w="67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3.</w:t>
            </w:r>
          </w:p>
        </w:tc>
        <w:tc>
          <w:tcPr>
            <w:tcW w:w="213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Музейное дело, сохранение культурного наследия Мордовии</w:t>
            </w:r>
          </w:p>
        </w:tc>
        <w:tc>
          <w:tcPr>
            <w:tcW w:w="184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Ельниковский историко-краеведческий музей, структурное подразделение МУ «Ельниковский РДК»</w:t>
            </w:r>
          </w:p>
        </w:tc>
        <w:tc>
          <w:tcPr>
            <w:tcW w:w="103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2018 год</w:t>
            </w:r>
          </w:p>
        </w:tc>
        <w:tc>
          <w:tcPr>
            <w:tcW w:w="13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2030 год</w:t>
            </w:r>
          </w:p>
        </w:tc>
        <w:tc>
          <w:tcPr>
            <w:tcW w:w="30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ind w:right="-108"/>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 xml:space="preserve">обеспечение сохранности и пополнения музейного фонда; </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создание оптимальных условий для доступа населения к культурным ценностям, находящимся в государственных и муниципальных музейных хранилищах Республики Мордовия;</w:t>
            </w:r>
          </w:p>
          <w:p w:rsidR="00275E6D" w:rsidRPr="00275E6D" w:rsidRDefault="00275E6D" w:rsidP="00275E6D">
            <w:pPr>
              <w:spacing w:after="0" w:line="240" w:lineRule="auto"/>
              <w:ind w:right="-108"/>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увеличение посещаемости музея;</w:t>
            </w:r>
          </w:p>
        </w:tc>
        <w:tc>
          <w:tcPr>
            <w:tcW w:w="252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снижение уровня доступности музейных фондов для широкого посетителя;</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снижение интереса населения к истории Республики Мордовия;</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общее снижение культурного уровня населения республики</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соотношение числа посетителей музея за отчетный год к показателям за последние два года-0.2%</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p>
        </w:tc>
      </w:tr>
      <w:tr w:rsidR="00275E6D" w:rsidRPr="00275E6D" w:rsidTr="00275E6D">
        <w:tc>
          <w:tcPr>
            <w:tcW w:w="67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4.</w:t>
            </w:r>
          </w:p>
        </w:tc>
        <w:tc>
          <w:tcPr>
            <w:tcW w:w="213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Государственная охрана, сохранение и популяризация объектов культурного наследия</w:t>
            </w:r>
          </w:p>
        </w:tc>
        <w:tc>
          <w:tcPr>
            <w:tcW w:w="184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администрации я Ельниковского муниципального района </w:t>
            </w:r>
          </w:p>
        </w:tc>
        <w:tc>
          <w:tcPr>
            <w:tcW w:w="103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2018 год</w:t>
            </w:r>
          </w:p>
        </w:tc>
        <w:tc>
          <w:tcPr>
            <w:tcW w:w="13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2030 год</w:t>
            </w:r>
          </w:p>
        </w:tc>
        <w:tc>
          <w:tcPr>
            <w:tcW w:w="30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определение границ территорий и разработка проектов зон памятников историко-культурного наследия;</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формирование полного пакета документации об объектах культурного наследия, расположенных на территории Ельниковского района;</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lastRenderedPageBreak/>
              <w:t>сохранение и популяризация объектов культурного наследия республики</w:t>
            </w:r>
          </w:p>
        </w:tc>
        <w:tc>
          <w:tcPr>
            <w:tcW w:w="252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lastRenderedPageBreak/>
              <w:t>утрата и искажение информации о памятниках истории и культуры, располагающихся на территории Республики Мордовия;</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 xml:space="preserve">устойчивое снижение интереса и уровня информированности </w:t>
            </w:r>
            <w:r w:rsidRPr="00275E6D">
              <w:rPr>
                <w:rFonts w:ascii="Times New Roman" w:eastAsia="Times New Roman" w:hAnsi="Times New Roman"/>
                <w:spacing w:val="-4"/>
                <w:sz w:val="20"/>
                <w:szCs w:val="20"/>
                <w:lang w:eastAsia="ru-RU"/>
              </w:rPr>
              <w:lastRenderedPageBreak/>
              <w:t>жителей и гостей республики к историко-культурному наследию региона</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lastRenderedPageBreak/>
              <w:t xml:space="preserve">соотношение количества объектов культурного наследия, находящихся на территории Республики Мордовия, с утвержденными границами территории и предметами охраны за отчетный год к показателям за последние </w:t>
            </w:r>
            <w:r w:rsidRPr="00275E6D">
              <w:rPr>
                <w:rFonts w:ascii="Times New Roman" w:hAnsi="Times New Roman"/>
                <w:spacing w:val="-4"/>
                <w:sz w:val="20"/>
                <w:szCs w:val="20"/>
                <w:lang w:eastAsia="zh-CN"/>
              </w:rPr>
              <w:lastRenderedPageBreak/>
              <w:t>два года-0.5%</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соотношение количества объектов культурного наследия, находящихся на территории Республики Мордовия, с утвержденными границами зон охраны объектов за отчетный год к показателям за последние два года-0.2 %</w:t>
            </w:r>
          </w:p>
        </w:tc>
      </w:tr>
      <w:tr w:rsidR="00275E6D" w:rsidRPr="00275E6D" w:rsidTr="00275E6D">
        <w:tc>
          <w:tcPr>
            <w:tcW w:w="67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lastRenderedPageBreak/>
              <w:t>5.</w:t>
            </w:r>
          </w:p>
        </w:tc>
        <w:tc>
          <w:tcPr>
            <w:tcW w:w="213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184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 «Ельниковский РДК»</w:t>
            </w:r>
          </w:p>
        </w:tc>
        <w:tc>
          <w:tcPr>
            <w:tcW w:w="103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2018год</w:t>
            </w:r>
          </w:p>
        </w:tc>
        <w:tc>
          <w:tcPr>
            <w:tcW w:w="13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2030год</w:t>
            </w:r>
          </w:p>
        </w:tc>
        <w:tc>
          <w:tcPr>
            <w:tcW w:w="30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сохранение и развитие традиционной духовной культуры народов, проживающих на территории района;</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развитие разнообразных жанров и форм самодеятельного народного творчества;</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расширение доступа населения к культурно-досуговым формам деятельности</w:t>
            </w:r>
          </w:p>
        </w:tc>
        <w:tc>
          <w:tcPr>
            <w:tcW w:w="252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утрата этнокультурных традиций народов, населяющих Республику Мордовия;</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угроза потери национальной идентичности;</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угроза формирования негативного образа республики в вопросах реализации национальной и культурной политики; снижения уровня досуговой активности населения</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соотношение количества проведенных учреждениями культуры экскурсий за отчетный год к показателям за последние два года-0.4 %;</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соотношение удельного веса населения, участвующего в платных культурно - досуговых мероприятиях, проведенных учреждениями культуры, за отчетный год к показателям за последние два года-0.3 %</w:t>
            </w:r>
          </w:p>
        </w:tc>
      </w:tr>
      <w:tr w:rsidR="00275E6D" w:rsidRPr="00275E6D" w:rsidTr="00275E6D">
        <w:tc>
          <w:tcPr>
            <w:tcW w:w="67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t>6.</w:t>
            </w:r>
          </w:p>
        </w:tc>
        <w:tc>
          <w:tcPr>
            <w:tcW w:w="213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Развитие библиотечного дела</w:t>
            </w:r>
          </w:p>
        </w:tc>
        <w:tc>
          <w:tcPr>
            <w:tcW w:w="184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 «Ельниковская центральная библиотека»</w:t>
            </w:r>
          </w:p>
        </w:tc>
        <w:tc>
          <w:tcPr>
            <w:tcW w:w="103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2018год</w:t>
            </w:r>
          </w:p>
        </w:tc>
        <w:tc>
          <w:tcPr>
            <w:tcW w:w="13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2030год</w:t>
            </w:r>
          </w:p>
        </w:tc>
        <w:tc>
          <w:tcPr>
            <w:tcW w:w="30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сохранение количества муниципальных библиотек;</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 xml:space="preserve">увеличение числа посетителей и пользователей библиотек; </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увеличение количества библиографических записей;</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повышение доли муниципальных библиотек, подключенных к информационно-телекоммуникационной сети «Интернет»</w:t>
            </w:r>
          </w:p>
        </w:tc>
        <w:tc>
          <w:tcPr>
            <w:tcW w:w="252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угроза утраты книжной культуры;</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не востребованность книжных фондов и рост уровня безработицы среди работников библиотечной отрасли;</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обеднение библиотечных фондов; утрата редких книг в библиотечных фондах</w:t>
            </w:r>
          </w:p>
          <w:p w:rsidR="00275E6D" w:rsidRPr="00275E6D" w:rsidRDefault="00275E6D" w:rsidP="00275E6D">
            <w:pPr>
              <w:widowControl w:val="0"/>
              <w:autoSpaceDE w:val="0"/>
              <w:spacing w:after="0" w:line="240" w:lineRule="auto"/>
              <w:jc w:val="both"/>
              <w:rPr>
                <w:rFonts w:ascii="Times New Roman" w:eastAsia="Times New Roman" w:hAnsi="Times New Roman"/>
                <w:spacing w:val="-4"/>
                <w:sz w:val="20"/>
                <w:szCs w:val="20"/>
                <w:lang w:eastAsia="ru-RU"/>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соотношение количества муниципальных библиотек за отчетный год к показателям за последние два года-0.4%;</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соотношение числа посетителей библиотек за отчетный год к показателям за последние два года-0.3 %;</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 xml:space="preserve">соотношение числа пользователей библиотек за отчетный год к показателям за последние два года-о.3 </w:t>
            </w:r>
            <w:r w:rsidRPr="00275E6D">
              <w:rPr>
                <w:rFonts w:ascii="Times New Roman" w:hAnsi="Times New Roman"/>
                <w:spacing w:val="-4"/>
                <w:sz w:val="20"/>
                <w:szCs w:val="20"/>
                <w:lang w:eastAsia="zh-CN"/>
              </w:rPr>
              <w:lastRenderedPageBreak/>
              <w:t>%;</w:t>
            </w:r>
          </w:p>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pacing w:val="-4"/>
                <w:sz w:val="20"/>
                <w:szCs w:val="20"/>
                <w:lang w:eastAsia="zh-CN"/>
              </w:rPr>
              <w:t>соотношение количества библиографических записей за отчетный год к показателям за последние два года-0.4 %;</w:t>
            </w:r>
          </w:p>
          <w:p w:rsidR="00275E6D" w:rsidRPr="00275E6D" w:rsidRDefault="00275E6D" w:rsidP="00275E6D">
            <w:pPr>
              <w:spacing w:after="0" w:line="240" w:lineRule="auto"/>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соотношение количества муниципальных библиотек, подключенных к информационно-телекоммуникационной сети «Интернет» за отчетный год к показателям за последние два года0.3 %</w:t>
            </w:r>
          </w:p>
        </w:tc>
      </w:tr>
      <w:tr w:rsidR="00275E6D" w:rsidRPr="00275E6D" w:rsidTr="00275E6D">
        <w:tc>
          <w:tcPr>
            <w:tcW w:w="67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autoSpaceDE w:val="0"/>
              <w:spacing w:after="0" w:line="240" w:lineRule="auto"/>
              <w:jc w:val="center"/>
              <w:outlineLvl w:val="1"/>
              <w:rPr>
                <w:rFonts w:ascii="Times New Roman" w:hAnsi="Times New Roman"/>
                <w:sz w:val="20"/>
                <w:szCs w:val="20"/>
                <w:lang w:eastAsia="zh-CN"/>
              </w:rPr>
            </w:pPr>
            <w:r w:rsidRPr="00275E6D">
              <w:rPr>
                <w:rFonts w:ascii="Times New Roman" w:hAnsi="Times New Roman"/>
                <w:sz w:val="20"/>
                <w:szCs w:val="20"/>
                <w:lang w:eastAsia="zh-CN"/>
              </w:rPr>
              <w:lastRenderedPageBreak/>
              <w:t>7.</w:t>
            </w:r>
          </w:p>
        </w:tc>
        <w:tc>
          <w:tcPr>
            <w:tcW w:w="2134"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Развитие инфраструктуры сферы культуры и искусства</w:t>
            </w:r>
          </w:p>
        </w:tc>
        <w:tc>
          <w:tcPr>
            <w:tcW w:w="184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 «Ельниковский РДК», МУ «Ельниковская центральная библиотека», МБУ ДО «Ельниковская ДМШ»</w:t>
            </w:r>
          </w:p>
        </w:tc>
        <w:tc>
          <w:tcPr>
            <w:tcW w:w="103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2018 год</w:t>
            </w:r>
          </w:p>
        </w:tc>
        <w:tc>
          <w:tcPr>
            <w:tcW w:w="13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2030 год</w:t>
            </w:r>
          </w:p>
        </w:tc>
        <w:tc>
          <w:tcPr>
            <w:tcW w:w="301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обеспечение сохранности зданий, создание безопасных и благоприятных условий функционирования 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w:t>
            </w:r>
          </w:p>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расширение доступа граждан и гостей Республики Мордовия к культурным и историческим ценностям</w:t>
            </w:r>
          </w:p>
        </w:tc>
        <w:tc>
          <w:tcPr>
            <w:tcW w:w="252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потеря значимых объектов культуры и искусства Республики Мордовия;</w:t>
            </w:r>
          </w:p>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ухудшение материально-технической базы учреждений культуры и искусства;</w:t>
            </w:r>
          </w:p>
          <w:p w:rsidR="00275E6D" w:rsidRPr="00275E6D" w:rsidRDefault="00275E6D" w:rsidP="00275E6D">
            <w:pPr>
              <w:widowControl w:val="0"/>
              <w:autoSpaceDE w:val="0"/>
              <w:spacing w:after="0" w:line="240" w:lineRule="auto"/>
              <w:ind w:firstLine="22"/>
              <w:jc w:val="both"/>
              <w:rPr>
                <w:rFonts w:ascii="Times New Roman" w:eastAsia="Times New Roman" w:hAnsi="Times New Roman"/>
                <w:spacing w:val="-4"/>
                <w:sz w:val="20"/>
                <w:szCs w:val="20"/>
                <w:lang w:eastAsia="ru-RU"/>
              </w:rPr>
            </w:pPr>
            <w:r w:rsidRPr="00275E6D">
              <w:rPr>
                <w:rFonts w:ascii="Times New Roman" w:eastAsia="Times New Roman" w:hAnsi="Times New Roman"/>
                <w:spacing w:val="-4"/>
                <w:sz w:val="20"/>
                <w:szCs w:val="20"/>
                <w:lang w:eastAsia="ru-RU"/>
              </w:rPr>
              <w:t>снижение качества предоставления услуг в сфере культуры</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влияет на следующие показатели:</w:t>
            </w:r>
          </w:p>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увеличение количества спектаклей, концертов, проводимых учреждениями культуры;</w:t>
            </w:r>
          </w:p>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рост числа посетителей музея, библиотек;</w:t>
            </w:r>
          </w:p>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увеличение удельного веса населения, участвующего в платных культурно-досуговых мероприятиях;</w:t>
            </w:r>
          </w:p>
          <w:p w:rsidR="00275E6D" w:rsidRPr="00275E6D" w:rsidRDefault="00275E6D" w:rsidP="00275E6D">
            <w:pPr>
              <w:spacing w:after="0" w:line="240" w:lineRule="auto"/>
              <w:ind w:firstLine="22"/>
              <w:jc w:val="both"/>
              <w:rPr>
                <w:rFonts w:ascii="Times New Roman" w:hAnsi="Times New Roman"/>
                <w:spacing w:val="-4"/>
                <w:sz w:val="20"/>
                <w:szCs w:val="20"/>
                <w:lang w:eastAsia="zh-CN"/>
              </w:rPr>
            </w:pPr>
            <w:r w:rsidRPr="00275E6D">
              <w:rPr>
                <w:rFonts w:ascii="Times New Roman" w:hAnsi="Times New Roman"/>
                <w:spacing w:val="-4"/>
                <w:sz w:val="20"/>
                <w:szCs w:val="20"/>
                <w:lang w:eastAsia="zh-CN"/>
              </w:rPr>
              <w:t>увеличение числа обучающихся в образовательных учреждениях дополнительного образования детей</w:t>
            </w:r>
          </w:p>
        </w:tc>
      </w:tr>
    </w:tbl>
    <w:p w:rsidR="00275E6D" w:rsidRPr="00275E6D" w:rsidRDefault="00275E6D" w:rsidP="00275E6D">
      <w:pPr>
        <w:spacing w:after="0" w:line="240" w:lineRule="auto"/>
        <w:jc w:val="right"/>
        <w:rPr>
          <w:rFonts w:ascii="Times New Roman" w:hAnsi="Times New Roman"/>
          <w:bCs/>
          <w:sz w:val="20"/>
          <w:szCs w:val="20"/>
          <w:lang w:eastAsia="zh-CN"/>
        </w:rPr>
      </w:pPr>
    </w:p>
    <w:p w:rsidR="00275E6D" w:rsidRPr="00275E6D" w:rsidRDefault="00275E6D" w:rsidP="00275E6D">
      <w:pPr>
        <w:spacing w:after="0" w:line="240" w:lineRule="auto"/>
        <w:jc w:val="right"/>
        <w:rPr>
          <w:rFonts w:ascii="Times New Roman" w:hAnsi="Times New Roman"/>
          <w:bCs/>
          <w:sz w:val="20"/>
          <w:szCs w:val="20"/>
          <w:lang w:eastAsia="zh-CN"/>
        </w:rPr>
      </w:pPr>
      <w:r w:rsidRPr="00275E6D">
        <w:rPr>
          <w:rFonts w:ascii="Times New Roman" w:hAnsi="Times New Roman"/>
          <w:bCs/>
          <w:sz w:val="20"/>
          <w:szCs w:val="20"/>
          <w:lang w:eastAsia="zh-CN"/>
        </w:rPr>
        <w:t>Приложение 3</w:t>
      </w:r>
    </w:p>
    <w:p w:rsidR="00275E6D" w:rsidRPr="00275E6D" w:rsidRDefault="00275E6D" w:rsidP="00275E6D">
      <w:pPr>
        <w:spacing w:after="0" w:line="240" w:lineRule="auto"/>
        <w:ind w:right="-79"/>
        <w:jc w:val="right"/>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к   Муниципальной программе</w:t>
      </w:r>
    </w:p>
    <w:p w:rsidR="00275E6D" w:rsidRPr="00275E6D" w:rsidRDefault="00275E6D" w:rsidP="00275E6D">
      <w:pPr>
        <w:spacing w:after="0" w:line="240" w:lineRule="auto"/>
        <w:ind w:right="-79"/>
        <w:jc w:val="right"/>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«Развитие культуры   и туризма» Ельниковского</w:t>
      </w:r>
    </w:p>
    <w:p w:rsidR="00275E6D" w:rsidRPr="00275E6D" w:rsidRDefault="00275E6D" w:rsidP="00275E6D">
      <w:pPr>
        <w:spacing w:after="0" w:line="240" w:lineRule="auto"/>
        <w:ind w:right="-79"/>
        <w:jc w:val="right"/>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муниципального   района на 2018- 2030   годы</w:t>
      </w:r>
    </w:p>
    <w:p w:rsidR="00275E6D" w:rsidRPr="00275E6D" w:rsidRDefault="00275E6D" w:rsidP="00D36BCF">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bCs/>
          <w:color w:val="000000"/>
          <w:sz w:val="20"/>
          <w:szCs w:val="20"/>
          <w:lang w:eastAsia="zh-CN"/>
        </w:rPr>
        <w:t xml:space="preserve">Прогноз </w:t>
      </w:r>
      <w:r w:rsidRPr="00275E6D">
        <w:rPr>
          <w:rFonts w:ascii="Times New Roman" w:hAnsi="Times New Roman"/>
          <w:b/>
          <w:kern w:val="2"/>
          <w:sz w:val="20"/>
          <w:szCs w:val="20"/>
          <w:lang w:eastAsia="zh-CN"/>
        </w:rPr>
        <w:t>сводных показателей муниципальных заданий на оказание муниципальных услуг учреждениями культуры Ельниковского муниципального района М</w:t>
      </w:r>
      <w:r w:rsidRPr="00275E6D">
        <w:rPr>
          <w:rFonts w:ascii="Times New Roman" w:hAnsi="Times New Roman"/>
          <w:b/>
          <w:sz w:val="20"/>
          <w:szCs w:val="20"/>
          <w:lang w:eastAsia="zh-CN"/>
        </w:rPr>
        <w:t>униципальной программы «Развитие культуры и туризма» Ельниковского муниципального района на 2018- 2030 годы</w:t>
      </w:r>
    </w:p>
    <w:tbl>
      <w:tblPr>
        <w:tblW w:w="16127" w:type="dxa"/>
        <w:tblInd w:w="-623" w:type="dxa"/>
        <w:tblBorders>
          <w:top w:val="single" w:sz="4" w:space="0" w:color="000000"/>
          <w:left w:val="single" w:sz="4" w:space="0" w:color="000000"/>
          <w:bottom w:val="single" w:sz="4" w:space="0" w:color="000000"/>
          <w:insideH w:val="single" w:sz="4" w:space="0" w:color="000000"/>
        </w:tblBorders>
        <w:tblLayout w:type="fixed"/>
        <w:tblCellMar>
          <w:left w:w="52" w:type="dxa"/>
          <w:right w:w="57" w:type="dxa"/>
        </w:tblCellMar>
        <w:tblLook w:val="04A0"/>
      </w:tblPr>
      <w:tblGrid>
        <w:gridCol w:w="49"/>
        <w:gridCol w:w="1785"/>
        <w:gridCol w:w="9"/>
        <w:gridCol w:w="383"/>
        <w:gridCol w:w="206"/>
        <w:gridCol w:w="396"/>
        <w:gridCol w:w="250"/>
        <w:gridCol w:w="411"/>
        <w:gridCol w:w="178"/>
        <w:gridCol w:w="425"/>
        <w:gridCol w:w="164"/>
        <w:gridCol w:w="439"/>
        <w:gridCol w:w="150"/>
        <w:gridCol w:w="453"/>
        <w:gridCol w:w="49"/>
        <w:gridCol w:w="424"/>
        <w:gridCol w:w="143"/>
        <w:gridCol w:w="567"/>
        <w:gridCol w:w="441"/>
        <w:gridCol w:w="132"/>
        <w:gridCol w:w="569"/>
        <w:gridCol w:w="569"/>
        <w:gridCol w:w="426"/>
        <w:gridCol w:w="23"/>
        <w:gridCol w:w="494"/>
        <w:gridCol w:w="51"/>
        <w:gridCol w:w="491"/>
        <w:gridCol w:w="76"/>
        <w:gridCol w:w="508"/>
        <w:gridCol w:w="59"/>
        <w:gridCol w:w="525"/>
        <w:gridCol w:w="42"/>
        <w:gridCol w:w="542"/>
        <w:gridCol w:w="29"/>
        <w:gridCol w:w="555"/>
        <w:gridCol w:w="12"/>
        <w:gridCol w:w="378"/>
        <w:gridCol w:w="154"/>
        <w:gridCol w:w="390"/>
        <w:gridCol w:w="142"/>
        <w:gridCol w:w="402"/>
        <w:gridCol w:w="130"/>
        <w:gridCol w:w="370"/>
        <w:gridCol w:w="119"/>
        <w:gridCol w:w="381"/>
        <w:gridCol w:w="108"/>
        <w:gridCol w:w="413"/>
        <w:gridCol w:w="96"/>
        <w:gridCol w:w="425"/>
        <w:gridCol w:w="84"/>
        <w:gridCol w:w="67"/>
        <w:gridCol w:w="370"/>
        <w:gridCol w:w="73"/>
      </w:tblGrid>
      <w:tr w:rsidR="00D36BCF" w:rsidRPr="00275E6D" w:rsidTr="004B308D">
        <w:trPr>
          <w:gridBefore w:val="1"/>
          <w:wBefore w:w="49" w:type="dxa"/>
          <w:trHeight w:val="374"/>
          <w:tblHeader/>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343" w:type="dxa"/>
            <w:gridSpan w:val="2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Значение показателя</w:t>
            </w:r>
          </w:p>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объема услуги по годам</w:t>
            </w:r>
          </w:p>
        </w:tc>
        <w:tc>
          <w:tcPr>
            <w:tcW w:w="6941" w:type="dxa"/>
            <w:gridSpan w:val="27"/>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Расходы   районного бюджета на оказание государственной (муниципальной) услуги,</w:t>
            </w:r>
          </w:p>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тыс. руб.</w:t>
            </w:r>
          </w:p>
        </w:tc>
      </w:tr>
      <w:tr w:rsidR="00D36BCF" w:rsidRPr="00275E6D" w:rsidTr="004B308D">
        <w:trPr>
          <w:gridBefore w:val="1"/>
          <w:wBefore w:w="49" w:type="dxa"/>
          <w:cantSplit/>
          <w:trHeight w:val="1134"/>
          <w:tblHeader/>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 xml:space="preserve">Наименование услуги, показателя </w:t>
            </w:r>
          </w:p>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объема услуги подпрограммы, основного мероприятия</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2018</w:t>
            </w:r>
          </w:p>
        </w:tc>
        <w:tc>
          <w:tcPr>
            <w:tcW w:w="646"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2019</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2020</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2021</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2022</w:t>
            </w:r>
          </w:p>
        </w:tc>
        <w:tc>
          <w:tcPr>
            <w:tcW w:w="50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2023</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2024</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2025</w:t>
            </w:r>
          </w:p>
        </w:tc>
        <w:tc>
          <w:tcPr>
            <w:tcW w:w="573"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2026</w:t>
            </w: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2027</w:t>
            </w: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2028</w:t>
            </w:r>
          </w:p>
        </w:tc>
        <w:tc>
          <w:tcPr>
            <w:tcW w:w="426"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2029</w:t>
            </w:r>
          </w:p>
        </w:tc>
        <w:tc>
          <w:tcPr>
            <w:tcW w:w="568" w:type="dxa"/>
            <w:gridSpan w:val="3"/>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2030</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2018</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2019</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2020</w:t>
            </w:r>
          </w:p>
        </w:tc>
        <w:tc>
          <w:tcPr>
            <w:tcW w:w="571"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2021</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2022</w:t>
            </w: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2023</w:t>
            </w: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2024</w:t>
            </w: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2025</w:t>
            </w:r>
          </w:p>
        </w:tc>
        <w:tc>
          <w:tcPr>
            <w:tcW w:w="4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2026</w:t>
            </w:r>
          </w:p>
        </w:tc>
        <w:tc>
          <w:tcPr>
            <w:tcW w:w="4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2027</w:t>
            </w:r>
          </w:p>
        </w:tc>
        <w:tc>
          <w:tcPr>
            <w:tcW w:w="50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2028</w:t>
            </w:r>
          </w:p>
        </w:tc>
        <w:tc>
          <w:tcPr>
            <w:tcW w:w="50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2029</w:t>
            </w:r>
          </w:p>
        </w:tc>
        <w:tc>
          <w:tcPr>
            <w:tcW w:w="510" w:type="dxa"/>
            <w:gridSpan w:val="3"/>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b/>
                <w:sz w:val="20"/>
                <w:szCs w:val="20"/>
                <w:lang w:eastAsia="zh-CN"/>
              </w:rPr>
            </w:pPr>
            <w:r w:rsidRPr="00275E6D">
              <w:rPr>
                <w:rFonts w:ascii="Times New Roman" w:hAnsi="Times New Roman"/>
                <w:b/>
                <w:sz w:val="20"/>
                <w:szCs w:val="20"/>
                <w:lang w:eastAsia="zh-CN"/>
              </w:rPr>
              <w:t>2030</w:t>
            </w:r>
          </w:p>
        </w:tc>
      </w:tr>
      <w:tr w:rsidR="00D36BCF" w:rsidRPr="00275E6D" w:rsidTr="004B308D">
        <w:trPr>
          <w:gridBefore w:val="1"/>
          <w:wBefore w:w="49" w:type="dxa"/>
          <w:trHeight w:val="374"/>
          <w:tblHeader/>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2</w:t>
            </w:r>
          </w:p>
        </w:tc>
        <w:tc>
          <w:tcPr>
            <w:tcW w:w="64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3</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4</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5</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6</w:t>
            </w:r>
          </w:p>
        </w:tc>
        <w:tc>
          <w:tcPr>
            <w:tcW w:w="50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7</w:t>
            </w: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8</w:t>
            </w:r>
          </w:p>
        </w:tc>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9</w:t>
            </w:r>
          </w:p>
        </w:tc>
        <w:tc>
          <w:tcPr>
            <w:tcW w:w="57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10</w:t>
            </w:r>
          </w:p>
        </w:tc>
        <w:tc>
          <w:tcPr>
            <w:tcW w:w="56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11</w:t>
            </w:r>
          </w:p>
        </w:tc>
        <w:tc>
          <w:tcPr>
            <w:tcW w:w="56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12</w:t>
            </w:r>
          </w:p>
        </w:tc>
        <w:tc>
          <w:tcPr>
            <w:tcW w:w="42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13</w:t>
            </w:r>
          </w:p>
        </w:tc>
        <w:tc>
          <w:tcPr>
            <w:tcW w:w="568"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14</w:t>
            </w: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15</w:t>
            </w: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16</w:t>
            </w:r>
          </w:p>
        </w:tc>
        <w:tc>
          <w:tcPr>
            <w:tcW w:w="57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17</w:t>
            </w: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18</w:t>
            </w:r>
          </w:p>
        </w:tc>
        <w:tc>
          <w:tcPr>
            <w:tcW w:w="53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19</w:t>
            </w:r>
          </w:p>
        </w:tc>
        <w:tc>
          <w:tcPr>
            <w:tcW w:w="53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20</w:t>
            </w:r>
          </w:p>
        </w:tc>
        <w:tc>
          <w:tcPr>
            <w:tcW w:w="53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21</w:t>
            </w:r>
          </w:p>
        </w:tc>
        <w:tc>
          <w:tcPr>
            <w:tcW w:w="4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22</w:t>
            </w:r>
          </w:p>
        </w:tc>
        <w:tc>
          <w:tcPr>
            <w:tcW w:w="4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23</w:t>
            </w:r>
          </w:p>
        </w:tc>
        <w:tc>
          <w:tcPr>
            <w:tcW w:w="50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24</w:t>
            </w:r>
          </w:p>
        </w:tc>
        <w:tc>
          <w:tcPr>
            <w:tcW w:w="50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25</w:t>
            </w:r>
          </w:p>
        </w:tc>
        <w:tc>
          <w:tcPr>
            <w:tcW w:w="510" w:type="dxa"/>
            <w:gridSpan w:val="3"/>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rPr>
                <w:rFonts w:ascii="Times New Roman" w:hAnsi="Times New Roman"/>
                <w:b/>
                <w:iCs/>
                <w:sz w:val="20"/>
                <w:szCs w:val="20"/>
                <w:lang w:eastAsia="zh-CN"/>
              </w:rPr>
            </w:pPr>
            <w:r w:rsidRPr="00275E6D">
              <w:rPr>
                <w:rFonts w:ascii="Times New Roman" w:hAnsi="Times New Roman"/>
                <w:b/>
                <w:iCs/>
                <w:sz w:val="20"/>
                <w:szCs w:val="20"/>
                <w:lang w:eastAsia="zh-CN"/>
              </w:rPr>
              <w:t>26</w:t>
            </w:r>
          </w:p>
        </w:tc>
      </w:tr>
      <w:tr w:rsidR="00275E6D" w:rsidRPr="00275E6D" w:rsidTr="004B308D">
        <w:trPr>
          <w:gridBefore w:val="1"/>
          <w:wBefore w:w="49" w:type="dxa"/>
          <w:trHeight w:val="145"/>
        </w:trPr>
        <w:tc>
          <w:tcPr>
            <w:tcW w:w="16078" w:type="dxa"/>
            <w:gridSpan w:val="52"/>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iCs/>
                <w:sz w:val="20"/>
                <w:szCs w:val="20"/>
                <w:lang w:eastAsia="zh-CN"/>
              </w:rPr>
            </w:pPr>
            <w:r w:rsidRPr="00275E6D">
              <w:rPr>
                <w:rFonts w:ascii="Times New Roman" w:hAnsi="Times New Roman"/>
                <w:b/>
                <w:iCs/>
                <w:sz w:val="20"/>
                <w:szCs w:val="20"/>
                <w:lang w:eastAsia="zh-CN"/>
              </w:rPr>
              <w:t>Основное мероприятие Музейное дело, сохранение культурного наследия Мордовии</w:t>
            </w:r>
          </w:p>
        </w:tc>
      </w:tr>
      <w:tr w:rsidR="00D36BCF" w:rsidRPr="00275E6D" w:rsidTr="004B308D">
        <w:trPr>
          <w:gridBefore w:val="1"/>
          <w:wBefore w:w="49" w:type="dxa"/>
          <w:trHeight w:val="389"/>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Услуги по собиранию, хранению, изучению и публичному представлению музейных предметов и коллекций государственными музеями</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2436</w:t>
            </w:r>
          </w:p>
        </w:tc>
        <w:tc>
          <w:tcPr>
            <w:tcW w:w="646"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2446</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0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73"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426"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68" w:type="dxa"/>
            <w:gridSpan w:val="3"/>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2456</w:t>
            </w:r>
          </w:p>
        </w:tc>
        <w:tc>
          <w:tcPr>
            <w:tcW w:w="567"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702,6</w:t>
            </w:r>
          </w:p>
        </w:tc>
        <w:tc>
          <w:tcPr>
            <w:tcW w:w="567"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686,6</w:t>
            </w:r>
          </w:p>
        </w:tc>
        <w:tc>
          <w:tcPr>
            <w:tcW w:w="567"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686,6</w:t>
            </w:r>
          </w:p>
        </w:tc>
        <w:tc>
          <w:tcPr>
            <w:tcW w:w="571"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686,6</w:t>
            </w:r>
          </w:p>
        </w:tc>
        <w:tc>
          <w:tcPr>
            <w:tcW w:w="567"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706,7</w:t>
            </w:r>
          </w:p>
        </w:tc>
        <w:tc>
          <w:tcPr>
            <w:tcW w:w="532"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706,7</w:t>
            </w:r>
          </w:p>
        </w:tc>
        <w:tc>
          <w:tcPr>
            <w:tcW w:w="532"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706,7</w:t>
            </w:r>
          </w:p>
        </w:tc>
        <w:tc>
          <w:tcPr>
            <w:tcW w:w="532"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706,7</w:t>
            </w:r>
          </w:p>
        </w:tc>
        <w:tc>
          <w:tcPr>
            <w:tcW w:w="489"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9" w:type="dxa"/>
            <w:gridSpan w:val="2"/>
            <w:vMerge w:val="restart"/>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9" w:type="dxa"/>
            <w:gridSpan w:val="2"/>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1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r>
      <w:tr w:rsidR="00D36BCF" w:rsidRPr="00275E6D" w:rsidTr="004B308D">
        <w:trPr>
          <w:gridBefore w:val="1"/>
          <w:wBefore w:w="49" w:type="dxa"/>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число выставок и экспозиций</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64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0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7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6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6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42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68"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18</w:t>
            </w:r>
          </w:p>
        </w:tc>
        <w:tc>
          <w:tcPr>
            <w:tcW w:w="567"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67"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67"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71"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67"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32"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32"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32"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489"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489"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09"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09" w:type="dxa"/>
            <w:gridSpan w:val="2"/>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510" w:type="dxa"/>
            <w:gridSpan w:val="3"/>
            <w:vMerge/>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4B308D">
        <w:trPr>
          <w:gridBefore w:val="1"/>
          <w:wBefore w:w="49" w:type="dxa"/>
          <w:trHeight w:val="350"/>
        </w:trPr>
        <w:tc>
          <w:tcPr>
            <w:tcW w:w="16078" w:type="dxa"/>
            <w:gridSpan w:val="52"/>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iCs/>
                <w:sz w:val="20"/>
                <w:szCs w:val="20"/>
                <w:lang w:eastAsia="zh-CN"/>
              </w:rPr>
            </w:pPr>
            <w:r w:rsidRPr="00275E6D">
              <w:rPr>
                <w:rFonts w:ascii="Times New Roman" w:hAnsi="Times New Roman"/>
                <w:b/>
                <w:iCs/>
                <w:sz w:val="20"/>
                <w:szCs w:val="20"/>
                <w:lang w:eastAsia="zh-CN"/>
              </w:rPr>
              <w:t xml:space="preserve">Основное мероприятие Сохранение, возрождение и развитие традиционной народной культуры, </w:t>
            </w:r>
            <w:r w:rsidRPr="00275E6D">
              <w:rPr>
                <w:rFonts w:ascii="Times New Roman" w:hAnsi="Times New Roman"/>
                <w:b/>
                <w:iCs/>
                <w:sz w:val="20"/>
                <w:szCs w:val="20"/>
                <w:lang w:eastAsia="zh-CN"/>
              </w:rPr>
              <w:br/>
              <w:t>поддержка народного творчества и культурно-досуговой деятельности</w:t>
            </w:r>
          </w:p>
        </w:tc>
      </w:tr>
      <w:tr w:rsidR="00D36BCF" w:rsidRPr="00275E6D" w:rsidTr="004B308D">
        <w:trPr>
          <w:gridBefore w:val="1"/>
          <w:wBefore w:w="49" w:type="dxa"/>
          <w:cantSplit/>
          <w:trHeight w:val="1134"/>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Услуга по организации деятельности клубных формирований и формирований самодеятельного народного творчества</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646"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73"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26"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8" w:type="dxa"/>
            <w:gridSpan w:val="3"/>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9265,8</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8409,7</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8833,5</w:t>
            </w:r>
          </w:p>
        </w:tc>
        <w:tc>
          <w:tcPr>
            <w:tcW w:w="571"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15936.9</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13735,6</w:t>
            </w: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76" w:type="dxa"/>
            <w:gridSpan w:val="3"/>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43" w:type="dxa"/>
            <w:gridSpan w:val="2"/>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r>
      <w:tr w:rsidR="00D36BCF" w:rsidRPr="00275E6D" w:rsidTr="004B308D">
        <w:trPr>
          <w:gridBefore w:val="1"/>
          <w:wBefore w:w="49" w:type="dxa"/>
          <w:cantSplit/>
          <w:trHeight w:val="1134"/>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lastRenderedPageBreak/>
              <w:t>Число клубных формирований (число клубных формирований, число участников)</w:t>
            </w:r>
          </w:p>
        </w:tc>
        <w:tc>
          <w:tcPr>
            <w:tcW w:w="589"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62</w:t>
            </w: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561</w:t>
            </w:r>
          </w:p>
        </w:tc>
        <w:tc>
          <w:tcPr>
            <w:tcW w:w="646"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63</w:t>
            </w: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567</w:t>
            </w:r>
          </w:p>
        </w:tc>
        <w:tc>
          <w:tcPr>
            <w:tcW w:w="589"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64</w:t>
            </w: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573</w:t>
            </w:r>
          </w:p>
        </w:tc>
        <w:tc>
          <w:tcPr>
            <w:tcW w:w="589"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65</w:t>
            </w: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578</w:t>
            </w:r>
          </w:p>
        </w:tc>
        <w:tc>
          <w:tcPr>
            <w:tcW w:w="589"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69</w:t>
            </w: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710</w:t>
            </w:r>
          </w:p>
          <w:p w:rsidR="00275E6D" w:rsidRPr="00275E6D" w:rsidRDefault="00275E6D" w:rsidP="00D36BCF">
            <w:pPr>
              <w:spacing w:after="0" w:line="240" w:lineRule="auto"/>
              <w:jc w:val="center"/>
              <w:rPr>
                <w:rFonts w:ascii="Times New Roman" w:hAnsi="Times New Roman"/>
                <w:iCs/>
                <w:sz w:val="20"/>
                <w:szCs w:val="20"/>
                <w:lang w:eastAsia="zh-CN"/>
              </w:rPr>
            </w:pPr>
          </w:p>
        </w:tc>
        <w:tc>
          <w:tcPr>
            <w:tcW w:w="5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70</w:t>
            </w: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710</w:t>
            </w:r>
          </w:p>
        </w:tc>
        <w:tc>
          <w:tcPr>
            <w:tcW w:w="567"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w:t>
            </w: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710</w:t>
            </w:r>
          </w:p>
        </w:tc>
        <w:tc>
          <w:tcPr>
            <w:tcW w:w="567"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72</w:t>
            </w: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710</w:t>
            </w:r>
          </w:p>
        </w:tc>
        <w:tc>
          <w:tcPr>
            <w:tcW w:w="573"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73</w:t>
            </w:r>
          </w:p>
          <w:p w:rsidR="00275E6D" w:rsidRPr="00275E6D" w:rsidRDefault="00275E6D" w:rsidP="00D36BCF">
            <w:pPr>
              <w:spacing w:after="0" w:line="240" w:lineRule="auto"/>
              <w:jc w:val="center"/>
              <w:rPr>
                <w:rFonts w:ascii="Times New Roman" w:hAnsi="Times New Roman"/>
                <w:iCs/>
                <w:sz w:val="20"/>
                <w:szCs w:val="20"/>
                <w:lang w:eastAsia="zh-CN"/>
              </w:rPr>
            </w:pP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710</w:t>
            </w:r>
          </w:p>
        </w:tc>
        <w:tc>
          <w:tcPr>
            <w:tcW w:w="56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74</w:t>
            </w:r>
          </w:p>
          <w:p w:rsidR="00275E6D" w:rsidRPr="00275E6D" w:rsidRDefault="00275E6D" w:rsidP="00D36BCF">
            <w:pPr>
              <w:spacing w:after="0" w:line="240" w:lineRule="auto"/>
              <w:jc w:val="center"/>
              <w:rPr>
                <w:rFonts w:ascii="Times New Roman" w:hAnsi="Times New Roman"/>
                <w:iCs/>
                <w:sz w:val="20"/>
                <w:szCs w:val="20"/>
                <w:lang w:eastAsia="zh-CN"/>
              </w:rPr>
            </w:pP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710</w:t>
            </w:r>
          </w:p>
        </w:tc>
        <w:tc>
          <w:tcPr>
            <w:tcW w:w="569"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75</w:t>
            </w:r>
          </w:p>
          <w:p w:rsidR="00275E6D" w:rsidRPr="00275E6D" w:rsidRDefault="00275E6D" w:rsidP="00D36BCF">
            <w:pPr>
              <w:spacing w:after="0" w:line="240" w:lineRule="auto"/>
              <w:jc w:val="center"/>
              <w:rPr>
                <w:rFonts w:ascii="Times New Roman" w:hAnsi="Times New Roman"/>
                <w:iCs/>
                <w:sz w:val="20"/>
                <w:szCs w:val="20"/>
                <w:lang w:eastAsia="zh-CN"/>
              </w:rPr>
            </w:pP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710</w:t>
            </w:r>
          </w:p>
        </w:tc>
        <w:tc>
          <w:tcPr>
            <w:tcW w:w="426"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76</w:t>
            </w:r>
          </w:p>
          <w:p w:rsidR="00275E6D" w:rsidRPr="00275E6D" w:rsidRDefault="00275E6D" w:rsidP="00D36BCF">
            <w:pPr>
              <w:spacing w:after="0" w:line="240" w:lineRule="auto"/>
              <w:jc w:val="center"/>
              <w:rPr>
                <w:rFonts w:ascii="Times New Roman" w:hAnsi="Times New Roman"/>
                <w:iCs/>
                <w:sz w:val="20"/>
                <w:szCs w:val="20"/>
                <w:lang w:eastAsia="zh-CN"/>
              </w:rPr>
            </w:pPr>
          </w:p>
          <w:p w:rsidR="00275E6D" w:rsidRPr="00275E6D" w:rsidRDefault="00275E6D" w:rsidP="00D36BCF">
            <w:pPr>
              <w:spacing w:after="0" w:line="240" w:lineRule="auto"/>
              <w:jc w:val="center"/>
              <w:rPr>
                <w:rFonts w:ascii="Times New Roman" w:hAnsi="Times New Roman"/>
                <w:iCs/>
                <w:sz w:val="20"/>
                <w:szCs w:val="20"/>
                <w:lang w:eastAsia="zh-CN"/>
              </w:rPr>
            </w:pPr>
            <w:r w:rsidRPr="00275E6D">
              <w:rPr>
                <w:rFonts w:ascii="Times New Roman" w:hAnsi="Times New Roman"/>
                <w:iCs/>
                <w:sz w:val="20"/>
                <w:szCs w:val="20"/>
                <w:lang w:eastAsia="zh-CN"/>
              </w:rPr>
              <w:t>710</w:t>
            </w:r>
          </w:p>
        </w:tc>
        <w:tc>
          <w:tcPr>
            <w:tcW w:w="568" w:type="dxa"/>
            <w:gridSpan w:val="3"/>
            <w:tcBorders>
              <w:top w:val="single" w:sz="4" w:space="0" w:color="000000"/>
              <w:left w:val="single" w:sz="4" w:space="0" w:color="000000"/>
              <w:bottom w:val="single" w:sz="4" w:space="0" w:color="000000"/>
            </w:tcBorders>
            <w:shd w:val="clear" w:color="auto" w:fill="auto"/>
            <w:vAlign w:val="center"/>
          </w:tcPr>
          <w:p w:rsidR="00275E6D" w:rsidRPr="00275E6D" w:rsidRDefault="00275E6D" w:rsidP="00D36BCF">
            <w:pPr>
              <w:snapToGrid w:val="0"/>
              <w:spacing w:after="0" w:line="240" w:lineRule="auto"/>
              <w:jc w:val="center"/>
              <w:rPr>
                <w:rFonts w:ascii="Times New Roman" w:hAnsi="Times New Roman"/>
                <w:iCs/>
                <w:sz w:val="20"/>
                <w:szCs w:val="20"/>
                <w:lang w:eastAsia="zh-CN"/>
              </w:rPr>
            </w:pPr>
          </w:p>
          <w:p w:rsidR="00275E6D" w:rsidRPr="00275E6D" w:rsidRDefault="00275E6D" w:rsidP="00D36BCF">
            <w:pPr>
              <w:spacing w:after="0" w:line="240" w:lineRule="auto"/>
              <w:jc w:val="center"/>
              <w:rPr>
                <w:rFonts w:ascii="Times New Roman" w:hAnsi="Times New Roman"/>
                <w:iCs/>
                <w:sz w:val="20"/>
                <w:szCs w:val="20"/>
                <w:lang w:eastAsia="zh-CN"/>
              </w:rPr>
            </w:pPr>
          </w:p>
        </w:tc>
        <w:tc>
          <w:tcPr>
            <w:tcW w:w="567"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67"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67"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71"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67"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32"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32"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32"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489"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489"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09"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76" w:type="dxa"/>
            <w:gridSpan w:val="3"/>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443" w:type="dxa"/>
            <w:gridSpan w:val="2"/>
            <w:tcBorders>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r>
      <w:tr w:rsidR="00D36BCF" w:rsidRPr="00275E6D" w:rsidTr="004B308D">
        <w:trPr>
          <w:gridBefore w:val="1"/>
          <w:wBefore w:w="49" w:type="dxa"/>
          <w:cantSplit/>
          <w:trHeight w:val="1134"/>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Организация культурно - досугового обслуживания населения (Количество мероприятий, количество участников)</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1949</w:t>
            </w:r>
          </w:p>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104,040</w:t>
            </w:r>
          </w:p>
        </w:tc>
        <w:tc>
          <w:tcPr>
            <w:tcW w:w="646"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2004</w:t>
            </w:r>
          </w:p>
          <w:p w:rsidR="00275E6D" w:rsidRPr="00275E6D" w:rsidRDefault="00275E6D" w:rsidP="004B308D">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112,194</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2057</w:t>
            </w:r>
          </w:p>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113,387</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1774</w:t>
            </w:r>
          </w:p>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133,595</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2158</w:t>
            </w:r>
          </w:p>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144,113</w:t>
            </w:r>
          </w:p>
        </w:tc>
        <w:tc>
          <w:tcPr>
            <w:tcW w:w="50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2200</w:t>
            </w:r>
          </w:p>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116,208</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2261</w:t>
            </w:r>
          </w:p>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160406</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2305</w:t>
            </w:r>
          </w:p>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162010</w:t>
            </w:r>
          </w:p>
        </w:tc>
        <w:tc>
          <w:tcPr>
            <w:tcW w:w="573" w:type="dxa"/>
            <w:gridSpan w:val="2"/>
            <w:tcBorders>
              <w:top w:val="single" w:sz="4" w:space="0" w:color="000000"/>
              <w:left w:val="single" w:sz="4" w:space="0" w:color="000000"/>
              <w:bottom w:val="single" w:sz="4" w:space="0" w:color="000000"/>
            </w:tcBorders>
            <w:shd w:val="clear" w:color="auto" w:fill="auto"/>
            <w:textDirection w:val="btLr"/>
          </w:tcPr>
          <w:p w:rsidR="00275E6D" w:rsidRPr="00275E6D" w:rsidRDefault="00275E6D" w:rsidP="004B308D">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2306</w:t>
            </w:r>
          </w:p>
          <w:p w:rsidR="00275E6D" w:rsidRPr="00275E6D" w:rsidRDefault="00275E6D" w:rsidP="004B308D">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163630</w:t>
            </w:r>
          </w:p>
        </w:tc>
        <w:tc>
          <w:tcPr>
            <w:tcW w:w="569" w:type="dxa"/>
            <w:tcBorders>
              <w:top w:val="single" w:sz="4" w:space="0" w:color="000000"/>
              <w:left w:val="single" w:sz="4" w:space="0" w:color="000000"/>
              <w:bottom w:val="single" w:sz="4" w:space="0" w:color="000000"/>
            </w:tcBorders>
            <w:shd w:val="clear" w:color="auto" w:fill="auto"/>
            <w:textDirection w:val="btLr"/>
          </w:tcPr>
          <w:p w:rsidR="00275E6D" w:rsidRPr="00275E6D" w:rsidRDefault="00275E6D" w:rsidP="004B308D">
            <w:pPr>
              <w:spacing w:after="0" w:line="240" w:lineRule="auto"/>
              <w:ind w:right="-68"/>
              <w:jc w:val="center"/>
              <w:rPr>
                <w:rFonts w:ascii="Times New Roman" w:hAnsi="Times New Roman"/>
                <w:iCs/>
                <w:sz w:val="20"/>
                <w:szCs w:val="20"/>
                <w:lang w:eastAsia="zh-CN"/>
              </w:rPr>
            </w:pPr>
            <w:r w:rsidRPr="00275E6D">
              <w:rPr>
                <w:rFonts w:ascii="Times New Roman" w:hAnsi="Times New Roman"/>
                <w:iCs/>
                <w:sz w:val="20"/>
                <w:szCs w:val="20"/>
                <w:lang w:eastAsia="zh-CN"/>
              </w:rPr>
              <w:t>2307</w:t>
            </w:r>
          </w:p>
          <w:p w:rsidR="00275E6D" w:rsidRPr="00275E6D" w:rsidRDefault="00275E6D" w:rsidP="004B308D">
            <w:pPr>
              <w:spacing w:after="0" w:line="240" w:lineRule="auto"/>
              <w:ind w:right="-68"/>
              <w:jc w:val="center"/>
              <w:rPr>
                <w:rFonts w:ascii="Times New Roman" w:hAnsi="Times New Roman"/>
                <w:iCs/>
                <w:sz w:val="20"/>
                <w:szCs w:val="20"/>
                <w:lang w:eastAsia="zh-CN"/>
              </w:rPr>
            </w:pPr>
            <w:r w:rsidRPr="00275E6D">
              <w:rPr>
                <w:rFonts w:ascii="Times New Roman" w:hAnsi="Times New Roman"/>
                <w:iCs/>
                <w:sz w:val="20"/>
                <w:szCs w:val="20"/>
                <w:lang w:eastAsia="zh-CN"/>
              </w:rPr>
              <w:t>165266</w:t>
            </w: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2308</w:t>
            </w:r>
          </w:p>
          <w:p w:rsidR="00275E6D" w:rsidRPr="00275E6D" w:rsidRDefault="00275E6D" w:rsidP="004B308D">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168588</w:t>
            </w:r>
          </w:p>
        </w:tc>
        <w:tc>
          <w:tcPr>
            <w:tcW w:w="426"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2040</w:t>
            </w:r>
          </w:p>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170274</w:t>
            </w:r>
          </w:p>
        </w:tc>
        <w:tc>
          <w:tcPr>
            <w:tcW w:w="568" w:type="dxa"/>
            <w:gridSpan w:val="3"/>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71"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9" w:type="dxa"/>
            <w:gridSpan w:val="2"/>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76" w:type="dxa"/>
            <w:gridSpan w:val="3"/>
            <w:tcBorders>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43" w:type="dxa"/>
            <w:gridSpan w:val="2"/>
            <w:tcBorders>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r>
      <w:tr w:rsidR="00275E6D" w:rsidRPr="00275E6D" w:rsidTr="004B308D">
        <w:trPr>
          <w:gridBefore w:val="1"/>
          <w:wBefore w:w="49" w:type="dxa"/>
          <w:trHeight w:val="352"/>
        </w:trPr>
        <w:tc>
          <w:tcPr>
            <w:tcW w:w="16078" w:type="dxa"/>
            <w:gridSpan w:val="52"/>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iCs/>
                <w:sz w:val="20"/>
                <w:szCs w:val="20"/>
                <w:lang w:eastAsia="zh-CN"/>
              </w:rPr>
            </w:pPr>
            <w:r w:rsidRPr="00275E6D">
              <w:rPr>
                <w:rFonts w:ascii="Times New Roman" w:hAnsi="Times New Roman"/>
                <w:b/>
                <w:iCs/>
                <w:sz w:val="20"/>
                <w:szCs w:val="20"/>
                <w:lang w:eastAsia="zh-CN"/>
              </w:rPr>
              <w:t>Основное мероприятие Развитие библиотечного дела</w:t>
            </w:r>
          </w:p>
        </w:tc>
      </w:tr>
      <w:tr w:rsidR="00D36BCF" w:rsidRPr="00275E6D" w:rsidTr="004B308D">
        <w:trPr>
          <w:gridBefore w:val="1"/>
          <w:wBefore w:w="49" w:type="dxa"/>
          <w:cantSplit/>
          <w:trHeight w:val="1354"/>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Библиотечное, библиографическое и информационное обслуживание пользователей библиотеки:</w:t>
            </w: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646"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73"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9"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26" w:type="dxa"/>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8" w:type="dxa"/>
            <w:gridSpan w:val="3"/>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6630,0</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5771,8</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4954,0</w:t>
            </w:r>
          </w:p>
        </w:tc>
        <w:tc>
          <w:tcPr>
            <w:tcW w:w="571"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6972,1</w:t>
            </w:r>
          </w:p>
        </w:tc>
        <w:tc>
          <w:tcPr>
            <w:tcW w:w="567"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6032,8</w:t>
            </w: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10" w:type="dxa"/>
            <w:gridSpan w:val="3"/>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r>
      <w:tr w:rsidR="00D36BCF" w:rsidRPr="00275E6D" w:rsidTr="004B308D">
        <w:trPr>
          <w:gridBefore w:val="1"/>
          <w:wBefore w:w="49" w:type="dxa"/>
        </w:trPr>
        <w:tc>
          <w:tcPr>
            <w:tcW w:w="1794"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количество посещений</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60,8</w:t>
            </w:r>
          </w:p>
        </w:tc>
        <w:tc>
          <w:tcPr>
            <w:tcW w:w="64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59,76</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32,56</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78,04</w:t>
            </w:r>
          </w:p>
        </w:tc>
        <w:tc>
          <w:tcPr>
            <w:tcW w:w="5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65,6</w:t>
            </w:r>
          </w:p>
        </w:tc>
        <w:tc>
          <w:tcPr>
            <w:tcW w:w="50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iCs/>
                <w:sz w:val="20"/>
                <w:szCs w:val="20"/>
                <w:lang w:eastAsia="zh-CN"/>
              </w:rPr>
            </w:pPr>
            <w:r w:rsidRPr="00275E6D">
              <w:rPr>
                <w:rFonts w:ascii="Times New Roman" w:hAnsi="Times New Roman"/>
                <w:b/>
                <w:bCs/>
                <w:iCs/>
                <w:sz w:val="20"/>
                <w:szCs w:val="20"/>
                <w:lang w:eastAsia="zh-CN"/>
              </w:rPr>
              <w:t>73,45</w:t>
            </w: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iCs/>
                <w:sz w:val="20"/>
                <w:szCs w:val="20"/>
                <w:lang w:eastAsia="zh-CN"/>
              </w:rPr>
            </w:pPr>
            <w:r w:rsidRPr="00275E6D">
              <w:rPr>
                <w:rFonts w:ascii="Times New Roman" w:hAnsi="Times New Roman"/>
                <w:b/>
                <w:bCs/>
                <w:iCs/>
                <w:sz w:val="20"/>
                <w:szCs w:val="20"/>
                <w:lang w:eastAsia="zh-CN"/>
              </w:rPr>
              <w:t>85,69</w:t>
            </w:r>
          </w:p>
        </w:tc>
        <w:tc>
          <w:tcPr>
            <w:tcW w:w="567"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iCs/>
                <w:sz w:val="20"/>
                <w:szCs w:val="20"/>
                <w:lang w:eastAsia="zh-CN"/>
              </w:rPr>
            </w:pPr>
            <w:r w:rsidRPr="00275E6D">
              <w:rPr>
                <w:rFonts w:ascii="Times New Roman" w:hAnsi="Times New Roman"/>
                <w:b/>
                <w:bCs/>
                <w:iCs/>
                <w:sz w:val="20"/>
                <w:szCs w:val="20"/>
                <w:lang w:eastAsia="zh-CN"/>
              </w:rPr>
              <w:t>110,18</w:t>
            </w:r>
          </w:p>
        </w:tc>
        <w:tc>
          <w:tcPr>
            <w:tcW w:w="57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iCs/>
                <w:sz w:val="20"/>
                <w:szCs w:val="20"/>
                <w:lang w:eastAsia="zh-CN"/>
              </w:rPr>
            </w:pPr>
            <w:r w:rsidRPr="00275E6D">
              <w:rPr>
                <w:rFonts w:ascii="Times New Roman" w:hAnsi="Times New Roman"/>
                <w:b/>
                <w:bCs/>
                <w:iCs/>
                <w:sz w:val="20"/>
                <w:szCs w:val="20"/>
                <w:lang w:eastAsia="zh-CN"/>
              </w:rPr>
              <w:t>122,42</w:t>
            </w:r>
          </w:p>
        </w:tc>
        <w:tc>
          <w:tcPr>
            <w:tcW w:w="56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iCs/>
                <w:sz w:val="20"/>
                <w:szCs w:val="20"/>
                <w:lang w:eastAsia="zh-CN"/>
              </w:rPr>
            </w:pPr>
            <w:r w:rsidRPr="00275E6D">
              <w:rPr>
                <w:rFonts w:ascii="Times New Roman" w:hAnsi="Times New Roman"/>
                <w:b/>
                <w:bCs/>
                <w:iCs/>
                <w:sz w:val="20"/>
                <w:szCs w:val="20"/>
                <w:lang w:eastAsia="zh-CN"/>
              </w:rPr>
              <w:t>134,66</w:t>
            </w:r>
          </w:p>
        </w:tc>
        <w:tc>
          <w:tcPr>
            <w:tcW w:w="56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iCs/>
                <w:sz w:val="20"/>
                <w:szCs w:val="20"/>
                <w:lang w:eastAsia="zh-CN"/>
              </w:rPr>
            </w:pPr>
            <w:r w:rsidRPr="00275E6D">
              <w:rPr>
                <w:rFonts w:ascii="Times New Roman" w:hAnsi="Times New Roman"/>
                <w:b/>
                <w:bCs/>
                <w:iCs/>
                <w:sz w:val="20"/>
                <w:szCs w:val="20"/>
                <w:lang w:eastAsia="zh-CN"/>
              </w:rPr>
              <w:t>146,90</w:t>
            </w:r>
          </w:p>
        </w:tc>
        <w:tc>
          <w:tcPr>
            <w:tcW w:w="42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iCs/>
                <w:sz w:val="20"/>
                <w:szCs w:val="20"/>
                <w:lang w:eastAsia="zh-CN"/>
              </w:rPr>
            </w:pPr>
            <w:r w:rsidRPr="00275E6D">
              <w:rPr>
                <w:rFonts w:ascii="Times New Roman" w:hAnsi="Times New Roman"/>
                <w:b/>
                <w:bCs/>
                <w:iCs/>
                <w:sz w:val="20"/>
                <w:szCs w:val="20"/>
                <w:lang w:eastAsia="zh-CN"/>
              </w:rPr>
              <w:t>159,15</w:t>
            </w:r>
          </w:p>
        </w:tc>
        <w:tc>
          <w:tcPr>
            <w:tcW w:w="568"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bCs/>
                <w:iCs/>
                <w:sz w:val="20"/>
                <w:szCs w:val="20"/>
                <w:lang w:eastAsia="zh-CN"/>
              </w:rPr>
            </w:pPr>
            <w:r w:rsidRPr="00275E6D">
              <w:rPr>
                <w:rFonts w:ascii="Times New Roman" w:hAnsi="Times New Roman"/>
                <w:b/>
                <w:bCs/>
                <w:iCs/>
                <w:sz w:val="20"/>
                <w:szCs w:val="20"/>
                <w:lang w:eastAsia="zh-CN"/>
              </w:rPr>
              <w:t>183,63</w:t>
            </w: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bCs/>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7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10" w:type="dxa"/>
            <w:gridSpan w:val="3"/>
            <w:tcBorders>
              <w:top w:val="single" w:sz="4" w:space="0" w:color="000000"/>
              <w:left w:val="single" w:sz="4" w:space="0" w:color="000000"/>
              <w:bottom w:val="single" w:sz="4" w:space="0" w:color="000000"/>
              <w:righ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iCs/>
                <w:sz w:val="20"/>
                <w:szCs w:val="20"/>
                <w:lang w:eastAsia="zh-CN"/>
              </w:rPr>
            </w:pPr>
          </w:p>
        </w:tc>
      </w:tr>
      <w:tr w:rsidR="00275E6D" w:rsidRPr="00275E6D" w:rsidTr="004B308D">
        <w:trPr>
          <w:gridBefore w:val="1"/>
          <w:wBefore w:w="49" w:type="dxa"/>
          <w:trHeight w:val="330"/>
        </w:trPr>
        <w:tc>
          <w:tcPr>
            <w:tcW w:w="16078" w:type="dxa"/>
            <w:gridSpan w:val="52"/>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275E6D" w:rsidRPr="00275E6D" w:rsidRDefault="00275E6D" w:rsidP="00275E6D">
            <w:pPr>
              <w:spacing w:after="0" w:line="240" w:lineRule="auto"/>
              <w:jc w:val="center"/>
              <w:rPr>
                <w:rFonts w:ascii="Times New Roman" w:hAnsi="Times New Roman"/>
                <w:b/>
                <w:iCs/>
                <w:sz w:val="20"/>
                <w:szCs w:val="20"/>
                <w:lang w:eastAsia="zh-CN"/>
              </w:rPr>
            </w:pPr>
            <w:r w:rsidRPr="00275E6D">
              <w:rPr>
                <w:rFonts w:ascii="Times New Roman" w:hAnsi="Times New Roman"/>
                <w:b/>
                <w:iCs/>
                <w:sz w:val="20"/>
                <w:szCs w:val="20"/>
                <w:lang w:eastAsia="zh-CN"/>
              </w:rPr>
              <w:t>Основное мероприятие Дополнительное образование</w:t>
            </w:r>
          </w:p>
        </w:tc>
      </w:tr>
      <w:tr w:rsidR="00D36BCF" w:rsidRPr="00275E6D" w:rsidTr="004B308D">
        <w:trPr>
          <w:gridBefore w:val="1"/>
          <w:wBefore w:w="49" w:type="dxa"/>
          <w:cantSplit/>
          <w:trHeight w:val="1134"/>
        </w:trPr>
        <w:tc>
          <w:tcPr>
            <w:tcW w:w="1794"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lastRenderedPageBreak/>
              <w:t>Всего</w:t>
            </w:r>
          </w:p>
        </w:tc>
        <w:tc>
          <w:tcPr>
            <w:tcW w:w="5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646"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0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67"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73"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69"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69"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426"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68" w:type="dxa"/>
            <w:gridSpan w:val="3"/>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pacing w:after="0" w:line="240" w:lineRule="auto"/>
              <w:ind w:left="113" w:right="113"/>
              <w:rPr>
                <w:rFonts w:ascii="Times New Roman" w:hAnsi="Times New Roman"/>
                <w:iCs/>
                <w:sz w:val="20"/>
                <w:szCs w:val="20"/>
                <w:lang w:eastAsia="zh-CN"/>
              </w:rPr>
            </w:pPr>
            <w:r w:rsidRPr="00275E6D">
              <w:rPr>
                <w:rFonts w:ascii="Times New Roman" w:hAnsi="Times New Roman"/>
                <w:iCs/>
                <w:sz w:val="20"/>
                <w:szCs w:val="20"/>
                <w:lang w:eastAsia="zh-CN"/>
              </w:rPr>
              <w:t>2764,6</w:t>
            </w: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pacing w:after="0" w:line="240" w:lineRule="auto"/>
              <w:ind w:left="113" w:right="113"/>
              <w:rPr>
                <w:rFonts w:ascii="Times New Roman" w:hAnsi="Times New Roman"/>
                <w:iCs/>
                <w:sz w:val="20"/>
                <w:szCs w:val="20"/>
                <w:lang w:eastAsia="zh-CN"/>
              </w:rPr>
            </w:pPr>
            <w:r w:rsidRPr="00275E6D">
              <w:rPr>
                <w:rFonts w:ascii="Times New Roman" w:hAnsi="Times New Roman"/>
                <w:iCs/>
                <w:sz w:val="20"/>
                <w:szCs w:val="20"/>
                <w:lang w:eastAsia="zh-CN"/>
              </w:rPr>
              <w:t>2583,1</w:t>
            </w: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pacing w:after="0" w:line="240" w:lineRule="auto"/>
              <w:ind w:left="113" w:right="113"/>
              <w:rPr>
                <w:rFonts w:ascii="Times New Roman" w:hAnsi="Times New Roman"/>
                <w:iCs/>
                <w:sz w:val="20"/>
                <w:szCs w:val="20"/>
                <w:lang w:eastAsia="zh-CN"/>
              </w:rPr>
            </w:pPr>
            <w:r w:rsidRPr="00275E6D">
              <w:rPr>
                <w:rFonts w:ascii="Times New Roman" w:hAnsi="Times New Roman"/>
                <w:iCs/>
                <w:sz w:val="20"/>
                <w:szCs w:val="20"/>
                <w:lang w:eastAsia="zh-CN"/>
              </w:rPr>
              <w:t>2852,4</w:t>
            </w:r>
          </w:p>
        </w:tc>
        <w:tc>
          <w:tcPr>
            <w:tcW w:w="571"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pacing w:after="0" w:line="240" w:lineRule="auto"/>
              <w:ind w:left="113" w:right="113"/>
              <w:rPr>
                <w:rFonts w:ascii="Times New Roman" w:hAnsi="Times New Roman"/>
                <w:iCs/>
                <w:sz w:val="20"/>
                <w:szCs w:val="20"/>
                <w:lang w:eastAsia="zh-CN"/>
              </w:rPr>
            </w:pPr>
            <w:r w:rsidRPr="00275E6D">
              <w:rPr>
                <w:rFonts w:ascii="Times New Roman" w:hAnsi="Times New Roman"/>
                <w:iCs/>
                <w:sz w:val="20"/>
                <w:szCs w:val="20"/>
                <w:lang w:eastAsia="zh-CN"/>
              </w:rPr>
              <w:t>2805,8</w:t>
            </w: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pacing w:after="0" w:line="240" w:lineRule="auto"/>
              <w:ind w:left="113" w:right="113"/>
              <w:rPr>
                <w:rFonts w:ascii="Times New Roman" w:hAnsi="Times New Roman"/>
                <w:iCs/>
                <w:sz w:val="20"/>
                <w:szCs w:val="20"/>
                <w:lang w:eastAsia="zh-CN"/>
              </w:rPr>
            </w:pPr>
            <w:r w:rsidRPr="00275E6D">
              <w:rPr>
                <w:rFonts w:ascii="Times New Roman" w:hAnsi="Times New Roman"/>
                <w:iCs/>
                <w:sz w:val="20"/>
                <w:szCs w:val="20"/>
                <w:lang w:eastAsia="zh-CN"/>
              </w:rPr>
              <w:t>2952,6</w:t>
            </w:r>
          </w:p>
        </w:tc>
        <w:tc>
          <w:tcPr>
            <w:tcW w:w="53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tcPr>
          <w:p w:rsidR="00275E6D" w:rsidRPr="00275E6D" w:rsidRDefault="00275E6D" w:rsidP="00D36BCF">
            <w:pPr>
              <w:snapToGrid w:val="0"/>
              <w:spacing w:after="0" w:line="240" w:lineRule="auto"/>
              <w:ind w:left="113" w:right="113"/>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275E6D" w:rsidRPr="00275E6D" w:rsidRDefault="00275E6D" w:rsidP="00275E6D">
            <w:pPr>
              <w:snapToGrid w:val="0"/>
              <w:spacing w:after="0" w:line="240" w:lineRule="auto"/>
              <w:rPr>
                <w:rFonts w:ascii="Times New Roman" w:hAnsi="Times New Roman"/>
                <w:iCs/>
                <w:sz w:val="20"/>
                <w:szCs w:val="20"/>
                <w:lang w:eastAsia="zh-CN"/>
              </w:rPr>
            </w:pPr>
          </w:p>
        </w:tc>
        <w:tc>
          <w:tcPr>
            <w:tcW w:w="510" w:type="dxa"/>
            <w:gridSpan w:val="3"/>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275E6D" w:rsidRPr="00275E6D" w:rsidRDefault="00275E6D" w:rsidP="00275E6D">
            <w:pPr>
              <w:snapToGrid w:val="0"/>
              <w:spacing w:after="0" w:line="240" w:lineRule="auto"/>
              <w:rPr>
                <w:rFonts w:ascii="Times New Roman" w:hAnsi="Times New Roman"/>
                <w:iCs/>
                <w:sz w:val="20"/>
                <w:szCs w:val="20"/>
                <w:lang w:eastAsia="zh-CN"/>
              </w:rPr>
            </w:pPr>
          </w:p>
        </w:tc>
      </w:tr>
      <w:tr w:rsidR="00D36BCF" w:rsidRPr="00275E6D" w:rsidTr="004B308D">
        <w:trPr>
          <w:gridBefore w:val="1"/>
          <w:wBefore w:w="49" w:type="dxa"/>
          <w:cantSplit/>
          <w:trHeight w:val="1134"/>
        </w:trPr>
        <w:tc>
          <w:tcPr>
            <w:tcW w:w="1794"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Показатель характеризующий объём муниципальной услуги (количество детей, занятых дополнительным образованием</w:t>
            </w:r>
          </w:p>
        </w:tc>
        <w:tc>
          <w:tcPr>
            <w:tcW w:w="5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63</w:t>
            </w:r>
          </w:p>
        </w:tc>
        <w:tc>
          <w:tcPr>
            <w:tcW w:w="646"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61</w:t>
            </w:r>
          </w:p>
        </w:tc>
        <w:tc>
          <w:tcPr>
            <w:tcW w:w="5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62</w:t>
            </w:r>
          </w:p>
        </w:tc>
        <w:tc>
          <w:tcPr>
            <w:tcW w:w="5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63</w:t>
            </w:r>
          </w:p>
        </w:tc>
        <w:tc>
          <w:tcPr>
            <w:tcW w:w="5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63</w:t>
            </w:r>
          </w:p>
        </w:tc>
        <w:tc>
          <w:tcPr>
            <w:tcW w:w="50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64</w:t>
            </w: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65</w:t>
            </w:r>
          </w:p>
        </w:tc>
        <w:tc>
          <w:tcPr>
            <w:tcW w:w="567"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66</w:t>
            </w:r>
          </w:p>
        </w:tc>
        <w:tc>
          <w:tcPr>
            <w:tcW w:w="573"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66</w:t>
            </w:r>
          </w:p>
        </w:tc>
        <w:tc>
          <w:tcPr>
            <w:tcW w:w="569"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66</w:t>
            </w:r>
          </w:p>
        </w:tc>
        <w:tc>
          <w:tcPr>
            <w:tcW w:w="569"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66</w:t>
            </w:r>
          </w:p>
        </w:tc>
        <w:tc>
          <w:tcPr>
            <w:tcW w:w="426"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66</w:t>
            </w:r>
          </w:p>
        </w:tc>
        <w:tc>
          <w:tcPr>
            <w:tcW w:w="568" w:type="dxa"/>
            <w:gridSpan w:val="3"/>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2764,6</w:t>
            </w: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2583,1</w:t>
            </w: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2852,4</w:t>
            </w:r>
          </w:p>
        </w:tc>
        <w:tc>
          <w:tcPr>
            <w:tcW w:w="571"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2805,8</w:t>
            </w:r>
          </w:p>
        </w:tc>
        <w:tc>
          <w:tcPr>
            <w:tcW w:w="567"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2952,6</w:t>
            </w:r>
          </w:p>
        </w:tc>
        <w:tc>
          <w:tcPr>
            <w:tcW w:w="53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3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8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10" w:type="dxa"/>
            <w:gridSpan w:val="3"/>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275E6D" w:rsidRPr="00275E6D" w:rsidRDefault="00275E6D" w:rsidP="00275E6D">
            <w:pPr>
              <w:snapToGrid w:val="0"/>
              <w:spacing w:after="0" w:line="240" w:lineRule="auto"/>
              <w:rPr>
                <w:rFonts w:ascii="Times New Roman" w:hAnsi="Times New Roman"/>
                <w:iCs/>
                <w:sz w:val="20"/>
                <w:szCs w:val="20"/>
                <w:lang w:eastAsia="zh-CN"/>
              </w:rPr>
            </w:pPr>
          </w:p>
        </w:tc>
      </w:tr>
      <w:tr w:rsidR="00D36BCF" w:rsidRPr="00275E6D" w:rsidTr="004B308D">
        <w:trPr>
          <w:gridAfter w:val="1"/>
          <w:wAfter w:w="73" w:type="dxa"/>
          <w:cantSplit/>
          <w:trHeight w:val="1134"/>
        </w:trPr>
        <w:tc>
          <w:tcPr>
            <w:tcW w:w="1834"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275E6D" w:rsidRPr="00275E6D" w:rsidRDefault="00275E6D" w:rsidP="00275E6D">
            <w:pPr>
              <w:spacing w:after="0" w:line="240" w:lineRule="auto"/>
              <w:rPr>
                <w:rFonts w:ascii="Times New Roman" w:hAnsi="Times New Roman"/>
                <w:iCs/>
                <w:sz w:val="20"/>
                <w:szCs w:val="20"/>
                <w:lang w:eastAsia="zh-CN"/>
              </w:rPr>
            </w:pPr>
            <w:r w:rsidRPr="00275E6D">
              <w:rPr>
                <w:rFonts w:ascii="Times New Roman" w:hAnsi="Times New Roman"/>
                <w:iCs/>
                <w:sz w:val="20"/>
                <w:szCs w:val="20"/>
                <w:lang w:eastAsia="zh-CN"/>
              </w:rPr>
              <w:t>Поступления от оказания услуг (выполнения работ) на платной основе и от иной приносящий доход деятельности</w:t>
            </w:r>
          </w:p>
        </w:tc>
        <w:tc>
          <w:tcPr>
            <w:tcW w:w="39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60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661"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603"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603"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603"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73"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710"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41"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701"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69"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49"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494"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42"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39,5</w:t>
            </w:r>
          </w:p>
        </w:tc>
        <w:tc>
          <w:tcPr>
            <w:tcW w:w="584"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35,4</w:t>
            </w:r>
          </w:p>
        </w:tc>
        <w:tc>
          <w:tcPr>
            <w:tcW w:w="584"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50,0</w:t>
            </w:r>
          </w:p>
        </w:tc>
        <w:tc>
          <w:tcPr>
            <w:tcW w:w="584"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34,8</w:t>
            </w:r>
          </w:p>
        </w:tc>
        <w:tc>
          <w:tcPr>
            <w:tcW w:w="584"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pacing w:after="0" w:line="240" w:lineRule="auto"/>
              <w:ind w:left="113" w:right="113"/>
              <w:jc w:val="center"/>
              <w:rPr>
                <w:rFonts w:ascii="Times New Roman" w:hAnsi="Times New Roman"/>
                <w:iCs/>
                <w:sz w:val="20"/>
                <w:szCs w:val="20"/>
                <w:lang w:eastAsia="zh-CN"/>
              </w:rPr>
            </w:pPr>
            <w:r w:rsidRPr="00275E6D">
              <w:rPr>
                <w:rFonts w:ascii="Times New Roman" w:hAnsi="Times New Roman"/>
                <w:iCs/>
                <w:sz w:val="20"/>
                <w:szCs w:val="20"/>
                <w:lang w:eastAsia="zh-CN"/>
              </w:rPr>
              <w:t>39,2</w:t>
            </w:r>
          </w:p>
        </w:tc>
        <w:tc>
          <w:tcPr>
            <w:tcW w:w="390"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44"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44"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0"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00"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21"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21" w:type="dxa"/>
            <w:gridSpan w:val="2"/>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275E6D" w:rsidRPr="00275E6D" w:rsidRDefault="00275E6D" w:rsidP="00D36BCF">
            <w:pPr>
              <w:snapToGrid w:val="0"/>
              <w:spacing w:after="0" w:line="240" w:lineRule="auto"/>
              <w:ind w:left="113" w:right="113"/>
              <w:jc w:val="center"/>
              <w:rPr>
                <w:rFonts w:ascii="Times New Roman" w:hAnsi="Times New Roman"/>
                <w:iCs/>
                <w:sz w:val="20"/>
                <w:szCs w:val="20"/>
                <w:lang w:eastAsia="zh-CN"/>
              </w:rPr>
            </w:pPr>
          </w:p>
        </w:tc>
        <w:tc>
          <w:tcPr>
            <w:tcW w:w="521" w:type="dxa"/>
            <w:gridSpan w:val="3"/>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275E6D" w:rsidRPr="00275E6D" w:rsidRDefault="00275E6D" w:rsidP="00275E6D">
            <w:pPr>
              <w:snapToGrid w:val="0"/>
              <w:spacing w:after="0" w:line="240" w:lineRule="auto"/>
              <w:rPr>
                <w:rFonts w:ascii="Times New Roman" w:hAnsi="Times New Roman"/>
                <w:iCs/>
                <w:sz w:val="20"/>
                <w:szCs w:val="20"/>
                <w:lang w:eastAsia="zh-CN"/>
              </w:rPr>
            </w:pPr>
          </w:p>
        </w:tc>
      </w:tr>
    </w:tbl>
    <w:p w:rsidR="00275E6D" w:rsidRPr="00275E6D" w:rsidRDefault="00275E6D" w:rsidP="00275E6D">
      <w:pPr>
        <w:spacing w:after="0" w:line="240" w:lineRule="auto"/>
        <w:rPr>
          <w:rFonts w:ascii="Times New Roman" w:hAnsi="Times New Roman"/>
          <w:bCs/>
          <w:color w:val="000000"/>
          <w:sz w:val="20"/>
          <w:szCs w:val="20"/>
          <w:lang w:eastAsia="zh-CN"/>
        </w:rPr>
      </w:pPr>
    </w:p>
    <w:p w:rsidR="00275E6D" w:rsidRPr="00275E6D" w:rsidRDefault="00275E6D" w:rsidP="004B308D">
      <w:pPr>
        <w:spacing w:after="0" w:line="240" w:lineRule="auto"/>
        <w:ind w:right="-31"/>
        <w:jc w:val="right"/>
        <w:rPr>
          <w:rFonts w:ascii="Times New Roman" w:hAnsi="Times New Roman"/>
          <w:bCs/>
          <w:color w:val="000000"/>
          <w:sz w:val="20"/>
          <w:szCs w:val="20"/>
          <w:lang w:eastAsia="zh-CN"/>
        </w:rPr>
      </w:pPr>
      <w:r w:rsidRPr="00275E6D">
        <w:rPr>
          <w:rFonts w:ascii="Times New Roman" w:hAnsi="Times New Roman"/>
          <w:bCs/>
          <w:color w:val="000000"/>
          <w:sz w:val="20"/>
          <w:szCs w:val="20"/>
          <w:lang w:eastAsia="zh-CN"/>
        </w:rPr>
        <w:t>Приложение 4</w:t>
      </w:r>
    </w:p>
    <w:p w:rsidR="00275E6D" w:rsidRPr="00275E6D" w:rsidRDefault="00275E6D" w:rsidP="00275E6D">
      <w:pPr>
        <w:spacing w:after="0" w:line="240" w:lineRule="auto"/>
        <w:ind w:right="-79"/>
        <w:jc w:val="right"/>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 xml:space="preserve">к Муниципальной программе </w:t>
      </w:r>
    </w:p>
    <w:p w:rsidR="00275E6D" w:rsidRPr="00275E6D" w:rsidRDefault="00275E6D" w:rsidP="00275E6D">
      <w:pPr>
        <w:spacing w:after="0" w:line="240" w:lineRule="auto"/>
        <w:ind w:right="-79"/>
        <w:jc w:val="right"/>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«Развитие культуры и туризма» Ельниковского</w:t>
      </w:r>
    </w:p>
    <w:p w:rsidR="00275E6D" w:rsidRPr="00275E6D" w:rsidRDefault="00275E6D" w:rsidP="00275E6D">
      <w:pPr>
        <w:spacing w:after="0" w:line="240" w:lineRule="auto"/>
        <w:ind w:right="-79"/>
        <w:jc w:val="right"/>
        <w:rPr>
          <w:rFonts w:ascii="Times New Roman" w:eastAsia="Times New Roman" w:hAnsi="Times New Roman"/>
          <w:color w:val="000000"/>
          <w:sz w:val="20"/>
          <w:szCs w:val="20"/>
          <w:lang w:eastAsia="zh-CN"/>
        </w:rPr>
      </w:pPr>
      <w:r w:rsidRPr="00275E6D">
        <w:rPr>
          <w:rFonts w:ascii="Times New Roman" w:eastAsia="Times New Roman" w:hAnsi="Times New Roman"/>
          <w:color w:val="000000"/>
          <w:sz w:val="20"/>
          <w:szCs w:val="20"/>
          <w:lang w:eastAsia="zh-CN"/>
        </w:rPr>
        <w:t>муниципального района на 2018- 2030годы</w:t>
      </w:r>
    </w:p>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p>
    <w:p w:rsidR="00275E6D" w:rsidRPr="00275E6D" w:rsidRDefault="00275E6D" w:rsidP="00275E6D">
      <w:pPr>
        <w:autoSpaceDE w:val="0"/>
        <w:spacing w:after="0" w:line="240" w:lineRule="auto"/>
        <w:jc w:val="center"/>
        <w:outlineLvl w:val="1"/>
        <w:rPr>
          <w:rFonts w:ascii="Times New Roman" w:hAnsi="Times New Roman"/>
          <w:b/>
          <w:sz w:val="20"/>
          <w:szCs w:val="20"/>
          <w:lang w:eastAsia="zh-CN"/>
        </w:rPr>
      </w:pPr>
      <w:r w:rsidRPr="00275E6D">
        <w:rPr>
          <w:rFonts w:ascii="Times New Roman" w:hAnsi="Times New Roman"/>
          <w:b/>
          <w:sz w:val="20"/>
          <w:szCs w:val="20"/>
          <w:lang w:eastAsia="zh-CN"/>
        </w:rPr>
        <w:lastRenderedPageBreak/>
        <w:t>Ресурсное обеспечение и прогнозная (справочная) оценка расходов юридических лиц на реализацию Муниципальной программы «Развитие культуры и туризма» Ельниковского муниципального района на</w:t>
      </w:r>
      <w:r w:rsidRPr="00275E6D">
        <w:rPr>
          <w:rFonts w:ascii="Times New Roman" w:hAnsi="Times New Roman"/>
          <w:b/>
          <w:color w:val="000000"/>
          <w:sz w:val="20"/>
          <w:szCs w:val="20"/>
          <w:lang w:eastAsia="zh-CN"/>
        </w:rPr>
        <w:t>2018- 2030 годы</w:t>
      </w:r>
    </w:p>
    <w:tbl>
      <w:tblPr>
        <w:tblW w:w="5231" w:type="pct"/>
        <w:tblInd w:w="-113" w:type="dxa"/>
        <w:tblBorders>
          <w:top w:val="single" w:sz="4" w:space="0" w:color="000000"/>
          <w:left w:val="single" w:sz="4" w:space="0" w:color="000000"/>
        </w:tblBorders>
        <w:tblCellMar>
          <w:left w:w="103" w:type="dxa"/>
        </w:tblCellMar>
        <w:tblLook w:val="04A0"/>
      </w:tblPr>
      <w:tblGrid>
        <w:gridCol w:w="1324"/>
        <w:gridCol w:w="125"/>
        <w:gridCol w:w="1544"/>
        <w:gridCol w:w="117"/>
        <w:gridCol w:w="1682"/>
        <w:gridCol w:w="85"/>
        <w:gridCol w:w="617"/>
        <w:gridCol w:w="244"/>
        <w:gridCol w:w="458"/>
        <w:gridCol w:w="403"/>
        <w:gridCol w:w="299"/>
        <w:gridCol w:w="562"/>
        <w:gridCol w:w="140"/>
        <w:gridCol w:w="702"/>
        <w:gridCol w:w="19"/>
        <w:gridCol w:w="683"/>
        <w:gridCol w:w="228"/>
        <w:gridCol w:w="474"/>
        <w:gridCol w:w="64"/>
        <w:gridCol w:w="619"/>
        <w:gridCol w:w="19"/>
        <w:gridCol w:w="544"/>
        <w:gridCol w:w="158"/>
        <w:gridCol w:w="450"/>
        <w:gridCol w:w="252"/>
        <w:gridCol w:w="367"/>
        <w:gridCol w:w="335"/>
        <w:gridCol w:w="273"/>
        <w:gridCol w:w="490"/>
        <w:gridCol w:w="147"/>
        <w:gridCol w:w="626"/>
        <w:gridCol w:w="88"/>
        <w:gridCol w:w="479"/>
        <w:gridCol w:w="322"/>
        <w:gridCol w:w="172"/>
        <w:gridCol w:w="56"/>
      </w:tblGrid>
      <w:tr w:rsidR="00275E6D" w:rsidRPr="00275E6D" w:rsidTr="004B308D">
        <w:trPr>
          <w:gridAfter w:val="3"/>
          <w:wAfter w:w="684" w:type="dxa"/>
          <w:cantSplit/>
          <w:tblHeader/>
        </w:trPr>
        <w:tc>
          <w:tcPr>
            <w:tcW w:w="1356" w:type="dxa"/>
            <w:vMerge w:val="restart"/>
            <w:tcBorders>
              <w:top w:val="single" w:sz="4" w:space="0" w:color="000000"/>
              <w:left w:val="single" w:sz="4" w:space="0" w:color="000000"/>
            </w:tcBorders>
            <w:shd w:val="clear" w:color="auto" w:fill="auto"/>
            <w:vAlign w:val="center"/>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Статус</w:t>
            </w:r>
          </w:p>
        </w:tc>
        <w:tc>
          <w:tcPr>
            <w:tcW w:w="1668" w:type="dxa"/>
            <w:gridSpan w:val="2"/>
            <w:vMerge w:val="restart"/>
            <w:tcBorders>
              <w:top w:val="single" w:sz="4" w:space="0" w:color="000000"/>
              <w:left w:val="single" w:sz="4" w:space="0" w:color="000000"/>
            </w:tcBorders>
            <w:shd w:val="clear" w:color="auto" w:fill="auto"/>
            <w:vAlign w:val="center"/>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 xml:space="preserve">Наименование программы </w:t>
            </w:r>
          </w:p>
        </w:tc>
        <w:tc>
          <w:tcPr>
            <w:tcW w:w="1817" w:type="dxa"/>
            <w:gridSpan w:val="2"/>
            <w:vMerge w:val="restart"/>
            <w:tcBorders>
              <w:top w:val="single" w:sz="4" w:space="0" w:color="000000"/>
              <w:left w:val="single" w:sz="4" w:space="0" w:color="000000"/>
            </w:tcBorders>
            <w:shd w:val="clear" w:color="auto" w:fill="auto"/>
            <w:vAlign w:val="center"/>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Ответственный исполнитель,</w:t>
            </w:r>
          </w:p>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соисполнители, заказчик-координатор</w:t>
            </w:r>
          </w:p>
        </w:tc>
        <w:tc>
          <w:tcPr>
            <w:tcW w:w="9292" w:type="dxa"/>
            <w:gridSpan w:val="26"/>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 xml:space="preserve">Оценка расходов по годам, </w:t>
            </w:r>
          </w:p>
          <w:p w:rsidR="00275E6D" w:rsidRPr="00275E6D" w:rsidRDefault="00275E6D" w:rsidP="004B308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тыс. руб.</w:t>
            </w:r>
          </w:p>
        </w:tc>
        <w:tc>
          <w:tcPr>
            <w:tcW w:w="648" w:type="dxa"/>
            <w:gridSpan w:val="2"/>
            <w:vMerge w:val="restart"/>
            <w:tcBorders>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rPr>
          <w:gridAfter w:val="3"/>
          <w:wAfter w:w="684" w:type="dxa"/>
          <w:cantSplit/>
        </w:trPr>
        <w:tc>
          <w:tcPr>
            <w:tcW w:w="1356" w:type="dxa"/>
            <w:vMerge/>
            <w:tcBorders>
              <w:top w:val="single" w:sz="4" w:space="0" w:color="000000"/>
              <w:left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1668" w:type="dxa"/>
            <w:gridSpan w:val="2"/>
            <w:vMerge/>
            <w:tcBorders>
              <w:top w:val="single" w:sz="4" w:space="0" w:color="000000"/>
              <w:left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1817" w:type="dxa"/>
            <w:gridSpan w:val="2"/>
            <w:vMerge/>
            <w:tcBorders>
              <w:top w:val="single" w:sz="4" w:space="0" w:color="000000"/>
              <w:left w:val="single" w:sz="4" w:space="0" w:color="000000"/>
            </w:tcBorders>
            <w:shd w:val="clear" w:color="auto" w:fill="auto"/>
            <w:vAlign w:val="center"/>
          </w:tcPr>
          <w:p w:rsidR="00275E6D" w:rsidRPr="00275E6D" w:rsidRDefault="00275E6D" w:rsidP="00275E6D">
            <w:pPr>
              <w:spacing w:after="0" w:line="240" w:lineRule="auto"/>
              <w:rPr>
                <w:rFonts w:ascii="Times New Roman" w:hAnsi="Times New Roman"/>
                <w:sz w:val="20"/>
                <w:szCs w:val="20"/>
                <w:lang w:eastAsia="zh-CN"/>
              </w:rPr>
            </w:pP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2018г</w:t>
            </w: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2019г</w:t>
            </w: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2020г</w:t>
            </w: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2021г</w:t>
            </w:r>
          </w:p>
        </w:tc>
        <w:tc>
          <w:tcPr>
            <w:tcW w:w="702" w:type="dxa"/>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2022г</w:t>
            </w: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2023г</w:t>
            </w: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2024г</w:t>
            </w:r>
          </w:p>
        </w:tc>
        <w:tc>
          <w:tcPr>
            <w:tcW w:w="702" w:type="dxa"/>
            <w:gridSpan w:val="3"/>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2025г</w:t>
            </w: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2026г</w:t>
            </w: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2027г</w:t>
            </w:r>
          </w:p>
        </w:tc>
        <w:tc>
          <w:tcPr>
            <w:tcW w:w="702"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2028г</w:t>
            </w:r>
          </w:p>
        </w:tc>
        <w:tc>
          <w:tcPr>
            <w:tcW w:w="779"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2029г</w:t>
            </w:r>
          </w:p>
        </w:tc>
        <w:tc>
          <w:tcPr>
            <w:tcW w:w="791" w:type="dxa"/>
            <w:gridSpan w:val="2"/>
            <w:tcBorders>
              <w:top w:val="single" w:sz="4" w:space="0" w:color="000000"/>
              <w:left w:val="single" w:sz="4" w:space="0" w:color="000000"/>
              <w:bottom w:val="single" w:sz="4" w:space="0" w:color="000000"/>
            </w:tcBorders>
            <w:shd w:val="clear" w:color="auto" w:fill="auto"/>
            <w:vAlign w:val="center"/>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2030г</w:t>
            </w:r>
          </w:p>
        </w:tc>
        <w:tc>
          <w:tcPr>
            <w:tcW w:w="648"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blHeader/>
        </w:trPr>
        <w:tc>
          <w:tcPr>
            <w:tcW w:w="148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w:t>
            </w:r>
          </w:p>
        </w:tc>
        <w:tc>
          <w:tcPr>
            <w:tcW w:w="16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w:t>
            </w: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3</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4</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5</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7</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8</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9</w:t>
            </w: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10</w:t>
            </w: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11</w:t>
            </w: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12</w:t>
            </w: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13</w:t>
            </w: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14</w:t>
            </w: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15</w:t>
            </w: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16</w:t>
            </w: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Районная программа </w:t>
            </w:r>
          </w:p>
        </w:tc>
        <w:tc>
          <w:tcPr>
            <w:tcW w:w="1661"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«Развитие культуры и туризма Ельниковского муниципального района на 2018- 2025 годы»</w:t>
            </w:r>
          </w:p>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всего</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19363,0</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19216,4</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17966,8</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val="en-US" w:eastAsia="zh-CN"/>
              </w:rPr>
            </w:pPr>
            <w:r w:rsidRPr="00275E6D">
              <w:rPr>
                <w:rFonts w:ascii="Times New Roman" w:hAnsi="Times New Roman"/>
                <w:b/>
                <w:sz w:val="20"/>
                <w:szCs w:val="20"/>
                <w:lang w:val="en-US" w:eastAsia="zh-CN"/>
              </w:rPr>
              <w:t>25749.6</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b/>
                <w:sz w:val="20"/>
                <w:szCs w:val="20"/>
                <w:lang w:val="en-US" w:eastAsia="zh-CN"/>
              </w:rPr>
              <w:t>2</w:t>
            </w:r>
            <w:r w:rsidRPr="00275E6D">
              <w:rPr>
                <w:rFonts w:ascii="Times New Roman" w:hAnsi="Times New Roman"/>
                <w:b/>
                <w:sz w:val="20"/>
                <w:szCs w:val="20"/>
                <w:lang w:eastAsia="zh-CN"/>
              </w:rPr>
              <w:t>6 565,0</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color w:val="000000"/>
                <w:sz w:val="20"/>
                <w:szCs w:val="20"/>
                <w:highlight w:val="yellow"/>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бюджет Республики Мордовия (Минкультуры Республики Мордовия)</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100,7</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600,0</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val="en-US" w:eastAsia="zh-CN"/>
              </w:rPr>
            </w:pPr>
            <w:r w:rsidRPr="00275E6D">
              <w:rPr>
                <w:rFonts w:ascii="Times New Roman" w:hAnsi="Times New Roman"/>
                <w:bCs/>
                <w:sz w:val="20"/>
                <w:szCs w:val="20"/>
                <w:lang w:val="en-US" w:eastAsia="zh-CN"/>
              </w:rPr>
              <w:t>591.9</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val="en-US" w:eastAsia="zh-CN"/>
              </w:rPr>
            </w:pPr>
            <w:r w:rsidRPr="00275E6D">
              <w:rPr>
                <w:rFonts w:ascii="Times New Roman" w:hAnsi="Times New Roman"/>
                <w:b/>
                <w:sz w:val="20"/>
                <w:szCs w:val="20"/>
                <w:lang w:val="en-US" w:eastAsia="zh-CN"/>
              </w:rPr>
              <w:t>2.0</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yellow"/>
                <w:lang w:val="en-US"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федеральный бюджет </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val="en-US" w:eastAsia="zh-CN"/>
              </w:rPr>
            </w:pPr>
            <w:r w:rsidRPr="00275E6D">
              <w:rPr>
                <w:rFonts w:ascii="Times New Roman" w:hAnsi="Times New Roman"/>
                <w:bCs/>
                <w:sz w:val="20"/>
                <w:szCs w:val="20"/>
                <w:lang w:val="en-US" w:eastAsia="zh-CN"/>
              </w:rPr>
              <w:t>1219.6</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val="en-US" w:eastAsia="zh-CN"/>
              </w:rPr>
            </w:pPr>
            <w:r w:rsidRPr="00275E6D">
              <w:rPr>
                <w:rFonts w:ascii="Times New Roman" w:hAnsi="Times New Roman"/>
                <w:b/>
                <w:sz w:val="20"/>
                <w:szCs w:val="20"/>
                <w:lang w:val="en-US" w:eastAsia="zh-CN"/>
              </w:rPr>
              <w:t>100.0</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yellow"/>
                <w:lang w:val="en-US"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Местный</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eastAsia="Times New Roman" w:hAnsi="Times New Roman"/>
                <w:sz w:val="20"/>
                <w:szCs w:val="20"/>
                <w:lang w:eastAsia="zh-CN"/>
              </w:rPr>
              <w:t xml:space="preserve"> </w:t>
            </w:r>
            <w:r w:rsidRPr="00275E6D">
              <w:rPr>
                <w:rFonts w:ascii="Times New Roman" w:hAnsi="Times New Roman"/>
                <w:sz w:val="20"/>
                <w:szCs w:val="20"/>
                <w:lang w:eastAsia="zh-CN"/>
              </w:rPr>
              <w:t>бюджет</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19363,0</w:t>
            </w:r>
          </w:p>
        </w:tc>
        <w:tc>
          <w:tcPr>
            <w:tcW w:w="861" w:type="dxa"/>
            <w:gridSpan w:val="2"/>
            <w:tcBorders>
              <w:top w:val="single" w:sz="4" w:space="0" w:color="000000"/>
              <w:left w:val="single" w:sz="4" w:space="0" w:color="000000"/>
              <w:bottom w:val="single" w:sz="4" w:space="0" w:color="000000"/>
            </w:tcBorders>
            <w:shd w:val="clear" w:color="auto" w:fill="FFFFFF"/>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19115,7</w:t>
            </w:r>
          </w:p>
        </w:tc>
        <w:tc>
          <w:tcPr>
            <w:tcW w:w="861" w:type="dxa"/>
            <w:gridSpan w:val="2"/>
            <w:tcBorders>
              <w:top w:val="single" w:sz="4" w:space="0" w:color="000000"/>
              <w:left w:val="single" w:sz="4" w:space="0" w:color="000000"/>
              <w:bottom w:val="single" w:sz="4" w:space="0" w:color="000000"/>
            </w:tcBorders>
            <w:shd w:val="clear" w:color="auto" w:fill="FFFFFF"/>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15245,2</w:t>
            </w:r>
          </w:p>
        </w:tc>
        <w:tc>
          <w:tcPr>
            <w:tcW w:w="861" w:type="dxa"/>
            <w:gridSpan w:val="3"/>
            <w:tcBorders>
              <w:top w:val="single" w:sz="4" w:space="0" w:color="000000"/>
              <w:left w:val="single" w:sz="4" w:space="0" w:color="000000"/>
              <w:bottom w:val="single" w:sz="4" w:space="0" w:color="000000"/>
            </w:tcBorders>
            <w:shd w:val="clear" w:color="auto" w:fill="FFFFFF"/>
          </w:tcPr>
          <w:p w:rsidR="00275E6D" w:rsidRPr="00275E6D" w:rsidRDefault="00275E6D" w:rsidP="00275E6D">
            <w:pPr>
              <w:spacing w:after="0" w:line="240" w:lineRule="auto"/>
              <w:rPr>
                <w:rFonts w:ascii="Times New Roman" w:hAnsi="Times New Roman"/>
                <w:color w:val="000000"/>
                <w:sz w:val="20"/>
                <w:szCs w:val="20"/>
                <w:lang w:val="en-US" w:eastAsia="zh-CN"/>
              </w:rPr>
            </w:pPr>
            <w:r w:rsidRPr="00275E6D">
              <w:rPr>
                <w:rFonts w:ascii="Times New Roman" w:hAnsi="Times New Roman"/>
                <w:color w:val="000000"/>
                <w:sz w:val="20"/>
                <w:szCs w:val="20"/>
                <w:lang w:val="en-US" w:eastAsia="zh-CN"/>
              </w:rPr>
              <w:t>22944.0</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val="en-US" w:eastAsia="zh-CN"/>
              </w:rPr>
              <w:t>2</w:t>
            </w:r>
            <w:r w:rsidRPr="00275E6D">
              <w:rPr>
                <w:rFonts w:ascii="Times New Roman" w:hAnsi="Times New Roman"/>
                <w:sz w:val="20"/>
                <w:szCs w:val="20"/>
                <w:lang w:eastAsia="zh-CN"/>
              </w:rPr>
              <w:t>4 404,9</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highlight w:val="yellow"/>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внебюджетные источники</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50,0</w:t>
            </w:r>
          </w:p>
        </w:tc>
        <w:tc>
          <w:tcPr>
            <w:tcW w:w="861" w:type="dxa"/>
            <w:gridSpan w:val="2"/>
            <w:tcBorders>
              <w:top w:val="single" w:sz="4" w:space="0" w:color="000000"/>
              <w:left w:val="single" w:sz="4" w:space="0" w:color="000000"/>
              <w:bottom w:val="single" w:sz="4" w:space="0" w:color="000000"/>
            </w:tcBorders>
            <w:shd w:val="clear" w:color="auto" w:fill="FFFFFF"/>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1608,3</w:t>
            </w:r>
          </w:p>
        </w:tc>
        <w:tc>
          <w:tcPr>
            <w:tcW w:w="861" w:type="dxa"/>
            <w:gridSpan w:val="2"/>
            <w:tcBorders>
              <w:top w:val="single" w:sz="4" w:space="0" w:color="000000"/>
              <w:left w:val="single" w:sz="4" w:space="0" w:color="000000"/>
              <w:bottom w:val="single" w:sz="4" w:space="0" w:color="000000"/>
            </w:tcBorders>
            <w:shd w:val="clear" w:color="auto" w:fill="FFFFFF"/>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1435,0</w:t>
            </w:r>
          </w:p>
        </w:tc>
        <w:tc>
          <w:tcPr>
            <w:tcW w:w="861" w:type="dxa"/>
            <w:gridSpan w:val="3"/>
            <w:tcBorders>
              <w:top w:val="single" w:sz="4" w:space="0" w:color="000000"/>
              <w:left w:val="single" w:sz="4" w:space="0" w:color="000000"/>
              <w:bottom w:val="single" w:sz="4" w:space="0" w:color="000000"/>
            </w:tcBorders>
            <w:shd w:val="clear" w:color="auto" w:fill="FFFFFF"/>
          </w:tcPr>
          <w:p w:rsidR="00275E6D" w:rsidRPr="00275E6D" w:rsidRDefault="00275E6D" w:rsidP="00275E6D">
            <w:pPr>
              <w:spacing w:after="0" w:line="240" w:lineRule="auto"/>
              <w:rPr>
                <w:rFonts w:ascii="Times New Roman" w:hAnsi="Times New Roman"/>
                <w:sz w:val="20"/>
                <w:szCs w:val="20"/>
                <w:lang w:val="en-US" w:eastAsia="zh-CN"/>
              </w:rPr>
            </w:pPr>
            <w:r w:rsidRPr="00275E6D">
              <w:rPr>
                <w:rFonts w:ascii="Times New Roman" w:hAnsi="Times New Roman"/>
                <w:sz w:val="20"/>
                <w:szCs w:val="20"/>
                <w:lang w:val="en-US" w:eastAsia="zh-CN"/>
              </w:rPr>
              <w:t>994.1</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2058,1</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highlight w:val="yellow"/>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val="restart"/>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Основное мероприятие </w:t>
            </w:r>
          </w:p>
        </w:tc>
        <w:tc>
          <w:tcPr>
            <w:tcW w:w="1661" w:type="dxa"/>
            <w:gridSpan w:val="2"/>
            <w:vMerge w:val="restart"/>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Музейное дело, сохранение культурного наследия Мордовии</w:t>
            </w:r>
          </w:p>
        </w:tc>
        <w:tc>
          <w:tcPr>
            <w:tcW w:w="1785" w:type="dxa"/>
            <w:gridSpan w:val="2"/>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всего</w:t>
            </w:r>
          </w:p>
        </w:tc>
        <w:tc>
          <w:tcPr>
            <w:tcW w:w="861" w:type="dxa"/>
            <w:gridSpan w:val="2"/>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702,6</w:t>
            </w:r>
          </w:p>
        </w:tc>
        <w:tc>
          <w:tcPr>
            <w:tcW w:w="861" w:type="dxa"/>
            <w:gridSpan w:val="2"/>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686,6</w:t>
            </w:r>
          </w:p>
        </w:tc>
        <w:tc>
          <w:tcPr>
            <w:tcW w:w="861" w:type="dxa"/>
            <w:gridSpan w:val="2"/>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686,6</w:t>
            </w:r>
          </w:p>
        </w:tc>
        <w:tc>
          <w:tcPr>
            <w:tcW w:w="861" w:type="dxa"/>
            <w:gridSpan w:val="3"/>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686,6</w:t>
            </w:r>
          </w:p>
        </w:tc>
        <w:tc>
          <w:tcPr>
            <w:tcW w:w="911" w:type="dxa"/>
            <w:gridSpan w:val="2"/>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706,7</w:t>
            </w:r>
          </w:p>
        </w:tc>
        <w:tc>
          <w:tcPr>
            <w:tcW w:w="538"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lang w:eastAsia="zh-CN"/>
              </w:rPr>
            </w:pPr>
          </w:p>
        </w:tc>
        <w:tc>
          <w:tcPr>
            <w:tcW w:w="619" w:type="dxa"/>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563"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19"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53"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42"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eastAsia="Times New Roman" w:hAnsi="Times New Roman"/>
                <w:sz w:val="20"/>
                <w:szCs w:val="20"/>
                <w:lang w:eastAsia="zh-CN"/>
              </w:rPr>
              <w:t xml:space="preserve"> </w:t>
            </w:r>
            <w:r w:rsidRPr="00275E6D">
              <w:rPr>
                <w:rFonts w:ascii="Times New Roman" w:hAnsi="Times New Roman"/>
                <w:sz w:val="20"/>
                <w:szCs w:val="20"/>
                <w:lang w:eastAsia="zh-CN"/>
              </w:rPr>
              <w:t>бюджет Республики Мордовия (Минкультуры Республики Мордовия)</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федеральный бюджет</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702,6</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686,6</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686,6</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686,6</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706,7</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внебюджетные источники</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Height w:val="485"/>
        </w:trPr>
        <w:tc>
          <w:tcPr>
            <w:tcW w:w="1480"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Основное мероприятие </w:t>
            </w:r>
          </w:p>
          <w:p w:rsidR="00275E6D" w:rsidRPr="00275E6D" w:rsidRDefault="00275E6D" w:rsidP="00275E6D">
            <w:pPr>
              <w:spacing w:after="0" w:line="240" w:lineRule="auto"/>
              <w:rPr>
                <w:rFonts w:ascii="Times New Roman" w:hAnsi="Times New Roman"/>
                <w:sz w:val="20"/>
                <w:szCs w:val="20"/>
                <w:lang w:eastAsia="ru-RU"/>
              </w:rPr>
            </w:pPr>
          </w:p>
        </w:tc>
        <w:tc>
          <w:tcPr>
            <w:tcW w:w="1661"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 xml:space="preserve">Государственная охрана, </w:t>
            </w:r>
            <w:r w:rsidRPr="00275E6D">
              <w:rPr>
                <w:rFonts w:ascii="Times New Roman" w:hAnsi="Times New Roman"/>
                <w:sz w:val="20"/>
                <w:szCs w:val="20"/>
                <w:lang w:eastAsia="zh-CN"/>
              </w:rPr>
              <w:lastRenderedPageBreak/>
              <w:t xml:space="preserve">сохранение и популяризация объектов культурного наследия  </w:t>
            </w: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всего</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Height w:val="1230"/>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eastAsia="Times New Roman" w:hAnsi="Times New Roman"/>
                <w:sz w:val="20"/>
                <w:szCs w:val="20"/>
                <w:lang w:eastAsia="zh-CN"/>
              </w:rPr>
              <w:t xml:space="preserve"> </w:t>
            </w:r>
            <w:r w:rsidRPr="00275E6D">
              <w:rPr>
                <w:rFonts w:ascii="Times New Roman" w:hAnsi="Times New Roman"/>
                <w:sz w:val="20"/>
                <w:szCs w:val="20"/>
                <w:lang w:eastAsia="zh-CN"/>
              </w:rPr>
              <w:t>бюджет Республики Мордовия (Минкультуры Республики Мордовия)</w:t>
            </w:r>
          </w:p>
        </w:tc>
        <w:tc>
          <w:tcPr>
            <w:tcW w:w="4893" w:type="dxa"/>
            <w:gridSpan w:val="13"/>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color w:val="000000"/>
                <w:sz w:val="20"/>
                <w:szCs w:val="20"/>
                <w:lang w:eastAsia="zh-CN"/>
              </w:rPr>
            </w:pPr>
            <w:r w:rsidRPr="00275E6D">
              <w:rPr>
                <w:rFonts w:ascii="Times New Roman" w:hAnsi="Times New Roman"/>
                <w:color w:val="000000"/>
                <w:sz w:val="20"/>
                <w:szCs w:val="20"/>
                <w:lang w:eastAsia="zh-CN"/>
              </w:rPr>
              <w:t>в рамках текущего финансирования</w:t>
            </w:r>
          </w:p>
          <w:p w:rsidR="00275E6D" w:rsidRPr="00275E6D" w:rsidRDefault="00275E6D" w:rsidP="00275E6D">
            <w:pPr>
              <w:spacing w:after="0" w:line="240" w:lineRule="auto"/>
              <w:rPr>
                <w:rFonts w:ascii="Times New Roman" w:hAnsi="Times New Roman"/>
                <w:color w:val="000000"/>
                <w:sz w:val="20"/>
                <w:szCs w:val="20"/>
                <w:lang w:eastAsia="zh-CN"/>
              </w:rPr>
            </w:pPr>
          </w:p>
        </w:tc>
        <w:tc>
          <w:tcPr>
            <w:tcW w:w="619" w:type="dxa"/>
            <w:tcBorders>
              <w:top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color w:val="000000"/>
                <w:sz w:val="20"/>
                <w:szCs w:val="20"/>
                <w:lang w:eastAsia="zh-CN"/>
              </w:rPr>
            </w:pPr>
          </w:p>
        </w:tc>
        <w:tc>
          <w:tcPr>
            <w:tcW w:w="3793" w:type="dxa"/>
            <w:gridSpan w:val="12"/>
            <w:tcBorders>
              <w:top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color w:val="000000"/>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color w:val="000000"/>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федеральный бюджет </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внебюджетные источники</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Height w:val="578"/>
        </w:trPr>
        <w:tc>
          <w:tcPr>
            <w:tcW w:w="1480"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Основное</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мероприятие </w:t>
            </w:r>
          </w:p>
        </w:tc>
        <w:tc>
          <w:tcPr>
            <w:tcW w:w="1661"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Сохранение,</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возрождение и развитие традиционной народной культуры, поддержка народного творчества и культурно-досуговой деятельности</w:t>
            </w: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всего</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9265,8</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10174,9</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9473,5</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val="en-US" w:eastAsia="zh-CN"/>
              </w:rPr>
            </w:pPr>
            <w:r w:rsidRPr="00275E6D">
              <w:rPr>
                <w:rFonts w:ascii="Times New Roman" w:hAnsi="Times New Roman"/>
                <w:b/>
                <w:sz w:val="20"/>
                <w:szCs w:val="20"/>
                <w:lang w:val="en-US" w:eastAsia="zh-CN"/>
              </w:rPr>
              <w:t>15250.3</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15861,4</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highlight w:val="yellow"/>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Height w:val="1337"/>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республиканский бюджет Республики Мордовия (Минкультуры Республики Мордовия)</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500,0</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val="en-US" w:eastAsia="zh-CN"/>
              </w:rPr>
            </w:pPr>
            <w:r w:rsidRPr="00275E6D">
              <w:rPr>
                <w:rFonts w:ascii="Times New Roman" w:hAnsi="Times New Roman"/>
                <w:bCs/>
                <w:sz w:val="20"/>
                <w:szCs w:val="20"/>
                <w:lang w:val="en-US" w:eastAsia="zh-CN"/>
              </w:rPr>
              <w:t>552.0</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val="en-US" w:eastAsia="zh-CN"/>
              </w:rPr>
            </w:pPr>
            <w:r w:rsidRPr="00275E6D">
              <w:rPr>
                <w:rFonts w:ascii="Times New Roman" w:hAnsi="Times New Roman"/>
                <w:b/>
                <w:sz w:val="20"/>
                <w:szCs w:val="20"/>
                <w:lang w:val="en-US" w:eastAsia="zh-CN"/>
              </w:rPr>
              <w:t>2.0</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yellow"/>
                <w:lang w:val="en-US"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федеральный бюджет </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val="en-US" w:eastAsia="zh-CN"/>
              </w:rPr>
            </w:pPr>
            <w:r w:rsidRPr="00275E6D">
              <w:rPr>
                <w:rFonts w:ascii="Times New Roman" w:hAnsi="Times New Roman"/>
                <w:bCs/>
                <w:sz w:val="20"/>
                <w:szCs w:val="20"/>
                <w:lang w:val="en-US" w:eastAsia="zh-CN"/>
              </w:rPr>
              <w:t>1060.0</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val="en-US" w:eastAsia="zh-CN"/>
              </w:rPr>
            </w:pPr>
            <w:r w:rsidRPr="00275E6D">
              <w:rPr>
                <w:rFonts w:ascii="Times New Roman" w:hAnsi="Times New Roman"/>
                <w:b/>
                <w:sz w:val="20"/>
                <w:szCs w:val="20"/>
                <w:lang w:val="en-US" w:eastAsia="zh-CN"/>
              </w:rPr>
              <w:t>100.0</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yellow"/>
                <w:lang w:val="en-US"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9265,8</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8566,6</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7573,5</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val="en-US" w:eastAsia="zh-CN"/>
              </w:rPr>
            </w:pPr>
            <w:r w:rsidRPr="00275E6D">
              <w:rPr>
                <w:rFonts w:ascii="Times New Roman" w:hAnsi="Times New Roman"/>
                <w:sz w:val="20"/>
                <w:szCs w:val="20"/>
                <w:lang w:val="en-US" w:eastAsia="zh-CN"/>
              </w:rPr>
              <w:t>12679.0</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13745,8</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внебюджетные источники</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1608,3</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1400,0</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val="en-US" w:eastAsia="zh-CN"/>
              </w:rPr>
            </w:pPr>
            <w:r w:rsidRPr="00275E6D">
              <w:rPr>
                <w:rFonts w:ascii="Times New Roman" w:hAnsi="Times New Roman"/>
                <w:sz w:val="20"/>
                <w:szCs w:val="20"/>
                <w:lang w:val="en-US" w:eastAsia="zh-CN"/>
              </w:rPr>
              <w:t>959.3</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2013,6</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yellow"/>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Основное мероприятие </w:t>
            </w:r>
          </w:p>
        </w:tc>
        <w:tc>
          <w:tcPr>
            <w:tcW w:w="1661"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Развитие библиотечного дела</w:t>
            </w: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всего</w:t>
            </w:r>
          </w:p>
        </w:tc>
        <w:tc>
          <w:tcPr>
            <w:tcW w:w="861" w:type="dxa"/>
            <w:gridSpan w:val="2"/>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6630,0</w:t>
            </w:r>
          </w:p>
        </w:tc>
        <w:tc>
          <w:tcPr>
            <w:tcW w:w="861" w:type="dxa"/>
            <w:gridSpan w:val="2"/>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5771,8</w:t>
            </w:r>
          </w:p>
        </w:tc>
        <w:tc>
          <w:tcPr>
            <w:tcW w:w="861" w:type="dxa"/>
            <w:gridSpan w:val="2"/>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4954,0</w:t>
            </w:r>
          </w:p>
        </w:tc>
        <w:tc>
          <w:tcPr>
            <w:tcW w:w="861" w:type="dxa"/>
            <w:gridSpan w:val="3"/>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val="en-US" w:eastAsia="zh-CN"/>
              </w:rPr>
            </w:pPr>
            <w:r w:rsidRPr="00275E6D">
              <w:rPr>
                <w:rFonts w:ascii="Times New Roman" w:hAnsi="Times New Roman"/>
                <w:b/>
                <w:sz w:val="20"/>
                <w:szCs w:val="20"/>
                <w:lang w:val="en-US" w:eastAsia="zh-CN"/>
              </w:rPr>
              <w:t>6972.1</w:t>
            </w:r>
          </w:p>
        </w:tc>
        <w:tc>
          <w:tcPr>
            <w:tcW w:w="911" w:type="dxa"/>
            <w:gridSpan w:val="2"/>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6808,1</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республиканский бюджет Республики Мордовия (Минкультуры Республики Мордовия)</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22,8</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19,9</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45,0</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39,9</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bCs/>
                <w:sz w:val="20"/>
                <w:szCs w:val="20"/>
                <w:highlight w:val="yellow"/>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yellow"/>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федеральный бюджет </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91,1</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79,7</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180,0</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159,6</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bCs/>
                <w:sz w:val="20"/>
                <w:szCs w:val="20"/>
                <w:highlight w:val="yellow"/>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yellow"/>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Height w:val="284"/>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861" w:type="dxa"/>
            <w:gridSpan w:val="2"/>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6520,0</w:t>
            </w:r>
          </w:p>
        </w:tc>
        <w:tc>
          <w:tcPr>
            <w:tcW w:w="861" w:type="dxa"/>
            <w:gridSpan w:val="2"/>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5672,2</w:t>
            </w:r>
          </w:p>
        </w:tc>
        <w:tc>
          <w:tcPr>
            <w:tcW w:w="861" w:type="dxa"/>
            <w:gridSpan w:val="2"/>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4729,0</w:t>
            </w:r>
          </w:p>
        </w:tc>
        <w:tc>
          <w:tcPr>
            <w:tcW w:w="861" w:type="dxa"/>
            <w:gridSpan w:val="3"/>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677</w:t>
            </w:r>
            <w:r w:rsidRPr="00275E6D">
              <w:rPr>
                <w:rFonts w:ascii="Times New Roman" w:hAnsi="Times New Roman"/>
                <w:sz w:val="20"/>
                <w:szCs w:val="20"/>
                <w:lang w:val="en-US" w:eastAsia="zh-CN"/>
              </w:rPr>
              <w:t>2</w:t>
            </w:r>
            <w:r w:rsidRPr="00275E6D">
              <w:rPr>
                <w:rFonts w:ascii="Times New Roman" w:hAnsi="Times New Roman"/>
                <w:sz w:val="20"/>
                <w:szCs w:val="20"/>
                <w:lang w:eastAsia="zh-CN"/>
              </w:rPr>
              <w:t>,6</w:t>
            </w:r>
          </w:p>
        </w:tc>
        <w:tc>
          <w:tcPr>
            <w:tcW w:w="911" w:type="dxa"/>
            <w:gridSpan w:val="2"/>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6802,8</w:t>
            </w:r>
          </w:p>
        </w:tc>
        <w:tc>
          <w:tcPr>
            <w:tcW w:w="538" w:type="dxa"/>
            <w:gridSpan w:val="2"/>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highlight w:val="yellow"/>
                <w:lang w:eastAsia="zh-CN"/>
              </w:rPr>
            </w:pPr>
          </w:p>
        </w:tc>
        <w:tc>
          <w:tcPr>
            <w:tcW w:w="619" w:type="dxa"/>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563" w:type="dxa"/>
            <w:gridSpan w:val="2"/>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08" w:type="dxa"/>
            <w:gridSpan w:val="2"/>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19" w:type="dxa"/>
            <w:gridSpan w:val="2"/>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08" w:type="dxa"/>
            <w:gridSpan w:val="2"/>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53" w:type="dxa"/>
            <w:gridSpan w:val="2"/>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42" w:type="dxa"/>
            <w:gridSpan w:val="2"/>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внебюджетные источники</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5,3</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950" w:type="dxa"/>
            <w:gridSpan w:val="2"/>
            <w:vMerge w:val="restart"/>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284" w:type="dxa"/>
            <w:gridSpan w:val="2"/>
            <w:shd w:val="clear" w:color="auto" w:fill="auto"/>
            <w:tcMar>
              <w:left w:w="0"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val="restart"/>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Основное мероприятие</w:t>
            </w:r>
          </w:p>
        </w:tc>
        <w:tc>
          <w:tcPr>
            <w:tcW w:w="1661" w:type="dxa"/>
            <w:gridSpan w:val="2"/>
            <w:vMerge w:val="restart"/>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Дополнительное образование детей</w:t>
            </w: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всего</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2764,6</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2583,1</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2852,4</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val="en-US" w:eastAsia="zh-CN"/>
              </w:rPr>
            </w:pPr>
            <w:r w:rsidRPr="00275E6D">
              <w:rPr>
                <w:rFonts w:ascii="Times New Roman" w:hAnsi="Times New Roman"/>
                <w:b/>
                <w:sz w:val="20"/>
                <w:szCs w:val="20"/>
                <w:lang w:val="en-US" w:eastAsia="zh-CN"/>
              </w:rPr>
              <w:t>2840.6</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3188,8</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950" w:type="dxa"/>
            <w:gridSpan w:val="2"/>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284" w:type="dxa"/>
            <w:gridSpan w:val="2"/>
            <w:shd w:val="clear" w:color="auto" w:fill="auto"/>
            <w:tcMar>
              <w:left w:w="0"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республиканский бюджет Республики Мордовия (Минкультуры Республики Мордовия)</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950" w:type="dxa"/>
            <w:gridSpan w:val="2"/>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284" w:type="dxa"/>
            <w:gridSpan w:val="2"/>
            <w:shd w:val="clear" w:color="auto" w:fill="auto"/>
            <w:tcMar>
              <w:left w:w="0"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val="restart"/>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1661" w:type="dxa"/>
            <w:gridSpan w:val="2"/>
            <w:vMerge w:val="restart"/>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 xml:space="preserve">федеральный бюджет </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highlight w:val="green"/>
                <w:lang w:eastAsia="zh-CN"/>
              </w:rPr>
            </w:pP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2764,6</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2547,7</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2817,7</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val="en-US" w:eastAsia="zh-CN"/>
              </w:rPr>
            </w:pPr>
            <w:r w:rsidRPr="00275E6D">
              <w:rPr>
                <w:rFonts w:ascii="Times New Roman" w:hAnsi="Times New Roman"/>
                <w:sz w:val="20"/>
                <w:szCs w:val="20"/>
                <w:lang w:val="en-US" w:eastAsia="zh-CN"/>
              </w:rPr>
              <w:t>2805.8</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3149,6</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внебюджетные источники</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39,5</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35,4</w:t>
            </w: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35</w:t>
            </w:r>
          </w:p>
        </w:tc>
        <w:tc>
          <w:tcPr>
            <w:tcW w:w="861"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val="en-US" w:eastAsia="zh-CN"/>
              </w:rPr>
            </w:pPr>
            <w:r w:rsidRPr="00275E6D">
              <w:rPr>
                <w:rFonts w:ascii="Times New Roman" w:hAnsi="Times New Roman"/>
                <w:sz w:val="20"/>
                <w:szCs w:val="20"/>
                <w:lang w:val="en-US" w:eastAsia="zh-CN"/>
              </w:rPr>
              <w:t>34.8</w:t>
            </w:r>
          </w:p>
        </w:tc>
        <w:tc>
          <w:tcPr>
            <w:tcW w:w="91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39,2</w:t>
            </w:r>
          </w:p>
        </w:tc>
        <w:tc>
          <w:tcPr>
            <w:tcW w:w="53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56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19"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08"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65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74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
                <w:sz w:val="20"/>
                <w:szCs w:val="20"/>
                <w:lang w:eastAsia="zh-CN"/>
              </w:rPr>
            </w:pP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val="restart"/>
            <w:tcBorders>
              <w:top w:val="single" w:sz="4" w:space="0" w:color="000000"/>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1661" w:type="dxa"/>
            <w:gridSpan w:val="2"/>
            <w:vMerge w:val="restart"/>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Туризм</w:t>
            </w: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всего</w:t>
            </w:r>
          </w:p>
        </w:tc>
        <w:tc>
          <w:tcPr>
            <w:tcW w:w="9305" w:type="dxa"/>
            <w:gridSpan w:val="26"/>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color w:val="000000"/>
                <w:sz w:val="20"/>
                <w:szCs w:val="20"/>
                <w:lang w:eastAsia="zh-CN"/>
              </w:rPr>
            </w:pPr>
            <w:r w:rsidRPr="00275E6D">
              <w:rPr>
                <w:rFonts w:ascii="Times New Roman" w:hAnsi="Times New Roman"/>
                <w:color w:val="000000"/>
                <w:sz w:val="20"/>
                <w:szCs w:val="20"/>
                <w:lang w:eastAsia="zh-CN"/>
              </w:rPr>
              <w:t>в рамках текущего финансирования</w:t>
            </w:r>
          </w:p>
        </w:tc>
        <w:tc>
          <w:tcPr>
            <w:tcW w:w="1234" w:type="dxa"/>
            <w:gridSpan w:val="4"/>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color w:val="000000"/>
                <w:sz w:val="20"/>
                <w:szCs w:val="20"/>
                <w:lang w:eastAsia="zh-CN"/>
              </w:rPr>
            </w:pPr>
          </w:p>
        </w:tc>
      </w:tr>
      <w:tr w:rsidR="00275E6D" w:rsidRPr="00275E6D" w:rsidTr="004B308D">
        <w:tblPrEx>
          <w:tblBorders>
            <w:bottom w:val="single" w:sz="4" w:space="0" w:color="000000"/>
            <w:insideH w:val="single" w:sz="4" w:space="0" w:color="000000"/>
          </w:tblBorders>
        </w:tblPrEx>
        <w:trPr>
          <w:cantSplit/>
        </w:trPr>
        <w:tc>
          <w:tcPr>
            <w:tcW w:w="1480"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661" w:type="dxa"/>
            <w:gridSpan w:val="2"/>
            <w:vMerge/>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8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861"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6722" w:type="dxa"/>
            <w:gridSpan w:val="20"/>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color w:val="FF0000"/>
                <w:sz w:val="20"/>
                <w:szCs w:val="20"/>
                <w:lang w:eastAsia="zh-CN"/>
              </w:rPr>
            </w:pPr>
          </w:p>
        </w:tc>
        <w:tc>
          <w:tcPr>
            <w:tcW w:w="1165" w:type="dxa"/>
            <w:gridSpan w:val="3"/>
            <w:tcBorders>
              <w:left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69" w:type="dxa"/>
            <w:shd w:val="clear" w:color="auto" w:fill="auto"/>
            <w:tcMar>
              <w:left w:w="0"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bl>
    <w:p w:rsidR="00275E6D" w:rsidRPr="00275E6D" w:rsidRDefault="00275E6D" w:rsidP="00275E6D">
      <w:pPr>
        <w:spacing w:after="0" w:line="240" w:lineRule="auto"/>
        <w:jc w:val="right"/>
        <w:rPr>
          <w:rFonts w:ascii="Times New Roman" w:hAnsi="Times New Roman"/>
          <w:bCs/>
          <w:sz w:val="20"/>
          <w:szCs w:val="20"/>
          <w:lang w:eastAsia="zh-CN"/>
        </w:rPr>
      </w:pPr>
    </w:p>
    <w:p w:rsidR="00275E6D" w:rsidRPr="00275E6D" w:rsidRDefault="00275E6D" w:rsidP="00275E6D">
      <w:pPr>
        <w:spacing w:after="0" w:line="240" w:lineRule="auto"/>
        <w:jc w:val="right"/>
        <w:rPr>
          <w:rFonts w:ascii="Times New Roman" w:hAnsi="Times New Roman"/>
          <w:bCs/>
          <w:sz w:val="20"/>
          <w:szCs w:val="20"/>
          <w:lang w:eastAsia="zh-CN"/>
        </w:rPr>
      </w:pPr>
      <w:r w:rsidRPr="00275E6D">
        <w:rPr>
          <w:rFonts w:ascii="Times New Roman" w:hAnsi="Times New Roman"/>
          <w:bCs/>
          <w:sz w:val="20"/>
          <w:szCs w:val="20"/>
          <w:lang w:eastAsia="zh-CN"/>
        </w:rPr>
        <w:t>Приложение 5</w:t>
      </w:r>
    </w:p>
    <w:p w:rsidR="00275E6D" w:rsidRPr="00275E6D" w:rsidRDefault="00275E6D" w:rsidP="00275E6D">
      <w:pPr>
        <w:spacing w:after="0" w:line="240" w:lineRule="auto"/>
        <w:ind w:right="-79"/>
        <w:jc w:val="right"/>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к Муниципальной программе </w:t>
      </w:r>
    </w:p>
    <w:p w:rsidR="00275E6D" w:rsidRPr="00275E6D" w:rsidRDefault="00275E6D" w:rsidP="00275E6D">
      <w:pPr>
        <w:spacing w:after="0" w:line="240" w:lineRule="auto"/>
        <w:ind w:right="-79"/>
        <w:jc w:val="right"/>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«Развитие культуры и туризма» Ельниковского</w:t>
      </w:r>
    </w:p>
    <w:p w:rsidR="00275E6D" w:rsidRPr="00275E6D" w:rsidRDefault="00275E6D" w:rsidP="00275E6D">
      <w:pPr>
        <w:widowControl w:val="0"/>
        <w:autoSpaceDE w:val="0"/>
        <w:spacing w:after="0" w:line="240" w:lineRule="auto"/>
        <w:jc w:val="right"/>
        <w:outlineLvl w:val="0"/>
        <w:rPr>
          <w:rFonts w:ascii="Times New Roman" w:hAnsi="Times New Roman"/>
          <w:sz w:val="20"/>
          <w:szCs w:val="20"/>
          <w:lang w:eastAsia="ru-RU"/>
        </w:rPr>
      </w:pPr>
      <w:r w:rsidRPr="00275E6D">
        <w:rPr>
          <w:rFonts w:ascii="Times New Roman" w:hAnsi="Times New Roman"/>
          <w:sz w:val="20"/>
          <w:szCs w:val="20"/>
          <w:lang w:eastAsia="ru-RU"/>
        </w:rPr>
        <w:t>муниципального района на 2018-2030годы</w:t>
      </w:r>
    </w:p>
    <w:p w:rsidR="00275E6D" w:rsidRPr="00275E6D" w:rsidRDefault="00275E6D" w:rsidP="004B308D">
      <w:pPr>
        <w:spacing w:after="0" w:line="240" w:lineRule="auto"/>
        <w:ind w:right="-79"/>
        <w:jc w:val="center"/>
        <w:rPr>
          <w:rFonts w:ascii="Times New Roman" w:hAnsi="Times New Roman"/>
          <w:b/>
          <w:color w:val="26282F"/>
          <w:sz w:val="20"/>
          <w:szCs w:val="20"/>
          <w:lang w:eastAsia="ru-RU"/>
        </w:rPr>
      </w:pPr>
      <w:r w:rsidRPr="00275E6D">
        <w:rPr>
          <w:rFonts w:ascii="Times New Roman" w:eastAsia="Times New Roman" w:hAnsi="Times New Roman"/>
          <w:b/>
          <w:sz w:val="20"/>
          <w:szCs w:val="20"/>
          <w:lang w:eastAsia="ru-RU"/>
        </w:rPr>
        <w:t>Перечень</w:t>
      </w:r>
      <w:r w:rsidR="004B308D">
        <w:rPr>
          <w:rFonts w:ascii="Times New Roman" w:eastAsia="Times New Roman" w:hAnsi="Times New Roman"/>
          <w:b/>
          <w:sz w:val="20"/>
          <w:szCs w:val="20"/>
          <w:lang w:eastAsia="ru-RU"/>
        </w:rPr>
        <w:t xml:space="preserve"> </w:t>
      </w:r>
      <w:r w:rsidRPr="00275E6D">
        <w:rPr>
          <w:rFonts w:ascii="Times New Roman" w:eastAsia="Times New Roman" w:hAnsi="Times New Roman"/>
          <w:b/>
          <w:sz w:val="20"/>
          <w:szCs w:val="20"/>
          <w:lang w:eastAsia="ru-RU"/>
        </w:rPr>
        <w:t>основных мероприятий Муниципальной программы «Развитие культуры и туризма» Ельниковского</w:t>
      </w:r>
      <w:r w:rsidR="004B308D">
        <w:rPr>
          <w:rFonts w:ascii="Times New Roman" w:eastAsia="Times New Roman" w:hAnsi="Times New Roman"/>
          <w:b/>
          <w:sz w:val="20"/>
          <w:szCs w:val="20"/>
          <w:lang w:eastAsia="ru-RU"/>
        </w:rPr>
        <w:t xml:space="preserve"> </w:t>
      </w:r>
      <w:r w:rsidRPr="00275E6D">
        <w:rPr>
          <w:rFonts w:ascii="Times New Roman" w:hAnsi="Times New Roman"/>
          <w:b/>
          <w:sz w:val="20"/>
          <w:szCs w:val="20"/>
          <w:lang w:eastAsia="ru-RU"/>
        </w:rPr>
        <w:t>муниципального района на 2018 - 2030 годы</w:t>
      </w:r>
    </w:p>
    <w:tbl>
      <w:tblPr>
        <w:tblW w:w="15427" w:type="dxa"/>
        <w:tblInd w:w="-113" w:type="dxa"/>
        <w:tblBorders>
          <w:top w:val="single" w:sz="4" w:space="0" w:color="000000"/>
          <w:left w:val="single" w:sz="4" w:space="0" w:color="000000"/>
          <w:bottom w:val="single" w:sz="4" w:space="0" w:color="000000"/>
          <w:insideH w:val="single" w:sz="4" w:space="0" w:color="000000"/>
        </w:tblBorders>
        <w:tblCellMar>
          <w:left w:w="103" w:type="dxa"/>
        </w:tblCellMar>
        <w:tblLook w:val="04A0"/>
      </w:tblPr>
      <w:tblGrid>
        <w:gridCol w:w="498"/>
        <w:gridCol w:w="2387"/>
        <w:gridCol w:w="1757"/>
        <w:gridCol w:w="843"/>
        <w:gridCol w:w="979"/>
        <w:gridCol w:w="709"/>
        <w:gridCol w:w="709"/>
        <w:gridCol w:w="709"/>
        <w:gridCol w:w="708"/>
        <w:gridCol w:w="845"/>
        <w:gridCol w:w="844"/>
        <w:gridCol w:w="692"/>
        <w:gridCol w:w="692"/>
        <w:gridCol w:w="692"/>
        <w:gridCol w:w="691"/>
        <w:gridCol w:w="692"/>
        <w:gridCol w:w="692"/>
        <w:gridCol w:w="288"/>
      </w:tblGrid>
      <w:tr w:rsidR="00275E6D" w:rsidRPr="00275E6D" w:rsidTr="00275E6D">
        <w:trPr>
          <w:trHeight w:val="492"/>
        </w:trPr>
        <w:tc>
          <w:tcPr>
            <w:tcW w:w="392"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N</w:t>
            </w:r>
          </w:p>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п/п</w:t>
            </w:r>
          </w:p>
        </w:tc>
        <w:tc>
          <w:tcPr>
            <w:tcW w:w="2411"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Наименование мероприятия</w:t>
            </w:r>
          </w:p>
        </w:tc>
        <w:tc>
          <w:tcPr>
            <w:tcW w:w="1702"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Источники финансирования</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Планируемый объем финансирования, тыс. рублей</w:t>
            </w:r>
          </w:p>
        </w:tc>
        <w:tc>
          <w:tcPr>
            <w:tcW w:w="291" w:type="dxa"/>
            <w:vMerge w:val="restart"/>
            <w:tcBorders>
              <w:left w:val="single" w:sz="4" w:space="0" w:color="000000"/>
              <w:bottom w:val="single" w:sz="4" w:space="0" w:color="000000"/>
            </w:tcBorders>
            <w:shd w:val="clear" w:color="auto" w:fill="auto"/>
          </w:tcPr>
          <w:p w:rsidR="00275E6D" w:rsidRPr="00275E6D" w:rsidRDefault="00275E6D" w:rsidP="00275E6D">
            <w:pPr>
              <w:widowControl w:val="0"/>
              <w:autoSpaceDE w:val="0"/>
              <w:snapToGrid w:val="0"/>
              <w:spacing w:after="0" w:line="240" w:lineRule="auto"/>
              <w:jc w:val="center"/>
              <w:rPr>
                <w:rFonts w:ascii="Times New Roman" w:eastAsia="Times New Roman" w:hAnsi="Times New Roman"/>
                <w:b/>
                <w:sz w:val="20"/>
                <w:szCs w:val="20"/>
                <w:lang w:eastAsia="ru-RU"/>
              </w:rPr>
            </w:pPr>
          </w:p>
          <w:p w:rsidR="00275E6D" w:rsidRPr="00275E6D" w:rsidRDefault="00275E6D" w:rsidP="00275E6D">
            <w:pPr>
              <w:spacing w:after="0" w:line="240" w:lineRule="auto"/>
              <w:rPr>
                <w:rFonts w:ascii="Times New Roman" w:eastAsia="Times New Roman" w:hAnsi="Times New Roman"/>
                <w:b/>
                <w:sz w:val="20"/>
                <w:szCs w:val="20"/>
                <w:lang w:eastAsia="ru-RU"/>
              </w:rPr>
            </w:pPr>
          </w:p>
        </w:tc>
      </w:tr>
      <w:tr w:rsidR="00275E6D" w:rsidRPr="00275E6D" w:rsidTr="00275E6D">
        <w:trPr>
          <w:trHeight w:val="273"/>
        </w:trPr>
        <w:tc>
          <w:tcPr>
            <w:tcW w:w="392"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2411"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02"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850"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Всего</w:t>
            </w:r>
          </w:p>
        </w:tc>
        <w:tc>
          <w:tcPr>
            <w:tcW w:w="9781" w:type="dxa"/>
            <w:gridSpan w:val="13"/>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в том числе по годам:</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4B308D">
        <w:trPr>
          <w:trHeight w:val="393"/>
        </w:trPr>
        <w:tc>
          <w:tcPr>
            <w:tcW w:w="392"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2411"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702"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850"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9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2018г</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2019г</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2020г</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2021г</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2022г</w:t>
            </w:r>
          </w:p>
        </w:tc>
        <w:tc>
          <w:tcPr>
            <w:tcW w:w="85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2023г</w:t>
            </w:r>
          </w:p>
        </w:tc>
        <w:tc>
          <w:tcPr>
            <w:tcW w:w="850"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2024г</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ind w:right="-407"/>
              <w:jc w:val="both"/>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2025г</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ind w:right="-407"/>
              <w:jc w:val="both"/>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2026г</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ind w:right="-407"/>
              <w:jc w:val="both"/>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2027г</w:t>
            </w:r>
          </w:p>
        </w:tc>
        <w:tc>
          <w:tcPr>
            <w:tcW w:w="70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ind w:right="-407"/>
              <w:jc w:val="both"/>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2028г</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ind w:right="-407"/>
              <w:jc w:val="both"/>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2029г</w:t>
            </w:r>
          </w:p>
        </w:tc>
        <w:tc>
          <w:tcPr>
            <w:tcW w:w="709"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ind w:right="-407"/>
              <w:jc w:val="both"/>
              <w:rPr>
                <w:rFonts w:ascii="Times New Roman" w:eastAsia="Times New Roman" w:hAnsi="Times New Roman"/>
                <w:b/>
                <w:sz w:val="20"/>
                <w:szCs w:val="20"/>
                <w:lang w:eastAsia="ru-RU"/>
              </w:rPr>
            </w:pPr>
            <w:r w:rsidRPr="00275E6D">
              <w:rPr>
                <w:rFonts w:ascii="Times New Roman" w:eastAsia="Times New Roman" w:hAnsi="Times New Roman"/>
                <w:b/>
                <w:sz w:val="20"/>
                <w:szCs w:val="20"/>
                <w:lang w:eastAsia="ru-RU"/>
              </w:rPr>
              <w:t>2030г</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15427" w:type="dxa"/>
            <w:gridSpan w:val="18"/>
            <w:tcBorders>
              <w:lef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Сохранение и развитие народного творчества и культурно-досуговая деятельность</w:t>
            </w:r>
          </w:p>
        </w:tc>
      </w:tr>
      <w:tr w:rsidR="00275E6D" w:rsidRPr="00275E6D" w:rsidTr="00275E6D">
        <w:trPr>
          <w:trHeight w:val="835"/>
        </w:trPr>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Республиканский фестиваль народного творчества «Шумбрат, Мордовия!»</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val="restart"/>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Районный фольклорный </w:t>
            </w:r>
            <w:r w:rsidRPr="00275E6D">
              <w:rPr>
                <w:rFonts w:ascii="Times New Roman" w:eastAsia="Times New Roman" w:hAnsi="Times New Roman"/>
                <w:sz w:val="20"/>
                <w:szCs w:val="20"/>
                <w:lang w:eastAsia="ru-RU"/>
              </w:rPr>
              <w:lastRenderedPageBreak/>
              <w:t>праздник «Широкая Масленица»</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 xml:space="preserve">муниципальный </w:t>
            </w:r>
            <w:r w:rsidRPr="00275E6D">
              <w:rPr>
                <w:rFonts w:ascii="Times New Roman" w:hAnsi="Times New Roman"/>
                <w:sz w:val="20"/>
                <w:szCs w:val="20"/>
                <w:lang w:eastAsia="zh-CN"/>
              </w:rPr>
              <w:lastRenderedPageBreak/>
              <w:t>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lastRenderedPageBreak/>
              <w:t>в рамках текущего финансирования</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3</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Районный праздник народной песни «Поем и славим тебя, Россия!»</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4</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Районный конкурс «Играй гармонь»</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392"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5</w:t>
            </w:r>
          </w:p>
        </w:tc>
        <w:tc>
          <w:tcPr>
            <w:tcW w:w="2411" w:type="dxa"/>
            <w:tcBorders>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Участие во Всероссийском фестивале-конкурсе мордовской песни «Од вий»</w:t>
            </w:r>
          </w:p>
        </w:tc>
        <w:tc>
          <w:tcPr>
            <w:tcW w:w="1702"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6</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Участие в Республиканском фестивале художественного творчества инвалидов "Вместе мы можем больше"</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val="restart"/>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7</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Участие в Республиканском фестивале-конкурсе военно-патриотической песни "Афганское Эхо"</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8</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Организация Межрегионального многожанрового фестиваля народного творчества «Русская матрёшка»</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9</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Организация тематических концертов, посвященных Государственным праздникам.</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392"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10.</w:t>
            </w:r>
          </w:p>
        </w:tc>
        <w:tc>
          <w:tcPr>
            <w:tcW w:w="2411" w:type="dxa"/>
            <w:tcBorders>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Театрализованное представление, посвященное праздникам:</w:t>
            </w:r>
          </w:p>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Дню Победы </w:t>
            </w:r>
            <w:r w:rsidRPr="00275E6D">
              <w:rPr>
                <w:rFonts w:ascii="Times New Roman" w:eastAsia="Times New Roman" w:hAnsi="Times New Roman"/>
                <w:sz w:val="20"/>
                <w:szCs w:val="20"/>
                <w:lang w:eastAsia="ru-RU"/>
              </w:rPr>
              <w:lastRenderedPageBreak/>
              <w:t>советского народа в Великой Отечественной войне 1941 - 1945 гг.</w:t>
            </w:r>
          </w:p>
        </w:tc>
        <w:tc>
          <w:tcPr>
            <w:tcW w:w="1702"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Встреча Нового года</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Рождество Христово</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Пасха красная</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p w:rsidR="00275E6D" w:rsidRPr="00275E6D" w:rsidRDefault="00275E6D" w:rsidP="00275E6D">
            <w:pPr>
              <w:spacing w:after="0" w:line="240" w:lineRule="auto"/>
              <w:rPr>
                <w:rFonts w:ascii="Times New Roman" w:hAnsi="Times New Roman"/>
                <w:sz w:val="20"/>
                <w:szCs w:val="20"/>
                <w:lang w:eastAsia="zh-CN"/>
              </w:rPr>
            </w:pPr>
          </w:p>
        </w:tc>
        <w:tc>
          <w:tcPr>
            <w:tcW w:w="29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Фольклорный праздник «Завивание берёзки»</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11.</w:t>
            </w: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Тематические и конкурсные программы, посв. - </w:t>
            </w:r>
          </w:p>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xml:space="preserve">- Дню Семьи, Любви и Верности; </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Дню Матери</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275E6D">
        <w:tc>
          <w:tcPr>
            <w:tcW w:w="39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24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ru-RU"/>
              </w:rPr>
            </w:pPr>
            <w:r w:rsidRPr="00275E6D">
              <w:rPr>
                <w:rFonts w:ascii="Times New Roman" w:eastAsia="Times New Roman" w:hAnsi="Times New Roman"/>
                <w:sz w:val="20"/>
                <w:szCs w:val="20"/>
                <w:lang w:eastAsia="ru-RU"/>
              </w:rPr>
              <w:t>- Дню пожилого человека, инвалидов</w:t>
            </w:r>
          </w:p>
        </w:tc>
        <w:tc>
          <w:tcPr>
            <w:tcW w:w="1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муниципальный бюджет</w:t>
            </w:r>
          </w:p>
        </w:tc>
        <w:tc>
          <w:tcPr>
            <w:tcW w:w="10631" w:type="dxa"/>
            <w:gridSpan w:val="14"/>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в рамках текущего финансирования</w:t>
            </w:r>
          </w:p>
        </w:tc>
        <w:tc>
          <w:tcPr>
            <w:tcW w:w="29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bl>
    <w:p w:rsidR="00275E6D" w:rsidRPr="00275E6D" w:rsidRDefault="00275E6D" w:rsidP="00275E6D">
      <w:pPr>
        <w:spacing w:after="0" w:line="240" w:lineRule="auto"/>
        <w:rPr>
          <w:rFonts w:ascii="Times New Roman" w:hAnsi="Times New Roman"/>
          <w:bCs/>
          <w:sz w:val="20"/>
          <w:szCs w:val="20"/>
          <w:lang w:eastAsia="zh-CN"/>
        </w:rPr>
      </w:pPr>
    </w:p>
    <w:p w:rsidR="00275E6D" w:rsidRPr="00275E6D" w:rsidRDefault="00275E6D" w:rsidP="00275E6D">
      <w:pPr>
        <w:spacing w:after="0" w:line="240" w:lineRule="auto"/>
        <w:jc w:val="right"/>
        <w:rPr>
          <w:rFonts w:ascii="Times New Roman" w:hAnsi="Times New Roman"/>
          <w:bCs/>
          <w:sz w:val="20"/>
          <w:szCs w:val="20"/>
          <w:lang w:eastAsia="zh-CN"/>
        </w:rPr>
      </w:pPr>
      <w:r w:rsidRPr="00275E6D">
        <w:rPr>
          <w:rFonts w:ascii="Times New Roman" w:hAnsi="Times New Roman"/>
          <w:bCs/>
          <w:sz w:val="20"/>
          <w:szCs w:val="20"/>
          <w:lang w:eastAsia="zh-CN"/>
        </w:rPr>
        <w:t>Приложение 6</w:t>
      </w:r>
    </w:p>
    <w:p w:rsidR="00275E6D" w:rsidRPr="00275E6D" w:rsidRDefault="00275E6D" w:rsidP="00275E6D">
      <w:pPr>
        <w:spacing w:after="0" w:line="240" w:lineRule="auto"/>
        <w:ind w:right="-79"/>
        <w:jc w:val="right"/>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 xml:space="preserve">к Муниципальной программе </w:t>
      </w:r>
    </w:p>
    <w:p w:rsidR="00275E6D" w:rsidRPr="00275E6D" w:rsidRDefault="00275E6D" w:rsidP="00275E6D">
      <w:pPr>
        <w:spacing w:after="0" w:line="240" w:lineRule="auto"/>
        <w:ind w:right="-79"/>
        <w:jc w:val="right"/>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«Развитие культуры и туризма» Ельниковского</w:t>
      </w:r>
    </w:p>
    <w:p w:rsidR="00275E6D" w:rsidRPr="00275E6D" w:rsidRDefault="00275E6D" w:rsidP="00275E6D">
      <w:pPr>
        <w:widowControl w:val="0"/>
        <w:autoSpaceDE w:val="0"/>
        <w:spacing w:after="0" w:line="240" w:lineRule="auto"/>
        <w:jc w:val="right"/>
        <w:outlineLvl w:val="0"/>
        <w:rPr>
          <w:rFonts w:ascii="Times New Roman" w:hAnsi="Times New Roman"/>
          <w:b/>
          <w:color w:val="26282F"/>
          <w:sz w:val="20"/>
          <w:szCs w:val="20"/>
          <w:lang w:eastAsia="zh-CN"/>
        </w:rPr>
      </w:pPr>
      <w:r w:rsidRPr="00275E6D">
        <w:rPr>
          <w:rFonts w:ascii="Times New Roman" w:hAnsi="Times New Roman"/>
          <w:color w:val="000000"/>
          <w:sz w:val="20"/>
          <w:szCs w:val="20"/>
          <w:lang w:eastAsia="zh-CN"/>
        </w:rPr>
        <w:t>муниципального  района на 2018- 2030годы.</w:t>
      </w:r>
    </w:p>
    <w:p w:rsidR="00275E6D" w:rsidRPr="00275E6D" w:rsidRDefault="00275E6D" w:rsidP="004B308D">
      <w:pPr>
        <w:spacing w:after="0" w:line="240" w:lineRule="auto"/>
        <w:ind w:right="-79"/>
        <w:jc w:val="center"/>
        <w:rPr>
          <w:rFonts w:ascii="Times New Roman" w:hAnsi="Times New Roman"/>
          <w:b/>
          <w:color w:val="26282F"/>
          <w:sz w:val="20"/>
          <w:szCs w:val="20"/>
          <w:lang w:eastAsia="zh-CN"/>
        </w:rPr>
      </w:pPr>
      <w:r w:rsidRPr="00275E6D">
        <w:rPr>
          <w:rFonts w:ascii="Times New Roman" w:eastAsia="Times New Roman" w:hAnsi="Times New Roman"/>
          <w:b/>
          <w:sz w:val="20"/>
          <w:szCs w:val="20"/>
          <w:lang w:eastAsia="zh-CN"/>
        </w:rPr>
        <w:t>Перечень</w:t>
      </w:r>
      <w:r w:rsidR="004B308D">
        <w:rPr>
          <w:rFonts w:ascii="Times New Roman" w:eastAsia="Times New Roman" w:hAnsi="Times New Roman"/>
          <w:b/>
          <w:sz w:val="20"/>
          <w:szCs w:val="20"/>
          <w:lang w:eastAsia="zh-CN"/>
        </w:rPr>
        <w:t xml:space="preserve"> </w:t>
      </w:r>
      <w:r w:rsidRPr="00275E6D">
        <w:rPr>
          <w:rFonts w:ascii="Times New Roman" w:eastAsia="Times New Roman" w:hAnsi="Times New Roman"/>
          <w:b/>
          <w:sz w:val="20"/>
          <w:szCs w:val="20"/>
          <w:lang w:eastAsia="zh-CN"/>
        </w:rPr>
        <w:t>основных мероприятий Муниципальной программы «Развитие культуры и туризма» Ельниковского</w:t>
      </w:r>
      <w:r w:rsidR="004B308D">
        <w:rPr>
          <w:rFonts w:ascii="Times New Roman" w:eastAsia="Times New Roman" w:hAnsi="Times New Roman"/>
          <w:b/>
          <w:sz w:val="20"/>
          <w:szCs w:val="20"/>
          <w:lang w:eastAsia="zh-CN"/>
        </w:rPr>
        <w:t xml:space="preserve"> </w:t>
      </w:r>
      <w:r w:rsidRPr="00275E6D">
        <w:rPr>
          <w:rFonts w:ascii="Times New Roman" w:hAnsi="Times New Roman"/>
          <w:b/>
          <w:color w:val="000000"/>
          <w:sz w:val="20"/>
          <w:szCs w:val="20"/>
          <w:lang w:eastAsia="zh-CN"/>
        </w:rPr>
        <w:t>муниципального  района на 2018- 2030годы</w:t>
      </w:r>
    </w:p>
    <w:tbl>
      <w:tblPr>
        <w:tblW w:w="15772" w:type="dxa"/>
        <w:tblInd w:w="-113" w:type="dxa"/>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tblPr>
      <w:tblGrid>
        <w:gridCol w:w="498"/>
        <w:gridCol w:w="2262"/>
        <w:gridCol w:w="1816"/>
        <w:gridCol w:w="1011"/>
        <w:gridCol w:w="725"/>
        <w:gridCol w:w="702"/>
        <w:gridCol w:w="715"/>
        <w:gridCol w:w="761"/>
        <w:gridCol w:w="702"/>
        <w:gridCol w:w="946"/>
        <w:gridCol w:w="1061"/>
        <w:gridCol w:w="702"/>
        <w:gridCol w:w="23"/>
        <w:gridCol w:w="679"/>
        <w:gridCol w:w="44"/>
        <w:gridCol w:w="633"/>
        <w:gridCol w:w="25"/>
        <w:gridCol w:w="661"/>
        <w:gridCol w:w="41"/>
        <w:gridCol w:w="684"/>
        <w:gridCol w:w="18"/>
        <w:gridCol w:w="702"/>
        <w:gridCol w:w="361"/>
      </w:tblGrid>
      <w:tr w:rsidR="00275E6D" w:rsidRPr="00275E6D" w:rsidTr="004B308D">
        <w:trPr>
          <w:trHeight w:val="492"/>
        </w:trPr>
        <w:tc>
          <w:tcPr>
            <w:tcW w:w="498"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N</w:t>
            </w:r>
          </w:p>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п/п</w:t>
            </w:r>
          </w:p>
        </w:tc>
        <w:tc>
          <w:tcPr>
            <w:tcW w:w="2262"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Наименование мероприятия</w:t>
            </w:r>
          </w:p>
        </w:tc>
        <w:tc>
          <w:tcPr>
            <w:tcW w:w="1816"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Источники финансирования</w:t>
            </w:r>
          </w:p>
        </w:tc>
        <w:tc>
          <w:tcPr>
            <w:tcW w:w="10835" w:type="dxa"/>
            <w:gridSpan w:val="19"/>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Планируемый объем финансирования, тыс. рублей</w:t>
            </w:r>
          </w:p>
        </w:tc>
        <w:tc>
          <w:tcPr>
            <w:tcW w:w="36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ru-RU"/>
              </w:rPr>
            </w:pPr>
          </w:p>
        </w:tc>
      </w:tr>
      <w:tr w:rsidR="00275E6D" w:rsidRPr="00275E6D" w:rsidTr="004B308D">
        <w:trPr>
          <w:trHeight w:val="273"/>
        </w:trPr>
        <w:tc>
          <w:tcPr>
            <w:tcW w:w="498"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2262"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816"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011"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Всего</w:t>
            </w:r>
          </w:p>
        </w:tc>
        <w:tc>
          <w:tcPr>
            <w:tcW w:w="9824" w:type="dxa"/>
            <w:gridSpan w:val="18"/>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в том числе по годам:</w:t>
            </w:r>
          </w:p>
        </w:tc>
        <w:tc>
          <w:tcPr>
            <w:tcW w:w="36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rPr>
          <w:trHeight w:val="597"/>
        </w:trPr>
        <w:tc>
          <w:tcPr>
            <w:tcW w:w="498"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2262"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816"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1011"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2018г</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2019г</w:t>
            </w: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2020г</w:t>
            </w: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2021г</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2022г</w:t>
            </w: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2023г</w:t>
            </w: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2024г</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center"/>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2025г</w:t>
            </w:r>
          </w:p>
        </w:tc>
        <w:tc>
          <w:tcPr>
            <w:tcW w:w="70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2026г</w:t>
            </w:r>
          </w:p>
        </w:tc>
        <w:tc>
          <w:tcPr>
            <w:tcW w:w="702" w:type="dxa"/>
            <w:gridSpan w:val="3"/>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2027г</w:t>
            </w:r>
          </w:p>
        </w:tc>
        <w:tc>
          <w:tcPr>
            <w:tcW w:w="70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2028г</w:t>
            </w:r>
          </w:p>
        </w:tc>
        <w:tc>
          <w:tcPr>
            <w:tcW w:w="702"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2029г</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b/>
                <w:sz w:val="20"/>
                <w:szCs w:val="20"/>
                <w:lang w:eastAsia="zh-CN"/>
              </w:rPr>
            </w:pPr>
            <w:r w:rsidRPr="00275E6D">
              <w:rPr>
                <w:rFonts w:ascii="Times New Roman" w:eastAsia="Times New Roman" w:hAnsi="Times New Roman"/>
                <w:b/>
                <w:sz w:val="20"/>
                <w:szCs w:val="20"/>
                <w:lang w:eastAsia="zh-CN"/>
              </w:rPr>
              <w:t>2030г</w:t>
            </w:r>
          </w:p>
        </w:tc>
        <w:tc>
          <w:tcPr>
            <w:tcW w:w="36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c>
          <w:tcPr>
            <w:tcW w:w="7014" w:type="dxa"/>
            <w:gridSpan w:val="6"/>
            <w:tcBorders>
              <w:left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Укрепление материально-технической базы объектов культуры</w:t>
            </w:r>
          </w:p>
        </w:tc>
        <w:tc>
          <w:tcPr>
            <w:tcW w:w="8397" w:type="dxa"/>
            <w:gridSpan w:val="16"/>
            <w:tcBorders>
              <w:left w:val="single" w:sz="4" w:space="0" w:color="000000"/>
            </w:tcBorders>
            <w:shd w:val="clear" w:color="auto" w:fill="auto"/>
          </w:tcPr>
          <w:p w:rsidR="00275E6D" w:rsidRPr="00275E6D" w:rsidRDefault="00275E6D" w:rsidP="00275E6D">
            <w:pPr>
              <w:tabs>
                <w:tab w:val="left" w:pos="675"/>
              </w:tabs>
              <w:spacing w:after="0" w:line="240" w:lineRule="auto"/>
              <w:rPr>
                <w:rFonts w:ascii="Times New Roman" w:hAnsi="Times New Roman"/>
                <w:b/>
                <w:sz w:val="20"/>
                <w:szCs w:val="20"/>
                <w:lang w:eastAsia="zh-CN"/>
              </w:rPr>
            </w:pPr>
            <w:r w:rsidRPr="00275E6D">
              <w:rPr>
                <w:rFonts w:ascii="Times New Roman" w:hAnsi="Times New Roman"/>
                <w:b/>
                <w:sz w:val="20"/>
                <w:szCs w:val="20"/>
                <w:lang w:eastAsia="zh-CN"/>
              </w:rPr>
              <w:tab/>
            </w:r>
          </w:p>
        </w:tc>
        <w:tc>
          <w:tcPr>
            <w:tcW w:w="361" w:type="dxa"/>
            <w:shd w:val="clear" w:color="auto" w:fill="auto"/>
            <w:tcMar>
              <w:left w:w="0"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c>
          <w:tcPr>
            <w:tcW w:w="7014" w:type="dxa"/>
            <w:gridSpan w:val="6"/>
            <w:tcBorders>
              <w:left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lang w:eastAsia="zh-CN"/>
              </w:rPr>
            </w:pPr>
          </w:p>
        </w:tc>
        <w:tc>
          <w:tcPr>
            <w:tcW w:w="8397" w:type="dxa"/>
            <w:gridSpan w:val="16"/>
            <w:tcBorders>
              <w:left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lang w:eastAsia="zh-CN"/>
              </w:rPr>
            </w:pPr>
          </w:p>
        </w:tc>
        <w:tc>
          <w:tcPr>
            <w:tcW w:w="361" w:type="dxa"/>
            <w:shd w:val="clear" w:color="auto" w:fill="auto"/>
            <w:tcMar>
              <w:left w:w="0"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rPr>
          <w:trHeight w:val="831"/>
        </w:trPr>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w:t>
            </w:r>
          </w:p>
        </w:tc>
        <w:tc>
          <w:tcPr>
            <w:tcW w:w="226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Строительство Ельниковского Дома народного творчества</w:t>
            </w: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ind w:right="-82"/>
              <w:jc w:val="center"/>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87000,00</w:t>
            </w: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82"/>
              <w:jc w:val="center"/>
              <w:rPr>
                <w:rFonts w:ascii="Times New Roman" w:eastAsia="Times New Roman" w:hAnsi="Times New Roman"/>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47000,00</w:t>
            </w: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40000.00</w:t>
            </w: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361" w:type="dxa"/>
            <w:vMerge w:val="restart"/>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p w:rsidR="00275E6D" w:rsidRPr="00275E6D" w:rsidRDefault="00275E6D" w:rsidP="00275E6D">
            <w:pPr>
              <w:spacing w:after="0" w:line="240" w:lineRule="auto"/>
              <w:jc w:val="center"/>
              <w:rPr>
                <w:rFonts w:ascii="Times New Roman" w:hAnsi="Times New Roman"/>
                <w:sz w:val="20"/>
                <w:szCs w:val="20"/>
                <w:lang w:eastAsia="zh-CN"/>
              </w:rPr>
            </w:pPr>
          </w:p>
          <w:p w:rsidR="00275E6D" w:rsidRPr="00275E6D" w:rsidRDefault="00275E6D" w:rsidP="00275E6D">
            <w:pPr>
              <w:spacing w:after="0" w:line="240" w:lineRule="auto"/>
              <w:jc w:val="center"/>
              <w:rPr>
                <w:rFonts w:ascii="Times New Roman" w:hAnsi="Times New Roman"/>
                <w:sz w:val="20"/>
                <w:szCs w:val="20"/>
                <w:lang w:eastAsia="zh-CN"/>
              </w:rPr>
            </w:pPr>
          </w:p>
          <w:p w:rsidR="00275E6D" w:rsidRPr="00275E6D" w:rsidRDefault="00275E6D" w:rsidP="00275E6D">
            <w:pPr>
              <w:spacing w:after="0" w:line="240" w:lineRule="auto"/>
              <w:jc w:val="center"/>
              <w:rPr>
                <w:rFonts w:ascii="Times New Roman" w:hAnsi="Times New Roman"/>
                <w:sz w:val="20"/>
                <w:szCs w:val="20"/>
                <w:lang w:eastAsia="zh-CN"/>
              </w:rPr>
            </w:pPr>
          </w:p>
          <w:p w:rsidR="00275E6D" w:rsidRPr="00275E6D" w:rsidRDefault="00275E6D" w:rsidP="00275E6D">
            <w:pPr>
              <w:spacing w:after="0" w:line="240" w:lineRule="auto"/>
              <w:jc w:val="center"/>
              <w:rPr>
                <w:rFonts w:ascii="Times New Roman" w:hAnsi="Times New Roman"/>
                <w:sz w:val="20"/>
                <w:szCs w:val="20"/>
                <w:lang w:eastAsia="zh-CN"/>
              </w:rPr>
            </w:pPr>
          </w:p>
          <w:p w:rsidR="00275E6D" w:rsidRPr="00275E6D" w:rsidRDefault="00275E6D" w:rsidP="00275E6D">
            <w:pPr>
              <w:spacing w:after="0" w:line="240" w:lineRule="auto"/>
              <w:jc w:val="center"/>
              <w:rPr>
                <w:rFonts w:ascii="Times New Roman" w:hAnsi="Times New Roman"/>
                <w:sz w:val="20"/>
                <w:szCs w:val="20"/>
                <w:lang w:eastAsia="zh-CN"/>
              </w:rPr>
            </w:pPr>
          </w:p>
          <w:p w:rsidR="00275E6D" w:rsidRPr="00275E6D" w:rsidRDefault="00275E6D" w:rsidP="00275E6D">
            <w:pPr>
              <w:spacing w:after="0" w:line="240" w:lineRule="auto"/>
              <w:jc w:val="center"/>
              <w:rPr>
                <w:rFonts w:ascii="Times New Roman" w:hAnsi="Times New Roman"/>
                <w:sz w:val="20"/>
                <w:szCs w:val="20"/>
                <w:lang w:eastAsia="zh-CN"/>
              </w:rPr>
            </w:pPr>
          </w:p>
          <w:p w:rsidR="00275E6D" w:rsidRPr="00275E6D" w:rsidRDefault="00275E6D" w:rsidP="00275E6D">
            <w:pPr>
              <w:spacing w:after="0" w:line="240" w:lineRule="auto"/>
              <w:jc w:val="center"/>
              <w:rPr>
                <w:rFonts w:ascii="Times New Roman" w:hAnsi="Times New Roman"/>
                <w:sz w:val="20"/>
                <w:szCs w:val="20"/>
                <w:lang w:eastAsia="zh-CN"/>
              </w:rPr>
            </w:pPr>
          </w:p>
        </w:tc>
      </w:tr>
      <w:tr w:rsidR="00275E6D" w:rsidRPr="00275E6D" w:rsidTr="004B308D">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2.</w:t>
            </w:r>
          </w:p>
        </w:tc>
        <w:tc>
          <w:tcPr>
            <w:tcW w:w="2262" w:type="dxa"/>
            <w:tcBorders>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Развитие сети учреждений культурно-</w:t>
            </w:r>
            <w:r w:rsidRPr="00275E6D">
              <w:rPr>
                <w:rFonts w:ascii="Times New Roman" w:eastAsia="Times New Roman" w:hAnsi="Times New Roman"/>
                <w:sz w:val="20"/>
                <w:szCs w:val="20"/>
                <w:lang w:eastAsia="zh-CN"/>
              </w:rPr>
              <w:lastRenderedPageBreak/>
              <w:t>досугового типа</w:t>
            </w:r>
          </w:p>
        </w:tc>
        <w:tc>
          <w:tcPr>
            <w:tcW w:w="1816"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 xml:space="preserve">Субсидии из федерального </w:t>
            </w:r>
            <w:r w:rsidRPr="00275E6D">
              <w:rPr>
                <w:rFonts w:ascii="Times New Roman" w:hAnsi="Times New Roman"/>
                <w:sz w:val="20"/>
                <w:szCs w:val="20"/>
                <w:lang w:eastAsia="zh-CN"/>
              </w:rPr>
              <w:lastRenderedPageBreak/>
              <w:t>республиканского, местного бюджета</w:t>
            </w:r>
          </w:p>
        </w:tc>
        <w:tc>
          <w:tcPr>
            <w:tcW w:w="1011"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lastRenderedPageBreak/>
              <w:t>21 207,03</w:t>
            </w:r>
          </w:p>
        </w:tc>
        <w:tc>
          <w:tcPr>
            <w:tcW w:w="725" w:type="dxa"/>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2" w:type="dxa"/>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15" w:type="dxa"/>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61"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329,8</w:t>
            </w:r>
          </w:p>
        </w:tc>
        <w:tc>
          <w:tcPr>
            <w:tcW w:w="702" w:type="dxa"/>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lang w:eastAsia="zh-CN"/>
              </w:rPr>
            </w:pPr>
          </w:p>
        </w:tc>
        <w:tc>
          <w:tcPr>
            <w:tcW w:w="946"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14414,46</w:t>
            </w:r>
          </w:p>
        </w:tc>
        <w:tc>
          <w:tcPr>
            <w:tcW w:w="1061" w:type="dxa"/>
            <w:tcBorders>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bCs/>
                <w:sz w:val="20"/>
                <w:szCs w:val="20"/>
                <w:lang w:eastAsia="zh-CN"/>
              </w:rPr>
            </w:pPr>
            <w:r w:rsidRPr="00275E6D">
              <w:rPr>
                <w:rFonts w:ascii="Times New Roman" w:hAnsi="Times New Roman"/>
                <w:b/>
                <w:bCs/>
                <w:sz w:val="20"/>
                <w:szCs w:val="20"/>
                <w:lang w:eastAsia="zh-CN"/>
              </w:rPr>
              <w:t>19462,770</w:t>
            </w:r>
          </w:p>
        </w:tc>
        <w:tc>
          <w:tcPr>
            <w:tcW w:w="725"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bCs/>
                <w:sz w:val="20"/>
                <w:szCs w:val="20"/>
                <w:lang w:eastAsia="zh-CN"/>
              </w:rPr>
            </w:pPr>
          </w:p>
        </w:tc>
        <w:tc>
          <w:tcPr>
            <w:tcW w:w="723"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33" w:type="dxa"/>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86"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0" w:type="dxa"/>
            <w:gridSpan w:val="2"/>
            <w:tcBorders>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361" w:type="dxa"/>
            <w:vMerge/>
            <w:tcBorders>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4B308D">
        <w:trPr>
          <w:trHeight w:val="990"/>
        </w:trPr>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lastRenderedPageBreak/>
              <w:t>3.</w:t>
            </w:r>
          </w:p>
        </w:tc>
        <w:tc>
          <w:tcPr>
            <w:tcW w:w="226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Приобретение сценических костюмов для структурных подразделений МУ «Ельниковский районный Дом культуры»</w:t>
            </w: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Cs/>
                <w:sz w:val="20"/>
                <w:szCs w:val="20"/>
                <w:lang w:eastAsia="zh-CN"/>
              </w:rPr>
            </w:pPr>
            <w:r w:rsidRPr="00275E6D">
              <w:rPr>
                <w:rFonts w:ascii="Times New Roman" w:hAnsi="Times New Roman"/>
                <w:bCs/>
                <w:sz w:val="20"/>
                <w:szCs w:val="20"/>
                <w:lang w:eastAsia="zh-CN"/>
              </w:rPr>
              <w:t>24,000</w:t>
            </w: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Cs/>
                <w:sz w:val="20"/>
                <w:szCs w:val="20"/>
                <w:lang w:eastAsia="zh-CN"/>
              </w:rPr>
            </w:pPr>
            <w:r w:rsidRPr="00275E6D">
              <w:rPr>
                <w:rFonts w:ascii="Times New Roman" w:hAnsi="Times New Roman"/>
                <w:bCs/>
                <w:sz w:val="20"/>
                <w:szCs w:val="20"/>
                <w:lang w:eastAsia="zh-CN"/>
              </w:rPr>
              <w:t>30,0</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Cs/>
                <w:sz w:val="20"/>
                <w:szCs w:val="20"/>
                <w:lang w:eastAsia="zh-CN"/>
              </w:rPr>
            </w:pPr>
            <w:r w:rsidRPr="00275E6D">
              <w:rPr>
                <w:rFonts w:ascii="Times New Roman" w:hAnsi="Times New Roman"/>
                <w:bCs/>
                <w:sz w:val="20"/>
                <w:szCs w:val="20"/>
                <w:lang w:eastAsia="zh-CN"/>
              </w:rPr>
              <w:t>30,0</w:t>
            </w: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Cs/>
                <w:sz w:val="20"/>
                <w:szCs w:val="20"/>
                <w:lang w:eastAsia="zh-CN"/>
              </w:rPr>
            </w:pPr>
            <w:r w:rsidRPr="00275E6D">
              <w:rPr>
                <w:rFonts w:ascii="Times New Roman" w:hAnsi="Times New Roman"/>
                <w:bCs/>
                <w:sz w:val="20"/>
                <w:szCs w:val="20"/>
                <w:lang w:eastAsia="zh-CN"/>
              </w:rPr>
              <w:t>30,0</w:t>
            </w: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bCs/>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p w:rsidR="00275E6D" w:rsidRPr="00275E6D" w:rsidRDefault="00275E6D" w:rsidP="00275E6D">
            <w:pPr>
              <w:spacing w:after="0" w:line="240" w:lineRule="auto"/>
              <w:jc w:val="center"/>
              <w:rPr>
                <w:rFonts w:ascii="Times New Roman" w:hAnsi="Times New Roman"/>
                <w:bCs/>
                <w:sz w:val="20"/>
                <w:szCs w:val="20"/>
                <w:lang w:eastAsia="zh-CN"/>
              </w:rPr>
            </w:pP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p w:rsidR="00275E6D" w:rsidRPr="00275E6D" w:rsidRDefault="00275E6D" w:rsidP="00275E6D">
            <w:pPr>
              <w:spacing w:after="0" w:line="240" w:lineRule="auto"/>
              <w:jc w:val="center"/>
              <w:rPr>
                <w:rFonts w:ascii="Times New Roman" w:hAnsi="Times New Roman"/>
                <w:bCs/>
                <w:sz w:val="20"/>
                <w:szCs w:val="20"/>
                <w:lang w:eastAsia="zh-CN"/>
              </w:rPr>
            </w:pP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p w:rsidR="00275E6D" w:rsidRPr="00275E6D" w:rsidRDefault="00275E6D" w:rsidP="00275E6D">
            <w:pPr>
              <w:spacing w:after="0" w:line="240" w:lineRule="auto"/>
              <w:jc w:val="center"/>
              <w:rPr>
                <w:rFonts w:ascii="Times New Roman" w:hAnsi="Times New Roman"/>
                <w:bCs/>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Cs/>
                <w:sz w:val="20"/>
                <w:szCs w:val="20"/>
                <w:lang w:eastAsia="zh-CN"/>
              </w:rPr>
            </w:pPr>
          </w:p>
        </w:tc>
        <w:tc>
          <w:tcPr>
            <w:tcW w:w="36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bCs/>
                <w:sz w:val="20"/>
                <w:szCs w:val="20"/>
                <w:lang w:eastAsia="zh-CN"/>
              </w:rPr>
            </w:pPr>
          </w:p>
        </w:tc>
      </w:tr>
      <w:tr w:rsidR="00275E6D" w:rsidRPr="00275E6D" w:rsidTr="004B308D">
        <w:trPr>
          <w:trHeight w:val="990"/>
        </w:trPr>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4.</w:t>
            </w:r>
          </w:p>
        </w:tc>
        <w:tc>
          <w:tcPr>
            <w:tcW w:w="226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Обеспечение развития и укрепления материально - технической базы домов культуры в населенных пунктах с числом жителей до 50 тыс. человек</w:t>
            </w: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1,875,0</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w:t>
            </w: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378,78788</w:t>
            </w: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1212,1</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sz w:val="20"/>
                <w:szCs w:val="20"/>
                <w:lang w:eastAsia="zh-CN"/>
              </w:rPr>
            </w:pP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bCs/>
                <w:sz w:val="20"/>
                <w:szCs w:val="20"/>
                <w:lang w:eastAsia="zh-CN"/>
              </w:rPr>
            </w:pPr>
            <w:r w:rsidRPr="00275E6D">
              <w:rPr>
                <w:rFonts w:ascii="Times New Roman" w:hAnsi="Times New Roman"/>
                <w:b/>
                <w:bCs/>
                <w:sz w:val="20"/>
                <w:szCs w:val="20"/>
                <w:lang w:eastAsia="zh-CN"/>
              </w:rPr>
              <w:t>808,080</w:t>
            </w: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bCs/>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36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rPr>
          <w:trHeight w:val="990"/>
        </w:trPr>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5.</w:t>
            </w:r>
          </w:p>
        </w:tc>
        <w:tc>
          <w:tcPr>
            <w:tcW w:w="226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Поддержка лучших сельских учреждений культуры</w:t>
            </w:r>
          </w:p>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zh-CN"/>
              </w:rPr>
            </w:pP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126,0</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w:t>
            </w: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126,0</w:t>
            </w: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103,1</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val="en-US" w:eastAsia="zh-CN"/>
              </w:rPr>
              <w:t>103.</w:t>
            </w:r>
            <w:r w:rsidRPr="00275E6D">
              <w:rPr>
                <w:rFonts w:ascii="Times New Roman" w:hAnsi="Times New Roman"/>
                <w:sz w:val="20"/>
                <w:szCs w:val="20"/>
                <w:lang w:eastAsia="zh-CN"/>
              </w:rPr>
              <w:t>1</w:t>
            </w: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36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rPr>
          <w:trHeight w:val="841"/>
        </w:trPr>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6.</w:t>
            </w:r>
          </w:p>
        </w:tc>
        <w:tc>
          <w:tcPr>
            <w:tcW w:w="226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Поддержка лучших работников сельских учреждений культуры</w:t>
            </w: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36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rPr>
          <w:trHeight w:val="831"/>
        </w:trPr>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bCs/>
                <w:sz w:val="20"/>
                <w:szCs w:val="20"/>
                <w:lang w:eastAsia="zh-CN"/>
              </w:rPr>
            </w:pPr>
            <w:r w:rsidRPr="00275E6D">
              <w:rPr>
                <w:rFonts w:ascii="Times New Roman" w:hAnsi="Times New Roman"/>
                <w:bCs/>
                <w:sz w:val="20"/>
                <w:szCs w:val="20"/>
                <w:lang w:eastAsia="zh-CN"/>
              </w:rPr>
              <w:t>7.</w:t>
            </w:r>
          </w:p>
        </w:tc>
        <w:tc>
          <w:tcPr>
            <w:tcW w:w="226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Оснащение образовательных учреждений в сфере культуры (ДШИ)</w:t>
            </w: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300,0</w:t>
            </w: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361" w:type="dxa"/>
            <w:tcBorders>
              <w:left w:val="single" w:sz="4" w:space="0" w:color="000000"/>
            </w:tcBorders>
            <w:shd w:val="clear" w:color="auto" w:fill="auto"/>
            <w:tcMar>
              <w:left w:w="-5" w:type="dxa"/>
              <w:right w:w="0" w:type="dxa"/>
            </w:tcMar>
          </w:tcPr>
          <w:p w:rsidR="00275E6D" w:rsidRPr="00275E6D" w:rsidRDefault="00275E6D" w:rsidP="00275E6D">
            <w:pPr>
              <w:snapToGrid w:val="0"/>
              <w:spacing w:after="0" w:line="240" w:lineRule="auto"/>
              <w:rPr>
                <w:rFonts w:ascii="Times New Roman" w:hAnsi="Times New Roman"/>
                <w:sz w:val="20"/>
                <w:szCs w:val="20"/>
                <w:lang w:eastAsia="zh-CN"/>
              </w:rPr>
            </w:pPr>
          </w:p>
        </w:tc>
      </w:tr>
      <w:tr w:rsidR="00275E6D" w:rsidRPr="00275E6D" w:rsidTr="004B308D">
        <w:tc>
          <w:tcPr>
            <w:tcW w:w="14709" w:type="dxa"/>
            <w:gridSpan w:val="21"/>
            <w:tcBorders>
              <w:left w:val="single" w:sz="4" w:space="0" w:color="000000"/>
            </w:tcBorders>
            <w:shd w:val="clear" w:color="auto" w:fill="auto"/>
          </w:tcPr>
          <w:p w:rsidR="00275E6D" w:rsidRPr="00275E6D" w:rsidRDefault="00275E6D" w:rsidP="004B308D">
            <w:pPr>
              <w:spacing w:after="0" w:line="240" w:lineRule="auto"/>
              <w:jc w:val="center"/>
              <w:rPr>
                <w:rFonts w:ascii="Times New Roman" w:hAnsi="Times New Roman"/>
                <w:b/>
                <w:sz w:val="20"/>
                <w:szCs w:val="20"/>
                <w:lang w:eastAsia="zh-CN"/>
              </w:rPr>
            </w:pPr>
            <w:r w:rsidRPr="00275E6D">
              <w:rPr>
                <w:rFonts w:ascii="Times New Roman" w:hAnsi="Times New Roman"/>
                <w:b/>
                <w:sz w:val="20"/>
                <w:szCs w:val="20"/>
                <w:lang w:eastAsia="zh-CN"/>
              </w:rPr>
              <w:t>Техническое оснащение учреждений культуры специальным оборудованием</w:t>
            </w:r>
            <w:r w:rsidR="004B308D">
              <w:rPr>
                <w:rFonts w:ascii="Times New Roman" w:hAnsi="Times New Roman"/>
                <w:b/>
                <w:sz w:val="20"/>
                <w:szCs w:val="20"/>
                <w:lang w:eastAsia="zh-CN"/>
              </w:rPr>
              <w:t xml:space="preserve"> </w:t>
            </w:r>
            <w:r w:rsidRPr="00275E6D">
              <w:rPr>
                <w:rFonts w:ascii="Times New Roman" w:hAnsi="Times New Roman"/>
                <w:b/>
                <w:sz w:val="20"/>
                <w:szCs w:val="20"/>
                <w:lang w:eastAsia="zh-CN"/>
              </w:rPr>
              <w:t>и современными материально-техническими средствами</w:t>
            </w:r>
          </w:p>
        </w:tc>
        <w:tc>
          <w:tcPr>
            <w:tcW w:w="1063" w:type="dxa"/>
            <w:gridSpan w:val="2"/>
            <w:shd w:val="clear" w:color="auto" w:fill="auto"/>
            <w:tcMar>
              <w:left w:w="0" w:type="dxa"/>
              <w:right w:w="0" w:type="dxa"/>
            </w:tcMar>
          </w:tcPr>
          <w:p w:rsidR="00275E6D" w:rsidRPr="00275E6D" w:rsidRDefault="00275E6D" w:rsidP="00275E6D">
            <w:pPr>
              <w:snapToGrid w:val="0"/>
              <w:spacing w:after="0" w:line="240" w:lineRule="auto"/>
              <w:rPr>
                <w:rFonts w:ascii="Times New Roman" w:hAnsi="Times New Roman"/>
                <w:b/>
                <w:sz w:val="20"/>
                <w:szCs w:val="20"/>
                <w:lang w:eastAsia="zh-CN"/>
              </w:rPr>
            </w:pPr>
          </w:p>
        </w:tc>
      </w:tr>
      <w:tr w:rsidR="00275E6D" w:rsidRPr="00275E6D" w:rsidTr="004B308D">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8.</w:t>
            </w:r>
          </w:p>
        </w:tc>
        <w:tc>
          <w:tcPr>
            <w:tcW w:w="2262" w:type="dxa"/>
            <w:tcBorders>
              <w:top w:val="single" w:sz="4" w:space="0" w:color="000000"/>
              <w:left w:val="single" w:sz="4" w:space="0" w:color="000000"/>
              <w:bottom w:val="single" w:sz="4" w:space="0" w:color="000000"/>
            </w:tcBorders>
            <w:shd w:val="clear" w:color="auto" w:fill="FFFFFF"/>
          </w:tcPr>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 xml:space="preserve">Приобретение компьютерной техники (компьютер, принтер-ксерокс, сканер) для структурных подразделений </w:t>
            </w:r>
          </w:p>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 xml:space="preserve">МУ «Ельниковская ЦБ» -(Стародевиченская сельская библиотека, </w:t>
            </w:r>
          </w:p>
          <w:p w:rsidR="00275E6D" w:rsidRPr="00275E6D" w:rsidRDefault="00275E6D" w:rsidP="00275E6D">
            <w:pPr>
              <w:widowControl w:val="0"/>
              <w:autoSpaceDE w:val="0"/>
              <w:spacing w:after="0" w:line="240" w:lineRule="auto"/>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lastRenderedPageBreak/>
              <w:t>Новоямская сельская библиотека.)</w:t>
            </w: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126,0</w:t>
            </w: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126,0</w:t>
            </w: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408"/>
              <w:rPr>
                <w:rFonts w:ascii="Times New Roman" w:hAnsi="Times New Roman"/>
                <w:sz w:val="20"/>
                <w:szCs w:val="20"/>
                <w:lang w:eastAsia="zh-CN"/>
              </w:rPr>
            </w:pP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408"/>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408"/>
              <w:jc w:val="center"/>
              <w:rPr>
                <w:rFonts w:ascii="Times New Roman" w:hAnsi="Times New Roman"/>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408"/>
              <w:jc w:val="center"/>
              <w:rPr>
                <w:rFonts w:ascii="Times New Roman" w:hAnsi="Times New Roman"/>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408"/>
              <w:jc w:val="center"/>
              <w:rPr>
                <w:rFonts w:ascii="Times New Roman" w:hAnsi="Times New Roman"/>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408"/>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408"/>
              <w:jc w:val="center"/>
              <w:rPr>
                <w:rFonts w:ascii="Times New Roman" w:hAnsi="Times New Roman"/>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ind w:right="-408"/>
              <w:jc w:val="center"/>
              <w:rPr>
                <w:rFonts w:ascii="Times New Roman" w:hAnsi="Times New Roman"/>
                <w:sz w:val="20"/>
                <w:szCs w:val="20"/>
                <w:lang w:eastAsia="zh-CN"/>
              </w:rPr>
            </w:pPr>
          </w:p>
        </w:tc>
        <w:tc>
          <w:tcPr>
            <w:tcW w:w="361" w:type="dxa"/>
            <w:vMerge w:val="restart"/>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w:t>
            </w:r>
          </w:p>
        </w:tc>
      </w:tr>
      <w:tr w:rsidR="00275E6D" w:rsidRPr="00275E6D" w:rsidTr="004B308D">
        <w:trPr>
          <w:trHeight w:val="2835"/>
        </w:trPr>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lastRenderedPageBreak/>
              <w:t>9.</w:t>
            </w:r>
          </w:p>
        </w:tc>
        <w:tc>
          <w:tcPr>
            <w:tcW w:w="2262" w:type="dxa"/>
            <w:tcBorders>
              <w:top w:val="single" w:sz="4" w:space="0" w:color="000000"/>
              <w:left w:val="single" w:sz="4" w:space="0" w:color="000000"/>
              <w:bottom w:val="single" w:sz="4" w:space="0" w:color="000000"/>
            </w:tcBorders>
            <w:shd w:val="clear" w:color="auto" w:fill="FFFFFF"/>
          </w:tcPr>
          <w:p w:rsidR="00275E6D" w:rsidRPr="00275E6D" w:rsidRDefault="00275E6D" w:rsidP="00275E6D">
            <w:pPr>
              <w:spacing w:after="0" w:line="240" w:lineRule="auto"/>
              <w:jc w:val="both"/>
              <w:rPr>
                <w:rFonts w:ascii="Times New Roman" w:hAnsi="Times New Roman"/>
                <w:sz w:val="20"/>
                <w:szCs w:val="20"/>
                <w:lang w:eastAsia="zh-CN"/>
              </w:rPr>
            </w:pPr>
            <w:r w:rsidRPr="00275E6D">
              <w:rPr>
                <w:rFonts w:ascii="Times New Roman" w:hAnsi="Times New Roman"/>
                <w:sz w:val="20"/>
                <w:szCs w:val="20"/>
                <w:lang w:eastAsia="zh-CN"/>
              </w:rPr>
              <w:t>Поддержка на 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телекоммуникационной сети «Интернет» и развитие библиотечного дела с учетом задачи расширения информационных технологий и оцифровки</w:t>
            </w: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419,03</w:t>
            </w: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111,1</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97,0</w:t>
            </w: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100,9</w:t>
            </w: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110,03</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361"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r w:rsidR="00275E6D" w:rsidRPr="00275E6D" w:rsidTr="004B308D">
        <w:trPr>
          <w:trHeight w:val="1333"/>
        </w:trPr>
        <w:tc>
          <w:tcPr>
            <w:tcW w:w="498"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10.</w:t>
            </w:r>
          </w:p>
        </w:tc>
        <w:tc>
          <w:tcPr>
            <w:tcW w:w="2262" w:type="dxa"/>
            <w:tcBorders>
              <w:top w:val="single" w:sz="4" w:space="0" w:color="000000"/>
              <w:left w:val="single" w:sz="4" w:space="0" w:color="000000"/>
              <w:bottom w:val="single" w:sz="4" w:space="0" w:color="000000"/>
            </w:tcBorders>
            <w:shd w:val="clear" w:color="auto" w:fill="FFFFFF"/>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Модернизация библиотек в части комплектования книжных фондов библиотек муниципальных образований</w:t>
            </w:r>
          </w:p>
        </w:tc>
        <w:tc>
          <w:tcPr>
            <w:tcW w:w="181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Субсидии из федерального, республиканского, местного бюджета</w:t>
            </w:r>
          </w:p>
        </w:tc>
        <w:tc>
          <w:tcPr>
            <w:tcW w:w="101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239,0</w:t>
            </w:r>
          </w:p>
        </w:tc>
        <w:tc>
          <w:tcPr>
            <w:tcW w:w="72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3,9</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3,6</w:t>
            </w:r>
          </w:p>
        </w:tc>
        <w:tc>
          <w:tcPr>
            <w:tcW w:w="715"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0,0</w:t>
            </w:r>
          </w:p>
        </w:tc>
        <w:tc>
          <w:tcPr>
            <w:tcW w:w="7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215,5</w:t>
            </w:r>
          </w:p>
        </w:tc>
        <w:tc>
          <w:tcPr>
            <w:tcW w:w="702"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sz w:val="20"/>
                <w:szCs w:val="20"/>
                <w:lang w:eastAsia="zh-CN"/>
              </w:rPr>
            </w:pPr>
            <w:r w:rsidRPr="00275E6D">
              <w:rPr>
                <w:rFonts w:ascii="Times New Roman" w:hAnsi="Times New Roman"/>
                <w:sz w:val="20"/>
                <w:szCs w:val="20"/>
                <w:lang w:eastAsia="zh-CN"/>
              </w:rPr>
              <w:t>4</w:t>
            </w:r>
          </w:p>
        </w:tc>
        <w:tc>
          <w:tcPr>
            <w:tcW w:w="946"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jc w:val="center"/>
              <w:rPr>
                <w:rFonts w:ascii="Times New Roman" w:hAnsi="Times New Roman"/>
                <w:b/>
                <w:bCs/>
                <w:sz w:val="20"/>
                <w:szCs w:val="20"/>
                <w:lang w:eastAsia="zh-CN"/>
              </w:rPr>
            </w:pPr>
            <w:r w:rsidRPr="00275E6D">
              <w:rPr>
                <w:rFonts w:ascii="Times New Roman" w:hAnsi="Times New Roman"/>
                <w:b/>
                <w:bCs/>
                <w:sz w:val="20"/>
                <w:szCs w:val="20"/>
                <w:lang w:eastAsia="zh-CN"/>
              </w:rPr>
              <w:t>180,5</w:t>
            </w:r>
          </w:p>
        </w:tc>
        <w:tc>
          <w:tcPr>
            <w:tcW w:w="1061"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b/>
                <w:bCs/>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3"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33" w:type="dxa"/>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686"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5"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720" w:type="dxa"/>
            <w:gridSpan w:val="2"/>
            <w:tcBorders>
              <w:top w:val="single" w:sz="4" w:space="0" w:color="000000"/>
              <w:left w:val="single" w:sz="4" w:space="0" w:color="000000"/>
              <w:bottom w:val="single" w:sz="4" w:space="0" w:color="000000"/>
            </w:tcBorders>
            <w:shd w:val="clear" w:color="auto" w:fill="auto"/>
          </w:tcPr>
          <w:p w:rsidR="00275E6D" w:rsidRPr="00275E6D" w:rsidRDefault="00275E6D" w:rsidP="00275E6D">
            <w:pPr>
              <w:snapToGrid w:val="0"/>
              <w:spacing w:after="0" w:line="240" w:lineRule="auto"/>
              <w:jc w:val="center"/>
              <w:rPr>
                <w:rFonts w:ascii="Times New Roman" w:hAnsi="Times New Roman"/>
                <w:sz w:val="20"/>
                <w:szCs w:val="20"/>
                <w:lang w:eastAsia="zh-CN"/>
              </w:rPr>
            </w:pPr>
          </w:p>
        </w:tc>
        <w:tc>
          <w:tcPr>
            <w:tcW w:w="361" w:type="dxa"/>
            <w:vMerge/>
            <w:tcBorders>
              <w:top w:val="single" w:sz="4" w:space="0" w:color="000000"/>
              <w:left w:val="single" w:sz="4" w:space="0" w:color="000000"/>
              <w:bottom w:val="single" w:sz="4" w:space="0" w:color="000000"/>
            </w:tcBorders>
            <w:shd w:val="clear" w:color="auto" w:fill="auto"/>
          </w:tcPr>
          <w:p w:rsidR="00275E6D" w:rsidRPr="00275E6D" w:rsidRDefault="00275E6D" w:rsidP="00275E6D">
            <w:pPr>
              <w:spacing w:after="0" w:line="240" w:lineRule="auto"/>
              <w:rPr>
                <w:rFonts w:ascii="Times New Roman" w:hAnsi="Times New Roman"/>
                <w:sz w:val="20"/>
                <w:szCs w:val="20"/>
                <w:lang w:eastAsia="zh-CN"/>
              </w:rPr>
            </w:pPr>
          </w:p>
        </w:tc>
      </w:tr>
    </w:tbl>
    <w:p w:rsidR="00275E6D" w:rsidRPr="00275E6D" w:rsidRDefault="00275E6D" w:rsidP="00275E6D">
      <w:pPr>
        <w:spacing w:after="0" w:line="240" w:lineRule="auto"/>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Объемы ресурсного обеспечения могут корректироваться исходя из результатов выполнения мероприятий Программы и финансовой возможности бюджета.</w:t>
      </w:r>
    </w:p>
    <w:p w:rsidR="00275E6D" w:rsidRPr="00275E6D" w:rsidRDefault="00275E6D" w:rsidP="00275E6D">
      <w:pPr>
        <w:spacing w:after="0" w:line="240" w:lineRule="auto"/>
        <w:jc w:val="both"/>
        <w:rPr>
          <w:rFonts w:ascii="Times New Roman" w:eastAsia="Times New Roman" w:hAnsi="Times New Roman"/>
          <w:sz w:val="20"/>
          <w:szCs w:val="20"/>
          <w:lang w:eastAsia="zh-CN"/>
        </w:rPr>
      </w:pPr>
    </w:p>
    <w:p w:rsidR="00275E6D" w:rsidRPr="00275E6D" w:rsidRDefault="00275E6D" w:rsidP="00275E6D">
      <w:pPr>
        <w:spacing w:after="0" w:line="240" w:lineRule="auto"/>
        <w:ind w:right="-82" w:firstLine="708"/>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3.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275E6D" w:rsidRPr="00275E6D" w:rsidRDefault="00275E6D" w:rsidP="00275E6D">
      <w:pPr>
        <w:spacing w:after="0" w:line="240" w:lineRule="auto"/>
        <w:ind w:right="-82" w:firstLine="708"/>
        <w:jc w:val="both"/>
        <w:rPr>
          <w:rFonts w:ascii="Times New Roman" w:eastAsia="Times New Roman" w:hAnsi="Times New Roman"/>
          <w:sz w:val="20"/>
          <w:szCs w:val="20"/>
          <w:lang w:eastAsia="zh-CN"/>
        </w:rPr>
      </w:pPr>
      <w:r w:rsidRPr="00275E6D">
        <w:rPr>
          <w:rFonts w:ascii="Times New Roman" w:eastAsia="Times New Roman" w:hAnsi="Times New Roman"/>
          <w:sz w:val="20"/>
          <w:szCs w:val="20"/>
          <w:lang w:eastAsia="zh-CN"/>
        </w:rPr>
        <w:t>4.   Настоящее постановление вступает в силу после  дня  официального опубликования.</w:t>
      </w:r>
    </w:p>
    <w:p w:rsidR="00275E6D" w:rsidRPr="00275E6D" w:rsidRDefault="00275E6D" w:rsidP="00275E6D">
      <w:pPr>
        <w:spacing w:after="0" w:line="240" w:lineRule="auto"/>
        <w:rPr>
          <w:rFonts w:ascii="Times New Roman" w:hAnsi="Times New Roman"/>
          <w:sz w:val="20"/>
          <w:szCs w:val="20"/>
          <w:lang w:eastAsia="zh-CN"/>
        </w:rPr>
      </w:pPr>
      <w:r w:rsidRPr="00275E6D">
        <w:rPr>
          <w:rFonts w:ascii="Times New Roman" w:hAnsi="Times New Roman"/>
          <w:sz w:val="20"/>
          <w:szCs w:val="20"/>
          <w:lang w:eastAsia="zh-CN"/>
        </w:rPr>
        <w:t>Глава Ельниковского муниципального района                                                                                                                                         Ю.А. Бекешев</w:t>
      </w:r>
    </w:p>
    <w:p w:rsidR="00D36BCF" w:rsidRDefault="00D36BCF" w:rsidP="000C60AC">
      <w:pPr>
        <w:jc w:val="both"/>
        <w:rPr>
          <w:rFonts w:ascii="Times New Roman" w:hAnsi="Times New Roman"/>
          <w:b/>
          <w:sz w:val="20"/>
          <w:szCs w:val="20"/>
        </w:rPr>
        <w:sectPr w:rsidR="00D36BCF" w:rsidSect="0013331D">
          <w:pgSz w:w="16838" w:h="11906" w:orient="landscape"/>
          <w:pgMar w:top="794" w:right="1134" w:bottom="794" w:left="1418" w:header="709" w:footer="709" w:gutter="0"/>
          <w:cols w:space="708"/>
          <w:titlePg/>
          <w:docGrid w:linePitch="360"/>
        </w:sectPr>
      </w:pPr>
    </w:p>
    <w:p w:rsidR="000C60AC" w:rsidRDefault="00285139" w:rsidP="000C60AC">
      <w:pPr>
        <w:jc w:val="both"/>
        <w:rPr>
          <w:rFonts w:ascii="Times New Roman" w:hAnsi="Times New Roman"/>
          <w:b/>
          <w:sz w:val="20"/>
          <w:szCs w:val="20"/>
        </w:rPr>
      </w:pPr>
      <w:r>
        <w:rPr>
          <w:rFonts w:ascii="Times New Roman" w:hAnsi="Times New Roman"/>
          <w:b/>
          <w:sz w:val="20"/>
          <w:szCs w:val="20"/>
        </w:rPr>
        <w:lastRenderedPageBreak/>
        <w:t xml:space="preserve">152. </w:t>
      </w:r>
      <w:r w:rsidR="000C60AC" w:rsidRPr="000C60AC">
        <w:rPr>
          <w:rFonts w:ascii="Times New Roman" w:hAnsi="Times New Roman"/>
          <w:b/>
          <w:sz w:val="20"/>
          <w:szCs w:val="20"/>
        </w:rPr>
        <w:t>Постановление администрации Ельниковского муниципального района от 28.11.2023 № 463 «О внесении изменений в муниципальную программу Ельниковского муниципального района Республики Мордовия «Комплексное развитие сельских территорий»</w:t>
      </w:r>
    </w:p>
    <w:p w:rsidR="009044D6" w:rsidRPr="009044D6" w:rsidRDefault="009044D6" w:rsidP="009044D6">
      <w:pPr>
        <w:tabs>
          <w:tab w:val="left" w:pos="851"/>
          <w:tab w:val="left" w:pos="993"/>
        </w:tabs>
        <w:spacing w:after="0" w:line="240" w:lineRule="auto"/>
        <w:ind w:firstLine="567"/>
        <w:jc w:val="both"/>
        <w:rPr>
          <w:rFonts w:ascii="Times New Roman" w:eastAsia="Times New Roman" w:hAnsi="Times New Roman"/>
          <w:b/>
          <w:sz w:val="20"/>
          <w:szCs w:val="20"/>
          <w:lang w:eastAsia="ru-RU"/>
        </w:rPr>
      </w:pPr>
      <w:r w:rsidRPr="009044D6">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9044D6">
        <w:rPr>
          <w:rFonts w:ascii="Times New Roman" w:eastAsia="Times New Roman" w:hAnsi="Times New Roman"/>
          <w:b/>
          <w:spacing w:val="100"/>
          <w:sz w:val="20"/>
          <w:szCs w:val="20"/>
          <w:lang w:eastAsia="ru-RU"/>
        </w:rPr>
        <w:t>постановляет</w:t>
      </w:r>
      <w:r w:rsidRPr="009044D6">
        <w:rPr>
          <w:rFonts w:ascii="Times New Roman" w:eastAsia="Times New Roman" w:hAnsi="Times New Roman"/>
          <w:b/>
          <w:sz w:val="20"/>
          <w:szCs w:val="20"/>
          <w:lang w:eastAsia="ru-RU"/>
        </w:rPr>
        <w:t>:</w:t>
      </w:r>
    </w:p>
    <w:p w:rsidR="009044D6" w:rsidRPr="009044D6" w:rsidRDefault="009044D6" w:rsidP="009044D6">
      <w:pPr>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1. Внести в муниципальную программу Ельниковского муниципального района Республики Мордовия «Комплексное развитие сельских территорий», утвержденную постановлением администрации Ельниковского муниципального района Республики Мордовия от 06.11.2019 № 378 «Об утверждении муниципальной программы Ельниковского муниципального района Республики Мордовия «Комплексное развитие сельских территорий» (с изменениями, внесенными постановлениями администрации Ельниковского муниципального района Республики Мордовия от 26.02.2020 № 79, от 18.06.2020 № 224, от 18.01.2021 № 11, от 24.01.2022 № 29, от 28.10.2022 № 393, от 16.12.2022 №484, от 28.02.2023 №75), изложив её в следующей редакции:</w:t>
      </w:r>
    </w:p>
    <w:p w:rsidR="009044D6" w:rsidRPr="009044D6" w:rsidRDefault="009044D6" w:rsidP="009044D6">
      <w:pPr>
        <w:widowControl w:val="0"/>
        <w:numPr>
          <w:ilvl w:val="0"/>
          <w:numId w:val="10"/>
        </w:numPr>
        <w:autoSpaceDE w:val="0"/>
        <w:autoSpaceDN w:val="0"/>
        <w:adjustRightInd w:val="0"/>
        <w:spacing w:after="0" w:line="240" w:lineRule="auto"/>
        <w:ind w:left="3828"/>
        <w:jc w:val="right"/>
        <w:outlineLvl w:val="0"/>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 xml:space="preserve"> «Утверждена</w:t>
      </w:r>
    </w:p>
    <w:p w:rsidR="009044D6" w:rsidRPr="009044D6" w:rsidRDefault="009044D6" w:rsidP="009044D6">
      <w:pPr>
        <w:widowControl w:val="0"/>
        <w:autoSpaceDE w:val="0"/>
        <w:autoSpaceDN w:val="0"/>
        <w:adjustRightInd w:val="0"/>
        <w:spacing w:after="0" w:line="240" w:lineRule="auto"/>
        <w:ind w:left="3828"/>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постановлением администрации</w:t>
      </w:r>
    </w:p>
    <w:p w:rsidR="009044D6" w:rsidRPr="009044D6" w:rsidRDefault="009044D6" w:rsidP="009044D6">
      <w:pPr>
        <w:widowControl w:val="0"/>
        <w:autoSpaceDE w:val="0"/>
        <w:autoSpaceDN w:val="0"/>
        <w:adjustRightInd w:val="0"/>
        <w:spacing w:after="0" w:line="240" w:lineRule="auto"/>
        <w:ind w:left="3828"/>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Ельниковского муниципального района</w:t>
      </w:r>
    </w:p>
    <w:p w:rsidR="009044D6" w:rsidRPr="009044D6" w:rsidRDefault="009044D6" w:rsidP="009044D6">
      <w:pPr>
        <w:widowControl w:val="0"/>
        <w:autoSpaceDE w:val="0"/>
        <w:autoSpaceDN w:val="0"/>
        <w:adjustRightInd w:val="0"/>
        <w:spacing w:after="0" w:line="240" w:lineRule="auto"/>
        <w:ind w:left="3828"/>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Республики Мордовия</w:t>
      </w:r>
    </w:p>
    <w:p w:rsidR="009044D6" w:rsidRPr="009044D6" w:rsidRDefault="009044D6" w:rsidP="009044D6">
      <w:pPr>
        <w:widowControl w:val="0"/>
        <w:autoSpaceDE w:val="0"/>
        <w:autoSpaceDN w:val="0"/>
        <w:adjustRightInd w:val="0"/>
        <w:spacing w:after="0" w:line="240" w:lineRule="auto"/>
        <w:ind w:left="3828"/>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от 06.11.2019 № 378</w:t>
      </w:r>
    </w:p>
    <w:p w:rsidR="009044D6" w:rsidRPr="009044D6" w:rsidRDefault="009044D6" w:rsidP="009044D6">
      <w:pPr>
        <w:widowControl w:val="0"/>
        <w:autoSpaceDE w:val="0"/>
        <w:autoSpaceDN w:val="0"/>
        <w:adjustRightInd w:val="0"/>
        <w:spacing w:after="0" w:line="240" w:lineRule="auto"/>
        <w:ind w:left="3828"/>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редакции постановления администрации</w:t>
      </w:r>
    </w:p>
    <w:p w:rsidR="009044D6" w:rsidRPr="009044D6" w:rsidRDefault="009044D6" w:rsidP="009044D6">
      <w:pPr>
        <w:widowControl w:val="0"/>
        <w:autoSpaceDE w:val="0"/>
        <w:autoSpaceDN w:val="0"/>
        <w:adjustRightInd w:val="0"/>
        <w:spacing w:after="0" w:line="240" w:lineRule="auto"/>
        <w:ind w:left="3828"/>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Ельниковского муниципального района</w:t>
      </w:r>
    </w:p>
    <w:p w:rsidR="009044D6" w:rsidRPr="009044D6" w:rsidRDefault="009044D6" w:rsidP="009044D6">
      <w:pPr>
        <w:widowControl w:val="0"/>
        <w:autoSpaceDE w:val="0"/>
        <w:autoSpaceDN w:val="0"/>
        <w:adjustRightInd w:val="0"/>
        <w:spacing w:after="0" w:line="240" w:lineRule="auto"/>
        <w:ind w:left="3828"/>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Республики Мордовия </w:t>
      </w:r>
    </w:p>
    <w:p w:rsidR="009044D6" w:rsidRPr="009044D6" w:rsidRDefault="009044D6" w:rsidP="009044D6">
      <w:pPr>
        <w:widowControl w:val="0"/>
        <w:autoSpaceDE w:val="0"/>
        <w:autoSpaceDN w:val="0"/>
        <w:adjustRightInd w:val="0"/>
        <w:spacing w:after="0" w:line="240" w:lineRule="auto"/>
        <w:ind w:left="3828"/>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от </w:t>
      </w:r>
      <w:r>
        <w:rPr>
          <w:rFonts w:ascii="Times New Roman" w:eastAsia="Times New Roman" w:hAnsi="Times New Roman"/>
          <w:sz w:val="20"/>
          <w:szCs w:val="20"/>
          <w:lang w:eastAsia="ru-RU"/>
        </w:rPr>
        <w:t>28.11.</w:t>
      </w:r>
      <w:r w:rsidRPr="009044D6">
        <w:rPr>
          <w:rFonts w:ascii="Times New Roman" w:eastAsia="Times New Roman" w:hAnsi="Times New Roman"/>
          <w:sz w:val="20"/>
          <w:szCs w:val="20"/>
          <w:lang w:eastAsia="ru-RU"/>
        </w:rPr>
        <w:t xml:space="preserve">2023 № </w:t>
      </w:r>
      <w:r>
        <w:rPr>
          <w:rFonts w:ascii="Times New Roman" w:eastAsia="Times New Roman" w:hAnsi="Times New Roman"/>
          <w:sz w:val="20"/>
          <w:szCs w:val="20"/>
          <w:lang w:eastAsia="ru-RU"/>
        </w:rPr>
        <w:t>463</w:t>
      </w:r>
      <w:r w:rsidRPr="009044D6">
        <w:rPr>
          <w:rFonts w:ascii="Times New Roman" w:eastAsia="Times New Roman" w:hAnsi="Times New Roman"/>
          <w:sz w:val="20"/>
          <w:szCs w:val="20"/>
          <w:lang w:eastAsia="ru-RU"/>
        </w:rPr>
        <w:t>)</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 </w:t>
      </w:r>
    </w:p>
    <w:p w:rsidR="009044D6" w:rsidRPr="009044D6" w:rsidRDefault="009044D6" w:rsidP="009044D6">
      <w:pPr>
        <w:widowControl w:val="0"/>
        <w:numPr>
          <w:ilvl w:val="0"/>
          <w:numId w:val="10"/>
        </w:numPr>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Муниципальная программа Ельниковского муниципального района Республики Мордовия</w:t>
      </w:r>
      <w:r>
        <w:rPr>
          <w:rFonts w:ascii="Times New Roman" w:eastAsia="Times New Roman" w:hAnsi="Times New Roman"/>
          <w:b/>
          <w:bCs/>
          <w:color w:val="26282F"/>
          <w:sz w:val="20"/>
          <w:szCs w:val="20"/>
          <w:lang w:eastAsia="ru-RU"/>
        </w:rPr>
        <w:t xml:space="preserve"> </w:t>
      </w:r>
      <w:r w:rsidRPr="009044D6">
        <w:rPr>
          <w:rFonts w:ascii="Times New Roman" w:eastAsia="Times New Roman" w:hAnsi="Times New Roman"/>
          <w:b/>
          <w:bCs/>
          <w:color w:val="26282F"/>
          <w:sz w:val="20"/>
          <w:szCs w:val="20"/>
          <w:lang w:eastAsia="ru-RU"/>
        </w:rPr>
        <w:t>«Комплексное развитие сельских территорий»</w:t>
      </w:r>
    </w:p>
    <w:p w:rsidR="009044D6" w:rsidRPr="009044D6" w:rsidRDefault="009044D6" w:rsidP="009044D6">
      <w:pPr>
        <w:widowControl w:val="0"/>
        <w:numPr>
          <w:ilvl w:val="0"/>
          <w:numId w:val="10"/>
        </w:numPr>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Паспорт</w:t>
      </w:r>
      <w:r>
        <w:rPr>
          <w:rFonts w:ascii="Times New Roman" w:eastAsia="Times New Roman" w:hAnsi="Times New Roman"/>
          <w:b/>
          <w:bCs/>
          <w:color w:val="26282F"/>
          <w:sz w:val="20"/>
          <w:szCs w:val="20"/>
          <w:lang w:eastAsia="ru-RU"/>
        </w:rPr>
        <w:t xml:space="preserve"> </w:t>
      </w:r>
      <w:r w:rsidRPr="009044D6">
        <w:rPr>
          <w:rFonts w:ascii="Times New Roman" w:eastAsia="Times New Roman" w:hAnsi="Times New Roman"/>
          <w:b/>
          <w:bCs/>
          <w:color w:val="26282F"/>
          <w:sz w:val="20"/>
          <w:szCs w:val="20"/>
          <w:lang w:eastAsia="ru-RU"/>
        </w:rPr>
        <w:t>Муниципальной программы Ельниковского муниципального района Республики Мордовия</w:t>
      </w:r>
      <w:r>
        <w:rPr>
          <w:rFonts w:ascii="Times New Roman" w:eastAsia="Times New Roman" w:hAnsi="Times New Roman"/>
          <w:b/>
          <w:bCs/>
          <w:color w:val="26282F"/>
          <w:sz w:val="20"/>
          <w:szCs w:val="20"/>
          <w:lang w:eastAsia="ru-RU"/>
        </w:rPr>
        <w:t xml:space="preserve"> </w:t>
      </w:r>
      <w:r w:rsidRPr="009044D6">
        <w:rPr>
          <w:rFonts w:ascii="Times New Roman" w:eastAsia="Times New Roman" w:hAnsi="Times New Roman"/>
          <w:b/>
          <w:bCs/>
          <w:color w:val="26282F"/>
          <w:sz w:val="20"/>
          <w:szCs w:val="20"/>
          <w:lang w:eastAsia="ru-RU"/>
        </w:rPr>
        <w:t>«Комплексное развитие сельских территорий»</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Наименование муниципальной  программы</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Муниципальная  программа Ельниковского муниципального района Республики Мордовия «Комплексное развитие сельских территорий» (далее – муниципальная программа)</w:t>
            </w: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bookmarkStart w:id="5" w:name="sub_1112"/>
            <w:r w:rsidRPr="009044D6">
              <w:rPr>
                <w:rFonts w:ascii="Times New Roman" w:eastAsia="Times New Roman" w:hAnsi="Times New Roman"/>
                <w:b/>
                <w:bCs/>
                <w:color w:val="26282F"/>
                <w:sz w:val="20"/>
                <w:szCs w:val="20"/>
                <w:lang w:eastAsia="ru-RU"/>
              </w:rPr>
              <w:t>Ответственный исполнитель муниципальной  программы</w:t>
            </w:r>
            <w:bookmarkEnd w:id="5"/>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b/>
                <w:bCs/>
                <w:color w:val="26282F"/>
                <w:sz w:val="20"/>
                <w:szCs w:val="20"/>
                <w:lang w:eastAsia="ru-RU"/>
              </w:rPr>
              <w:t>Подпрограммы муниципальной  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подпрограмма «Создание условий для обеспечения доступным и комфортным жильем сельского населения»;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подпрограмма «Создание и развитие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подпрограмма «Развитие рынка труда (кадрового потенциала)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Цели муниципальной 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Цель 1 – сохранение  общей численности  населения Ельниковского муниципального района Республики Мордовия  не ниже  уровня на 01.01.2019 – 9461 человек; </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Цель 2 – увеличение среднемесячных располагаемых ресурсов сельских домохозяйств ежегодно на 3 процента к уровню предыдущего года;</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Цель 3 – повышение доли общей площади благоустроенных жилых помещений в сельских населенных пунктах до 55 процентов в 2030 г.;</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в 2017 году (базовый год) – 34,1 процента; </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2020 году – 35 процентов;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2021 году – 38 процентов;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2022 году – 40 процентов;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2023 году – 43 процента;</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2024 году – 47 процентов;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2025 году – 50 процентов;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2026 году – 51 процентов;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2027 году – 52 процентов;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2028 году – 53 процента;</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в 2029 году – 54 процентов;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9044D6">
              <w:rPr>
                <w:rFonts w:ascii="Times New Roman" w:eastAsia="Times New Roman" w:hAnsi="Times New Roman"/>
                <w:sz w:val="20"/>
                <w:szCs w:val="20"/>
                <w:lang w:eastAsia="ru-RU"/>
              </w:rPr>
              <w:t>в 2030 году – 55 процентов;</w:t>
            </w: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6" w:name="sub_1114"/>
            <w:r w:rsidRPr="009044D6">
              <w:rPr>
                <w:rFonts w:ascii="Times New Roman" w:eastAsia="Times New Roman" w:hAnsi="Times New Roman"/>
                <w:b/>
                <w:bCs/>
                <w:sz w:val="20"/>
                <w:szCs w:val="20"/>
                <w:lang w:eastAsia="ru-RU"/>
              </w:rPr>
              <w:lastRenderedPageBreak/>
              <w:t>Задачи муниципальной программы</w:t>
            </w:r>
            <w:bookmarkEnd w:id="6"/>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 за счет:</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развития инженерной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развития социальной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развития транспортной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благоустройства сельских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содействие сельскохозяйственным товаропроизводителям в обеспечении квалифицированными специалистами.</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7" w:name="sub_1115"/>
            <w:r w:rsidRPr="009044D6">
              <w:rPr>
                <w:rFonts w:ascii="Times New Roman" w:eastAsia="Times New Roman" w:hAnsi="Times New Roman"/>
                <w:b/>
                <w:bCs/>
                <w:color w:val="26282F"/>
                <w:sz w:val="20"/>
                <w:szCs w:val="20"/>
                <w:lang w:eastAsia="ru-RU"/>
              </w:rPr>
              <w:t>Целевые индикаторы и показатели муниципальной программы</w:t>
            </w:r>
            <w:bookmarkEnd w:id="7"/>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722 кв. метров жилья;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12 общественно-значимых проектов по благоустройству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FF0000"/>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Этапы и сроки реализации муниципальной 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 января 2020 – 31 декабря 2030 годы</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8" w:name="sub_1117"/>
            <w:r w:rsidRPr="009044D6">
              <w:rPr>
                <w:rFonts w:ascii="Times New Roman" w:eastAsia="Times New Roman" w:hAnsi="Times New Roman"/>
                <w:b/>
                <w:bCs/>
                <w:sz w:val="20"/>
                <w:szCs w:val="20"/>
                <w:lang w:eastAsia="ru-RU"/>
              </w:rPr>
              <w:t>Объемы финансирования муниципальной программы</w:t>
            </w:r>
            <w:bookmarkEnd w:id="8"/>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общий объем финансирования Государственной программы составит:</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всех источников финансирования – 69696,07516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3 744,890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2 567,907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5 035,92016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6 371,466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8 440,858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7 255,839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7 255,839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7 255,839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7 255,839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7 255,839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7 255,839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средств республиканского бюджета – 52467,28091тыс.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2 609,460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1 797,534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3 500,44891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4 899,800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6 546,638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5 518,900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5 518,900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5 518,900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5 518,900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5 518,900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5 518,900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за счет средств местных бюджетов – </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1023,22074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61,940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327,570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50,31520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63,68696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84,40858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2025 год – 72,55839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72,55839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72,55839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72,55839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72,55839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72,55839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внебюджетные источники – 16205,52317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1 073,490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442,803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1485,15605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1407,900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1 809,81142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1 664,38061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1 664,38061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1 664,38061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1 664,38061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1 664,38061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1 664,38061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 подпрограмме «Создание условий для обеспечения доступным и комфортным жильем сельского населения» составляет 40 826,76216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 подпрограмме «Создание и развитие инфраструктуры на сельских территориях» составляет 28 869,313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 подпрограмме «Развитие рынка труда (кадрового потенциала) на сельских территориях» составляет 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Объем финансирования муниципальной программы подлежит ежегодному уточнению, исходя из реальных возможностей бюджетов всех уровней</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highlight w:val="yellow"/>
                <w:lang w:eastAsia="ru-RU"/>
              </w:rPr>
            </w:pPr>
            <w:bookmarkStart w:id="9" w:name="sub_1118"/>
            <w:r w:rsidRPr="009044D6">
              <w:rPr>
                <w:rFonts w:ascii="Times New Roman" w:eastAsia="Times New Roman" w:hAnsi="Times New Roman"/>
                <w:b/>
                <w:bCs/>
                <w:sz w:val="20"/>
                <w:szCs w:val="20"/>
                <w:lang w:eastAsia="ru-RU"/>
              </w:rPr>
              <w:lastRenderedPageBreak/>
              <w:t>Ожидаемые результаты реализации муниципальной программы</w:t>
            </w:r>
            <w:bookmarkEnd w:id="9"/>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- 12 общественно-значимых проектов по благоустройству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9044D6" w:rsidRPr="009044D6" w:rsidRDefault="009044D6" w:rsidP="009044D6">
      <w:pPr>
        <w:shd w:val="clear" w:color="auto" w:fill="FFFFFF"/>
        <w:spacing w:after="0" w:line="240" w:lineRule="auto"/>
        <w:contextualSpacing/>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Введение</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Муниципальная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в соответствии с Порядком разработки, реализации и оценки эффективности муниципальных    программ  Ельниковского муниципального района Республики Мордовия утвержденного </w:t>
      </w:r>
      <w:hyperlink r:id="rId12" w:anchor="/document/8961567/entry/0" w:history="1">
        <w:r w:rsidRPr="009044D6">
          <w:rPr>
            <w:rFonts w:ascii="Times New Roman" w:eastAsia="Times New Roman" w:hAnsi="Times New Roman"/>
            <w:sz w:val="20"/>
            <w:szCs w:val="20"/>
            <w:lang w:eastAsia="ru-RU"/>
          </w:rPr>
          <w:t>постановлением</w:t>
        </w:r>
      </w:hyperlink>
      <w:r w:rsidRPr="009044D6">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18.11. 2015 г. № 611.</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Главным приоритетом муниципальной программы является 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Муниципальная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9044D6" w:rsidRPr="009044D6" w:rsidRDefault="009044D6" w:rsidP="009044D6">
      <w:pPr>
        <w:widowControl w:val="0"/>
        <w:numPr>
          <w:ilvl w:val="0"/>
          <w:numId w:val="10"/>
        </w:numPr>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Глава 1. Общая характеристика состояния и основные проблемы комплексного развития сельских территорий Ельниковского муниципального района Республики Мордовия</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Дальнейшее развитие аграрного сектора экономики Ельниковского муниципального района Республики Мордовия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Основными причинами сложившейся в течение последних двух десятилетий неблагоприятной ситуации в комплексном развитии села являются остаточный принцип финансирования развития </w:t>
      </w:r>
      <w:r w:rsidRPr="009044D6">
        <w:rPr>
          <w:rFonts w:ascii="Times New Roman" w:eastAsia="Times New Roman" w:hAnsi="Times New Roman"/>
          <w:sz w:val="20"/>
          <w:szCs w:val="20"/>
          <w:lang w:eastAsia="ru-RU"/>
        </w:rPr>
        <w:lastRenderedPageBreak/>
        <w:t>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9044D6" w:rsidRPr="009044D6" w:rsidRDefault="009044D6" w:rsidP="009044D6">
      <w:pPr>
        <w:shd w:val="clear" w:color="auto" w:fill="FFFFFF"/>
        <w:spacing w:after="0" w:line="240" w:lineRule="auto"/>
        <w:contextualSpacing/>
        <w:jc w:val="center"/>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Глава 2. Цели и задачи муниципальной программы</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Муниципальная программа разработана для достижения следующих целей: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сохранение  общей численности  населения Ельниковского муниципального района Республики Мордовия  не ниже  уровня на 01.01.2019 – 9461человек; </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9044D6">
        <w:rPr>
          <w:rFonts w:ascii="Times New Roman" w:eastAsia="Times New Roman" w:hAnsi="Times New Roman"/>
          <w:sz w:val="20"/>
          <w:szCs w:val="20"/>
          <w:lang w:eastAsia="ru-RU"/>
        </w:rPr>
        <w:tab/>
        <w:t xml:space="preserve">увеличение среднемесячных располагаемых ресурсов сельских домохозяйств ежегодно на 3 процента к уровню предыдущего года; </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 </w:t>
      </w:r>
      <w:r w:rsidRPr="009044D6">
        <w:rPr>
          <w:rFonts w:ascii="Times New Roman" w:eastAsia="Times New Roman" w:hAnsi="Times New Roman"/>
          <w:sz w:val="20"/>
          <w:szCs w:val="20"/>
          <w:lang w:eastAsia="ru-RU"/>
        </w:rPr>
        <w:tab/>
        <w:t>повышение доли общей площади благоустроенных жилых помещений в сельских населенных пунктах до 55 процентов в 2030 г.</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 рамках муниципальной программы предлагается решение следующих задач:</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обеспечение создания комфортных условий жизнедеятельности в сельской местности за счет:</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развития инженерной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развития социальной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развития транспортной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благоустройства сельских территорий;</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содействие сельскохозяйственным товаропроизводителям в обеспечении квалифицированными специалистами.</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Достижение целей муниципальной программы будет осуществляться с учетом следующих подходов:</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использование механизмов государственно-частного партнерства и привлечение средств внебюджетных источников для финансирования мероприятий муниципальной программы, включая средства населения и организаций.</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p w:rsidR="009044D6" w:rsidRPr="009044D6" w:rsidRDefault="009044D6" w:rsidP="009044D6">
      <w:pPr>
        <w:shd w:val="clear" w:color="auto" w:fill="FFFFFF"/>
        <w:spacing w:after="0" w:line="240" w:lineRule="auto"/>
        <w:ind w:firstLine="720"/>
        <w:contextualSpacing/>
        <w:jc w:val="center"/>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Глава 3. Прогноз комплексного развития сельских территорий Ельниковского муниципального рай</w:t>
      </w:r>
      <w:r>
        <w:rPr>
          <w:rFonts w:ascii="Times New Roman" w:eastAsia="Times New Roman" w:hAnsi="Times New Roman"/>
          <w:b/>
          <w:bCs/>
          <w:sz w:val="20"/>
          <w:szCs w:val="20"/>
          <w:lang w:eastAsia="ru-RU"/>
        </w:rPr>
        <w:t xml:space="preserve">она Республики Мордовия </w:t>
      </w:r>
      <w:r w:rsidRPr="009044D6">
        <w:rPr>
          <w:rFonts w:ascii="Times New Roman" w:eastAsia="Times New Roman" w:hAnsi="Times New Roman"/>
          <w:b/>
          <w:bCs/>
          <w:sz w:val="20"/>
          <w:szCs w:val="20"/>
          <w:lang w:eastAsia="ru-RU"/>
        </w:rPr>
        <w:t>до 2030 года. Основные ожидаемые конечные результаты</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Комплексное развитие сельских территорий является одним из наиболее приоритетных направлений социально-экономической политики администрации Ельниковского муниципального района Республики Мордовия в рассматриваемой перспективе.</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Динамика комплексного развития сельских территорий на период до 2030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 прогнозном периоде наметятся следующие значимые тенденции:</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увеличение бюджетных инвестиций в объекты муниципальной собственности;</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муниципальной программы, включая средства населения и организаций.</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Прогноз реализации муниципальной программы основывается на достижении уровней ее основных показателей (индикаторов).</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 части основных показателей муниципальной программы прогнозируются:</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построить 722 тыс. кв. метров оборудованного всеми видами благоустройства жилья для 10 семей, проживающих на сельских территориях;</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реализовать 12 общественно-значимых проекта по благоустройству территорий;</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муниципальной программы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9044D6" w:rsidRPr="009044D6" w:rsidRDefault="009044D6" w:rsidP="009044D6">
      <w:pPr>
        <w:widowControl w:val="0"/>
        <w:numPr>
          <w:ilvl w:val="0"/>
          <w:numId w:val="10"/>
        </w:numPr>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 xml:space="preserve">Глава 4. Сроки реализации муниципальной программы </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муниципальной программы будет осуществляться в 2020 – 2030 годах.</w:t>
      </w:r>
    </w:p>
    <w:p w:rsidR="009044D6" w:rsidRPr="009044D6" w:rsidRDefault="009044D6" w:rsidP="009044D6">
      <w:pPr>
        <w:widowControl w:val="0"/>
        <w:autoSpaceDE w:val="0"/>
        <w:autoSpaceDN w:val="0"/>
        <w:adjustRightInd w:val="0"/>
        <w:spacing w:after="0" w:line="240" w:lineRule="auto"/>
        <w:contextualSpacing/>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5. Характеристика основных мероприятий муниципальной программы</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Перечень мероприятий муниципальной программы сформирован с учетом комплексного подхода к решению социально-экономических проблем развития Ельниковского муниципального района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Достижение целей и решение задач муниципальной программы предусмотрено в рамках реализации подпрограмм, входящих в состав муниципальной программы:</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 подпрограмма «Создание условий для обеспечения доступным и комфортным жильем сельского населения»;</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 подпрограмма «Создание и развитие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3) подпрограмма «Развитие рынка труда (кадрового потенциала) на сельских территориях».</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1. Подпрограмма «Создание условий для обеспечения доступным и комфортным жильем сельского населения» предусматривает реализацию следующих основных направлений (мероприятий) администрацией Ельниковского муниципального района совместно с Министерством сельского хозяйства и продовольствия Республики Мордовия: </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развитие жилищного строительства на сельских территориях;</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рамках направления «Развитие жилищного строительства на сельских территориях»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Продолжатся мероприятие по строительству (приобретению)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(приобретению) жилья, предоставляемого специалистам по договору найма жилого помещения, с привлечением средств работодателя. При этом по истечении 5 лет работы в сельской местности гражданин имеет право приобрести жилое помещение, полученное по договору найма, в свою собственность по цене, не превышающей 10 % расчетной стоимости строительства, а по истечении 10 лет – по цене, не превышающей 1 % расчетной стоимости строительства.</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В рамках мероприятия «Обустройство объектами инженерной инфраструктуры и </w:t>
      </w:r>
      <w:r w:rsidRPr="009044D6">
        <w:rPr>
          <w:rFonts w:ascii="Times New Roman" w:eastAsia="Times New Roman" w:hAnsi="Times New Roman"/>
          <w:sz w:val="20"/>
          <w:szCs w:val="20"/>
          <w:lang w:eastAsia="ru-RU"/>
        </w:rPr>
        <w:lastRenderedPageBreak/>
        <w:t>благоустройству, площадок, расположенных на сельских территориях, под компактную жилищную застройку» планируется подготовка территорий для осуществления индивидуального жилищного строительства. Предусматривается предоставление органам местного самоуправления субсидий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 Подпрограмма «Создание и развитие инфраструктуры на сельских территориях» предусматривает реализацию следующих основных направлений (мероприятий) администрацией Ельниковского муниципального района совместно с Министерством сельского хозяйства и продовольствия Республики Мордовия, Министерством строительства, транспорта и дорожного хозяйства Республики Мордовия:</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2.1. благоустройство сельских территорий;</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2.2. развитие транспортной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2.3. современный облик сельских территорий.</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мероприятия «Благоустройство сельских территорий» предусматривается путем предоставления бюджету Ельниковского муниципального района или территориальным общественным самоуправлениям (ТОСам) субсидий на реализацию мероприятий по поддержке местных инициатив граждан, проживающих на сельских территориях. 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мероприятие «Развитие транспортной инфраструктуры на сельских территориях» предусматривается путем предоставления бюджету Ельниковского муниципального района Республики Мордовия субсидий на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оказывающие первичную медико-санитарную помощь, учреждения отрасли культуры, спортивные сооружения);</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w:t>
      </w:r>
      <w:r w:rsidRPr="009044D6">
        <w:rPr>
          <w:rFonts w:ascii="Times New Roman" w:eastAsia="Times New Roman" w:hAnsi="Times New Roman"/>
          <w:sz w:val="20"/>
          <w:szCs w:val="20"/>
          <w:lang w:eastAsia="ru-RU"/>
        </w:rPr>
        <w:lastRenderedPageBreak/>
        <w:t>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3. Подпрограмма «Развитие рынка труда (кадрового потенциала) на сельских территориях» предусматривает реализацию мероприятия по 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 этом общий срок предоставления государственной поддержки в отношении каждого работника не должен превышать 60 месяцев;</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Исполнителями мероприятий муниципальной программы и главными распорядителями бюджетных средств, направляемых на реализацию подпрограммы, являются Министерство сельского хозяйства и продовольствия Республики Мордовия (кроме мероприятия 2.3) и Министерство строительства, транспорта и дорожного хозяйства Республики Мордовия (мероприятие 2.3). Исполнители осуществляют контроль за полнотой и качеством осуществления администрации Ельниковского муниципального района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Перечень мероприятий муниципальной программы приведен в приложении 4 к муниципальной программе.</w:t>
      </w:r>
    </w:p>
    <w:p w:rsidR="009044D6" w:rsidRPr="009044D6" w:rsidRDefault="009044D6" w:rsidP="009044D6">
      <w:pPr>
        <w:widowControl w:val="0"/>
        <w:numPr>
          <w:ilvl w:val="0"/>
          <w:numId w:val="10"/>
        </w:numPr>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Глава 6. Показатели (индикаторы) реализации муниципальной программы</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Показатели (индикаторы) реализации муниципальной программы оцениваются в целом для муниципальной программы.</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Эти показатели (индикаторы) предназначены для оценки наиболее существенных результатов реализации муниципальной программы.</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bookmarkStart w:id="10" w:name="sub_503"/>
      <w:r w:rsidRPr="009044D6">
        <w:rPr>
          <w:rFonts w:ascii="Times New Roman" w:eastAsia="Times New Roman" w:hAnsi="Times New Roman"/>
          <w:sz w:val="20"/>
          <w:szCs w:val="20"/>
          <w:lang w:eastAsia="ru-RU"/>
        </w:rPr>
        <w:t>К общим показателям (индикаторам) муниципальной программы относятся: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ввод жилых помещений (жилых домов) для граждан, проживающих на сельских территориях;</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ввод жилых помещений (жилых домов), предоставляемых на условиях найма гражданам, проживающим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0"/>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ввод в действие распределительных газовых сетей;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ввод в действие локальных водопроводов;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реализация проектов комплексного обустройства площадок под компактную жилищную застройку;</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ввод в эксплуатацию автомобильных дорог;</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реализация общественно-значимых проектов по благоустройству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реализация инициативных проектов комплексного развития сельских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Сведения о показателях (индикаторах) реализации муниципальной программы Ельниковского муниципального района Республики Мордовия «Комплексное развитие сельских территорий» приведены в приложении 5 к муниципальной программе.</w:t>
      </w:r>
    </w:p>
    <w:p w:rsidR="009044D6" w:rsidRPr="009044D6" w:rsidRDefault="009044D6" w:rsidP="009044D6">
      <w:pPr>
        <w:widowControl w:val="0"/>
        <w:numPr>
          <w:ilvl w:val="0"/>
          <w:numId w:val="10"/>
        </w:numPr>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lastRenderedPageBreak/>
        <w:t>Глава 7. Ресурсное обеспечение муниципальной программы</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Общий объем финансового обеспечения реализации муниципальной программы в 2020 – 2030 годах составляет за счет всех источников финансирования – 69696,07516 тыс. рублей, в том числе:</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за счет средств республиканского бюджета Республики Мордовия – 52467,28091 тыс. рублей;</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за счет средств местных бюджетов – 1023,22074 тыс. рублей;</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внебюджетные источники – 16205,52317 тыс. рублей.</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Ресурсное обеспечение муниципальной программы, осуществляемое за счет средств республиканского бюджета Республики Мордовия и местного бюджета,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Ресурсное обеспечение реализации муниципальной программы приведены в приложении 6 к муниципальной программе.</w:t>
      </w:r>
    </w:p>
    <w:p w:rsidR="009044D6" w:rsidRPr="009044D6" w:rsidRDefault="009044D6" w:rsidP="009044D6">
      <w:pPr>
        <w:shd w:val="clear" w:color="auto" w:fill="FFFFFF"/>
        <w:spacing w:after="0" w:line="240" w:lineRule="auto"/>
        <w:ind w:firstLine="720"/>
        <w:contextualSpacing/>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8. Характеристика мер муниципального регулирования и управления рисками с целью минимизации их влияния на достижение целей муниципальной программы</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1. При выполнении мероприятий муниципальной программы по мере необходимости ответственный исполнитель муниципальной программы принимает нормативные акты в соответствии со своими полномочиями.</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2. К рискам, которые могут оказать влияние на достижение запланированных целей, относятся: макроэкономические, в том числе рост цен на материально-технические средства, используемые в строительстве; недостаточный уровень финансирования мероприятий муниципальной программы из бюджетных источников. </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3. Управление рисками реализации муниципальной программы, которыми могут управлять ответственный исполнитель и соисполнители муниципальной программы, должно соответствовать задачам и полномочиям администрации Ельниковского муниципального района, существующих органов государственной власти и организаций, задействованных в реализации муниципальной программы.</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Управление рисками реализации муниципальной программы будет осуществляться путем координации деятельности всех исполнителей, участвующих в реализации муниципальной программы.</w:t>
      </w:r>
    </w:p>
    <w:p w:rsidR="009044D6" w:rsidRPr="009044D6" w:rsidRDefault="009044D6" w:rsidP="009044D6">
      <w:pPr>
        <w:widowControl w:val="0"/>
        <w:numPr>
          <w:ilvl w:val="0"/>
          <w:numId w:val="10"/>
        </w:numPr>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Раздел 8. Механизм реализации муниципальной программы</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Муниципальным заказчиком и разработчиком муниципальной программы является администрация Ельниковского муниципального района. </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Администрация Ельниковского муниципального района: </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муниципальной программы;</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разрабатывает и принимает на уровне муниципального образования нормативные документы, необходимые для эффективной реализации мероприятий муниципальной программы;</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муниципальной программы;</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вносит предложения по уточнению затрат по мероприятиям муниципальной программы на очередной финансовый год;</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муниципальной программы;</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осуществляет ведение ежеквартальной отчетности о реализации мероприятий муниципальной программы;</w:t>
      </w:r>
    </w:p>
    <w:p w:rsidR="009044D6" w:rsidRPr="009044D6" w:rsidRDefault="009044D6" w:rsidP="009044D6">
      <w:pPr>
        <w:shd w:val="clear" w:color="auto" w:fill="FFFFFF"/>
        <w:spacing w:after="0" w:line="240" w:lineRule="auto"/>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r w:rsidRPr="009044D6">
        <w:rPr>
          <w:rFonts w:ascii="Times New Roman" w:eastAsia="Times New Roman" w:hAnsi="Times New Roman"/>
          <w:sz w:val="20"/>
          <w:szCs w:val="20"/>
          <w:lang w:eastAsia="ru-RU"/>
        </w:rPr>
        <w:tab/>
        <w:t xml:space="preserve"> осуществляет подготовку информации о ходе реализации мероприятий муниципальной программы;</w:t>
      </w:r>
    </w:p>
    <w:p w:rsidR="009044D6" w:rsidRPr="009044D6" w:rsidRDefault="009044D6" w:rsidP="009044D6">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муниципальной программы.</w:t>
      </w:r>
    </w:p>
    <w:p w:rsidR="009044D6" w:rsidRPr="009044D6" w:rsidRDefault="009044D6" w:rsidP="009044D6">
      <w:pPr>
        <w:widowControl w:val="0"/>
        <w:numPr>
          <w:ilvl w:val="0"/>
          <w:numId w:val="10"/>
        </w:numPr>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Раздел 9. Методика оценки эффективности муниципальной программы</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Эффективность реализации муниципальной программы оценивается на основе показателей, значения которых по годам реализации муниципальной программы приведены в </w:t>
      </w:r>
      <w:hyperlink w:anchor="sub_10000" w:history="1">
        <w:r w:rsidRPr="009044D6">
          <w:rPr>
            <w:rFonts w:ascii="Times New Roman" w:eastAsia="Times New Roman" w:hAnsi="Times New Roman"/>
            <w:bCs/>
            <w:sz w:val="20"/>
            <w:szCs w:val="20"/>
            <w:lang w:eastAsia="ru-RU"/>
          </w:rPr>
          <w:t xml:space="preserve">приложении </w:t>
        </w:r>
      </w:hyperlink>
      <w:r w:rsidRPr="009044D6">
        <w:rPr>
          <w:rFonts w:ascii="Times New Roman" w:eastAsia="Times New Roman" w:hAnsi="Times New Roman"/>
          <w:bCs/>
          <w:sz w:val="20"/>
          <w:szCs w:val="20"/>
          <w:lang w:eastAsia="ru-RU"/>
        </w:rPr>
        <w:t>5</w:t>
      </w:r>
      <w:r w:rsidRPr="009044D6">
        <w:rPr>
          <w:rFonts w:ascii="Times New Roman" w:eastAsia="Times New Roman" w:hAnsi="Times New Roman"/>
          <w:sz w:val="20"/>
          <w:szCs w:val="20"/>
          <w:lang w:eastAsia="ru-RU"/>
        </w:rPr>
        <w:t xml:space="preserve"> к муниципальной программе.</w:t>
      </w:r>
    </w:p>
    <w:p w:rsidR="009044D6" w:rsidRPr="009044D6" w:rsidRDefault="009044D6" w:rsidP="009044D6">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Оценка эффективности реализации муниципальной программы производится ее ответственным </w:t>
      </w:r>
      <w:r w:rsidRPr="009044D6">
        <w:rPr>
          <w:rFonts w:ascii="Times New Roman" w:eastAsia="Times New Roman" w:hAnsi="Times New Roman"/>
          <w:sz w:val="20"/>
          <w:szCs w:val="20"/>
          <w:lang w:eastAsia="ru-RU"/>
        </w:rPr>
        <w:lastRenderedPageBreak/>
        <w:t>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муниципальной программы оценивается исходя из соответствия его ожидаемых результатов поставленной цели.</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9044D6">
        <w:rPr>
          <w:rFonts w:ascii="Times New Roman" w:eastAsia="Times New Roman" w:hAnsi="Times New Roman"/>
          <w:bCs/>
          <w:color w:val="000000"/>
          <w:sz w:val="20"/>
          <w:szCs w:val="20"/>
          <w:lang w:eastAsia="ru-RU"/>
        </w:rPr>
        <w:t>Приложение 1</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9044D6">
        <w:rPr>
          <w:rFonts w:ascii="Times New Roman" w:eastAsia="Times New Roman" w:hAnsi="Times New Roman"/>
          <w:bCs/>
          <w:color w:val="000000"/>
          <w:sz w:val="20"/>
          <w:szCs w:val="20"/>
          <w:lang w:eastAsia="ru-RU"/>
        </w:rPr>
        <w:t xml:space="preserve">к муниципальной программе </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9044D6">
        <w:rPr>
          <w:rFonts w:ascii="Times New Roman" w:eastAsia="Times New Roman" w:hAnsi="Times New Roman"/>
          <w:bCs/>
          <w:color w:val="000000"/>
          <w:sz w:val="20"/>
          <w:szCs w:val="20"/>
          <w:lang w:eastAsia="ru-RU"/>
        </w:rPr>
        <w:t xml:space="preserve">Ельниковского муниципального района </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9044D6">
        <w:rPr>
          <w:rFonts w:ascii="Times New Roman" w:eastAsia="Times New Roman" w:hAnsi="Times New Roman"/>
          <w:bCs/>
          <w:color w:val="000000"/>
          <w:sz w:val="20"/>
          <w:szCs w:val="20"/>
          <w:lang w:eastAsia="ru-RU"/>
        </w:rPr>
        <w:t>Республики Мордовия</w:t>
      </w:r>
    </w:p>
    <w:p w:rsidR="009044D6" w:rsidRPr="009044D6" w:rsidRDefault="009044D6" w:rsidP="009044D6">
      <w:pPr>
        <w:widowControl w:val="0"/>
        <w:numPr>
          <w:ilvl w:val="0"/>
          <w:numId w:val="10"/>
        </w:numPr>
        <w:autoSpaceDE w:val="0"/>
        <w:autoSpaceDN w:val="0"/>
        <w:adjustRightInd w:val="0"/>
        <w:spacing w:after="0" w:line="240" w:lineRule="auto"/>
        <w:jc w:val="right"/>
        <w:outlineLvl w:val="0"/>
        <w:rPr>
          <w:rFonts w:ascii="Times New Roman" w:eastAsia="Times New Roman" w:hAnsi="Times New Roman"/>
          <w:b/>
          <w:bCs/>
          <w:color w:val="26282F"/>
          <w:sz w:val="20"/>
          <w:szCs w:val="20"/>
          <w:lang w:eastAsia="ru-RU"/>
        </w:rPr>
      </w:pPr>
      <w:r w:rsidRPr="009044D6">
        <w:rPr>
          <w:rFonts w:ascii="Times New Roman" w:eastAsia="Times New Roman" w:hAnsi="Times New Roman"/>
          <w:color w:val="000000"/>
          <w:sz w:val="20"/>
          <w:szCs w:val="20"/>
          <w:lang w:eastAsia="ru-RU"/>
        </w:rPr>
        <w:t>«Комплексное развитие сельских территорий»</w:t>
      </w:r>
    </w:p>
    <w:p w:rsidR="009044D6" w:rsidRPr="009044D6" w:rsidRDefault="009044D6" w:rsidP="009044D6">
      <w:pPr>
        <w:widowControl w:val="0"/>
        <w:numPr>
          <w:ilvl w:val="0"/>
          <w:numId w:val="10"/>
        </w:numPr>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Паспорт</w:t>
      </w:r>
      <w:r>
        <w:rPr>
          <w:rFonts w:ascii="Times New Roman" w:eastAsia="Times New Roman" w:hAnsi="Times New Roman"/>
          <w:b/>
          <w:bCs/>
          <w:color w:val="26282F"/>
          <w:sz w:val="20"/>
          <w:szCs w:val="20"/>
          <w:lang w:eastAsia="ru-RU"/>
        </w:rPr>
        <w:t xml:space="preserve"> </w:t>
      </w:r>
      <w:r w:rsidRPr="009044D6">
        <w:rPr>
          <w:rFonts w:ascii="Times New Roman" w:eastAsia="Times New Roman" w:hAnsi="Times New Roman"/>
          <w:b/>
          <w:bCs/>
          <w:color w:val="26282F"/>
          <w:sz w:val="20"/>
          <w:szCs w:val="20"/>
          <w:lang w:eastAsia="ru-RU"/>
        </w:rPr>
        <w:t>подпрограммы «Создание условий для обеспечения доступным и комфортным жильем сельского населения»</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Наименование подпрограммы</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Создание условий для обеспечения доступным и комфортным жильем сельского населения (далее – подпрограмма)</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Ответственный исполнитель подпрограммы</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color w:val="26282F"/>
                <w:sz w:val="20"/>
                <w:szCs w:val="20"/>
                <w:lang w:eastAsia="ru-RU"/>
              </w:rPr>
              <w:t xml:space="preserve"> Цели подпрограммы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color w:val="26282F"/>
                <w:sz w:val="20"/>
                <w:szCs w:val="20"/>
                <w:lang w:eastAsia="ru-RU"/>
              </w:rPr>
              <w:t>Задачи подпрограммы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внедрение инструментов льготной сельской ипотеки на строительство (приобретение) жилья гражданам, проживающим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Целевые индикаторы и показатели подпрограммы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722 кв. метров жилья.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color w:val="26282F"/>
                <w:sz w:val="20"/>
                <w:szCs w:val="20"/>
                <w:lang w:eastAsia="ru-RU"/>
              </w:rPr>
              <w:t>Этапы и сроки реализации подпрограммы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 января 2020 – 31 декабря 2030 годы</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Объемы финансирования подпрограммы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общий объем финансирования подпрограммы составит:</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всех источников финансирования – 40826,76216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1 194,000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2 461,52016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6380,370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средств республиканского бюджета Республики Мордовия –                   32 258.90491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823,860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1 698,44891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3 518,900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5</w:t>
            </w:r>
            <w:r w:rsidRPr="009044D6">
              <w:rPr>
                <w:rFonts w:ascii="Times New Roman" w:eastAsia="Times New Roman" w:hAnsi="Times New Roman"/>
                <w:sz w:val="20"/>
                <w:szCs w:val="20"/>
                <w:lang w:val="en-US" w:eastAsia="ru-RU"/>
              </w:rPr>
              <w:t> </w:t>
            </w:r>
            <w:r w:rsidRPr="009044D6">
              <w:rPr>
                <w:rFonts w:ascii="Times New Roman" w:eastAsia="Times New Roman" w:hAnsi="Times New Roman"/>
                <w:sz w:val="20"/>
                <w:szCs w:val="20"/>
                <w:lang w:eastAsia="ru-RU"/>
              </w:rPr>
              <w:t>104.296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3 518,900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3 518,900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2027 год – 3 518,900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3 518,900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3 518,900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3 518,900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средств местного бюджета –   408,26762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11,940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24,61520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63,80370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43,98696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внебюджетные источники –                 8159,58963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358,200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0,000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738,45605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835,80904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1 212,27030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835,080904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835,080904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835,080904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835,080904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835,080904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835,080904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Объем финансирования подпрограммы подлежит ежегодному уточнению, исходя из реальных возможностей бюджетов всех уровней</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9044D6" w:rsidRPr="009044D6" w:rsidTr="009044D6">
        <w:tc>
          <w:tcPr>
            <w:tcW w:w="3920"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color w:val="26282F"/>
                <w:sz w:val="20"/>
                <w:szCs w:val="20"/>
                <w:lang w:eastAsia="ru-RU"/>
              </w:rPr>
              <w:lastRenderedPageBreak/>
              <w:t>Ожидаемые результаты реализации подпрограммы</w:t>
            </w:r>
          </w:p>
        </w:tc>
        <w:tc>
          <w:tcPr>
            <w:tcW w:w="5436"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улучшение жилищных условий 10 сельских семей.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p>
        </w:tc>
      </w:tr>
    </w:tbl>
    <w:p w:rsidR="009044D6" w:rsidRPr="009044D6" w:rsidRDefault="009044D6" w:rsidP="009044D6">
      <w:pPr>
        <w:shd w:val="clear" w:color="auto" w:fill="FFFFFF"/>
        <w:spacing w:after="0" w:line="240" w:lineRule="auto"/>
        <w:jc w:val="center"/>
        <w:rPr>
          <w:rFonts w:ascii="Times New Roman" w:eastAsia="Times New Roman" w:hAnsi="Times New Roman"/>
          <w:b/>
          <w:color w:val="000000"/>
          <w:sz w:val="20"/>
          <w:szCs w:val="20"/>
          <w:lang w:eastAsia="ru-RU"/>
        </w:rPr>
      </w:pPr>
      <w:r w:rsidRPr="009044D6">
        <w:rPr>
          <w:rFonts w:ascii="Times New Roman" w:eastAsia="Times New Roman" w:hAnsi="Times New Roman"/>
          <w:b/>
          <w:color w:val="000000"/>
          <w:sz w:val="20"/>
          <w:szCs w:val="20"/>
          <w:lang w:eastAsia="ru-RU"/>
        </w:rPr>
        <w:t>Глава 1. Общая характеристика состояния и основные проблемы жилищной сферы Ельниковского муниципального района Республики Мордовия, прогноз развития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color w:val="000000"/>
          <w:sz w:val="20"/>
          <w:szCs w:val="20"/>
          <w:lang w:eastAsia="ru-RU"/>
        </w:rPr>
        <w:tab/>
        <w:t xml:space="preserve">Разработка подпрограммы обусловлена необходимостью </w:t>
      </w:r>
      <w:r w:rsidRPr="009044D6">
        <w:rPr>
          <w:rFonts w:ascii="Times New Roman" w:eastAsia="Times New Roman" w:hAnsi="Times New Roman"/>
          <w:sz w:val="20"/>
          <w:szCs w:val="20"/>
          <w:lang w:eastAsia="ru-RU"/>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 xml:space="preserve">Государственной программой Российской Федерации «Комплексное развитие сельских территорий», утвержденной </w:t>
      </w:r>
      <w:hyperlink r:id="rId13" w:anchor="/document/70210644/entry/0" w:history="1">
        <w:r w:rsidRPr="009044D6">
          <w:rPr>
            <w:rFonts w:ascii="Times New Roman" w:eastAsia="Times New Roman" w:hAnsi="Times New Roman"/>
            <w:sz w:val="20"/>
            <w:szCs w:val="20"/>
            <w:lang w:eastAsia="ru-RU"/>
          </w:rPr>
          <w:t>постановлением</w:t>
        </w:r>
      </w:hyperlink>
      <w:r w:rsidRPr="009044D6">
        <w:rPr>
          <w:rFonts w:ascii="Times New Roman" w:eastAsia="Times New Roman" w:hAnsi="Times New Roman"/>
          <w:color w:val="000000"/>
          <w:sz w:val="20"/>
          <w:szCs w:val="20"/>
          <w:lang w:eastAsia="ru-RU"/>
        </w:rPr>
        <w:t xml:space="preserve"> Правительства Российской Федерации от 31 мая 2019 г. № 696, определены следующие цели:</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color w:val="000000"/>
          <w:sz w:val="20"/>
          <w:szCs w:val="20"/>
          <w:lang w:eastAsia="ru-RU"/>
        </w:rPr>
        <w:tab/>
      </w:r>
      <w:r w:rsidRPr="009044D6">
        <w:rPr>
          <w:rFonts w:ascii="Times New Roman" w:eastAsia="Times New Roman" w:hAnsi="Times New Roman"/>
          <w:sz w:val="20"/>
          <w:szCs w:val="20"/>
          <w:lang w:eastAsia="ru-RU"/>
        </w:rPr>
        <w:t xml:space="preserve">– сохранение общей численности населения Ельниковского муниципального района Республики Мордовия не ниже уровня на 01.01.2019 – 9461человек; </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увеличение среднемесячных располагаемых ресурсов сельских домохозяйств ежегодно на 3 процента к уровню предыдущего года;</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повышение доли общей площади благоустроенных жилых помещений в сельских населенных пунктах до 55 процентов в 2030 г.</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По состоянию на 1 января 2019 г. на территории Ельниковского муниципального района Республики Мордовия:</w:t>
      </w:r>
    </w:p>
    <w:p w:rsidR="009044D6" w:rsidRPr="009044D6" w:rsidRDefault="009044D6" w:rsidP="009044D6">
      <w:pPr>
        <w:shd w:val="clear" w:color="auto" w:fill="FFFFFF"/>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-постоянно проживающих жителей- 9461человек, что составляет – 100 процентов, относящимся к жителям, проживающим в сельской местности;</w:t>
      </w:r>
    </w:p>
    <w:p w:rsidR="009044D6" w:rsidRPr="009044D6" w:rsidRDefault="009044D6" w:rsidP="009044D6">
      <w:pPr>
        <w:shd w:val="clear" w:color="auto" w:fill="FFFFFF"/>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общей площади жилых помещений – 310,8 кв. м.;</w:t>
      </w:r>
    </w:p>
    <w:p w:rsidR="009044D6" w:rsidRPr="009044D6" w:rsidRDefault="009044D6" w:rsidP="009044D6">
      <w:pPr>
        <w:shd w:val="clear" w:color="auto" w:fill="FFFFFF"/>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 доля общей площади жилых помещений, оборудованной всеми видами коммунальной инфраструктуры -105,7 кв. м., что составляет 34,1%. </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По состоянию на 1 января 2018 г. общая площадь жилых помещений в Ельниковском муниципальном районе составляла 308,9 тыс. кв. метров, в том числе оборудованная: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водопроводом –291,3 тыс. кв. метров, удельный вес оборудованной площади – 94,3 процентов;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канализацией – 185,3 тыс. кв. метров, 60 процентов;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отоплением – 301,2 тыс. кв. метров, 97,5 процентов;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ab/>
        <w:t>- ваннами –  100,4 тыс. кв. метров, 32,5 процентов;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газом –  304,3 тыс. кв. метров, 98,5 процентов;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горячим водоснабжением –  105,6 тыс. кв. метров, 34,2 процентов.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Прогноз реализации подпрограммы основывается на достижении уровней ее основных показателей (индикаторов):</w:t>
      </w:r>
    </w:p>
    <w:p w:rsidR="009044D6" w:rsidRPr="009044D6" w:rsidRDefault="009044D6" w:rsidP="009044D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построить 722 кв. метров оборудованного всеми видами благоустройства жилья для 10 семей, проживающих на сельских территориях.</w:t>
      </w:r>
    </w:p>
    <w:p w:rsidR="009044D6" w:rsidRPr="009044D6" w:rsidRDefault="009044D6" w:rsidP="009044D6">
      <w:pPr>
        <w:shd w:val="clear" w:color="auto" w:fill="FFFFFF"/>
        <w:spacing w:after="0" w:line="240" w:lineRule="auto"/>
        <w:jc w:val="center"/>
        <w:rPr>
          <w:rFonts w:ascii="Times New Roman" w:eastAsia="Times New Roman" w:hAnsi="Times New Roman"/>
          <w:b/>
          <w:color w:val="000000"/>
          <w:sz w:val="20"/>
          <w:szCs w:val="20"/>
          <w:lang w:eastAsia="ru-RU"/>
        </w:rPr>
      </w:pPr>
      <w:r w:rsidRPr="009044D6">
        <w:rPr>
          <w:rFonts w:ascii="Times New Roman" w:eastAsia="Times New Roman" w:hAnsi="Times New Roman"/>
          <w:b/>
          <w:color w:val="000000"/>
          <w:sz w:val="20"/>
          <w:szCs w:val="20"/>
          <w:lang w:eastAsia="ru-RU"/>
        </w:rPr>
        <w:t>Глава 2. Цели, задачи и показатели (индикаторы) реализации подпрограммы, основные ожидаемые и конечные результаты подпрограммы и сроки ее реализации</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color w:val="000000"/>
          <w:sz w:val="20"/>
          <w:szCs w:val="20"/>
          <w:lang w:eastAsia="ru-RU"/>
        </w:rPr>
        <w:t> </w:t>
      </w:r>
      <w:r w:rsidRPr="009044D6">
        <w:rPr>
          <w:rFonts w:ascii="Times New Roman" w:eastAsia="Times New Roman" w:hAnsi="Times New Roman"/>
          <w:color w:val="000000"/>
          <w:sz w:val="20"/>
          <w:szCs w:val="20"/>
          <w:lang w:eastAsia="ru-RU"/>
        </w:rPr>
        <w:tab/>
      </w:r>
      <w:r w:rsidRPr="009044D6">
        <w:rPr>
          <w:rFonts w:ascii="Times New Roman" w:eastAsia="Times New Roman" w:hAnsi="Times New Roman"/>
          <w:sz w:val="20"/>
          <w:szCs w:val="20"/>
          <w:lang w:eastAsia="ru-RU"/>
        </w:rPr>
        <w:t>Основной целью подпрограммы является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Основными задачами подпрограммы являются: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внедрение инструментов льготной сельской ипотеки на строительство (приобретение) жилья гражданам, проживающим на сельских территориях;</w:t>
      </w:r>
    </w:p>
    <w:p w:rsidR="009044D6" w:rsidRPr="009044D6" w:rsidRDefault="009044D6" w:rsidP="009044D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Показатели (индикаторы) реализации подпрограммы оцениваются в целом для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color w:val="000000"/>
          <w:sz w:val="20"/>
          <w:szCs w:val="20"/>
          <w:lang w:eastAsia="ru-RU"/>
        </w:rPr>
        <w:tab/>
        <w:t xml:space="preserve">Эти </w:t>
      </w:r>
      <w:r w:rsidRPr="009044D6">
        <w:rPr>
          <w:rFonts w:ascii="Times New Roman" w:eastAsia="Times New Roman" w:hAnsi="Times New Roman"/>
          <w:sz w:val="20"/>
          <w:szCs w:val="20"/>
          <w:lang w:eastAsia="ru-RU"/>
        </w:rPr>
        <w:t>показатели (индикаторы) предназначены для оценки наиболее существенных результатов реализации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К общим показателям (индикаторам) подпрограммы относятся: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ввод жилых помещений (жилых домов) для граждан, проживающих на сельских территориях;</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ввод жилых помещений (жилых домов), предоставляемых на условиях найма гражданам, проживающим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r w:rsidRPr="009044D6">
        <w:rPr>
          <w:rFonts w:ascii="Times New Roman" w:eastAsia="Times New Roman" w:hAnsi="Times New Roman"/>
          <w:sz w:val="20"/>
          <w:szCs w:val="20"/>
          <w:lang w:eastAsia="ru-RU"/>
        </w:rPr>
        <w:tab/>
      </w:r>
    </w:p>
    <w:p w:rsidR="009044D6" w:rsidRPr="009044D6" w:rsidRDefault="009044D6" w:rsidP="009044D6">
      <w:pPr>
        <w:shd w:val="clear" w:color="auto" w:fill="FFFFFF"/>
        <w:spacing w:after="0" w:line="240" w:lineRule="auto"/>
        <w:jc w:val="both"/>
        <w:rPr>
          <w:rFonts w:ascii="Times New Roman" w:eastAsia="Times New Roman" w:hAnsi="Times New Roman"/>
          <w:b/>
          <w:color w:val="000000"/>
          <w:sz w:val="20"/>
          <w:szCs w:val="20"/>
          <w:lang w:eastAsia="ru-RU"/>
        </w:rPr>
      </w:pPr>
      <w:r w:rsidRPr="009044D6">
        <w:rPr>
          <w:rFonts w:ascii="Times New Roman" w:eastAsia="Times New Roman" w:hAnsi="Times New Roman"/>
          <w:color w:val="000000"/>
          <w:sz w:val="20"/>
          <w:szCs w:val="20"/>
          <w:lang w:eastAsia="ru-RU"/>
        </w:rPr>
        <w:tab/>
      </w:r>
      <w:r w:rsidRPr="009044D6">
        <w:rPr>
          <w:rFonts w:ascii="Times New Roman" w:eastAsia="Times New Roman" w:hAnsi="Times New Roman"/>
          <w:b/>
          <w:color w:val="000000"/>
          <w:sz w:val="20"/>
          <w:szCs w:val="20"/>
          <w:lang w:eastAsia="ru-RU"/>
        </w:rPr>
        <w:t>Глава 3. Характеристика основных мероприятий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color w:val="000000"/>
          <w:sz w:val="20"/>
          <w:szCs w:val="20"/>
          <w:lang w:eastAsia="ru-RU"/>
        </w:rPr>
        <w:t> </w:t>
      </w:r>
      <w:r w:rsidRPr="009044D6">
        <w:rPr>
          <w:rFonts w:ascii="Times New Roman" w:eastAsia="Times New Roman" w:hAnsi="Times New Roman"/>
          <w:sz w:val="20"/>
          <w:szCs w:val="20"/>
          <w:lang w:eastAsia="ru-RU"/>
        </w:rPr>
        <w:tab/>
        <w:t>В состав подпрограммы включены следующие основные мероприятия: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1) улучшение жилищных условий граждан, проживающих на сельских территориях;</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2) строительство (приобретение) жилья, предоставляемого по договору найма жилого помещения;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3) льготная сельская ипотека.</w:t>
      </w:r>
    </w:p>
    <w:p w:rsidR="009044D6" w:rsidRPr="009044D6" w:rsidRDefault="009044D6" w:rsidP="009044D6">
      <w:pPr>
        <w:shd w:val="clear" w:color="auto" w:fill="FFFFFF"/>
        <w:spacing w:after="0" w:line="240" w:lineRule="auto"/>
        <w:jc w:val="both"/>
        <w:rPr>
          <w:rFonts w:ascii="Times New Roman" w:eastAsia="Times New Roman" w:hAnsi="Times New Roman"/>
          <w:b/>
          <w:color w:val="000000"/>
          <w:sz w:val="20"/>
          <w:szCs w:val="20"/>
          <w:lang w:eastAsia="ru-RU"/>
        </w:rPr>
      </w:pPr>
      <w:r w:rsidRPr="009044D6">
        <w:rPr>
          <w:rFonts w:ascii="Times New Roman" w:eastAsia="Times New Roman" w:hAnsi="Times New Roman"/>
          <w:sz w:val="20"/>
          <w:szCs w:val="20"/>
          <w:lang w:eastAsia="ru-RU"/>
        </w:rPr>
        <w:tab/>
      </w:r>
      <w:r w:rsidRPr="009044D6">
        <w:rPr>
          <w:rFonts w:ascii="Times New Roman" w:eastAsia="Times New Roman" w:hAnsi="Times New Roman"/>
          <w:b/>
          <w:color w:val="000000"/>
          <w:sz w:val="20"/>
          <w:szCs w:val="20"/>
          <w:lang w:eastAsia="ru-RU"/>
        </w:rPr>
        <w:t>1. Мероприятие «У</w:t>
      </w:r>
      <w:r w:rsidRPr="009044D6">
        <w:rPr>
          <w:rFonts w:ascii="Times New Roman" w:eastAsia="Times New Roman" w:hAnsi="Times New Roman"/>
          <w:b/>
          <w:sz w:val="20"/>
          <w:szCs w:val="20"/>
          <w:lang w:eastAsia="ru-RU"/>
        </w:rPr>
        <w:t>лучшение жилищных условий граждан, проживающих на сельских территориях»</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w:t>
      </w:r>
      <w:r w:rsidRPr="009044D6">
        <w:rPr>
          <w:rFonts w:ascii="Times New Roman" w:eastAsia="Times New Roman" w:hAnsi="Times New Roman"/>
          <w:color w:val="000000"/>
          <w:sz w:val="20"/>
          <w:szCs w:val="20"/>
          <w:lang w:eastAsia="ru-RU"/>
        </w:rPr>
        <w:tab/>
        <w:t xml:space="preserve">Целью мероприятий по улучшению жилищных условий граждан, проживающих </w:t>
      </w:r>
      <w:r w:rsidRPr="009044D6">
        <w:rPr>
          <w:rFonts w:ascii="Times New Roman" w:eastAsia="Times New Roman" w:hAnsi="Times New Roman"/>
          <w:sz w:val="20"/>
          <w:szCs w:val="20"/>
          <w:lang w:eastAsia="ru-RU"/>
        </w:rPr>
        <w:t>на сельских территориях</w:t>
      </w:r>
      <w:r w:rsidRPr="009044D6">
        <w:rPr>
          <w:rFonts w:ascii="Times New Roman" w:eastAsia="Times New Roman" w:hAnsi="Times New Roman"/>
          <w:color w:val="000000"/>
          <w:sz w:val="20"/>
          <w:szCs w:val="20"/>
          <w:lang w:eastAsia="ru-RU"/>
        </w:rPr>
        <w:t xml:space="preserve">, является обеспечение </w:t>
      </w:r>
      <w:r w:rsidRPr="009044D6">
        <w:rPr>
          <w:rFonts w:ascii="Times New Roman" w:eastAsia="Times New Roman" w:hAnsi="Times New Roman"/>
          <w:bCs/>
          <w:color w:val="000000"/>
          <w:sz w:val="20"/>
          <w:szCs w:val="20"/>
          <w:lang w:eastAsia="ru-RU"/>
        </w:rPr>
        <w:t>граждан, проживающих и работающих на сельских территориях, оборудованным всеми видами благоустройства жильем</w:t>
      </w:r>
      <w:r w:rsidRPr="009044D6">
        <w:rPr>
          <w:rFonts w:ascii="Times New Roman" w:eastAsia="Times New Roman" w:hAnsi="Times New Roman"/>
          <w:color w:val="000000"/>
          <w:sz w:val="20"/>
          <w:szCs w:val="20"/>
          <w:lang w:eastAsia="ru-RU"/>
        </w:rPr>
        <w:t>.</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 xml:space="preserve">Повышение доступности улучшения жилищных условий граждан, проживающих </w:t>
      </w:r>
      <w:r w:rsidRPr="009044D6">
        <w:rPr>
          <w:rFonts w:ascii="Times New Roman" w:eastAsia="Times New Roman" w:hAnsi="Times New Roman"/>
          <w:sz w:val="20"/>
          <w:szCs w:val="20"/>
          <w:lang w:eastAsia="ru-RU"/>
        </w:rPr>
        <w:t>на сельских территориях</w:t>
      </w:r>
      <w:r w:rsidRPr="009044D6">
        <w:rPr>
          <w:rFonts w:ascii="Times New Roman" w:eastAsia="Times New Roman" w:hAnsi="Times New Roman"/>
          <w:color w:val="000000"/>
          <w:sz w:val="20"/>
          <w:szCs w:val="20"/>
          <w:lang w:eastAsia="ru-RU"/>
        </w:rPr>
        <w:t xml:space="preserve"> 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являющимся </w:t>
      </w:r>
      <w:hyperlink r:id="rId14" w:anchor="/document/70210644/entry/13000" w:history="1">
        <w:r w:rsidRPr="009044D6">
          <w:rPr>
            <w:rFonts w:ascii="Times New Roman" w:eastAsia="Times New Roman" w:hAnsi="Times New Roman"/>
            <w:sz w:val="20"/>
            <w:szCs w:val="20"/>
            <w:lang w:eastAsia="ru-RU"/>
          </w:rPr>
          <w:t>приложением № 3</w:t>
        </w:r>
      </w:hyperlink>
      <w:r w:rsidRPr="009044D6">
        <w:rPr>
          <w:rFonts w:ascii="Times New Roman" w:eastAsia="Times New Roman" w:hAnsi="Times New Roman"/>
          <w:color w:val="000000"/>
          <w:sz w:val="20"/>
          <w:szCs w:val="20"/>
          <w:lang w:eastAsia="ru-RU"/>
        </w:rPr>
        <w:t xml:space="preserve"> к Государственной программе Российской Федерации «Комплексное развитие сельских территорий», утвержденной </w:t>
      </w:r>
      <w:hyperlink r:id="rId15" w:anchor="/document/70210644/entry/0" w:history="1">
        <w:r w:rsidRPr="009044D6">
          <w:rPr>
            <w:rFonts w:ascii="Times New Roman" w:eastAsia="Times New Roman" w:hAnsi="Times New Roman"/>
            <w:sz w:val="20"/>
            <w:szCs w:val="20"/>
            <w:lang w:eastAsia="ru-RU"/>
          </w:rPr>
          <w:t>постановлением</w:t>
        </w:r>
      </w:hyperlink>
      <w:r w:rsidRPr="009044D6">
        <w:rPr>
          <w:rFonts w:ascii="Times New Roman" w:eastAsia="Times New Roman" w:hAnsi="Times New Roman"/>
          <w:color w:val="000000"/>
          <w:sz w:val="20"/>
          <w:szCs w:val="20"/>
          <w:lang w:eastAsia="ru-RU"/>
        </w:rPr>
        <w:t xml:space="preserve"> Правительства Российской Федерации от 31 мая 2019 г. № 696.</w:t>
      </w:r>
    </w:p>
    <w:p w:rsidR="009044D6" w:rsidRPr="009044D6" w:rsidRDefault="009044D6" w:rsidP="009044D6">
      <w:pPr>
        <w:shd w:val="clear" w:color="auto" w:fill="FFFFFF"/>
        <w:spacing w:after="0" w:line="240" w:lineRule="auto"/>
        <w:ind w:firstLine="709"/>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Указанные субсидии предполагается предоставлять на условиях софинансирования расходов за счет средств республиканского бюджета.</w:t>
      </w:r>
    </w:p>
    <w:p w:rsidR="009044D6" w:rsidRPr="009044D6" w:rsidRDefault="009044D6" w:rsidP="009044D6">
      <w:pPr>
        <w:shd w:val="clear" w:color="auto" w:fill="FFFFFF"/>
        <w:spacing w:after="0" w:line="240" w:lineRule="auto"/>
        <w:ind w:firstLine="709"/>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Порядок реализации мероприятий по с</w:t>
      </w:r>
      <w:r w:rsidRPr="009044D6">
        <w:rPr>
          <w:rFonts w:ascii="Times New Roman" w:eastAsia="Times New Roman" w:hAnsi="Times New Roman"/>
          <w:sz w:val="20"/>
          <w:szCs w:val="20"/>
          <w:lang w:eastAsia="ru-RU"/>
        </w:rPr>
        <w:t>троительству (приобретению) жилья на сельских территориях, предоставляемого по договору найма жилого помещения</w:t>
      </w:r>
      <w:r w:rsidRPr="009044D6">
        <w:rPr>
          <w:rFonts w:ascii="Times New Roman" w:eastAsia="Times New Roman" w:hAnsi="Times New Roman"/>
          <w:color w:val="000000"/>
          <w:sz w:val="20"/>
          <w:szCs w:val="20"/>
          <w:lang w:eastAsia="ru-RU"/>
        </w:rPr>
        <w:t>, утверждается постановлением Правительства Республики Мордовия.</w:t>
      </w:r>
    </w:p>
    <w:p w:rsidR="009044D6" w:rsidRPr="009044D6" w:rsidRDefault="009044D6" w:rsidP="009044D6">
      <w:pPr>
        <w:shd w:val="clear" w:color="auto" w:fill="FFFFFF"/>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color w:val="000000"/>
          <w:sz w:val="20"/>
          <w:szCs w:val="20"/>
          <w:lang w:eastAsia="ru-RU"/>
        </w:rPr>
        <w:t>2. Мероприятие «С</w:t>
      </w:r>
      <w:r w:rsidRPr="009044D6">
        <w:rPr>
          <w:rFonts w:ascii="Times New Roman" w:eastAsia="Times New Roman" w:hAnsi="Times New Roman"/>
          <w:b/>
          <w:sz w:val="20"/>
          <w:szCs w:val="20"/>
          <w:lang w:eastAsia="ru-RU"/>
        </w:rPr>
        <w:t>троительство (приобретение) жилья, предоставляемого по договору найма жилого помещения</w:t>
      </w:r>
      <w:r w:rsidRPr="009044D6">
        <w:rPr>
          <w:rFonts w:ascii="Times New Roman" w:eastAsia="Times New Roman" w:hAnsi="Times New Roman"/>
          <w:b/>
          <w:color w:val="000000"/>
          <w:sz w:val="20"/>
          <w:szCs w:val="20"/>
          <w:lang w:eastAsia="ru-RU"/>
        </w:rPr>
        <w:t>»</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lastRenderedPageBreak/>
        <w:t> </w:t>
      </w:r>
      <w:r w:rsidRPr="009044D6">
        <w:rPr>
          <w:rFonts w:ascii="Times New Roman" w:eastAsia="Times New Roman" w:hAnsi="Times New Roman"/>
          <w:color w:val="000000"/>
          <w:sz w:val="20"/>
          <w:szCs w:val="20"/>
          <w:lang w:eastAsia="ru-RU"/>
        </w:rPr>
        <w:tab/>
        <w:t>Целями мероприятий по с</w:t>
      </w:r>
      <w:r w:rsidRPr="009044D6">
        <w:rPr>
          <w:rFonts w:ascii="Times New Roman" w:eastAsia="Times New Roman" w:hAnsi="Times New Roman"/>
          <w:sz w:val="20"/>
          <w:szCs w:val="20"/>
          <w:lang w:eastAsia="ru-RU"/>
        </w:rPr>
        <w:t>троительству (приобретению) жилья на сельских территориях, предоставляемого по договору найма жилого помещения</w:t>
      </w:r>
      <w:r w:rsidRPr="009044D6">
        <w:rPr>
          <w:rFonts w:ascii="Times New Roman" w:eastAsia="Times New Roman" w:hAnsi="Times New Roman"/>
          <w:color w:val="000000"/>
          <w:sz w:val="20"/>
          <w:szCs w:val="20"/>
          <w:lang w:eastAsia="ru-RU"/>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С</w:t>
      </w:r>
      <w:r w:rsidRPr="009044D6">
        <w:rPr>
          <w:rFonts w:ascii="Times New Roman" w:eastAsia="Times New Roman" w:hAnsi="Times New Roman"/>
          <w:sz w:val="20"/>
          <w:szCs w:val="20"/>
          <w:lang w:eastAsia="ru-RU"/>
        </w:rPr>
        <w:t>троительство (приобретение) жилья на сельских территориях, предоставляемого по договору найма жилого помещения,</w:t>
      </w:r>
      <w:r w:rsidRPr="009044D6">
        <w:rPr>
          <w:rFonts w:ascii="Times New Roman" w:eastAsia="Times New Roman" w:hAnsi="Times New Roman"/>
          <w:color w:val="000000"/>
          <w:sz w:val="20"/>
          <w:szCs w:val="20"/>
          <w:lang w:eastAsia="ru-RU"/>
        </w:rPr>
        <w:t xml:space="preserve"> предусматривается осуществлять путем предоставления органам местного самоуправление субсидий на софинансирование строительства (приобретения)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(приобретению)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 являющимся </w:t>
      </w:r>
      <w:hyperlink r:id="rId16" w:anchor="/document/70210644/entry/13000" w:history="1">
        <w:r w:rsidRPr="009044D6">
          <w:rPr>
            <w:rFonts w:ascii="Times New Roman" w:eastAsia="Times New Roman" w:hAnsi="Times New Roman"/>
            <w:sz w:val="20"/>
            <w:szCs w:val="20"/>
            <w:lang w:eastAsia="ru-RU"/>
          </w:rPr>
          <w:t>приложением № </w:t>
        </w:r>
      </w:hyperlink>
      <w:r w:rsidRPr="009044D6">
        <w:rPr>
          <w:rFonts w:ascii="Times New Roman" w:eastAsia="Times New Roman" w:hAnsi="Times New Roman"/>
          <w:sz w:val="20"/>
          <w:szCs w:val="20"/>
          <w:lang w:eastAsia="ru-RU"/>
        </w:rPr>
        <w:t>4</w:t>
      </w:r>
      <w:r w:rsidRPr="009044D6">
        <w:rPr>
          <w:rFonts w:ascii="Times New Roman" w:eastAsia="Times New Roman" w:hAnsi="Times New Roman"/>
          <w:color w:val="000000"/>
          <w:sz w:val="20"/>
          <w:szCs w:val="20"/>
          <w:lang w:eastAsia="ru-RU"/>
        </w:rPr>
        <w:t xml:space="preserve"> к Государственной программе Российской Федерации «Комплексное развитие сельских территорий», утвержденной </w:t>
      </w:r>
      <w:hyperlink r:id="rId17" w:anchor="/document/70210644/entry/0" w:history="1">
        <w:r w:rsidRPr="009044D6">
          <w:rPr>
            <w:rFonts w:ascii="Times New Roman" w:eastAsia="Times New Roman" w:hAnsi="Times New Roman"/>
            <w:sz w:val="20"/>
            <w:szCs w:val="20"/>
            <w:lang w:eastAsia="ru-RU"/>
          </w:rPr>
          <w:t>постановлением</w:t>
        </w:r>
      </w:hyperlink>
      <w:r w:rsidRPr="009044D6">
        <w:rPr>
          <w:rFonts w:ascii="Times New Roman" w:eastAsia="Times New Roman" w:hAnsi="Times New Roman"/>
          <w:color w:val="000000"/>
          <w:sz w:val="20"/>
          <w:szCs w:val="20"/>
          <w:lang w:eastAsia="ru-RU"/>
        </w:rPr>
        <w:t xml:space="preserve"> Правительства Российской Федерации от 31 мая 2019 г. № 696.</w:t>
      </w:r>
    </w:p>
    <w:p w:rsidR="009044D6" w:rsidRPr="009044D6" w:rsidRDefault="009044D6" w:rsidP="009044D6">
      <w:pPr>
        <w:shd w:val="clear" w:color="auto" w:fill="FFFFFF"/>
        <w:spacing w:after="0" w:line="240" w:lineRule="auto"/>
        <w:ind w:firstLine="709"/>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Указанные субсидии предполагается предоставлять на условиях софинансирования расходов за счет средств республиканского бюджета.</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Порядок реализации мероприятий по с</w:t>
      </w:r>
      <w:r w:rsidRPr="009044D6">
        <w:rPr>
          <w:rFonts w:ascii="Times New Roman" w:eastAsia="Times New Roman" w:hAnsi="Times New Roman"/>
          <w:sz w:val="20"/>
          <w:szCs w:val="20"/>
          <w:lang w:eastAsia="ru-RU"/>
        </w:rPr>
        <w:t>троительству (приобретению) жилья на сельских территориях, предоставляемого по договору найма жилого помещения</w:t>
      </w:r>
      <w:r w:rsidRPr="009044D6">
        <w:rPr>
          <w:rFonts w:ascii="Times New Roman" w:eastAsia="Times New Roman" w:hAnsi="Times New Roman"/>
          <w:color w:val="000000"/>
          <w:sz w:val="20"/>
          <w:szCs w:val="20"/>
          <w:lang w:eastAsia="ru-RU"/>
        </w:rPr>
        <w:t>, утверждается постановлением Правительства Республики Мордовия.</w:t>
      </w:r>
    </w:p>
    <w:p w:rsidR="009044D6" w:rsidRPr="009044D6" w:rsidRDefault="009044D6" w:rsidP="009044D6">
      <w:pPr>
        <w:shd w:val="clear" w:color="auto" w:fill="FFFFFF"/>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3. Мероприятие «Льготная сельская ипотека»</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w:t>
      </w:r>
      <w:r w:rsidRPr="009044D6">
        <w:rPr>
          <w:rFonts w:ascii="Times New Roman" w:eastAsia="Times New Roman" w:hAnsi="Times New Roman"/>
          <w:sz w:val="20"/>
          <w:szCs w:val="20"/>
          <w:lang w:eastAsia="ru-RU"/>
        </w:rPr>
        <w:tab/>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2030 года.</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Порядок реализации мероприятий по льготной сельской ипотеке, утверждается постановлением Правительства Республики Мордовия.</w:t>
      </w:r>
    </w:p>
    <w:p w:rsidR="009044D6" w:rsidRPr="009044D6" w:rsidRDefault="009044D6" w:rsidP="009044D6">
      <w:pPr>
        <w:widowControl w:val="0"/>
        <w:numPr>
          <w:ilvl w:val="0"/>
          <w:numId w:val="10"/>
        </w:numPr>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 xml:space="preserve">Глава 4. Сроки реализации и основные целевые показатели (индикаторы) подпрограммы </w:t>
      </w:r>
    </w:p>
    <w:p w:rsidR="009044D6" w:rsidRPr="009044D6" w:rsidRDefault="009044D6" w:rsidP="009044D6">
      <w:pPr>
        <w:shd w:val="clear" w:color="auto" w:fill="FFFFFF"/>
        <w:spacing w:after="0" w:line="240" w:lineRule="auto"/>
        <w:ind w:firstLine="720"/>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Реализация подпрограммы будет осуществляться в 2020 – 2030 годах.</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В части основных показателей подпрограммы прогнозируются:</w:t>
      </w:r>
    </w:p>
    <w:p w:rsidR="009044D6" w:rsidRPr="009044D6" w:rsidRDefault="009044D6" w:rsidP="009044D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построить 722 тыс. кв. метров оборудованного всеми видами благоустройства жилья для 10 семей, проживающих на территории Ельниковского муниципального района;</w:t>
      </w:r>
    </w:p>
    <w:p w:rsidR="009044D6" w:rsidRPr="009044D6" w:rsidRDefault="009044D6" w:rsidP="009044D6">
      <w:pPr>
        <w:shd w:val="clear" w:color="auto" w:fill="FFFFFF"/>
        <w:spacing w:after="0" w:line="240" w:lineRule="auto"/>
        <w:jc w:val="center"/>
        <w:rPr>
          <w:rFonts w:ascii="Times New Roman" w:eastAsia="Times New Roman" w:hAnsi="Times New Roman"/>
          <w:b/>
          <w:color w:val="000000"/>
          <w:sz w:val="20"/>
          <w:szCs w:val="20"/>
          <w:lang w:eastAsia="ru-RU"/>
        </w:rPr>
      </w:pPr>
      <w:r w:rsidRPr="009044D6">
        <w:rPr>
          <w:rFonts w:ascii="Times New Roman" w:eastAsia="Times New Roman" w:hAnsi="Times New Roman"/>
          <w:b/>
          <w:color w:val="000000"/>
          <w:sz w:val="20"/>
          <w:szCs w:val="20"/>
          <w:lang w:eastAsia="ru-RU"/>
        </w:rPr>
        <w:t>Глава 5. Обоснование объема финансовых ресурсов, необходимых для реализации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color w:val="000000"/>
          <w:sz w:val="20"/>
          <w:szCs w:val="20"/>
          <w:lang w:eastAsia="ru-RU"/>
        </w:rPr>
        <w:t> </w:t>
      </w:r>
      <w:r w:rsidRPr="009044D6">
        <w:rPr>
          <w:rFonts w:ascii="Times New Roman" w:eastAsia="Times New Roman" w:hAnsi="Times New Roman"/>
          <w:sz w:val="20"/>
          <w:szCs w:val="20"/>
          <w:lang w:eastAsia="ru-RU"/>
        </w:rPr>
        <w:tab/>
        <w:t>Подпрограмма реализуется за счет средств федерального, республиканского, местного бюджетов и внебюджетных источников.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Прогнозный объем финансирования подпрограммы в 2020 – 2030 годах составит 40 826,76216 тыс. рублей, из которых средства республиканского бюджета – 32 258,90491 тыс. рублей, местных бюджетов – 408,26762 тыс. рублей и внебюджетных источников – 8 159,58963 тыс. рублей.</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Объем финансовых ресурсов, необходимых для реализации подпрограммы, приведен в разрезе мероприятий в </w:t>
      </w:r>
      <w:hyperlink r:id="rId18" w:anchor="/document/9081125/entry/10005" w:history="1">
        <w:r w:rsidRPr="009044D6">
          <w:rPr>
            <w:rFonts w:ascii="Times New Roman" w:eastAsia="Times New Roman" w:hAnsi="Times New Roman"/>
            <w:sz w:val="20"/>
            <w:szCs w:val="20"/>
            <w:lang w:eastAsia="ru-RU"/>
          </w:rPr>
          <w:t xml:space="preserve">приложении </w:t>
        </w:r>
      </w:hyperlink>
      <w:r w:rsidRPr="009044D6">
        <w:rPr>
          <w:rFonts w:ascii="Times New Roman" w:eastAsia="Times New Roman" w:hAnsi="Times New Roman"/>
          <w:sz w:val="20"/>
          <w:szCs w:val="20"/>
          <w:lang w:eastAsia="ru-RU"/>
        </w:rPr>
        <w:t>6 к муниципальной программе.</w:t>
      </w:r>
    </w:p>
    <w:p w:rsidR="009044D6" w:rsidRPr="009044D6" w:rsidRDefault="009044D6" w:rsidP="009044D6">
      <w:pPr>
        <w:shd w:val="clear" w:color="auto" w:fill="FFFFFF"/>
        <w:spacing w:after="0" w:line="240" w:lineRule="auto"/>
        <w:jc w:val="both"/>
        <w:rPr>
          <w:rFonts w:ascii="Times New Roman" w:eastAsia="Times New Roman" w:hAnsi="Times New Roman"/>
          <w:b/>
          <w:color w:val="000000"/>
          <w:sz w:val="20"/>
          <w:szCs w:val="20"/>
          <w:lang w:eastAsia="ru-RU"/>
        </w:rPr>
      </w:pPr>
      <w:r w:rsidRPr="009044D6">
        <w:rPr>
          <w:rFonts w:ascii="Times New Roman" w:eastAsia="Times New Roman" w:hAnsi="Times New Roman"/>
          <w:color w:val="000000"/>
          <w:sz w:val="20"/>
          <w:szCs w:val="20"/>
          <w:lang w:eastAsia="ru-RU"/>
        </w:rPr>
        <w:tab/>
      </w:r>
      <w:r w:rsidRPr="009044D6">
        <w:rPr>
          <w:rFonts w:ascii="Times New Roman" w:eastAsia="Times New Roman" w:hAnsi="Times New Roman"/>
          <w:b/>
          <w:color w:val="000000"/>
          <w:sz w:val="20"/>
          <w:szCs w:val="20"/>
          <w:lang w:eastAsia="ru-RU"/>
        </w:rPr>
        <w:t>Глава 6. Анализ рисков реализации подпрограммы и описание мер управления рисками</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w:t>
      </w:r>
      <w:r w:rsidRPr="009044D6">
        <w:rPr>
          <w:rFonts w:ascii="Times New Roman" w:eastAsia="Times New Roman" w:hAnsi="Times New Roman"/>
          <w:color w:val="000000"/>
          <w:sz w:val="20"/>
          <w:szCs w:val="20"/>
          <w:lang w:eastAsia="ru-RU"/>
        </w:rPr>
        <w:tab/>
        <w:t>К рискам, которые могут оказать влияние на достижение запланированных целей, относятся:</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 операционные риски, связанные с ошибками управления реализацией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 риск финансового обеспечения, который связан с финансированием подпрограммы в неполном объеме.</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 риск возникновения обстоятельств непреодолимой силы, в том числе природных и техногенных катастроф и катаклизмов.</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9044D6" w:rsidRPr="009044D6" w:rsidRDefault="009044D6" w:rsidP="009044D6">
      <w:pPr>
        <w:shd w:val="clear" w:color="auto" w:fill="FFFFFF"/>
        <w:spacing w:after="0" w:line="240" w:lineRule="auto"/>
        <w:ind w:firstLine="720"/>
        <w:contextualSpacing/>
        <w:jc w:val="right"/>
        <w:rPr>
          <w:rFonts w:ascii="Times New Roman" w:eastAsia="Times New Roman" w:hAnsi="Times New Roman"/>
          <w:bCs/>
          <w:sz w:val="20"/>
          <w:szCs w:val="20"/>
          <w:lang w:eastAsia="ru-RU"/>
        </w:rPr>
      </w:pPr>
    </w:p>
    <w:p w:rsidR="009044D6" w:rsidRPr="009044D6" w:rsidRDefault="009044D6" w:rsidP="009044D6">
      <w:pPr>
        <w:shd w:val="clear" w:color="auto" w:fill="FFFFFF"/>
        <w:spacing w:after="0" w:line="240" w:lineRule="auto"/>
        <w:ind w:firstLine="720"/>
        <w:contextualSpacing/>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Приложение 2</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 xml:space="preserve">к муниципальной программе </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 xml:space="preserve">Ельниковского муниципального района </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Республики Мордовия</w:t>
      </w:r>
    </w:p>
    <w:p w:rsidR="009044D6" w:rsidRPr="009044D6" w:rsidRDefault="009044D6" w:rsidP="009044D6">
      <w:pPr>
        <w:widowControl w:val="0"/>
        <w:autoSpaceDE w:val="0"/>
        <w:autoSpaceDN w:val="0"/>
        <w:adjustRightInd w:val="0"/>
        <w:spacing w:after="0" w:line="240" w:lineRule="auto"/>
        <w:jc w:val="right"/>
        <w:outlineLvl w:val="0"/>
        <w:rPr>
          <w:rFonts w:ascii="Times New Roman" w:eastAsia="Times New Roman" w:hAnsi="Times New Roman"/>
          <w:b/>
          <w:bCs/>
          <w:sz w:val="20"/>
          <w:szCs w:val="20"/>
          <w:lang w:eastAsia="ru-RU"/>
        </w:rPr>
      </w:pPr>
      <w:r w:rsidRPr="009044D6">
        <w:rPr>
          <w:rFonts w:ascii="Times New Roman" w:eastAsia="Times New Roman" w:hAnsi="Times New Roman"/>
          <w:sz w:val="20"/>
          <w:szCs w:val="20"/>
          <w:lang w:eastAsia="ru-RU"/>
        </w:rPr>
        <w:lastRenderedPageBreak/>
        <w:t>«Комплексное развитие сельских территорий»</w:t>
      </w:r>
    </w:p>
    <w:p w:rsidR="009044D6" w:rsidRPr="009044D6" w:rsidRDefault="009044D6" w:rsidP="009044D6">
      <w:pPr>
        <w:shd w:val="clear" w:color="auto" w:fill="FFFFFF"/>
        <w:spacing w:after="0" w:line="240" w:lineRule="auto"/>
        <w:contextualSpacing/>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Подпрограмма «Создание и развитие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Паспорт</w:t>
      </w:r>
      <w:r>
        <w:rPr>
          <w:rFonts w:ascii="Times New Roman" w:eastAsia="Times New Roman" w:hAnsi="Times New Roman"/>
          <w:b/>
          <w:bCs/>
          <w:sz w:val="20"/>
          <w:szCs w:val="20"/>
          <w:lang w:eastAsia="ru-RU"/>
        </w:rPr>
        <w:t xml:space="preserve"> </w:t>
      </w:r>
      <w:r w:rsidRPr="009044D6">
        <w:rPr>
          <w:rFonts w:ascii="Times New Roman" w:eastAsia="Times New Roman" w:hAnsi="Times New Roman"/>
          <w:b/>
          <w:bCs/>
          <w:sz w:val="20"/>
          <w:szCs w:val="20"/>
          <w:lang w:eastAsia="ru-RU"/>
        </w:rPr>
        <w:t>Подпрограммы «Создание и развитие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3778"/>
        <w:gridCol w:w="142"/>
        <w:gridCol w:w="49"/>
        <w:gridCol w:w="5245"/>
        <w:gridCol w:w="191"/>
        <w:gridCol w:w="234"/>
      </w:tblGrid>
      <w:tr w:rsidR="009044D6" w:rsidRPr="009044D6" w:rsidTr="000163BE">
        <w:trPr>
          <w:gridBefore w:val="1"/>
          <w:wBefore w:w="142" w:type="dxa"/>
        </w:trPr>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Наименование подпрограммы</w:t>
            </w:r>
          </w:p>
          <w:p w:rsidR="009044D6" w:rsidRPr="009044D6" w:rsidRDefault="009044D6" w:rsidP="009044D6">
            <w:pPr>
              <w:widowControl w:val="0"/>
              <w:autoSpaceDE w:val="0"/>
              <w:autoSpaceDN w:val="0"/>
              <w:adjustRightInd w:val="0"/>
              <w:spacing w:after="0" w:line="240" w:lineRule="auto"/>
              <w:ind w:left="176" w:firstLine="720"/>
              <w:jc w:val="both"/>
              <w:rPr>
                <w:rFonts w:ascii="Times New Roman" w:eastAsia="Times New Roman" w:hAnsi="Times New Roman"/>
                <w:sz w:val="20"/>
                <w:szCs w:val="20"/>
                <w:lang w:eastAsia="ru-RU"/>
              </w:rPr>
            </w:pPr>
          </w:p>
        </w:tc>
        <w:tc>
          <w:tcPr>
            <w:tcW w:w="5719" w:type="dxa"/>
            <w:gridSpan w:val="4"/>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Создание и развитие инфраструктуры на сельских территориях (далее – подпрограмма)</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0163BE">
        <w:trPr>
          <w:gridAfter w:val="1"/>
          <w:wAfter w:w="234" w:type="dxa"/>
          <w:trHeight w:val="495"/>
        </w:trPr>
        <w:tc>
          <w:tcPr>
            <w:tcW w:w="4111" w:type="dxa"/>
            <w:gridSpan w:val="4"/>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ind w:left="176"/>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Ответственный исполнитель подпрограммы</w:t>
            </w:r>
          </w:p>
        </w:tc>
        <w:tc>
          <w:tcPr>
            <w:tcW w:w="5436"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9044D6" w:rsidRPr="009044D6" w:rsidTr="000163BE">
        <w:trPr>
          <w:gridBefore w:val="1"/>
          <w:gridAfter w:val="2"/>
          <w:wBefore w:w="142" w:type="dxa"/>
          <w:wAfter w:w="425" w:type="dxa"/>
        </w:trPr>
        <w:tc>
          <w:tcPr>
            <w:tcW w:w="3778"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 </w:t>
            </w:r>
          </w:p>
        </w:tc>
      </w:tr>
      <w:tr w:rsidR="009044D6" w:rsidRPr="009044D6" w:rsidTr="000163BE">
        <w:trPr>
          <w:gridBefore w:val="1"/>
          <w:wBefore w:w="142" w:type="dxa"/>
        </w:trPr>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Цели подпрограммы</w:t>
            </w:r>
          </w:p>
        </w:tc>
        <w:tc>
          <w:tcPr>
            <w:tcW w:w="5719" w:type="dxa"/>
            <w:gridSpan w:val="4"/>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0163BE">
        <w:trPr>
          <w:gridBefore w:val="1"/>
          <w:wBefore w:w="142" w:type="dxa"/>
        </w:trPr>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Задачи подпрограммы</w:t>
            </w:r>
          </w:p>
        </w:tc>
        <w:tc>
          <w:tcPr>
            <w:tcW w:w="5719" w:type="dxa"/>
            <w:gridSpan w:val="4"/>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 за счет:</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развития инженерной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развития социальной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развития транспортной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благоустройство сельских территорий.</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9044D6" w:rsidRPr="009044D6" w:rsidTr="000163BE">
        <w:trPr>
          <w:gridBefore w:val="1"/>
          <w:wBefore w:w="142" w:type="dxa"/>
        </w:trPr>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Целевые индикаторы и показатели подпрограммы</w:t>
            </w:r>
          </w:p>
        </w:tc>
        <w:tc>
          <w:tcPr>
            <w:tcW w:w="5719" w:type="dxa"/>
            <w:gridSpan w:val="4"/>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12 общественно-значимых проектов по благоустройству территорий;</w:t>
            </w:r>
          </w:p>
        </w:tc>
      </w:tr>
      <w:tr w:rsidR="009044D6" w:rsidRPr="009044D6" w:rsidTr="000163BE">
        <w:trPr>
          <w:gridBefore w:val="1"/>
          <w:wBefore w:w="142" w:type="dxa"/>
        </w:trPr>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Этапы и сроки реализации подпрограммы</w:t>
            </w:r>
          </w:p>
        </w:tc>
        <w:tc>
          <w:tcPr>
            <w:tcW w:w="5719" w:type="dxa"/>
            <w:gridSpan w:val="4"/>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 января 2020 – 31 декабря 2030 годы</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9044D6" w:rsidRPr="009044D6" w:rsidTr="000163BE">
        <w:trPr>
          <w:gridBefore w:val="1"/>
          <w:wBefore w:w="142" w:type="dxa"/>
        </w:trPr>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Объемы финансирования подпрограммы</w:t>
            </w:r>
          </w:p>
        </w:tc>
        <w:tc>
          <w:tcPr>
            <w:tcW w:w="5719" w:type="dxa"/>
            <w:gridSpan w:val="4"/>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общий объем финансирования подпрограммы составит:</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всех источников финансирования – 28 869,313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2 550,890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2 567,907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2 574,400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1 972,770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2 060,488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2 857,143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2 857,143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2 857,143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2 857,143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2 857,143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2 857,143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средств республиканского бюджета Республики Мордовия –            20208,376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1 785,600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1 797,534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1 802,000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1 380,900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1 442,342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2 000,000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2 000,000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2 000,000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2 000,000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2 000,000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2 000,000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средств местных бюджетов – 615,00346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2020 год –  50,000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327,570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25,700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19,700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год- 20,60488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год- 28,57143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год- 28,57143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год- 28,57143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год- 28,57143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год- 28,57143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год- 28,57143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внебюджетные источники – </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8 045,93354 тыс. рублей, в том числе:</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 –  715,290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2021 год –  442,803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2022 год -   746,700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2023 год -   572,170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2024 год - 597,54112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2025 год – 828,57157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2026 год – 828,57157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2027 год – 828,57157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2028 год – 828,57157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2029 год – 828,57157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 – 828,57157 тыс. рублей;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Объем финансирования подпрограммы подлежит ежегодному уточнению, исходя из реальных возможностей бюджетов всех уровней</w:t>
            </w:r>
          </w:p>
        </w:tc>
      </w:tr>
      <w:tr w:rsidR="009044D6" w:rsidRPr="009044D6" w:rsidTr="000163BE">
        <w:trPr>
          <w:gridBefore w:val="1"/>
          <w:wBefore w:w="142" w:type="dxa"/>
        </w:trPr>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lastRenderedPageBreak/>
              <w:t>Ожидаемые результаты реализации подпрограммы</w:t>
            </w:r>
          </w:p>
        </w:tc>
        <w:tc>
          <w:tcPr>
            <w:tcW w:w="5719" w:type="dxa"/>
            <w:gridSpan w:val="4"/>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- 12 общественно-значимых проектов по благоустройству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9044D6" w:rsidRPr="009044D6" w:rsidRDefault="009044D6" w:rsidP="009044D6">
      <w:pPr>
        <w:shd w:val="clear" w:color="auto" w:fill="FFFFFF"/>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1. Общая характеристика состояния инфраструктуры и основные проблемы</w:t>
      </w:r>
      <w:r w:rsidRPr="009044D6">
        <w:rPr>
          <w:rFonts w:ascii="Times New Roman" w:eastAsia="Times New Roman" w:hAnsi="Times New Roman"/>
          <w:sz w:val="20"/>
          <w:szCs w:val="20"/>
          <w:lang w:eastAsia="ru-RU"/>
        </w:rPr>
        <w:t xml:space="preserve"> </w:t>
      </w:r>
      <w:r w:rsidRPr="009044D6">
        <w:rPr>
          <w:rFonts w:ascii="Times New Roman" w:eastAsia="Times New Roman" w:hAnsi="Times New Roman"/>
          <w:b/>
          <w:sz w:val="20"/>
          <w:szCs w:val="20"/>
          <w:lang w:eastAsia="ru-RU"/>
        </w:rPr>
        <w:t>инфраструктуры Ельниковского муниципального района, прогноз развития</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ar-SA"/>
        </w:rPr>
      </w:pPr>
      <w:r w:rsidRPr="009044D6">
        <w:rPr>
          <w:rFonts w:ascii="Times New Roman" w:eastAsia="Times New Roman" w:hAnsi="Times New Roman"/>
          <w:sz w:val="20"/>
          <w:szCs w:val="20"/>
          <w:lang w:eastAsia="ru-RU"/>
        </w:rPr>
        <w:t> </w:t>
      </w:r>
      <w:r w:rsidRPr="009044D6">
        <w:rPr>
          <w:rFonts w:ascii="Times New Roman" w:eastAsia="Times New Roman" w:hAnsi="Times New Roman"/>
          <w:color w:val="000000"/>
          <w:sz w:val="20"/>
          <w:szCs w:val="20"/>
          <w:lang w:eastAsia="ar-SA"/>
        </w:rPr>
        <w:t>На 01.01.2018 года из 67 населенных пунктов Ельниковского муниципального района 20 населенных пунктов не подключены к системе сетевого газоснабжения. В основном это малочисленные населенные пункты.</w:t>
      </w:r>
    </w:p>
    <w:p w:rsidR="009044D6" w:rsidRPr="009044D6" w:rsidRDefault="009044D6" w:rsidP="009044D6">
      <w:pPr>
        <w:suppressAutoHyphens/>
        <w:spacing w:after="0" w:line="240" w:lineRule="auto"/>
        <w:ind w:firstLine="54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По состоянию на 01.01.2018 года сетевым газом обеспечено 98,5 % жилищного фонда сельских поселений Ельниковского муниципального района.</w:t>
      </w:r>
    </w:p>
    <w:p w:rsidR="009044D6" w:rsidRPr="009044D6" w:rsidRDefault="009044D6" w:rsidP="009044D6">
      <w:pPr>
        <w:suppressAutoHyphens/>
        <w:spacing w:after="0" w:line="240" w:lineRule="auto"/>
        <w:ind w:firstLine="60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 xml:space="preserve">По состоянию на 01.01.2018 года распределительная система водоснабжения сельских поселений Ельниковского муниципального района включает в себя 79 артезианских скважин, 63 водопроводные башни, 148,2 км поселковых водопроводных сетей. На текущий момент система водоснабжения сельских поселений </w:t>
      </w:r>
      <w:r w:rsidRPr="009044D6">
        <w:rPr>
          <w:rFonts w:ascii="Times New Roman" w:eastAsia="Times New Roman" w:hAnsi="Times New Roman"/>
          <w:color w:val="000000"/>
          <w:sz w:val="20"/>
          <w:szCs w:val="20"/>
          <w:lang w:eastAsia="ar-SA"/>
        </w:rPr>
        <w:t>Ельниковского м</w:t>
      </w:r>
      <w:r w:rsidRPr="009044D6">
        <w:rPr>
          <w:rFonts w:ascii="Times New Roman" w:eastAsia="Times New Roman" w:hAnsi="Times New Roman"/>
          <w:sz w:val="20"/>
          <w:szCs w:val="20"/>
          <w:lang w:eastAsia="ar-SA"/>
        </w:rPr>
        <w:t>униципального района не обеспечивает в полной мере потребности населения и производственной сферы в воде.</w:t>
      </w:r>
    </w:p>
    <w:p w:rsidR="009044D6" w:rsidRPr="009044D6" w:rsidRDefault="009044D6" w:rsidP="009044D6">
      <w:pPr>
        <w:suppressAutoHyphens/>
        <w:spacing w:after="0" w:line="240" w:lineRule="auto"/>
        <w:ind w:firstLine="54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 xml:space="preserve">Амортизационный уровень износа водопроводных сетей составляет около 50%. </w:t>
      </w:r>
    </w:p>
    <w:p w:rsidR="009044D6" w:rsidRPr="009044D6" w:rsidRDefault="009044D6" w:rsidP="009044D6">
      <w:pPr>
        <w:suppressAutoHyphens/>
        <w:spacing w:after="0" w:line="240" w:lineRule="auto"/>
        <w:ind w:firstLine="54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На текущий момент более 20% объектов водоснабжения требует срочной замены.</w:t>
      </w:r>
    </w:p>
    <w:p w:rsidR="009044D6" w:rsidRPr="009044D6" w:rsidRDefault="009044D6" w:rsidP="009044D6">
      <w:pPr>
        <w:tabs>
          <w:tab w:val="left" w:pos="0"/>
        </w:tabs>
        <w:suppressAutoHyphens/>
        <w:spacing w:after="0" w:line="240" w:lineRule="auto"/>
        <w:ind w:firstLine="72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По состоянию на 01.01.2018 года централизованной системы теплоснабжения в Ельниковском муниципальном районе не имеется. Теплоснабжение жилищного фонда производится от индивидуальных источников тепла. Объекты социального назначения отапливаются от модульных котельных.</w:t>
      </w:r>
    </w:p>
    <w:p w:rsidR="009044D6" w:rsidRPr="009044D6" w:rsidRDefault="009044D6" w:rsidP="009044D6">
      <w:pPr>
        <w:tabs>
          <w:tab w:val="left" w:pos="0"/>
        </w:tabs>
        <w:suppressAutoHyphens/>
        <w:spacing w:after="0" w:line="240" w:lineRule="auto"/>
        <w:ind w:firstLine="72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 xml:space="preserve"> Центральной канализацией обеспечены объекты многоквартирного жилищного фонда и социальной сферы в с. Ельники. </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По состоянию на 01.01.2018 г. в сельских поселениях Ельниковского муниципального района функционируют:</w:t>
      </w:r>
    </w:p>
    <w:p w:rsidR="009044D6" w:rsidRPr="009044D6" w:rsidRDefault="009044D6" w:rsidP="009044D6">
      <w:pPr>
        <w:widowControl w:val="0"/>
        <w:numPr>
          <w:ilvl w:val="0"/>
          <w:numId w:val="12"/>
        </w:numPr>
        <w:suppressAutoHyphens/>
        <w:autoSpaceDE w:val="0"/>
        <w:autoSpaceDN w:val="0"/>
        <w:adjustRightInd w:val="0"/>
        <w:spacing w:after="0" w:line="240" w:lineRule="auto"/>
        <w:ind w:left="709" w:firstLine="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общеобразовательные школы на 2200 ученических мест;</w:t>
      </w:r>
    </w:p>
    <w:p w:rsidR="009044D6" w:rsidRPr="009044D6" w:rsidRDefault="009044D6" w:rsidP="009044D6">
      <w:pPr>
        <w:widowControl w:val="0"/>
        <w:numPr>
          <w:ilvl w:val="0"/>
          <w:numId w:val="12"/>
        </w:numPr>
        <w:suppressAutoHyphens/>
        <w:autoSpaceDE w:val="0"/>
        <w:autoSpaceDN w:val="0"/>
        <w:adjustRightInd w:val="0"/>
        <w:spacing w:after="0" w:line="240" w:lineRule="auto"/>
        <w:ind w:left="709" w:firstLine="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 xml:space="preserve">детские сады на 278 мест; </w:t>
      </w:r>
    </w:p>
    <w:p w:rsidR="009044D6" w:rsidRPr="009044D6" w:rsidRDefault="009044D6" w:rsidP="009044D6">
      <w:pPr>
        <w:widowControl w:val="0"/>
        <w:numPr>
          <w:ilvl w:val="0"/>
          <w:numId w:val="12"/>
        </w:numPr>
        <w:suppressAutoHyphens/>
        <w:autoSpaceDE w:val="0"/>
        <w:autoSpaceDN w:val="0"/>
        <w:adjustRightInd w:val="0"/>
        <w:spacing w:after="0" w:line="240" w:lineRule="auto"/>
        <w:ind w:left="709" w:firstLine="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фельдшерско-акушерские пункты на 525 мест и офисы врача общей практики;</w:t>
      </w:r>
    </w:p>
    <w:p w:rsidR="009044D6" w:rsidRPr="009044D6" w:rsidRDefault="009044D6" w:rsidP="009044D6">
      <w:pPr>
        <w:widowControl w:val="0"/>
        <w:numPr>
          <w:ilvl w:val="0"/>
          <w:numId w:val="12"/>
        </w:numPr>
        <w:suppressAutoHyphens/>
        <w:autoSpaceDE w:val="0"/>
        <w:autoSpaceDN w:val="0"/>
        <w:adjustRightInd w:val="0"/>
        <w:spacing w:after="0" w:line="240" w:lineRule="auto"/>
        <w:ind w:left="709" w:firstLine="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 xml:space="preserve">ГБУЗ РМ «Краснослободская межрайонная больница»;  </w:t>
      </w:r>
    </w:p>
    <w:p w:rsidR="009044D6" w:rsidRPr="009044D6" w:rsidRDefault="009044D6" w:rsidP="009044D6">
      <w:pPr>
        <w:widowControl w:val="0"/>
        <w:numPr>
          <w:ilvl w:val="0"/>
          <w:numId w:val="12"/>
        </w:numPr>
        <w:suppressAutoHyphens/>
        <w:autoSpaceDE w:val="0"/>
        <w:autoSpaceDN w:val="0"/>
        <w:adjustRightInd w:val="0"/>
        <w:spacing w:after="0" w:line="240" w:lineRule="auto"/>
        <w:ind w:left="709" w:firstLine="0"/>
        <w:jc w:val="both"/>
        <w:rPr>
          <w:rFonts w:ascii="Times New Roman" w:eastAsia="Times New Roman" w:hAnsi="Times New Roman"/>
          <w:sz w:val="20"/>
          <w:szCs w:val="20"/>
          <w:lang w:eastAsia="ar-SA"/>
        </w:rPr>
      </w:pPr>
      <w:r w:rsidRPr="009044D6">
        <w:rPr>
          <w:rFonts w:ascii="Times New Roman" w:eastAsia="Times New Roman" w:hAnsi="Times New Roman"/>
          <w:sz w:val="20"/>
          <w:szCs w:val="20"/>
          <w:lang w:eastAsia="ar-SA"/>
        </w:rPr>
        <w:t xml:space="preserve">учреждения культурно-досугового типа на 2866 мест; </w:t>
      </w:r>
    </w:p>
    <w:p w:rsidR="009044D6" w:rsidRPr="009044D6" w:rsidRDefault="009044D6" w:rsidP="009044D6">
      <w:pPr>
        <w:widowControl w:val="0"/>
        <w:numPr>
          <w:ilvl w:val="0"/>
          <w:numId w:val="12"/>
        </w:numPr>
        <w:suppressAutoHyphens/>
        <w:autoSpaceDE w:val="0"/>
        <w:autoSpaceDN w:val="0"/>
        <w:adjustRightInd w:val="0"/>
        <w:spacing w:after="0" w:line="240" w:lineRule="auto"/>
        <w:ind w:left="709" w:firstLine="0"/>
        <w:jc w:val="both"/>
        <w:rPr>
          <w:rFonts w:ascii="Times New Roman" w:eastAsia="Times New Roman" w:hAnsi="Times New Roman"/>
          <w:color w:val="000000"/>
          <w:sz w:val="20"/>
          <w:szCs w:val="20"/>
          <w:lang w:eastAsia="ar-SA"/>
        </w:rPr>
      </w:pPr>
      <w:r w:rsidRPr="009044D6">
        <w:rPr>
          <w:rFonts w:ascii="Times New Roman" w:eastAsia="Times New Roman" w:hAnsi="Times New Roman"/>
          <w:color w:val="000000"/>
          <w:sz w:val="20"/>
          <w:szCs w:val="20"/>
          <w:lang w:eastAsia="ar-SA"/>
        </w:rPr>
        <w:t xml:space="preserve">плоскостные спортивные сооружения общей площадью 26317,6 кв.м. </w:t>
      </w:r>
    </w:p>
    <w:p w:rsidR="009044D6" w:rsidRPr="009044D6" w:rsidRDefault="009044D6" w:rsidP="009044D6">
      <w:pPr>
        <w:widowControl w:val="0"/>
        <w:numPr>
          <w:ilvl w:val="0"/>
          <w:numId w:val="12"/>
        </w:numPr>
        <w:suppressAutoHyphens/>
        <w:autoSpaceDE w:val="0"/>
        <w:autoSpaceDN w:val="0"/>
        <w:adjustRightInd w:val="0"/>
        <w:spacing w:after="0" w:line="240" w:lineRule="auto"/>
        <w:ind w:left="709" w:firstLine="0"/>
        <w:jc w:val="both"/>
        <w:rPr>
          <w:rFonts w:ascii="Times New Roman" w:eastAsia="Times New Roman" w:hAnsi="Times New Roman"/>
          <w:color w:val="000000"/>
          <w:sz w:val="20"/>
          <w:szCs w:val="20"/>
          <w:lang w:eastAsia="ar-SA"/>
        </w:rPr>
      </w:pPr>
      <w:r w:rsidRPr="009044D6">
        <w:rPr>
          <w:rFonts w:ascii="Times New Roman" w:eastAsia="Times New Roman" w:hAnsi="Times New Roman"/>
          <w:color w:val="000000"/>
          <w:sz w:val="20"/>
          <w:szCs w:val="20"/>
          <w:lang w:eastAsia="ar-SA"/>
        </w:rPr>
        <w:lastRenderedPageBreak/>
        <w:t>спортивно- игровые площадки отсутствуют.</w:t>
      </w:r>
    </w:p>
    <w:p w:rsidR="009044D6" w:rsidRPr="009044D6" w:rsidRDefault="009044D6" w:rsidP="009044D6">
      <w:pPr>
        <w:suppressAutoHyphens/>
        <w:spacing w:after="0" w:line="240" w:lineRule="auto"/>
        <w:ind w:firstLine="720"/>
        <w:jc w:val="both"/>
        <w:rPr>
          <w:rFonts w:ascii="Times New Roman" w:eastAsia="Times New Roman" w:hAnsi="Times New Roman"/>
          <w:color w:val="000000"/>
          <w:sz w:val="20"/>
          <w:szCs w:val="20"/>
          <w:lang w:eastAsia="ar-SA"/>
        </w:rPr>
      </w:pPr>
      <w:r w:rsidRPr="009044D6">
        <w:rPr>
          <w:rFonts w:ascii="Times New Roman" w:eastAsia="Times New Roman" w:hAnsi="Times New Roman"/>
          <w:color w:val="000000"/>
          <w:sz w:val="20"/>
          <w:szCs w:val="20"/>
          <w:lang w:eastAsia="ar-SA"/>
        </w:rPr>
        <w:t xml:space="preserve">На данном этапе 90 % объектов социальной сферы требуют капитального ремонта, а также требуется новое строительство 4 фельдшерско-акушерских пунктов. </w:t>
      </w:r>
    </w:p>
    <w:p w:rsidR="009044D6" w:rsidRPr="009044D6" w:rsidRDefault="009044D6" w:rsidP="009044D6">
      <w:pPr>
        <w:shd w:val="clear" w:color="auto" w:fill="FFFFFF"/>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прогнозном периоде наметятся следующие значимые тенденции:</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увеличение бюджетных инвестиций в объекты муниципальной собственности;</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9044D6">
        <w:rPr>
          <w:rFonts w:ascii="Times New Roman" w:eastAsia="Times New Roman" w:hAnsi="Times New Roman"/>
          <w:sz w:val="20"/>
          <w:szCs w:val="20"/>
          <w:lang w:eastAsia="ru-RU"/>
        </w:rPr>
        <w:tab/>
        <w:t>финансирования мероприятий подпрограммы, включая средства населения и организаций.</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Прогноз реализации подпрограммы основывается на достижении уровней ее основных показателей (индикаторов):</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ввод в эксплуатацию автомобильных дорог;</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реализация общественно-значимых проектов по благоустройству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реализация инициативных проектов комплексного развития сельских территорий.</w:t>
      </w:r>
    </w:p>
    <w:p w:rsidR="009044D6" w:rsidRPr="009044D6" w:rsidRDefault="009044D6" w:rsidP="009044D6">
      <w:pPr>
        <w:shd w:val="clear" w:color="auto" w:fill="FFFFFF"/>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2. Цели, задачи и показатели (индикаторы) реализации подпрограммы, основные ожидаемые и конечные результаты подпрограммы и сроки ее реализации</w:t>
      </w:r>
    </w:p>
    <w:p w:rsidR="009044D6" w:rsidRPr="009044D6" w:rsidRDefault="009044D6" w:rsidP="009044D6">
      <w:pPr>
        <w:shd w:val="clear" w:color="auto" w:fill="FFFFFF"/>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Основными целями подпрограммы является: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обеспечение создания комфортных условий жизнедеятельности в сельской местности;</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Основными задачами подпрограммы являются: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обеспечение создания комфортных условий жизнедеятельности в сельской местности за счет:</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развития инженерной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развития социальной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развития транспортной инфраструктуры на сельских территориях;</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благоустройство сельских территорий.</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9044D6">
        <w:rPr>
          <w:rFonts w:ascii="Times New Roman" w:eastAsia="Times New Roman" w:hAnsi="Times New Roman"/>
          <w:sz w:val="20"/>
          <w:szCs w:val="20"/>
          <w:lang w:eastAsia="ru-RU"/>
        </w:rPr>
        <w:tab/>
      </w:r>
      <w:r w:rsidRPr="009044D6">
        <w:rPr>
          <w:rFonts w:ascii="Times New Roman" w:eastAsia="Times New Roman" w:hAnsi="Times New Roman"/>
          <w:b/>
          <w:sz w:val="20"/>
          <w:szCs w:val="20"/>
          <w:lang w:eastAsia="ru-RU"/>
        </w:rPr>
        <w:t>Глава 3. Характеристика основных мероприятий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w:t>
      </w:r>
      <w:r w:rsidRPr="009044D6">
        <w:rPr>
          <w:rFonts w:ascii="Times New Roman" w:eastAsia="Times New Roman" w:hAnsi="Times New Roman"/>
          <w:sz w:val="20"/>
          <w:szCs w:val="20"/>
          <w:lang w:eastAsia="ru-RU"/>
        </w:rPr>
        <w:tab/>
        <w:t>В состав подпрограммы включены следующие основные мероприятия: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1) благоустройство сельских территорий;</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2) р</w:t>
      </w:r>
      <w:r w:rsidRPr="009044D6">
        <w:rPr>
          <w:rFonts w:ascii="Times New Roman" w:eastAsia="Times New Roman" w:hAnsi="Times New Roman"/>
          <w:sz w:val="20"/>
          <w:szCs w:val="20"/>
        </w:rPr>
        <w:t>азвитие транспортной инфраструктуры на сельских территориях</w:t>
      </w:r>
      <w:r w:rsidRPr="009044D6">
        <w:rPr>
          <w:rFonts w:ascii="Times New Roman" w:eastAsia="Times New Roman" w:hAnsi="Times New Roman"/>
          <w:bCs/>
          <w:sz w:val="20"/>
          <w:szCs w:val="20"/>
          <w:lang w:eastAsia="ru-RU"/>
        </w:rPr>
        <w:t>;</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3) современный облик сельских территорий.</w:t>
      </w:r>
    </w:p>
    <w:p w:rsidR="009044D6" w:rsidRPr="009044D6" w:rsidRDefault="009044D6" w:rsidP="009044D6">
      <w:pPr>
        <w:shd w:val="clear" w:color="auto" w:fill="FFFFFF"/>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1. Мероприятие «Благоустройство сельских территорий»</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Решение задачи по созданию условий для комплексного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этой связи целями реализации мероприятия по благоустройству сельских территорий являются:</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активизация участия сельского населения в решении вопросов местного значения;</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9044D6" w:rsidRPr="009044D6" w:rsidRDefault="009044D6" w:rsidP="009044D6">
      <w:pPr>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Реализацию мероприятий по благоустройству сельских территорий</w:t>
      </w:r>
      <w:r w:rsidRPr="009044D6">
        <w:rPr>
          <w:rFonts w:ascii="Times New Roman" w:eastAsia="Times New Roman" w:hAnsi="Times New Roman"/>
          <w:b/>
          <w:sz w:val="20"/>
          <w:szCs w:val="20"/>
        </w:rPr>
        <w:t xml:space="preserve"> </w:t>
      </w:r>
      <w:r w:rsidRPr="009044D6">
        <w:rPr>
          <w:rFonts w:ascii="Times New Roman" w:eastAsia="Times New Roman" w:hAnsi="Times New Roman"/>
          <w:sz w:val="20"/>
          <w:szCs w:val="20"/>
          <w:lang w:eastAsia="ru-RU"/>
        </w:rPr>
        <w:t>предусматривается осуществлять в порядке и на условиях, определяемых приложениями 14 и 15 к Государственной программе Республики Мордовия «Комплексное развитие сельских территорий».</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общественно-значимых проектов по благоустройству сельских территорий будет осуществляться по следующим направлениям:</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организация пешеходных коммуникаций и улично-дорожной сети, включая оборудование автобусных остановок;</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обустройство территории в целях обеспечения беспрепятственного передвижения инвалидов и </w:t>
      </w:r>
      <w:r w:rsidRPr="009044D6">
        <w:rPr>
          <w:rFonts w:ascii="Times New Roman" w:eastAsia="Times New Roman" w:hAnsi="Times New Roman"/>
          <w:sz w:val="20"/>
          <w:szCs w:val="20"/>
          <w:lang w:eastAsia="ru-RU"/>
        </w:rPr>
        <w:lastRenderedPageBreak/>
        <w:t>других маломобильных групп населения, организацию ливневых стоков;</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обустройство общественных колодцев и водоразборных колонок; </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сохранение и восстановление природных ландшафтов и историко-культурных памятников.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Перечень общественно-значимых проектов по благоустройству сельских территорий закреплен в приложении 7 к муниципальной программе.</w:t>
      </w:r>
    </w:p>
    <w:p w:rsidR="009044D6" w:rsidRPr="009044D6" w:rsidRDefault="009044D6" w:rsidP="009044D6">
      <w:pPr>
        <w:shd w:val="clear" w:color="auto" w:fill="FFFFFF"/>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2. Мероприятие «Р</w:t>
      </w:r>
      <w:r w:rsidRPr="009044D6">
        <w:rPr>
          <w:rFonts w:ascii="Times New Roman" w:eastAsia="Times New Roman" w:hAnsi="Times New Roman"/>
          <w:b/>
          <w:sz w:val="20"/>
          <w:szCs w:val="20"/>
        </w:rPr>
        <w:t>азвитие транспортной инфраструктуры на сельских территориях</w:t>
      </w:r>
      <w:r w:rsidRPr="009044D6">
        <w:rPr>
          <w:rFonts w:ascii="Times New Roman" w:eastAsia="Times New Roman" w:hAnsi="Times New Roman"/>
          <w:b/>
          <w:sz w:val="20"/>
          <w:szCs w:val="20"/>
          <w:lang w:eastAsia="ru-RU"/>
        </w:rPr>
        <w:t>»</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Целью настоящего мероприятия является </w:t>
      </w:r>
      <w:r w:rsidRPr="009044D6">
        <w:rPr>
          <w:rFonts w:ascii="Times New Roman" w:eastAsia="Times New Roman" w:hAnsi="Times New Roman"/>
          <w:sz w:val="20"/>
          <w:szCs w:val="20"/>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9044D6">
        <w:rPr>
          <w:rFonts w:ascii="Times New Roman" w:eastAsia="Times New Roman" w:hAnsi="Times New Roman"/>
          <w:sz w:val="20"/>
          <w:szCs w:val="20"/>
          <w:lang w:eastAsia="ru-RU"/>
        </w:rPr>
        <w:t>.</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9044D6" w:rsidRPr="009044D6" w:rsidRDefault="009044D6" w:rsidP="009044D6">
      <w:pPr>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9044D6" w:rsidRPr="009044D6" w:rsidRDefault="009044D6" w:rsidP="009044D6">
      <w:pPr>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Реализацию мероприятий по с</w:t>
      </w:r>
      <w:r w:rsidRPr="009044D6">
        <w:rPr>
          <w:rFonts w:ascii="Times New Roman" w:eastAsia="Times New Roman" w:hAnsi="Times New Roman"/>
          <w:sz w:val="20"/>
          <w:szCs w:val="20"/>
        </w:rPr>
        <w:t>троительству и реконструкции автомобильных дорог</w:t>
      </w:r>
      <w:r w:rsidRPr="009044D6">
        <w:rPr>
          <w:rFonts w:ascii="Times New Roman" w:eastAsia="Times New Roman" w:hAnsi="Times New Roman"/>
          <w:b/>
          <w:sz w:val="20"/>
          <w:szCs w:val="20"/>
        </w:rPr>
        <w:t xml:space="preserve"> </w:t>
      </w:r>
      <w:r w:rsidRPr="009044D6">
        <w:rPr>
          <w:rFonts w:ascii="Times New Roman" w:eastAsia="Times New Roman" w:hAnsi="Times New Roman"/>
          <w:sz w:val="20"/>
          <w:szCs w:val="20"/>
          <w:lang w:eastAsia="ru-RU"/>
        </w:rPr>
        <w:t>предусматривается осуществлять в порядке и на условиях, приложением 16 к Государственной программе Республики Мордовия «Комплексное развитие сельских территорий».</w:t>
      </w:r>
    </w:p>
    <w:p w:rsidR="009044D6" w:rsidRPr="009044D6" w:rsidRDefault="009044D6" w:rsidP="009044D6">
      <w:pPr>
        <w:shd w:val="clear" w:color="auto" w:fill="FFFFFF"/>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4. Мероприятие «Современный облик сельских территорий»</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рамках мероприятия "Современный облик сельских территорий" планируется обеспечение комплексного развития сельских территорий путем реализации инициативных проектов, включающих комплекс мероприятий, реализуемых на сельских территориях района, предусматривающих:</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создание, реконструкцию (модернизацию), капитальный ремонт объектов социальной и культурной сферы (в том числе дошкольных образовательных и общеобразовательных организаций, объектов в сфере культуры, спортивных сооружений), объектов социального назначения, центров культурного развития и развития традиционных промыслов и ремесел (строительство центров народно-художественных промыслов, ремесленной деятельности, сельского туризма, организаций народных художественных промыслов, входящих в перечень организаций народных художественных промыслов, поддержка которых осуществляется за счет средств федерального бюджета, утвержденного в соответствии со статьей 4 Федерального закона от 6 января 1999 г. N 7-ФЗ "О народных художественных промыслах");</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приобретение транспортных средств и оборудования (не бывшего в употреблении или эксплуатации) для обеспечения функционирования существующих или эксплуатации объектов, создаваемых в рамках проектов (автобусов, оборудования (компьютерной и периферийной техники) для предоставления дистанционных услуг (включая расширение государственных, образовательных, коммерческих услуг);</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развитие питьевого и технического водоснабжения и водоотведения (строительство или реконструкцию систем водоотведения и канализации, очистных сооружений, станций обезжелезивания воды, локальных водопроводов, водозаборных сооружений);</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развитие объектов жилищно-коммунального хозяйства (строительство блочно-модульных котельных и перевод многоквартирных домов на индивидуальное отопление);</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w:t>
      </w:r>
      <w:r w:rsidRPr="009044D6">
        <w:rPr>
          <w:rFonts w:ascii="Times New Roman" w:eastAsia="Times New Roman" w:hAnsi="Times New Roman"/>
          <w:sz w:val="20"/>
          <w:szCs w:val="20"/>
          <w:lang w:eastAsia="ru-RU"/>
        </w:rPr>
        <w:lastRenderedPageBreak/>
        <w:t>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развитие телекоммуникаций (приобретение и монтаж оборудования, строительство линий передачи данных, обеспечивающих возможность подключения к информационно-телекоммуникационной сети "Интернет").</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мероприятий «Современный облик сельских территорий» предполагается осуществлять на условиях софинансирования расходов за счет средств республиканского бюджета.</w:t>
      </w:r>
    </w:p>
    <w:p w:rsidR="009044D6" w:rsidRPr="009044D6" w:rsidRDefault="009044D6" w:rsidP="009044D6">
      <w:pPr>
        <w:shd w:val="clear" w:color="auto" w:fill="FFFFFF"/>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Порядок и условия реализации мероприятий «Современный облик сельских территорий», определяется приложением 17 к Государственной программе Республики Мордовия «Комплексное развитие сельских территорий».</w:t>
      </w:r>
    </w:p>
    <w:p w:rsidR="009044D6" w:rsidRPr="009044D6" w:rsidRDefault="009044D6" w:rsidP="009044D6">
      <w:pPr>
        <w:shd w:val="clear" w:color="auto" w:fill="FFFFFF"/>
        <w:spacing w:after="0" w:line="240" w:lineRule="auto"/>
        <w:ind w:firstLine="720"/>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4. Сроки реализации и основные показатели (индикаторы) реализации подпрограммы</w:t>
      </w:r>
    </w:p>
    <w:p w:rsidR="009044D6" w:rsidRPr="009044D6" w:rsidRDefault="009044D6" w:rsidP="009044D6">
      <w:pPr>
        <w:shd w:val="clear" w:color="auto" w:fill="FFFFFF"/>
        <w:spacing w:after="0" w:line="240" w:lineRule="auto"/>
        <w:ind w:firstLine="720"/>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Реализация подпрограммы будет осуществляться в 2020-2030 годах.</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В части основных показателей подпрограммы прогнозируются: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реализовать 12 общественно-значимых проекта по благоустройству территорий.</w:t>
      </w:r>
    </w:p>
    <w:p w:rsidR="009044D6" w:rsidRPr="009044D6" w:rsidRDefault="009044D6" w:rsidP="009044D6">
      <w:pPr>
        <w:shd w:val="clear" w:color="auto" w:fill="FFFFFF"/>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5. Обоснование объема финансовых ресурсов, необходимых для реализации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w:t>
      </w:r>
      <w:r w:rsidRPr="009044D6">
        <w:rPr>
          <w:rFonts w:ascii="Times New Roman" w:eastAsia="Times New Roman" w:hAnsi="Times New Roman"/>
          <w:sz w:val="20"/>
          <w:szCs w:val="20"/>
          <w:lang w:eastAsia="ru-RU"/>
        </w:rPr>
        <w:tab/>
        <w:t>Подпрограмма реализуется за счет средств республиканского, местного бюджетов и внебюджетных источников.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Прогнозный объем финансирования подпрограммы в 2020 – 2030 годах составит 28 869,313 тыс. рублей, из которых средства республиканского бюджета – 20 208,376 тыс. рублей, местных бюджетов – 615,00346 тыс. рублей и внебюджетных источников – 8 045,93354 тыс. рублей.</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Объем финансовых ресурсов, необходимых для реализации подпрограммы, приведен в разрезе мероприятий в </w:t>
      </w:r>
      <w:hyperlink r:id="rId19" w:anchor="/document/9081125/entry/10005" w:history="1">
        <w:r w:rsidRPr="009044D6">
          <w:rPr>
            <w:rFonts w:ascii="Times New Roman" w:eastAsia="Times New Roman" w:hAnsi="Times New Roman"/>
            <w:sz w:val="20"/>
            <w:szCs w:val="20"/>
            <w:lang w:eastAsia="ru-RU"/>
          </w:rPr>
          <w:t>приложени</w:t>
        </w:r>
      </w:hyperlink>
      <w:r w:rsidRPr="009044D6">
        <w:rPr>
          <w:rFonts w:ascii="Times New Roman" w:eastAsia="Times New Roman" w:hAnsi="Times New Roman"/>
          <w:sz w:val="20"/>
          <w:szCs w:val="20"/>
          <w:lang w:eastAsia="ru-RU"/>
        </w:rPr>
        <w:t>и 6 к муниципальной программе.</w:t>
      </w:r>
    </w:p>
    <w:p w:rsidR="009044D6" w:rsidRPr="009044D6" w:rsidRDefault="009044D6" w:rsidP="009044D6">
      <w:pPr>
        <w:shd w:val="clear" w:color="auto" w:fill="FFFFFF"/>
        <w:spacing w:after="0" w:line="240" w:lineRule="auto"/>
        <w:jc w:val="both"/>
        <w:rPr>
          <w:rFonts w:ascii="Times New Roman" w:eastAsia="Times New Roman" w:hAnsi="Times New Roman"/>
          <w:b/>
          <w:sz w:val="20"/>
          <w:szCs w:val="20"/>
          <w:lang w:eastAsia="ru-RU"/>
        </w:rPr>
      </w:pPr>
      <w:r w:rsidRPr="009044D6">
        <w:rPr>
          <w:rFonts w:ascii="Times New Roman" w:eastAsia="Times New Roman" w:hAnsi="Times New Roman"/>
          <w:sz w:val="20"/>
          <w:szCs w:val="20"/>
          <w:lang w:eastAsia="ru-RU"/>
        </w:rPr>
        <w:tab/>
        <w:t> </w:t>
      </w:r>
      <w:r w:rsidRPr="009044D6">
        <w:rPr>
          <w:rFonts w:ascii="Times New Roman" w:eastAsia="Times New Roman" w:hAnsi="Times New Roman"/>
          <w:b/>
          <w:sz w:val="20"/>
          <w:szCs w:val="20"/>
          <w:lang w:eastAsia="ru-RU"/>
        </w:rPr>
        <w:t>Глава 6. Анализ рисков реализации подпрограммы и описание мер управления рисками</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w:t>
      </w:r>
      <w:r w:rsidRPr="009044D6">
        <w:rPr>
          <w:rFonts w:ascii="Times New Roman" w:eastAsia="Times New Roman" w:hAnsi="Times New Roman"/>
          <w:sz w:val="20"/>
          <w:szCs w:val="20"/>
          <w:lang w:eastAsia="ru-RU"/>
        </w:rPr>
        <w:tab/>
        <w:t>К рискам, которые могут оказать влияние на достижение запланированных целей, относятся: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операционные риски, связанные с ошибками управления реализацией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риск финансового обеспечения, который связан с финансированием подпрограммы в неполном объеме.</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риск возникновения обстоятельств непреодолимой силы, в том числе природных и техногенных катастроф и катаклизмов.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9044D6" w:rsidRPr="009044D6" w:rsidRDefault="009044D6" w:rsidP="009044D6">
      <w:pPr>
        <w:shd w:val="clear" w:color="auto" w:fill="FFFFFF"/>
        <w:spacing w:after="0" w:line="240" w:lineRule="auto"/>
        <w:jc w:val="both"/>
        <w:rPr>
          <w:rFonts w:ascii="Times New Roman" w:eastAsia="Times New Roman" w:hAnsi="Times New Roman"/>
          <w:color w:val="000000"/>
          <w:sz w:val="20"/>
          <w:szCs w:val="20"/>
          <w:lang w:eastAsia="ru-RU"/>
        </w:rPr>
      </w:pP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9044D6">
        <w:rPr>
          <w:rFonts w:ascii="Times New Roman" w:eastAsia="Times New Roman" w:hAnsi="Times New Roman"/>
          <w:bCs/>
          <w:color w:val="000000"/>
          <w:sz w:val="20"/>
          <w:szCs w:val="20"/>
          <w:lang w:eastAsia="ru-RU"/>
        </w:rPr>
        <w:t>Приложение 3</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9044D6">
        <w:rPr>
          <w:rFonts w:ascii="Times New Roman" w:eastAsia="Times New Roman" w:hAnsi="Times New Roman"/>
          <w:bCs/>
          <w:color w:val="000000"/>
          <w:sz w:val="20"/>
          <w:szCs w:val="20"/>
          <w:lang w:eastAsia="ru-RU"/>
        </w:rPr>
        <w:t xml:space="preserve">к муниципальной программе </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9044D6">
        <w:rPr>
          <w:rFonts w:ascii="Times New Roman" w:eastAsia="Times New Roman" w:hAnsi="Times New Roman"/>
          <w:bCs/>
          <w:color w:val="000000"/>
          <w:sz w:val="20"/>
          <w:szCs w:val="20"/>
          <w:lang w:eastAsia="ru-RU"/>
        </w:rPr>
        <w:t xml:space="preserve">Ельниковского муниципального района </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9044D6">
        <w:rPr>
          <w:rFonts w:ascii="Times New Roman" w:eastAsia="Times New Roman" w:hAnsi="Times New Roman"/>
          <w:bCs/>
          <w:color w:val="000000"/>
          <w:sz w:val="20"/>
          <w:szCs w:val="20"/>
          <w:lang w:eastAsia="ru-RU"/>
        </w:rPr>
        <w:t>Республики Мордовия</w:t>
      </w:r>
    </w:p>
    <w:p w:rsidR="009044D6" w:rsidRPr="009044D6" w:rsidRDefault="009044D6" w:rsidP="009044D6">
      <w:pPr>
        <w:widowControl w:val="0"/>
        <w:autoSpaceDE w:val="0"/>
        <w:autoSpaceDN w:val="0"/>
        <w:adjustRightInd w:val="0"/>
        <w:spacing w:after="0" w:line="240" w:lineRule="auto"/>
        <w:jc w:val="right"/>
        <w:outlineLvl w:val="0"/>
        <w:rPr>
          <w:rFonts w:ascii="Times New Roman" w:eastAsia="Times New Roman" w:hAnsi="Times New Roman"/>
          <w:b/>
          <w:bCs/>
          <w:color w:val="26282F"/>
          <w:sz w:val="20"/>
          <w:szCs w:val="20"/>
          <w:lang w:eastAsia="ru-RU"/>
        </w:rPr>
      </w:pPr>
      <w:r w:rsidRPr="009044D6">
        <w:rPr>
          <w:rFonts w:ascii="Times New Roman" w:eastAsia="Times New Roman" w:hAnsi="Times New Roman"/>
          <w:color w:val="000000"/>
          <w:sz w:val="20"/>
          <w:szCs w:val="20"/>
          <w:lang w:eastAsia="ru-RU"/>
        </w:rPr>
        <w:t>«Комплексное развитие сельских территорий»</w:t>
      </w:r>
    </w:p>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Паспорт</w:t>
      </w:r>
      <w:r>
        <w:rPr>
          <w:rFonts w:ascii="Times New Roman" w:eastAsia="Times New Roman" w:hAnsi="Times New Roman"/>
          <w:b/>
          <w:bCs/>
          <w:color w:val="26282F"/>
          <w:sz w:val="20"/>
          <w:szCs w:val="20"/>
          <w:lang w:eastAsia="ru-RU"/>
        </w:rPr>
        <w:t xml:space="preserve"> </w:t>
      </w:r>
      <w:r w:rsidRPr="009044D6">
        <w:rPr>
          <w:rFonts w:ascii="Times New Roman" w:eastAsia="Times New Roman" w:hAnsi="Times New Roman"/>
          <w:b/>
          <w:bCs/>
          <w:color w:val="26282F"/>
          <w:sz w:val="20"/>
          <w:szCs w:val="20"/>
          <w:lang w:eastAsia="ru-RU"/>
        </w:rPr>
        <w:t>подпрограммы «Развитие рынка труда (кадрового потенциала) на сельских территориях»</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4"/>
        <w:gridCol w:w="3886"/>
        <w:gridCol w:w="83"/>
        <w:gridCol w:w="5778"/>
      </w:tblGrid>
      <w:tr w:rsidR="009044D6" w:rsidRPr="009044D6" w:rsidTr="000163BE">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9044D6">
              <w:rPr>
                <w:rFonts w:ascii="Times New Roman" w:eastAsia="Times New Roman" w:hAnsi="Times New Roman"/>
                <w:b/>
                <w:bCs/>
                <w:color w:val="26282F"/>
                <w:sz w:val="20"/>
                <w:szCs w:val="20"/>
                <w:lang w:eastAsia="ru-RU"/>
              </w:rPr>
              <w:t>Наименование подпрограммы</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861"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Развитие рынка труда (кадрового потенциала) на сельских территориях (далее – подпрограмма)</w:t>
            </w:r>
          </w:p>
        </w:tc>
      </w:tr>
      <w:tr w:rsidR="009044D6" w:rsidRPr="009044D6" w:rsidTr="000163BE">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color w:val="26282F"/>
                <w:sz w:val="20"/>
                <w:szCs w:val="20"/>
                <w:lang w:eastAsia="ru-RU"/>
              </w:rPr>
              <w:t>Ответственный исполнитель подпрограммы</w:t>
            </w:r>
          </w:p>
        </w:tc>
        <w:tc>
          <w:tcPr>
            <w:tcW w:w="5861"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9044D6" w:rsidRPr="009044D6" w:rsidTr="000163BE">
        <w:trPr>
          <w:gridBefore w:val="1"/>
          <w:wBefore w:w="34" w:type="dxa"/>
        </w:trPr>
        <w:tc>
          <w:tcPr>
            <w:tcW w:w="3969"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b/>
                <w:color w:val="26282F"/>
                <w:sz w:val="20"/>
                <w:szCs w:val="20"/>
                <w:lang w:eastAsia="ru-RU"/>
              </w:rPr>
              <w:t>Цель подпрограммы</w:t>
            </w:r>
          </w:p>
        </w:tc>
        <w:tc>
          <w:tcPr>
            <w:tcW w:w="5778" w:type="dxa"/>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содействие занятости и привлечению кадров на село</w:t>
            </w:r>
          </w:p>
        </w:tc>
      </w:tr>
      <w:tr w:rsidR="009044D6" w:rsidRPr="009044D6" w:rsidTr="000163BE">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color w:val="26282F"/>
                <w:sz w:val="20"/>
                <w:szCs w:val="20"/>
                <w:lang w:eastAsia="ru-RU"/>
              </w:rPr>
              <w:t>Задачи подпрограммы</w:t>
            </w:r>
          </w:p>
        </w:tc>
        <w:tc>
          <w:tcPr>
            <w:tcW w:w="5861" w:type="dxa"/>
            <w:gridSpan w:val="2"/>
            <w:tcBorders>
              <w:top w:val="nil"/>
              <w:left w:val="nil"/>
              <w:bottom w:val="nil"/>
              <w:right w:val="nil"/>
            </w:tcBorders>
          </w:tcPr>
          <w:p w:rsidR="009044D6" w:rsidRPr="009044D6" w:rsidRDefault="009044D6" w:rsidP="009044D6">
            <w:pPr>
              <w:shd w:val="clear" w:color="auto" w:fill="FFFFFF"/>
              <w:spacing w:after="0" w:line="240" w:lineRule="auto"/>
              <w:ind w:left="83"/>
              <w:jc w:val="both"/>
              <w:textAlignment w:val="baseline"/>
              <w:rPr>
                <w:rFonts w:ascii="Times New Roman" w:eastAsia="Times New Roman" w:hAnsi="Times New Roman"/>
                <w:spacing w:val="2"/>
                <w:sz w:val="20"/>
                <w:szCs w:val="20"/>
                <w:lang w:eastAsia="ru-RU"/>
              </w:rPr>
            </w:pPr>
            <w:r w:rsidRPr="009044D6">
              <w:rPr>
                <w:rFonts w:ascii="Times New Roman" w:eastAsia="Times New Roman" w:hAnsi="Times New Roman"/>
                <w:spacing w:val="2"/>
                <w:sz w:val="20"/>
                <w:szCs w:val="20"/>
                <w:lang w:eastAsia="ru-RU"/>
              </w:rPr>
              <w:t>оказание содействия сельскохозяйственным товаропроизводителям Республики Мордовия в обеспечении квалифицированными специалистами</w:t>
            </w:r>
          </w:p>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p>
        </w:tc>
      </w:tr>
      <w:tr w:rsidR="009044D6" w:rsidRPr="009044D6" w:rsidTr="000163BE">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color w:val="26282F"/>
                <w:sz w:val="20"/>
                <w:szCs w:val="20"/>
                <w:lang w:eastAsia="ru-RU"/>
              </w:rPr>
              <w:t>Целевые индикаторы и показатели подпрограммы</w:t>
            </w:r>
          </w:p>
        </w:tc>
        <w:tc>
          <w:tcPr>
            <w:tcW w:w="5861" w:type="dxa"/>
            <w:gridSpan w:val="2"/>
            <w:tcBorders>
              <w:top w:val="nil"/>
              <w:left w:val="nil"/>
              <w:bottom w:val="nil"/>
              <w:right w:val="nil"/>
            </w:tcBorders>
          </w:tcPr>
          <w:p w:rsidR="009044D6" w:rsidRPr="009044D6" w:rsidRDefault="009044D6" w:rsidP="009044D6">
            <w:pPr>
              <w:spacing w:after="0" w:line="240" w:lineRule="auto"/>
              <w:ind w:left="83"/>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color w:val="FF0000"/>
                <w:sz w:val="20"/>
                <w:szCs w:val="20"/>
                <w:lang w:eastAsia="ru-RU"/>
              </w:rPr>
            </w:pPr>
            <w:r w:rsidRPr="009044D6">
              <w:rPr>
                <w:rFonts w:ascii="Times New Roman" w:eastAsia="Times New Roman" w:hAnsi="Times New Roman"/>
                <w:sz w:val="20"/>
                <w:szCs w:val="20"/>
                <w:lang w:eastAsia="ru-RU"/>
              </w:rPr>
              <w:t xml:space="preserve">количество студентов, обучающихся в федеральных государственных образовательных организациях высшего </w:t>
            </w:r>
            <w:r w:rsidRPr="009044D6">
              <w:rPr>
                <w:rFonts w:ascii="Times New Roman" w:eastAsia="Times New Roman" w:hAnsi="Times New Roman"/>
                <w:sz w:val="20"/>
                <w:szCs w:val="20"/>
                <w:lang w:eastAsia="ru-RU"/>
              </w:rPr>
              <w:lastRenderedPageBreak/>
              <w:t>образования, подведомственных Министерству сельского хозяйства Российской Федерации, привлеченных для прохождения производственной практики </w:t>
            </w:r>
          </w:p>
        </w:tc>
      </w:tr>
      <w:tr w:rsidR="009044D6" w:rsidRPr="009044D6" w:rsidTr="000163BE">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lastRenderedPageBreak/>
              <w:t>Этапы и сроки реализации подпрограммы</w:t>
            </w:r>
          </w:p>
        </w:tc>
        <w:tc>
          <w:tcPr>
            <w:tcW w:w="5861"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 января 2020 – 31 декабря 2030 годы</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9044D6" w:rsidRPr="009044D6" w:rsidTr="000163BE">
        <w:tc>
          <w:tcPr>
            <w:tcW w:w="3920"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Объемы финансирования подпрограммы</w:t>
            </w:r>
          </w:p>
        </w:tc>
        <w:tc>
          <w:tcPr>
            <w:tcW w:w="5861"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общий объем финансирования подпрограммы составит:</w:t>
            </w:r>
          </w:p>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за счет всех источников финансирования – 0,00тыс. рублей, в том числе:</w:t>
            </w:r>
          </w:p>
          <w:p w:rsidR="009044D6" w:rsidRPr="009044D6" w:rsidRDefault="009044D6" w:rsidP="009044D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Объем финансирования подпрограммы подлежит ежегодному уточнению, исходя из реальных возможностей бюджетов всех уровней.</w:t>
            </w:r>
          </w:p>
        </w:tc>
      </w:tr>
      <w:tr w:rsidR="009044D6" w:rsidRPr="009044D6" w:rsidTr="000163BE">
        <w:trPr>
          <w:gridBefore w:val="1"/>
          <w:wBefore w:w="34" w:type="dxa"/>
        </w:trPr>
        <w:tc>
          <w:tcPr>
            <w:tcW w:w="3969" w:type="dxa"/>
            <w:gridSpan w:val="2"/>
            <w:tcBorders>
              <w:top w:val="nil"/>
              <w:left w:val="nil"/>
              <w:bottom w:val="nil"/>
              <w:right w:val="nil"/>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b/>
                <w:color w:val="26282F"/>
                <w:sz w:val="20"/>
                <w:szCs w:val="20"/>
                <w:lang w:eastAsia="ru-RU"/>
              </w:rPr>
              <w:t>Ожидаемые результаты реализации подпрограммы</w:t>
            </w:r>
          </w:p>
        </w:tc>
        <w:tc>
          <w:tcPr>
            <w:tcW w:w="5778" w:type="dxa"/>
            <w:tcBorders>
              <w:top w:val="nil"/>
              <w:left w:val="nil"/>
              <w:bottom w:val="nil"/>
              <w:right w:val="nil"/>
            </w:tcBorders>
          </w:tcPr>
          <w:p w:rsidR="009044D6" w:rsidRPr="009044D6" w:rsidRDefault="009044D6" w:rsidP="009044D6">
            <w:pPr>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увеличение доли квалифицированных специалистов в сельскохозяйственном производстве до 85%;</w:t>
            </w:r>
          </w:p>
          <w:p w:rsidR="009044D6" w:rsidRPr="009044D6" w:rsidRDefault="009044D6" w:rsidP="009044D6">
            <w:pPr>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прохождение профессиональной подготовки, переподготовки и повышения квалификации по аграрным направлениям не менее 5 человек ежегодно;</w:t>
            </w:r>
          </w:p>
          <w:p w:rsidR="009044D6" w:rsidRPr="009044D6" w:rsidRDefault="009044D6" w:rsidP="009044D6">
            <w:pPr>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увеличение доли молодых специалистов в общей численности квалифицированных специалистов сельскохозяйственных организаций до 10%.</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9044D6" w:rsidRPr="009044D6" w:rsidRDefault="009044D6" w:rsidP="009044D6">
      <w:pPr>
        <w:spacing w:after="0" w:line="240" w:lineRule="auto"/>
        <w:ind w:firstLine="680"/>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1. Сфера реализации подпрограммы, основные проблемы и оценка последствий инерционного развития</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Проблема кадрового обеспечения агропромышленного комплекса Ельниковского муниципального района с каждым годом становится все актуальнее. 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 ноября 2012 г. № 404, предусматривается следующая поддержка:</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9044D6" w:rsidRPr="009044D6" w:rsidRDefault="009044D6" w:rsidP="009044D6">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9044D6">
        <w:rPr>
          <w:rFonts w:ascii="Times New Roman" w:eastAsia="Times New Roman" w:hAnsi="Times New Roman"/>
          <w:sz w:val="20"/>
          <w:szCs w:val="20"/>
          <w:lang w:eastAsia="ru-RU"/>
        </w:rPr>
        <w:t>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
    <w:p w:rsidR="009044D6" w:rsidRPr="009044D6" w:rsidRDefault="009044D6" w:rsidP="009044D6">
      <w:pPr>
        <w:tabs>
          <w:tab w:val="left" w:pos="709"/>
        </w:tabs>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9044D6" w:rsidRPr="009044D6" w:rsidRDefault="009044D6" w:rsidP="009044D6">
      <w:pPr>
        <w:spacing w:after="0" w:line="240" w:lineRule="auto"/>
        <w:ind w:firstLine="680"/>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2. Цель, задачи и показатели (индикаторы) реализации подпрограммы, основные ожидаемые конечные результаты подпрограммы, сроки ее реализации</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Основными задачами подпрограммы являются:</w:t>
      </w:r>
    </w:p>
    <w:p w:rsidR="009044D6" w:rsidRPr="009044D6" w:rsidRDefault="009044D6" w:rsidP="009044D6">
      <w:pPr>
        <w:shd w:val="clear" w:color="auto" w:fill="FFFFFF"/>
        <w:spacing w:after="0" w:line="240" w:lineRule="auto"/>
        <w:jc w:val="both"/>
        <w:textAlignment w:val="baseline"/>
        <w:rPr>
          <w:rFonts w:ascii="Times New Roman" w:eastAsia="Times New Roman" w:hAnsi="Times New Roman"/>
          <w:spacing w:val="2"/>
          <w:sz w:val="20"/>
          <w:szCs w:val="20"/>
          <w:lang w:eastAsia="ru-RU"/>
        </w:rPr>
      </w:pPr>
      <w:r w:rsidRPr="009044D6">
        <w:rPr>
          <w:rFonts w:ascii="Times New Roman" w:eastAsia="Times New Roman" w:hAnsi="Times New Roman"/>
          <w:spacing w:val="2"/>
          <w:sz w:val="20"/>
          <w:szCs w:val="20"/>
          <w:lang w:eastAsia="ru-RU"/>
        </w:rPr>
        <w:lastRenderedPageBreak/>
        <w:t xml:space="preserve">      оказание содействия сельскохозяйственным товаропроизводителям Ельниковского муниципального района Республики Мордовия в обеспечении квалифицированными специалистами;</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создание условий для привлечения молодых специалистов для трудоустройства на сельских территориях.</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Показатели (индикаторы) реализации подпрограммы оцениваются в целом для программы.</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Эти показатели (индикаторы) предназначены для оценки наиболее существенных результатов реализации подпрограммы.</w:t>
      </w:r>
    </w:p>
    <w:p w:rsidR="009044D6" w:rsidRPr="009044D6" w:rsidRDefault="009044D6" w:rsidP="009044D6">
      <w:pPr>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Основными показателями реализации подпрограммы будут являться:</w:t>
      </w:r>
    </w:p>
    <w:p w:rsidR="009044D6" w:rsidRPr="009044D6" w:rsidRDefault="009044D6" w:rsidP="009044D6">
      <w:pPr>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9044D6" w:rsidRPr="009044D6" w:rsidRDefault="009044D6" w:rsidP="009044D6">
      <w:pPr>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9044D6" w:rsidRPr="009044D6" w:rsidRDefault="009044D6" w:rsidP="009044D6">
      <w:pPr>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      Срок реализации подпрограммы – 2020 – 2030 годы.</w:t>
      </w:r>
    </w:p>
    <w:p w:rsidR="009044D6" w:rsidRPr="009044D6" w:rsidRDefault="009044D6" w:rsidP="009044D6">
      <w:pPr>
        <w:spacing w:after="0" w:line="240" w:lineRule="auto"/>
        <w:ind w:firstLine="680"/>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3. Характеристика основных мероприятий подпрограммы</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Для достижения цели и задач подпрограммы необходимо реализовать мероприятие, направленное на оказание содействия </w:t>
      </w:r>
      <w:r w:rsidRPr="009044D6">
        <w:rPr>
          <w:rFonts w:ascii="Times New Roman" w:eastAsia="Times New Roman" w:hAnsi="Times New Roman"/>
          <w:spacing w:val="2"/>
          <w:sz w:val="20"/>
          <w:szCs w:val="20"/>
          <w:lang w:eastAsia="ru-RU"/>
        </w:rPr>
        <w:t>сельскохозяйственным товаропроизводителям в обеспечении квалифицированными специалистами.</w:t>
      </w:r>
    </w:p>
    <w:p w:rsidR="009044D6" w:rsidRPr="009044D6" w:rsidRDefault="009044D6" w:rsidP="009044D6">
      <w:pPr>
        <w:spacing w:after="0" w:line="240" w:lineRule="auto"/>
        <w:jc w:val="center"/>
        <w:rPr>
          <w:rFonts w:ascii="Times New Roman" w:eastAsia="Times New Roman" w:hAnsi="Times New Roman"/>
          <w:b/>
          <w:spacing w:val="2"/>
          <w:sz w:val="20"/>
          <w:szCs w:val="20"/>
          <w:lang w:eastAsia="ru-RU"/>
        </w:rPr>
      </w:pPr>
      <w:r w:rsidRPr="009044D6">
        <w:rPr>
          <w:rFonts w:ascii="Times New Roman" w:eastAsia="Times New Roman" w:hAnsi="Times New Roman"/>
          <w:b/>
          <w:sz w:val="20"/>
          <w:szCs w:val="20"/>
          <w:lang w:eastAsia="ru-RU"/>
        </w:rPr>
        <w:t xml:space="preserve">1. Мероприятие «Содействие </w:t>
      </w:r>
      <w:r w:rsidRPr="009044D6">
        <w:rPr>
          <w:rFonts w:ascii="Times New Roman" w:eastAsia="Times New Roman" w:hAnsi="Times New Roman"/>
          <w:b/>
          <w:spacing w:val="2"/>
          <w:sz w:val="20"/>
          <w:szCs w:val="20"/>
          <w:lang w:eastAsia="ru-RU"/>
        </w:rPr>
        <w:t>сельскохозяйственным товаропроизводителям в обеспечении квалифицированными специалистами»</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 рамках осуществления основного мероприятия предусматривается:</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Указанные выплаты предполагается предоставлять на условиях софинансирования расходов за счет средств республиканского бюджета.</w:t>
      </w:r>
    </w:p>
    <w:p w:rsidR="009044D6" w:rsidRPr="009044D6" w:rsidRDefault="009044D6" w:rsidP="009044D6">
      <w:pPr>
        <w:spacing w:after="0" w:line="240" w:lineRule="auto"/>
        <w:jc w:val="both"/>
        <w:rPr>
          <w:rFonts w:ascii="Times New Roman" w:eastAsia="Times New Roman" w:hAnsi="Times New Roman"/>
          <w:b/>
          <w:sz w:val="20"/>
          <w:szCs w:val="20"/>
          <w:highlight w:val="yellow"/>
          <w:lang w:eastAsia="ru-RU"/>
        </w:rPr>
      </w:pPr>
      <w:r w:rsidRPr="009044D6">
        <w:rPr>
          <w:rFonts w:ascii="Times New Roman" w:eastAsia="Times New Roman" w:hAnsi="Times New Roman"/>
          <w:sz w:val="20"/>
          <w:szCs w:val="20"/>
          <w:lang w:eastAsia="ru-RU"/>
        </w:rPr>
        <w:t xml:space="preserve">      </w:t>
      </w:r>
      <w:r w:rsidRPr="009044D6">
        <w:rPr>
          <w:rFonts w:ascii="Times New Roman" w:eastAsia="Times New Roman" w:hAnsi="Times New Roman"/>
          <w:b/>
          <w:sz w:val="20"/>
          <w:szCs w:val="20"/>
          <w:lang w:eastAsia="ru-RU"/>
        </w:rPr>
        <w:t>Глава 4. Обоснование объема финансовых ресурсов, необходимых для реализации подпрограммы</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Подпрограмма реализуется за счет средств республиканского, местного бюджетов и внебюджетных источников.</w:t>
      </w:r>
    </w:p>
    <w:p w:rsidR="009044D6" w:rsidRPr="009044D6" w:rsidRDefault="009044D6" w:rsidP="009044D6">
      <w:pPr>
        <w:shd w:val="clear" w:color="auto" w:fill="FFFFFF"/>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ab/>
        <w:t>Объем финансовых ресурсов, необходимых для реализации подпрограммы, приведен в разрезе мероприятий в приложении 6 к муниципальной программе.</w:t>
      </w:r>
    </w:p>
    <w:p w:rsidR="009044D6" w:rsidRPr="009044D6" w:rsidRDefault="009044D6" w:rsidP="009044D6">
      <w:pPr>
        <w:spacing w:after="0" w:line="240" w:lineRule="auto"/>
        <w:ind w:firstLine="680"/>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Глава 5. Анализ рисков реализации подпрограммы и описание мер управления рисками</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Система мер управления рисками предусматривает:</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совершенствование системы мониторинга реализации подпрограммы;</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выделение дополнительных финансовых средств на реализацию мероприятий подпрограммы;</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9044D6" w:rsidRPr="009044D6" w:rsidRDefault="009044D6" w:rsidP="009044D6">
      <w:pPr>
        <w:spacing w:after="0" w:line="240" w:lineRule="auto"/>
        <w:ind w:firstLine="68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sectPr w:rsidR="009044D6" w:rsidSect="0013331D">
          <w:pgSz w:w="11905" w:h="16837"/>
          <w:pgMar w:top="794" w:right="1440" w:bottom="794" w:left="1418" w:header="720" w:footer="720" w:gutter="0"/>
          <w:pgNumType w:start="42"/>
          <w:cols w:space="720"/>
          <w:noEndnote/>
          <w:titlePg/>
          <w:docGrid w:linePitch="360"/>
        </w:sectPr>
      </w:pP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lastRenderedPageBreak/>
        <w:t>Приложение 4</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 xml:space="preserve">к муниципальной программе </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 xml:space="preserve">Ельниковского муниципального района </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Республики Мордовия</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«Комплексное развитие сельских территорий»</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Перечень</w:t>
      </w:r>
      <w:r>
        <w:rPr>
          <w:rFonts w:ascii="Times New Roman" w:eastAsia="Times New Roman" w:hAnsi="Times New Roman"/>
          <w:b/>
          <w:bCs/>
          <w:sz w:val="20"/>
          <w:szCs w:val="20"/>
          <w:lang w:eastAsia="ru-RU"/>
        </w:rPr>
        <w:t xml:space="preserve"> </w:t>
      </w:r>
      <w:r w:rsidRPr="009044D6">
        <w:rPr>
          <w:rFonts w:ascii="Times New Roman" w:eastAsia="Times New Roman" w:hAnsi="Times New Roman"/>
          <w:bCs/>
          <w:sz w:val="20"/>
          <w:szCs w:val="20"/>
          <w:lang w:eastAsia="ru-RU"/>
        </w:rPr>
        <w:t>основных мероприятий муниципальной программы Ельниковского муниципального района Республики Мордовия</w:t>
      </w:r>
      <w:r>
        <w:rPr>
          <w:rFonts w:ascii="Times New Roman" w:eastAsia="Times New Roman" w:hAnsi="Times New Roman"/>
          <w:bCs/>
          <w:sz w:val="20"/>
          <w:szCs w:val="20"/>
          <w:lang w:eastAsia="ru-RU"/>
        </w:rPr>
        <w:t xml:space="preserve"> </w:t>
      </w:r>
      <w:r w:rsidRPr="009044D6">
        <w:rPr>
          <w:rFonts w:ascii="Times New Roman" w:eastAsia="Times New Roman" w:hAnsi="Times New Roman"/>
          <w:bCs/>
          <w:sz w:val="20"/>
          <w:szCs w:val="20"/>
          <w:lang w:eastAsia="ru-RU"/>
        </w:rPr>
        <w:t>«Комплексное развитие сельских территорий»</w:t>
      </w:r>
    </w:p>
    <w:tbl>
      <w:tblPr>
        <w:tblW w:w="1502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258"/>
      </w:tblGrid>
      <w:tr w:rsidR="009044D6" w:rsidRPr="009044D6" w:rsidTr="000163BE">
        <w:trPr>
          <w:tblHeader/>
        </w:trPr>
        <w:tc>
          <w:tcPr>
            <w:tcW w:w="709" w:type="dxa"/>
            <w:vMerge w:val="restart"/>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r w:rsidRPr="009044D6">
              <w:rPr>
                <w:rFonts w:ascii="Times New Roman" w:eastAsia="Times New Roman" w:hAnsi="Times New Roman"/>
                <w:sz w:val="20"/>
                <w:szCs w:val="20"/>
                <w:lang w:eastAsia="ru-RU"/>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Ответственный исполнитель/ соисполнитель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Последствия нереализации мероприятия</w:t>
            </w:r>
          </w:p>
        </w:tc>
        <w:tc>
          <w:tcPr>
            <w:tcW w:w="2258" w:type="dxa"/>
            <w:vMerge w:val="restart"/>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Связь с показателями Государственной программы</w:t>
            </w:r>
          </w:p>
        </w:tc>
      </w:tr>
      <w:tr w:rsidR="009044D6" w:rsidRPr="009044D6" w:rsidTr="000163BE">
        <w:trPr>
          <w:tblHeader/>
        </w:trPr>
        <w:tc>
          <w:tcPr>
            <w:tcW w:w="709" w:type="dxa"/>
            <w:vMerge/>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18"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79"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18"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58" w:type="dxa"/>
            <w:vMerge/>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0163BE">
        <w:trPr>
          <w:tblHeader/>
        </w:trPr>
        <w:tc>
          <w:tcPr>
            <w:tcW w:w="709"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w:t>
            </w:r>
          </w:p>
        </w:tc>
        <w:tc>
          <w:tcPr>
            <w:tcW w:w="207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3</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4</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5</w:t>
            </w:r>
          </w:p>
        </w:tc>
        <w:tc>
          <w:tcPr>
            <w:tcW w:w="277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6</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7</w:t>
            </w:r>
          </w:p>
        </w:tc>
        <w:tc>
          <w:tcPr>
            <w:tcW w:w="2258" w:type="dxa"/>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8</w:t>
            </w:r>
          </w:p>
        </w:tc>
      </w:tr>
      <w:tr w:rsidR="009044D6" w:rsidRPr="009044D6" w:rsidTr="000163BE">
        <w:tc>
          <w:tcPr>
            <w:tcW w:w="15026" w:type="dxa"/>
            <w:gridSpan w:val="8"/>
            <w:tcBorders>
              <w:top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 Подпрограмма «Создание условий для обеспечения доступным и комфортным жильем сельского населения»</w:t>
            </w:r>
          </w:p>
        </w:tc>
      </w:tr>
      <w:tr w:rsidR="009044D6" w:rsidRPr="009044D6" w:rsidTr="000163BE">
        <w:tc>
          <w:tcPr>
            <w:tcW w:w="709"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1.1.</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Администрация Ельниковского муниципального района Республики Мордовия/ 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улучшение жилищных условий 10 сельских семей</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258" w:type="dxa"/>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722 кв. метров</w:t>
            </w:r>
          </w:p>
        </w:tc>
      </w:tr>
      <w:tr w:rsidR="009044D6" w:rsidRPr="009044D6" w:rsidTr="000163BE">
        <w:tc>
          <w:tcPr>
            <w:tcW w:w="709"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1.2.</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Строительство (приобретение) жилья, предоставляемого 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9044D6">
              <w:rPr>
                <w:rFonts w:ascii="Times New Roman" w:eastAsia="Times New Roman" w:hAnsi="Times New Roman"/>
                <w:sz w:val="20"/>
                <w:szCs w:val="20"/>
                <w:lang w:eastAsia="ru-RU"/>
              </w:rPr>
              <w:t xml:space="preserve"> </w:t>
            </w:r>
            <w:r w:rsidRPr="009044D6">
              <w:rPr>
                <w:rFonts w:ascii="Times New Roman" w:eastAsia="Times New Roman" w:hAnsi="Times New Roman"/>
                <w:color w:val="000000"/>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улучшение жилищных условий сельских семей</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258" w:type="dxa"/>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ввод жилых помещений (жилых домов), предоставляемых на условиях найма гражданам, проживающим на сельских территориях  </w:t>
            </w:r>
          </w:p>
        </w:tc>
      </w:tr>
      <w:tr w:rsidR="009044D6" w:rsidRPr="009044D6" w:rsidTr="000163BE">
        <w:tc>
          <w:tcPr>
            <w:tcW w:w="709"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1.3.</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9044D6">
              <w:rPr>
                <w:rFonts w:ascii="Times New Roman" w:eastAsia="Times New Roman" w:hAnsi="Times New Roman"/>
                <w:sz w:val="20"/>
                <w:szCs w:val="20"/>
                <w:lang w:eastAsia="ru-RU"/>
              </w:rPr>
              <w:t xml:space="preserve"> </w:t>
            </w:r>
            <w:r w:rsidRPr="009044D6">
              <w:rPr>
                <w:rFonts w:ascii="Times New Roman" w:eastAsia="Times New Roman" w:hAnsi="Times New Roman"/>
                <w:color w:val="000000"/>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улучшение жилищных условий сельских семей</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258" w:type="dxa"/>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w:t>
            </w:r>
          </w:p>
        </w:tc>
      </w:tr>
      <w:tr w:rsidR="009044D6" w:rsidRPr="009044D6" w:rsidTr="000163BE">
        <w:tc>
          <w:tcPr>
            <w:tcW w:w="15026" w:type="dxa"/>
            <w:gridSpan w:val="8"/>
            <w:tcBorders>
              <w:top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 Подпрограмма «Создание и развитие инфраструктуры на сельских территориях»</w:t>
            </w:r>
          </w:p>
        </w:tc>
      </w:tr>
      <w:tr w:rsidR="009044D6" w:rsidRPr="009044D6" w:rsidTr="000163BE">
        <w:tc>
          <w:tcPr>
            <w:tcW w:w="709"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lastRenderedPageBreak/>
              <w:t>2.1.</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9044D6">
              <w:rPr>
                <w:rFonts w:ascii="Times New Roman" w:eastAsia="Times New Roman" w:hAnsi="Times New Roman"/>
                <w:sz w:val="20"/>
                <w:szCs w:val="20"/>
                <w:lang w:eastAsia="ru-RU"/>
              </w:rPr>
              <w:t xml:space="preserve"> </w:t>
            </w:r>
            <w:r w:rsidRPr="009044D6">
              <w:rPr>
                <w:rFonts w:ascii="Times New Roman" w:eastAsia="Times New Roman" w:hAnsi="Times New Roman"/>
                <w:color w:val="000000"/>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9044D6">
              <w:rPr>
                <w:rFonts w:ascii="Times New Roman" w:eastAsia="Times New Roman" w:hAnsi="Times New Roman"/>
                <w:color w:val="000000"/>
                <w:sz w:val="20"/>
                <w:szCs w:val="20"/>
                <w:lang w:eastAsia="ru-RU"/>
              </w:rPr>
              <w:t>реализация 12 общественно-значимых проектов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9044D6">
              <w:rPr>
                <w:rFonts w:ascii="Times New Roman" w:eastAsia="Times New Roman" w:hAnsi="Times New Roman"/>
                <w:color w:val="000000"/>
                <w:sz w:val="20"/>
                <w:szCs w:val="20"/>
                <w:lang w:eastAsia="ru-RU"/>
              </w:rPr>
              <w:t>снижение привлекательности проживания на сельских территориях</w:t>
            </w:r>
          </w:p>
        </w:tc>
        <w:tc>
          <w:tcPr>
            <w:tcW w:w="2258" w:type="dxa"/>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количество общественно- значимых проектов по благоустройству территорий- 12  единицы</w:t>
            </w:r>
          </w:p>
        </w:tc>
      </w:tr>
      <w:tr w:rsidR="009044D6" w:rsidRPr="009044D6" w:rsidTr="000163BE">
        <w:tc>
          <w:tcPr>
            <w:tcW w:w="709"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2.2.</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 Минстрой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строительство и реконструкция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отсутствие круглогодичной связи общественно значимых объектов сельских населенных пунктов</w:t>
            </w:r>
          </w:p>
        </w:tc>
        <w:tc>
          <w:tcPr>
            <w:tcW w:w="2258" w:type="dxa"/>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9044D6" w:rsidRPr="009044D6" w:rsidTr="000163BE">
        <w:tc>
          <w:tcPr>
            <w:tcW w:w="709"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2.3.</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Современный облик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 Минсельхозпрод Республики Мордовия</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9044D6">
              <w:rPr>
                <w:rFonts w:ascii="Times New Roman" w:eastAsia="Times New Roman" w:hAnsi="Times New Roman"/>
                <w:color w:val="000000"/>
                <w:sz w:val="20"/>
                <w:szCs w:val="20"/>
                <w:lang w:eastAsia="ru-RU"/>
              </w:rPr>
              <w:t>реализация  инициативных проектов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9044D6">
              <w:rPr>
                <w:rFonts w:ascii="Times New Roman" w:eastAsia="Times New Roman" w:hAnsi="Times New Roman"/>
                <w:color w:val="000000"/>
                <w:sz w:val="20"/>
                <w:szCs w:val="20"/>
                <w:lang w:eastAsia="ru-RU"/>
              </w:rPr>
              <w:t>снижение привлекательности проживания на сельских территориях</w:t>
            </w:r>
          </w:p>
        </w:tc>
        <w:tc>
          <w:tcPr>
            <w:tcW w:w="2258" w:type="dxa"/>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количество инициативных проектов комплексного развития сельских территорий </w:t>
            </w:r>
          </w:p>
        </w:tc>
      </w:tr>
      <w:tr w:rsidR="009044D6" w:rsidRPr="009044D6" w:rsidTr="000163BE">
        <w:tc>
          <w:tcPr>
            <w:tcW w:w="15026" w:type="dxa"/>
            <w:gridSpan w:val="8"/>
            <w:tcBorders>
              <w:top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3. Подпрограмма «Развитие рынка труда (кадрового потенциала) на сельских территориях»</w:t>
            </w:r>
          </w:p>
        </w:tc>
      </w:tr>
      <w:tr w:rsidR="009044D6" w:rsidRPr="009044D6" w:rsidTr="000163BE">
        <w:tc>
          <w:tcPr>
            <w:tcW w:w="709"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3.1.</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Содействие сельскохозяйственным товаропроизводителям в обеспечении </w:t>
            </w:r>
            <w:r w:rsidRPr="009044D6">
              <w:rPr>
                <w:rFonts w:ascii="Times New Roman" w:eastAsia="Times New Roman" w:hAnsi="Times New Roman"/>
                <w:color w:val="000000"/>
                <w:sz w:val="20"/>
                <w:szCs w:val="20"/>
                <w:lang w:eastAsia="ru-RU"/>
              </w:rPr>
              <w:lastRenderedPageBreak/>
              <w:t>квалифицированными специалистами</w:t>
            </w:r>
          </w:p>
        </w:tc>
        <w:tc>
          <w:tcPr>
            <w:tcW w:w="207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lastRenderedPageBreak/>
              <w:t xml:space="preserve">Администрация Ельниковского муниципального района Республики </w:t>
            </w:r>
            <w:r w:rsidRPr="009044D6">
              <w:rPr>
                <w:rFonts w:ascii="Times New Roman" w:eastAsia="Times New Roman" w:hAnsi="Times New Roman"/>
                <w:color w:val="000000"/>
                <w:sz w:val="20"/>
                <w:szCs w:val="20"/>
                <w:lang w:eastAsia="ru-RU"/>
              </w:rPr>
              <w:lastRenderedPageBreak/>
              <w:t>Мордовия /Минсельхозпрод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lastRenderedPageBreak/>
              <w:t>2020 год</w:t>
            </w:r>
          </w:p>
        </w:tc>
        <w:tc>
          <w:tcPr>
            <w:tcW w:w="1386"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9044D6">
              <w:rPr>
                <w:rFonts w:ascii="Times New Roman" w:eastAsia="Times New Roman" w:hAnsi="Times New Roman"/>
                <w:color w:val="000000"/>
                <w:sz w:val="20"/>
                <w:szCs w:val="20"/>
                <w:lang w:eastAsia="ru-RU"/>
              </w:rPr>
              <w:t xml:space="preserve">проведение обучения с последующим трудоустройством на сельских территориях </w:t>
            </w:r>
            <w:r w:rsidRPr="009044D6">
              <w:rPr>
                <w:rFonts w:ascii="Times New Roman" w:eastAsia="Times New Roman" w:hAnsi="Times New Roman"/>
                <w:color w:val="000000"/>
                <w:sz w:val="20"/>
                <w:szCs w:val="20"/>
                <w:lang w:eastAsia="ru-RU"/>
              </w:rPr>
              <w:lastRenderedPageBreak/>
              <w:t>квалифицированных специалистов</w:t>
            </w:r>
          </w:p>
        </w:tc>
        <w:tc>
          <w:tcPr>
            <w:tcW w:w="221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9044D6">
              <w:rPr>
                <w:rFonts w:ascii="Times New Roman" w:eastAsia="Times New Roman" w:hAnsi="Times New Roman"/>
                <w:color w:val="000000"/>
                <w:sz w:val="20"/>
                <w:szCs w:val="20"/>
                <w:lang w:eastAsia="ru-RU"/>
              </w:rPr>
              <w:lastRenderedPageBreak/>
              <w:t>отток молодых специалистов из сельской местности</w:t>
            </w:r>
          </w:p>
        </w:tc>
        <w:tc>
          <w:tcPr>
            <w:tcW w:w="2258" w:type="dxa"/>
            <w:tcBorders>
              <w:top w:val="single" w:sz="4" w:space="0" w:color="auto"/>
              <w:left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численность работников, обучающихся в федеральных </w:t>
            </w:r>
            <w:r w:rsidRPr="009044D6">
              <w:rPr>
                <w:rFonts w:ascii="Times New Roman" w:eastAsia="Times New Roman" w:hAnsi="Times New Roman"/>
                <w:color w:val="000000"/>
                <w:sz w:val="20"/>
                <w:szCs w:val="20"/>
                <w:lang w:eastAsia="ru-RU"/>
              </w:rPr>
              <w:lastRenderedPageBreak/>
              <w:t xml:space="preserve">государственных образовательных организациях высшего образования, подведомственных Министерству сельского хозяйства Российской Федерации ; </w:t>
            </w: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w:t>
            </w:r>
          </w:p>
        </w:tc>
      </w:tr>
    </w:tbl>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Приложение 5</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к муниципальной программе</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Ельниковского муниципального района</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Республики Мордовия</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«Комплексное развитие сельских территорий»</w:t>
      </w:r>
    </w:p>
    <w:p w:rsidR="009044D6" w:rsidRPr="009044D6" w:rsidRDefault="009044D6" w:rsidP="00E5327C">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9044D6">
        <w:rPr>
          <w:rFonts w:ascii="Times New Roman" w:eastAsia="Times New Roman" w:hAnsi="Times New Roman"/>
          <w:b/>
          <w:bCs/>
          <w:sz w:val="20"/>
          <w:szCs w:val="20"/>
          <w:lang w:eastAsia="ru-RU"/>
        </w:rPr>
        <w:t>Сведения</w:t>
      </w:r>
      <w:r w:rsidR="00E5327C">
        <w:rPr>
          <w:rFonts w:ascii="Times New Roman" w:eastAsia="Times New Roman" w:hAnsi="Times New Roman"/>
          <w:b/>
          <w:bCs/>
          <w:sz w:val="20"/>
          <w:szCs w:val="20"/>
          <w:lang w:eastAsia="ru-RU"/>
        </w:rPr>
        <w:t xml:space="preserve"> </w:t>
      </w:r>
      <w:r w:rsidRPr="009044D6">
        <w:rPr>
          <w:rFonts w:ascii="Times New Roman" w:eastAsia="Times New Roman" w:hAnsi="Times New Roman"/>
          <w:bCs/>
          <w:sz w:val="20"/>
          <w:szCs w:val="20"/>
          <w:lang w:eastAsia="ru-RU"/>
        </w:rPr>
        <w:t>о показателях (индикаторах) реализации муниципальной программы Ельниковского муниципального района Республики Мордовия</w:t>
      </w:r>
      <w:r w:rsidR="00E5327C">
        <w:rPr>
          <w:rFonts w:ascii="Times New Roman" w:eastAsia="Times New Roman" w:hAnsi="Times New Roman"/>
          <w:bCs/>
          <w:sz w:val="20"/>
          <w:szCs w:val="20"/>
          <w:lang w:eastAsia="ru-RU"/>
        </w:rPr>
        <w:t xml:space="preserve"> </w:t>
      </w:r>
      <w:r w:rsidRPr="009044D6">
        <w:rPr>
          <w:rFonts w:ascii="Times New Roman" w:eastAsia="Times New Roman" w:hAnsi="Times New Roman"/>
          <w:bCs/>
          <w:sz w:val="20"/>
          <w:szCs w:val="20"/>
          <w:lang w:eastAsia="ru-RU"/>
        </w:rPr>
        <w:t>«Комплексное развитие сельских территорий»</w:t>
      </w:r>
    </w:p>
    <w:tbl>
      <w:tblPr>
        <w:tblW w:w="15309"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993"/>
        <w:gridCol w:w="850"/>
        <w:gridCol w:w="709"/>
        <w:gridCol w:w="992"/>
        <w:gridCol w:w="851"/>
        <w:gridCol w:w="850"/>
        <w:gridCol w:w="709"/>
        <w:gridCol w:w="709"/>
        <w:gridCol w:w="708"/>
        <w:gridCol w:w="993"/>
        <w:gridCol w:w="708"/>
      </w:tblGrid>
      <w:tr w:rsidR="009044D6" w:rsidRPr="009044D6" w:rsidTr="009044D6">
        <w:trPr>
          <w:tblHeader/>
          <w:jc w:val="center"/>
        </w:trPr>
        <w:tc>
          <w:tcPr>
            <w:tcW w:w="840" w:type="dxa"/>
            <w:tcBorders>
              <w:top w:val="single" w:sz="4" w:space="0" w:color="auto"/>
              <w:bottom w:val="nil"/>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п/п</w:t>
            </w:r>
          </w:p>
        </w:tc>
        <w:tc>
          <w:tcPr>
            <w:tcW w:w="3838" w:type="dxa"/>
            <w:tcBorders>
              <w:top w:val="single" w:sz="4" w:space="0" w:color="auto"/>
              <w:left w:val="single" w:sz="4" w:space="0" w:color="auto"/>
              <w:bottom w:val="nil"/>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Единицы измерения</w:t>
            </w:r>
          </w:p>
        </w:tc>
        <w:tc>
          <w:tcPr>
            <w:tcW w:w="9072" w:type="dxa"/>
            <w:gridSpan w:val="11"/>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Значение показателей</w:t>
            </w:r>
          </w:p>
        </w:tc>
      </w:tr>
      <w:tr w:rsidR="009044D6" w:rsidRPr="009044D6" w:rsidTr="009044D6">
        <w:trPr>
          <w:tblHeader/>
          <w:jc w:val="center"/>
        </w:trPr>
        <w:tc>
          <w:tcPr>
            <w:tcW w:w="840" w:type="dxa"/>
            <w:tcBorders>
              <w:top w:val="nil"/>
              <w:bottom w:val="nil"/>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838" w:type="dxa"/>
            <w:tcBorders>
              <w:top w:val="nil"/>
              <w:left w:val="single" w:sz="4" w:space="0" w:color="auto"/>
              <w:bottom w:val="nil"/>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tcBorders>
              <w:top w:val="nil"/>
              <w:left w:val="single" w:sz="4" w:space="0" w:color="auto"/>
              <w:bottom w:val="nil"/>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93"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2020 год</w:t>
            </w:r>
          </w:p>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 факт</w:t>
            </w:r>
          </w:p>
        </w:tc>
        <w:tc>
          <w:tcPr>
            <w:tcW w:w="850"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 xml:space="preserve">2021 </w:t>
            </w:r>
            <w:r w:rsidRPr="009044D6">
              <w:rPr>
                <w:rFonts w:ascii="Times New Roman" w:eastAsia="Times New Roman" w:hAnsi="Times New Roman"/>
                <w:sz w:val="20"/>
                <w:szCs w:val="20"/>
                <w:lang w:eastAsia="ru-RU"/>
              </w:rPr>
              <w:lastRenderedPageBreak/>
              <w:t>год - факт</w:t>
            </w:r>
          </w:p>
        </w:tc>
        <w:tc>
          <w:tcPr>
            <w:tcW w:w="709"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 xml:space="preserve">2022 </w:t>
            </w:r>
            <w:r w:rsidRPr="009044D6">
              <w:rPr>
                <w:rFonts w:ascii="Times New Roman" w:eastAsia="Times New Roman" w:hAnsi="Times New Roman"/>
                <w:sz w:val="20"/>
                <w:szCs w:val="20"/>
                <w:lang w:eastAsia="ru-RU"/>
              </w:rPr>
              <w:lastRenderedPageBreak/>
              <w:t>год-факт</w:t>
            </w:r>
          </w:p>
        </w:tc>
        <w:tc>
          <w:tcPr>
            <w:tcW w:w="992"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2023 год</w:t>
            </w:r>
          </w:p>
        </w:tc>
        <w:tc>
          <w:tcPr>
            <w:tcW w:w="851"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 xml:space="preserve">2024 </w:t>
            </w:r>
            <w:r w:rsidRPr="009044D6">
              <w:rPr>
                <w:rFonts w:ascii="Times New Roman" w:eastAsia="Times New Roman" w:hAnsi="Times New Roman"/>
                <w:sz w:val="20"/>
                <w:szCs w:val="20"/>
                <w:lang w:eastAsia="ru-RU"/>
              </w:rPr>
              <w:lastRenderedPageBreak/>
              <w:t>год</w:t>
            </w:r>
          </w:p>
        </w:tc>
        <w:tc>
          <w:tcPr>
            <w:tcW w:w="850"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 xml:space="preserve">2025 </w:t>
            </w:r>
            <w:r w:rsidRPr="009044D6">
              <w:rPr>
                <w:rFonts w:ascii="Times New Roman" w:eastAsia="Times New Roman" w:hAnsi="Times New Roman"/>
                <w:sz w:val="20"/>
                <w:szCs w:val="20"/>
                <w:lang w:eastAsia="ru-RU"/>
              </w:rPr>
              <w:lastRenderedPageBreak/>
              <w:t>год</w:t>
            </w:r>
          </w:p>
        </w:tc>
        <w:tc>
          <w:tcPr>
            <w:tcW w:w="709"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 xml:space="preserve">2026 </w:t>
            </w:r>
            <w:r w:rsidRPr="009044D6">
              <w:rPr>
                <w:rFonts w:ascii="Times New Roman" w:eastAsia="Times New Roman" w:hAnsi="Times New Roman"/>
                <w:sz w:val="20"/>
                <w:szCs w:val="20"/>
                <w:lang w:eastAsia="ru-RU"/>
              </w:rPr>
              <w:lastRenderedPageBreak/>
              <w:t>год</w:t>
            </w:r>
          </w:p>
        </w:tc>
        <w:tc>
          <w:tcPr>
            <w:tcW w:w="709" w:type="dxa"/>
            <w:vMerge w:val="restart"/>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 xml:space="preserve">2027 </w:t>
            </w:r>
            <w:r w:rsidRPr="009044D6">
              <w:rPr>
                <w:rFonts w:ascii="Times New Roman" w:eastAsia="Times New Roman" w:hAnsi="Times New Roman"/>
                <w:sz w:val="20"/>
                <w:szCs w:val="20"/>
                <w:lang w:eastAsia="ru-RU"/>
              </w:rPr>
              <w:lastRenderedPageBreak/>
              <w:t>год</w:t>
            </w:r>
          </w:p>
        </w:tc>
        <w:tc>
          <w:tcPr>
            <w:tcW w:w="708" w:type="dxa"/>
            <w:vMerge w:val="restart"/>
            <w:tcBorders>
              <w:top w:val="single" w:sz="4" w:space="0" w:color="auto"/>
              <w:left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 xml:space="preserve">2028 </w:t>
            </w:r>
            <w:r w:rsidRPr="009044D6">
              <w:rPr>
                <w:rFonts w:ascii="Times New Roman" w:eastAsia="Times New Roman" w:hAnsi="Times New Roman"/>
                <w:sz w:val="20"/>
                <w:szCs w:val="20"/>
                <w:lang w:eastAsia="ru-RU"/>
              </w:rPr>
              <w:lastRenderedPageBreak/>
              <w:t>год</w:t>
            </w:r>
          </w:p>
        </w:tc>
        <w:tc>
          <w:tcPr>
            <w:tcW w:w="993" w:type="dxa"/>
            <w:vMerge w:val="restart"/>
            <w:tcBorders>
              <w:top w:val="single" w:sz="4" w:space="0" w:color="auto"/>
              <w:left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2029 год</w:t>
            </w:r>
          </w:p>
        </w:tc>
        <w:tc>
          <w:tcPr>
            <w:tcW w:w="708" w:type="dxa"/>
            <w:vMerge w:val="restart"/>
            <w:tcBorders>
              <w:top w:val="single" w:sz="4" w:space="0" w:color="auto"/>
              <w:left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2030г</w:t>
            </w:r>
            <w:r w:rsidRPr="009044D6">
              <w:rPr>
                <w:rFonts w:ascii="Times New Roman" w:eastAsia="Times New Roman" w:hAnsi="Times New Roman"/>
                <w:sz w:val="20"/>
                <w:szCs w:val="20"/>
                <w:lang w:eastAsia="ru-RU"/>
              </w:rPr>
              <w:lastRenderedPageBreak/>
              <w:t>од</w:t>
            </w:r>
          </w:p>
        </w:tc>
      </w:tr>
      <w:tr w:rsidR="009044D6" w:rsidRPr="009044D6" w:rsidTr="009044D6">
        <w:trPr>
          <w:tblHeader/>
          <w:jc w:val="center"/>
        </w:trPr>
        <w:tc>
          <w:tcPr>
            <w:tcW w:w="840" w:type="dxa"/>
            <w:tcBorders>
              <w:top w:val="nil"/>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838" w:type="dxa"/>
            <w:tcBorders>
              <w:top w:val="nil"/>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tcBorders>
              <w:top w:val="nil"/>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8" w:type="dxa"/>
            <w:vMerge/>
            <w:tcBorders>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93" w:type="dxa"/>
            <w:vMerge/>
            <w:tcBorders>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8" w:type="dxa"/>
            <w:vMerge/>
            <w:tcBorders>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044D6" w:rsidRPr="009044D6" w:rsidTr="009044D6">
        <w:trPr>
          <w:tblHeader/>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lastRenderedPageBreak/>
              <w:t>1</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3</w:t>
            </w:r>
          </w:p>
        </w:tc>
        <w:tc>
          <w:tcPr>
            <w:tcW w:w="993"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4</w:t>
            </w:r>
          </w:p>
        </w:tc>
        <w:tc>
          <w:tcPr>
            <w:tcW w:w="850"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7</w:t>
            </w:r>
          </w:p>
        </w:tc>
        <w:tc>
          <w:tcPr>
            <w:tcW w:w="851"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8</w:t>
            </w:r>
          </w:p>
        </w:tc>
        <w:tc>
          <w:tcPr>
            <w:tcW w:w="850"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11</w:t>
            </w:r>
          </w:p>
        </w:tc>
        <w:tc>
          <w:tcPr>
            <w:tcW w:w="70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12</w:t>
            </w:r>
          </w:p>
        </w:tc>
        <w:tc>
          <w:tcPr>
            <w:tcW w:w="993"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13</w:t>
            </w:r>
          </w:p>
        </w:tc>
        <w:tc>
          <w:tcPr>
            <w:tcW w:w="70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14</w:t>
            </w:r>
          </w:p>
        </w:tc>
      </w:tr>
      <w:tr w:rsidR="009044D6" w:rsidRPr="009044D6" w:rsidTr="009044D6">
        <w:trPr>
          <w:jc w:val="center"/>
        </w:trPr>
        <w:tc>
          <w:tcPr>
            <w:tcW w:w="15309" w:type="dxa"/>
            <w:gridSpan w:val="14"/>
            <w:tcBorders>
              <w:top w:val="single" w:sz="4" w:space="0" w:color="auto"/>
              <w:bottom w:val="single" w:sz="4" w:space="0" w:color="auto"/>
              <w:right w:val="single" w:sz="4" w:space="0" w:color="auto"/>
            </w:tcBorders>
            <w:shd w:val="clear" w:color="auto" w:fill="auto"/>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Подпрограмма «Создание условий для обеспечения доступным и комфортным жильем сельского населения»</w:t>
            </w:r>
          </w:p>
        </w:tc>
      </w:tr>
      <w:tr w:rsidR="009044D6" w:rsidRPr="009044D6" w:rsidTr="009044D6">
        <w:trPr>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1.</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кв. метров общей площади</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bCs/>
                <w:sz w:val="20"/>
                <w:szCs w:val="20"/>
                <w:lang w:eastAsia="ru-RU"/>
              </w:rPr>
              <w:t>56</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bCs/>
                <w:sz w:val="20"/>
                <w:szCs w:val="20"/>
                <w:lang w:eastAsia="ru-RU"/>
              </w:rPr>
              <w:t>0</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72</w:t>
            </w:r>
          </w:p>
        </w:tc>
        <w:tc>
          <w:tcPr>
            <w:tcW w:w="992"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0</w:t>
            </w:r>
          </w:p>
        </w:tc>
        <w:tc>
          <w:tcPr>
            <w:tcW w:w="851"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0</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w:t>
            </w:r>
          </w:p>
        </w:tc>
      </w:tr>
      <w:tr w:rsidR="009044D6" w:rsidRPr="009044D6" w:rsidTr="009044D6">
        <w:trPr>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кв. метров общей площади</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bCs/>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bCs/>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72</w:t>
            </w:r>
          </w:p>
        </w:tc>
        <w:tc>
          <w:tcPr>
            <w:tcW w:w="851"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90</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72</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72</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72</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72</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72</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72</w:t>
            </w:r>
          </w:p>
        </w:tc>
      </w:tr>
      <w:tr w:rsidR="009044D6" w:rsidRPr="009044D6" w:rsidTr="00E5327C">
        <w:trPr>
          <w:trHeight w:val="1185"/>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3.</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9044D6" w:rsidRPr="009044D6" w:rsidRDefault="009044D6" w:rsidP="009044D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единиц</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w:t>
            </w:r>
          </w:p>
        </w:tc>
      </w:tr>
      <w:tr w:rsidR="009044D6" w:rsidRPr="009044D6" w:rsidTr="009044D6">
        <w:trPr>
          <w:jc w:val="center"/>
        </w:trPr>
        <w:tc>
          <w:tcPr>
            <w:tcW w:w="12900" w:type="dxa"/>
            <w:gridSpan w:val="11"/>
            <w:tcBorders>
              <w:top w:val="single" w:sz="4" w:space="0" w:color="auto"/>
              <w:bottom w:val="single" w:sz="4" w:space="0" w:color="auto"/>
              <w:right w:val="single" w:sz="4" w:space="0" w:color="auto"/>
            </w:tcBorders>
            <w:shd w:val="clear" w:color="auto" w:fill="auto"/>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Подпрограмма «Создание и развитие инфраструктуры на сельских территориях»</w:t>
            </w:r>
          </w:p>
        </w:tc>
        <w:tc>
          <w:tcPr>
            <w:tcW w:w="708"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93" w:type="dxa"/>
            <w:tcBorders>
              <w:top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9044D6" w:rsidRPr="009044D6" w:rsidTr="009044D6">
        <w:trPr>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4.</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единиц</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1</w:t>
            </w:r>
          </w:p>
        </w:tc>
      </w:tr>
      <w:tr w:rsidR="009044D6" w:rsidRPr="009044D6" w:rsidTr="009044D6">
        <w:trPr>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5.</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5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километров</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highlight w:val="yellow"/>
                <w:lang w:eastAsia="ru-RU"/>
              </w:rPr>
            </w:pPr>
            <w:r w:rsidRPr="009044D6">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r>
      <w:tr w:rsidR="009044D6" w:rsidRPr="009044D6" w:rsidTr="009044D6">
        <w:trPr>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6.</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единиц</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r>
      <w:tr w:rsidR="009044D6" w:rsidRPr="009044D6" w:rsidTr="009044D6">
        <w:trPr>
          <w:jc w:val="center"/>
        </w:trPr>
        <w:tc>
          <w:tcPr>
            <w:tcW w:w="12900" w:type="dxa"/>
            <w:gridSpan w:val="11"/>
            <w:tcBorders>
              <w:top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Подпрограмма «Развитие рынка труда (кадрового потенциала) на сельских территориях»</w:t>
            </w:r>
          </w:p>
        </w:tc>
        <w:tc>
          <w:tcPr>
            <w:tcW w:w="708"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93" w:type="dxa"/>
            <w:tcBorders>
              <w:top w:val="single" w:sz="4" w:space="0" w:color="auto"/>
              <w:bottom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9044D6" w:rsidRPr="009044D6" w:rsidTr="009044D6">
        <w:trPr>
          <w:trHeight w:val="407"/>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7.</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w:t>
            </w:r>
          </w:p>
        </w:tc>
        <w:tc>
          <w:tcPr>
            <w:tcW w:w="155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человек</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r>
      <w:tr w:rsidR="009044D6" w:rsidRPr="009044D6" w:rsidTr="009044D6">
        <w:trPr>
          <w:trHeight w:val="70"/>
          <w:jc w:val="center"/>
        </w:trPr>
        <w:tc>
          <w:tcPr>
            <w:tcW w:w="840" w:type="dxa"/>
            <w:tcBorders>
              <w:top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8.</w:t>
            </w:r>
          </w:p>
        </w:tc>
        <w:tc>
          <w:tcPr>
            <w:tcW w:w="3838"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 xml:space="preserve">Численность студентов, обучающихся в федеральных государственных </w:t>
            </w:r>
            <w:r w:rsidRPr="009044D6">
              <w:rPr>
                <w:rFonts w:ascii="Times New Roman" w:eastAsia="Times New Roman" w:hAnsi="Times New Roman"/>
                <w:color w:val="000000"/>
                <w:sz w:val="20"/>
                <w:szCs w:val="20"/>
                <w:lang w:eastAsia="ru-RU"/>
              </w:rPr>
              <w:lastRenderedPageBreak/>
              <w:t>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lastRenderedPageBreak/>
              <w:t>человек</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9044D6">
              <w:rPr>
                <w:rFonts w:ascii="Times New Roman" w:eastAsia="Times New Roman" w:hAnsi="Times New Roman"/>
                <w:color w:val="000000"/>
                <w:sz w:val="20"/>
                <w:szCs w:val="20"/>
                <w:lang w:eastAsia="ru-RU"/>
              </w:rPr>
              <w:t>-</w:t>
            </w:r>
          </w:p>
        </w:tc>
      </w:tr>
    </w:tbl>
    <w:p w:rsidR="009044D6" w:rsidRPr="009044D6" w:rsidRDefault="009044D6" w:rsidP="009044D6">
      <w:pPr>
        <w:spacing w:after="0" w:line="240" w:lineRule="auto"/>
        <w:rPr>
          <w:rFonts w:ascii="Times New Roman" w:hAnsi="Times New Roman"/>
          <w:sz w:val="20"/>
          <w:szCs w:val="20"/>
        </w:rPr>
      </w:pP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Приложение 6</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к муниципальной программе</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Ельниковского муниципального района</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Республики Мордовия</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«Комплексное развитие сельских территорий»</w:t>
      </w:r>
    </w:p>
    <w:p w:rsidR="009044D6" w:rsidRPr="009044D6" w:rsidRDefault="009044D6" w:rsidP="00E5327C">
      <w:pPr>
        <w:spacing w:after="0" w:line="240" w:lineRule="auto"/>
        <w:jc w:val="center"/>
        <w:rPr>
          <w:rFonts w:ascii="Times New Roman" w:eastAsia="Times New Roman" w:hAnsi="Times New Roman"/>
          <w:b/>
          <w:bCs/>
          <w:sz w:val="20"/>
          <w:szCs w:val="20"/>
          <w:lang w:eastAsia="ru-RU"/>
        </w:rPr>
      </w:pPr>
      <w:r w:rsidRPr="009044D6">
        <w:rPr>
          <w:rFonts w:ascii="Times New Roman" w:eastAsia="Times New Roman" w:hAnsi="Times New Roman"/>
          <w:b/>
          <w:bCs/>
          <w:sz w:val="20"/>
          <w:szCs w:val="20"/>
          <w:lang w:eastAsia="ru-RU"/>
        </w:rPr>
        <w:t>Ресурсное обеспечение</w:t>
      </w:r>
      <w:r w:rsidR="00E5327C">
        <w:rPr>
          <w:rFonts w:ascii="Times New Roman" w:eastAsia="Times New Roman" w:hAnsi="Times New Roman"/>
          <w:b/>
          <w:bCs/>
          <w:sz w:val="20"/>
          <w:szCs w:val="20"/>
          <w:lang w:eastAsia="ru-RU"/>
        </w:rPr>
        <w:t xml:space="preserve"> </w:t>
      </w:r>
      <w:r w:rsidRPr="009044D6">
        <w:rPr>
          <w:rFonts w:ascii="Times New Roman" w:eastAsia="Times New Roman" w:hAnsi="Times New Roman"/>
          <w:b/>
          <w:sz w:val="20"/>
          <w:szCs w:val="20"/>
          <w:lang w:eastAsia="ru-RU"/>
        </w:rPr>
        <w:t>и прогнозная (справочная) оценка расходов за счет</w:t>
      </w:r>
      <w:r w:rsidR="00E5327C">
        <w:rPr>
          <w:rFonts w:ascii="Times New Roman" w:eastAsia="Times New Roman" w:hAnsi="Times New Roman"/>
          <w:b/>
          <w:sz w:val="20"/>
          <w:szCs w:val="20"/>
          <w:lang w:eastAsia="ru-RU"/>
        </w:rPr>
        <w:t xml:space="preserve"> всех источников финансирования</w:t>
      </w:r>
      <w:r w:rsidRPr="009044D6">
        <w:rPr>
          <w:rFonts w:ascii="Times New Roman" w:eastAsia="Times New Roman" w:hAnsi="Times New Roman"/>
          <w:b/>
          <w:sz w:val="20"/>
          <w:szCs w:val="20"/>
          <w:lang w:eastAsia="ru-RU"/>
        </w:rPr>
        <w:t xml:space="preserve"> на реализацию муниципальной программы Ельниковского муниципального района Республики Мордовия «Комплексное развитие сельских территорий» </w:t>
      </w:r>
    </w:p>
    <w:tbl>
      <w:tblPr>
        <w:tblStyle w:val="16"/>
        <w:tblW w:w="15026" w:type="dxa"/>
        <w:tblInd w:w="108" w:type="dxa"/>
        <w:tblLayout w:type="fixed"/>
        <w:tblLook w:val="04A0"/>
      </w:tblPr>
      <w:tblGrid>
        <w:gridCol w:w="1511"/>
        <w:gridCol w:w="2413"/>
        <w:gridCol w:w="1675"/>
        <w:gridCol w:w="780"/>
        <w:gridCol w:w="851"/>
        <w:gridCol w:w="850"/>
        <w:gridCol w:w="992"/>
        <w:gridCol w:w="851"/>
        <w:gridCol w:w="850"/>
        <w:gridCol w:w="851"/>
        <w:gridCol w:w="992"/>
        <w:gridCol w:w="851"/>
        <w:gridCol w:w="992"/>
        <w:gridCol w:w="567"/>
      </w:tblGrid>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Статус</w:t>
            </w:r>
          </w:p>
        </w:tc>
        <w:tc>
          <w:tcPr>
            <w:tcW w:w="2413"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 xml:space="preserve">Наименование муниципальной программы Ельниковского муниципального района Республики Мордовия, подпрограммы муниципальной программы </w:t>
            </w:r>
          </w:p>
        </w:tc>
        <w:tc>
          <w:tcPr>
            <w:tcW w:w="1675"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Источник финансирования</w:t>
            </w:r>
          </w:p>
        </w:tc>
        <w:tc>
          <w:tcPr>
            <w:tcW w:w="5174" w:type="dxa"/>
            <w:gridSpan w:val="6"/>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Оценка расходов по годам, тыс. рублей</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r>
      <w:tr w:rsidR="009044D6" w:rsidRPr="009044D6" w:rsidTr="000163BE">
        <w:trPr>
          <w:cantSplit/>
          <w:trHeight w:val="1134"/>
        </w:trPr>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2020 год - факт</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2021 год</w:t>
            </w:r>
          </w:p>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 факт</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2022 год</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2023 год</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2024 год</w:t>
            </w:r>
          </w:p>
        </w:tc>
        <w:tc>
          <w:tcPr>
            <w:tcW w:w="850" w:type="dxa"/>
            <w:tcBorders>
              <w:bottom w:val="single" w:sz="4" w:space="0" w:color="auto"/>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2025 год</w:t>
            </w:r>
          </w:p>
        </w:tc>
        <w:tc>
          <w:tcPr>
            <w:tcW w:w="851" w:type="dxa"/>
            <w:tcBorders>
              <w:bottom w:val="single" w:sz="4" w:space="0" w:color="auto"/>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2026 год</w:t>
            </w:r>
          </w:p>
        </w:tc>
        <w:tc>
          <w:tcPr>
            <w:tcW w:w="992" w:type="dxa"/>
            <w:tcBorders>
              <w:bottom w:val="single" w:sz="4" w:space="0" w:color="auto"/>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2027 год</w:t>
            </w:r>
          </w:p>
        </w:tc>
        <w:tc>
          <w:tcPr>
            <w:tcW w:w="851" w:type="dxa"/>
            <w:tcBorders>
              <w:bottom w:val="single" w:sz="4" w:space="0" w:color="auto"/>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2028 год</w:t>
            </w:r>
          </w:p>
        </w:tc>
        <w:tc>
          <w:tcPr>
            <w:tcW w:w="992" w:type="dxa"/>
            <w:tcBorders>
              <w:bottom w:val="single" w:sz="4" w:space="0" w:color="auto"/>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2029 год</w:t>
            </w:r>
          </w:p>
        </w:tc>
        <w:tc>
          <w:tcPr>
            <w:tcW w:w="567" w:type="dxa"/>
            <w:tcBorders>
              <w:bottom w:val="single" w:sz="4" w:space="0" w:color="auto"/>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2030 год</w:t>
            </w:r>
          </w:p>
        </w:tc>
      </w:tr>
      <w:tr w:rsidR="009044D6" w:rsidRPr="009044D6" w:rsidTr="000163BE">
        <w:tc>
          <w:tcPr>
            <w:tcW w:w="1511" w:type="dxa"/>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1</w:t>
            </w:r>
          </w:p>
        </w:tc>
        <w:tc>
          <w:tcPr>
            <w:tcW w:w="2413" w:type="dxa"/>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w:t>
            </w:r>
          </w:p>
        </w:tc>
        <w:tc>
          <w:tcPr>
            <w:tcW w:w="1675" w:type="dxa"/>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3</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4</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5</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6</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7</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8</w:t>
            </w:r>
          </w:p>
        </w:tc>
        <w:tc>
          <w:tcPr>
            <w:tcW w:w="850"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9</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Муниципальная программа Ельниковского муниципального района Республики Мордовия</w:t>
            </w:r>
          </w:p>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Комплексное развитие сельских территорий</w:t>
            </w:r>
          </w:p>
        </w:tc>
        <w:tc>
          <w:tcPr>
            <w:tcW w:w="1675" w:type="dxa"/>
          </w:tcPr>
          <w:p w:rsidR="009044D6" w:rsidRPr="009044D6" w:rsidRDefault="009044D6" w:rsidP="009044D6">
            <w:pPr>
              <w:widowControl w:val="0"/>
              <w:autoSpaceDE w:val="0"/>
              <w:autoSpaceDN w:val="0"/>
              <w:adjustRightInd w:val="0"/>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vAlign w:val="center"/>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3744,890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2567,907</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5035,92016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6371,466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8440,858</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2 609,460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1797,534</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3500,44891</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4899,80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6546,638</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5518,900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5518,900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5518,900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5518,900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5518,900</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5518,900</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61,94</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327,570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50,31520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63,68696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84,40858</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72,55839</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72,5583</w:t>
            </w:r>
            <w:r w:rsidRPr="009044D6">
              <w:rPr>
                <w:rFonts w:ascii="Times New Roman" w:eastAsia="Times New Roman" w:hAnsi="Times New Roman"/>
                <w:sz w:val="20"/>
                <w:szCs w:val="20"/>
              </w:rPr>
              <w:lastRenderedPageBreak/>
              <w:t>9</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1 073,490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442,803</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1485,15605</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1407,97904</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1809,81142</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1664,38061</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1664,38061</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1664,38061</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1664,38061</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1664,38061</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1664,38061</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Подпрограмма 1</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Создание условий для обеспечения доступным и комфортным жильем сельского населения</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1194,000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2461,52016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6380,370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823,860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1698,44891</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5104,296</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11,940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24,61520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63,80370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358,200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738,45605</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1212,27030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Основное мероприятие 1.1</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 Улучшение жилищных условий граждан, проживающих на сельских территориях</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1 194,00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2461,52016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823,860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1698,44891</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11,940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24,61520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358,200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738,45605</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r w:rsidRPr="009044D6">
              <w:rPr>
                <w:rFonts w:ascii="Times New Roman" w:eastAsia="Times New Roman" w:hAnsi="Times New Roman"/>
                <w:bCs/>
                <w:sz w:val="20"/>
                <w:szCs w:val="20"/>
              </w:rPr>
              <w:t>Основное мероприятие 1.2</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Строительство (приобретение) жилья, предоставляемого по договору найма жилого помещения</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6380,370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5104,296</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3518,900</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63,80370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43,98696</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both"/>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1212,27030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c>
          <w:tcPr>
            <w:tcW w:w="56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835,80904</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r w:rsidRPr="009044D6">
              <w:rPr>
                <w:rFonts w:ascii="Times New Roman" w:eastAsia="Times New Roman" w:hAnsi="Times New Roman"/>
                <w:bCs/>
                <w:sz w:val="20"/>
                <w:szCs w:val="20"/>
              </w:rPr>
              <w:lastRenderedPageBreak/>
              <w:t>Основное мероприятие 1.3</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Льготная сельская ипотека</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ind w:firstLine="720"/>
              <w:jc w:val="both"/>
              <w:rPr>
                <w:rFonts w:ascii="Times New Roman" w:eastAsia="Times New Roman" w:hAnsi="Times New Roman"/>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ind w:firstLine="720"/>
              <w:jc w:val="both"/>
              <w:rPr>
                <w:rFonts w:ascii="Times New Roman" w:eastAsia="Times New Roman" w:hAnsi="Times New Roman"/>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ind w:firstLine="720"/>
              <w:jc w:val="both"/>
              <w:rPr>
                <w:rFonts w:ascii="Times New Roman" w:eastAsia="Times New Roman" w:hAnsi="Times New Roman"/>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ind w:firstLine="720"/>
              <w:jc w:val="both"/>
              <w:rPr>
                <w:rFonts w:ascii="Times New Roman" w:eastAsia="Times New Roman" w:hAnsi="Times New Roman"/>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Подпрограмма 2</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Создание и развитие инфраструктуры на сельских территориях</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2 550,890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2567,907</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2574,400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1972,770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2060,488</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1 785,600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1797,534</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1802,000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1380,900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1442,342</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50,000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327,570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25,700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19,700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20,60488</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715,290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442,803</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746,700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572,170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597,54112</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Основное мероприятие 2.1</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Благоустройство сельских территорий</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2 550,890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2567,907</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2574,400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1972,770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2060,488</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1 785,600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1797,534</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1802,000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1380,900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1442,342</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2000,00</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50,000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327,570</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25,700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19,700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20,60488</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28,57143</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715,290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442,803</w:t>
            </w: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746,700</w:t>
            </w: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572,170</w:t>
            </w: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597,54112</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828,57157</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r w:rsidRPr="009044D6">
              <w:rPr>
                <w:rFonts w:ascii="Times New Roman" w:eastAsia="Times New Roman" w:hAnsi="Times New Roman"/>
                <w:bCs/>
                <w:sz w:val="20"/>
                <w:szCs w:val="20"/>
              </w:rPr>
              <w:t>Основное мероприятие 2.2</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Развитие транспортной инфраструктуры на сельских территориях</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r w:rsidRPr="009044D6">
              <w:rPr>
                <w:rFonts w:ascii="Times New Roman" w:eastAsia="Times New Roman" w:hAnsi="Times New Roman"/>
                <w:bCs/>
                <w:sz w:val="20"/>
                <w:szCs w:val="20"/>
              </w:rPr>
              <w:t xml:space="preserve">Основное </w:t>
            </w:r>
            <w:r w:rsidRPr="009044D6">
              <w:rPr>
                <w:rFonts w:ascii="Times New Roman" w:eastAsia="Times New Roman" w:hAnsi="Times New Roman"/>
                <w:bCs/>
                <w:sz w:val="20"/>
                <w:szCs w:val="20"/>
              </w:rPr>
              <w:lastRenderedPageBreak/>
              <w:t>мероприятие 2.3</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lastRenderedPageBreak/>
              <w:t xml:space="preserve">Современный облик </w:t>
            </w:r>
            <w:r w:rsidRPr="009044D6">
              <w:rPr>
                <w:rFonts w:ascii="Times New Roman" w:eastAsia="Times New Roman" w:hAnsi="Times New Roman"/>
                <w:sz w:val="20"/>
                <w:szCs w:val="20"/>
              </w:rPr>
              <w:lastRenderedPageBreak/>
              <w:t>сельских территорий</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lastRenderedPageBreak/>
              <w:t>всего</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Подпрограмма 3</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Развитие рынка труда (кадрового потенциала) на сельских территориях</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right w:val="single" w:sz="4" w:space="0" w:color="auto"/>
            </w:tcBorders>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Основное мероприятие 3.1</w:t>
            </w: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Содействие сельскохозяйственным товаропроизводителям в обеспечении квалифицированными специалистами»</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всего</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 xml:space="preserve">в том числе:  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w:t>
            </w:r>
            <w:r w:rsidRPr="009044D6">
              <w:rPr>
                <w:rFonts w:ascii="Times New Roman" w:eastAsia="Times New Roman" w:hAnsi="Times New Roman"/>
                <w:sz w:val="20"/>
                <w:szCs w:val="20"/>
              </w:rPr>
              <w:lastRenderedPageBreak/>
              <w:t>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lastRenderedPageBreak/>
              <w:t>всего</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bottom w:val="single" w:sz="4" w:space="0" w:color="auto"/>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val="restart"/>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restart"/>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 xml:space="preserve">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w:t>
            </w:r>
            <w:r w:rsidRPr="009044D6">
              <w:rPr>
                <w:rFonts w:ascii="Times New Roman" w:eastAsia="Times New Roman" w:hAnsi="Times New Roman"/>
                <w:sz w:val="20"/>
                <w:szCs w:val="20"/>
              </w:rPr>
              <w:br/>
              <w:t xml:space="preserve">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w:t>
            </w:r>
            <w:r w:rsidRPr="009044D6">
              <w:rPr>
                <w:rFonts w:ascii="Times New Roman" w:eastAsia="Times New Roman" w:hAnsi="Times New Roman"/>
                <w:sz w:val="20"/>
                <w:szCs w:val="20"/>
              </w:rPr>
              <w:lastRenderedPageBreak/>
              <w:t>подведомственных Министерству сельского хозяйства Российской Федерации, привлеченных для прохождения производственной практики</w:t>
            </w: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lastRenderedPageBreak/>
              <w:t>всего</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 том числе:</w:t>
            </w:r>
          </w:p>
        </w:tc>
        <w:tc>
          <w:tcPr>
            <w:tcW w:w="78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республиканский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местный бюджет</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r w:rsidR="009044D6" w:rsidRPr="009044D6" w:rsidTr="000163BE">
        <w:tc>
          <w:tcPr>
            <w:tcW w:w="1511" w:type="dxa"/>
            <w:vMerge/>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9044D6" w:rsidRPr="009044D6" w:rsidRDefault="009044D6" w:rsidP="009044D6">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sz w:val="20"/>
                <w:szCs w:val="20"/>
              </w:rPr>
              <w:t>внебюджетные источники</w:t>
            </w:r>
          </w:p>
        </w:tc>
        <w:tc>
          <w:tcPr>
            <w:tcW w:w="78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992"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1" w:type="dxa"/>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0,000</w:t>
            </w:r>
          </w:p>
        </w:tc>
        <w:tc>
          <w:tcPr>
            <w:tcW w:w="850"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851"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992"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c>
          <w:tcPr>
            <w:tcW w:w="567"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sz w:val="20"/>
                <w:szCs w:val="20"/>
              </w:rPr>
            </w:pPr>
            <w:r w:rsidRPr="009044D6">
              <w:rPr>
                <w:rFonts w:ascii="Times New Roman" w:eastAsia="Times New Roman" w:hAnsi="Times New Roman"/>
                <w:sz w:val="20"/>
                <w:szCs w:val="20"/>
              </w:rPr>
              <w:t>-</w:t>
            </w:r>
          </w:p>
        </w:tc>
      </w:tr>
    </w:tbl>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044D6" w:rsidRPr="009044D6" w:rsidRDefault="009044D6" w:rsidP="009044D6">
      <w:pPr>
        <w:widowControl w:val="0"/>
        <w:autoSpaceDE w:val="0"/>
        <w:autoSpaceDN w:val="0"/>
        <w:adjustRightInd w:val="0"/>
        <w:spacing w:after="0" w:line="240" w:lineRule="auto"/>
        <w:jc w:val="both"/>
        <w:rPr>
          <w:rFonts w:ascii="Times New Roman" w:eastAsia="Times New Roman" w:hAnsi="Times New Roman"/>
          <w:b/>
          <w:bCs/>
          <w:sz w:val="20"/>
          <w:szCs w:val="20"/>
          <w:lang w:eastAsia="ru-RU"/>
        </w:rPr>
        <w:sectPr w:rsidR="009044D6" w:rsidRPr="009044D6" w:rsidSect="0013331D">
          <w:pgSz w:w="16837" w:h="11905" w:orient="landscape"/>
          <w:pgMar w:top="794" w:right="799" w:bottom="794" w:left="1418" w:header="720" w:footer="720" w:gutter="0"/>
          <w:pgNumType w:start="42"/>
          <w:cols w:space="720"/>
          <w:noEndnote/>
          <w:docGrid w:linePitch="360"/>
        </w:sectPr>
      </w:pP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lastRenderedPageBreak/>
        <w:t>Приложение 7</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к муниципальной программе</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Ельниковского муниципального района</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Республики Мордовия</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9044D6">
        <w:rPr>
          <w:rFonts w:ascii="Times New Roman" w:eastAsia="Times New Roman" w:hAnsi="Times New Roman"/>
          <w:bCs/>
          <w:sz w:val="20"/>
          <w:szCs w:val="20"/>
          <w:lang w:eastAsia="ru-RU"/>
        </w:rPr>
        <w:t>«Комплексное развитие сельских территорий»</w:t>
      </w:r>
    </w:p>
    <w:p w:rsidR="009044D6" w:rsidRPr="009044D6" w:rsidRDefault="009044D6" w:rsidP="009044D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9044D6" w:rsidRPr="009044D6" w:rsidRDefault="009044D6" w:rsidP="009044D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044D6">
        <w:rPr>
          <w:rFonts w:ascii="Times New Roman" w:eastAsia="Times New Roman" w:hAnsi="Times New Roman"/>
          <w:b/>
          <w:sz w:val="20"/>
          <w:szCs w:val="20"/>
          <w:lang w:eastAsia="ru-RU"/>
        </w:rPr>
        <w:t>Перечень общественно-значимых проектов по благоустройству сельских территорий Ельниковского муниципального района Республики Мордовия</w:t>
      </w:r>
    </w:p>
    <w:tbl>
      <w:tblPr>
        <w:tblStyle w:val="16"/>
        <w:tblW w:w="0" w:type="auto"/>
        <w:tblInd w:w="108" w:type="dxa"/>
        <w:tblLook w:val="04A0"/>
      </w:tblPr>
      <w:tblGrid>
        <w:gridCol w:w="637"/>
        <w:gridCol w:w="3676"/>
        <w:gridCol w:w="1997"/>
        <w:gridCol w:w="2195"/>
        <w:gridCol w:w="628"/>
      </w:tblGrid>
      <w:tr w:rsidR="009044D6" w:rsidRPr="009044D6" w:rsidTr="009044D6">
        <w:trPr>
          <w:trHeight w:val="693"/>
        </w:trPr>
        <w:tc>
          <w:tcPr>
            <w:tcW w:w="63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 п/п</w:t>
            </w:r>
          </w:p>
        </w:tc>
        <w:tc>
          <w:tcPr>
            <w:tcW w:w="3676"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Наименование проекта</w:t>
            </w:r>
          </w:p>
        </w:tc>
        <w:tc>
          <w:tcPr>
            <w:tcW w:w="199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Сроки реализации</w:t>
            </w:r>
          </w:p>
        </w:tc>
        <w:tc>
          <w:tcPr>
            <w:tcW w:w="2195"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 xml:space="preserve">Прогнозная стоимость проекта, </w:t>
            </w:r>
          </w:p>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тыс. руб.</w:t>
            </w:r>
          </w:p>
        </w:tc>
        <w:tc>
          <w:tcPr>
            <w:tcW w:w="628" w:type="dxa"/>
            <w:tcBorders>
              <w:top w:val="nil"/>
              <w:left w:val="single" w:sz="4" w:space="0" w:color="auto"/>
              <w:bottom w:val="nil"/>
              <w:right w:val="nil"/>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r>
      <w:tr w:rsidR="009044D6" w:rsidRPr="009044D6" w:rsidTr="009044D6">
        <w:tc>
          <w:tcPr>
            <w:tcW w:w="63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1</w:t>
            </w:r>
          </w:p>
        </w:tc>
        <w:tc>
          <w:tcPr>
            <w:tcW w:w="3676" w:type="dxa"/>
          </w:tcPr>
          <w:p w:rsidR="009044D6" w:rsidRPr="009044D6" w:rsidRDefault="009044D6" w:rsidP="009044D6">
            <w:pPr>
              <w:widowControl w:val="0"/>
              <w:autoSpaceDE w:val="0"/>
              <w:autoSpaceDN w:val="0"/>
              <w:adjustRightInd w:val="0"/>
              <w:jc w:val="both"/>
              <w:rPr>
                <w:rFonts w:ascii="Times New Roman" w:eastAsia="Times New Roman" w:hAnsi="Times New Roman"/>
                <w:bCs/>
                <w:sz w:val="20"/>
                <w:szCs w:val="20"/>
              </w:rPr>
            </w:pPr>
            <w:r w:rsidRPr="009044D6">
              <w:rPr>
                <w:rFonts w:ascii="Times New Roman" w:eastAsia="Times New Roman" w:hAnsi="Times New Roman"/>
                <w:bCs/>
                <w:sz w:val="20"/>
                <w:szCs w:val="20"/>
              </w:rPr>
              <w:t>Строительство спортивно-игровой детской площадки в с. Ельники Ельниковского муниципального района Республики Мордовия</w:t>
            </w:r>
          </w:p>
        </w:tc>
        <w:tc>
          <w:tcPr>
            <w:tcW w:w="199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
                <w:bCs/>
                <w:sz w:val="20"/>
                <w:szCs w:val="20"/>
              </w:rPr>
            </w:pPr>
            <w:r w:rsidRPr="009044D6">
              <w:rPr>
                <w:rFonts w:ascii="Times New Roman" w:eastAsia="Times New Roman" w:hAnsi="Times New Roman"/>
                <w:bCs/>
                <w:sz w:val="20"/>
                <w:szCs w:val="20"/>
              </w:rPr>
              <w:t>2020 год</w:t>
            </w:r>
          </w:p>
        </w:tc>
        <w:tc>
          <w:tcPr>
            <w:tcW w:w="2195"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2550,890</w:t>
            </w:r>
          </w:p>
        </w:tc>
        <w:tc>
          <w:tcPr>
            <w:tcW w:w="628" w:type="dxa"/>
            <w:tcBorders>
              <w:top w:val="nil"/>
              <w:left w:val="single" w:sz="4" w:space="0" w:color="auto"/>
              <w:bottom w:val="nil"/>
              <w:right w:val="nil"/>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r>
      <w:tr w:rsidR="009044D6" w:rsidRPr="009044D6" w:rsidTr="009044D6">
        <w:tc>
          <w:tcPr>
            <w:tcW w:w="63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w:t>
            </w:r>
          </w:p>
        </w:tc>
        <w:tc>
          <w:tcPr>
            <w:tcW w:w="3676" w:type="dxa"/>
          </w:tcPr>
          <w:p w:rsidR="009044D6" w:rsidRPr="009044D6" w:rsidRDefault="009044D6" w:rsidP="00E5327C">
            <w:pPr>
              <w:widowControl w:val="0"/>
              <w:autoSpaceDE w:val="0"/>
              <w:autoSpaceDN w:val="0"/>
              <w:adjustRightInd w:val="0"/>
              <w:jc w:val="both"/>
              <w:rPr>
                <w:rFonts w:ascii="Times New Roman" w:eastAsia="Times New Roman" w:hAnsi="Times New Roman"/>
                <w:b/>
                <w:bCs/>
                <w:sz w:val="20"/>
                <w:szCs w:val="20"/>
              </w:rPr>
            </w:pPr>
            <w:r w:rsidRPr="009044D6">
              <w:rPr>
                <w:rFonts w:ascii="Times New Roman" w:eastAsia="Times New Roman" w:hAnsi="Times New Roman"/>
                <w:sz w:val="20"/>
                <w:szCs w:val="20"/>
              </w:rPr>
              <w:t>Обустройство спортивной площадки в с. Ельники Ельниковского муниципального</w:t>
            </w:r>
            <w:r w:rsidR="00E5327C">
              <w:rPr>
                <w:rFonts w:ascii="Times New Roman" w:eastAsia="Times New Roman" w:hAnsi="Times New Roman"/>
                <w:sz w:val="20"/>
                <w:szCs w:val="20"/>
              </w:rPr>
              <w:t xml:space="preserve"> </w:t>
            </w:r>
            <w:r w:rsidRPr="009044D6">
              <w:rPr>
                <w:rFonts w:ascii="Times New Roman" w:eastAsia="Times New Roman" w:hAnsi="Times New Roman"/>
                <w:sz w:val="20"/>
                <w:szCs w:val="20"/>
              </w:rPr>
              <w:t>района Республики Мордовия</w:t>
            </w:r>
          </w:p>
        </w:tc>
        <w:tc>
          <w:tcPr>
            <w:tcW w:w="199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2021 год</w:t>
            </w:r>
          </w:p>
        </w:tc>
        <w:tc>
          <w:tcPr>
            <w:tcW w:w="2195"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2091,677</w:t>
            </w:r>
          </w:p>
        </w:tc>
        <w:tc>
          <w:tcPr>
            <w:tcW w:w="628" w:type="dxa"/>
            <w:tcBorders>
              <w:top w:val="nil"/>
              <w:left w:val="single" w:sz="4" w:space="0" w:color="auto"/>
              <w:bottom w:val="nil"/>
              <w:right w:val="nil"/>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p w:rsidR="009044D6" w:rsidRPr="009044D6" w:rsidRDefault="009044D6" w:rsidP="009044D6">
            <w:pPr>
              <w:widowControl w:val="0"/>
              <w:autoSpaceDE w:val="0"/>
              <w:autoSpaceDN w:val="0"/>
              <w:adjustRightInd w:val="0"/>
              <w:jc w:val="both"/>
              <w:rPr>
                <w:rFonts w:ascii="Times New Roman" w:eastAsia="Times New Roman" w:hAnsi="Times New Roman"/>
                <w:bCs/>
                <w:sz w:val="20"/>
                <w:szCs w:val="20"/>
              </w:rPr>
            </w:pPr>
          </w:p>
          <w:p w:rsidR="009044D6" w:rsidRPr="009044D6" w:rsidRDefault="009044D6" w:rsidP="009044D6">
            <w:pPr>
              <w:widowControl w:val="0"/>
              <w:autoSpaceDE w:val="0"/>
              <w:autoSpaceDN w:val="0"/>
              <w:adjustRightInd w:val="0"/>
              <w:jc w:val="both"/>
              <w:rPr>
                <w:rFonts w:ascii="Times New Roman" w:eastAsia="Times New Roman" w:hAnsi="Times New Roman"/>
                <w:bCs/>
                <w:sz w:val="20"/>
                <w:szCs w:val="20"/>
              </w:rPr>
            </w:pPr>
          </w:p>
        </w:tc>
      </w:tr>
      <w:tr w:rsidR="009044D6" w:rsidRPr="009044D6" w:rsidTr="009044D6">
        <w:tc>
          <w:tcPr>
            <w:tcW w:w="63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3</w:t>
            </w:r>
          </w:p>
        </w:tc>
        <w:tc>
          <w:tcPr>
            <w:tcW w:w="3676" w:type="dxa"/>
          </w:tcPr>
          <w:p w:rsidR="009044D6" w:rsidRPr="009044D6" w:rsidRDefault="009044D6" w:rsidP="00E5327C">
            <w:pPr>
              <w:widowControl w:val="0"/>
              <w:autoSpaceDE w:val="0"/>
              <w:autoSpaceDN w:val="0"/>
              <w:adjustRightInd w:val="0"/>
              <w:jc w:val="both"/>
              <w:rPr>
                <w:rFonts w:ascii="Times New Roman" w:eastAsia="Times New Roman" w:hAnsi="Times New Roman"/>
                <w:sz w:val="20"/>
                <w:szCs w:val="20"/>
              </w:rPr>
            </w:pPr>
            <w:r w:rsidRPr="009044D6">
              <w:rPr>
                <w:rFonts w:ascii="Times New Roman" w:eastAsia="Times New Roman" w:hAnsi="Times New Roman"/>
                <w:bCs/>
                <w:sz w:val="20"/>
                <w:szCs w:val="20"/>
              </w:rPr>
              <w:t>Обустройство детской игровой площадки в с. Ельники Ельниковского муниципального</w:t>
            </w:r>
            <w:r w:rsidR="00E5327C">
              <w:rPr>
                <w:rFonts w:ascii="Times New Roman" w:eastAsia="Times New Roman" w:hAnsi="Times New Roman"/>
                <w:bCs/>
                <w:sz w:val="20"/>
                <w:szCs w:val="20"/>
              </w:rPr>
              <w:t xml:space="preserve"> </w:t>
            </w:r>
            <w:r w:rsidRPr="009044D6">
              <w:rPr>
                <w:rFonts w:ascii="Times New Roman" w:eastAsia="Times New Roman" w:hAnsi="Times New Roman"/>
                <w:bCs/>
                <w:sz w:val="20"/>
                <w:szCs w:val="20"/>
              </w:rPr>
              <w:t>района Республики Мордовия</w:t>
            </w:r>
          </w:p>
        </w:tc>
        <w:tc>
          <w:tcPr>
            <w:tcW w:w="199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2022 год</w:t>
            </w:r>
          </w:p>
        </w:tc>
        <w:tc>
          <w:tcPr>
            <w:tcW w:w="2195"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2574,400</w:t>
            </w:r>
          </w:p>
        </w:tc>
        <w:tc>
          <w:tcPr>
            <w:tcW w:w="628" w:type="dxa"/>
            <w:tcBorders>
              <w:top w:val="nil"/>
              <w:left w:val="single" w:sz="4" w:space="0" w:color="auto"/>
              <w:bottom w:val="nil"/>
              <w:right w:val="nil"/>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r>
      <w:tr w:rsidR="009044D6" w:rsidRPr="009044D6" w:rsidTr="009044D6">
        <w:tc>
          <w:tcPr>
            <w:tcW w:w="63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4</w:t>
            </w:r>
          </w:p>
        </w:tc>
        <w:tc>
          <w:tcPr>
            <w:tcW w:w="3676" w:type="dxa"/>
          </w:tcPr>
          <w:p w:rsidR="009044D6" w:rsidRPr="009044D6" w:rsidRDefault="009044D6" w:rsidP="009044D6">
            <w:pPr>
              <w:widowControl w:val="0"/>
              <w:autoSpaceDE w:val="0"/>
              <w:autoSpaceDN w:val="0"/>
              <w:adjustRightInd w:val="0"/>
              <w:jc w:val="both"/>
              <w:rPr>
                <w:rFonts w:ascii="Times New Roman" w:eastAsia="Times New Roman" w:hAnsi="Times New Roman"/>
                <w:bCs/>
                <w:sz w:val="20"/>
                <w:szCs w:val="20"/>
              </w:rPr>
            </w:pPr>
            <w:r w:rsidRPr="009044D6">
              <w:rPr>
                <w:rFonts w:ascii="Times New Roman" w:eastAsia="Times New Roman" w:hAnsi="Times New Roman"/>
                <w:bCs/>
                <w:sz w:val="20"/>
                <w:szCs w:val="20"/>
              </w:rPr>
              <w:t>Установка (обустройство) ограждения парка с. Ельники Ельниковского муниципального района Республики Мордовия</w:t>
            </w:r>
          </w:p>
        </w:tc>
        <w:tc>
          <w:tcPr>
            <w:tcW w:w="199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2023 год</w:t>
            </w:r>
          </w:p>
        </w:tc>
        <w:tc>
          <w:tcPr>
            <w:tcW w:w="2195"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1394,06</w:t>
            </w:r>
          </w:p>
        </w:tc>
        <w:tc>
          <w:tcPr>
            <w:tcW w:w="628" w:type="dxa"/>
            <w:tcBorders>
              <w:top w:val="nil"/>
              <w:left w:val="single" w:sz="4" w:space="0" w:color="auto"/>
              <w:bottom w:val="nil"/>
              <w:right w:val="nil"/>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r>
      <w:tr w:rsidR="009044D6" w:rsidRPr="009044D6" w:rsidTr="009044D6">
        <w:tc>
          <w:tcPr>
            <w:tcW w:w="63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5</w:t>
            </w:r>
          </w:p>
        </w:tc>
        <w:tc>
          <w:tcPr>
            <w:tcW w:w="3676" w:type="dxa"/>
          </w:tcPr>
          <w:p w:rsidR="009044D6" w:rsidRPr="009044D6" w:rsidRDefault="009044D6" w:rsidP="009044D6">
            <w:pPr>
              <w:widowControl w:val="0"/>
              <w:autoSpaceDE w:val="0"/>
              <w:autoSpaceDN w:val="0"/>
              <w:adjustRightInd w:val="0"/>
              <w:jc w:val="both"/>
              <w:rPr>
                <w:rFonts w:ascii="Times New Roman" w:eastAsia="Times New Roman" w:hAnsi="Times New Roman"/>
                <w:bCs/>
                <w:sz w:val="20"/>
                <w:szCs w:val="20"/>
              </w:rPr>
            </w:pPr>
            <w:r w:rsidRPr="009044D6">
              <w:rPr>
                <w:rFonts w:ascii="Times New Roman" w:eastAsia="Times New Roman" w:hAnsi="Times New Roman"/>
                <w:bCs/>
                <w:sz w:val="20"/>
                <w:szCs w:val="20"/>
              </w:rPr>
              <w:t>Обустройство детской игровой площадки в с. Ельники Ельниковского муниципального</w:t>
            </w:r>
          </w:p>
          <w:p w:rsidR="009044D6" w:rsidRPr="009044D6" w:rsidRDefault="009044D6" w:rsidP="009044D6">
            <w:pPr>
              <w:widowControl w:val="0"/>
              <w:autoSpaceDE w:val="0"/>
              <w:autoSpaceDN w:val="0"/>
              <w:adjustRightInd w:val="0"/>
              <w:jc w:val="both"/>
              <w:rPr>
                <w:rFonts w:ascii="Times New Roman" w:eastAsia="Times New Roman" w:hAnsi="Times New Roman"/>
                <w:bCs/>
                <w:sz w:val="20"/>
                <w:szCs w:val="20"/>
              </w:rPr>
            </w:pPr>
            <w:r w:rsidRPr="009044D6">
              <w:rPr>
                <w:rFonts w:ascii="Times New Roman" w:eastAsia="Times New Roman" w:hAnsi="Times New Roman"/>
                <w:bCs/>
                <w:sz w:val="20"/>
                <w:szCs w:val="20"/>
              </w:rPr>
              <w:t>района Республики Мордовия</w:t>
            </w:r>
          </w:p>
        </w:tc>
        <w:tc>
          <w:tcPr>
            <w:tcW w:w="199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2023 год</w:t>
            </w:r>
          </w:p>
        </w:tc>
        <w:tc>
          <w:tcPr>
            <w:tcW w:w="2195"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578,710</w:t>
            </w:r>
          </w:p>
        </w:tc>
        <w:tc>
          <w:tcPr>
            <w:tcW w:w="628" w:type="dxa"/>
            <w:tcBorders>
              <w:top w:val="nil"/>
              <w:left w:val="single" w:sz="4" w:space="0" w:color="auto"/>
              <w:bottom w:val="nil"/>
              <w:right w:val="nil"/>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tc>
      </w:tr>
      <w:tr w:rsidR="009044D6" w:rsidRPr="009044D6" w:rsidTr="009044D6">
        <w:tc>
          <w:tcPr>
            <w:tcW w:w="63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6</w:t>
            </w:r>
          </w:p>
        </w:tc>
        <w:tc>
          <w:tcPr>
            <w:tcW w:w="3676" w:type="dxa"/>
          </w:tcPr>
          <w:p w:rsidR="009044D6" w:rsidRPr="009044D6" w:rsidRDefault="009044D6" w:rsidP="00E5327C">
            <w:pPr>
              <w:widowControl w:val="0"/>
              <w:autoSpaceDE w:val="0"/>
              <w:autoSpaceDN w:val="0"/>
              <w:adjustRightInd w:val="0"/>
              <w:jc w:val="both"/>
              <w:rPr>
                <w:rFonts w:ascii="Times New Roman" w:eastAsia="Times New Roman" w:hAnsi="Times New Roman"/>
                <w:bCs/>
                <w:sz w:val="20"/>
                <w:szCs w:val="20"/>
              </w:rPr>
            </w:pPr>
            <w:r w:rsidRPr="009044D6">
              <w:rPr>
                <w:rFonts w:ascii="Times New Roman" w:eastAsia="Times New Roman" w:hAnsi="Times New Roman"/>
                <w:bCs/>
                <w:sz w:val="20"/>
                <w:szCs w:val="20"/>
              </w:rPr>
              <w:t>Благоустройство зоны отдыха в с. Ельники Ельниковского муниципального</w:t>
            </w:r>
            <w:r w:rsidR="00E5327C">
              <w:rPr>
                <w:rFonts w:ascii="Times New Roman" w:eastAsia="Times New Roman" w:hAnsi="Times New Roman"/>
                <w:bCs/>
                <w:sz w:val="20"/>
                <w:szCs w:val="20"/>
              </w:rPr>
              <w:t xml:space="preserve"> </w:t>
            </w:r>
            <w:r w:rsidRPr="009044D6">
              <w:rPr>
                <w:rFonts w:ascii="Times New Roman" w:eastAsia="Times New Roman" w:hAnsi="Times New Roman"/>
                <w:bCs/>
                <w:sz w:val="20"/>
                <w:szCs w:val="20"/>
              </w:rPr>
              <w:t>района Республики Мордовия</w:t>
            </w:r>
          </w:p>
        </w:tc>
        <w:tc>
          <w:tcPr>
            <w:tcW w:w="1997" w:type="dxa"/>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2024 год</w:t>
            </w:r>
          </w:p>
        </w:tc>
        <w:tc>
          <w:tcPr>
            <w:tcW w:w="2195" w:type="dxa"/>
            <w:tcBorders>
              <w:right w:val="single" w:sz="4" w:space="0" w:color="auto"/>
            </w:tcBorders>
            <w:vAlign w:val="center"/>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2060,488</w:t>
            </w:r>
          </w:p>
        </w:tc>
        <w:tc>
          <w:tcPr>
            <w:tcW w:w="628" w:type="dxa"/>
            <w:tcBorders>
              <w:top w:val="nil"/>
              <w:left w:val="single" w:sz="4" w:space="0" w:color="auto"/>
              <w:bottom w:val="nil"/>
              <w:right w:val="nil"/>
            </w:tcBorders>
          </w:tcPr>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p>
          <w:p w:rsidR="009044D6" w:rsidRPr="009044D6" w:rsidRDefault="009044D6" w:rsidP="009044D6">
            <w:pPr>
              <w:widowControl w:val="0"/>
              <w:autoSpaceDE w:val="0"/>
              <w:autoSpaceDN w:val="0"/>
              <w:adjustRightInd w:val="0"/>
              <w:jc w:val="both"/>
              <w:rPr>
                <w:rFonts w:ascii="Times New Roman" w:eastAsia="Times New Roman" w:hAnsi="Times New Roman"/>
                <w:bCs/>
                <w:sz w:val="20"/>
                <w:szCs w:val="20"/>
              </w:rPr>
            </w:pPr>
          </w:p>
          <w:p w:rsidR="009044D6" w:rsidRPr="009044D6" w:rsidRDefault="009044D6" w:rsidP="009044D6">
            <w:pPr>
              <w:widowControl w:val="0"/>
              <w:autoSpaceDE w:val="0"/>
              <w:autoSpaceDN w:val="0"/>
              <w:adjustRightInd w:val="0"/>
              <w:jc w:val="center"/>
              <w:rPr>
                <w:rFonts w:ascii="Times New Roman" w:eastAsia="Times New Roman" w:hAnsi="Times New Roman"/>
                <w:bCs/>
                <w:sz w:val="20"/>
                <w:szCs w:val="20"/>
              </w:rPr>
            </w:pPr>
            <w:r w:rsidRPr="009044D6">
              <w:rPr>
                <w:rFonts w:ascii="Times New Roman" w:eastAsia="Times New Roman" w:hAnsi="Times New Roman"/>
                <w:bCs/>
                <w:sz w:val="20"/>
                <w:szCs w:val="20"/>
              </w:rPr>
              <w:t>».</w:t>
            </w:r>
          </w:p>
        </w:tc>
      </w:tr>
    </w:tbl>
    <w:p w:rsidR="009044D6" w:rsidRPr="009044D6" w:rsidRDefault="009044D6" w:rsidP="009044D6">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p>
    <w:p w:rsidR="009044D6" w:rsidRPr="009044D6" w:rsidRDefault="009044D6" w:rsidP="009044D6">
      <w:pPr>
        <w:spacing w:after="0" w:line="240" w:lineRule="auto"/>
        <w:ind w:firstLine="720"/>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2. Настоящее постановление вступает в силу со дня его официального опубликования.</w:t>
      </w:r>
    </w:p>
    <w:p w:rsidR="009044D6" w:rsidRPr="009044D6" w:rsidRDefault="009044D6" w:rsidP="009044D6">
      <w:pPr>
        <w:tabs>
          <w:tab w:val="left" w:pos="851"/>
          <w:tab w:val="left" w:pos="993"/>
        </w:tabs>
        <w:spacing w:after="0" w:line="240" w:lineRule="auto"/>
        <w:jc w:val="both"/>
        <w:rPr>
          <w:rFonts w:ascii="Times New Roman" w:eastAsia="Times New Roman" w:hAnsi="Times New Roman"/>
          <w:sz w:val="20"/>
          <w:szCs w:val="20"/>
          <w:lang w:eastAsia="ru-RU"/>
        </w:rPr>
      </w:pPr>
      <w:r w:rsidRPr="009044D6">
        <w:rPr>
          <w:rFonts w:ascii="Times New Roman" w:eastAsia="Times New Roman" w:hAnsi="Times New Roman"/>
          <w:sz w:val="20"/>
          <w:szCs w:val="20"/>
          <w:lang w:eastAsia="ru-RU"/>
        </w:rPr>
        <w:t>Глава Ельниковского муниципального района                                       Ю.А. Бекешев</w:t>
      </w:r>
    </w:p>
    <w:p w:rsidR="000C60AC" w:rsidRDefault="000C60AC" w:rsidP="000C60AC">
      <w:pPr>
        <w:jc w:val="both"/>
        <w:rPr>
          <w:rFonts w:ascii="Times New Roman" w:hAnsi="Times New Roman"/>
          <w:b/>
          <w:sz w:val="20"/>
          <w:szCs w:val="20"/>
        </w:rPr>
      </w:pPr>
    </w:p>
    <w:p w:rsidR="00E5327C" w:rsidRDefault="00E5327C" w:rsidP="00E5327C">
      <w:pPr>
        <w:spacing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ТРЕТИЙ</w:t>
      </w:r>
    </w:p>
    <w:p w:rsidR="00CA3C8A" w:rsidRDefault="00CA3C8A" w:rsidP="00E5327C">
      <w:pPr>
        <w:spacing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____________________________</w:t>
      </w:r>
    </w:p>
    <w:p w:rsidR="00E5327C" w:rsidRDefault="00CA3C8A" w:rsidP="000C60AC">
      <w:pPr>
        <w:jc w:val="both"/>
        <w:rPr>
          <w:rFonts w:ascii="Times New Roman" w:hAnsi="Times New Roman"/>
          <w:b/>
          <w:sz w:val="20"/>
          <w:szCs w:val="20"/>
        </w:rPr>
      </w:pPr>
      <w:r>
        <w:rPr>
          <w:rFonts w:ascii="Times New Roman" w:hAnsi="Times New Roman"/>
          <w:b/>
          <w:sz w:val="20"/>
          <w:szCs w:val="20"/>
        </w:rPr>
        <w:t xml:space="preserve">153. </w:t>
      </w:r>
      <w:r w:rsidR="00E5327C" w:rsidRPr="00E5327C">
        <w:rPr>
          <w:rFonts w:ascii="Times New Roman" w:hAnsi="Times New Roman"/>
          <w:b/>
          <w:sz w:val="20"/>
          <w:szCs w:val="20"/>
        </w:rPr>
        <w:t>Постановление Главы Ельниковского муниципального района от 28.11.2023 № 5 «О вынесении на публичные слушания проекта бюджета Ельниковского муниципального района Республики Мордовия на 2024 год»</w:t>
      </w:r>
    </w:p>
    <w:p w:rsidR="00E5327C" w:rsidRPr="00E5327C" w:rsidRDefault="00E5327C" w:rsidP="00E5327C">
      <w:pPr>
        <w:pStyle w:val="17"/>
        <w:ind w:firstLine="1000"/>
        <w:jc w:val="both"/>
        <w:rPr>
          <w:sz w:val="20"/>
          <w:szCs w:val="20"/>
        </w:rPr>
      </w:pPr>
      <w:r w:rsidRPr="00E5327C">
        <w:rPr>
          <w:sz w:val="20"/>
          <w:szCs w:val="20"/>
          <w:lang w:eastAsia="ru-RU" w:bidi="ru-RU"/>
        </w:rPr>
        <w:t xml:space="preserve">В соответствии со статьями 28 и 44 Федерального закона от 6 октября 2003 года № 131 - ФЗ «Об общих принципах организации местного самоуправления в </w:t>
      </w:r>
      <w:r w:rsidRPr="00E5327C">
        <w:rPr>
          <w:sz w:val="20"/>
          <w:szCs w:val="20"/>
        </w:rPr>
        <w:t>Российской Федерации», статьей 11</w:t>
      </w:r>
      <w:r w:rsidRPr="00E5327C">
        <w:rPr>
          <w:sz w:val="20"/>
          <w:szCs w:val="20"/>
          <w:lang w:eastAsia="ru-RU" w:bidi="ru-RU"/>
        </w:rPr>
        <w:t xml:space="preserve"> Устава Ельниковского муниципального района Республики Мордовия </w:t>
      </w:r>
      <w:r w:rsidRPr="00E5327C">
        <w:rPr>
          <w:b/>
          <w:bCs/>
          <w:sz w:val="20"/>
          <w:szCs w:val="20"/>
          <w:lang w:eastAsia="ru-RU" w:bidi="ru-RU"/>
        </w:rPr>
        <w:t>постановляю:</w:t>
      </w:r>
    </w:p>
    <w:p w:rsidR="00E5327C" w:rsidRPr="00E5327C" w:rsidRDefault="00E5327C" w:rsidP="00E5327C">
      <w:pPr>
        <w:pStyle w:val="17"/>
        <w:numPr>
          <w:ilvl w:val="0"/>
          <w:numId w:val="13"/>
        </w:numPr>
        <w:tabs>
          <w:tab w:val="left" w:pos="739"/>
        </w:tabs>
        <w:jc w:val="both"/>
        <w:rPr>
          <w:sz w:val="20"/>
          <w:szCs w:val="20"/>
        </w:rPr>
      </w:pPr>
      <w:r w:rsidRPr="00E5327C">
        <w:rPr>
          <w:sz w:val="20"/>
          <w:szCs w:val="20"/>
          <w:lang w:eastAsia="ru-RU" w:bidi="ru-RU"/>
        </w:rPr>
        <w:t>Вынести на публичные слушания проект бюджета Ельниковского муниципального района Республики Мордовия на 2024 год.</w:t>
      </w:r>
    </w:p>
    <w:p w:rsidR="00E5327C" w:rsidRPr="00E5327C" w:rsidRDefault="00E5327C" w:rsidP="00E5327C">
      <w:pPr>
        <w:pStyle w:val="17"/>
        <w:numPr>
          <w:ilvl w:val="0"/>
          <w:numId w:val="13"/>
        </w:numPr>
        <w:tabs>
          <w:tab w:val="left" w:pos="739"/>
        </w:tabs>
        <w:jc w:val="both"/>
        <w:rPr>
          <w:sz w:val="20"/>
          <w:szCs w:val="20"/>
        </w:rPr>
      </w:pPr>
      <w:r w:rsidRPr="00E5327C">
        <w:rPr>
          <w:sz w:val="20"/>
          <w:szCs w:val="20"/>
          <w:lang w:eastAsia="ru-RU" w:bidi="ru-RU"/>
        </w:rPr>
        <w:t>Определить, что место и время проведения устанавливается 29 ноября 2023 года в 17 час. 00 мин. в здании администрации Ельниковского муниципального района, расположенном по адресу: РМ, с. Ельники, ул. Ленина, дом 18.</w:t>
      </w:r>
    </w:p>
    <w:p w:rsidR="00E5327C" w:rsidRPr="00E5327C" w:rsidRDefault="00E5327C" w:rsidP="00E5327C">
      <w:pPr>
        <w:pStyle w:val="17"/>
        <w:numPr>
          <w:ilvl w:val="0"/>
          <w:numId w:val="13"/>
        </w:numPr>
        <w:tabs>
          <w:tab w:val="left" w:pos="739"/>
        </w:tabs>
        <w:jc w:val="both"/>
        <w:rPr>
          <w:sz w:val="20"/>
          <w:szCs w:val="20"/>
        </w:rPr>
      </w:pPr>
      <w:r w:rsidRPr="00E5327C">
        <w:rPr>
          <w:sz w:val="20"/>
          <w:szCs w:val="20"/>
          <w:lang w:eastAsia="ru-RU" w:bidi="ru-RU"/>
        </w:rPr>
        <w:t>С проектом бюджета Ельниковского муниципального района Республики Мордовия на 2024 год можно ознакомиться в финансовом управлении администрации Ельниковского муниципального района, расположенном по адресу: РМ, с. Ельники, ул. Ленина, дом 16 и Ельниковской центральной районной библиотеке расположенной по адресу: РМ, с. Ельники, ул. Садовая, дом 2.</w:t>
      </w:r>
    </w:p>
    <w:p w:rsidR="00E5327C" w:rsidRPr="00E5327C" w:rsidRDefault="00E5327C" w:rsidP="00E5327C">
      <w:pPr>
        <w:pStyle w:val="17"/>
        <w:numPr>
          <w:ilvl w:val="0"/>
          <w:numId w:val="13"/>
        </w:numPr>
        <w:tabs>
          <w:tab w:val="left" w:pos="899"/>
        </w:tabs>
        <w:ind w:left="160" w:firstLine="200"/>
        <w:jc w:val="both"/>
        <w:rPr>
          <w:sz w:val="20"/>
          <w:szCs w:val="20"/>
        </w:rPr>
      </w:pPr>
      <w:r w:rsidRPr="00E5327C">
        <w:rPr>
          <w:sz w:val="20"/>
          <w:szCs w:val="20"/>
          <w:lang w:eastAsia="ru-RU" w:bidi="ru-RU"/>
        </w:rPr>
        <w:t xml:space="preserve">Сформировать рабочую группу по организации и проведению публичных слушаний в следующем </w:t>
      </w:r>
      <w:r w:rsidRPr="00E5327C">
        <w:rPr>
          <w:sz w:val="20"/>
          <w:szCs w:val="20"/>
          <w:lang w:eastAsia="ru-RU" w:bidi="ru-RU"/>
        </w:rPr>
        <w:lastRenderedPageBreak/>
        <w:t>составе:</w:t>
      </w:r>
    </w:p>
    <w:p w:rsidR="00E5327C" w:rsidRPr="00E5327C" w:rsidRDefault="00E5327C" w:rsidP="00E5327C">
      <w:pPr>
        <w:pStyle w:val="17"/>
        <w:ind w:firstLine="720"/>
        <w:jc w:val="both"/>
        <w:rPr>
          <w:sz w:val="20"/>
          <w:szCs w:val="20"/>
        </w:rPr>
      </w:pPr>
      <w:r w:rsidRPr="00E5327C">
        <w:rPr>
          <w:sz w:val="20"/>
          <w:szCs w:val="20"/>
          <w:lang w:eastAsia="ru-RU" w:bidi="ru-RU"/>
        </w:rPr>
        <w:t xml:space="preserve">Самылина Л.В. </w:t>
      </w:r>
      <w:r w:rsidRPr="00E5327C">
        <w:rPr>
          <w:color w:val="691F12"/>
          <w:sz w:val="20"/>
          <w:szCs w:val="20"/>
          <w:lang w:eastAsia="ru-RU" w:bidi="ru-RU"/>
        </w:rPr>
        <w:t xml:space="preserve">- </w:t>
      </w:r>
      <w:r w:rsidRPr="00E5327C">
        <w:rPr>
          <w:sz w:val="20"/>
          <w:szCs w:val="20"/>
          <w:lang w:eastAsia="ru-RU" w:bidi="ru-RU"/>
        </w:rPr>
        <w:t>председатель комиссии по бюджету, финансам и налогам Совета депутатов Ельниковского муниципального района, председатель рабочей группы;</w:t>
      </w:r>
    </w:p>
    <w:p w:rsidR="00E5327C" w:rsidRPr="00E5327C" w:rsidRDefault="00E5327C" w:rsidP="00CD446C">
      <w:pPr>
        <w:pStyle w:val="17"/>
        <w:ind w:left="-142" w:firstLine="0"/>
        <w:jc w:val="both"/>
        <w:rPr>
          <w:sz w:val="20"/>
          <w:szCs w:val="20"/>
        </w:rPr>
      </w:pPr>
      <w:r w:rsidRPr="00E5327C">
        <w:rPr>
          <w:sz w:val="20"/>
          <w:szCs w:val="20"/>
          <w:lang w:eastAsia="ru-RU" w:bidi="ru-RU"/>
        </w:rPr>
        <w:t>Бушукин А.М. - начальник финансового управления администрации, заместитель председателя рабочей группы;</w:t>
      </w:r>
    </w:p>
    <w:p w:rsidR="00E5327C" w:rsidRPr="00E5327C" w:rsidRDefault="00E5327C" w:rsidP="00E5327C">
      <w:pPr>
        <w:pStyle w:val="17"/>
        <w:ind w:firstLine="580"/>
        <w:jc w:val="both"/>
        <w:rPr>
          <w:sz w:val="20"/>
          <w:szCs w:val="20"/>
        </w:rPr>
      </w:pPr>
      <w:r w:rsidRPr="00E5327C">
        <w:rPr>
          <w:sz w:val="20"/>
          <w:szCs w:val="20"/>
          <w:lang w:eastAsia="ru-RU" w:bidi="ru-RU"/>
        </w:rPr>
        <w:t xml:space="preserve">Горбовская О.П. </w:t>
      </w:r>
      <w:r w:rsidRPr="00E5327C">
        <w:rPr>
          <w:color w:val="000000"/>
          <w:sz w:val="20"/>
          <w:szCs w:val="20"/>
          <w:lang w:eastAsia="ru-RU" w:bidi="ru-RU"/>
        </w:rPr>
        <w:t xml:space="preserve">- </w:t>
      </w:r>
      <w:r w:rsidRPr="00E5327C">
        <w:rPr>
          <w:sz w:val="20"/>
          <w:szCs w:val="20"/>
          <w:lang w:eastAsia="ru-RU" w:bidi="ru-RU"/>
        </w:rPr>
        <w:t>начальник отдела контроля и организации закупок правового управления администрации Ельниковского муниципального района, секретарь рабочей группы.</w:t>
      </w:r>
    </w:p>
    <w:p w:rsidR="00E5327C" w:rsidRPr="00E5327C" w:rsidRDefault="00E5327C" w:rsidP="00E5327C">
      <w:pPr>
        <w:pStyle w:val="17"/>
        <w:ind w:firstLine="0"/>
        <w:jc w:val="center"/>
        <w:rPr>
          <w:sz w:val="20"/>
          <w:szCs w:val="20"/>
        </w:rPr>
      </w:pPr>
      <w:r w:rsidRPr="00E5327C">
        <w:rPr>
          <w:sz w:val="20"/>
          <w:szCs w:val="20"/>
          <w:lang w:eastAsia="ru-RU" w:bidi="ru-RU"/>
        </w:rPr>
        <w:t>Члены рабочей группы:</w:t>
      </w:r>
      <w:bookmarkStart w:id="11" w:name="_GoBack"/>
      <w:bookmarkEnd w:id="11"/>
    </w:p>
    <w:p w:rsidR="00E5327C" w:rsidRPr="00E5327C" w:rsidRDefault="00E5327C" w:rsidP="00E5327C">
      <w:pPr>
        <w:pStyle w:val="17"/>
        <w:ind w:firstLine="620"/>
        <w:jc w:val="both"/>
        <w:rPr>
          <w:sz w:val="20"/>
          <w:szCs w:val="20"/>
        </w:rPr>
      </w:pPr>
      <w:r w:rsidRPr="00E5327C">
        <w:rPr>
          <w:sz w:val="20"/>
          <w:szCs w:val="20"/>
          <w:lang w:eastAsia="ru-RU" w:bidi="ru-RU"/>
        </w:rPr>
        <w:t>Маркелова Г.Н -</w:t>
      </w:r>
      <w:r w:rsidRPr="00E5327C">
        <w:rPr>
          <w:sz w:val="20"/>
          <w:szCs w:val="20"/>
        </w:rPr>
        <w:t xml:space="preserve"> </w:t>
      </w:r>
      <w:r w:rsidRPr="00E5327C">
        <w:rPr>
          <w:sz w:val="20"/>
          <w:szCs w:val="20"/>
          <w:lang w:eastAsia="ru-RU" w:bidi="ru-RU"/>
        </w:rPr>
        <w:t>начальник экономического управления администрации Ельниковского муниципального района;</w:t>
      </w:r>
    </w:p>
    <w:p w:rsidR="00E5327C" w:rsidRPr="00E5327C" w:rsidRDefault="00E5327C" w:rsidP="00E5327C">
      <w:pPr>
        <w:pStyle w:val="17"/>
        <w:ind w:firstLine="620"/>
        <w:jc w:val="both"/>
        <w:rPr>
          <w:sz w:val="20"/>
          <w:szCs w:val="20"/>
        </w:rPr>
      </w:pPr>
      <w:r w:rsidRPr="00E5327C">
        <w:rPr>
          <w:sz w:val="20"/>
          <w:szCs w:val="20"/>
          <w:lang w:eastAsia="ru-RU" w:bidi="ru-RU"/>
        </w:rPr>
        <w:t>Рассказова Т.Е. - начальник бюджетной инспекции финансового управления администрации Ельниковского муниципального района;</w:t>
      </w:r>
    </w:p>
    <w:p w:rsidR="00E5327C" w:rsidRPr="00E5327C" w:rsidRDefault="00E5327C" w:rsidP="00E5327C">
      <w:pPr>
        <w:pStyle w:val="17"/>
        <w:ind w:firstLine="620"/>
        <w:jc w:val="both"/>
        <w:rPr>
          <w:sz w:val="20"/>
          <w:szCs w:val="20"/>
        </w:rPr>
      </w:pPr>
      <w:r w:rsidRPr="00E5327C">
        <w:rPr>
          <w:sz w:val="20"/>
          <w:szCs w:val="20"/>
          <w:lang w:eastAsia="ru-RU" w:bidi="ru-RU"/>
        </w:rPr>
        <w:t>Кремчеев Р.А. - член комиссии по бюджету, финансам и налогам Совета депутатов Ельниковского муниципального района.</w:t>
      </w:r>
    </w:p>
    <w:p w:rsidR="00E5327C" w:rsidRPr="00E5327C" w:rsidRDefault="00E5327C" w:rsidP="00E5327C">
      <w:pPr>
        <w:pStyle w:val="17"/>
        <w:numPr>
          <w:ilvl w:val="0"/>
          <w:numId w:val="13"/>
        </w:numPr>
        <w:tabs>
          <w:tab w:val="left" w:pos="899"/>
        </w:tabs>
        <w:ind w:left="160" w:firstLine="200"/>
        <w:jc w:val="both"/>
        <w:rPr>
          <w:sz w:val="20"/>
          <w:szCs w:val="20"/>
        </w:rPr>
      </w:pPr>
      <w:r w:rsidRPr="00E5327C">
        <w:rPr>
          <w:sz w:val="20"/>
          <w:szCs w:val="20"/>
          <w:lang w:eastAsia="ru-RU" w:bidi="ru-RU"/>
        </w:rPr>
        <w:t>Предложения по проекту бюджета Ельниковского муниципального района Республики Мордовия на 2024 год принимаются рабочей группой до 29 ноября 2023 года по адресу: РМ, Ельниковский район, с. Ельники, ул. Ленина, дом 16, финансовое управление администрации Ельниковского муниципального района (тел. 2-60-41, 2-60-75) с 8 час.30 мин. до 17 час.00 мин, кроме субботы и воскресенья.</w:t>
      </w:r>
    </w:p>
    <w:p w:rsidR="00E5327C" w:rsidRPr="00E5327C" w:rsidRDefault="00E5327C" w:rsidP="00E5327C">
      <w:pPr>
        <w:pStyle w:val="17"/>
        <w:numPr>
          <w:ilvl w:val="0"/>
          <w:numId w:val="13"/>
        </w:numPr>
        <w:tabs>
          <w:tab w:val="left" w:pos="899"/>
        </w:tabs>
        <w:ind w:left="160" w:firstLine="200"/>
        <w:jc w:val="both"/>
        <w:rPr>
          <w:sz w:val="20"/>
          <w:szCs w:val="20"/>
        </w:rPr>
      </w:pPr>
      <w:r w:rsidRPr="00E5327C">
        <w:rPr>
          <w:sz w:val="20"/>
          <w:szCs w:val="20"/>
          <w:lang w:eastAsia="ru-RU" w:bidi="ru-RU"/>
        </w:rPr>
        <w:t>Обсуждение проекта бюджета Ельниковского муниципального района Республики Мордовия на 2024 год осуществляется в порядке установленном Положением о публичных слушаниях в Ельниковском муниципальном районе Республики Мордовия.</w:t>
      </w:r>
    </w:p>
    <w:p w:rsidR="00E5327C" w:rsidRDefault="00E5327C" w:rsidP="00E5327C">
      <w:pPr>
        <w:pStyle w:val="17"/>
        <w:numPr>
          <w:ilvl w:val="0"/>
          <w:numId w:val="13"/>
        </w:numPr>
        <w:tabs>
          <w:tab w:val="left" w:pos="739"/>
        </w:tabs>
        <w:ind w:firstLine="440"/>
        <w:jc w:val="both"/>
        <w:rPr>
          <w:sz w:val="20"/>
          <w:szCs w:val="20"/>
        </w:rPr>
      </w:pPr>
      <w:r w:rsidRPr="00E5327C">
        <w:rPr>
          <w:sz w:val="20"/>
          <w:szCs w:val="20"/>
          <w:lang w:eastAsia="ru-RU" w:bidi="ru-RU"/>
        </w:rPr>
        <w:t>Настоящие постановление вступает в силу со дня официального опубликования.</w:t>
      </w:r>
    </w:p>
    <w:p w:rsidR="00CA3C8A" w:rsidRPr="00CA3C8A" w:rsidRDefault="00CA3C8A" w:rsidP="00CA3C8A">
      <w:pPr>
        <w:tabs>
          <w:tab w:val="left" w:pos="851"/>
          <w:tab w:val="left" w:pos="993"/>
        </w:tabs>
        <w:spacing w:after="0" w:line="240" w:lineRule="auto"/>
        <w:jc w:val="both"/>
        <w:rPr>
          <w:rFonts w:ascii="Times New Roman" w:eastAsia="Times New Roman" w:hAnsi="Times New Roman"/>
          <w:sz w:val="20"/>
          <w:szCs w:val="20"/>
          <w:lang w:eastAsia="ru-RU"/>
        </w:rPr>
      </w:pPr>
      <w:r w:rsidRPr="00CA3C8A">
        <w:rPr>
          <w:rFonts w:ascii="Times New Roman" w:eastAsia="Times New Roman" w:hAnsi="Times New Roman"/>
          <w:sz w:val="20"/>
          <w:szCs w:val="20"/>
          <w:lang w:eastAsia="ru-RU"/>
        </w:rPr>
        <w:t>Глава Ельниковского муниципального района                                       Ю.А. Бекешев</w:t>
      </w:r>
    </w:p>
    <w:p w:rsidR="00CA3C8A" w:rsidRDefault="00CA3C8A" w:rsidP="00CA3C8A">
      <w:pPr>
        <w:pStyle w:val="17"/>
        <w:tabs>
          <w:tab w:val="left" w:pos="739"/>
        </w:tabs>
        <w:ind w:left="440" w:firstLine="0"/>
        <w:jc w:val="both"/>
        <w:rPr>
          <w:sz w:val="20"/>
          <w:szCs w:val="20"/>
          <w:lang w:eastAsia="ru-RU" w:bidi="ru-RU"/>
        </w:rPr>
      </w:pPr>
    </w:p>
    <w:p w:rsidR="00CA3C8A" w:rsidRPr="00E5327C" w:rsidRDefault="00CA3C8A" w:rsidP="00CA3C8A">
      <w:pPr>
        <w:pStyle w:val="17"/>
        <w:tabs>
          <w:tab w:val="left" w:pos="739"/>
        </w:tabs>
        <w:ind w:left="440" w:firstLine="0"/>
        <w:jc w:val="both"/>
        <w:rPr>
          <w:sz w:val="20"/>
          <w:szCs w:val="20"/>
        </w:rPr>
      </w:pPr>
    </w:p>
    <w:p w:rsidR="00CA3C8A" w:rsidRPr="00CA3C8A" w:rsidRDefault="00CA3C8A" w:rsidP="00CA3C8A">
      <w:pPr>
        <w:spacing w:after="0" w:line="240" w:lineRule="auto"/>
        <w:jc w:val="both"/>
        <w:rPr>
          <w:rFonts w:ascii="Times New Roman" w:eastAsiaTheme="minorHAnsi" w:hAnsi="Times New Roman"/>
          <w:b/>
          <w:color w:val="000000"/>
          <w:sz w:val="20"/>
          <w:szCs w:val="20"/>
        </w:rPr>
      </w:pPr>
      <w:r>
        <w:rPr>
          <w:rFonts w:ascii="Times New Roman" w:eastAsia="Times New Roman" w:hAnsi="Times New Roman"/>
          <w:b/>
          <w:sz w:val="20"/>
          <w:szCs w:val="20"/>
        </w:rPr>
        <w:t>154</w:t>
      </w:r>
      <w:r w:rsidRPr="00CA3C8A">
        <w:rPr>
          <w:rFonts w:ascii="Times New Roman" w:eastAsia="Times New Roman" w:hAnsi="Times New Roman"/>
          <w:b/>
          <w:sz w:val="20"/>
          <w:szCs w:val="20"/>
        </w:rPr>
        <w:t>. Проект решения Совета депутатов Ельниковского муниципального района Республики Мордовия «О бюджете Ельниковского  муниципального района Республики Мордовия  на  202</w:t>
      </w:r>
      <w:r>
        <w:rPr>
          <w:rFonts w:ascii="Times New Roman" w:eastAsia="Times New Roman" w:hAnsi="Times New Roman"/>
          <w:b/>
          <w:sz w:val="20"/>
          <w:szCs w:val="20"/>
        </w:rPr>
        <w:t>4</w:t>
      </w:r>
      <w:r w:rsidRPr="00CA3C8A">
        <w:rPr>
          <w:rFonts w:ascii="Times New Roman" w:eastAsia="Times New Roman" w:hAnsi="Times New Roman"/>
          <w:b/>
          <w:sz w:val="20"/>
          <w:szCs w:val="20"/>
        </w:rPr>
        <w:t xml:space="preserve"> год и на плановый период 202</w:t>
      </w:r>
      <w:r>
        <w:rPr>
          <w:rFonts w:ascii="Times New Roman" w:eastAsia="Times New Roman" w:hAnsi="Times New Roman"/>
          <w:b/>
          <w:sz w:val="20"/>
          <w:szCs w:val="20"/>
        </w:rPr>
        <w:t>5</w:t>
      </w:r>
      <w:r w:rsidRPr="00CA3C8A">
        <w:rPr>
          <w:rFonts w:ascii="Times New Roman" w:eastAsia="Times New Roman" w:hAnsi="Times New Roman"/>
          <w:b/>
          <w:sz w:val="20"/>
          <w:szCs w:val="20"/>
        </w:rPr>
        <w:t xml:space="preserve"> и 202</w:t>
      </w:r>
      <w:r>
        <w:rPr>
          <w:rFonts w:ascii="Times New Roman" w:eastAsia="Times New Roman" w:hAnsi="Times New Roman"/>
          <w:b/>
          <w:sz w:val="20"/>
          <w:szCs w:val="20"/>
        </w:rPr>
        <w:t>6</w:t>
      </w:r>
      <w:r w:rsidRPr="00CA3C8A">
        <w:rPr>
          <w:rFonts w:ascii="Times New Roman" w:eastAsia="Times New Roman" w:hAnsi="Times New Roman"/>
          <w:b/>
          <w:sz w:val="20"/>
          <w:szCs w:val="20"/>
        </w:rPr>
        <w:t xml:space="preserve"> годов»</w:t>
      </w:r>
    </w:p>
    <w:p w:rsidR="00CA3C8A" w:rsidRPr="00CA3C8A" w:rsidRDefault="00CA3C8A" w:rsidP="00CA3C8A">
      <w:pPr>
        <w:spacing w:after="0" w:line="240" w:lineRule="auto"/>
        <w:jc w:val="both"/>
        <w:rPr>
          <w:rFonts w:ascii="Times New Roman" w:eastAsiaTheme="minorHAnsi" w:hAnsi="Times New Roman"/>
          <w:b/>
          <w:color w:val="000000"/>
          <w:sz w:val="20"/>
          <w:szCs w:val="20"/>
        </w:rPr>
      </w:pPr>
    </w:p>
    <w:p w:rsidR="00FA5B08" w:rsidRPr="00CD446C" w:rsidRDefault="00FA5B08" w:rsidP="00CD446C">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В соответствии с требованиями Бюджетного кодекса Российской Федерации и статьей 18 Устава Ельниковского муниципального района Республики Мордовия</w:t>
      </w:r>
      <w:r w:rsidR="00CD446C" w:rsidRPr="00CD446C">
        <w:rPr>
          <w:rFonts w:ascii="Times New Roman" w:eastAsia="Times New Roman" w:hAnsi="Times New Roman"/>
          <w:sz w:val="20"/>
          <w:szCs w:val="20"/>
          <w:lang w:eastAsia="ru-RU"/>
        </w:rPr>
        <w:t xml:space="preserve">, </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b/>
          <w:sz w:val="20"/>
          <w:szCs w:val="20"/>
          <w:lang w:eastAsia="ru-RU"/>
        </w:rPr>
      </w:pPr>
      <w:r w:rsidRPr="00CD446C">
        <w:rPr>
          <w:rFonts w:ascii="Times New Roman" w:eastAsia="Times New Roman" w:hAnsi="Times New Roman"/>
          <w:sz w:val="20"/>
          <w:szCs w:val="20"/>
          <w:lang w:eastAsia="ru-RU"/>
        </w:rPr>
        <w:t>Совет депутатов Ельниковского муниципального района</w:t>
      </w:r>
      <w:r w:rsidRPr="00CD446C">
        <w:rPr>
          <w:rFonts w:ascii="Arial" w:eastAsia="Times New Roman" w:hAnsi="Arial" w:cs="Arial"/>
          <w:sz w:val="20"/>
          <w:szCs w:val="20"/>
          <w:lang w:eastAsia="ru-RU"/>
        </w:rPr>
        <w:t xml:space="preserve"> </w:t>
      </w:r>
      <w:r w:rsidRPr="00CD446C">
        <w:rPr>
          <w:rFonts w:ascii="Times New Roman" w:eastAsia="Times New Roman" w:hAnsi="Times New Roman"/>
          <w:sz w:val="20"/>
          <w:szCs w:val="20"/>
          <w:lang w:eastAsia="ru-RU"/>
        </w:rPr>
        <w:t>Республики Мордовия</w:t>
      </w:r>
      <w:r w:rsidRPr="00CD446C">
        <w:rPr>
          <w:rFonts w:ascii="Arial" w:eastAsia="Times New Roman" w:hAnsi="Arial" w:cs="Arial"/>
          <w:sz w:val="20"/>
          <w:szCs w:val="20"/>
          <w:lang w:eastAsia="ru-RU"/>
        </w:rPr>
        <w:t xml:space="preserve">  </w:t>
      </w:r>
      <w:r w:rsidRPr="00CD446C">
        <w:rPr>
          <w:rFonts w:ascii="Arial" w:eastAsia="Times New Roman" w:hAnsi="Arial" w:cs="Arial"/>
          <w:b/>
          <w:sz w:val="20"/>
          <w:szCs w:val="20"/>
          <w:lang w:eastAsia="ru-RU"/>
        </w:rPr>
        <w:t xml:space="preserve"> </w:t>
      </w:r>
      <w:r w:rsidR="00CD446C" w:rsidRPr="00CD446C">
        <w:rPr>
          <w:rFonts w:ascii="Times New Roman" w:eastAsia="Times New Roman" w:hAnsi="Times New Roman"/>
          <w:sz w:val="20"/>
          <w:szCs w:val="20"/>
          <w:lang w:eastAsia="ru-RU"/>
        </w:rPr>
        <w:t>РЕШИЛ</w:t>
      </w:r>
      <w:r w:rsidRPr="00CD446C">
        <w:rPr>
          <w:rFonts w:ascii="Times New Roman" w:eastAsia="Times New Roman" w:hAnsi="Times New Roman"/>
          <w:b/>
          <w:sz w:val="20"/>
          <w:szCs w:val="20"/>
          <w:lang w:eastAsia="ru-RU"/>
        </w:rPr>
        <w:t>:</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CD446C">
        <w:rPr>
          <w:rFonts w:ascii="Times New Roman" w:eastAsia="Times New Roman" w:hAnsi="Times New Roman"/>
          <w:bCs/>
          <w:sz w:val="20"/>
          <w:szCs w:val="20"/>
          <w:lang w:eastAsia="ru-RU"/>
        </w:rPr>
        <w:t xml:space="preserve">1. Утвердить прилагаемый бюджет Ельниковского муниципального района Республики Мордовия на 2024 год и на плановый период 2025 и 2026 годов. </w:t>
      </w:r>
    </w:p>
    <w:p w:rsidR="00FA5B08" w:rsidRPr="00CD446C" w:rsidRDefault="00FA5B08" w:rsidP="00FA5B08">
      <w:pPr>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2. Контроль за выполнением настоящего решения возложить на начальника финансового управления Администрации Ельниковского муниципального района Республики Мордовия. </w:t>
      </w:r>
    </w:p>
    <w:p w:rsidR="00FA5B08" w:rsidRPr="00CD446C" w:rsidRDefault="00FA5B08" w:rsidP="00FA5B08">
      <w:pPr>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3. Настоящее решение вступает в силу с 1 января 2024 года и подлежит официальному опубликованию.</w:t>
      </w:r>
    </w:p>
    <w:p w:rsidR="00CD446C" w:rsidRPr="00CD446C" w:rsidRDefault="00CD446C" w:rsidP="00CD446C">
      <w:pPr>
        <w:tabs>
          <w:tab w:val="left" w:pos="851"/>
          <w:tab w:val="left" w:pos="993"/>
        </w:tabs>
        <w:spacing w:after="0" w:line="240" w:lineRule="auto"/>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Глава Ельниковского муниципального района   Республики  МордовияТ                                    Ю.А. Бекешев</w:t>
      </w:r>
    </w:p>
    <w:p w:rsidR="00CD446C" w:rsidRPr="00CD446C" w:rsidRDefault="00CD446C" w:rsidP="00CD446C">
      <w:pPr>
        <w:spacing w:after="0" w:line="240" w:lineRule="auto"/>
        <w:rPr>
          <w:sz w:val="20"/>
          <w:szCs w:val="20"/>
          <w:lang w:eastAsia="ru-RU" w:bidi="ru-RU"/>
        </w:rPr>
      </w:pPr>
      <w:r w:rsidRPr="00CD446C">
        <w:rPr>
          <w:rFonts w:ascii="Times New Roman" w:eastAsia="Times New Roman" w:hAnsi="Times New Roman"/>
          <w:sz w:val="20"/>
          <w:szCs w:val="20"/>
          <w:lang w:eastAsia="ru-RU"/>
        </w:rPr>
        <w:t>Председатель Совета депутатов Ельниковского муниципального района Республики  Мордовия</w:t>
      </w:r>
      <w:r>
        <w:rPr>
          <w:rFonts w:ascii="Times New Roman" w:eastAsia="Times New Roman" w:hAnsi="Times New Roman"/>
          <w:sz w:val="20"/>
          <w:szCs w:val="20"/>
          <w:lang w:eastAsia="ru-RU"/>
        </w:rPr>
        <w:t xml:space="preserve">   </w:t>
      </w:r>
      <w:r w:rsidRPr="00CD446C">
        <w:rPr>
          <w:rFonts w:ascii="Times New Roman" w:eastAsia="Times New Roman" w:hAnsi="Times New Roman"/>
          <w:sz w:val="20"/>
          <w:szCs w:val="20"/>
          <w:lang w:eastAsia="ru-RU"/>
        </w:rPr>
        <w:t xml:space="preserve">Т.А. </w:t>
      </w:r>
      <w:r>
        <w:rPr>
          <w:rFonts w:ascii="Times New Roman" w:eastAsia="Times New Roman" w:hAnsi="Times New Roman"/>
          <w:sz w:val="20"/>
          <w:szCs w:val="20"/>
          <w:lang w:eastAsia="ru-RU"/>
        </w:rPr>
        <w:t>Ш</w:t>
      </w:r>
      <w:r w:rsidRPr="00CD446C">
        <w:rPr>
          <w:rFonts w:ascii="Times New Roman" w:eastAsia="Times New Roman" w:hAnsi="Times New Roman"/>
          <w:sz w:val="20"/>
          <w:szCs w:val="20"/>
          <w:lang w:eastAsia="ru-RU"/>
        </w:rPr>
        <w:t>ашанова</w:t>
      </w:r>
    </w:p>
    <w:p w:rsidR="00FA5B08" w:rsidRPr="00CD446C" w:rsidRDefault="00FA5B08" w:rsidP="00FA5B08">
      <w:pPr>
        <w:spacing w:after="0" w:line="240" w:lineRule="auto"/>
        <w:ind w:firstLine="550"/>
        <w:jc w:val="both"/>
        <w:rPr>
          <w:rFonts w:ascii="Times New Roman" w:eastAsia="Times New Roman" w:hAnsi="Times New Roman"/>
          <w:sz w:val="20"/>
          <w:szCs w:val="20"/>
          <w:lang w:eastAsia="ru-RU"/>
        </w:rPr>
      </w:pPr>
    </w:p>
    <w:p w:rsidR="00FA5B08" w:rsidRPr="00CD446C" w:rsidRDefault="00FA5B08" w:rsidP="00FA5B08">
      <w:pPr>
        <w:spacing w:after="0" w:line="240" w:lineRule="auto"/>
        <w:ind w:firstLine="550"/>
        <w:jc w:val="both"/>
        <w:rPr>
          <w:rFonts w:ascii="Times New Roman" w:eastAsia="Times New Roman" w:hAnsi="Times New Roman"/>
          <w:sz w:val="20"/>
          <w:szCs w:val="20"/>
          <w:lang w:eastAsia="ru-RU"/>
        </w:rPr>
      </w:pPr>
    </w:p>
    <w:p w:rsidR="00FA5B08" w:rsidRPr="00CD446C" w:rsidRDefault="00CD446C" w:rsidP="00FA5B08">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У</w:t>
      </w:r>
      <w:r w:rsidR="00FA5B08" w:rsidRPr="00CD446C">
        <w:rPr>
          <w:rFonts w:ascii="Times New Roman" w:eastAsia="Times New Roman" w:hAnsi="Times New Roman"/>
          <w:sz w:val="20"/>
          <w:szCs w:val="20"/>
          <w:lang w:eastAsia="ru-RU"/>
        </w:rPr>
        <w:t>ТВЕРЖДЕНО</w:t>
      </w:r>
    </w:p>
    <w:p w:rsidR="00FA5B08" w:rsidRPr="00CD446C" w:rsidRDefault="00FA5B08" w:rsidP="00FA5B08">
      <w:pPr>
        <w:spacing w:after="0" w:line="240" w:lineRule="auto"/>
        <w:jc w:val="right"/>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                                                                 решением Совета депутатов</w:t>
      </w:r>
    </w:p>
    <w:p w:rsidR="00FA5B08" w:rsidRPr="00CD446C" w:rsidRDefault="00FA5B08" w:rsidP="00FA5B08">
      <w:pPr>
        <w:spacing w:after="0" w:line="240" w:lineRule="auto"/>
        <w:jc w:val="right"/>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                                                                 Ельниковского муниципального района      Республики Мордовия</w:t>
      </w:r>
    </w:p>
    <w:p w:rsidR="00FA5B08" w:rsidRPr="00CD446C" w:rsidRDefault="00FA5B08" w:rsidP="00FA5B08">
      <w:pPr>
        <w:spacing w:after="0" w:line="240" w:lineRule="auto"/>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                                                                                от        .2023 г. №   </w:t>
      </w:r>
    </w:p>
    <w:p w:rsidR="00FA5B08" w:rsidRPr="00CD446C" w:rsidRDefault="00FA5B08" w:rsidP="00FA5B08">
      <w:pPr>
        <w:spacing w:after="0" w:line="240" w:lineRule="auto"/>
        <w:ind w:firstLine="600"/>
        <w:rPr>
          <w:rFonts w:ascii="Times New Roman" w:eastAsia="Times New Roman" w:hAnsi="Times New Roman"/>
          <w:sz w:val="20"/>
          <w:szCs w:val="20"/>
          <w:lang w:eastAsia="ru-RU"/>
        </w:rPr>
      </w:pPr>
    </w:p>
    <w:p w:rsidR="00FA5B08" w:rsidRPr="00CD446C" w:rsidRDefault="00FA5B08" w:rsidP="00FA5B08">
      <w:pPr>
        <w:autoSpaceDE w:val="0"/>
        <w:autoSpaceDN w:val="0"/>
        <w:adjustRightInd w:val="0"/>
        <w:spacing w:after="0" w:line="240" w:lineRule="auto"/>
        <w:jc w:val="center"/>
        <w:rPr>
          <w:rFonts w:ascii="Times New Roman" w:eastAsia="Times New Roman" w:hAnsi="Times New Roman"/>
          <w:b/>
          <w:sz w:val="20"/>
          <w:szCs w:val="20"/>
          <w:lang w:eastAsia="ru-RU"/>
        </w:rPr>
      </w:pPr>
      <w:r w:rsidRPr="00CD446C">
        <w:rPr>
          <w:rFonts w:ascii="Times New Roman" w:eastAsia="Times New Roman" w:hAnsi="Times New Roman"/>
          <w:b/>
          <w:sz w:val="20"/>
          <w:szCs w:val="20"/>
          <w:lang w:eastAsia="ru-RU"/>
        </w:rPr>
        <w:t xml:space="preserve">О бюджете  Ельниковского муниципального района Республики Мордовия на 2024  год и на плановый период 2025 и 2026 годов  </w:t>
      </w:r>
    </w:p>
    <w:p w:rsidR="00FA5B08" w:rsidRPr="00CD446C" w:rsidRDefault="00FA5B08" w:rsidP="00FA5B08">
      <w:pPr>
        <w:autoSpaceDE w:val="0"/>
        <w:autoSpaceDN w:val="0"/>
        <w:adjustRightInd w:val="0"/>
        <w:spacing w:after="0" w:line="240" w:lineRule="auto"/>
        <w:ind w:firstLine="600"/>
        <w:jc w:val="both"/>
        <w:rPr>
          <w:rFonts w:ascii="Times New Roman" w:eastAsia="Times New Roman" w:hAnsi="Times New Roman"/>
          <w:b/>
          <w:sz w:val="20"/>
          <w:szCs w:val="20"/>
          <w:lang w:eastAsia="ru-RU"/>
        </w:rPr>
      </w:pP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Настоящее Решение в соответствии с Бюджетным кодексом Российской Федерации и на основании прогноза социально-экономического развития Ельниковского муниципального района Республики Мордовия  утверждает объем доходов и расходов, а также иные показатели бюджета Ельниковского муниципального района Республики Мордовия на 2024 год и на плановый период 2025 и 2026 годов. </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p>
    <w:p w:rsidR="00FA5B08" w:rsidRPr="00CD446C" w:rsidRDefault="00FA5B08" w:rsidP="00FA5B08">
      <w:pPr>
        <w:spacing w:after="0" w:line="240" w:lineRule="auto"/>
        <w:ind w:firstLine="720"/>
        <w:jc w:val="both"/>
        <w:rPr>
          <w:rFonts w:ascii="Times New Roman" w:eastAsia="Times New Roman" w:hAnsi="Times New Roman"/>
          <w:b/>
          <w:sz w:val="20"/>
          <w:szCs w:val="20"/>
          <w:lang w:eastAsia="ru-RU"/>
        </w:rPr>
      </w:pPr>
      <w:r w:rsidRPr="00CD446C">
        <w:rPr>
          <w:rFonts w:ascii="Times New Roman" w:eastAsia="Times New Roman" w:hAnsi="Times New Roman"/>
          <w:b/>
          <w:sz w:val="20"/>
          <w:szCs w:val="20"/>
          <w:lang w:eastAsia="ru-RU"/>
        </w:rPr>
        <w:t>Статья 1. Основные характеристики бюджета Ельниковского муниципального района Республики Мордовия</w:t>
      </w:r>
    </w:p>
    <w:p w:rsidR="00FA5B08" w:rsidRPr="00CD446C" w:rsidRDefault="00FA5B08" w:rsidP="00FA5B08">
      <w:pPr>
        <w:spacing w:after="0" w:line="240" w:lineRule="auto"/>
        <w:ind w:firstLine="720"/>
        <w:jc w:val="both"/>
        <w:rPr>
          <w:rFonts w:ascii="Times New Roman" w:eastAsia="Times New Roman" w:hAnsi="Times New Roman"/>
          <w:b/>
          <w:sz w:val="20"/>
          <w:szCs w:val="20"/>
          <w:lang w:eastAsia="ru-RU"/>
        </w:rPr>
      </w:pPr>
    </w:p>
    <w:p w:rsidR="00FA5B08" w:rsidRPr="00CD446C" w:rsidRDefault="00FA5B08" w:rsidP="00FA5B08">
      <w:pPr>
        <w:spacing w:after="0" w:line="240" w:lineRule="auto"/>
        <w:ind w:firstLine="708"/>
        <w:jc w:val="both"/>
        <w:rPr>
          <w:rFonts w:ascii="Times New Roman" w:eastAsia="Times New Roman" w:hAnsi="Times New Roman"/>
          <w:bCs/>
          <w:sz w:val="20"/>
          <w:szCs w:val="20"/>
          <w:lang w:eastAsia="ru-RU"/>
        </w:rPr>
      </w:pPr>
      <w:r w:rsidRPr="00CD446C">
        <w:rPr>
          <w:rFonts w:ascii="Times New Roman" w:eastAsia="Times New Roman" w:hAnsi="Times New Roman"/>
          <w:sz w:val="20"/>
          <w:szCs w:val="20"/>
          <w:lang w:eastAsia="ru-RU"/>
        </w:rPr>
        <w:t>1. Утвердить бюджет Ельниковского муниципального района Республики Мордовия на 2024 год по доходам в сумме 200456,8 тыс. рублей и по расходам в сумме 199778,6 тыс. рублей  с превышением доходов  над расходами в сумме 678,2 тыс.</w:t>
      </w:r>
      <w:r w:rsidRPr="00CD446C">
        <w:rPr>
          <w:rFonts w:eastAsia="Times New Roman"/>
          <w:sz w:val="20"/>
          <w:szCs w:val="20"/>
          <w:lang w:eastAsia="ru-RU"/>
        </w:rPr>
        <w:t xml:space="preserve"> </w:t>
      </w:r>
      <w:r w:rsidRPr="00CD446C">
        <w:rPr>
          <w:rFonts w:ascii="Times New Roman" w:eastAsia="Times New Roman" w:hAnsi="Times New Roman"/>
          <w:sz w:val="20"/>
          <w:szCs w:val="20"/>
          <w:lang w:eastAsia="ru-RU"/>
        </w:rPr>
        <w:t>рублей .</w:t>
      </w:r>
    </w:p>
    <w:p w:rsidR="00FA5B08" w:rsidRPr="00CD446C" w:rsidRDefault="00FA5B08" w:rsidP="00FA5B08">
      <w:pPr>
        <w:spacing w:after="0" w:line="240" w:lineRule="auto"/>
        <w:ind w:firstLine="708"/>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lastRenderedPageBreak/>
        <w:t>2. Утвердить бюджет Ельниковского муниципального района Республики Мордовия на 2025 год по доходам в сумме 168385,7 тыс. рублей и по расходам в сумме 167479,1 тыс. рублей</w:t>
      </w:r>
      <w:r w:rsidRPr="00CD446C">
        <w:rPr>
          <w:rFonts w:eastAsia="Times New Roman"/>
          <w:sz w:val="20"/>
          <w:szCs w:val="20"/>
          <w:lang w:eastAsia="ru-RU"/>
        </w:rPr>
        <w:t xml:space="preserve"> </w:t>
      </w:r>
      <w:r w:rsidRPr="00CD446C">
        <w:rPr>
          <w:rFonts w:ascii="Times New Roman" w:eastAsia="Times New Roman" w:hAnsi="Times New Roman"/>
          <w:sz w:val="20"/>
          <w:szCs w:val="20"/>
          <w:lang w:eastAsia="ru-RU"/>
        </w:rPr>
        <w:t>с превышением доходов  над расходами в сумме 906,6 тыс. рублей, в том числе условно утвержденные расходы  2221 тыс. рублей.</w:t>
      </w:r>
    </w:p>
    <w:p w:rsidR="00FA5B08" w:rsidRPr="00CD446C" w:rsidRDefault="00FA5B08" w:rsidP="00FA5B08">
      <w:pPr>
        <w:spacing w:after="0" w:line="240" w:lineRule="auto"/>
        <w:ind w:firstLine="708"/>
        <w:jc w:val="both"/>
        <w:rPr>
          <w:rFonts w:ascii="Times New Roman" w:eastAsia="Times New Roman" w:hAnsi="Times New Roman"/>
          <w:bCs/>
          <w:sz w:val="20"/>
          <w:szCs w:val="20"/>
          <w:lang w:eastAsia="ru-RU"/>
        </w:rPr>
      </w:pPr>
      <w:r w:rsidRPr="00CD446C">
        <w:rPr>
          <w:rFonts w:ascii="Times New Roman" w:eastAsia="Times New Roman" w:hAnsi="Times New Roman"/>
          <w:sz w:val="20"/>
          <w:szCs w:val="20"/>
          <w:lang w:eastAsia="ru-RU"/>
        </w:rPr>
        <w:t>3. Утвердить бюджет Ельниковского муниципального района Республики Мордовия на 2026 год по доходам в сумме 172678,3 тыс. рублей и по расходам в сумме 171543,3 тыс. рублей,</w:t>
      </w:r>
      <w:r w:rsidRPr="00CD446C">
        <w:rPr>
          <w:rFonts w:eastAsia="Times New Roman"/>
          <w:sz w:val="20"/>
          <w:szCs w:val="20"/>
          <w:lang w:eastAsia="ru-RU"/>
        </w:rPr>
        <w:t xml:space="preserve"> </w:t>
      </w:r>
      <w:r w:rsidRPr="00CD446C">
        <w:rPr>
          <w:rFonts w:ascii="Times New Roman" w:eastAsia="Times New Roman" w:hAnsi="Times New Roman"/>
          <w:sz w:val="20"/>
          <w:szCs w:val="20"/>
          <w:lang w:eastAsia="ru-RU"/>
        </w:rPr>
        <w:t>с превышением доходов  над расходами в сумме 1135 тыс. рублей</w:t>
      </w:r>
      <w:r w:rsidRPr="00CD446C">
        <w:rPr>
          <w:rFonts w:eastAsia="Times New Roman"/>
          <w:sz w:val="20"/>
          <w:szCs w:val="20"/>
          <w:lang w:eastAsia="ru-RU"/>
        </w:rPr>
        <w:t xml:space="preserve">  ,</w:t>
      </w:r>
      <w:r w:rsidRPr="00CD446C">
        <w:rPr>
          <w:rFonts w:ascii="Times New Roman" w:eastAsia="Times New Roman" w:hAnsi="Times New Roman"/>
          <w:sz w:val="20"/>
          <w:szCs w:val="20"/>
          <w:lang w:eastAsia="ru-RU"/>
        </w:rPr>
        <w:t xml:space="preserve"> в том числе условно утвержденные расходы 4524 тыс. рублей</w:t>
      </w:r>
    </w:p>
    <w:p w:rsidR="00FA5B08" w:rsidRPr="00CD446C" w:rsidRDefault="00FA5B08" w:rsidP="00FA5B08">
      <w:pPr>
        <w:spacing w:after="0" w:line="240" w:lineRule="auto"/>
        <w:ind w:firstLine="708"/>
        <w:jc w:val="both"/>
        <w:rPr>
          <w:rFonts w:ascii="Times New Roman" w:eastAsia="Times New Roman" w:hAnsi="Times New Roman"/>
          <w:bCs/>
          <w:sz w:val="20"/>
          <w:szCs w:val="20"/>
          <w:lang w:eastAsia="ru-RU"/>
        </w:rPr>
      </w:pPr>
    </w:p>
    <w:p w:rsidR="00FA5B08" w:rsidRPr="00CD446C" w:rsidRDefault="00FA5B08" w:rsidP="00FA5B08">
      <w:pPr>
        <w:spacing w:after="0" w:line="240" w:lineRule="auto"/>
        <w:ind w:firstLine="720"/>
        <w:jc w:val="both"/>
        <w:rPr>
          <w:rFonts w:ascii="Times New Roman" w:eastAsia="Times New Roman" w:hAnsi="Times New Roman"/>
          <w:b/>
          <w:bCs/>
          <w:sz w:val="20"/>
          <w:szCs w:val="20"/>
          <w:lang w:eastAsia="ru-RU"/>
        </w:rPr>
      </w:pPr>
      <w:r w:rsidRPr="00CD446C">
        <w:rPr>
          <w:rFonts w:ascii="Times New Roman" w:eastAsia="Times New Roman" w:hAnsi="Times New Roman"/>
          <w:b/>
          <w:bCs/>
          <w:sz w:val="20"/>
          <w:szCs w:val="20"/>
          <w:lang w:eastAsia="ru-RU"/>
        </w:rPr>
        <w:t>Статья 2. Нормативы распределения доходов между бюджетом Ельниковского муниципального района Республики Мордовия и бюджетами поселений.</w:t>
      </w:r>
    </w:p>
    <w:p w:rsidR="00FA5B08" w:rsidRPr="00CD446C" w:rsidRDefault="00FA5B08" w:rsidP="00FA5B08">
      <w:pPr>
        <w:spacing w:after="0" w:line="240" w:lineRule="auto"/>
        <w:ind w:firstLine="720"/>
        <w:jc w:val="both"/>
        <w:rPr>
          <w:rFonts w:ascii="Times New Roman" w:eastAsia="Times New Roman" w:hAnsi="Times New Roman"/>
          <w:b/>
          <w:bCs/>
          <w:sz w:val="20"/>
          <w:szCs w:val="20"/>
          <w:lang w:eastAsia="ru-RU"/>
        </w:rPr>
      </w:pP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bCs/>
          <w:sz w:val="20"/>
          <w:szCs w:val="20"/>
          <w:lang w:eastAsia="ru-RU"/>
        </w:rPr>
        <w:t>Утвердить нормативы распределения доходов между бюджетом Ельниковского муниципального района Республики Мордовия и бюджетами поселений, не установленные бюджетным законодательством Российской Федерации, согласно приложению 1 к настоящему Решению.</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CD446C">
        <w:rPr>
          <w:rFonts w:ascii="Times New Roman" w:eastAsia="Times New Roman" w:hAnsi="Times New Roman"/>
          <w:b/>
          <w:bCs/>
          <w:sz w:val="20"/>
          <w:szCs w:val="20"/>
          <w:lang w:eastAsia="ru-RU"/>
        </w:rPr>
        <w:t>Статья 3. Безвозмездные поступления в бюджет Ельниковского муниципального района Республики Мордовия</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CD446C">
        <w:rPr>
          <w:rFonts w:ascii="Times New Roman" w:eastAsia="Times New Roman" w:hAnsi="Times New Roman"/>
          <w:bCs/>
          <w:sz w:val="20"/>
          <w:szCs w:val="20"/>
          <w:lang w:eastAsia="ru-RU"/>
        </w:rPr>
        <w:t xml:space="preserve">Утвердить объем безвозмездных поступлений в бюджет Ельниковского муниципального района Республики Мордовия </w:t>
      </w:r>
      <w:r w:rsidRPr="00CD446C">
        <w:rPr>
          <w:rFonts w:ascii="Times New Roman" w:eastAsia="Times New Roman" w:hAnsi="Times New Roman"/>
          <w:sz w:val="20"/>
          <w:szCs w:val="20"/>
          <w:lang w:eastAsia="ru-RU"/>
        </w:rPr>
        <w:t>на 2024 год и на плановый период 2025 и 2026 годов</w:t>
      </w:r>
      <w:r w:rsidRPr="00CD446C">
        <w:rPr>
          <w:rFonts w:ascii="Times New Roman" w:eastAsia="Times New Roman" w:hAnsi="Times New Roman"/>
          <w:bCs/>
          <w:sz w:val="20"/>
          <w:szCs w:val="20"/>
          <w:lang w:eastAsia="ru-RU"/>
        </w:rPr>
        <w:t xml:space="preserve"> согласно приложению 2 к настоящему Решению.</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FA5B08" w:rsidRPr="00CD446C" w:rsidRDefault="00FA5B08" w:rsidP="00FA5B08">
      <w:pPr>
        <w:spacing w:after="0" w:line="240" w:lineRule="auto"/>
        <w:ind w:firstLine="720"/>
        <w:jc w:val="both"/>
        <w:rPr>
          <w:rFonts w:ascii="Times New Roman" w:eastAsia="Times New Roman" w:hAnsi="Times New Roman"/>
          <w:b/>
          <w:sz w:val="20"/>
          <w:szCs w:val="20"/>
          <w:lang w:eastAsia="ru-RU"/>
        </w:rPr>
      </w:pPr>
      <w:r w:rsidRPr="00CD446C">
        <w:rPr>
          <w:rFonts w:ascii="Times New Roman" w:eastAsia="Times New Roman" w:hAnsi="Times New Roman"/>
          <w:b/>
          <w:sz w:val="20"/>
          <w:szCs w:val="20"/>
          <w:lang w:eastAsia="ru-RU"/>
        </w:rPr>
        <w:t>Статья 4. Распределение расходов бюджета Ельниковского муниципального района</w:t>
      </w:r>
      <w:r w:rsidRPr="00CD446C">
        <w:rPr>
          <w:rFonts w:ascii="Times New Roman" w:eastAsia="Times New Roman" w:hAnsi="Times New Roman"/>
          <w:b/>
          <w:bCs/>
          <w:sz w:val="20"/>
          <w:szCs w:val="20"/>
          <w:lang w:eastAsia="ru-RU"/>
        </w:rPr>
        <w:t xml:space="preserve"> Республики Мордовия</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Утвердить:</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ведомственную структуру расходов бюджета Ельниковского муниципального района Республики Мордовия на 2024 год и на плановый период 2025 и 2026 годов</w:t>
      </w:r>
      <w:r w:rsidRPr="00CD446C">
        <w:rPr>
          <w:rFonts w:ascii="Times New Roman" w:eastAsia="Times New Roman" w:hAnsi="Times New Roman"/>
          <w:bCs/>
          <w:sz w:val="20"/>
          <w:szCs w:val="20"/>
          <w:lang w:eastAsia="ru-RU"/>
        </w:rPr>
        <w:t xml:space="preserve"> </w:t>
      </w:r>
      <w:r w:rsidRPr="00CD446C">
        <w:rPr>
          <w:rFonts w:ascii="Times New Roman" w:eastAsia="Times New Roman" w:hAnsi="Times New Roman"/>
          <w:sz w:val="20"/>
          <w:szCs w:val="20"/>
          <w:lang w:eastAsia="ru-RU"/>
        </w:rPr>
        <w:t>согласно приложению 3 к настоящему Решению;</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распределение бюджетных ассигнований бюджета Ельниковского муниципального района</w:t>
      </w:r>
      <w:r w:rsidRPr="00CD446C">
        <w:rPr>
          <w:rFonts w:ascii="Times New Roman" w:eastAsia="Times New Roman" w:hAnsi="Times New Roman"/>
          <w:bCs/>
          <w:sz w:val="20"/>
          <w:szCs w:val="20"/>
          <w:lang w:eastAsia="ru-RU"/>
        </w:rPr>
        <w:t xml:space="preserve"> Республики Мордовия</w:t>
      </w:r>
      <w:r w:rsidRPr="00CD446C">
        <w:rPr>
          <w:rFonts w:ascii="Times New Roman" w:eastAsia="Times New Roman" w:hAnsi="Times New Roman"/>
          <w:sz w:val="20"/>
          <w:szCs w:val="20"/>
          <w:lang w:eastAsia="ru-RU"/>
        </w:rPr>
        <w:t xml:space="preserve">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CD446C">
        <w:rPr>
          <w:rFonts w:ascii="Times New Roman" w:eastAsia="Times New Roman" w:hAnsi="Times New Roman"/>
          <w:bCs/>
          <w:sz w:val="20"/>
          <w:szCs w:val="20"/>
          <w:lang w:eastAsia="ru-RU"/>
        </w:rPr>
        <w:t xml:space="preserve"> </w:t>
      </w:r>
      <w:r w:rsidRPr="00CD446C">
        <w:rPr>
          <w:rFonts w:ascii="Times New Roman" w:eastAsia="Times New Roman" w:hAnsi="Times New Roman"/>
          <w:sz w:val="20"/>
          <w:szCs w:val="20"/>
          <w:lang w:eastAsia="ru-RU"/>
        </w:rPr>
        <w:t>классификации расходов бюджетов на 2024 год и на плановый период 2025 и 2026 годов</w:t>
      </w:r>
      <w:r w:rsidRPr="00CD446C">
        <w:rPr>
          <w:rFonts w:ascii="Times New Roman" w:eastAsia="Times New Roman" w:hAnsi="Times New Roman"/>
          <w:bCs/>
          <w:sz w:val="20"/>
          <w:szCs w:val="20"/>
          <w:lang w:eastAsia="ru-RU"/>
        </w:rPr>
        <w:t xml:space="preserve"> </w:t>
      </w:r>
      <w:r w:rsidRPr="00CD446C">
        <w:rPr>
          <w:rFonts w:ascii="Times New Roman" w:eastAsia="Times New Roman" w:hAnsi="Times New Roman"/>
          <w:sz w:val="20"/>
          <w:szCs w:val="20"/>
          <w:lang w:eastAsia="ru-RU"/>
        </w:rPr>
        <w:t xml:space="preserve">согласно приложению 4 к настоящему Решению; </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bCs/>
          <w:sz w:val="20"/>
          <w:szCs w:val="20"/>
          <w:lang w:eastAsia="ru-RU"/>
        </w:rPr>
        <w:t>распределение бюджетных ассигнований бюджета</w:t>
      </w:r>
      <w:r w:rsidRPr="00CD446C">
        <w:rPr>
          <w:rFonts w:ascii="Times New Roman" w:eastAsia="Times New Roman" w:hAnsi="Times New Roman"/>
          <w:sz w:val="20"/>
          <w:szCs w:val="20"/>
          <w:lang w:eastAsia="ru-RU"/>
        </w:rPr>
        <w:t xml:space="preserve"> Ельниковского муниципального района Республики Мордовия</w:t>
      </w:r>
      <w:r w:rsidRPr="00CD446C">
        <w:rPr>
          <w:rFonts w:ascii="Times New Roman" w:eastAsia="Times New Roman" w:hAnsi="Times New Roman"/>
          <w:bCs/>
          <w:sz w:val="20"/>
          <w:szCs w:val="20"/>
          <w:lang w:eastAsia="ru-RU"/>
        </w:rPr>
        <w:t xml:space="preserve"> </w:t>
      </w:r>
      <w:r w:rsidRPr="00CD446C">
        <w:rPr>
          <w:rFonts w:ascii="Times New Roman" w:eastAsia="Times New Roman" w:hAnsi="Times New Roman"/>
          <w:sz w:val="20"/>
          <w:szCs w:val="20"/>
          <w:lang w:eastAsia="ru-RU"/>
        </w:rPr>
        <w:t>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w:t>
      </w:r>
      <w:r w:rsidRPr="00CD446C">
        <w:rPr>
          <w:rFonts w:ascii="Times New Roman" w:eastAsia="Times New Roman" w:hAnsi="Times New Roman"/>
          <w:bCs/>
          <w:sz w:val="20"/>
          <w:szCs w:val="20"/>
          <w:lang w:eastAsia="ru-RU"/>
        </w:rPr>
        <w:t xml:space="preserve"> </w:t>
      </w:r>
      <w:r w:rsidRPr="00CD446C">
        <w:rPr>
          <w:rFonts w:ascii="Times New Roman" w:eastAsia="Times New Roman" w:hAnsi="Times New Roman"/>
          <w:sz w:val="20"/>
          <w:szCs w:val="20"/>
          <w:lang w:eastAsia="ru-RU"/>
        </w:rPr>
        <w:t>согласно приложению 5 к настоящему Решению;</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распределение 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2024 год и на плановый период 2025 и 2026 годов согласно приложению 6 к настоящему Решению.</w:t>
      </w:r>
    </w:p>
    <w:p w:rsidR="00FA5B08" w:rsidRPr="00CD446C" w:rsidRDefault="00FA5B08" w:rsidP="00FA5B08">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p>
    <w:p w:rsidR="00FA5B08" w:rsidRPr="00CD446C" w:rsidRDefault="00FA5B08" w:rsidP="00FA5B08">
      <w:pPr>
        <w:autoSpaceDE w:val="0"/>
        <w:autoSpaceDN w:val="0"/>
        <w:adjustRightInd w:val="0"/>
        <w:spacing w:after="0" w:line="240" w:lineRule="auto"/>
        <w:ind w:firstLine="720"/>
        <w:jc w:val="both"/>
        <w:outlineLvl w:val="2"/>
        <w:rPr>
          <w:rFonts w:ascii="Times New Roman" w:eastAsia="Times New Roman" w:hAnsi="Times New Roman"/>
          <w:b/>
          <w:sz w:val="20"/>
          <w:szCs w:val="20"/>
          <w:lang w:eastAsia="ru-RU"/>
        </w:rPr>
      </w:pPr>
      <w:r w:rsidRPr="00CD446C">
        <w:rPr>
          <w:rFonts w:ascii="Times New Roman" w:eastAsia="Times New Roman" w:hAnsi="Times New Roman"/>
          <w:b/>
          <w:sz w:val="20"/>
          <w:szCs w:val="20"/>
          <w:lang w:eastAsia="ru-RU"/>
        </w:rPr>
        <w:t>Статья 5. Бюджетные ассигнования на обеспечение деятельности муниципальных учреждений Ельниковского муниципального района  Республики Мордовия</w:t>
      </w:r>
    </w:p>
    <w:p w:rsidR="00FA5B08" w:rsidRPr="00CD446C" w:rsidRDefault="00FA5B08" w:rsidP="00FA5B08">
      <w:pPr>
        <w:autoSpaceDE w:val="0"/>
        <w:autoSpaceDN w:val="0"/>
        <w:adjustRightInd w:val="0"/>
        <w:spacing w:after="0" w:line="240" w:lineRule="auto"/>
        <w:ind w:firstLine="720"/>
        <w:jc w:val="both"/>
        <w:outlineLvl w:val="2"/>
        <w:rPr>
          <w:rFonts w:ascii="Times New Roman" w:eastAsia="Times New Roman" w:hAnsi="Times New Roman"/>
          <w:b/>
          <w:sz w:val="20"/>
          <w:szCs w:val="20"/>
          <w:lang w:eastAsia="ru-RU"/>
        </w:rPr>
      </w:pPr>
    </w:p>
    <w:p w:rsidR="00FA5B08" w:rsidRPr="00CD446C" w:rsidRDefault="00FA5B08" w:rsidP="00FA5B08">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1. Из бюджета Ельниковского муниципального района Республики Мордовия казенным учреждениям Ельниковского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FA5B08" w:rsidRPr="00CD446C" w:rsidRDefault="00FA5B08" w:rsidP="00FA5B08">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2. Из бюджета Ельниковского муниципального района Республики Мордовия бюджетным учреждениям Ельниковского муниципального района Республики Мордовия предоставляются субсидии:</w:t>
      </w:r>
    </w:p>
    <w:p w:rsidR="00FA5B08" w:rsidRPr="00CD446C" w:rsidRDefault="00FA5B08" w:rsidP="00FA5B08">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на финансовое обеспечение выполнения ими муниципального задания;</w:t>
      </w:r>
    </w:p>
    <w:p w:rsidR="00FA5B08" w:rsidRPr="00CD446C" w:rsidRDefault="00FA5B08" w:rsidP="00FA5B08">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на иные цели.</w:t>
      </w:r>
    </w:p>
    <w:p w:rsidR="00FA5B08" w:rsidRPr="00CD446C" w:rsidRDefault="00FA5B08" w:rsidP="00FA5B08">
      <w:pPr>
        <w:widowControl w:val="0"/>
        <w:autoSpaceDE w:val="0"/>
        <w:autoSpaceDN w:val="0"/>
        <w:adjustRightInd w:val="0"/>
        <w:spacing w:after="0" w:line="240" w:lineRule="auto"/>
        <w:ind w:firstLine="540"/>
        <w:jc w:val="center"/>
        <w:rPr>
          <w:rFonts w:ascii="Times New Roman" w:eastAsia="Times New Roman" w:hAnsi="Times New Roman"/>
          <w:sz w:val="20"/>
          <w:szCs w:val="20"/>
        </w:rPr>
      </w:pPr>
    </w:p>
    <w:p w:rsidR="00FA5B08" w:rsidRPr="00CD446C" w:rsidRDefault="00FA5B08" w:rsidP="00FA5B08">
      <w:pPr>
        <w:spacing w:after="0" w:line="240" w:lineRule="auto"/>
        <w:ind w:firstLine="720"/>
        <w:jc w:val="both"/>
        <w:rPr>
          <w:rFonts w:ascii="Times New Roman" w:eastAsia="Times New Roman" w:hAnsi="Times New Roman"/>
          <w:b/>
          <w:sz w:val="20"/>
          <w:szCs w:val="20"/>
          <w:lang w:eastAsia="ru-RU"/>
        </w:rPr>
      </w:pPr>
      <w:r w:rsidRPr="00CD446C">
        <w:rPr>
          <w:rFonts w:ascii="Times New Roman" w:eastAsia="Times New Roman" w:hAnsi="Times New Roman"/>
          <w:b/>
          <w:sz w:val="20"/>
          <w:szCs w:val="20"/>
          <w:lang w:eastAsia="ru-RU"/>
        </w:rPr>
        <w:t>Статья 6. Бюджетные ассигнования на социальное обеспечение населения</w:t>
      </w:r>
    </w:p>
    <w:p w:rsidR="00FA5B08" w:rsidRPr="00CD446C" w:rsidRDefault="00FA5B08" w:rsidP="00FA5B08">
      <w:pPr>
        <w:spacing w:after="0" w:line="240" w:lineRule="auto"/>
        <w:ind w:firstLine="720"/>
        <w:jc w:val="both"/>
        <w:rPr>
          <w:rFonts w:ascii="Times New Roman" w:eastAsia="Times New Roman" w:hAnsi="Times New Roman"/>
          <w:b/>
          <w:sz w:val="20"/>
          <w:szCs w:val="20"/>
          <w:lang w:eastAsia="ru-RU"/>
        </w:rPr>
      </w:pP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1. Из бюджета Ельниковского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Ельниковского муниципального района Республики Мордовия.</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производится в пределах 1,5 процентов выплаченных сумм.</w:t>
      </w:r>
    </w:p>
    <w:p w:rsidR="00FA5B08" w:rsidRPr="00CD446C" w:rsidRDefault="00FA5B08" w:rsidP="00FA5B08">
      <w:pPr>
        <w:spacing w:after="0" w:line="240" w:lineRule="auto"/>
        <w:ind w:firstLine="540"/>
        <w:jc w:val="both"/>
        <w:rPr>
          <w:rFonts w:ascii="Times New Roman" w:eastAsia="Times New Roman" w:hAnsi="Times New Roman"/>
          <w:sz w:val="20"/>
          <w:szCs w:val="20"/>
          <w:lang w:eastAsia="ru-RU"/>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CD446C">
        <w:rPr>
          <w:rFonts w:ascii="Times New Roman" w:eastAsia="Times New Roman" w:hAnsi="Times New Roman"/>
          <w:b/>
          <w:sz w:val="20"/>
          <w:szCs w:val="20"/>
          <w:lang w:eastAsia="ru-RU"/>
        </w:rPr>
        <w:t xml:space="preserve">Статья 7. </w:t>
      </w:r>
      <w:r w:rsidRPr="00CD446C">
        <w:rPr>
          <w:rFonts w:ascii="Times New Roman" w:eastAsia="Times New Roman" w:hAnsi="Times New Roman"/>
          <w:b/>
          <w:bCs/>
          <w:sz w:val="20"/>
          <w:szCs w:val="20"/>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bCs/>
          <w:sz w:val="20"/>
          <w:szCs w:val="20"/>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Ельниковского муниципального района Республики Мордовия предоставляются в случаях, установленных в приложениях 3 – 5 к настоящему Решению, и в порядке, установленном Администрацией</w:t>
      </w:r>
      <w:r w:rsidRPr="00CD446C">
        <w:rPr>
          <w:rFonts w:ascii="Times New Roman" w:eastAsia="Times New Roman" w:hAnsi="Times New Roman"/>
          <w:sz w:val="20"/>
          <w:szCs w:val="20"/>
          <w:lang w:eastAsia="ru-RU"/>
        </w:rPr>
        <w:t xml:space="preserve"> Ельниковского муниципального района Республики Мордовия.</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CD446C">
        <w:rPr>
          <w:rFonts w:ascii="Times New Roman" w:eastAsia="Times New Roman" w:hAnsi="Times New Roman"/>
          <w:b/>
          <w:bCs/>
          <w:sz w:val="20"/>
          <w:szCs w:val="20"/>
          <w:lang w:eastAsia="ru-RU"/>
        </w:rPr>
        <w:t>Статья 8. Межбюджетные трансферты бюджетам поселений</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1. Утвердить общий объем межбюджетных трансфертов, предоставляемых бюджетам</w:t>
      </w:r>
      <w:r w:rsidRPr="00CD446C">
        <w:rPr>
          <w:rFonts w:ascii="Times New Roman" w:eastAsia="Times New Roman" w:hAnsi="Times New Roman"/>
          <w:bCs/>
          <w:sz w:val="20"/>
          <w:szCs w:val="20"/>
          <w:lang w:eastAsia="ru-RU"/>
        </w:rPr>
        <w:t xml:space="preserve"> поселений</w:t>
      </w:r>
      <w:r w:rsidRPr="00CD446C">
        <w:rPr>
          <w:rFonts w:ascii="Times New Roman" w:eastAsia="Times New Roman" w:hAnsi="Times New Roman"/>
          <w:sz w:val="20"/>
          <w:szCs w:val="20"/>
          <w:lang w:eastAsia="ru-RU"/>
        </w:rPr>
        <w:t>, на 2024 год в сумме 4244,4          тыс. рублей, на 2025 год – 4466,7   тыс. рублей, на 2026 год – 4601  тыс. рублей.</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2. </w:t>
      </w:r>
      <w:r w:rsidRPr="00CD446C">
        <w:rPr>
          <w:rFonts w:ascii="Times New Roman" w:eastAsia="Times New Roman" w:hAnsi="Times New Roman"/>
          <w:bCs/>
          <w:sz w:val="20"/>
          <w:szCs w:val="20"/>
          <w:lang w:eastAsia="ru-RU"/>
        </w:rPr>
        <w:t xml:space="preserve">Утвердить объем дотаций на выравнивание бюджетной обеспеченности поселений </w:t>
      </w:r>
      <w:r w:rsidRPr="00CD446C">
        <w:rPr>
          <w:rFonts w:ascii="Times New Roman" w:eastAsia="Times New Roman" w:hAnsi="Times New Roman"/>
          <w:sz w:val="20"/>
          <w:szCs w:val="20"/>
          <w:lang w:eastAsia="ru-RU"/>
        </w:rPr>
        <w:t>на 2024 год в сумме 1,5 тыс. рублей, на 2025 год – 1,5 тыс. рублей, на 2026 год – 1,5 тыс. рублей.</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3. </w:t>
      </w:r>
      <w:r w:rsidRPr="00CD446C">
        <w:rPr>
          <w:rFonts w:ascii="Times New Roman" w:eastAsia="Times New Roman" w:hAnsi="Times New Roman"/>
          <w:bCs/>
          <w:sz w:val="20"/>
          <w:szCs w:val="20"/>
          <w:lang w:eastAsia="ru-RU"/>
        </w:rPr>
        <w:t>Установить, что</w:t>
      </w:r>
      <w:r w:rsidRPr="00CD446C">
        <w:rPr>
          <w:rFonts w:ascii="Times New Roman" w:eastAsia="Times New Roman" w:hAnsi="Times New Roman"/>
          <w:sz w:val="20"/>
          <w:szCs w:val="20"/>
          <w:lang w:eastAsia="ru-RU"/>
        </w:rPr>
        <w:t xml:space="preserve"> </w:t>
      </w:r>
      <w:r w:rsidRPr="00CD446C">
        <w:rPr>
          <w:rFonts w:ascii="Times New Roman" w:eastAsia="Times New Roman" w:hAnsi="Times New Roman"/>
          <w:bCs/>
          <w:sz w:val="20"/>
          <w:szCs w:val="20"/>
          <w:lang w:eastAsia="ru-RU"/>
        </w:rPr>
        <w:t>уровень расчетной бюджетной обеспеченности  поселений, определенный в качестве критерия выравнивания расчетной бюджетной обеспеченности  поселений</w:t>
      </w:r>
      <w:r w:rsidRPr="00CD446C">
        <w:rPr>
          <w:rFonts w:ascii="Times New Roman" w:eastAsia="Times New Roman" w:hAnsi="Times New Roman"/>
          <w:sz w:val="20"/>
          <w:szCs w:val="20"/>
          <w:lang w:eastAsia="ru-RU"/>
        </w:rPr>
        <w:t>, равен 0,15.</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4. </w:t>
      </w:r>
      <w:r w:rsidRPr="00CD446C">
        <w:rPr>
          <w:rFonts w:ascii="Times New Roman" w:eastAsia="Times New Roman" w:hAnsi="Times New Roman"/>
          <w:bCs/>
          <w:sz w:val="20"/>
          <w:szCs w:val="20"/>
          <w:lang w:eastAsia="ru-RU"/>
        </w:rPr>
        <w:t xml:space="preserve">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2024 год в размере 1 985,6,0 рублей, на 2025 год </w:t>
      </w:r>
      <w:r w:rsidRPr="00CD446C">
        <w:rPr>
          <w:rFonts w:ascii="Times New Roman" w:eastAsia="Times New Roman" w:hAnsi="Times New Roman"/>
          <w:sz w:val="20"/>
          <w:szCs w:val="20"/>
          <w:lang w:eastAsia="ru-RU"/>
        </w:rPr>
        <w:t>– 2142</w:t>
      </w:r>
      <w:r w:rsidRPr="00CD446C">
        <w:rPr>
          <w:rFonts w:ascii="Times New Roman" w:eastAsia="Times New Roman" w:hAnsi="Times New Roman"/>
          <w:bCs/>
          <w:sz w:val="20"/>
          <w:szCs w:val="20"/>
          <w:lang w:eastAsia="ru-RU"/>
        </w:rPr>
        <w:t xml:space="preserve">,7 рубля, на 2026 год </w:t>
      </w:r>
      <w:r w:rsidRPr="00CD446C">
        <w:rPr>
          <w:rFonts w:ascii="Times New Roman" w:eastAsia="Times New Roman" w:hAnsi="Times New Roman"/>
          <w:sz w:val="20"/>
          <w:szCs w:val="20"/>
          <w:lang w:eastAsia="ru-RU"/>
        </w:rPr>
        <w:t>–</w:t>
      </w:r>
      <w:r w:rsidRPr="00CD446C">
        <w:rPr>
          <w:rFonts w:ascii="Times New Roman" w:eastAsia="Times New Roman" w:hAnsi="Times New Roman"/>
          <w:bCs/>
          <w:sz w:val="20"/>
          <w:szCs w:val="20"/>
          <w:lang w:eastAsia="ru-RU"/>
        </w:rPr>
        <w:t xml:space="preserve"> 2272,2 рубля</w:t>
      </w:r>
      <w:r w:rsidRPr="00CD446C">
        <w:rPr>
          <w:rFonts w:ascii="Times New Roman" w:eastAsia="Times New Roman" w:hAnsi="Times New Roman"/>
          <w:sz w:val="20"/>
          <w:szCs w:val="20"/>
          <w:lang w:eastAsia="ru-RU"/>
        </w:rPr>
        <w:t>.</w:t>
      </w:r>
    </w:p>
    <w:p w:rsidR="00FA5B08" w:rsidRPr="00CD446C" w:rsidRDefault="00FA5B08" w:rsidP="00FA5B08">
      <w:pPr>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5. Утвердить распределение межбюджетных трансфертов бюджетам поселений на 2025 год и на плановый период 2026 и 2027 годов согласно приложению 7 к настоящему Решению.</w:t>
      </w:r>
    </w:p>
    <w:p w:rsidR="00FA5B08" w:rsidRPr="00CD446C" w:rsidRDefault="00FA5B08" w:rsidP="00FA5B08">
      <w:pPr>
        <w:autoSpaceDE w:val="0"/>
        <w:autoSpaceDN w:val="0"/>
        <w:adjustRightInd w:val="0"/>
        <w:spacing w:after="0" w:line="240" w:lineRule="auto"/>
        <w:ind w:firstLine="540"/>
        <w:jc w:val="both"/>
        <w:rPr>
          <w:rFonts w:ascii="Times New Roman" w:eastAsia="Times New Roman" w:hAnsi="Times New Roman"/>
          <w:bCs/>
          <w:sz w:val="20"/>
          <w:szCs w:val="20"/>
          <w:lang w:eastAsia="ru-RU"/>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CD446C">
        <w:rPr>
          <w:rFonts w:ascii="Times New Roman" w:eastAsia="Times New Roman" w:hAnsi="Times New Roman"/>
          <w:b/>
          <w:bCs/>
          <w:sz w:val="20"/>
          <w:szCs w:val="20"/>
          <w:lang w:eastAsia="ru-RU"/>
        </w:rPr>
        <w:t xml:space="preserve">Статья 9. Бюджетные ассигнования Дорожного фонда Ельниковского </w:t>
      </w:r>
      <w:r w:rsidRPr="00CD446C">
        <w:rPr>
          <w:rFonts w:ascii="Times New Roman" w:eastAsia="Times New Roman" w:hAnsi="Times New Roman"/>
          <w:b/>
          <w:sz w:val="20"/>
          <w:szCs w:val="20"/>
          <w:lang w:eastAsia="ru-RU"/>
        </w:rPr>
        <w:t>муниципального района Республики Мордовия</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CD446C">
        <w:rPr>
          <w:rFonts w:ascii="Times New Roman" w:eastAsia="Times New Roman" w:hAnsi="Times New Roman"/>
          <w:bCs/>
          <w:sz w:val="20"/>
          <w:szCs w:val="20"/>
          <w:lang w:eastAsia="ru-RU"/>
        </w:rPr>
        <w:t xml:space="preserve">1. Утвердить объем бюджетных ассигнований Дорожного фонда Ельниковского муниципального района Республики Мордовия на </w:t>
      </w:r>
      <w:r w:rsidRPr="00CD446C">
        <w:rPr>
          <w:rFonts w:ascii="Times New Roman" w:eastAsia="Times New Roman" w:hAnsi="Times New Roman"/>
          <w:sz w:val="20"/>
          <w:szCs w:val="20"/>
          <w:lang w:eastAsia="ru-RU"/>
        </w:rPr>
        <w:t>2024</w:t>
      </w:r>
      <w:r w:rsidRPr="00CD446C">
        <w:rPr>
          <w:rFonts w:ascii="Times New Roman" w:eastAsia="Times New Roman" w:hAnsi="Times New Roman"/>
          <w:bCs/>
          <w:sz w:val="20"/>
          <w:szCs w:val="20"/>
          <w:lang w:eastAsia="ru-RU"/>
        </w:rPr>
        <w:t xml:space="preserve"> год в сумме 8485,7 тыс. рублей, на 2025 год </w:t>
      </w:r>
      <w:r w:rsidRPr="00CD446C">
        <w:rPr>
          <w:rFonts w:ascii="Times New Roman" w:eastAsia="Times New Roman" w:hAnsi="Times New Roman"/>
          <w:sz w:val="20"/>
          <w:szCs w:val="20"/>
          <w:lang w:eastAsia="ru-RU"/>
        </w:rPr>
        <w:t>–</w:t>
      </w:r>
      <w:r w:rsidRPr="00CD446C">
        <w:rPr>
          <w:rFonts w:ascii="Times New Roman" w:eastAsia="Times New Roman" w:hAnsi="Times New Roman"/>
          <w:bCs/>
          <w:sz w:val="20"/>
          <w:szCs w:val="20"/>
          <w:lang w:eastAsia="ru-RU"/>
        </w:rPr>
        <w:t xml:space="preserve"> 8930,3 тыс. рублей, на 2026 год –  9199,0  тыс. рублей.</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bCs/>
          <w:sz w:val="20"/>
          <w:szCs w:val="20"/>
          <w:lang w:eastAsia="ru-RU"/>
        </w:rPr>
        <w:t>2.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 установленным Советом депутатов Ельниковского муниципального района Республики Мордовия.</w:t>
      </w:r>
    </w:p>
    <w:p w:rsidR="00FA5B08" w:rsidRPr="00CD446C" w:rsidRDefault="00FA5B08" w:rsidP="00FA5B0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FA5B08" w:rsidRPr="00CD446C" w:rsidRDefault="00FA5B08" w:rsidP="00FA5B08">
      <w:pPr>
        <w:widowControl w:val="0"/>
        <w:autoSpaceDE w:val="0"/>
        <w:autoSpaceDN w:val="0"/>
        <w:adjustRightInd w:val="0"/>
        <w:spacing w:after="0" w:line="240" w:lineRule="auto"/>
        <w:ind w:firstLine="720"/>
        <w:jc w:val="both"/>
        <w:rPr>
          <w:rFonts w:ascii="Times New Roman" w:eastAsia="Times New Roman" w:hAnsi="Times New Roman"/>
          <w:b/>
          <w:sz w:val="20"/>
          <w:szCs w:val="20"/>
        </w:rPr>
      </w:pPr>
      <w:r w:rsidRPr="00CD446C">
        <w:rPr>
          <w:rFonts w:ascii="Times New Roman" w:eastAsia="Times New Roman" w:hAnsi="Times New Roman"/>
          <w:b/>
          <w:sz w:val="20"/>
          <w:szCs w:val="20"/>
        </w:rPr>
        <w:t>Статья 10. Резервный фонд Администрации Ельниковского муниципального района Республики Мордовия</w:t>
      </w:r>
    </w:p>
    <w:p w:rsidR="00FA5B08" w:rsidRPr="00CD446C" w:rsidRDefault="00FA5B08" w:rsidP="00FA5B08">
      <w:pPr>
        <w:widowControl w:val="0"/>
        <w:autoSpaceDE w:val="0"/>
        <w:autoSpaceDN w:val="0"/>
        <w:adjustRightInd w:val="0"/>
        <w:spacing w:after="0" w:line="240" w:lineRule="auto"/>
        <w:ind w:firstLine="720"/>
        <w:jc w:val="both"/>
        <w:rPr>
          <w:rFonts w:ascii="Times New Roman" w:eastAsia="Times New Roman" w:hAnsi="Times New Roman"/>
          <w:sz w:val="20"/>
          <w:szCs w:val="20"/>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Установить размер Резервного фонда Администрации Ельниковского муниципального района Республики Мордовия на 2024 год и на плановый период 2025 и 2026 годов в сумме 100,0 тыс. рублей ежегодно.</w:t>
      </w:r>
    </w:p>
    <w:p w:rsidR="00FA5B08" w:rsidRPr="00CD446C" w:rsidRDefault="00FA5B08" w:rsidP="00FA5B08">
      <w:pPr>
        <w:widowControl w:val="0"/>
        <w:autoSpaceDE w:val="0"/>
        <w:autoSpaceDN w:val="0"/>
        <w:adjustRightInd w:val="0"/>
        <w:spacing w:after="0" w:line="240" w:lineRule="auto"/>
        <w:ind w:firstLine="720"/>
        <w:jc w:val="both"/>
        <w:rPr>
          <w:rFonts w:ascii="Times New Roman" w:eastAsia="Times New Roman" w:hAnsi="Times New Roman"/>
          <w:sz w:val="20"/>
          <w:szCs w:val="20"/>
        </w:rPr>
      </w:pPr>
    </w:p>
    <w:p w:rsidR="00FA5B08" w:rsidRPr="00CD446C" w:rsidRDefault="00FA5B08" w:rsidP="00FA5B08">
      <w:pPr>
        <w:autoSpaceDE w:val="0"/>
        <w:autoSpaceDN w:val="0"/>
        <w:adjustRightInd w:val="0"/>
        <w:spacing w:after="0" w:line="240" w:lineRule="auto"/>
        <w:ind w:firstLine="720"/>
        <w:jc w:val="both"/>
        <w:outlineLvl w:val="0"/>
        <w:rPr>
          <w:rFonts w:ascii="Times New Roman" w:eastAsia="Times New Roman" w:hAnsi="Times New Roman"/>
          <w:b/>
          <w:sz w:val="20"/>
          <w:szCs w:val="20"/>
          <w:lang w:eastAsia="ru-RU"/>
        </w:rPr>
      </w:pPr>
      <w:r w:rsidRPr="00CD446C">
        <w:rPr>
          <w:rFonts w:ascii="Times New Roman" w:eastAsia="Times New Roman" w:hAnsi="Times New Roman"/>
          <w:b/>
          <w:sz w:val="20"/>
          <w:szCs w:val="20"/>
          <w:lang w:eastAsia="ru-RU"/>
        </w:rPr>
        <w:t>Статья 11. Объем бюджетных ассигнований на исполнение публичных нормативных обязательств</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988,8       тыс. рублей, на 2025 год – 998,3тыс. рублей, на 2026 год – 1099 тыс. рублей.</w:t>
      </w:r>
    </w:p>
    <w:p w:rsidR="00FA5B08" w:rsidRPr="00CD446C" w:rsidRDefault="00FA5B08" w:rsidP="00FA5B08">
      <w:pPr>
        <w:autoSpaceDE w:val="0"/>
        <w:autoSpaceDN w:val="0"/>
        <w:adjustRightInd w:val="0"/>
        <w:spacing w:after="0" w:line="240" w:lineRule="auto"/>
        <w:ind w:firstLine="600"/>
        <w:jc w:val="both"/>
        <w:rPr>
          <w:rFonts w:ascii="Times New Roman" w:eastAsia="Times New Roman" w:hAnsi="Times New Roman"/>
          <w:sz w:val="20"/>
          <w:szCs w:val="20"/>
          <w:lang w:eastAsia="ru-RU"/>
        </w:rPr>
      </w:pPr>
    </w:p>
    <w:p w:rsidR="00FA5B08" w:rsidRPr="00CD446C" w:rsidRDefault="00FA5B08" w:rsidP="00FA5B08">
      <w:pPr>
        <w:autoSpaceDE w:val="0"/>
        <w:autoSpaceDN w:val="0"/>
        <w:adjustRightInd w:val="0"/>
        <w:spacing w:after="0" w:line="240" w:lineRule="auto"/>
        <w:ind w:firstLine="720"/>
        <w:jc w:val="both"/>
        <w:outlineLvl w:val="0"/>
        <w:rPr>
          <w:rFonts w:ascii="Times New Roman" w:eastAsia="Times New Roman" w:hAnsi="Times New Roman"/>
          <w:b/>
          <w:sz w:val="20"/>
          <w:szCs w:val="20"/>
          <w:lang w:eastAsia="ru-RU"/>
        </w:rPr>
      </w:pPr>
      <w:r w:rsidRPr="00CD446C">
        <w:rPr>
          <w:rFonts w:ascii="Times New Roman" w:eastAsia="Times New Roman" w:hAnsi="Times New Roman"/>
          <w:b/>
          <w:sz w:val="20"/>
          <w:szCs w:val="20"/>
          <w:lang w:eastAsia="ru-RU"/>
        </w:rPr>
        <w:t>Статья 12. Расходы на исполнение судебных актов по искам к Ельниковскому муниципальному району  Республики Мордовия</w:t>
      </w:r>
    </w:p>
    <w:p w:rsidR="00FA5B08" w:rsidRPr="00CD446C" w:rsidRDefault="00FA5B08" w:rsidP="00FA5B08">
      <w:pPr>
        <w:autoSpaceDE w:val="0"/>
        <w:autoSpaceDN w:val="0"/>
        <w:adjustRightInd w:val="0"/>
        <w:spacing w:after="0" w:line="240" w:lineRule="auto"/>
        <w:ind w:firstLine="720"/>
        <w:jc w:val="both"/>
        <w:outlineLvl w:val="0"/>
        <w:rPr>
          <w:rFonts w:ascii="Times New Roman" w:eastAsia="Times New Roman" w:hAnsi="Times New Roman"/>
          <w:b/>
          <w:sz w:val="20"/>
          <w:szCs w:val="20"/>
          <w:lang w:eastAsia="ru-RU"/>
        </w:rPr>
      </w:pP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Ельниковского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w:t>
      </w:r>
      <w:r w:rsidRPr="00CD446C">
        <w:rPr>
          <w:rFonts w:ascii="Times New Roman" w:eastAsia="Times New Roman" w:hAnsi="Times New Roman"/>
          <w:sz w:val="20"/>
          <w:szCs w:val="20"/>
          <w:lang w:eastAsia="ru-RU"/>
        </w:rPr>
        <w:lastRenderedPageBreak/>
        <w:t>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Ельниковского муниципального района Республики Мордовия.</w:t>
      </w:r>
    </w:p>
    <w:p w:rsidR="00FA5B08" w:rsidRPr="00CD446C" w:rsidRDefault="00FA5B08" w:rsidP="00FA5B08">
      <w:pPr>
        <w:autoSpaceDE w:val="0"/>
        <w:autoSpaceDN w:val="0"/>
        <w:adjustRightInd w:val="0"/>
        <w:spacing w:after="0" w:line="240" w:lineRule="auto"/>
        <w:ind w:firstLine="720"/>
        <w:jc w:val="both"/>
        <w:outlineLvl w:val="0"/>
        <w:rPr>
          <w:rFonts w:ascii="Times New Roman" w:eastAsia="Times New Roman" w:hAnsi="Times New Roman"/>
          <w:sz w:val="20"/>
          <w:szCs w:val="20"/>
          <w:lang w:eastAsia="ru-RU"/>
        </w:rPr>
      </w:pPr>
    </w:p>
    <w:p w:rsidR="00FA5B08" w:rsidRPr="00CD446C" w:rsidRDefault="00FA5B08" w:rsidP="00FA5B08">
      <w:pPr>
        <w:autoSpaceDE w:val="0"/>
        <w:autoSpaceDN w:val="0"/>
        <w:adjustRightInd w:val="0"/>
        <w:spacing w:after="0" w:line="240" w:lineRule="auto"/>
        <w:ind w:firstLine="720"/>
        <w:jc w:val="both"/>
        <w:outlineLvl w:val="0"/>
        <w:rPr>
          <w:rFonts w:ascii="Times New Roman" w:eastAsia="Times New Roman" w:hAnsi="Times New Roman"/>
          <w:b/>
          <w:bCs/>
          <w:sz w:val="20"/>
          <w:szCs w:val="20"/>
          <w:lang w:eastAsia="ru-RU"/>
        </w:rPr>
      </w:pPr>
      <w:r w:rsidRPr="00CD446C">
        <w:rPr>
          <w:rFonts w:ascii="Times New Roman" w:eastAsia="Times New Roman" w:hAnsi="Times New Roman"/>
          <w:b/>
          <w:sz w:val="20"/>
          <w:szCs w:val="20"/>
          <w:lang w:eastAsia="ru-RU"/>
        </w:rPr>
        <w:t>Статья 13.</w:t>
      </w:r>
      <w:r w:rsidRPr="00CD446C">
        <w:rPr>
          <w:rFonts w:ascii="Times New Roman" w:eastAsia="Times New Roman" w:hAnsi="Times New Roman"/>
          <w:b/>
          <w:bCs/>
          <w:sz w:val="20"/>
          <w:szCs w:val="20"/>
          <w:lang w:eastAsia="ru-RU"/>
        </w:rPr>
        <w:t xml:space="preserve"> Муниципальные внутренние заимствования Ельниковского муниципального района Республики Мордовия, муниципальный долг Ельниковского муниципального района Республики Мордовия </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bookmarkStart w:id="12" w:name="Par2"/>
      <w:bookmarkEnd w:id="12"/>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CD446C">
        <w:rPr>
          <w:rFonts w:ascii="Times New Roman" w:eastAsia="Times New Roman" w:hAnsi="Times New Roman"/>
          <w:bCs/>
          <w:sz w:val="20"/>
          <w:szCs w:val="20"/>
          <w:lang w:eastAsia="ru-RU"/>
        </w:rPr>
        <w:t xml:space="preserve">1.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Администрации Ельниковского муниципального района Республики Мордовия. </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CD446C">
        <w:rPr>
          <w:rFonts w:ascii="Times New Roman" w:eastAsia="Times New Roman" w:hAnsi="Times New Roman"/>
          <w:bCs/>
          <w:sz w:val="20"/>
          <w:szCs w:val="20"/>
          <w:lang w:eastAsia="ru-RU"/>
        </w:rPr>
        <w:t xml:space="preserve">2. Утвердить </w:t>
      </w:r>
      <w:hyperlink r:id="rId20" w:history="1">
        <w:r w:rsidRPr="00CD446C">
          <w:rPr>
            <w:rFonts w:ascii="Times New Roman" w:eastAsia="Times New Roman" w:hAnsi="Times New Roman"/>
            <w:bCs/>
            <w:sz w:val="20"/>
            <w:szCs w:val="20"/>
            <w:lang w:eastAsia="ru-RU"/>
          </w:rPr>
          <w:t>источники</w:t>
        </w:r>
      </w:hyperlink>
      <w:r w:rsidRPr="00CD446C">
        <w:rPr>
          <w:rFonts w:ascii="Times New Roman" w:eastAsia="Times New Roman" w:hAnsi="Times New Roman"/>
          <w:bCs/>
          <w:sz w:val="20"/>
          <w:szCs w:val="20"/>
          <w:lang w:eastAsia="ru-RU"/>
        </w:rPr>
        <w:t xml:space="preserve"> внутреннего финансирования дефицита бюджета Ельниковского муниципального района Республики Мордовия </w:t>
      </w:r>
      <w:r w:rsidRPr="00CD446C">
        <w:rPr>
          <w:rFonts w:ascii="Times New Roman" w:eastAsia="Times New Roman" w:hAnsi="Times New Roman"/>
          <w:sz w:val="20"/>
          <w:szCs w:val="20"/>
          <w:lang w:eastAsia="ru-RU"/>
        </w:rPr>
        <w:t>на 2024 год и на плановый период 2025 и 2026 годов</w:t>
      </w:r>
      <w:r w:rsidRPr="00CD446C">
        <w:rPr>
          <w:rFonts w:ascii="Times New Roman" w:eastAsia="Times New Roman" w:hAnsi="Times New Roman"/>
          <w:bCs/>
          <w:sz w:val="20"/>
          <w:szCs w:val="20"/>
          <w:lang w:eastAsia="ru-RU"/>
        </w:rPr>
        <w:t xml:space="preserve"> согласно приложению 8 к настоящему Решению.</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CD446C">
        <w:rPr>
          <w:rFonts w:ascii="Times New Roman" w:eastAsia="Times New Roman" w:hAnsi="Times New Roman"/>
          <w:bCs/>
          <w:sz w:val="20"/>
          <w:szCs w:val="20"/>
          <w:lang w:eastAsia="ru-RU"/>
        </w:rPr>
        <w:t xml:space="preserve">3. Утвердить </w:t>
      </w:r>
      <w:hyperlink r:id="rId21" w:history="1">
        <w:r w:rsidRPr="00CD446C">
          <w:rPr>
            <w:rFonts w:ascii="Times New Roman" w:eastAsia="Times New Roman" w:hAnsi="Times New Roman"/>
            <w:bCs/>
            <w:sz w:val="20"/>
            <w:szCs w:val="20"/>
            <w:lang w:eastAsia="ru-RU"/>
          </w:rPr>
          <w:t>Программу</w:t>
        </w:r>
      </w:hyperlink>
      <w:r w:rsidRPr="00CD446C">
        <w:rPr>
          <w:rFonts w:ascii="Times New Roman" w:eastAsia="Times New Roman" w:hAnsi="Times New Roman"/>
          <w:bCs/>
          <w:sz w:val="20"/>
          <w:szCs w:val="20"/>
          <w:lang w:eastAsia="ru-RU"/>
        </w:rPr>
        <w:t xml:space="preserve"> муниципальных внутренних заимствований Ельниковского муниципального района Республики Мордовия </w:t>
      </w:r>
      <w:r w:rsidRPr="00CD446C">
        <w:rPr>
          <w:rFonts w:ascii="Times New Roman" w:eastAsia="Times New Roman" w:hAnsi="Times New Roman"/>
          <w:sz w:val="20"/>
          <w:szCs w:val="20"/>
          <w:lang w:eastAsia="ru-RU"/>
        </w:rPr>
        <w:t>на 2024 год и на плановый период 2025 и 2026 годов</w:t>
      </w:r>
      <w:r w:rsidRPr="00CD446C">
        <w:rPr>
          <w:rFonts w:ascii="Times New Roman" w:eastAsia="Times New Roman" w:hAnsi="Times New Roman"/>
          <w:bCs/>
          <w:sz w:val="20"/>
          <w:szCs w:val="20"/>
          <w:lang w:eastAsia="ru-RU"/>
        </w:rPr>
        <w:t xml:space="preserve"> согласно приложению 9 к настоящему Решению.</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4. Установить предельный объем заимствований Ельниковского муниципального района Республики Мордовия на 2024 год в сумме 0,0 тыс. рублей, на 2025 год – 0,0 тыс. рублей, на 2026 год – 0,0 тыс. рублей.</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5. Установить верхний предел муниципального внутреннего долга Ельниковского муниципального района Республики Мордовия на 1 января 2025 года в сумме 20713,39 тыс. рублей, на 1 января 2026 года – 19799,83 тыс. рублей, на 1 января 2027 года – 18657,88ыс. рублей.</w:t>
      </w:r>
    </w:p>
    <w:p w:rsidR="00FA5B08" w:rsidRPr="00CD446C" w:rsidRDefault="00FA5B08" w:rsidP="00FA5B08">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6. Утвердить объем расходов на обслуживание муниципального долга Ельниковского муниципального района Республики Мордовия на 2024 год в сумме 31,4 тыс. рублей, на 2025 год – 31,4 тыс. рублей, на 2026 год – 31,4 тыс. рублей.</w:t>
      </w:r>
    </w:p>
    <w:p w:rsidR="00FA5B08" w:rsidRPr="00CD446C" w:rsidRDefault="00FA5B08" w:rsidP="00FA5B08">
      <w:pPr>
        <w:autoSpaceDE w:val="0"/>
        <w:autoSpaceDN w:val="0"/>
        <w:adjustRightInd w:val="0"/>
        <w:spacing w:after="0" w:line="238"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7. Установить верхний предел муниципального долга Ельниковского муниципального района Республики Мордовия по муниципальным гарантиям Ельниковского муниципального района Республики Мордовия на 1 января 2025 г в сумме 0,0 тыс. рублей, на 1 января 2026 года – 0,0 тыс. рублей, на 1 января 2027 года – 0,0 тыс. рублей.</w:t>
      </w:r>
    </w:p>
    <w:p w:rsidR="00FA5B08" w:rsidRPr="00CD446C" w:rsidRDefault="00FA5B08" w:rsidP="00FA5B08">
      <w:pPr>
        <w:widowControl w:val="0"/>
        <w:autoSpaceDE w:val="0"/>
        <w:autoSpaceDN w:val="0"/>
        <w:adjustRightInd w:val="0"/>
        <w:spacing w:after="0" w:line="264" w:lineRule="auto"/>
        <w:ind w:firstLine="709"/>
        <w:jc w:val="both"/>
        <w:rPr>
          <w:rFonts w:ascii="Times New Roman" w:eastAsia="Times New Roman" w:hAnsi="Times New Roman"/>
          <w:sz w:val="20"/>
          <w:szCs w:val="20"/>
          <w:lang w:eastAsia="ru-RU"/>
        </w:rPr>
      </w:pPr>
    </w:p>
    <w:p w:rsidR="00FA5B08" w:rsidRPr="00CD446C" w:rsidRDefault="00FA5B08" w:rsidP="00FA5B08">
      <w:pPr>
        <w:autoSpaceDE w:val="0"/>
        <w:autoSpaceDN w:val="0"/>
        <w:adjustRightInd w:val="0"/>
        <w:spacing w:after="0" w:line="252" w:lineRule="auto"/>
        <w:ind w:firstLine="709"/>
        <w:jc w:val="both"/>
        <w:rPr>
          <w:rFonts w:ascii="Times New Roman" w:eastAsia="Times New Roman" w:hAnsi="Times New Roman"/>
          <w:b/>
          <w:bCs/>
          <w:sz w:val="20"/>
          <w:szCs w:val="20"/>
          <w:lang w:eastAsia="ru-RU"/>
        </w:rPr>
      </w:pPr>
      <w:r w:rsidRPr="00CD446C">
        <w:rPr>
          <w:rFonts w:ascii="Times New Roman" w:eastAsia="Times New Roman" w:hAnsi="Times New Roman"/>
          <w:b/>
          <w:bCs/>
          <w:sz w:val="20"/>
          <w:szCs w:val="20"/>
          <w:lang w:eastAsia="ru-RU"/>
        </w:rPr>
        <w:t>Статья 14. Особенности исполнения бюджета Ельниковского муниципального района Республики Мордовия в 2024 году</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1. Установить в соответствии с </w:t>
      </w:r>
      <w:hyperlink r:id="rId22" w:history="1">
        <w:r w:rsidRPr="00CD446C">
          <w:rPr>
            <w:rFonts w:ascii="Times New Roman" w:eastAsia="Times New Roman" w:hAnsi="Times New Roman"/>
            <w:sz w:val="20"/>
            <w:szCs w:val="20"/>
            <w:lang w:eastAsia="ru-RU"/>
          </w:rPr>
          <w:t>пунктом 8 статьи 217</w:t>
        </w:r>
      </w:hyperlink>
      <w:r w:rsidRPr="00CD446C">
        <w:rPr>
          <w:rFonts w:ascii="Times New Roman" w:eastAsia="Times New Roman" w:hAnsi="Times New Roman"/>
          <w:sz w:val="20"/>
          <w:szCs w:val="20"/>
          <w:lang w:eastAsia="ru-RU"/>
        </w:rPr>
        <w:t xml:space="preserve"> Бюджетного кодекса Российской Федерации и пунктом 50 Положения о бюджетном процессе в Ельниковском муниципальном районе Республики Мордовия, утвержденного Решением Совета депутатов Ельниковского муниципального района Республики Мордовия от 26 мая 2021 г. № 302,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 помимо оснований, установленных </w:t>
      </w:r>
      <w:hyperlink r:id="rId23" w:history="1">
        <w:r w:rsidRPr="00CD446C">
          <w:rPr>
            <w:rFonts w:ascii="Times New Roman" w:eastAsia="Times New Roman" w:hAnsi="Times New Roman"/>
            <w:sz w:val="20"/>
            <w:szCs w:val="20"/>
            <w:lang w:eastAsia="ru-RU"/>
          </w:rPr>
          <w:t>пунктом 3 статьи 217</w:t>
        </w:r>
      </w:hyperlink>
      <w:r w:rsidRPr="00CD446C">
        <w:rPr>
          <w:rFonts w:ascii="Times New Roman" w:eastAsia="Times New Roman" w:hAnsi="Times New Roman"/>
          <w:sz w:val="20"/>
          <w:szCs w:val="20"/>
          <w:lang w:eastAsia="ru-RU"/>
        </w:rPr>
        <w:t xml:space="preserve"> Бюджетного кодекса Российской Федерации:</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1) осуществление выплат, направленных на обслуживание, сокращение и погашение долговых обязательств Ельниковского муниципального района Республики Мордовия в соответствии с Бюджетным кодексом Российской Федерации;</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3) осуществление мероприятий, связанных  с созданием, ликвидацией и реорганизацией муниципальных учреждений Ельниковского муниципального района Республики Мордовия;</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 xml:space="preserve">5) перераспределение бюджетных ассигнований </w:t>
      </w:r>
      <w:r w:rsidRPr="00CD446C">
        <w:rPr>
          <w:rFonts w:ascii="Times New Roman" w:hAnsi="Times New Roman"/>
          <w:sz w:val="20"/>
          <w:szCs w:val="20"/>
        </w:rPr>
        <w:t>в целях реализации региональных проектов, направленных</w:t>
      </w:r>
      <w:r w:rsidRPr="00CD446C">
        <w:rPr>
          <w:rFonts w:ascii="Times New Roman" w:eastAsia="Times New Roman" w:hAnsi="Times New Roman"/>
          <w:sz w:val="20"/>
          <w:szCs w:val="20"/>
          <w:lang w:eastAsia="ru-RU"/>
        </w:rPr>
        <w:t xml:space="preserve">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Ельниковского муниципального района Республики Мордовия на соответствующий финансовый год;</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lastRenderedPageBreak/>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7) перераспределение бюджетных ассигнований в целях погашения кредиторской задолженности бюджета Ельниковского муниципального района Республики Мордовия;</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9) перераспределение бюджетных ассигнований в целях финансового обеспечения подготовки и проведения выборов и референдумов;</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10) перераспределение бюджетных ассигнований Дорожного фонда Ельниковского муниципального района Республики Мордовия Республики Мордовия;</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11)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12) перераспределение бюджетных ассигнований в целях подготовки муниципальных учреждений к отопительному сезону.</w:t>
      </w:r>
    </w:p>
    <w:p w:rsidR="00FA5B08" w:rsidRPr="00CD446C" w:rsidRDefault="00FA5B08" w:rsidP="00FA5B08">
      <w:pPr>
        <w:spacing w:after="0" w:line="240" w:lineRule="auto"/>
        <w:ind w:firstLine="708"/>
        <w:jc w:val="both"/>
        <w:rPr>
          <w:rFonts w:ascii="Times New Roman" w:eastAsia="Times New Roman" w:hAnsi="Times New Roman"/>
          <w:sz w:val="20"/>
          <w:szCs w:val="20"/>
          <w:lang w:eastAsia="ru-RU"/>
        </w:rPr>
      </w:pPr>
      <w:r w:rsidRPr="00CD446C">
        <w:rPr>
          <w:rFonts w:ascii="Times New Roman" w:eastAsia="Times New Roman" w:hAnsi="Times New Roman"/>
          <w:sz w:val="20"/>
          <w:szCs w:val="20"/>
          <w:lang w:eastAsia="ru-RU"/>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A5B08" w:rsidRPr="00CD446C" w:rsidRDefault="00FA5B08" w:rsidP="00FA5B08">
      <w:pPr>
        <w:ind w:firstLine="708"/>
        <w:jc w:val="both"/>
        <w:rPr>
          <w:rFonts w:ascii="Times New Roman" w:hAnsi="Times New Roman"/>
          <w:sz w:val="20"/>
          <w:szCs w:val="20"/>
        </w:rPr>
      </w:pPr>
      <w:r w:rsidRPr="00CD446C">
        <w:rPr>
          <w:rFonts w:ascii="Times New Roman" w:hAnsi="Times New Roman"/>
          <w:sz w:val="20"/>
          <w:szCs w:val="20"/>
        </w:rPr>
        <w:t>1)</w:t>
      </w:r>
      <w:r w:rsidRPr="00CD446C">
        <w:rPr>
          <w:rFonts w:ascii="Times New Roman" w:hAnsi="Times New Roman"/>
          <w:sz w:val="20"/>
          <w:szCs w:val="20"/>
          <w:vertAlign w:val="superscript"/>
        </w:rPr>
        <w:t xml:space="preserve"> </w:t>
      </w:r>
      <w:r w:rsidRPr="00CD446C">
        <w:rPr>
          <w:rFonts w:ascii="Times New Roman" w:hAnsi="Times New Roman"/>
          <w:sz w:val="20"/>
          <w:szCs w:val="20"/>
        </w:rPr>
        <w:t xml:space="preserve"> авансовые платежи по муниципальным контрактам о поставке товаров, выполнении работ, оказании услуг для обеспечения муниципальных нужд Ельниковского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муниципальными бюджетными учреждениями Ельниковского муниципального района  Республики Мордовия, субсидии юридическим лицам (за исключением субсидий муниципальным бюджетным учреждениям Ельниковского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w:t>
      </w:r>
    </w:p>
    <w:p w:rsidR="00FA5B08" w:rsidRPr="00CD446C" w:rsidRDefault="00FA5B08" w:rsidP="00FA5B08">
      <w:pPr>
        <w:ind w:firstLine="708"/>
        <w:jc w:val="both"/>
        <w:rPr>
          <w:rFonts w:ascii="Times New Roman" w:hAnsi="Times New Roman"/>
          <w:sz w:val="20"/>
          <w:szCs w:val="20"/>
        </w:rPr>
      </w:pPr>
      <w:r w:rsidRPr="00CD446C">
        <w:rPr>
          <w:rFonts w:ascii="Times New Roman" w:hAnsi="Times New Roman"/>
          <w:sz w:val="20"/>
          <w:szCs w:val="20"/>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первом настоящего пункта;</w:t>
      </w:r>
    </w:p>
    <w:p w:rsidR="00FA5B08" w:rsidRPr="00CD446C" w:rsidRDefault="00FA5B08" w:rsidP="00FA5B08">
      <w:pPr>
        <w:ind w:firstLine="708"/>
        <w:jc w:val="both"/>
        <w:rPr>
          <w:rFonts w:ascii="Times New Roman" w:hAnsi="Times New Roman"/>
          <w:sz w:val="20"/>
          <w:szCs w:val="20"/>
        </w:rPr>
      </w:pPr>
      <w:r w:rsidRPr="00CD446C">
        <w:rPr>
          <w:rFonts w:ascii="Times New Roman" w:hAnsi="Times New Roman"/>
          <w:sz w:val="20"/>
          <w:szCs w:val="20"/>
        </w:rPr>
        <w:t>3)авансовые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пункта;</w:t>
      </w:r>
    </w:p>
    <w:p w:rsidR="00FA5B08" w:rsidRPr="00CD446C" w:rsidRDefault="00FA5B08" w:rsidP="00FA5B08">
      <w:pPr>
        <w:ind w:firstLine="708"/>
        <w:jc w:val="both"/>
        <w:rPr>
          <w:rFonts w:ascii="Times New Roman" w:hAnsi="Times New Roman"/>
          <w:sz w:val="20"/>
          <w:szCs w:val="20"/>
        </w:rPr>
      </w:pPr>
      <w:r w:rsidRPr="00CD446C">
        <w:rPr>
          <w:rFonts w:ascii="Times New Roman" w:hAnsi="Times New Roman"/>
          <w:sz w:val="20"/>
          <w:szCs w:val="20"/>
        </w:rPr>
        <w:t>4)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подпунктах первом – третьем настоящего пункта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FA5B08" w:rsidRPr="00CD446C" w:rsidRDefault="00FA5B08" w:rsidP="00FA5B08">
      <w:pPr>
        <w:ind w:firstLine="708"/>
        <w:jc w:val="both"/>
        <w:rPr>
          <w:rFonts w:ascii="Times New Roman" w:hAnsi="Times New Roman"/>
          <w:sz w:val="20"/>
          <w:szCs w:val="20"/>
        </w:rPr>
      </w:pPr>
      <w:r w:rsidRPr="00CD446C">
        <w:rPr>
          <w:rFonts w:ascii="Times New Roman" w:hAnsi="Times New Roman"/>
          <w:sz w:val="20"/>
          <w:szCs w:val="20"/>
        </w:rPr>
        <w:t xml:space="preserve">5)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w:t>
      </w:r>
      <w:r w:rsidRPr="00CD446C">
        <w:rPr>
          <w:rFonts w:ascii="Times New Roman" w:hAnsi="Times New Roman"/>
          <w:sz w:val="20"/>
          <w:szCs w:val="20"/>
        </w:rPr>
        <w:lastRenderedPageBreak/>
        <w:t>муниципальными бюджетными  учреждениями Ельниковского муниципального района Республики Мордовия, источником финансового обеспечения которых являются средства бюджета Ельниковского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w:t>
      </w:r>
    </w:p>
    <w:p w:rsidR="00FA5B08" w:rsidRPr="00CD446C" w:rsidRDefault="00FA5B08" w:rsidP="00FA5B08">
      <w:pPr>
        <w:ind w:firstLine="708"/>
        <w:jc w:val="both"/>
        <w:rPr>
          <w:rFonts w:ascii="Times New Roman" w:hAnsi="Times New Roman"/>
          <w:sz w:val="20"/>
          <w:szCs w:val="20"/>
        </w:rPr>
      </w:pPr>
      <w:r w:rsidRPr="00CD446C">
        <w:rPr>
          <w:rFonts w:ascii="Times New Roman" w:hAnsi="Times New Roman"/>
          <w:sz w:val="20"/>
          <w:szCs w:val="20"/>
        </w:rPr>
        <w:t>6)  авансовые платежи по контрактам (договорам) о поставке товаров, выполнении работ, оказании услуг, заключаемым на сумму более 5 000,0 тыс. рублей исполнителями и соисполнителями в рамках исполнения указанных в подпункте пятом настоящего пункта муниципальных контрактов (контрактов, договоров) о поставке товаров, выполнении работ, оказании услуг.</w:t>
      </w:r>
    </w:p>
    <w:p w:rsidR="00FA5B08" w:rsidRPr="00CD446C" w:rsidRDefault="00FA5B08" w:rsidP="00FA5B08">
      <w:pPr>
        <w:ind w:firstLine="708"/>
        <w:jc w:val="both"/>
        <w:rPr>
          <w:rFonts w:ascii="Times New Roman" w:hAnsi="Times New Roman"/>
          <w:sz w:val="20"/>
          <w:szCs w:val="20"/>
        </w:rPr>
      </w:pPr>
      <w:r w:rsidRPr="00CD446C">
        <w:rPr>
          <w:rFonts w:ascii="Times New Roman" w:hAnsi="Times New Roman"/>
          <w:sz w:val="20"/>
          <w:szCs w:val="20"/>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 устанавливающими особенности исполнения бюджетов бюджетной системы Российской Федерации в 2024 году.</w:t>
      </w:r>
    </w:p>
    <w:p w:rsidR="00FA5B08" w:rsidRPr="00CD446C" w:rsidRDefault="00FA5B08" w:rsidP="00FA5B08">
      <w:pPr>
        <w:autoSpaceDE w:val="0"/>
        <w:autoSpaceDN w:val="0"/>
        <w:adjustRightInd w:val="0"/>
        <w:spacing w:after="0" w:line="252" w:lineRule="auto"/>
        <w:ind w:firstLine="720"/>
        <w:jc w:val="both"/>
        <w:rPr>
          <w:rFonts w:ascii="Times New Roman" w:eastAsia="Times New Roman" w:hAnsi="Times New Roman"/>
          <w:b/>
          <w:bCs/>
          <w:sz w:val="20"/>
          <w:szCs w:val="20"/>
          <w:lang w:eastAsia="ru-RU"/>
        </w:rPr>
      </w:pPr>
      <w:r w:rsidRPr="00CD446C">
        <w:rPr>
          <w:rFonts w:ascii="Times New Roman" w:eastAsia="Times New Roman" w:hAnsi="Times New Roman"/>
          <w:b/>
          <w:bCs/>
          <w:sz w:val="20"/>
          <w:szCs w:val="20"/>
          <w:lang w:eastAsia="ru-RU"/>
        </w:rPr>
        <w:t xml:space="preserve">Статья 15. Вступление настоящего Решения </w:t>
      </w:r>
    </w:p>
    <w:p w:rsidR="00FA5B08" w:rsidRPr="00CD446C" w:rsidRDefault="00FA5B08" w:rsidP="00FA5B08">
      <w:pPr>
        <w:autoSpaceDE w:val="0"/>
        <w:autoSpaceDN w:val="0"/>
        <w:adjustRightInd w:val="0"/>
        <w:spacing w:after="0" w:line="252" w:lineRule="auto"/>
        <w:ind w:firstLine="720"/>
        <w:jc w:val="both"/>
        <w:rPr>
          <w:rFonts w:ascii="Times New Roman" w:eastAsia="Times New Roman" w:hAnsi="Times New Roman"/>
          <w:sz w:val="20"/>
          <w:szCs w:val="20"/>
          <w:lang w:eastAsia="ru-RU"/>
        </w:rPr>
      </w:pPr>
      <w:r w:rsidRPr="00CD446C">
        <w:rPr>
          <w:rFonts w:ascii="Times New Roman" w:eastAsia="Times New Roman" w:hAnsi="Times New Roman"/>
          <w:bCs/>
          <w:sz w:val="20"/>
          <w:szCs w:val="20"/>
          <w:lang w:eastAsia="ru-RU"/>
        </w:rPr>
        <w:t>Настоящее Решение вступает в силу с 1 января 2024 года.</w:t>
      </w:r>
      <w:r w:rsidRPr="00CD446C">
        <w:rPr>
          <w:rFonts w:ascii="Times New Roman" w:eastAsia="Times New Roman" w:hAnsi="Times New Roman"/>
          <w:sz w:val="20"/>
          <w:szCs w:val="20"/>
          <w:lang w:eastAsia="ru-RU"/>
        </w:rPr>
        <w:t xml:space="preserve"> </w:t>
      </w:r>
    </w:p>
    <w:p w:rsidR="00FA5B08" w:rsidRPr="00CD446C" w:rsidRDefault="00FA5B08" w:rsidP="00FA5B08">
      <w:pPr>
        <w:autoSpaceDE w:val="0"/>
        <w:autoSpaceDN w:val="0"/>
        <w:adjustRightInd w:val="0"/>
        <w:spacing w:after="0" w:line="240" w:lineRule="auto"/>
        <w:ind w:firstLine="709"/>
        <w:jc w:val="both"/>
        <w:rPr>
          <w:rFonts w:ascii="Times New Roman" w:eastAsia="Times New Roman" w:hAnsi="Times New Roman"/>
          <w:b/>
          <w:bCs/>
          <w:sz w:val="20"/>
          <w:szCs w:val="20"/>
          <w:lang w:eastAsia="ru-RU"/>
        </w:rPr>
      </w:pPr>
      <w:r w:rsidRPr="00CD446C">
        <w:rPr>
          <w:rFonts w:ascii="Times New Roman" w:eastAsia="Times New Roman" w:hAnsi="Times New Roman"/>
          <w:b/>
          <w:bCs/>
          <w:sz w:val="20"/>
          <w:szCs w:val="20"/>
          <w:lang w:eastAsia="ru-RU"/>
        </w:rPr>
        <w:t>Статья</w:t>
      </w:r>
      <w:r w:rsidRPr="00CD446C">
        <w:rPr>
          <w:rFonts w:ascii="Times New Roman" w:eastAsia="Times New Roman" w:hAnsi="Times New Roman"/>
          <w:b/>
          <w:bCs/>
          <w:spacing w:val="100"/>
          <w:sz w:val="20"/>
          <w:szCs w:val="20"/>
          <w:lang w:eastAsia="ru-RU"/>
        </w:rPr>
        <w:t xml:space="preserve"> </w:t>
      </w:r>
      <w:r w:rsidRPr="00CD446C">
        <w:rPr>
          <w:rFonts w:ascii="Times New Roman" w:eastAsia="Times New Roman" w:hAnsi="Times New Roman"/>
          <w:b/>
          <w:bCs/>
          <w:sz w:val="20"/>
          <w:szCs w:val="20"/>
          <w:lang w:eastAsia="ru-RU"/>
        </w:rPr>
        <w:t xml:space="preserve">16. Действие нормативных правовых актов </w:t>
      </w:r>
      <w:r w:rsidRPr="00CD446C">
        <w:rPr>
          <w:rFonts w:ascii="Times New Roman" w:eastAsia="Times New Roman" w:hAnsi="Times New Roman"/>
          <w:b/>
          <w:sz w:val="20"/>
          <w:szCs w:val="20"/>
          <w:lang w:eastAsia="ru-RU"/>
        </w:rPr>
        <w:t>Администрации Ельниковского муниципального района Республики Мордовия</w:t>
      </w:r>
    </w:p>
    <w:p w:rsidR="00FA5B08" w:rsidRPr="00CD446C" w:rsidRDefault="00FA5B08" w:rsidP="00FA5B08">
      <w:pPr>
        <w:rPr>
          <w:rFonts w:ascii="Times New Roman" w:hAnsi="Times New Roman"/>
          <w:sz w:val="20"/>
          <w:szCs w:val="20"/>
        </w:rPr>
      </w:pPr>
      <w:r w:rsidRPr="00CD446C">
        <w:rPr>
          <w:rFonts w:ascii="Times New Roman" w:eastAsia="Times New Roman" w:hAnsi="Times New Roman"/>
          <w:sz w:val="20"/>
          <w:szCs w:val="20"/>
          <w:lang w:eastAsia="ru-RU"/>
        </w:rPr>
        <w:t>Установить, что нормативные правовые акты Администрации Ельниковского муниципального района Республики Мордовия, принятые на основе и во исполнение решений Совета депутатов Ельниковского  муниципального района Республики Мордовия</w:t>
      </w:r>
      <w:r w:rsidRPr="00CD446C">
        <w:rPr>
          <w:rFonts w:ascii="Times New Roman" w:eastAsia="Times New Roman" w:hAnsi="Times New Roman"/>
          <w:bCs/>
          <w:sz w:val="20"/>
          <w:szCs w:val="20"/>
          <w:lang w:eastAsia="ru-RU"/>
        </w:rPr>
        <w:t xml:space="preserve"> «</w:t>
      </w:r>
      <w:hyperlink r:id="rId24" w:history="1">
        <w:r w:rsidRPr="00CD446C">
          <w:rPr>
            <w:rFonts w:ascii="Times New Roman" w:eastAsia="Times New Roman" w:hAnsi="Times New Roman"/>
            <w:bCs/>
            <w:sz w:val="20"/>
            <w:szCs w:val="20"/>
            <w:lang w:eastAsia="ru-RU"/>
          </w:rPr>
          <w:t>О бюджете</w:t>
        </w:r>
      </w:hyperlink>
      <w:r w:rsidRPr="00CD446C">
        <w:rPr>
          <w:rFonts w:ascii="Times New Roman" w:eastAsia="Times New Roman" w:hAnsi="Times New Roman"/>
          <w:bCs/>
          <w:sz w:val="20"/>
          <w:szCs w:val="20"/>
          <w:lang w:eastAsia="ru-RU"/>
        </w:rPr>
        <w:t xml:space="preserve"> Ельниковского муниципального района</w:t>
      </w:r>
      <w:r w:rsidRPr="00CD446C">
        <w:rPr>
          <w:rFonts w:ascii="Times New Roman" w:eastAsia="Times New Roman" w:hAnsi="Times New Roman"/>
          <w:sz w:val="20"/>
          <w:szCs w:val="20"/>
          <w:lang w:eastAsia="ru-RU"/>
        </w:rPr>
        <w:t xml:space="preserve"> Республики Мордовия</w:t>
      </w:r>
      <w:r w:rsidRPr="00CD446C">
        <w:rPr>
          <w:rFonts w:ascii="Times New Roman" w:eastAsia="Times New Roman" w:hAnsi="Times New Roman"/>
          <w:bCs/>
          <w:sz w:val="20"/>
          <w:szCs w:val="20"/>
          <w:lang w:eastAsia="ru-RU"/>
        </w:rPr>
        <w:t xml:space="preserve"> на 2022 год и на плановый период 2023 и 2024 годов», «</w:t>
      </w:r>
      <w:hyperlink r:id="rId25" w:history="1">
        <w:r w:rsidRPr="00CD446C">
          <w:rPr>
            <w:rFonts w:ascii="Times New Roman" w:eastAsia="Times New Roman" w:hAnsi="Times New Roman"/>
            <w:bCs/>
            <w:sz w:val="20"/>
            <w:szCs w:val="20"/>
            <w:lang w:eastAsia="ru-RU"/>
          </w:rPr>
          <w:t>О бюджете</w:t>
        </w:r>
      </w:hyperlink>
      <w:r w:rsidRPr="00CD446C">
        <w:rPr>
          <w:rFonts w:ascii="Times New Roman" w:eastAsia="Times New Roman" w:hAnsi="Times New Roman"/>
          <w:bCs/>
          <w:sz w:val="20"/>
          <w:szCs w:val="20"/>
          <w:lang w:eastAsia="ru-RU"/>
        </w:rPr>
        <w:t xml:space="preserve"> Ельниковского муниципального района</w:t>
      </w:r>
      <w:r w:rsidRPr="00CD446C">
        <w:rPr>
          <w:rFonts w:ascii="Times New Roman" w:eastAsia="Times New Roman" w:hAnsi="Times New Roman"/>
          <w:sz w:val="20"/>
          <w:szCs w:val="20"/>
          <w:lang w:eastAsia="ru-RU"/>
        </w:rPr>
        <w:t xml:space="preserve"> Республики Мордовия</w:t>
      </w:r>
      <w:r w:rsidRPr="00CD446C">
        <w:rPr>
          <w:rFonts w:ascii="Times New Roman" w:eastAsia="Times New Roman" w:hAnsi="Times New Roman"/>
          <w:bCs/>
          <w:sz w:val="20"/>
          <w:szCs w:val="20"/>
          <w:lang w:eastAsia="ru-RU"/>
        </w:rPr>
        <w:t xml:space="preserve"> на 2023 год и на плановый период 2024 и 2025 годов»,</w:t>
      </w:r>
      <w:r w:rsidRPr="00CD446C">
        <w:rPr>
          <w:rFonts w:ascii="Times New Roman" w:eastAsia="Times New Roman" w:hAnsi="Times New Roman"/>
          <w:sz w:val="20"/>
          <w:szCs w:val="20"/>
          <w:lang w:eastAsia="ru-RU"/>
        </w:rPr>
        <w:t xml:space="preserve"> действуют в части, не противоречащей </w:t>
      </w:r>
      <w:r w:rsidRPr="00CD446C">
        <w:rPr>
          <w:rFonts w:ascii="Times New Roman" w:hAnsi="Times New Roman"/>
          <w:sz w:val="20"/>
          <w:szCs w:val="20"/>
        </w:rPr>
        <w:t>настоящему Решению.</w:t>
      </w:r>
    </w:p>
    <w:tbl>
      <w:tblPr>
        <w:tblW w:w="9639" w:type="dxa"/>
        <w:tblLayout w:type="fixed"/>
        <w:tblLook w:val="04A0"/>
      </w:tblPr>
      <w:tblGrid>
        <w:gridCol w:w="6379"/>
        <w:gridCol w:w="1559"/>
        <w:gridCol w:w="1701"/>
      </w:tblGrid>
      <w:tr w:rsidR="00CD446C" w:rsidRPr="00CD446C" w:rsidTr="00CD446C">
        <w:trPr>
          <w:trHeight w:val="1240"/>
        </w:trPr>
        <w:tc>
          <w:tcPr>
            <w:tcW w:w="9639" w:type="dxa"/>
            <w:gridSpan w:val="3"/>
            <w:tcBorders>
              <w:top w:val="nil"/>
              <w:left w:val="nil"/>
              <w:bottom w:val="nil"/>
              <w:right w:val="nil"/>
            </w:tcBorders>
            <w:shd w:val="clear" w:color="auto" w:fill="auto"/>
            <w:hideMark/>
          </w:tcPr>
          <w:p w:rsidR="00CD446C" w:rsidRPr="00CD446C" w:rsidRDefault="00CD446C" w:rsidP="00CD446C">
            <w:pPr>
              <w:spacing w:after="0" w:line="240" w:lineRule="auto"/>
              <w:jc w:val="right"/>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Приложение 1</w:t>
            </w:r>
            <w:r w:rsidRPr="00CD446C">
              <w:rPr>
                <w:rFonts w:ascii="Times New Roman" w:eastAsia="Times New Roman" w:hAnsi="Times New Roman"/>
                <w:color w:val="000000"/>
                <w:sz w:val="20"/>
                <w:szCs w:val="20"/>
                <w:lang w:eastAsia="ru-RU"/>
              </w:rPr>
              <w:br/>
              <w:t xml:space="preserve">к решению Совета депутатов Ельниковского </w:t>
            </w:r>
            <w:r w:rsidRPr="00CD446C">
              <w:rPr>
                <w:rFonts w:ascii="Times New Roman" w:eastAsia="Times New Roman" w:hAnsi="Times New Roman"/>
                <w:color w:val="000000"/>
                <w:sz w:val="20"/>
                <w:szCs w:val="20"/>
                <w:lang w:eastAsia="ru-RU"/>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.2023                №</w:t>
            </w:r>
          </w:p>
          <w:p w:rsidR="00CD446C" w:rsidRPr="00CD446C" w:rsidRDefault="00CD446C" w:rsidP="00CD446C">
            <w:pPr>
              <w:spacing w:after="0" w:line="240" w:lineRule="auto"/>
              <w:jc w:val="right"/>
              <w:rPr>
                <w:rFonts w:ascii="Times New Roman" w:eastAsia="Times New Roman" w:hAnsi="Times New Roman"/>
                <w:color w:val="000000"/>
                <w:sz w:val="20"/>
                <w:szCs w:val="20"/>
                <w:lang w:eastAsia="ru-RU"/>
              </w:rPr>
            </w:pPr>
          </w:p>
        </w:tc>
      </w:tr>
      <w:tr w:rsidR="00FA5B08" w:rsidRPr="00CD446C" w:rsidTr="00CD446C">
        <w:trPr>
          <w:trHeight w:val="1585"/>
        </w:trPr>
        <w:tc>
          <w:tcPr>
            <w:tcW w:w="9639" w:type="dxa"/>
            <w:gridSpan w:val="3"/>
            <w:tcBorders>
              <w:top w:val="nil"/>
              <w:left w:val="nil"/>
              <w:bottom w:val="nil"/>
              <w:right w:val="nil"/>
            </w:tcBorders>
            <w:shd w:val="clear" w:color="auto" w:fill="auto"/>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 xml:space="preserve">НОРМАТИВЫ </w:t>
            </w:r>
            <w:r w:rsidRPr="00CD446C">
              <w:rPr>
                <w:rFonts w:ascii="Times New Roman" w:eastAsia="Times New Roman" w:hAnsi="Times New Roman"/>
                <w:b/>
                <w:bCs/>
                <w:color w:val="000000"/>
                <w:sz w:val="20"/>
                <w:szCs w:val="20"/>
                <w:lang w:eastAsia="ru-RU"/>
              </w:rPr>
              <w:br/>
              <w:t>РАСПРЕДЕЛЕНИЯ ДОХОДОВ МЕЖДУ БЮДЖЕТОМ ЕЛЬНИКОВСКОГО МУНИЦИПАЛЬНОГО РАЙОНА РЕСПУБЛИКИ МОРДОВИЯ И БЮДЖЕТАМИ ПОСЕЛЕНИЙ НА 2024 ГОД И НА ПЛАНОВЫЙ ПЕРИОД 2025 И 2026 ГОДОВ</w:t>
            </w:r>
            <w:r w:rsidRPr="00CD446C">
              <w:rPr>
                <w:rFonts w:ascii="Times New Roman" w:eastAsia="Times New Roman" w:hAnsi="Times New Roman"/>
                <w:b/>
                <w:bCs/>
                <w:color w:val="000000"/>
                <w:sz w:val="20"/>
                <w:szCs w:val="20"/>
                <w:lang w:eastAsia="ru-RU"/>
              </w:rPr>
              <w:br/>
              <w:t xml:space="preserve"> (в процентах от сумм, зачисляемых в консолидированный бюджет  </w:t>
            </w:r>
            <w:r w:rsidRPr="00CD446C">
              <w:rPr>
                <w:rFonts w:ascii="Times New Roman" w:eastAsia="Times New Roman" w:hAnsi="Times New Roman"/>
                <w:b/>
                <w:bCs/>
                <w:color w:val="000000"/>
                <w:sz w:val="20"/>
                <w:szCs w:val="20"/>
                <w:lang w:eastAsia="ru-RU"/>
              </w:rPr>
              <w:br/>
              <w:t>муниципального района Республики Мордовия)</w:t>
            </w:r>
          </w:p>
        </w:tc>
      </w:tr>
      <w:tr w:rsidR="00FA5B08" w:rsidRPr="00CD446C" w:rsidTr="00FA5B08">
        <w:trPr>
          <w:trHeight w:val="120"/>
        </w:trPr>
        <w:tc>
          <w:tcPr>
            <w:tcW w:w="6379" w:type="dxa"/>
            <w:tcBorders>
              <w:top w:val="nil"/>
              <w:left w:val="nil"/>
              <w:bottom w:val="nil"/>
              <w:right w:val="nil"/>
            </w:tcBorders>
            <w:shd w:val="clear" w:color="auto" w:fill="auto"/>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p>
        </w:tc>
        <w:tc>
          <w:tcPr>
            <w:tcW w:w="1559" w:type="dxa"/>
            <w:tcBorders>
              <w:top w:val="nil"/>
              <w:left w:val="nil"/>
              <w:bottom w:val="nil"/>
              <w:right w:val="nil"/>
            </w:tcBorders>
            <w:shd w:val="clear" w:color="auto" w:fill="auto"/>
            <w:hideMark/>
          </w:tcPr>
          <w:p w:rsidR="00FA5B08" w:rsidRPr="00CD446C" w:rsidRDefault="00FA5B08" w:rsidP="00FA5B08">
            <w:pPr>
              <w:spacing w:after="0" w:line="240" w:lineRule="auto"/>
              <w:jc w:val="center"/>
              <w:rPr>
                <w:rFonts w:ascii="Times New Roman" w:eastAsia="Times New Roman" w:hAnsi="Times New Roman"/>
                <w:sz w:val="20"/>
                <w:szCs w:val="20"/>
                <w:lang w:eastAsia="ru-RU"/>
              </w:rPr>
            </w:pPr>
          </w:p>
        </w:tc>
        <w:tc>
          <w:tcPr>
            <w:tcW w:w="1701" w:type="dxa"/>
            <w:tcBorders>
              <w:top w:val="nil"/>
              <w:left w:val="nil"/>
              <w:bottom w:val="single" w:sz="4" w:space="0" w:color="000000"/>
              <w:right w:val="nil"/>
            </w:tcBorders>
            <w:shd w:val="clear" w:color="auto" w:fill="auto"/>
            <w:hideMark/>
          </w:tcPr>
          <w:p w:rsidR="00FA5B08" w:rsidRPr="00CD446C" w:rsidRDefault="00FA5B08" w:rsidP="00FA5B08">
            <w:pPr>
              <w:spacing w:after="0" w:line="240" w:lineRule="auto"/>
              <w:jc w:val="right"/>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r>
      <w:tr w:rsidR="00FA5B08" w:rsidRPr="00CD446C" w:rsidTr="00FA5B08">
        <w:trPr>
          <w:trHeight w:val="300"/>
        </w:trPr>
        <w:tc>
          <w:tcPr>
            <w:tcW w:w="63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Наименование дохода</w:t>
            </w:r>
          </w:p>
        </w:tc>
        <w:tc>
          <w:tcPr>
            <w:tcW w:w="3260" w:type="dxa"/>
            <w:gridSpan w:val="2"/>
            <w:tcBorders>
              <w:top w:val="single" w:sz="4" w:space="0" w:color="000000"/>
              <w:left w:val="nil"/>
              <w:bottom w:val="single" w:sz="4" w:space="0" w:color="000000"/>
              <w:right w:val="single" w:sz="4" w:space="0" w:color="000000"/>
            </w:tcBorders>
            <w:shd w:val="clear" w:color="auto" w:fill="auto"/>
            <w:vAlign w:val="center"/>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Местные бюджеты,%</w:t>
            </w:r>
          </w:p>
        </w:tc>
      </w:tr>
      <w:tr w:rsidR="00FA5B08" w:rsidRPr="00CD446C" w:rsidTr="00FA5B08">
        <w:trPr>
          <w:trHeight w:val="1260"/>
        </w:trPr>
        <w:tc>
          <w:tcPr>
            <w:tcW w:w="6379" w:type="dxa"/>
            <w:vMerge/>
            <w:tcBorders>
              <w:top w:val="single" w:sz="4" w:space="0" w:color="000000"/>
              <w:left w:val="single" w:sz="4" w:space="0" w:color="000000"/>
              <w:bottom w:val="single" w:sz="4" w:space="0" w:color="000000"/>
              <w:right w:val="single" w:sz="4" w:space="0" w:color="000000"/>
            </w:tcBorders>
            <w:vAlign w:val="center"/>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p>
        </w:tc>
        <w:tc>
          <w:tcPr>
            <w:tcW w:w="1559" w:type="dxa"/>
            <w:tcBorders>
              <w:top w:val="nil"/>
              <w:left w:val="nil"/>
              <w:bottom w:val="single" w:sz="4" w:space="0" w:color="000000"/>
              <w:right w:val="single" w:sz="4" w:space="0" w:color="000000"/>
            </w:tcBorders>
            <w:shd w:val="clear" w:color="auto" w:fill="auto"/>
            <w:vAlign w:val="center"/>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 xml:space="preserve">Бюджет Ельниковского  муниципального района Республики Мордовия </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Бюджеты поселений</w:t>
            </w:r>
          </w:p>
        </w:tc>
      </w:tr>
      <w:tr w:rsidR="00FA5B08" w:rsidRPr="00CD446C" w:rsidTr="00FA5B08">
        <w:trPr>
          <w:trHeight w:val="273"/>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1</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2</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3</w:t>
            </w:r>
          </w:p>
        </w:tc>
      </w:tr>
      <w:tr w:rsidR="00FA5B08" w:rsidRPr="00CD446C" w:rsidTr="00FA5B08">
        <w:trPr>
          <w:trHeight w:val="288"/>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Доходы от федеральных налогов и сборов</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r>
      <w:tr w:rsidR="00FA5B08" w:rsidRPr="00CD446C" w:rsidTr="00FA5B08">
        <w:trPr>
          <w:trHeight w:val="456"/>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В части погашения задолженности и перерасчетов по отмененным налогам,сборам и иным обязательным платежам</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 </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Земельный налог ( пообязательствам,возникшим до 1 января 2006 года), мобилизуемый  на территориях поселений)</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Налог с продаж</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720"/>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Налог, взимаемый в виде стоимости потента в связи с применением упращенной системы налогооблажения (за налоговые периоды с 1 снваря 2011 года по 1 января 2013 года)</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lastRenderedPageBreak/>
              <w:t>Налог на рекламу</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720"/>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Целевые сборы с граждан и предприятий, учреждений, организаций на содержание милиции, на благоустройство территорий,на нужды образования и другие цели</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Лицензионный сбор за право торговли спиртными напитками</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местные налоги и сборы</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468"/>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В части доходов от оказания платных услуг (работ) и компенсации  затрат государства</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доходы от оказания платных услуг (работ) получателями средств бюджетов муниципальных районов</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доходы от оказания платных услуг (работ) получателями средств бюджетов  поселений</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доходы от компенсации затрат бюджетов муниципальных районов</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доходы от компенсации затрат бюджетов поселений</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В части администртивных платежей и сборов</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Платежи, взимаемые органами местного самоуправления (организациями) муниципальных районов за выполнение определенных функций</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559" w:type="dxa"/>
            <w:tcBorders>
              <w:top w:val="nil"/>
              <w:left w:val="nil"/>
              <w:bottom w:val="single" w:sz="4" w:space="0" w:color="000000"/>
              <w:right w:val="single" w:sz="4" w:space="0" w:color="000000"/>
            </w:tcBorders>
            <w:shd w:val="clear" w:color="FFFFFF" w:fill="FFFFFF"/>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В части штрафов,санкций ,возмещение ущерба</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r>
      <w:tr w:rsidR="00FA5B08" w:rsidRPr="00CD446C" w:rsidTr="00FA5B08">
        <w:trPr>
          <w:trHeight w:val="72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xml:space="preserve">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 </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72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72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72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72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 в части бюджетов муниципальных районов)</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72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 в части бюджетов поселений)</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поступления от денежных взысканий (штрафов)  и иных сумм в возмещение ущерба, зачисляемые в бюджеты муниципальных районов</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b/>
                <w:bCs/>
                <w:color w:val="000000"/>
                <w:sz w:val="20"/>
                <w:szCs w:val="20"/>
                <w:lang w:eastAsia="ru-RU"/>
              </w:rPr>
            </w:pPr>
            <w:r w:rsidRPr="00CD446C">
              <w:rPr>
                <w:rFonts w:ascii="Times New Roman" w:eastAsia="Times New Roman" w:hAnsi="Times New Roman"/>
                <w:b/>
                <w:bCs/>
                <w:color w:val="000000"/>
                <w:sz w:val="20"/>
                <w:szCs w:val="20"/>
                <w:lang w:eastAsia="ru-RU"/>
              </w:rPr>
              <w:t>В части прочих неналоговых доходов</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 </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Невыясненные поступления, зачисляемые в бюджеты муниципальных районов</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Невыясненные поступления, зачисляемые в бюджеты поселений</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неналоговые доходы бюджетов муниципальных районов</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264"/>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Прочие неналоговые доходы бюджетов поселений</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Средства самообложения граждан зачисляемые в бюджеты муниципальных районов</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r>
      <w:tr w:rsidR="00FA5B08" w:rsidRPr="00CD446C" w:rsidTr="00FA5B08">
        <w:trPr>
          <w:trHeight w:val="480"/>
        </w:trPr>
        <w:tc>
          <w:tcPr>
            <w:tcW w:w="6379" w:type="dxa"/>
            <w:tcBorders>
              <w:top w:val="nil"/>
              <w:left w:val="single" w:sz="4" w:space="0" w:color="000000"/>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Средства самообложения граждан зачисляемые в бюджеты сельских поселений</w:t>
            </w:r>
          </w:p>
        </w:tc>
        <w:tc>
          <w:tcPr>
            <w:tcW w:w="1559" w:type="dxa"/>
            <w:tcBorders>
              <w:top w:val="nil"/>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0</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FA5B08" w:rsidRPr="00CD446C" w:rsidRDefault="00FA5B08" w:rsidP="00FA5B08">
            <w:pPr>
              <w:spacing w:after="0" w:line="240" w:lineRule="auto"/>
              <w:jc w:val="center"/>
              <w:rPr>
                <w:rFonts w:ascii="Times New Roman" w:eastAsia="Times New Roman" w:hAnsi="Times New Roman"/>
                <w:color w:val="000000"/>
                <w:sz w:val="20"/>
                <w:szCs w:val="20"/>
                <w:lang w:eastAsia="ru-RU"/>
              </w:rPr>
            </w:pPr>
            <w:r w:rsidRPr="00CD446C">
              <w:rPr>
                <w:rFonts w:ascii="Times New Roman" w:eastAsia="Times New Roman" w:hAnsi="Times New Roman"/>
                <w:color w:val="000000"/>
                <w:sz w:val="20"/>
                <w:szCs w:val="20"/>
                <w:lang w:eastAsia="ru-RU"/>
              </w:rPr>
              <w:t>100</w:t>
            </w:r>
          </w:p>
        </w:tc>
      </w:tr>
    </w:tbl>
    <w:p w:rsidR="007F475F" w:rsidRDefault="007F475F" w:rsidP="007F475F"/>
    <w:tbl>
      <w:tblPr>
        <w:tblW w:w="17454" w:type="dxa"/>
        <w:tblInd w:w="-601" w:type="dxa"/>
        <w:tblLayout w:type="fixed"/>
        <w:tblLook w:val="04A0"/>
      </w:tblPr>
      <w:tblGrid>
        <w:gridCol w:w="2836"/>
        <w:gridCol w:w="3969"/>
        <w:gridCol w:w="567"/>
        <w:gridCol w:w="283"/>
        <w:gridCol w:w="425"/>
        <w:gridCol w:w="1276"/>
        <w:gridCol w:w="992"/>
        <w:gridCol w:w="4326"/>
        <w:gridCol w:w="1540"/>
        <w:gridCol w:w="1240"/>
      </w:tblGrid>
      <w:tr w:rsidR="007F475F" w:rsidRPr="00725B44" w:rsidTr="007F475F">
        <w:trPr>
          <w:trHeight w:val="300"/>
        </w:trPr>
        <w:tc>
          <w:tcPr>
            <w:tcW w:w="10348" w:type="dxa"/>
            <w:gridSpan w:val="7"/>
            <w:vMerge w:val="restart"/>
            <w:tcBorders>
              <w:top w:val="nil"/>
              <w:left w:val="nil"/>
              <w:right w:val="nil"/>
            </w:tcBorders>
            <w:shd w:val="clear" w:color="auto" w:fill="auto"/>
            <w:noWrap/>
            <w:vAlign w:val="bottom"/>
            <w:hideMark/>
          </w:tcPr>
          <w:p w:rsidR="007F475F" w:rsidRDefault="007F475F" w:rsidP="007F475F">
            <w:pPr>
              <w:spacing w:after="0" w:line="240" w:lineRule="auto"/>
              <w:jc w:val="right"/>
              <w:rPr>
                <w:rFonts w:ascii="Times New Roman" w:eastAsia="Times New Roman" w:hAnsi="Times New Roman"/>
                <w:sz w:val="20"/>
                <w:szCs w:val="20"/>
              </w:rPr>
            </w:pPr>
            <w:bookmarkStart w:id="13" w:name="RANGE!A1:E40"/>
            <w:bookmarkEnd w:id="13"/>
            <w:r w:rsidRPr="00725B44">
              <w:rPr>
                <w:rFonts w:ascii="Times New Roman" w:eastAsia="Times New Roman" w:hAnsi="Times New Roman"/>
                <w:sz w:val="20"/>
                <w:szCs w:val="20"/>
              </w:rPr>
              <w:t>Приложение 2</w:t>
            </w:r>
            <w:r w:rsidRPr="00725B44">
              <w:rPr>
                <w:rFonts w:ascii="Times New Roman" w:eastAsia="Times New Roman" w:hAnsi="Times New Roman"/>
                <w:sz w:val="20"/>
                <w:szCs w:val="20"/>
              </w:rPr>
              <w:br/>
            </w:r>
            <w:r w:rsidRPr="00725B44">
              <w:rPr>
                <w:rFonts w:ascii="Times New Roman" w:eastAsia="Times New Roman" w:hAnsi="Times New Roman"/>
                <w:sz w:val="20"/>
                <w:szCs w:val="20"/>
              </w:rPr>
              <w:lastRenderedPageBreak/>
              <w:t>к решению  Совета депутатов</w:t>
            </w:r>
            <w:r w:rsidRPr="00725B44">
              <w:rPr>
                <w:rFonts w:ascii="Times New Roman" w:eastAsia="Times New Roman" w:hAnsi="Times New Roman"/>
                <w:sz w:val="20"/>
                <w:szCs w:val="20"/>
              </w:rPr>
              <w:br/>
              <w:t xml:space="preserve"> Ельниковского муниципального района Республики Мордовия</w:t>
            </w:r>
          </w:p>
          <w:p w:rsidR="007F475F" w:rsidRDefault="007F475F" w:rsidP="007F475F">
            <w:pPr>
              <w:spacing w:after="0" w:line="240" w:lineRule="auto"/>
              <w:jc w:val="right"/>
              <w:rPr>
                <w:rFonts w:ascii="Times New Roman" w:eastAsia="Times New Roman" w:hAnsi="Times New Roman"/>
                <w:sz w:val="20"/>
                <w:szCs w:val="20"/>
              </w:rPr>
            </w:pPr>
            <w:r w:rsidRPr="00725B44">
              <w:rPr>
                <w:rFonts w:ascii="Times New Roman" w:eastAsia="Times New Roman" w:hAnsi="Times New Roman"/>
                <w:sz w:val="20"/>
                <w:szCs w:val="20"/>
              </w:rPr>
              <w:t xml:space="preserve"> «О бюджете Ельниковского муниципального района </w:t>
            </w:r>
          </w:p>
          <w:p w:rsidR="007F475F" w:rsidRDefault="007F475F" w:rsidP="007F475F">
            <w:pPr>
              <w:spacing w:after="0" w:line="240" w:lineRule="auto"/>
              <w:jc w:val="right"/>
              <w:rPr>
                <w:rFonts w:ascii="Times New Roman" w:eastAsia="Times New Roman" w:hAnsi="Times New Roman"/>
                <w:sz w:val="20"/>
                <w:szCs w:val="20"/>
              </w:rPr>
            </w:pPr>
            <w:r w:rsidRPr="00725B44">
              <w:rPr>
                <w:rFonts w:ascii="Times New Roman" w:eastAsia="Times New Roman" w:hAnsi="Times New Roman"/>
                <w:sz w:val="20"/>
                <w:szCs w:val="20"/>
              </w:rPr>
              <w:t>Республики Мордовия а 2024 год и на</w:t>
            </w:r>
          </w:p>
          <w:p w:rsidR="007F475F" w:rsidRPr="00725B44" w:rsidRDefault="007F475F" w:rsidP="007F475F">
            <w:pPr>
              <w:spacing w:after="0" w:line="240" w:lineRule="auto"/>
              <w:jc w:val="right"/>
              <w:rPr>
                <w:rFonts w:ascii="Times New Roman" w:eastAsia="Times New Roman" w:hAnsi="Times New Roman"/>
                <w:sz w:val="20"/>
                <w:szCs w:val="20"/>
              </w:rPr>
            </w:pPr>
            <w:r w:rsidRPr="00725B44">
              <w:rPr>
                <w:rFonts w:ascii="Times New Roman" w:eastAsia="Times New Roman" w:hAnsi="Times New Roman"/>
                <w:sz w:val="20"/>
                <w:szCs w:val="20"/>
              </w:rPr>
              <w:t xml:space="preserve"> плановый период 2025 и 2026 годов»  от                №</w:t>
            </w:r>
          </w:p>
        </w:tc>
        <w:tc>
          <w:tcPr>
            <w:tcW w:w="4326"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r>
      <w:tr w:rsidR="007F475F" w:rsidRPr="00725B44" w:rsidTr="007F475F">
        <w:trPr>
          <w:trHeight w:val="300"/>
        </w:trPr>
        <w:tc>
          <w:tcPr>
            <w:tcW w:w="10348" w:type="dxa"/>
            <w:gridSpan w:val="7"/>
            <w:vMerge/>
            <w:tcBorders>
              <w:left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4326"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r>
      <w:tr w:rsidR="007F475F" w:rsidRPr="00725B44" w:rsidTr="007F475F">
        <w:trPr>
          <w:trHeight w:val="300"/>
        </w:trPr>
        <w:tc>
          <w:tcPr>
            <w:tcW w:w="10348" w:type="dxa"/>
            <w:gridSpan w:val="7"/>
            <w:vMerge/>
            <w:tcBorders>
              <w:left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4326"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r>
      <w:tr w:rsidR="007F475F" w:rsidRPr="00725B44" w:rsidTr="007F475F">
        <w:trPr>
          <w:trHeight w:val="675"/>
        </w:trPr>
        <w:tc>
          <w:tcPr>
            <w:tcW w:w="10348" w:type="dxa"/>
            <w:gridSpan w:val="7"/>
            <w:vMerge/>
            <w:tcBorders>
              <w:left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4326"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r>
      <w:tr w:rsidR="007F475F" w:rsidRPr="00725B44" w:rsidTr="007F475F">
        <w:trPr>
          <w:trHeight w:val="80"/>
        </w:trPr>
        <w:tc>
          <w:tcPr>
            <w:tcW w:w="10348" w:type="dxa"/>
            <w:gridSpan w:val="7"/>
            <w:vMerge/>
            <w:tcBorders>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4326"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725B44"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990"/>
        </w:trPr>
        <w:tc>
          <w:tcPr>
            <w:tcW w:w="10348" w:type="dxa"/>
            <w:gridSpan w:val="7"/>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4"/>
                <w:szCs w:val="24"/>
              </w:rPr>
            </w:pPr>
          </w:p>
          <w:p w:rsidR="007F475F" w:rsidRPr="00ED4110" w:rsidRDefault="007F475F" w:rsidP="007F475F">
            <w:pPr>
              <w:spacing w:after="0" w:line="240" w:lineRule="auto"/>
              <w:jc w:val="center"/>
              <w:rPr>
                <w:rFonts w:ascii="Times New Roman" w:eastAsia="Times New Roman" w:hAnsi="Times New Roman"/>
                <w:b/>
                <w:bCs/>
                <w:sz w:val="24"/>
                <w:szCs w:val="24"/>
              </w:rPr>
            </w:pPr>
            <w:r w:rsidRPr="00ED4110">
              <w:rPr>
                <w:rFonts w:ascii="Times New Roman" w:eastAsia="Times New Roman" w:hAnsi="Times New Roman"/>
                <w:b/>
                <w:bCs/>
                <w:sz w:val="24"/>
                <w:szCs w:val="24"/>
              </w:rPr>
              <w:t xml:space="preserve"> ОБЪЕМ </w:t>
            </w:r>
            <w:r w:rsidRPr="00ED4110">
              <w:rPr>
                <w:rFonts w:ascii="Times New Roman" w:eastAsia="Times New Roman" w:hAnsi="Times New Roman"/>
                <w:b/>
                <w:bCs/>
                <w:sz w:val="24"/>
                <w:szCs w:val="24"/>
              </w:rPr>
              <w:br/>
              <w:t xml:space="preserve">БЕЗВОЗМЕЗДНЫХ ПОСТУПЛЕНИЙ В БЮДЖЕТ ЕЛЬНИКОВСКОГО  МУНИЦИПАЛЬНОГО РАЙОНА  РЕСПУБЛИКИ МОРДОВИЯ НА 2024 ГОД И НА ПЛАНОВЫЙ ПЕРИОД 2025 И 2026 ГОДОВ </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255"/>
        </w:trPr>
        <w:tc>
          <w:tcPr>
            <w:tcW w:w="2836" w:type="dxa"/>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3969" w:type="dxa"/>
            <w:tcBorders>
              <w:top w:val="nil"/>
              <w:left w:val="nil"/>
              <w:bottom w:val="nil"/>
              <w:right w:val="nil"/>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567"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83"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693"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(тыс. рублей)</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255"/>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Код </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Наименование </w:t>
            </w:r>
          </w:p>
        </w:tc>
        <w:tc>
          <w:tcPr>
            <w:tcW w:w="3543" w:type="dxa"/>
            <w:gridSpan w:val="5"/>
            <w:tcBorders>
              <w:top w:val="single" w:sz="4" w:space="0" w:color="auto"/>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33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1275" w:type="dxa"/>
            <w:gridSpan w:val="3"/>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1276" w:type="dxa"/>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25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3969" w:type="dxa"/>
            <w:tcBorders>
              <w:top w:val="nil"/>
              <w:left w:val="nil"/>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w:t>
            </w:r>
          </w:p>
        </w:tc>
        <w:tc>
          <w:tcPr>
            <w:tcW w:w="1275" w:type="dxa"/>
            <w:gridSpan w:val="3"/>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w:t>
            </w:r>
          </w:p>
        </w:tc>
        <w:tc>
          <w:tcPr>
            <w:tcW w:w="1276"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w:t>
            </w:r>
          </w:p>
        </w:tc>
        <w:tc>
          <w:tcPr>
            <w:tcW w:w="992"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5</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0002 00 00000 00 0000 000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Безвозмездные поступления</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162997,9</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128946,8</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131342,9</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0002 02 00000 00 0000 000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Безвозмездные поступления от других бюджетов бюджетной системы Российской Федерации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162997,9</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128946,8</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131342,9</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0002 02 10000 00 0000 150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Дотации бюджетам  бюджетной системы Российской Федерации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78412,1</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49399,4</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49149</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0002 02 15001 00 0000 150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Дотации на выравнивание бюджетной обеспеченности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62277,7</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49399,4</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49149</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76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0002 02 15001 05 0000 150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62277,7</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49399,4</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49149</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63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0002 02 15002 00 0000 150</w:t>
            </w:r>
          </w:p>
        </w:tc>
        <w:tc>
          <w:tcPr>
            <w:tcW w:w="3969"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4"/>
                <w:szCs w:val="24"/>
              </w:rPr>
            </w:pPr>
            <w:r w:rsidRPr="00ED4110">
              <w:rPr>
                <w:rFonts w:ascii="Times New Roman" w:eastAsia="Times New Roman" w:hAnsi="Times New Roman"/>
                <w:sz w:val="24"/>
                <w:szCs w:val="24"/>
              </w:rPr>
              <w:t xml:space="preserve"> Дотации бюджетам на поддержку мер по обеспечению сбалансированности бюджетов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16134,4</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94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0002 02 15002 05 0000 150</w:t>
            </w:r>
          </w:p>
        </w:tc>
        <w:tc>
          <w:tcPr>
            <w:tcW w:w="3969"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4"/>
                <w:szCs w:val="24"/>
              </w:rPr>
            </w:pPr>
            <w:r w:rsidRPr="00ED4110">
              <w:rPr>
                <w:rFonts w:ascii="Times New Roman" w:eastAsia="Times New Roman" w:hAnsi="Times New Roman"/>
                <w:sz w:val="24"/>
                <w:szCs w:val="24"/>
              </w:rPr>
              <w:t xml:space="preserve"> Дотации бюджетам муниципальных районов на поддержку мер по обеспечению сбалансированности бюджетов </w:t>
            </w:r>
          </w:p>
        </w:tc>
        <w:tc>
          <w:tcPr>
            <w:tcW w:w="1275" w:type="dxa"/>
            <w:gridSpan w:val="3"/>
            <w:tcBorders>
              <w:top w:val="nil"/>
              <w:left w:val="single" w:sz="4" w:space="0" w:color="auto"/>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16134,4</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0002 02 20000 00 0000 150</w:t>
            </w:r>
          </w:p>
        </w:tc>
        <w:tc>
          <w:tcPr>
            <w:tcW w:w="3969" w:type="dxa"/>
            <w:tcBorders>
              <w:top w:val="single" w:sz="4" w:space="0" w:color="auto"/>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Субсидии бюджетам бюджетной системы Российской Федерации (межбюджетные субсидии)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3116,9</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2083,6</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2083,6</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78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0002 02 25304 00 0000 150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2116,9</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2083,6</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2083,6</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0002 02 25304 05 0000 150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2116,9</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2083,6</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2083,6</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00020229999000000150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Прочие субсидии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00020229999050000150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Прочие субсидии бюджетам муниципальных районов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0002 02 30000 00 0000 150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Субвенции бюджетам бюджетной системы Российской Федерации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77367,4</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73362,3</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80110,3</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0002 02 30024 00 0000 150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75980,7</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67439,9</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74163,5</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0002 02 30024 05 0000 150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75980,7</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67439,9</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74163,5</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76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0002 02 30027 00 0000 150</w:t>
            </w:r>
          </w:p>
        </w:tc>
        <w:tc>
          <w:tcPr>
            <w:tcW w:w="3969"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0002 02 30027 05 0000 150</w:t>
            </w:r>
          </w:p>
        </w:tc>
        <w:tc>
          <w:tcPr>
            <w:tcW w:w="3969"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275" w:type="dxa"/>
            <w:gridSpan w:val="3"/>
            <w:tcBorders>
              <w:top w:val="nil"/>
              <w:left w:val="single" w:sz="4" w:space="0" w:color="auto"/>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0002 02 35082 00 0000 150</w:t>
            </w:r>
          </w:p>
        </w:tc>
        <w:tc>
          <w:tcPr>
            <w:tcW w:w="3969" w:type="dxa"/>
            <w:tcBorders>
              <w:top w:val="single" w:sz="4" w:space="0" w:color="auto"/>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Субвенции бюджетам муниципальных образований на предоставление жилых помещений детям-сиротами  детям, оставшимся без попечения родителей, лицам из их  числа по договорам найма специализированных жилых помещений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4607,8</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4609,1</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0002 02 35082 05 0000 150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Субвенции бюджетам муниципальных районов на предоставление жилых помещений детям-сиротами детям, оставшимся без попечения родителей, лицам из их  числа по договорам найма специализированных жилых помещений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4607,8</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4609,1</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0002 02 35120 00 0000 150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0002 02 35120 05 0000 150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0002 02 35930 00 0000 150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Субвенции бюджетам на государственную регистрацию актов гражданского состояния</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0002 02 35930 05 0000 150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Субвенции бюджетам муниципальных районов на государственную регистрацию актов гражданского состояния</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0002 02 39998 00 0000 150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Единая субвенция местным бюджетам</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394,9</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414,3</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429,3</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0002 02 39998 05 0000 150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Единая субвенция бюджетам муниципальных районов</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394,9</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414,3</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429,3</w:t>
            </w:r>
          </w:p>
        </w:tc>
        <w:tc>
          <w:tcPr>
            <w:tcW w:w="4326"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7F475F">
        <w:trPr>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00020240000000000150</w:t>
            </w:r>
          </w:p>
        </w:tc>
        <w:tc>
          <w:tcPr>
            <w:tcW w:w="3969" w:type="dxa"/>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межбюджетные трансферты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4101,5</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4101,5</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150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00020245179000000150</w:t>
            </w:r>
          </w:p>
        </w:tc>
        <w:tc>
          <w:tcPr>
            <w:tcW w:w="3969"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rPr>
            </w:pPr>
            <w:r w:rsidRPr="00ED4110">
              <w:rPr>
                <w:rFonts w:ascii="Times New Roman" w:eastAsia="Times New Roman" w:hAnsi="Times New Roman"/>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1800"/>
        </w:trPr>
        <w:tc>
          <w:tcPr>
            <w:tcW w:w="2836" w:type="dxa"/>
            <w:tcBorders>
              <w:top w:val="nil"/>
              <w:left w:val="single" w:sz="4" w:space="0" w:color="auto"/>
              <w:bottom w:val="single" w:sz="4" w:space="0" w:color="auto"/>
              <w:right w:val="single" w:sz="4" w:space="0" w:color="auto"/>
            </w:tcBorders>
            <w:shd w:val="clear" w:color="000000" w:fill="FFFFFF"/>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00020245179050000150</w:t>
            </w:r>
          </w:p>
        </w:tc>
        <w:tc>
          <w:tcPr>
            <w:tcW w:w="3969"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rPr>
            </w:pPr>
            <w:r w:rsidRPr="00ED4110">
              <w:rPr>
                <w:rFonts w:ascii="Times New Roman" w:eastAsia="Times New Roman" w:hAnsi="Times New Roman"/>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275" w:type="dxa"/>
            <w:gridSpan w:val="3"/>
            <w:tcBorders>
              <w:top w:val="nil"/>
              <w:left w:val="single" w:sz="4" w:space="0" w:color="auto"/>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1785"/>
        </w:trPr>
        <w:tc>
          <w:tcPr>
            <w:tcW w:w="2836"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00020245303000000150</w:t>
            </w:r>
          </w:p>
        </w:tc>
        <w:tc>
          <w:tcPr>
            <w:tcW w:w="3969" w:type="dxa"/>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3646,1</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3646,1</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7F475F">
        <w:trPr>
          <w:trHeight w:val="2040"/>
        </w:trPr>
        <w:tc>
          <w:tcPr>
            <w:tcW w:w="2836"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00020245303050000150</w:t>
            </w:r>
          </w:p>
        </w:tc>
        <w:tc>
          <w:tcPr>
            <w:tcW w:w="3969"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275" w:type="dxa"/>
            <w:gridSpan w:val="3"/>
            <w:tcBorders>
              <w:top w:val="nil"/>
              <w:left w:val="single" w:sz="4" w:space="0" w:color="auto"/>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3646,1</w:t>
            </w:r>
          </w:p>
        </w:tc>
        <w:tc>
          <w:tcPr>
            <w:tcW w:w="1276"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3646,1</w:t>
            </w:r>
          </w:p>
        </w:tc>
        <w:tc>
          <w:tcPr>
            <w:tcW w:w="992" w:type="dxa"/>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32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bl>
    <w:p w:rsidR="007F475F" w:rsidRPr="00ED4110" w:rsidRDefault="007F475F" w:rsidP="007F475F"/>
    <w:p w:rsidR="007F475F" w:rsidRPr="00ED4110" w:rsidRDefault="007F475F" w:rsidP="007F475F"/>
    <w:tbl>
      <w:tblPr>
        <w:tblW w:w="10349" w:type="dxa"/>
        <w:tblInd w:w="-743" w:type="dxa"/>
        <w:tblLayout w:type="fixed"/>
        <w:tblLook w:val="04A0"/>
      </w:tblPr>
      <w:tblGrid>
        <w:gridCol w:w="1099"/>
        <w:gridCol w:w="1737"/>
        <w:gridCol w:w="567"/>
        <w:gridCol w:w="425"/>
        <w:gridCol w:w="142"/>
        <w:gridCol w:w="283"/>
        <w:gridCol w:w="142"/>
        <w:gridCol w:w="425"/>
        <w:gridCol w:w="567"/>
        <w:gridCol w:w="567"/>
        <w:gridCol w:w="284"/>
        <w:gridCol w:w="233"/>
        <w:gridCol w:w="334"/>
        <w:gridCol w:w="142"/>
        <w:gridCol w:w="425"/>
        <w:gridCol w:w="134"/>
        <w:gridCol w:w="313"/>
        <w:gridCol w:w="51"/>
        <w:gridCol w:w="69"/>
        <w:gridCol w:w="308"/>
        <w:gridCol w:w="39"/>
        <w:gridCol w:w="78"/>
        <w:gridCol w:w="158"/>
        <w:gridCol w:w="126"/>
        <w:gridCol w:w="283"/>
        <w:gridCol w:w="284"/>
        <w:gridCol w:w="283"/>
        <w:gridCol w:w="851"/>
      </w:tblGrid>
      <w:tr w:rsidR="007F475F" w:rsidRPr="00ED4110" w:rsidTr="003374BA">
        <w:trPr>
          <w:trHeight w:val="1424"/>
        </w:trPr>
        <w:tc>
          <w:tcPr>
            <w:tcW w:w="1099"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bookmarkStart w:id="14" w:name="RANGE!A1:N374"/>
            <w:bookmarkEnd w:id="14"/>
          </w:p>
        </w:tc>
        <w:tc>
          <w:tcPr>
            <w:tcW w:w="9250" w:type="dxa"/>
            <w:gridSpan w:val="27"/>
            <w:tcBorders>
              <w:top w:val="nil"/>
              <w:left w:val="nil"/>
              <w:bottom w:val="nil"/>
              <w:right w:val="nil"/>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xml:space="preserve">Приложение 3 </w:t>
            </w:r>
            <w:r w:rsidRPr="00ED4110">
              <w:rPr>
                <w:rFonts w:ascii="Times New Roman" w:eastAsia="Times New Roman" w:hAnsi="Times New Roman"/>
                <w:sz w:val="20"/>
                <w:szCs w:val="20"/>
              </w:rPr>
              <w:br/>
              <w:t xml:space="preserve">к решению Совета депутатов Ельниковского </w:t>
            </w:r>
            <w:r w:rsidRPr="00ED4110">
              <w:rPr>
                <w:rFonts w:ascii="Times New Roman" w:eastAsia="Times New Roman" w:hAnsi="Times New Roman"/>
                <w:sz w:val="20"/>
                <w:szCs w:val="20"/>
              </w:rPr>
              <w:br/>
              <w:t>муниципального района Республики Мордовия</w:t>
            </w:r>
          </w:p>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xml:space="preserve"> «О бюджете Ельниковского муниципального района Республики Мордовия</w:t>
            </w:r>
          </w:p>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xml:space="preserve"> на 2024 год и на плановый период 2025 и 2026 годов»  от                    №   </w:t>
            </w:r>
          </w:p>
        </w:tc>
      </w:tr>
      <w:tr w:rsidR="007F475F" w:rsidRPr="00ED4110" w:rsidTr="003374BA">
        <w:trPr>
          <w:trHeight w:val="1005"/>
        </w:trPr>
        <w:tc>
          <w:tcPr>
            <w:tcW w:w="1099"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9250" w:type="dxa"/>
            <w:gridSpan w:val="27"/>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4"/>
                <w:szCs w:val="24"/>
              </w:rPr>
            </w:pPr>
            <w:r w:rsidRPr="00ED4110">
              <w:rPr>
                <w:rFonts w:ascii="Times New Roman" w:eastAsia="Times New Roman" w:hAnsi="Times New Roman"/>
                <w:b/>
                <w:bCs/>
                <w:sz w:val="24"/>
                <w:szCs w:val="24"/>
              </w:rPr>
              <w:t xml:space="preserve">ВЕДОМСТВЕННАЯ СТРУКТУРА </w:t>
            </w:r>
            <w:r w:rsidRPr="00ED4110">
              <w:rPr>
                <w:rFonts w:ascii="Times New Roman" w:eastAsia="Times New Roman" w:hAnsi="Times New Roman"/>
                <w:b/>
                <w:bCs/>
                <w:sz w:val="24"/>
                <w:szCs w:val="24"/>
              </w:rPr>
              <w:br/>
              <w:t xml:space="preserve">РАСХОДОВ БЮДЖЕТА ЕЛЬНИКОВСКОГО МУНИЦИПАЛЬНОГО РАЙОНА  </w:t>
            </w:r>
            <w:r w:rsidRPr="00ED4110">
              <w:rPr>
                <w:rFonts w:ascii="Times New Roman" w:eastAsia="Times New Roman" w:hAnsi="Times New Roman"/>
                <w:b/>
                <w:bCs/>
                <w:sz w:val="24"/>
                <w:szCs w:val="24"/>
              </w:rPr>
              <w:br/>
              <w:t>РЕСПУБЛИКИ МОРДОВИЯНА 2024 ГОД И НА ПЛАНОВЫЙ ПЕРИОД 2025 И 2026 ГОДОВ</w:t>
            </w:r>
          </w:p>
        </w:tc>
      </w:tr>
      <w:tr w:rsidR="007F475F" w:rsidRPr="00ED4110" w:rsidTr="003374BA">
        <w:trPr>
          <w:trHeight w:val="300"/>
        </w:trPr>
        <w:tc>
          <w:tcPr>
            <w:tcW w:w="1099"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1737"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567"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567" w:type="dxa"/>
            <w:gridSpan w:val="2"/>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425" w:type="dxa"/>
            <w:gridSpan w:val="2"/>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3111" w:type="dxa"/>
            <w:gridSpan w:val="9"/>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313"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467" w:type="dxa"/>
            <w:gridSpan w:val="4"/>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36" w:type="dxa"/>
            <w:gridSpan w:val="2"/>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1827" w:type="dxa"/>
            <w:gridSpan w:val="5"/>
            <w:tcBorders>
              <w:top w:val="nil"/>
              <w:left w:val="nil"/>
              <w:bottom w:val="nil"/>
              <w:right w:val="nil"/>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(тыс. рублей)</w:t>
            </w:r>
          </w:p>
        </w:tc>
      </w:tr>
      <w:tr w:rsidR="007F475F" w:rsidRPr="00ED4110" w:rsidTr="003374BA">
        <w:trPr>
          <w:trHeight w:val="549"/>
        </w:trPr>
        <w:tc>
          <w:tcPr>
            <w:tcW w:w="2836" w:type="dxa"/>
            <w:gridSpan w:val="2"/>
            <w:vMerge w:val="restart"/>
            <w:tcBorders>
              <w:top w:val="single" w:sz="4" w:space="0" w:color="auto"/>
              <w:left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Адм</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Рз</w:t>
            </w:r>
          </w:p>
        </w:tc>
        <w:tc>
          <w:tcPr>
            <w:tcW w:w="42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Прз</w:t>
            </w:r>
          </w:p>
        </w:tc>
        <w:tc>
          <w:tcPr>
            <w:tcW w:w="241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Цср</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Вр</w:t>
            </w:r>
          </w:p>
        </w:tc>
        <w:tc>
          <w:tcPr>
            <w:tcW w:w="2977" w:type="dxa"/>
            <w:gridSpan w:val="13"/>
            <w:tcBorders>
              <w:top w:val="single" w:sz="4" w:space="0" w:color="auto"/>
              <w:left w:val="nil"/>
              <w:bottom w:val="single" w:sz="4" w:space="0" w:color="auto"/>
              <w:right w:val="single" w:sz="4" w:space="0" w:color="auto"/>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w:t>
            </w:r>
          </w:p>
        </w:tc>
      </w:tr>
      <w:tr w:rsidR="007F475F" w:rsidRPr="00ED4110" w:rsidTr="003374BA">
        <w:trPr>
          <w:trHeight w:val="327"/>
        </w:trPr>
        <w:tc>
          <w:tcPr>
            <w:tcW w:w="2836" w:type="dxa"/>
            <w:gridSpan w:val="2"/>
            <w:vMerge/>
            <w:tcBorders>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425" w:type="dxa"/>
            <w:gridSpan w:val="2"/>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2410" w:type="dxa"/>
            <w:gridSpan w:val="6"/>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992" w:type="dxa"/>
            <w:gridSpan w:val="7"/>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1134" w:type="dxa"/>
            <w:gridSpan w:val="5"/>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851" w:type="dxa"/>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r>
      <w:tr w:rsidR="007F475F" w:rsidRPr="00ED4110" w:rsidTr="003374BA">
        <w:trPr>
          <w:trHeight w:val="289"/>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7</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9</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12</w:t>
            </w:r>
          </w:p>
        </w:tc>
      </w:tr>
      <w:tr w:rsidR="007F475F" w:rsidRPr="00ED4110" w:rsidTr="003374BA">
        <w:trPr>
          <w:trHeight w:val="289"/>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199 778,6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167 479,1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171 543,3</w:t>
            </w:r>
          </w:p>
        </w:tc>
      </w:tr>
      <w:tr w:rsidR="007F475F" w:rsidRPr="00ED4110" w:rsidTr="003374BA">
        <w:trPr>
          <w:trHeight w:val="5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Администрация Ельниковского муниципального района  </w:t>
            </w:r>
            <w:r w:rsidRPr="00ED4110">
              <w:rPr>
                <w:rFonts w:ascii="Times New Roman" w:eastAsia="Times New Roman" w:hAnsi="Times New Roman"/>
                <w:b/>
                <w:bCs/>
                <w:sz w:val="20"/>
                <w:szCs w:val="20"/>
              </w:rPr>
              <w:lastRenderedPageBreak/>
              <w:t xml:space="preserve">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45 498,8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39 424,5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39 531,8</w:t>
            </w:r>
          </w:p>
        </w:tc>
      </w:tr>
      <w:tr w:rsidR="007F475F" w:rsidRPr="00ED4110" w:rsidTr="003374BA">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28 510,8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21 714,3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21 747,0</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5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8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57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5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0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20 124,8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17 328,3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17 353,0</w:t>
            </w:r>
          </w:p>
        </w:tc>
      </w:tr>
      <w:tr w:rsidR="007F475F" w:rsidRPr="00ED4110" w:rsidTr="003374BA">
        <w:trPr>
          <w:trHeight w:val="15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20 043,4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17 209,7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17 234,4</w:t>
            </w:r>
          </w:p>
        </w:tc>
      </w:tr>
      <w:tr w:rsidR="007F475F" w:rsidRPr="00ED4110" w:rsidTr="003374BA">
        <w:trPr>
          <w:trHeight w:val="7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2 538,0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938,1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938,2</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2 530,4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930,4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930,4</w:t>
            </w:r>
          </w:p>
        </w:tc>
      </w:tr>
      <w:tr w:rsidR="007F475F" w:rsidRPr="00ED4110" w:rsidTr="003374BA">
        <w:trPr>
          <w:trHeight w:val="15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800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0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234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57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989"/>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17 505,4</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16 271,6</w:t>
            </w:r>
          </w:p>
        </w:tc>
        <w:tc>
          <w:tcPr>
            <w:tcW w:w="851"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16 296,2</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15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13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w:t>
            </w:r>
            <w:r w:rsidRPr="00ED4110">
              <w:rPr>
                <w:rFonts w:ascii="Times New Roman" w:eastAsia="Times New Roman" w:hAnsi="Times New Roman"/>
                <w:sz w:val="20"/>
                <w:szCs w:val="20"/>
              </w:rPr>
              <w:lastRenderedPageBreak/>
              <w:t xml:space="preserve">административных комиссий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16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23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15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159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16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18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157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234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157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52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w:t>
            </w:r>
            <w:r w:rsidRPr="00ED4110">
              <w:rPr>
                <w:rFonts w:ascii="Times New Roman" w:eastAsia="Times New Roman" w:hAnsi="Times New Roman"/>
                <w:sz w:val="20"/>
                <w:szCs w:val="20"/>
              </w:rPr>
              <w:lastRenderedPageBreak/>
              <w:t xml:space="preserve">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10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1125"/>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567" w:type="dxa"/>
            <w:gridSpan w:val="2"/>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15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single" w:sz="4" w:space="0" w:color="auto"/>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60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17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157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10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60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Судебная система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6 907,4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2 907,4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2 907,4</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5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4 931,5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5 287,2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5 554,3</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Сельское хозяйство и рыболовство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688,6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822,0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954,8</w:t>
            </w:r>
          </w:p>
        </w:tc>
      </w:tr>
      <w:tr w:rsidR="007F475F" w:rsidRPr="00ED4110" w:rsidTr="003374BA">
        <w:trPr>
          <w:trHeight w:val="13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nil"/>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52,7</w:t>
            </w:r>
          </w:p>
        </w:tc>
        <w:tc>
          <w:tcPr>
            <w:tcW w:w="1134" w:type="dxa"/>
            <w:gridSpan w:val="5"/>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186,1</w:t>
            </w:r>
          </w:p>
        </w:tc>
        <w:tc>
          <w:tcPr>
            <w:tcW w:w="851" w:type="dxa"/>
            <w:tcBorders>
              <w:top w:val="nil"/>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318,9</w:t>
            </w:r>
          </w:p>
        </w:tc>
      </w:tr>
      <w:tr w:rsidR="007F475F" w:rsidRPr="00ED4110" w:rsidTr="003374BA">
        <w:trPr>
          <w:trHeight w:val="5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single" w:sz="4" w:space="0" w:color="auto"/>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single" w:sz="4" w:space="0" w:color="auto"/>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52,7</w:t>
            </w:r>
          </w:p>
        </w:tc>
        <w:tc>
          <w:tcPr>
            <w:tcW w:w="1134" w:type="dxa"/>
            <w:gridSpan w:val="5"/>
            <w:tcBorders>
              <w:top w:val="single" w:sz="4" w:space="0" w:color="auto"/>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186,1</w:t>
            </w:r>
          </w:p>
        </w:tc>
        <w:tc>
          <w:tcPr>
            <w:tcW w:w="851" w:type="dxa"/>
            <w:tcBorders>
              <w:top w:val="single" w:sz="4" w:space="0" w:color="auto"/>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318,9</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single" w:sz="4" w:space="0" w:color="auto"/>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52,7</w:t>
            </w:r>
          </w:p>
        </w:tc>
        <w:tc>
          <w:tcPr>
            <w:tcW w:w="1134" w:type="dxa"/>
            <w:gridSpan w:val="5"/>
            <w:tcBorders>
              <w:top w:val="single" w:sz="4" w:space="0" w:color="auto"/>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186,1</w:t>
            </w:r>
          </w:p>
        </w:tc>
        <w:tc>
          <w:tcPr>
            <w:tcW w:w="851" w:type="dxa"/>
            <w:tcBorders>
              <w:top w:val="single" w:sz="4" w:space="0" w:color="auto"/>
              <w:left w:val="nil"/>
              <w:bottom w:val="nil"/>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318,9</w:t>
            </w:r>
          </w:p>
        </w:tc>
      </w:tr>
      <w:tr w:rsidR="007F475F" w:rsidRPr="00ED4110" w:rsidTr="003374BA">
        <w:trPr>
          <w:trHeight w:val="315"/>
        </w:trPr>
        <w:tc>
          <w:tcPr>
            <w:tcW w:w="2836"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vMerge w:val="restart"/>
            <w:tcBorders>
              <w:top w:val="nil"/>
              <w:left w:val="single" w:sz="4" w:space="0" w:color="auto"/>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gridSpan w:val="5"/>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4800"/>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851" w:type="dxa"/>
            <w:gridSpan w:val="3"/>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992" w:type="dxa"/>
            <w:gridSpan w:val="7"/>
            <w:vMerge/>
            <w:tcBorders>
              <w:top w:val="single" w:sz="4" w:space="0" w:color="auto"/>
              <w:left w:val="single" w:sz="4" w:space="0" w:color="auto"/>
              <w:bottom w:val="single" w:sz="4" w:space="0" w:color="000000"/>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gridSpan w:val="5"/>
            <w:vMerge/>
            <w:tcBorders>
              <w:top w:val="single" w:sz="4" w:space="0" w:color="auto"/>
              <w:left w:val="single" w:sz="4" w:space="0" w:color="auto"/>
              <w:bottom w:val="single" w:sz="4" w:space="0" w:color="000000"/>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3374BA">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3257"/>
        </w:trPr>
        <w:tc>
          <w:tcPr>
            <w:tcW w:w="2836"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vMerge w:val="restart"/>
            <w:tcBorders>
              <w:top w:val="nil"/>
              <w:left w:val="single" w:sz="4" w:space="0" w:color="auto"/>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vMerge w:val="restart"/>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3540"/>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851" w:type="dxa"/>
            <w:gridSpan w:val="3"/>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992" w:type="dxa"/>
            <w:gridSpan w:val="7"/>
            <w:vMerge/>
            <w:tcBorders>
              <w:top w:val="nil"/>
              <w:left w:val="single" w:sz="4" w:space="0" w:color="auto"/>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gridSpan w:val="5"/>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3374BA">
        <w:trPr>
          <w:trHeight w:val="465"/>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10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Транспорт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480"/>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836"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13</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02</w:t>
            </w:r>
          </w:p>
        </w:tc>
        <w:tc>
          <w:tcPr>
            <w:tcW w:w="851"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7"/>
            <w:vMerge w:val="restart"/>
            <w:tcBorders>
              <w:top w:val="nil"/>
              <w:left w:val="single" w:sz="4" w:space="0" w:color="auto"/>
              <w:bottom w:val="single" w:sz="4" w:space="0" w:color="000000"/>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vMerge w:val="restart"/>
            <w:tcBorders>
              <w:top w:val="nil"/>
              <w:left w:val="single" w:sz="4" w:space="0" w:color="auto"/>
              <w:bottom w:val="single" w:sz="4" w:space="0" w:color="000000"/>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3 627,9</w:t>
            </w:r>
          </w:p>
        </w:tc>
        <w:tc>
          <w:tcPr>
            <w:tcW w:w="851" w:type="dxa"/>
            <w:vMerge w:val="restart"/>
            <w:tcBorders>
              <w:top w:val="nil"/>
              <w:left w:val="single" w:sz="4" w:space="0" w:color="auto"/>
              <w:bottom w:val="single" w:sz="4" w:space="0" w:color="000000"/>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3 627,9</w:t>
            </w:r>
          </w:p>
        </w:tc>
      </w:tr>
      <w:tr w:rsidR="007F475F" w:rsidRPr="00ED4110" w:rsidTr="003374BA">
        <w:trPr>
          <w:trHeight w:val="270"/>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851" w:type="dxa"/>
            <w:gridSpan w:val="3"/>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992" w:type="dxa"/>
            <w:gridSpan w:val="7"/>
            <w:vMerge/>
            <w:tcBorders>
              <w:top w:val="nil"/>
              <w:left w:val="single" w:sz="4" w:space="0" w:color="auto"/>
              <w:bottom w:val="single" w:sz="4" w:space="0" w:color="000000"/>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gridSpan w:val="5"/>
            <w:vMerge/>
            <w:tcBorders>
              <w:top w:val="nil"/>
              <w:left w:val="single" w:sz="4" w:space="0" w:color="auto"/>
              <w:bottom w:val="single" w:sz="4" w:space="0" w:color="000000"/>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90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26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30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Региональный проект "Чистая страна"</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20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r>
      <w:tr w:rsidR="007F475F" w:rsidRPr="00ED4110" w:rsidTr="003374BA">
        <w:trPr>
          <w:trHeight w:val="10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02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8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5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7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6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6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07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60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7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4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7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600"/>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w:t>
            </w:r>
            <w:r w:rsidRPr="00ED4110">
              <w:rPr>
                <w:rFonts w:ascii="Times New Roman" w:eastAsia="Times New Roman" w:hAnsi="Times New Roman"/>
                <w:sz w:val="20"/>
                <w:szCs w:val="20"/>
              </w:rPr>
              <w:lastRenderedPageBreak/>
              <w:t xml:space="preserve">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3 793,8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7 877,1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7 979,1</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Пенсионное обеспечение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13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10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130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49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49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49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w:t>
            </w:r>
            <w:r w:rsidRPr="00ED4110">
              <w:rPr>
                <w:rFonts w:ascii="Times New Roman" w:eastAsia="Times New Roman" w:hAnsi="Times New Roman"/>
                <w:sz w:val="20"/>
                <w:szCs w:val="20"/>
              </w:rPr>
              <w:lastRenderedPageBreak/>
              <w:t>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49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49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992"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5 474,1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5 475,5</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r>
      <w:tr w:rsidR="007F475F" w:rsidRPr="00ED4110" w:rsidTr="003374BA">
        <w:trPr>
          <w:trHeight w:val="12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r>
      <w:tr w:rsidR="007F475F" w:rsidRPr="00ED4110" w:rsidTr="003374BA">
        <w:trPr>
          <w:trHeight w:val="22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w:t>
            </w:r>
            <w:r w:rsidRPr="00ED4110">
              <w:rPr>
                <w:rFonts w:ascii="Times New Roman" w:eastAsia="Times New Roman" w:hAnsi="Times New Roman"/>
                <w:sz w:val="20"/>
                <w:szCs w:val="20"/>
              </w:rPr>
              <w:lastRenderedPageBreak/>
              <w:t>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986,8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895,3</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895,4</w:t>
            </w:r>
          </w:p>
        </w:tc>
      </w:tr>
      <w:tr w:rsidR="007F475F" w:rsidRPr="00ED4110" w:rsidTr="003374BA">
        <w:trPr>
          <w:trHeight w:val="4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886,8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795,3</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795,4</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«Жилище»</w:t>
            </w:r>
            <w:r w:rsidRPr="00ED4110">
              <w:rPr>
                <w:rFonts w:ascii="Times New Roman" w:eastAsia="Times New Roman" w:hAnsi="Times New Roman"/>
                <w:sz w:val="20"/>
                <w:szCs w:val="20"/>
              </w:rPr>
              <w:br/>
              <w:t xml:space="preserve">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18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Физическая культура и спорт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r>
      <w:tr w:rsidR="007F475F" w:rsidRPr="00ED4110" w:rsidTr="003374BA">
        <w:trPr>
          <w:trHeight w:val="8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8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4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18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3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4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w:t>
            </w:r>
            <w:r w:rsidRPr="00ED4110">
              <w:rPr>
                <w:rFonts w:ascii="Times New Roman" w:eastAsia="Times New Roman" w:hAnsi="Times New Roman"/>
                <w:sz w:val="20"/>
                <w:szCs w:val="20"/>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3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Средства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3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Периодическая печать и издательства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12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630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16 528,0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15 967,1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16 404,4</w:t>
            </w:r>
          </w:p>
        </w:tc>
      </w:tr>
      <w:tr w:rsidR="007F475F" w:rsidRPr="00ED4110" w:rsidTr="003374BA">
        <w:trPr>
          <w:trHeight w:val="3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10 445,6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8 141,4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6 141,4</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11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129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300"/>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15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5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5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5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фонды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w:t>
            </w:r>
            <w:r w:rsidRPr="00ED4110">
              <w:rPr>
                <w:rFonts w:ascii="Times New Roman" w:eastAsia="Times New Roman" w:hAnsi="Times New Roman"/>
                <w:sz w:val="20"/>
                <w:szCs w:val="20"/>
              </w:rPr>
              <w:lastRenderedPageBreak/>
              <w:t xml:space="preserve">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8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4 506,7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2 606,7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2 606,7</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4 506,7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2 606,7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2 606,7</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4 506,7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2 606,7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2 606,7</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rPr>
            </w:pPr>
            <w:r w:rsidRPr="00ED4110">
              <w:rPr>
                <w:rFonts w:ascii="Times New Roman" w:eastAsia="Times New Roman" w:hAnsi="Times New Roman"/>
              </w:rPr>
              <w:t>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7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Архивные учреждения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253,0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253,0</w:t>
            </w:r>
          </w:p>
        </w:tc>
      </w:tr>
      <w:tr w:rsidR="007F475F" w:rsidRPr="00ED4110" w:rsidTr="003374BA">
        <w:trPr>
          <w:trHeight w:val="13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750"/>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3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Централизованные бухгалтерии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4 153,7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2 353,7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2 353,7</w:t>
            </w:r>
          </w:p>
        </w:tc>
      </w:tr>
      <w:tr w:rsidR="007F475F" w:rsidRPr="00ED4110" w:rsidTr="003374BA">
        <w:trPr>
          <w:trHeight w:val="13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60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75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75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5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1800"/>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Муниципальная программа Ельниковского </w:t>
            </w:r>
            <w:r w:rsidRPr="00ED4110">
              <w:rPr>
                <w:rFonts w:ascii="Times New Roman" w:eastAsia="Times New Roman" w:hAnsi="Times New Roman"/>
                <w:sz w:val="20"/>
                <w:szCs w:val="20"/>
              </w:rPr>
              <w:br/>
              <w:t xml:space="preserve">муниципального района "Совершенствование и </w:t>
            </w:r>
            <w:r w:rsidRPr="00ED4110">
              <w:rPr>
                <w:rFonts w:ascii="Times New Roman" w:eastAsia="Times New Roman" w:hAnsi="Times New Roman"/>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12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16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10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w:t>
            </w:r>
            <w:r w:rsidRPr="00ED4110">
              <w:rPr>
                <w:rFonts w:ascii="Times New Roman" w:eastAsia="Times New Roman" w:hAnsi="Times New Roman"/>
                <w:sz w:val="20"/>
                <w:szCs w:val="20"/>
              </w:rPr>
              <w:br w:type="page"/>
              <w:t>Ельниковского муниципального района</w:t>
            </w:r>
            <w:r w:rsidRPr="00ED4110">
              <w:rPr>
                <w:rFonts w:ascii="Times New Roman" w:eastAsia="Times New Roman" w:hAnsi="Times New Roman"/>
                <w:sz w:val="20"/>
                <w:szCs w:val="20"/>
              </w:rPr>
              <w:br w:type="page"/>
              <w:t xml:space="preserve">Республики Мордовия </w:t>
            </w:r>
            <w:r w:rsidRPr="00ED4110">
              <w:rPr>
                <w:rFonts w:ascii="Times New Roman" w:eastAsia="Times New Roman" w:hAnsi="Times New Roman"/>
                <w:sz w:val="20"/>
                <w:szCs w:val="20"/>
              </w:rPr>
              <w:br w:type="page"/>
              <w:t xml:space="preserve">"Развитие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1698"/>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w:t>
            </w:r>
            <w:r w:rsidRPr="00ED4110">
              <w:rPr>
                <w:rFonts w:ascii="Times New Roman" w:eastAsia="Times New Roman" w:hAnsi="Times New Roman"/>
                <w:sz w:val="20"/>
                <w:szCs w:val="20"/>
              </w:rPr>
              <w:lastRenderedPageBreak/>
              <w:t>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60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10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10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69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730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3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137 751,8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112 087,5</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115 607,1</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12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8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102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113 306,0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94 453,9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96 734,4</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18 864,3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13 327,4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13 930,4</w:t>
            </w:r>
          </w:p>
        </w:tc>
      </w:tr>
      <w:tr w:rsidR="007F475F" w:rsidRPr="00ED4110" w:rsidTr="003374BA">
        <w:trPr>
          <w:trHeight w:val="8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18 864,3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13 327,4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13 930,4</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18 864,3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13 327,4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13 930,4</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Дошкольные образовательные организации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30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76 803,0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66 687,8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68 365,3</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76 803,0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66 687,8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68 365,3</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76 803,0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66 687,8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68 365,3</w:t>
            </w:r>
          </w:p>
        </w:tc>
      </w:tr>
      <w:tr w:rsidR="007F475F" w:rsidRPr="00ED4110" w:rsidTr="003374BA">
        <w:trPr>
          <w:trHeight w:val="103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выплат ежемесячного денежного вознаграждения за классное руководство педагогическим работникам муниципальных </w:t>
            </w:r>
            <w:r w:rsidRPr="00ED4110">
              <w:rPr>
                <w:rFonts w:ascii="Times New Roman" w:eastAsia="Times New Roman" w:hAnsi="Times New Roman"/>
                <w:sz w:val="20"/>
                <w:szCs w:val="20"/>
              </w:rPr>
              <w:lastRenderedPageBreak/>
              <w:t xml:space="preserve">общеобразовательных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1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3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7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9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90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80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14 298,4</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11 798,4</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11 798,4</w:t>
            </w:r>
          </w:p>
        </w:tc>
      </w:tr>
      <w:tr w:rsidR="007F475F" w:rsidRPr="00ED4110" w:rsidTr="003374BA">
        <w:trPr>
          <w:trHeight w:val="8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5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9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36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w:t>
            </w:r>
            <w:r w:rsidRPr="00ED4110">
              <w:rPr>
                <w:rFonts w:ascii="Times New Roman" w:eastAsia="Times New Roman" w:hAnsi="Times New Roman"/>
                <w:sz w:val="20"/>
                <w:szCs w:val="20"/>
              </w:rPr>
              <w:lastRenderedPageBreak/>
              <w:t xml:space="preserve">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3 340,3</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2 640,3</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2 640,3</w:t>
            </w:r>
          </w:p>
        </w:tc>
      </w:tr>
      <w:tr w:rsidR="007F475F" w:rsidRPr="00ED4110" w:rsidTr="003374BA">
        <w:trPr>
          <w:trHeight w:val="8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2 243,8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r>
      <w:tr w:rsidR="007F475F" w:rsidRPr="00ED4110" w:rsidTr="003374BA">
        <w:trPr>
          <w:trHeight w:val="129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2 243,8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r>
      <w:tr w:rsidR="007F475F" w:rsidRPr="00ED4110" w:rsidTr="003374BA">
        <w:trPr>
          <w:trHeight w:val="130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0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06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2 243,8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r>
      <w:tr w:rsidR="007F475F" w:rsidRPr="00ED4110" w:rsidTr="003374BA">
        <w:trPr>
          <w:trHeight w:val="15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63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57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810"/>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21 370,7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15 163,8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16 304,6</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21 370,7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15 163,8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16 304,6</w:t>
            </w:r>
          </w:p>
        </w:tc>
      </w:tr>
      <w:tr w:rsidR="007F475F" w:rsidRPr="00ED4110" w:rsidTr="003374BA">
        <w:trPr>
          <w:trHeight w:val="8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21 370,7</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15 163,8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16 304,6</w:t>
            </w:r>
          </w:p>
        </w:tc>
      </w:tr>
      <w:tr w:rsidR="007F475F" w:rsidRPr="00ED4110" w:rsidTr="003374BA">
        <w:trPr>
          <w:trHeight w:val="76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Музеи и постоянные выставки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7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138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54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5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Библиотеки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3 072,1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населения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3 072,1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79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2 722,1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1 621,0</w:t>
            </w:r>
          </w:p>
        </w:tc>
      </w:tr>
      <w:tr w:rsidR="007F475F" w:rsidRPr="00ED4110" w:rsidTr="003374BA">
        <w:trPr>
          <w:trHeight w:val="6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2 722,1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1 621,0</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1 621,0</w:t>
            </w:r>
          </w:p>
        </w:tc>
      </w:tr>
      <w:tr w:rsidR="007F475F" w:rsidRPr="00ED4110" w:rsidTr="003374BA">
        <w:trPr>
          <w:trHeight w:val="61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61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61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66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61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615"/>
        </w:trPr>
        <w:tc>
          <w:tcPr>
            <w:tcW w:w="2836" w:type="dxa"/>
            <w:gridSpan w:val="2"/>
            <w:tcBorders>
              <w:top w:val="nil"/>
              <w:left w:val="single" w:sz="4" w:space="0" w:color="auto"/>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8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82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851"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3374BA" w:rsidRPr="00ED4110" w:rsidTr="003374BA">
        <w:trPr>
          <w:trHeight w:val="1865"/>
        </w:trPr>
        <w:tc>
          <w:tcPr>
            <w:tcW w:w="6471" w:type="dxa"/>
            <w:gridSpan w:val="12"/>
            <w:tcBorders>
              <w:top w:val="nil"/>
              <w:left w:val="nil"/>
              <w:bottom w:val="nil"/>
              <w:right w:val="nil"/>
            </w:tcBorders>
            <w:shd w:val="clear" w:color="auto" w:fill="auto"/>
            <w:hideMark/>
          </w:tcPr>
          <w:p w:rsidR="003374BA" w:rsidRPr="00ED4110" w:rsidRDefault="003374BA" w:rsidP="007F475F">
            <w:pPr>
              <w:spacing w:after="0" w:line="240" w:lineRule="auto"/>
              <w:jc w:val="right"/>
              <w:rPr>
                <w:rFonts w:ascii="Times New Roman" w:eastAsia="Times New Roman" w:hAnsi="Times New Roman"/>
                <w:sz w:val="20"/>
                <w:szCs w:val="20"/>
              </w:rPr>
            </w:pPr>
          </w:p>
        </w:tc>
        <w:tc>
          <w:tcPr>
            <w:tcW w:w="3878" w:type="dxa"/>
            <w:gridSpan w:val="16"/>
            <w:tcBorders>
              <w:top w:val="nil"/>
              <w:left w:val="nil"/>
              <w:bottom w:val="nil"/>
              <w:right w:val="nil"/>
            </w:tcBorders>
            <w:shd w:val="clear" w:color="auto" w:fill="auto"/>
            <w:hideMark/>
          </w:tcPr>
          <w:p w:rsidR="003374BA" w:rsidRPr="00ED4110" w:rsidRDefault="003374BA"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xml:space="preserve">Приложение 4 </w:t>
            </w:r>
            <w:r w:rsidRPr="00ED4110">
              <w:rPr>
                <w:rFonts w:ascii="Times New Roman" w:eastAsia="Times New Roman" w:hAnsi="Times New Roman"/>
                <w:sz w:val="20"/>
                <w:szCs w:val="20"/>
              </w:rPr>
              <w:br/>
              <w:t xml:space="preserve">к решению Совета депутатов Ельниковского </w:t>
            </w:r>
            <w:r w:rsidRPr="00ED4110">
              <w:rPr>
                <w:rFonts w:ascii="Times New Roman" w:eastAsia="Times New Roman" w:hAnsi="Times New Roman"/>
                <w:sz w:val="20"/>
                <w:szCs w:val="20"/>
              </w:rPr>
              <w:br/>
              <w:t>муниципального района Республики Мордовия«О бюджете Ельниковского муниципального района Республики Мордовия на 2024 год и на плановый период 2025 и 2026 годов»  от                №</w:t>
            </w:r>
          </w:p>
        </w:tc>
      </w:tr>
      <w:tr w:rsidR="007F475F" w:rsidRPr="00ED4110" w:rsidTr="003374BA">
        <w:trPr>
          <w:trHeight w:val="1920"/>
        </w:trPr>
        <w:tc>
          <w:tcPr>
            <w:tcW w:w="10349" w:type="dxa"/>
            <w:gridSpan w:val="28"/>
            <w:tcBorders>
              <w:top w:val="nil"/>
              <w:left w:val="nil"/>
              <w:bottom w:val="nil"/>
              <w:right w:val="nil"/>
            </w:tcBorders>
            <w:shd w:val="clear" w:color="auto" w:fill="auto"/>
            <w:hideMark/>
          </w:tcPr>
          <w:p w:rsidR="007F475F" w:rsidRPr="00ED4110" w:rsidRDefault="007F475F" w:rsidP="003374BA">
            <w:pPr>
              <w:spacing w:after="0" w:line="240" w:lineRule="auto"/>
              <w:jc w:val="center"/>
              <w:rPr>
                <w:rFonts w:ascii="Times New Roman" w:eastAsia="Times New Roman" w:hAnsi="Times New Roman"/>
                <w:b/>
                <w:bCs/>
                <w:sz w:val="24"/>
                <w:szCs w:val="24"/>
              </w:rPr>
            </w:pPr>
            <w:r w:rsidRPr="00ED4110">
              <w:rPr>
                <w:rFonts w:ascii="Times New Roman" w:eastAsia="Times New Roman" w:hAnsi="Times New Roman"/>
                <w:b/>
                <w:bCs/>
                <w:sz w:val="24"/>
                <w:szCs w:val="24"/>
              </w:rPr>
              <w:t xml:space="preserve">РАСПРЕДЕЛЕНИЕ </w:t>
            </w:r>
            <w:r w:rsidRPr="00ED4110">
              <w:rPr>
                <w:rFonts w:ascii="Times New Roman" w:eastAsia="Times New Roman" w:hAnsi="Times New Roman"/>
                <w:b/>
                <w:bCs/>
                <w:sz w:val="24"/>
                <w:szCs w:val="24"/>
              </w:rPr>
              <w:br/>
              <w:t xml:space="preserve">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r w:rsidRPr="00ED4110">
              <w:rPr>
                <w:rFonts w:ascii="Times New Roman" w:eastAsia="Times New Roman" w:hAnsi="Times New Roman"/>
                <w:b/>
                <w:bCs/>
                <w:sz w:val="24"/>
                <w:szCs w:val="24"/>
              </w:rPr>
              <w:br/>
              <w:t>ВИДОВ РАСХОДОВ КЛАССИФИКАЦИИ РАСХОДОВ БЮДЖЕТОВ НА 2024 ГОД И НА ПЛАНОВЫЙ ПЕРИОД 2025 И 2026 ГОДОВ</w:t>
            </w:r>
          </w:p>
        </w:tc>
      </w:tr>
      <w:tr w:rsidR="007F475F" w:rsidRPr="00ED4110" w:rsidTr="003374BA">
        <w:trPr>
          <w:trHeight w:val="300"/>
        </w:trPr>
        <w:tc>
          <w:tcPr>
            <w:tcW w:w="2836" w:type="dxa"/>
            <w:gridSpan w:val="2"/>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567"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425"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4042" w:type="dxa"/>
            <w:gridSpan w:val="14"/>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377" w:type="dxa"/>
            <w:gridSpan w:val="2"/>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401" w:type="dxa"/>
            <w:gridSpan w:val="4"/>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83"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1418" w:type="dxa"/>
            <w:gridSpan w:val="3"/>
            <w:tcBorders>
              <w:top w:val="nil"/>
              <w:left w:val="nil"/>
              <w:bottom w:val="nil"/>
              <w:right w:val="nil"/>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(тыс. рублей)</w:t>
            </w:r>
          </w:p>
        </w:tc>
      </w:tr>
      <w:tr w:rsidR="007F475F" w:rsidRPr="00ED4110" w:rsidTr="003374BA">
        <w:trPr>
          <w:trHeight w:val="409"/>
        </w:trPr>
        <w:tc>
          <w:tcPr>
            <w:tcW w:w="283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Рз</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Прз</w:t>
            </w:r>
          </w:p>
        </w:tc>
        <w:tc>
          <w:tcPr>
            <w:tcW w:w="2410" w:type="dxa"/>
            <w:gridSpan w:val="7"/>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Цср</w:t>
            </w:r>
          </w:p>
        </w:tc>
        <w:tc>
          <w:tcPr>
            <w:tcW w:w="7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Вр</w:t>
            </w:r>
          </w:p>
        </w:tc>
        <w:tc>
          <w:tcPr>
            <w:tcW w:w="3402" w:type="dxa"/>
            <w:gridSpan w:val="14"/>
            <w:tcBorders>
              <w:top w:val="single" w:sz="4" w:space="0" w:color="000000"/>
              <w:left w:val="nil"/>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w:t>
            </w:r>
          </w:p>
        </w:tc>
      </w:tr>
      <w:tr w:rsidR="007F475F" w:rsidRPr="00ED4110" w:rsidTr="003374BA">
        <w:trPr>
          <w:trHeight w:val="334"/>
        </w:trPr>
        <w:tc>
          <w:tcPr>
            <w:tcW w:w="2836" w:type="dxa"/>
            <w:gridSpan w:val="2"/>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2410" w:type="dxa"/>
            <w:gridSpan w:val="7"/>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709" w:type="dxa"/>
            <w:gridSpan w:val="3"/>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992" w:type="dxa"/>
            <w:gridSpan w:val="5"/>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1276" w:type="dxa"/>
            <w:gridSpan w:val="7"/>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r>
      <w:tr w:rsidR="007F475F" w:rsidRPr="00ED4110" w:rsidTr="003374BA">
        <w:trPr>
          <w:trHeight w:val="274"/>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7</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8</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9</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11</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ВСЕГО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199 778,6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167 479,1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171 543,3</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38 959,4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29 858,7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27 891,4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24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27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33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nil"/>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035"/>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single" w:sz="4" w:space="0" w:color="000000"/>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3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20 127,8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17 331,3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17 356,0</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20 043,4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17 209,7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17 234,4</w:t>
            </w:r>
          </w:p>
        </w:tc>
      </w:tr>
      <w:tr w:rsidR="007F475F" w:rsidRPr="00ED4110" w:rsidTr="003374BA">
        <w:trPr>
          <w:trHeight w:val="5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2 538,0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938,1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938,2</w:t>
            </w:r>
          </w:p>
        </w:tc>
      </w:tr>
      <w:tr w:rsidR="007F475F" w:rsidRPr="00ED4110" w:rsidTr="003374BA">
        <w:trPr>
          <w:trHeight w:val="5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2 530,4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930,4</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153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153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276" w:type="dxa"/>
            <w:gridSpan w:val="7"/>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276" w:type="dxa"/>
            <w:gridSpan w:val="7"/>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276" w:type="dxa"/>
            <w:gridSpan w:val="7"/>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127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17 505,4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16 271,6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16 296,2</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163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109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153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153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w:t>
            </w:r>
            <w:r w:rsidRPr="00ED4110">
              <w:rPr>
                <w:rFonts w:ascii="Times New Roman" w:eastAsia="Times New Roman" w:hAnsi="Times New Roman"/>
                <w:sz w:val="20"/>
                <w:szCs w:val="20"/>
              </w:rPr>
              <w:lastRenderedPageBreak/>
              <w:t>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67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127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7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52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w:t>
            </w:r>
            <w:r w:rsidRPr="00ED4110">
              <w:rPr>
                <w:rFonts w:ascii="Times New Roman" w:eastAsia="Times New Roman" w:hAnsi="Times New Roman"/>
                <w:sz w:val="20"/>
                <w:szCs w:val="20"/>
              </w:rPr>
              <w:lastRenderedPageBreak/>
              <w:t xml:space="preserve">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Судебная система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p>
        </w:tc>
        <w:tc>
          <w:tcPr>
            <w:tcW w:w="1276"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p>
        </w:tc>
        <w:tc>
          <w:tcPr>
            <w:tcW w:w="1276"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p>
        </w:tc>
        <w:tc>
          <w:tcPr>
            <w:tcW w:w="1276"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p>
        </w:tc>
        <w:tc>
          <w:tcPr>
            <w:tcW w:w="1276"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p>
        </w:tc>
        <w:tc>
          <w:tcPr>
            <w:tcW w:w="1276"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p>
        </w:tc>
        <w:tc>
          <w:tcPr>
            <w:tcW w:w="1276" w:type="dxa"/>
            <w:gridSpan w:val="7"/>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4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single" w:sz="4" w:space="0" w:color="000000"/>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78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36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82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60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49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4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11 414,1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5 514,1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5 514,1</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11 414,1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5 514,1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5 514,1</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w:t>
            </w:r>
            <w:r w:rsidRPr="00ED4110">
              <w:rPr>
                <w:rFonts w:ascii="Times New Roman" w:eastAsia="Times New Roman" w:hAnsi="Times New Roman"/>
                <w:sz w:val="20"/>
                <w:szCs w:val="20"/>
              </w:rPr>
              <w:lastRenderedPageBreak/>
              <w:t xml:space="preserve">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11 414,1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5 514,1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5 514,1</w:t>
            </w:r>
          </w:p>
        </w:tc>
      </w:tr>
      <w:tr w:rsidR="007F475F" w:rsidRPr="00ED4110" w:rsidTr="003374BA">
        <w:trPr>
          <w:trHeight w:val="30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rPr>
            </w:pPr>
            <w:r w:rsidRPr="00ED4110">
              <w:rPr>
                <w:rFonts w:ascii="Times New Roman" w:eastAsia="Times New Roman" w:hAnsi="Times New Roman"/>
              </w:rPr>
              <w:lastRenderedPageBreak/>
              <w:t>Мероприятия,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Архивные учреждения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253,0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253,0</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Централизованные бухгалтерии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4 153,7</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2 353,7</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w:t>
            </w:r>
            <w:r w:rsidRPr="00ED4110">
              <w:rPr>
                <w:rFonts w:ascii="Times New Roman" w:eastAsia="Times New Roman" w:hAnsi="Times New Roman"/>
                <w:sz w:val="20"/>
                <w:szCs w:val="20"/>
              </w:rPr>
              <w:lastRenderedPageBreak/>
              <w:t xml:space="preserve">(муниципальных)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1 806,6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1 106,6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1 106,6</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Органы юстиции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49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153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Муниципальная программа Ельниковского </w:t>
            </w:r>
            <w:r w:rsidRPr="00ED4110">
              <w:rPr>
                <w:rFonts w:ascii="Times New Roman" w:eastAsia="Times New Roman" w:hAnsi="Times New Roman"/>
                <w:sz w:val="20"/>
                <w:szCs w:val="20"/>
              </w:rPr>
              <w:br/>
              <w:t xml:space="preserve">муниципального района "Совершенствование и </w:t>
            </w:r>
            <w:r w:rsidRPr="00ED4110">
              <w:rPr>
                <w:rFonts w:ascii="Times New Roman" w:eastAsia="Times New Roman" w:hAnsi="Times New Roman"/>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79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9 174,4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9 752,4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10 153,8</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688,6</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954,8</w:t>
            </w:r>
          </w:p>
        </w:tc>
      </w:tr>
      <w:tr w:rsidR="007F475F" w:rsidRPr="00ED4110" w:rsidTr="003374BA">
        <w:trPr>
          <w:trHeight w:val="13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52,7</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318,9</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52,7</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318,9</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52,7</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318,9</w:t>
            </w:r>
          </w:p>
        </w:tc>
      </w:tr>
      <w:tr w:rsidR="007F475F" w:rsidRPr="00ED4110" w:rsidTr="003374BA">
        <w:trPr>
          <w:trHeight w:val="70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w:t>
            </w:r>
            <w:r w:rsidRPr="00ED4110">
              <w:rPr>
                <w:rFonts w:ascii="Times New Roman" w:eastAsia="Times New Roman" w:hAnsi="Times New Roman"/>
                <w:sz w:val="20"/>
                <w:szCs w:val="20"/>
              </w:rPr>
              <w:lastRenderedPageBreak/>
              <w:t>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258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18"/>
                <w:szCs w:val="18"/>
              </w:rPr>
            </w:pPr>
            <w:r w:rsidRPr="00ED4110">
              <w:rPr>
                <w:rFonts w:ascii="Times New Roman" w:eastAsia="Times New Roman" w:hAnsi="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510"/>
        </w:trPr>
        <w:tc>
          <w:tcPr>
            <w:tcW w:w="2836" w:type="dxa"/>
            <w:gridSpan w:val="2"/>
            <w:tcBorders>
              <w:top w:val="nil"/>
              <w:left w:val="single" w:sz="4" w:space="0" w:color="000000"/>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31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4"/>
                <w:szCs w:val="24"/>
              </w:rPr>
            </w:pPr>
            <w:r w:rsidRPr="00ED4110">
              <w:rPr>
                <w:rFonts w:ascii="Times New Roman" w:eastAsia="Times New Roman" w:hAnsi="Times New Roman"/>
                <w:sz w:val="24"/>
                <w:szCs w:val="24"/>
              </w:rPr>
              <w:t xml:space="preserve"> Транспорт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9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single" w:sz="4" w:space="0" w:color="auto"/>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Дорожное  хозяйство ( дорожные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8 485,8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8 930,4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9 199,0</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8 485,8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8 930,4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9 199,0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Содержание автомобильных дорог общего пользования местного значения»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8 485,8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8 930,4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9 199,0</w:t>
            </w:r>
          </w:p>
        </w:tc>
      </w:tr>
      <w:tr w:rsidR="007F475F" w:rsidRPr="00ED4110" w:rsidTr="003374BA">
        <w:trPr>
          <w:trHeight w:val="255"/>
        </w:trPr>
        <w:tc>
          <w:tcPr>
            <w:tcW w:w="2836" w:type="dxa"/>
            <w:gridSpan w:val="2"/>
            <w:vMerge w:val="restart"/>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13</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02</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42510</w:t>
            </w:r>
          </w:p>
        </w:tc>
        <w:tc>
          <w:tcPr>
            <w:tcW w:w="709"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vMerge w:val="restart"/>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276" w:type="dxa"/>
            <w:gridSpan w:val="7"/>
            <w:vMerge w:val="restart"/>
            <w:tcBorders>
              <w:top w:val="nil"/>
              <w:left w:val="single" w:sz="4" w:space="0" w:color="000000"/>
              <w:bottom w:val="single" w:sz="4" w:space="0" w:color="000000"/>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1134" w:type="dxa"/>
            <w:gridSpan w:val="2"/>
            <w:vMerge w:val="restart"/>
            <w:tcBorders>
              <w:top w:val="nil"/>
              <w:left w:val="single" w:sz="4" w:space="0" w:color="000000"/>
              <w:bottom w:val="single" w:sz="4" w:space="0" w:color="000000"/>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836"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709" w:type="dxa"/>
            <w:gridSpan w:val="3"/>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992" w:type="dxa"/>
            <w:gridSpan w:val="5"/>
            <w:vMerge/>
            <w:tcBorders>
              <w:top w:val="nil"/>
              <w:left w:val="single" w:sz="4" w:space="0" w:color="auto"/>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276" w:type="dxa"/>
            <w:gridSpan w:val="7"/>
            <w:vMerge/>
            <w:tcBorders>
              <w:top w:val="nil"/>
              <w:left w:val="single" w:sz="4" w:space="0" w:color="000000"/>
              <w:bottom w:val="single" w:sz="4" w:space="0" w:color="000000"/>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gridSpan w:val="2"/>
            <w:vMerge/>
            <w:tcBorders>
              <w:top w:val="nil"/>
              <w:left w:val="single" w:sz="4" w:space="0" w:color="000000"/>
              <w:bottom w:val="single" w:sz="4" w:space="0" w:color="000000"/>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w:t>
            </w:r>
            <w:r w:rsidRPr="00ED4110">
              <w:rPr>
                <w:rFonts w:ascii="Times New Roman" w:eastAsia="Times New Roman" w:hAnsi="Times New Roman"/>
                <w:sz w:val="20"/>
                <w:szCs w:val="20"/>
              </w:rPr>
              <w:lastRenderedPageBreak/>
              <w:t xml:space="preserve">(муниципальных)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80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540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600"/>
        </w:trPr>
        <w:tc>
          <w:tcPr>
            <w:tcW w:w="2836" w:type="dxa"/>
            <w:gridSpan w:val="2"/>
            <w:tcBorders>
              <w:top w:val="single" w:sz="4" w:space="0" w:color="auto"/>
              <w:left w:val="single" w:sz="4" w:space="0" w:color="auto"/>
              <w:bottom w:val="single" w:sz="4" w:space="0" w:color="auto"/>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945"/>
        </w:trPr>
        <w:tc>
          <w:tcPr>
            <w:tcW w:w="2836" w:type="dxa"/>
            <w:gridSpan w:val="2"/>
            <w:tcBorders>
              <w:top w:val="single" w:sz="4" w:space="0" w:color="auto"/>
              <w:left w:val="single" w:sz="4" w:space="0" w:color="auto"/>
              <w:bottom w:val="single" w:sz="4" w:space="0" w:color="auto"/>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30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Региональный проект "Чистая страна"</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90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w:t>
            </w:r>
            <w:r w:rsidRPr="00ED4110">
              <w:rPr>
                <w:rFonts w:ascii="Times New Roman" w:eastAsia="Times New Roman" w:hAnsi="Times New Roman"/>
                <w:sz w:val="20"/>
                <w:szCs w:val="20"/>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06</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lastRenderedPageBreak/>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113 344,4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94 492,3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96 772,8</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Дошкольное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18 864,3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13 327,4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13 930,4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18 864,3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13 327,4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13 930,4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дошкольного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18 864,3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13 327,4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13 930,4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Дошкольные образовательные организации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366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54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76 803,0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66 687,8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68 365,3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76 803,0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66 687,8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68 365,3</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общего </w:t>
            </w:r>
            <w:r w:rsidRPr="00ED4110">
              <w:rPr>
                <w:rFonts w:ascii="Times New Roman" w:eastAsia="Times New Roman" w:hAnsi="Times New Roman"/>
                <w:sz w:val="20"/>
                <w:szCs w:val="20"/>
              </w:rPr>
              <w:lastRenderedPageBreak/>
              <w:t xml:space="preserve">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76 803,0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66 687,8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68 365,3</w:t>
            </w:r>
          </w:p>
        </w:tc>
      </w:tr>
      <w:tr w:rsidR="007F475F" w:rsidRPr="00ED4110" w:rsidTr="003374BA">
        <w:trPr>
          <w:trHeight w:val="1305"/>
        </w:trPr>
        <w:tc>
          <w:tcPr>
            <w:tcW w:w="2836" w:type="dxa"/>
            <w:gridSpan w:val="2"/>
            <w:tcBorders>
              <w:top w:val="nil"/>
              <w:left w:val="single" w:sz="4" w:space="0" w:color="auto"/>
              <w:bottom w:val="single" w:sz="4" w:space="0" w:color="auto"/>
              <w:right w:val="single" w:sz="4" w:space="0" w:color="auto"/>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64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258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1425"/>
        </w:trPr>
        <w:tc>
          <w:tcPr>
            <w:tcW w:w="2836" w:type="dxa"/>
            <w:gridSpan w:val="2"/>
            <w:tcBorders>
              <w:top w:val="nil"/>
              <w:left w:val="single" w:sz="4" w:space="0" w:color="auto"/>
              <w:bottom w:val="single" w:sz="4" w:space="0" w:color="auto"/>
              <w:right w:val="single" w:sz="4" w:space="0" w:color="auto"/>
            </w:tcBorders>
            <w:shd w:val="clear" w:color="auto" w:fill="auto"/>
            <w:vAlign w:val="center"/>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600"/>
        </w:trPr>
        <w:tc>
          <w:tcPr>
            <w:tcW w:w="2836" w:type="dxa"/>
            <w:gridSpan w:val="2"/>
            <w:tcBorders>
              <w:top w:val="nil"/>
              <w:left w:val="single" w:sz="4" w:space="0" w:color="auto"/>
              <w:bottom w:val="single" w:sz="4" w:space="0" w:color="auto"/>
              <w:right w:val="single" w:sz="4" w:space="0" w:color="auto"/>
            </w:tcBorders>
            <w:shd w:val="clear" w:color="000000" w:fill="E5E0EC"/>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200"/>
        </w:trPr>
        <w:tc>
          <w:tcPr>
            <w:tcW w:w="2836" w:type="dxa"/>
            <w:gridSpan w:val="2"/>
            <w:tcBorders>
              <w:top w:val="nil"/>
              <w:left w:val="single" w:sz="4" w:space="0" w:color="auto"/>
              <w:bottom w:val="single" w:sz="4" w:space="0" w:color="auto"/>
              <w:right w:val="single" w:sz="4" w:space="0" w:color="auto"/>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nil"/>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3"/>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Дополнительное образование  детей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14 298,4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11 798,4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11 798,4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27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Музыкальное искусство </w:t>
            </w:r>
            <w:r w:rsidRPr="00ED4110">
              <w:rPr>
                <w:rFonts w:ascii="Times New Roman" w:eastAsia="Times New Roman" w:hAnsi="Times New Roman"/>
                <w:sz w:val="20"/>
                <w:szCs w:val="20"/>
              </w:rPr>
              <w:lastRenderedPageBreak/>
              <w:t xml:space="preserve">дополнительное образование детей»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r>
      <w:tr w:rsidR="007F475F" w:rsidRPr="00ED4110" w:rsidTr="003374BA">
        <w:trPr>
          <w:trHeight w:val="103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38,4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02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5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Развитие массового детского и молодежного спорта»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Основное мероприятие «Обеспечение занятости и трудоустройства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42110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07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42110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3 340,3</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2 640,3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2 640,3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2 243,8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r>
      <w:tr w:rsidR="007F475F" w:rsidRPr="00ED4110" w:rsidTr="003374BA">
        <w:trPr>
          <w:trHeight w:val="73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2 243,8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r>
      <w:tr w:rsidR="007F475F" w:rsidRPr="00ED4110" w:rsidTr="003374BA">
        <w:trPr>
          <w:trHeight w:val="78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0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06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2 243,8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r>
      <w:tr w:rsidR="007F475F" w:rsidRPr="00ED4110" w:rsidTr="003374BA">
        <w:trPr>
          <w:trHeight w:val="960"/>
        </w:trPr>
        <w:tc>
          <w:tcPr>
            <w:tcW w:w="2836"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18"/>
                <w:szCs w:val="18"/>
              </w:rPr>
            </w:pPr>
            <w:r w:rsidRPr="00ED4110">
              <w:rPr>
                <w:rFonts w:ascii="Times New Roman" w:eastAsia="Times New Roman" w:hAnsi="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26 733,0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18 526,1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19 606,9</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21 370,7</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15 163,8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16 304,6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21 370,7</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15 163,8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16 304,6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Музеи и постоянные выставки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54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276" w:type="dxa"/>
            <w:gridSpan w:val="7"/>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113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709" w:type="dxa"/>
            <w:gridSpan w:val="3"/>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992" w:type="dxa"/>
            <w:gridSpan w:val="5"/>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276" w:type="dxa"/>
            <w:gridSpan w:val="7"/>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библиотечного дела»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Библиотеки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культуры, кинематографии.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6 865,9</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10 343,9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10 544,2</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Пенсионное обеспечение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52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3 174,1</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2 669,8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2 868,7</w:t>
            </w:r>
          </w:p>
        </w:tc>
      </w:tr>
      <w:tr w:rsidR="007F475F" w:rsidRPr="00ED4110" w:rsidTr="003374BA">
        <w:trPr>
          <w:trHeight w:val="510"/>
        </w:trPr>
        <w:tc>
          <w:tcPr>
            <w:tcW w:w="2836" w:type="dxa"/>
            <w:gridSpan w:val="2"/>
            <w:tcBorders>
              <w:top w:val="nil"/>
              <w:left w:val="single" w:sz="4" w:space="0" w:color="000000"/>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3 072,1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25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3 072,1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1500"/>
        </w:trPr>
        <w:tc>
          <w:tcPr>
            <w:tcW w:w="2836" w:type="dxa"/>
            <w:gridSpan w:val="2"/>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single" w:sz="4" w:space="0" w:color="auto"/>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800"/>
        </w:trPr>
        <w:tc>
          <w:tcPr>
            <w:tcW w:w="2836" w:type="dxa"/>
            <w:gridSpan w:val="2"/>
            <w:tcBorders>
              <w:top w:val="nil"/>
              <w:left w:val="single" w:sz="4" w:space="0" w:color="auto"/>
              <w:bottom w:val="single" w:sz="4" w:space="0" w:color="auto"/>
              <w:right w:val="single" w:sz="4" w:space="0" w:color="auto"/>
            </w:tcBorders>
            <w:shd w:val="clear" w:color="000000" w:fill="E5E0EC"/>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27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w:t>
            </w:r>
            <w:r w:rsidRPr="00ED4110">
              <w:rPr>
                <w:rFonts w:ascii="Times New Roman" w:eastAsia="Times New Roman" w:hAnsi="Times New Roman"/>
                <w:sz w:val="20"/>
                <w:szCs w:val="20"/>
              </w:rPr>
              <w:lastRenderedPageBreak/>
              <w:t xml:space="preserve">освобождением от оплаты его стоимости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4200"/>
        </w:trPr>
        <w:tc>
          <w:tcPr>
            <w:tcW w:w="2836" w:type="dxa"/>
            <w:gridSpan w:val="2"/>
            <w:tcBorders>
              <w:top w:val="nil"/>
              <w:left w:val="single" w:sz="4" w:space="0" w:color="auto"/>
              <w:bottom w:val="single" w:sz="4" w:space="0" w:color="auto"/>
              <w:right w:val="single" w:sz="4" w:space="0" w:color="auto"/>
            </w:tcBorders>
            <w:shd w:val="clear" w:color="auto" w:fill="auto"/>
            <w:vAlign w:val="center"/>
            <w:hideMark/>
          </w:tcPr>
          <w:p w:rsidR="007F475F" w:rsidRPr="00ED4110" w:rsidRDefault="007F475F" w:rsidP="003374BA">
            <w:pPr>
              <w:spacing w:after="0" w:line="240" w:lineRule="auto"/>
              <w:rPr>
                <w:rFonts w:ascii="Times New Roman" w:eastAsia="Times New Roman" w:hAnsi="Times New Roman"/>
              </w:rPr>
            </w:pPr>
            <w:r w:rsidRPr="00ED4110">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r w:rsidRPr="00ED4110">
              <w:rPr>
                <w:rFonts w:ascii="Times New Roman" w:eastAsia="Times New Roman" w:hAnsi="Times New Roman"/>
              </w:rPr>
              <w:t>"</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Публичные нормативные социальные выплаты </w:t>
            </w:r>
            <w:r w:rsidRPr="00ED4110">
              <w:rPr>
                <w:rFonts w:ascii="Times New Roman" w:eastAsia="Times New Roman" w:hAnsi="Times New Roman"/>
                <w:sz w:val="20"/>
                <w:szCs w:val="20"/>
              </w:rPr>
              <w:lastRenderedPageBreak/>
              <w:t xml:space="preserve">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3"/>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5 474,1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5 475,5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r>
      <w:tr w:rsidR="007F475F" w:rsidRPr="00ED4110" w:rsidTr="003374BA">
        <w:trPr>
          <w:trHeight w:val="357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w:t>
            </w:r>
            <w:r w:rsidRPr="00ED4110">
              <w:rPr>
                <w:rFonts w:ascii="Times New Roman" w:eastAsia="Times New Roman" w:hAnsi="Times New Roman"/>
                <w:sz w:val="20"/>
                <w:szCs w:val="20"/>
              </w:rPr>
              <w:lastRenderedPageBreak/>
              <w:t xml:space="preserve">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986,8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895,4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886,8</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«Жилище»</w:t>
            </w:r>
            <w:r w:rsidRPr="00ED4110">
              <w:rPr>
                <w:rFonts w:ascii="Times New Roman" w:eastAsia="Times New Roman" w:hAnsi="Times New Roman"/>
                <w:sz w:val="20"/>
                <w:szCs w:val="20"/>
              </w:rPr>
              <w:br/>
              <w:t xml:space="preserve">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127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R0820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R0820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R0820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87,0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87,0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r>
      <w:tr w:rsidR="007F475F" w:rsidRPr="00ED4110" w:rsidTr="003374BA">
        <w:trPr>
          <w:trHeight w:val="75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87,0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Внутрирайонные спортивные соревнования»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100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9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Средства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Периодическая печать и издательства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5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102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630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31,4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31,4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8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28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«Управление муниципальным долгом»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76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Процентные платежи  по муниципальному долгу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730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2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276" w:type="dxa"/>
            <w:gridSpan w:val="7"/>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Условно утвержденные </w:t>
            </w:r>
            <w:r w:rsidRPr="00ED4110">
              <w:rPr>
                <w:rFonts w:ascii="Times New Roman" w:eastAsia="Times New Roman" w:hAnsi="Times New Roman"/>
                <w:b/>
                <w:bCs/>
                <w:sz w:val="20"/>
                <w:szCs w:val="20"/>
              </w:rPr>
              <w:lastRenderedPageBreak/>
              <w:t xml:space="preserve">расходы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lastRenderedPageBreak/>
              <w:t>99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510"/>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836" w:type="dxa"/>
            <w:gridSpan w:val="2"/>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992" w:type="dxa"/>
            <w:gridSpan w:val="5"/>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6" w:type="dxa"/>
            <w:gridSpan w:val="7"/>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1134"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bl>
    <w:p w:rsidR="007F475F" w:rsidRPr="00ED4110" w:rsidRDefault="007F475F" w:rsidP="007F475F"/>
    <w:tbl>
      <w:tblPr>
        <w:tblW w:w="10349" w:type="dxa"/>
        <w:tblInd w:w="-743" w:type="dxa"/>
        <w:tblLayout w:type="fixed"/>
        <w:tblLook w:val="04A0"/>
      </w:tblPr>
      <w:tblGrid>
        <w:gridCol w:w="2552"/>
        <w:gridCol w:w="426"/>
        <w:gridCol w:w="567"/>
        <w:gridCol w:w="567"/>
        <w:gridCol w:w="850"/>
        <w:gridCol w:w="534"/>
        <w:gridCol w:w="175"/>
        <w:gridCol w:w="237"/>
        <w:gridCol w:w="188"/>
        <w:gridCol w:w="48"/>
        <w:gridCol w:w="236"/>
        <w:gridCol w:w="141"/>
        <w:gridCol w:w="411"/>
        <w:gridCol w:w="156"/>
        <w:gridCol w:w="80"/>
        <w:gridCol w:w="236"/>
        <w:gridCol w:w="236"/>
        <w:gridCol w:w="582"/>
        <w:gridCol w:w="1134"/>
        <w:gridCol w:w="993"/>
      </w:tblGrid>
      <w:tr w:rsidR="003374BA" w:rsidRPr="00ED4110" w:rsidTr="003374BA">
        <w:trPr>
          <w:trHeight w:val="1815"/>
        </w:trPr>
        <w:tc>
          <w:tcPr>
            <w:tcW w:w="5496" w:type="dxa"/>
            <w:gridSpan w:val="6"/>
            <w:tcBorders>
              <w:top w:val="nil"/>
              <w:left w:val="nil"/>
              <w:bottom w:val="nil"/>
              <w:right w:val="nil"/>
            </w:tcBorders>
            <w:shd w:val="clear" w:color="auto" w:fill="auto"/>
            <w:hideMark/>
          </w:tcPr>
          <w:p w:rsidR="003374BA" w:rsidRPr="00ED4110" w:rsidRDefault="003374BA" w:rsidP="007F475F">
            <w:pPr>
              <w:spacing w:after="0" w:line="240" w:lineRule="auto"/>
              <w:jc w:val="right"/>
              <w:rPr>
                <w:rFonts w:ascii="Times New Roman" w:eastAsia="Times New Roman" w:hAnsi="Times New Roman"/>
                <w:sz w:val="20"/>
                <w:szCs w:val="20"/>
              </w:rPr>
            </w:pPr>
          </w:p>
        </w:tc>
        <w:tc>
          <w:tcPr>
            <w:tcW w:w="4853" w:type="dxa"/>
            <w:gridSpan w:val="14"/>
            <w:tcBorders>
              <w:top w:val="nil"/>
              <w:left w:val="nil"/>
              <w:bottom w:val="nil"/>
              <w:right w:val="nil"/>
            </w:tcBorders>
            <w:shd w:val="clear" w:color="auto" w:fill="auto"/>
            <w:hideMark/>
          </w:tcPr>
          <w:p w:rsidR="003374BA" w:rsidRPr="00ED4110" w:rsidRDefault="003374BA"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xml:space="preserve">Приложение 5 </w:t>
            </w:r>
            <w:r w:rsidRPr="00ED4110">
              <w:rPr>
                <w:rFonts w:ascii="Times New Roman" w:eastAsia="Times New Roman" w:hAnsi="Times New Roman"/>
                <w:sz w:val="20"/>
                <w:szCs w:val="20"/>
              </w:rPr>
              <w:br/>
              <w:t xml:space="preserve">к решению Совета депутатов Ельниковского </w:t>
            </w:r>
            <w:r w:rsidRPr="00ED4110">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w:t>
            </w:r>
          </w:p>
        </w:tc>
      </w:tr>
      <w:tr w:rsidR="007F475F" w:rsidRPr="00ED4110" w:rsidTr="003374BA">
        <w:trPr>
          <w:trHeight w:val="1935"/>
        </w:trPr>
        <w:tc>
          <w:tcPr>
            <w:tcW w:w="10349" w:type="dxa"/>
            <w:gridSpan w:val="20"/>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4"/>
                <w:szCs w:val="24"/>
              </w:rPr>
            </w:pPr>
            <w:r w:rsidRPr="00ED4110">
              <w:rPr>
                <w:rFonts w:ascii="Times New Roman" w:eastAsia="Times New Roman" w:hAnsi="Times New Roman"/>
                <w:b/>
                <w:bCs/>
                <w:sz w:val="24"/>
                <w:szCs w:val="24"/>
              </w:rPr>
              <w:t xml:space="preserve">РАСПРЕДЕЛЕНИЕ </w:t>
            </w:r>
            <w:r w:rsidRPr="00ED4110">
              <w:rPr>
                <w:rFonts w:ascii="Times New Roman" w:eastAsia="Times New Roman" w:hAnsi="Times New Roman"/>
                <w:b/>
                <w:bCs/>
                <w:sz w:val="24"/>
                <w:szCs w:val="24"/>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ED4110">
              <w:rPr>
                <w:rFonts w:ascii="Times New Roman" w:eastAsia="Times New Roman" w:hAnsi="Times New Roman"/>
                <w:b/>
                <w:bCs/>
                <w:sz w:val="24"/>
                <w:szCs w:val="24"/>
              </w:rPr>
              <w:br/>
              <w:t>НА 2024 ГОД И НА ПЛАНОВЫЙ ПЕРИОД 2025 И 2026 ГОДОВ</w:t>
            </w:r>
          </w:p>
        </w:tc>
      </w:tr>
      <w:tr w:rsidR="007F475F" w:rsidRPr="00ED4110" w:rsidTr="003374BA">
        <w:trPr>
          <w:trHeight w:val="255"/>
        </w:trPr>
        <w:tc>
          <w:tcPr>
            <w:tcW w:w="2552"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3356" w:type="dxa"/>
            <w:gridSpan w:val="7"/>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36" w:type="dxa"/>
            <w:gridSpan w:val="2"/>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36"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552" w:type="dxa"/>
            <w:gridSpan w:val="2"/>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36" w:type="dxa"/>
            <w:gridSpan w:val="2"/>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36"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36"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2709" w:type="dxa"/>
            <w:gridSpan w:val="3"/>
            <w:tcBorders>
              <w:top w:val="nil"/>
              <w:left w:val="nil"/>
              <w:bottom w:val="nil"/>
              <w:right w:val="nil"/>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(тыс. рублей)</w:t>
            </w:r>
          </w:p>
        </w:tc>
      </w:tr>
      <w:tr w:rsidR="007F475F" w:rsidRPr="00ED4110" w:rsidTr="003374BA">
        <w:trPr>
          <w:trHeight w:val="255"/>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Наименование</w:t>
            </w:r>
          </w:p>
        </w:tc>
        <w:tc>
          <w:tcPr>
            <w:tcW w:w="241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Цср</w:t>
            </w:r>
          </w:p>
        </w:tc>
        <w:tc>
          <w:tcPr>
            <w:tcW w:w="70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ВР</w:t>
            </w:r>
          </w:p>
        </w:tc>
        <w:tc>
          <w:tcPr>
            <w:tcW w:w="4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Рз</w:t>
            </w:r>
          </w:p>
        </w:tc>
        <w:tc>
          <w:tcPr>
            <w:tcW w:w="4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Прз</w:t>
            </w:r>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Адм</w:t>
            </w:r>
          </w:p>
        </w:tc>
        <w:tc>
          <w:tcPr>
            <w:tcW w:w="3261" w:type="dxa"/>
            <w:gridSpan w:val="6"/>
            <w:tcBorders>
              <w:top w:val="single" w:sz="4" w:space="0" w:color="000000"/>
              <w:left w:val="nil"/>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w:t>
            </w:r>
          </w:p>
        </w:tc>
      </w:tr>
      <w:tr w:rsidR="007F475F" w:rsidRPr="00ED4110" w:rsidTr="003374BA">
        <w:trPr>
          <w:trHeight w:val="255"/>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2410" w:type="dxa"/>
            <w:gridSpan w:val="4"/>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709" w:type="dxa"/>
            <w:gridSpan w:val="2"/>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425" w:type="dxa"/>
            <w:gridSpan w:val="2"/>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425" w:type="dxa"/>
            <w:gridSpan w:val="3"/>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993" w:type="dxa"/>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426" w:type="dxa"/>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w:t>
            </w:r>
          </w:p>
        </w:tc>
        <w:tc>
          <w:tcPr>
            <w:tcW w:w="567" w:type="dxa"/>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w:t>
            </w:r>
          </w:p>
        </w:tc>
        <w:tc>
          <w:tcPr>
            <w:tcW w:w="567" w:type="dxa"/>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w:t>
            </w:r>
          </w:p>
        </w:tc>
        <w:tc>
          <w:tcPr>
            <w:tcW w:w="850" w:type="dxa"/>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5</w:t>
            </w:r>
          </w:p>
        </w:tc>
        <w:tc>
          <w:tcPr>
            <w:tcW w:w="709" w:type="dxa"/>
            <w:gridSpan w:val="2"/>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6</w:t>
            </w:r>
          </w:p>
        </w:tc>
        <w:tc>
          <w:tcPr>
            <w:tcW w:w="425" w:type="dxa"/>
            <w:gridSpan w:val="2"/>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7</w:t>
            </w:r>
          </w:p>
        </w:tc>
        <w:tc>
          <w:tcPr>
            <w:tcW w:w="425" w:type="dxa"/>
            <w:gridSpan w:val="3"/>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8</w:t>
            </w:r>
          </w:p>
        </w:tc>
        <w:tc>
          <w:tcPr>
            <w:tcW w:w="567" w:type="dxa"/>
            <w:gridSpan w:val="2"/>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9</w:t>
            </w:r>
          </w:p>
        </w:tc>
        <w:tc>
          <w:tcPr>
            <w:tcW w:w="1134" w:type="dxa"/>
            <w:gridSpan w:val="4"/>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10</w:t>
            </w:r>
          </w:p>
        </w:tc>
        <w:tc>
          <w:tcPr>
            <w:tcW w:w="1134" w:type="dxa"/>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11</w:t>
            </w:r>
          </w:p>
        </w:tc>
        <w:tc>
          <w:tcPr>
            <w:tcW w:w="993" w:type="dxa"/>
            <w:tcBorders>
              <w:top w:val="nil"/>
              <w:left w:val="nil"/>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12</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ВСЕГО</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199 778,6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167 479,1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171 543,3</w:t>
            </w:r>
          </w:p>
        </w:tc>
      </w:tr>
      <w:tr w:rsidR="007F475F" w:rsidRPr="00ED4110" w:rsidTr="003374BA">
        <w:trPr>
          <w:trHeight w:val="133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24 222,0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20 888,3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20 913,0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2 538,0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938,1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938,2</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2 530,4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930,4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930,4</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212,8</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2 217,6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617,6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w:t>
            </w:r>
            <w:r w:rsidRPr="00ED4110">
              <w:rPr>
                <w:rFonts w:ascii="Times New Roman" w:eastAsia="Times New Roman" w:hAnsi="Times New Roman"/>
                <w:sz w:val="20"/>
                <w:szCs w:val="20"/>
              </w:rPr>
              <w:lastRenderedPageBreak/>
              <w:t xml:space="preserve">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0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w:t>
            </w:r>
          </w:p>
        </w:tc>
      </w:tr>
      <w:tr w:rsidR="007F475F" w:rsidRPr="00ED4110" w:rsidTr="003374BA">
        <w:trPr>
          <w:trHeight w:val="1414"/>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w:t>
            </w:r>
            <w:r w:rsidRPr="00ED4110">
              <w:rPr>
                <w:rFonts w:ascii="Times New Roman" w:eastAsia="Times New Roman" w:hAnsi="Times New Roman"/>
                <w:sz w:val="20"/>
                <w:szCs w:val="20"/>
              </w:rPr>
              <w:lastRenderedPageBreak/>
              <w:t>муниципального образования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w:t>
            </w:r>
          </w:p>
        </w:tc>
      </w:tr>
      <w:tr w:rsidR="007F475F" w:rsidRPr="00ED4110" w:rsidTr="003374BA">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18 984,0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17 750,2</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17 774,8</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Расходы на выплаты по оплате труда работников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w:t>
            </w:r>
            <w:r w:rsidRPr="00ED4110">
              <w:rPr>
                <w:rFonts w:ascii="Times New Roman" w:eastAsia="Times New Roman" w:hAnsi="Times New Roman"/>
                <w:sz w:val="20"/>
                <w:szCs w:val="20"/>
              </w:rPr>
              <w:lastRenderedPageBreak/>
              <w:t xml:space="preserve">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15 700,0</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13 700,0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13 700,0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13 700,0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13 700,0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по оплате труда высшего должностного лица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1 478,6</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989"/>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ED4110">
              <w:rPr>
                <w:rFonts w:ascii="Times New Roman" w:eastAsia="Times New Roman" w:hAnsi="Times New Roman"/>
                <w:sz w:val="20"/>
                <w:szCs w:val="20"/>
              </w:rPr>
              <w:lastRenderedPageBreak/>
              <w:t xml:space="preserve">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120,8</w:t>
            </w:r>
          </w:p>
        </w:tc>
      </w:tr>
      <w:tr w:rsidR="007F475F" w:rsidRPr="00ED4110" w:rsidTr="003374BA">
        <w:trPr>
          <w:trHeight w:val="24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131,2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136,4</w:t>
            </w:r>
          </w:p>
        </w:tc>
      </w:tr>
      <w:tr w:rsidR="007F475F" w:rsidRPr="00ED4110" w:rsidTr="003374BA">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183,6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198,4</w:t>
            </w:r>
          </w:p>
        </w:tc>
      </w:tr>
      <w:tr w:rsidR="007F475F" w:rsidRPr="00ED4110" w:rsidTr="003374BA">
        <w:trPr>
          <w:trHeight w:val="847"/>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w:t>
            </w:r>
            <w:r w:rsidRPr="00ED4110">
              <w:rPr>
                <w:rFonts w:ascii="Times New Roman" w:eastAsia="Times New Roman" w:hAnsi="Times New Roman"/>
                <w:sz w:val="20"/>
                <w:szCs w:val="20"/>
              </w:rPr>
              <w:lastRenderedPageBreak/>
              <w:t>государственную поддержку в строительстве жилья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120,6</w:t>
            </w:r>
          </w:p>
        </w:tc>
      </w:tr>
      <w:tr w:rsidR="007F475F" w:rsidRPr="00ED4110" w:rsidTr="003374BA">
        <w:trPr>
          <w:trHeight w:val="20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w:t>
            </w:r>
          </w:p>
        </w:tc>
      </w:tr>
      <w:tr w:rsidR="007F475F" w:rsidRPr="00ED4110" w:rsidTr="003374BA">
        <w:trPr>
          <w:trHeight w:val="79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Доплаты к пенсиям муниципальных служащих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31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Пенсионное обеспечение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2 200,0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«Развитие образования в Ельниковском муниципальном районе  на 2016-2026 годы»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113 798,4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95 752,7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98 131,6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дошкольного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18 864,3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13 327,4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13 930,4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Дошкольные образовательные организации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Дошкольное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1 606,4</w:t>
            </w:r>
          </w:p>
        </w:tc>
      </w:tr>
      <w:tr w:rsidR="007F475F" w:rsidRPr="00ED4110" w:rsidTr="003374BA">
        <w:trPr>
          <w:trHeight w:val="283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Дошкольное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765"/>
        </w:trPr>
        <w:tc>
          <w:tcPr>
            <w:tcW w:w="2552" w:type="dxa"/>
            <w:tcBorders>
              <w:top w:val="nil"/>
              <w:left w:val="single" w:sz="4" w:space="0" w:color="000000"/>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14 065,0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11 721,0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12 324,0</w:t>
            </w:r>
          </w:p>
        </w:tc>
      </w:tr>
      <w:tr w:rsidR="007F475F" w:rsidRPr="00ED4110" w:rsidTr="003374BA">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общего образования»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79 419,7</w:t>
            </w:r>
          </w:p>
        </w:tc>
        <w:tc>
          <w:tcPr>
            <w:tcW w:w="1134"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68 699,2</w:t>
            </w:r>
          </w:p>
        </w:tc>
        <w:tc>
          <w:tcPr>
            <w:tcW w:w="993"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70 930,4</w:t>
            </w:r>
          </w:p>
        </w:tc>
      </w:tr>
      <w:tr w:rsidR="007F475F" w:rsidRPr="00ED4110" w:rsidTr="003374BA">
        <w:trPr>
          <w:trHeight w:val="180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w:t>
            </w:r>
            <w:r w:rsidRPr="00ED4110">
              <w:rPr>
                <w:rFonts w:ascii="Times New Roman" w:eastAsia="Times New Roman" w:hAnsi="Times New Roman"/>
                <w:sz w:val="20"/>
                <w:szCs w:val="20"/>
              </w:rPr>
              <w:lastRenderedPageBreak/>
              <w:t xml:space="preserve">на дому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p>
        </w:tc>
        <w:tc>
          <w:tcPr>
            <w:tcW w:w="993" w:type="dxa"/>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p>
        </w:tc>
      </w:tr>
      <w:tr w:rsidR="007F475F" w:rsidRPr="00ED4110" w:rsidTr="003374BA">
        <w:trPr>
          <w:trHeight w:val="765"/>
        </w:trPr>
        <w:tc>
          <w:tcPr>
            <w:tcW w:w="2552" w:type="dxa"/>
            <w:tcBorders>
              <w:top w:val="single" w:sz="4" w:space="0" w:color="auto"/>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населения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250"/>
        </w:trPr>
        <w:tc>
          <w:tcPr>
            <w:tcW w:w="2552" w:type="dxa"/>
            <w:tcBorders>
              <w:top w:val="nil"/>
              <w:left w:val="single" w:sz="4" w:space="0" w:color="auto"/>
              <w:bottom w:val="single" w:sz="4" w:space="0" w:color="auto"/>
              <w:right w:val="single" w:sz="4" w:space="0" w:color="auto"/>
            </w:tcBorders>
            <w:shd w:val="clear" w:color="000000" w:fill="E5E0EC"/>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населения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50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Обеспечение выплат ежемесячного денежного вознаграждения за классное руководство педагогическим работникам муниципальных </w:t>
            </w:r>
            <w:r w:rsidRPr="00ED4110">
              <w:rPr>
                <w:rFonts w:ascii="Times New Roman" w:eastAsia="Times New Roman" w:hAnsi="Times New Roman"/>
                <w:sz w:val="20"/>
                <w:szCs w:val="20"/>
              </w:rPr>
              <w:lastRenderedPageBreak/>
              <w:t>общеобразовательных организаций</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3 646,1</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Школы-детские сады, школы начальные неполные средние и средние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9 619,6</w:t>
            </w:r>
          </w:p>
        </w:tc>
      </w:tr>
      <w:tr w:rsidR="007F475F" w:rsidRPr="00ED4110" w:rsidTr="003374BA">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населения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2 466,8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2 565,1</w:t>
            </w:r>
          </w:p>
        </w:tc>
      </w:tr>
      <w:tr w:rsidR="007F475F" w:rsidRPr="00ED4110" w:rsidTr="003374BA">
        <w:trPr>
          <w:trHeight w:val="3405"/>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57 420,0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50 881,0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56 660,0</w:t>
            </w:r>
          </w:p>
        </w:tc>
      </w:tr>
      <w:tr w:rsidR="007F475F" w:rsidRPr="00ED4110" w:rsidTr="003374BA">
        <w:trPr>
          <w:trHeight w:val="150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2 085,7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дополнительного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Учреждения по внешкольной работе с детьми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3374BA">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Развитие дополнительного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10 646,1</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9 646,1</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2 243,8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r>
      <w:tr w:rsidR="007F475F" w:rsidRPr="00ED4110" w:rsidTr="003374BA">
        <w:trPr>
          <w:trHeight w:val="105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2 243,8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1 543,8</w:t>
            </w:r>
          </w:p>
        </w:tc>
      </w:tr>
      <w:tr w:rsidR="007F475F" w:rsidRPr="00ED4110" w:rsidTr="003374BA">
        <w:trPr>
          <w:trHeight w:val="16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28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58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443,8</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48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1 096,5</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r>
      <w:tr w:rsidR="007F475F" w:rsidRPr="00ED4110" w:rsidTr="003374BA">
        <w:trPr>
          <w:trHeight w:val="180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991,8</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900,3</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w:t>
            </w:r>
          </w:p>
        </w:tc>
      </w:tr>
      <w:tr w:rsidR="007F475F" w:rsidRPr="00ED4110" w:rsidTr="003374BA">
        <w:trPr>
          <w:trHeight w:val="34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986,8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895,3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895,4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886,8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886,8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886,8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886,8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795,4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28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w:t>
            </w:r>
            <w:r w:rsidRPr="00ED4110">
              <w:rPr>
                <w:rFonts w:ascii="Times New Roman" w:eastAsia="Times New Roman" w:hAnsi="Times New Roman"/>
                <w:sz w:val="20"/>
                <w:szCs w:val="20"/>
              </w:rPr>
              <w:lastRenderedPageBreak/>
              <w:t xml:space="preserve">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r>
      <w:tr w:rsidR="007F475F" w:rsidRPr="00ED4110" w:rsidTr="003374BA">
        <w:trPr>
          <w:trHeight w:val="600"/>
        </w:trPr>
        <w:tc>
          <w:tcPr>
            <w:tcW w:w="2552" w:type="dxa"/>
            <w:tcBorders>
              <w:top w:val="nil"/>
              <w:left w:val="single" w:sz="4" w:space="0" w:color="auto"/>
              <w:bottom w:val="single" w:sz="4" w:space="0" w:color="auto"/>
              <w:right w:val="single" w:sz="4" w:space="0" w:color="auto"/>
            </w:tcBorders>
            <w:shd w:val="clear" w:color="000000" w:fill="E5E0EC"/>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426"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500"/>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6"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2"/>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tcBorders>
              <w:top w:val="nil"/>
              <w:left w:val="single" w:sz="4" w:space="0" w:color="auto"/>
              <w:bottom w:val="nil"/>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nil"/>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Общее образование  </w:t>
            </w:r>
          </w:p>
        </w:tc>
        <w:tc>
          <w:tcPr>
            <w:tcW w:w="426"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455,4</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«Жилище» Ельниковского муниципального района Республики Мордовия  </w:t>
            </w:r>
          </w:p>
        </w:tc>
        <w:tc>
          <w:tcPr>
            <w:tcW w:w="426" w:type="dxa"/>
            <w:tcBorders>
              <w:top w:val="single" w:sz="4" w:space="0" w:color="000000"/>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0,0</w:t>
            </w:r>
          </w:p>
        </w:tc>
        <w:tc>
          <w:tcPr>
            <w:tcW w:w="1134" w:type="dxa"/>
            <w:tcBorders>
              <w:top w:val="nil"/>
              <w:left w:val="nil"/>
              <w:bottom w:val="single" w:sz="4" w:space="0" w:color="000000"/>
              <w:right w:val="single" w:sz="4" w:space="0" w:color="000000"/>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4 607,8</w:t>
            </w:r>
          </w:p>
        </w:tc>
        <w:tc>
          <w:tcPr>
            <w:tcW w:w="993" w:type="dxa"/>
            <w:tcBorders>
              <w:top w:val="nil"/>
              <w:left w:val="nil"/>
              <w:bottom w:val="single" w:sz="4" w:space="0" w:color="000000"/>
              <w:right w:val="single" w:sz="4" w:space="0" w:color="000000"/>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4 609,1</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nil"/>
              <w:right w:val="single" w:sz="4" w:space="0" w:color="000000"/>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1134" w:type="dxa"/>
            <w:tcBorders>
              <w:top w:val="nil"/>
              <w:left w:val="nil"/>
              <w:bottom w:val="nil"/>
              <w:right w:val="single" w:sz="4" w:space="0" w:color="000000"/>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4 607,8</w:t>
            </w:r>
          </w:p>
        </w:tc>
        <w:tc>
          <w:tcPr>
            <w:tcW w:w="993" w:type="dxa"/>
            <w:tcBorders>
              <w:top w:val="nil"/>
              <w:left w:val="nil"/>
              <w:bottom w:val="nil"/>
              <w:right w:val="single" w:sz="4" w:space="0" w:color="000000"/>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4 609,1</w:t>
            </w:r>
          </w:p>
        </w:tc>
      </w:tr>
      <w:tr w:rsidR="007F475F" w:rsidRPr="00ED4110" w:rsidTr="003374BA">
        <w:trPr>
          <w:trHeight w:val="1530"/>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34,0</w:t>
            </w:r>
          </w:p>
        </w:tc>
      </w:tr>
      <w:tr w:rsidR="007F475F" w:rsidRPr="00ED4110" w:rsidTr="003374BA">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Бюджетные инвестиции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«Развитие культуры и туризма» Ельниковского муниципального района на 2018- 2030 годы»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25 023,0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17 316,1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18 456,9</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«Музыкальное искусство дополнительное </w:t>
            </w:r>
            <w:r w:rsidRPr="00ED4110">
              <w:rPr>
                <w:rFonts w:ascii="Times New Roman" w:eastAsia="Times New Roman" w:hAnsi="Times New Roman"/>
                <w:sz w:val="20"/>
                <w:szCs w:val="20"/>
              </w:rPr>
              <w:lastRenderedPageBreak/>
              <w:t xml:space="preserve">образование  детей»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Учреждения по внешкольной работе с детьми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Дополнительное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2 152,3</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Музеи и постоянные выставки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706,9</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58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13 879,2</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10 742,7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«Развитие библиотечного дела»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Библиотеки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3 714,2</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4 855,0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 Развитие физической культуры и спорта в Ельниковском муниципальном районе на 2019-2030 г.г»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87,0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87,0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«Внутрирайонные спортивные соревнования»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спорта и физической культуры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Физическая культура и спорт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Физическая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55,0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Основное мероприятие «Участие сборных команд в республиканских соревнованиях»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спорта и физической культуры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Физическая культура и спорт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Физическая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32,0</w:t>
            </w:r>
          </w:p>
        </w:tc>
      </w:tr>
      <w:tr w:rsidR="007F475F" w:rsidRPr="00ED4110" w:rsidTr="003374BA">
        <w:trPr>
          <w:trHeight w:val="178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Муниципальная программа Ельниковского </w:t>
            </w:r>
            <w:r w:rsidRPr="00ED4110">
              <w:rPr>
                <w:rFonts w:ascii="Times New Roman" w:eastAsia="Times New Roman" w:hAnsi="Times New Roman"/>
                <w:b/>
                <w:bCs/>
                <w:sz w:val="20"/>
                <w:szCs w:val="20"/>
              </w:rPr>
              <w:br/>
              <w:t xml:space="preserve">муниципального района "Совершенствование и </w:t>
            </w:r>
            <w:r w:rsidRPr="00ED4110">
              <w:rPr>
                <w:rFonts w:ascii="Times New Roman" w:eastAsia="Times New Roman" w:hAnsi="Times New Roman"/>
                <w:b/>
                <w:bCs/>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1 806,6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1 106,6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1 106,6</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1 806,6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1 106,6</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ED4110">
              <w:rPr>
                <w:rFonts w:ascii="Times New Roman" w:eastAsia="Times New Roman" w:hAnsi="Times New Roman"/>
                <w:sz w:val="20"/>
                <w:szCs w:val="20"/>
              </w:rPr>
              <w:lastRenderedPageBreak/>
              <w:t xml:space="preserve">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2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персоналу казенных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1 706,6</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1 006,6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4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11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129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154,7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389,1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622,5</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«Поддержка и развитие кадрового потенциала в АПК»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154,7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389,1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622,5</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Основное мероприятие «Стимулирование обучения и закрепление молодых специалистов в сельхозпроизводстве»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154,7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389,1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622,5</w:t>
            </w:r>
          </w:p>
        </w:tc>
      </w:tr>
      <w:tr w:rsidR="007F475F" w:rsidRPr="00ED4110" w:rsidTr="00E74979">
        <w:trPr>
          <w:trHeight w:val="678"/>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34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Сельское хозяйство и рыболовство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85,4</w:t>
            </w:r>
          </w:p>
        </w:tc>
      </w:tr>
      <w:tr w:rsidR="007F475F" w:rsidRPr="00ED4110" w:rsidTr="003374BA">
        <w:trPr>
          <w:trHeight w:val="4080"/>
        </w:trPr>
        <w:tc>
          <w:tcPr>
            <w:tcW w:w="2552" w:type="dxa"/>
            <w:tcBorders>
              <w:top w:val="nil"/>
              <w:left w:val="single" w:sz="4" w:space="0" w:color="auto"/>
              <w:bottom w:val="single" w:sz="4" w:space="0" w:color="auto"/>
              <w:right w:val="single" w:sz="4" w:space="0" w:color="auto"/>
            </w:tcBorders>
            <w:shd w:val="clear" w:color="000000" w:fill="E5E0EC"/>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населения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77190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203,0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303,6</w:t>
            </w:r>
          </w:p>
        </w:tc>
      </w:tr>
      <w:tr w:rsidR="007F475F" w:rsidRPr="00ED4110" w:rsidTr="003374BA">
        <w:trPr>
          <w:trHeight w:val="4080"/>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Сельское хозяйство и рыболовство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137,1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233,5</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8 485,8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8 930,4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9 199,0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8 485,8</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8 930,4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9 199,0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Содержание автомобильных дорог общего пользования местного значения и </w:t>
            </w:r>
            <w:r w:rsidRPr="00ED4110">
              <w:rPr>
                <w:rFonts w:ascii="Times New Roman" w:eastAsia="Times New Roman" w:hAnsi="Times New Roman"/>
                <w:sz w:val="20"/>
                <w:szCs w:val="20"/>
              </w:rPr>
              <w:lastRenderedPageBreak/>
              <w:t xml:space="preserve">искусственных сооружений на них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Дорожное хозяйство (дорожные фонды)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4305"/>
        </w:trPr>
        <w:tc>
          <w:tcPr>
            <w:tcW w:w="2552" w:type="dxa"/>
            <w:tcBorders>
              <w:top w:val="nil"/>
              <w:left w:val="single" w:sz="4" w:space="0" w:color="auto"/>
              <w:bottom w:val="single" w:sz="4" w:space="0" w:color="auto"/>
              <w:right w:val="single" w:sz="4" w:space="0" w:color="auto"/>
            </w:tcBorders>
            <w:shd w:val="clear" w:color="000000" w:fill="E5E0EC"/>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Межбюджетные трансферты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межбюджетные  трансферты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255"/>
        </w:trPr>
        <w:tc>
          <w:tcPr>
            <w:tcW w:w="2552" w:type="dxa"/>
            <w:tcBorders>
              <w:top w:val="nil"/>
              <w:left w:val="single" w:sz="4" w:space="0" w:color="000000"/>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Дорожное хозяйство (дорожные фонды)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4 242,9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4 465,2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4 599,5</w:t>
            </w:r>
          </w:p>
        </w:tc>
      </w:tr>
      <w:tr w:rsidR="007F475F" w:rsidRPr="00ED4110" w:rsidTr="003374BA">
        <w:trPr>
          <w:trHeight w:val="900"/>
        </w:trPr>
        <w:tc>
          <w:tcPr>
            <w:tcW w:w="2552" w:type="dxa"/>
            <w:tcBorders>
              <w:top w:val="single" w:sz="4" w:space="0" w:color="auto"/>
              <w:left w:val="single" w:sz="4" w:space="0" w:color="auto"/>
              <w:bottom w:val="single" w:sz="4" w:space="0" w:color="auto"/>
              <w:right w:val="nil"/>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945"/>
        </w:trPr>
        <w:tc>
          <w:tcPr>
            <w:tcW w:w="2552" w:type="dxa"/>
            <w:tcBorders>
              <w:top w:val="single" w:sz="4" w:space="0" w:color="auto"/>
              <w:left w:val="single" w:sz="4" w:space="0" w:color="auto"/>
              <w:bottom w:val="single" w:sz="4" w:space="0" w:color="auto"/>
              <w:right w:val="nil"/>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"Обращение с твердыми коммунальными отходами на территории Ельниковского района"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Региональный проект "Чистая страна"</w:t>
            </w:r>
          </w:p>
        </w:tc>
        <w:tc>
          <w:tcPr>
            <w:tcW w:w="426"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200"/>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426"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E74979">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"Охрана окружающей среды" </w:t>
            </w:r>
          </w:p>
        </w:tc>
        <w:tc>
          <w:tcPr>
            <w:tcW w:w="426"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охраны окружающей среды" </w:t>
            </w:r>
          </w:p>
        </w:tc>
        <w:tc>
          <w:tcPr>
            <w:tcW w:w="426"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52420</w:t>
            </w:r>
          </w:p>
        </w:tc>
        <w:tc>
          <w:tcPr>
            <w:tcW w:w="709" w:type="dxa"/>
            <w:gridSpan w:val="2"/>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1 075,0</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5 870,3</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5 466,1</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3 466,1</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«Совершенствование бюджетного процесса, формирование бюджета Ельниковского </w:t>
            </w:r>
            <w:r w:rsidRPr="00ED4110">
              <w:rPr>
                <w:rFonts w:ascii="Times New Roman" w:eastAsia="Times New Roman" w:hAnsi="Times New Roman"/>
                <w:sz w:val="20"/>
                <w:szCs w:val="20"/>
              </w:rPr>
              <w:lastRenderedPageBreak/>
              <w:t xml:space="preserve">муниципального района на очередной финансовый год и на плановый период»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Расходы на выплаты по оплате труда работников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5 434,7</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3 434,7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490,0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Подпрограмма «Управление муниципальным долгом»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75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255"/>
        </w:trPr>
        <w:tc>
          <w:tcPr>
            <w:tcW w:w="2552" w:type="dxa"/>
            <w:vMerge w:val="restart"/>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xml:space="preserve"> Процентные платежи по муниципальному долгу </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99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255"/>
        </w:trPr>
        <w:tc>
          <w:tcPr>
            <w:tcW w:w="2552"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709"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3"/>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gridSpan w:val="4"/>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993"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государственного (муниципального) долга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муниципального долга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государственного (муниципального) долга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17</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31,4</w:t>
            </w:r>
          </w:p>
        </w:tc>
      </w:tr>
      <w:tr w:rsidR="007F475F" w:rsidRPr="00ED4110" w:rsidTr="003374BA">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спорта и физической культуры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Физическая культура и спорт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Физическая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38,4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38,4</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Развитие художественного творчества детей и молодежи»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 Развитие массового детского и молодежного спорта»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Основное мероприятие « Обеспечение занятости и трудоустройства  молодежи»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32</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Обеспечение деятельности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65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3,0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65</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902</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19 214,4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12 893,6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14 910,1</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19 214,4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12 893,6</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14 910,1</w:t>
            </w:r>
          </w:p>
        </w:tc>
      </w:tr>
      <w:tr w:rsidR="007F475F" w:rsidRPr="00ED4110" w:rsidTr="003374BA">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средства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фонды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1134"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600"/>
        </w:trPr>
        <w:tc>
          <w:tcPr>
            <w:tcW w:w="2552" w:type="dxa"/>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Мероприятия, связанные с муниципальным управлением</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Условно утвержденные расходы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Резервные средства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Условно утвержденные расходы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Условно утвержденные расходы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2 221,0</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4 524,0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на выравнивание бюджетной обеспеченности поселений </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99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6"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709"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3"/>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gridSpan w:val="4"/>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c>
          <w:tcPr>
            <w:tcW w:w="993" w:type="dxa"/>
            <w:vMerge/>
            <w:tcBorders>
              <w:top w:val="nil"/>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Межбюджетные трансферты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34"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993"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Судебная система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51200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Органы юстиции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Органы юстиции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Учреждение по обеспечению хозяйственного обслуживания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12 269,7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6 269,7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6 209,7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2 907,4</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69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вопросы в области культуры, кинематографии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3 362,3</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3 302,3</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Архивные учреждения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353,0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253,0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253,0</w:t>
            </w:r>
          </w:p>
        </w:tc>
      </w:tr>
      <w:tr w:rsidR="007F475F" w:rsidRPr="00ED4110" w:rsidTr="003374BA">
        <w:trPr>
          <w:trHeight w:val="14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346,0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246,0</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w:t>
            </w:r>
            <w:r w:rsidRPr="00ED4110">
              <w:rPr>
                <w:rFonts w:ascii="Times New Roman" w:eastAsia="Times New Roman" w:hAnsi="Times New Roman"/>
                <w:sz w:val="20"/>
                <w:szCs w:val="20"/>
              </w:rPr>
              <w:lastRenderedPageBreak/>
              <w:t xml:space="preserve">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Централизованные бухгалтерии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4 153,7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2 353,7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2 353,7</w:t>
            </w:r>
          </w:p>
        </w:tc>
      </w:tr>
      <w:tr w:rsidR="007F475F" w:rsidRPr="00ED4110" w:rsidTr="003374BA">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28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3 253,7</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2 253,7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100,0</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255"/>
        </w:trPr>
        <w:tc>
          <w:tcPr>
            <w:tcW w:w="2552" w:type="dxa"/>
            <w:tcBorders>
              <w:top w:val="nil"/>
              <w:left w:val="single" w:sz="4" w:space="0" w:color="000000"/>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nil"/>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26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510"/>
        </w:trPr>
        <w:tc>
          <w:tcPr>
            <w:tcW w:w="2552" w:type="dxa"/>
            <w:tcBorders>
              <w:top w:val="single" w:sz="4" w:space="0" w:color="auto"/>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765"/>
        </w:trPr>
        <w:tc>
          <w:tcPr>
            <w:tcW w:w="2552" w:type="dxa"/>
            <w:tcBorders>
              <w:top w:val="nil"/>
              <w:left w:val="single" w:sz="4" w:space="0" w:color="000000"/>
              <w:bottom w:val="single" w:sz="4" w:space="0" w:color="auto"/>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Транспорт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94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08</w:t>
            </w:r>
          </w:p>
        </w:tc>
        <w:tc>
          <w:tcPr>
            <w:tcW w:w="567" w:type="dxa"/>
            <w:gridSpan w:val="2"/>
            <w:tcBorders>
              <w:top w:val="nil"/>
              <w:left w:val="nil"/>
              <w:bottom w:val="single" w:sz="4" w:space="0" w:color="000000"/>
              <w:right w:val="nil"/>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901</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3374BA">
        <w:trPr>
          <w:trHeight w:val="1020"/>
        </w:trPr>
        <w:tc>
          <w:tcPr>
            <w:tcW w:w="2552" w:type="dxa"/>
            <w:tcBorders>
              <w:top w:val="single" w:sz="4" w:space="0" w:color="auto"/>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Сельское хозяйство и рыболовство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635,9</w:t>
            </w:r>
          </w:p>
        </w:tc>
      </w:tr>
      <w:tr w:rsidR="007F475F" w:rsidRPr="00ED4110" w:rsidTr="003374BA">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Осуществление государственных полномочий по квотированию рабочих </w:t>
            </w:r>
            <w:r w:rsidRPr="00ED4110">
              <w:rPr>
                <w:rFonts w:ascii="Times New Roman" w:eastAsia="Times New Roman" w:hAnsi="Times New Roman"/>
                <w:sz w:val="20"/>
                <w:szCs w:val="20"/>
              </w:rPr>
              <w:lastRenderedPageBreak/>
              <w:t xml:space="preserve">мест для трудоустройства граждан, особо нуждающихся в социальной защите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138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0,6</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Средства массовой информации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Периодическая печать и издательства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89</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1 058,2</w:t>
            </w:r>
          </w:p>
        </w:tc>
        <w:tc>
          <w:tcPr>
            <w:tcW w:w="993"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823,7</w:t>
            </w:r>
          </w:p>
        </w:tc>
      </w:tr>
      <w:tr w:rsidR="007F475F" w:rsidRPr="00ED4110" w:rsidTr="003374BA">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26"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850"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709" w:type="dxa"/>
            <w:gridSpan w:val="2"/>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2"/>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425" w:type="dxa"/>
            <w:gridSpan w:val="3"/>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567" w:type="dxa"/>
            <w:gridSpan w:val="2"/>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gridSpan w:val="4"/>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1134"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993"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r>
    </w:tbl>
    <w:p w:rsidR="007F475F" w:rsidRPr="00ED4110" w:rsidRDefault="007F475F" w:rsidP="007F475F"/>
    <w:tbl>
      <w:tblPr>
        <w:tblW w:w="10349" w:type="dxa"/>
        <w:tblInd w:w="-743" w:type="dxa"/>
        <w:tblLayout w:type="fixed"/>
        <w:tblLook w:val="04A0"/>
      </w:tblPr>
      <w:tblGrid>
        <w:gridCol w:w="2694"/>
        <w:gridCol w:w="851"/>
        <w:gridCol w:w="316"/>
        <w:gridCol w:w="676"/>
        <w:gridCol w:w="420"/>
        <w:gridCol w:w="330"/>
        <w:gridCol w:w="86"/>
        <w:gridCol w:w="376"/>
        <w:gridCol w:w="64"/>
        <w:gridCol w:w="352"/>
        <w:gridCol w:w="356"/>
        <w:gridCol w:w="598"/>
        <w:gridCol w:w="820"/>
        <w:gridCol w:w="850"/>
        <w:gridCol w:w="1560"/>
      </w:tblGrid>
      <w:tr w:rsidR="007F475F" w:rsidRPr="00ED4110" w:rsidTr="00E74979">
        <w:trPr>
          <w:trHeight w:val="1770"/>
        </w:trPr>
        <w:tc>
          <w:tcPr>
            <w:tcW w:w="4957" w:type="dxa"/>
            <w:gridSpan w:val="5"/>
            <w:tcBorders>
              <w:top w:val="nil"/>
              <w:left w:val="nil"/>
              <w:bottom w:val="nil"/>
              <w:right w:val="nil"/>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p>
        </w:tc>
        <w:tc>
          <w:tcPr>
            <w:tcW w:w="416" w:type="dxa"/>
            <w:gridSpan w:val="2"/>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376" w:type="dxa"/>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416" w:type="dxa"/>
            <w:gridSpan w:val="2"/>
            <w:tcBorders>
              <w:top w:val="nil"/>
              <w:left w:val="nil"/>
              <w:bottom w:val="nil"/>
              <w:right w:val="nil"/>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p>
        </w:tc>
        <w:tc>
          <w:tcPr>
            <w:tcW w:w="4184" w:type="dxa"/>
            <w:gridSpan w:val="5"/>
            <w:tcBorders>
              <w:top w:val="nil"/>
              <w:left w:val="nil"/>
              <w:bottom w:val="nil"/>
              <w:right w:val="nil"/>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Приложение 6</w:t>
            </w:r>
            <w:r w:rsidRPr="00ED4110">
              <w:rPr>
                <w:rFonts w:ascii="Times New Roman" w:eastAsia="Times New Roman" w:hAnsi="Times New Roman"/>
                <w:sz w:val="20"/>
                <w:szCs w:val="20"/>
              </w:rPr>
              <w:br/>
              <w:t xml:space="preserve">к решению Совета депутатов Ельниковского </w:t>
            </w:r>
            <w:r w:rsidRPr="00ED4110">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w:t>
            </w:r>
          </w:p>
        </w:tc>
      </w:tr>
      <w:tr w:rsidR="007F475F" w:rsidRPr="00ED4110" w:rsidTr="00E74979">
        <w:trPr>
          <w:trHeight w:val="1620"/>
        </w:trPr>
        <w:tc>
          <w:tcPr>
            <w:tcW w:w="10349" w:type="dxa"/>
            <w:gridSpan w:val="15"/>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4"/>
                <w:szCs w:val="24"/>
              </w:rPr>
            </w:pPr>
            <w:r w:rsidRPr="00ED4110">
              <w:rPr>
                <w:rFonts w:ascii="Times New Roman" w:eastAsia="Times New Roman" w:hAnsi="Times New Roman"/>
                <w:b/>
                <w:bCs/>
                <w:sz w:val="24"/>
                <w:szCs w:val="24"/>
              </w:rPr>
              <w:t xml:space="preserve">РАСПРЕДЕЛЕНИЕ </w:t>
            </w:r>
            <w:r w:rsidRPr="00ED4110">
              <w:rPr>
                <w:rFonts w:ascii="Times New Roman" w:eastAsia="Times New Roman" w:hAnsi="Times New Roman"/>
                <w:b/>
                <w:bCs/>
                <w:sz w:val="24"/>
                <w:szCs w:val="24"/>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ED4110">
              <w:rPr>
                <w:rFonts w:ascii="Times New Roman" w:eastAsia="Times New Roman" w:hAnsi="Times New Roman"/>
                <w:b/>
                <w:bCs/>
                <w:sz w:val="24"/>
                <w:szCs w:val="24"/>
              </w:rPr>
              <w:br/>
              <w:t>НА 2024 ГОД И НА ПЛАНОВЫЙ ПЕРИОД 2025 И 2026 ГОДОВ</w:t>
            </w:r>
          </w:p>
        </w:tc>
      </w:tr>
      <w:tr w:rsidR="007F475F" w:rsidRPr="00ED4110" w:rsidTr="00E74979">
        <w:trPr>
          <w:trHeight w:val="300"/>
        </w:trPr>
        <w:tc>
          <w:tcPr>
            <w:tcW w:w="2694" w:type="dxa"/>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7655" w:type="dxa"/>
            <w:gridSpan w:val="14"/>
            <w:tcBorders>
              <w:top w:val="nil"/>
              <w:left w:val="nil"/>
              <w:bottom w:val="nil"/>
              <w:right w:val="nil"/>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(тыс. рублей)</w:t>
            </w:r>
          </w:p>
        </w:tc>
      </w:tr>
      <w:tr w:rsidR="007F475F" w:rsidRPr="00ED4110" w:rsidTr="00E74979">
        <w:trPr>
          <w:trHeight w:val="46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Наименование</w:t>
            </w:r>
          </w:p>
        </w:tc>
        <w:tc>
          <w:tcPr>
            <w:tcW w:w="259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Цср</w:t>
            </w:r>
          </w:p>
        </w:tc>
        <w:tc>
          <w:tcPr>
            <w:tcW w:w="52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Рз</w:t>
            </w:r>
          </w:p>
        </w:tc>
        <w:tc>
          <w:tcPr>
            <w:tcW w:w="70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Прз</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Адм</w:t>
            </w:r>
          </w:p>
        </w:tc>
        <w:tc>
          <w:tcPr>
            <w:tcW w:w="3230" w:type="dxa"/>
            <w:gridSpan w:val="3"/>
            <w:tcBorders>
              <w:top w:val="single" w:sz="4" w:space="0" w:color="000000"/>
              <w:left w:val="nil"/>
              <w:bottom w:val="single" w:sz="4" w:space="0" w:color="000000"/>
              <w:right w:val="single" w:sz="4" w:space="0" w:color="000000"/>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w:t>
            </w:r>
          </w:p>
        </w:tc>
      </w:tr>
      <w:tr w:rsidR="007F475F" w:rsidRPr="00ED4110" w:rsidTr="00E74979">
        <w:trPr>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2593" w:type="dxa"/>
            <w:gridSpan w:val="5"/>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26" w:type="dxa"/>
            <w:gridSpan w:val="3"/>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708" w:type="dxa"/>
            <w:gridSpan w:val="2"/>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820" w:type="dxa"/>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850" w:type="dxa"/>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1560" w:type="dxa"/>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r>
      <w:tr w:rsidR="007F475F" w:rsidRPr="00ED4110" w:rsidTr="00E74979">
        <w:trPr>
          <w:trHeight w:val="25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w:t>
            </w:r>
          </w:p>
        </w:tc>
        <w:tc>
          <w:tcPr>
            <w:tcW w:w="31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w:t>
            </w:r>
          </w:p>
        </w:tc>
        <w:tc>
          <w:tcPr>
            <w:tcW w:w="67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w:t>
            </w:r>
          </w:p>
        </w:tc>
        <w:tc>
          <w:tcPr>
            <w:tcW w:w="750"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5</w:t>
            </w:r>
          </w:p>
        </w:tc>
        <w:tc>
          <w:tcPr>
            <w:tcW w:w="526"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6</w:t>
            </w:r>
          </w:p>
        </w:tc>
        <w:tc>
          <w:tcPr>
            <w:tcW w:w="708"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7</w:t>
            </w:r>
          </w:p>
        </w:tc>
        <w:tc>
          <w:tcPr>
            <w:tcW w:w="598"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8</w:t>
            </w:r>
          </w:p>
        </w:tc>
        <w:tc>
          <w:tcPr>
            <w:tcW w:w="82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9</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10</w:t>
            </w:r>
          </w:p>
        </w:tc>
        <w:tc>
          <w:tcPr>
            <w:tcW w:w="156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11</w:t>
            </w:r>
          </w:p>
        </w:tc>
      </w:tr>
      <w:tr w:rsidR="007F475F" w:rsidRPr="00ED4110" w:rsidTr="00E74979">
        <w:trPr>
          <w:trHeight w:val="289"/>
        </w:trPr>
        <w:tc>
          <w:tcPr>
            <w:tcW w:w="2694"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ВСЕГО</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31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67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50"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26"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8"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98"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2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4 573,8</w:t>
            </w:r>
          </w:p>
        </w:tc>
        <w:tc>
          <w:tcPr>
            <w:tcW w:w="1560"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4 575,1</w:t>
            </w:r>
          </w:p>
        </w:tc>
      </w:tr>
      <w:tr w:rsidR="007F475F" w:rsidRPr="00ED4110" w:rsidTr="00E74979">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67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50"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26"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708"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598"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w:t>
            </w:r>
          </w:p>
        </w:tc>
        <w:tc>
          <w:tcPr>
            <w:tcW w:w="82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156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r w:rsidR="007F475F" w:rsidRPr="00ED4110" w:rsidTr="00E74979">
        <w:trPr>
          <w:trHeight w:val="1103"/>
        </w:trPr>
        <w:tc>
          <w:tcPr>
            <w:tcW w:w="2694" w:type="dxa"/>
            <w:tcBorders>
              <w:top w:val="nil"/>
              <w:left w:val="single" w:sz="4" w:space="0" w:color="000000"/>
              <w:bottom w:val="single" w:sz="4" w:space="0" w:color="000000"/>
              <w:right w:val="single" w:sz="4" w:space="0" w:color="000000"/>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851"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676"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02</w:t>
            </w:r>
          </w:p>
        </w:tc>
        <w:tc>
          <w:tcPr>
            <w:tcW w:w="750"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R0820</w:t>
            </w:r>
          </w:p>
        </w:tc>
        <w:tc>
          <w:tcPr>
            <w:tcW w:w="526" w:type="dxa"/>
            <w:gridSpan w:val="3"/>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10</w:t>
            </w:r>
          </w:p>
        </w:tc>
        <w:tc>
          <w:tcPr>
            <w:tcW w:w="708" w:type="dxa"/>
            <w:gridSpan w:val="2"/>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04</w:t>
            </w:r>
          </w:p>
        </w:tc>
        <w:tc>
          <w:tcPr>
            <w:tcW w:w="598" w:type="dxa"/>
            <w:tcBorders>
              <w:top w:val="nil"/>
              <w:left w:val="nil"/>
              <w:bottom w:val="single" w:sz="4" w:space="0" w:color="000000"/>
              <w:right w:val="single" w:sz="4" w:space="0" w:color="000000"/>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900</w:t>
            </w:r>
          </w:p>
        </w:tc>
        <w:tc>
          <w:tcPr>
            <w:tcW w:w="82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4 573,8</w:t>
            </w:r>
          </w:p>
        </w:tc>
        <w:tc>
          <w:tcPr>
            <w:tcW w:w="1560" w:type="dxa"/>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4 575,1</w:t>
            </w:r>
          </w:p>
        </w:tc>
      </w:tr>
    </w:tbl>
    <w:p w:rsidR="007F475F" w:rsidRPr="00ED4110" w:rsidRDefault="007F475F" w:rsidP="007F475F"/>
    <w:tbl>
      <w:tblPr>
        <w:tblW w:w="22392" w:type="dxa"/>
        <w:tblInd w:w="-743" w:type="dxa"/>
        <w:tblLayout w:type="fixed"/>
        <w:tblLook w:val="04A0"/>
      </w:tblPr>
      <w:tblGrid>
        <w:gridCol w:w="832"/>
        <w:gridCol w:w="560"/>
        <w:gridCol w:w="840"/>
        <w:gridCol w:w="746"/>
        <w:gridCol w:w="94"/>
        <w:gridCol w:w="840"/>
        <w:gridCol w:w="260"/>
        <w:gridCol w:w="1641"/>
        <w:gridCol w:w="992"/>
        <w:gridCol w:w="47"/>
        <w:gridCol w:w="378"/>
        <w:gridCol w:w="284"/>
        <w:gridCol w:w="466"/>
        <w:gridCol w:w="101"/>
        <w:gridCol w:w="771"/>
        <w:gridCol w:w="255"/>
        <w:gridCol w:w="108"/>
        <w:gridCol w:w="141"/>
        <w:gridCol w:w="736"/>
        <w:gridCol w:w="257"/>
        <w:gridCol w:w="443"/>
        <w:gridCol w:w="840"/>
        <w:gridCol w:w="236"/>
        <w:gridCol w:w="184"/>
        <w:gridCol w:w="140"/>
        <w:gridCol w:w="1400"/>
        <w:gridCol w:w="340"/>
        <w:gridCol w:w="236"/>
        <w:gridCol w:w="664"/>
        <w:gridCol w:w="1120"/>
        <w:gridCol w:w="840"/>
        <w:gridCol w:w="920"/>
        <w:gridCol w:w="1560"/>
        <w:gridCol w:w="1580"/>
        <w:gridCol w:w="1540"/>
      </w:tblGrid>
      <w:tr w:rsidR="00E74979" w:rsidRPr="00ED4110" w:rsidTr="00E74979">
        <w:trPr>
          <w:gridAfter w:val="4"/>
          <w:wAfter w:w="5600" w:type="dxa"/>
          <w:trHeight w:val="300"/>
        </w:trPr>
        <w:tc>
          <w:tcPr>
            <w:tcW w:w="10349" w:type="dxa"/>
            <w:gridSpan w:val="20"/>
            <w:vMerge w:val="restart"/>
            <w:tcBorders>
              <w:top w:val="nil"/>
              <w:left w:val="nil"/>
              <w:right w:val="nil"/>
            </w:tcBorders>
            <w:shd w:val="clear" w:color="auto" w:fill="auto"/>
            <w:noWrap/>
            <w:vAlign w:val="bottom"/>
            <w:hideMark/>
          </w:tcPr>
          <w:p w:rsidR="00E74979" w:rsidRPr="00ED4110" w:rsidRDefault="00E74979" w:rsidP="007F475F">
            <w:pPr>
              <w:spacing w:after="0" w:line="240" w:lineRule="auto"/>
              <w:jc w:val="right"/>
              <w:rPr>
                <w:rFonts w:ascii="Times New Roman" w:eastAsia="Times New Roman" w:hAnsi="Times New Roman"/>
                <w:sz w:val="20"/>
                <w:szCs w:val="20"/>
              </w:rPr>
            </w:pPr>
            <w:bookmarkStart w:id="15" w:name="RANGE!A1:D32"/>
            <w:bookmarkEnd w:id="15"/>
            <w:r w:rsidRPr="00ED4110">
              <w:rPr>
                <w:rFonts w:ascii="Times New Roman" w:eastAsia="Times New Roman" w:hAnsi="Times New Roman"/>
                <w:sz w:val="20"/>
                <w:szCs w:val="20"/>
              </w:rPr>
              <w:t>Приложение 7</w:t>
            </w:r>
            <w:r w:rsidRPr="00ED4110">
              <w:rPr>
                <w:rFonts w:ascii="Times New Roman" w:eastAsia="Times New Roman" w:hAnsi="Times New Roman"/>
                <w:sz w:val="20"/>
                <w:szCs w:val="20"/>
              </w:rPr>
              <w:br/>
              <w:t xml:space="preserve">к решению Совета депутатов Ельниковского </w:t>
            </w:r>
            <w:r w:rsidRPr="00ED4110">
              <w:rPr>
                <w:rFonts w:ascii="Times New Roman" w:eastAsia="Times New Roman" w:hAnsi="Times New Roman"/>
                <w:sz w:val="20"/>
                <w:szCs w:val="20"/>
              </w:rPr>
              <w:br/>
              <w:t>муниципального района Республики Мордовия</w:t>
            </w:r>
          </w:p>
          <w:p w:rsidR="00E74979" w:rsidRPr="00ED4110" w:rsidRDefault="00E74979"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xml:space="preserve"> «О бюджете Ельниковского муниципального</w:t>
            </w:r>
          </w:p>
          <w:p w:rsidR="00E74979" w:rsidRPr="00ED4110" w:rsidRDefault="00E74979" w:rsidP="00E74979">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xml:space="preserve"> района Республики Мордовия на 2024 год и на </w:t>
            </w:r>
          </w:p>
          <w:p w:rsidR="00E74979" w:rsidRPr="00ED4110" w:rsidRDefault="00E74979" w:rsidP="00E74979">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плановый период 2025 и 2026 годов»  от                №</w:t>
            </w:r>
          </w:p>
        </w:tc>
        <w:tc>
          <w:tcPr>
            <w:tcW w:w="1703" w:type="dxa"/>
            <w:gridSpan w:val="4"/>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E74979" w:rsidRPr="00ED4110" w:rsidTr="00E74979">
        <w:trPr>
          <w:gridAfter w:val="4"/>
          <w:wAfter w:w="5600" w:type="dxa"/>
          <w:trHeight w:val="300"/>
        </w:trPr>
        <w:tc>
          <w:tcPr>
            <w:tcW w:w="10349" w:type="dxa"/>
            <w:gridSpan w:val="20"/>
            <w:vMerge/>
            <w:tcBorders>
              <w:left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703" w:type="dxa"/>
            <w:gridSpan w:val="4"/>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E74979" w:rsidRPr="00ED4110" w:rsidTr="00E74979">
        <w:trPr>
          <w:gridAfter w:val="4"/>
          <w:wAfter w:w="5600" w:type="dxa"/>
          <w:trHeight w:val="300"/>
        </w:trPr>
        <w:tc>
          <w:tcPr>
            <w:tcW w:w="10349" w:type="dxa"/>
            <w:gridSpan w:val="20"/>
            <w:vMerge/>
            <w:tcBorders>
              <w:left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703" w:type="dxa"/>
            <w:gridSpan w:val="4"/>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E74979" w:rsidRPr="00ED4110" w:rsidTr="00E74979">
        <w:trPr>
          <w:gridAfter w:val="4"/>
          <w:wAfter w:w="5600" w:type="dxa"/>
          <w:trHeight w:val="241"/>
        </w:trPr>
        <w:tc>
          <w:tcPr>
            <w:tcW w:w="10349" w:type="dxa"/>
            <w:gridSpan w:val="20"/>
            <w:vMerge/>
            <w:tcBorders>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703" w:type="dxa"/>
            <w:gridSpan w:val="4"/>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8" w:type="dxa"/>
            <w:gridSpan w:val="3"/>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127" w:type="dxa"/>
            <w:gridSpan w:val="3"/>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242" w:type="dxa"/>
            <w:gridSpan w:val="4"/>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8" w:type="dxa"/>
            <w:gridSpan w:val="3"/>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127" w:type="dxa"/>
            <w:gridSpan w:val="3"/>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242" w:type="dxa"/>
            <w:gridSpan w:val="4"/>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Таблица 1</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990"/>
        </w:trPr>
        <w:tc>
          <w:tcPr>
            <w:tcW w:w="10349" w:type="dxa"/>
            <w:gridSpan w:val="20"/>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4"/>
                <w:szCs w:val="24"/>
              </w:rPr>
            </w:pPr>
            <w:r w:rsidRPr="00ED4110">
              <w:rPr>
                <w:rFonts w:ascii="Times New Roman" w:eastAsia="Times New Roman" w:hAnsi="Times New Roman"/>
                <w:b/>
                <w:bCs/>
                <w:sz w:val="24"/>
                <w:szCs w:val="24"/>
              </w:rPr>
              <w:t xml:space="preserve"> РАСПРЕДЕЛЕНИЕ </w:t>
            </w:r>
            <w:r w:rsidRPr="00ED4110">
              <w:rPr>
                <w:rFonts w:ascii="Times New Roman" w:eastAsia="Times New Roman" w:hAnsi="Times New Roman"/>
                <w:b/>
                <w:bCs/>
                <w:sz w:val="24"/>
                <w:szCs w:val="24"/>
              </w:rPr>
              <w:br/>
              <w:t xml:space="preserve">ДОТАЦИЙ НА ВЫРАВНИВАНИЕ БЮДЖЕТНОЙ ОБЕСПЕЧЕННОСТИ ПОСЕЛЕНИЙ НА 2024 ГОД И НА ПЛАНОВЫЙ ПЕРИОД 2025 И 2026 ГОДОВ </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1128"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1127"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p>
        </w:tc>
        <w:tc>
          <w:tcPr>
            <w:tcW w:w="1242"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(тыс. рублей)</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Поселение </w:t>
            </w:r>
          </w:p>
        </w:tc>
        <w:tc>
          <w:tcPr>
            <w:tcW w:w="3497" w:type="dxa"/>
            <w:gridSpan w:val="10"/>
            <w:tcBorders>
              <w:top w:val="single" w:sz="4" w:space="0" w:color="auto"/>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330"/>
        </w:trPr>
        <w:tc>
          <w:tcPr>
            <w:tcW w:w="6852" w:type="dxa"/>
            <w:gridSpan w:val="10"/>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1128" w:type="dxa"/>
            <w:gridSpan w:val="3"/>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1127" w:type="dxa"/>
            <w:gridSpan w:val="3"/>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1242" w:type="dxa"/>
            <w:gridSpan w:val="4"/>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1128" w:type="dxa"/>
            <w:gridSpan w:val="3"/>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w:t>
            </w:r>
          </w:p>
        </w:tc>
        <w:tc>
          <w:tcPr>
            <w:tcW w:w="1127" w:type="dxa"/>
            <w:gridSpan w:val="3"/>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w:t>
            </w:r>
          </w:p>
        </w:tc>
        <w:tc>
          <w:tcPr>
            <w:tcW w:w="1242"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Мордовско-Маскинское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1,5</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lastRenderedPageBreak/>
              <w:t>ВСЕГО</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1,5</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1,5</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1,5</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8"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7"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2"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8" w:type="dxa"/>
            <w:gridSpan w:val="3"/>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127" w:type="dxa"/>
            <w:gridSpan w:val="3"/>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242" w:type="dxa"/>
            <w:gridSpan w:val="4"/>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8" w:type="dxa"/>
            <w:gridSpan w:val="3"/>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127" w:type="dxa"/>
            <w:gridSpan w:val="3"/>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p>
        </w:tc>
        <w:tc>
          <w:tcPr>
            <w:tcW w:w="1242" w:type="dxa"/>
            <w:gridSpan w:val="4"/>
            <w:tcBorders>
              <w:top w:val="nil"/>
              <w:left w:val="nil"/>
              <w:bottom w:val="nil"/>
              <w:right w:val="nil"/>
            </w:tcBorders>
            <w:shd w:val="clear" w:color="auto" w:fill="auto"/>
            <w:noWrap/>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Таблица2</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731"/>
        </w:trPr>
        <w:tc>
          <w:tcPr>
            <w:tcW w:w="10349" w:type="dxa"/>
            <w:gridSpan w:val="20"/>
            <w:tcBorders>
              <w:top w:val="nil"/>
              <w:left w:val="nil"/>
              <w:bottom w:val="nil"/>
              <w:right w:val="nil"/>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РАСПРЕДЕЛЕНИЕ </w:t>
            </w:r>
            <w:r w:rsidRPr="00ED4110">
              <w:rPr>
                <w:rFonts w:ascii="Times New Roman" w:eastAsia="Times New Roman" w:hAnsi="Times New Roman"/>
                <w:b/>
                <w:bCs/>
                <w:sz w:val="20"/>
                <w:szCs w:val="20"/>
              </w:rPr>
              <w:b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2024 ГОД И НА ПЛАНОВЫЙ ПЕРИОД 2025 И 2026 ГОДОВ</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E74979" w:rsidRPr="00ED4110" w:rsidTr="00E74979">
        <w:trPr>
          <w:gridAfter w:val="4"/>
          <w:wAfter w:w="5600" w:type="dxa"/>
          <w:trHeight w:val="255"/>
        </w:trPr>
        <w:tc>
          <w:tcPr>
            <w:tcW w:w="6852" w:type="dxa"/>
            <w:gridSpan w:val="10"/>
            <w:tcBorders>
              <w:top w:val="nil"/>
              <w:left w:val="nil"/>
              <w:bottom w:val="nil"/>
              <w:right w:val="nil"/>
            </w:tcBorders>
            <w:shd w:val="clear" w:color="auto" w:fill="auto"/>
            <w:noWrap/>
            <w:vAlign w:val="bottom"/>
            <w:hideMark/>
          </w:tcPr>
          <w:p w:rsidR="00E74979" w:rsidRPr="00ED4110" w:rsidRDefault="00E74979" w:rsidP="007F475F">
            <w:pPr>
              <w:spacing w:after="0" w:line="240" w:lineRule="auto"/>
              <w:jc w:val="center"/>
              <w:rPr>
                <w:rFonts w:ascii="Times New Roman" w:eastAsia="Times New Roman" w:hAnsi="Times New Roman"/>
                <w:b/>
                <w:bCs/>
                <w:sz w:val="20"/>
                <w:szCs w:val="20"/>
              </w:rPr>
            </w:pPr>
          </w:p>
        </w:tc>
        <w:tc>
          <w:tcPr>
            <w:tcW w:w="3497" w:type="dxa"/>
            <w:gridSpan w:val="10"/>
            <w:tcBorders>
              <w:top w:val="nil"/>
              <w:left w:val="nil"/>
              <w:bottom w:val="nil"/>
              <w:right w:val="nil"/>
            </w:tcBorders>
            <w:shd w:val="clear" w:color="auto" w:fill="auto"/>
            <w:noWrap/>
            <w:vAlign w:val="bottom"/>
            <w:hideMark/>
          </w:tcPr>
          <w:p w:rsidR="00E74979" w:rsidRPr="00ED4110" w:rsidRDefault="00E74979"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(тыс. рублей)</w:t>
            </w:r>
          </w:p>
        </w:tc>
        <w:tc>
          <w:tcPr>
            <w:tcW w:w="1703" w:type="dxa"/>
            <w:gridSpan w:val="4"/>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 Поселение </w:t>
            </w:r>
          </w:p>
        </w:tc>
        <w:tc>
          <w:tcPr>
            <w:tcW w:w="3497" w:type="dxa"/>
            <w:gridSpan w:val="10"/>
            <w:tcBorders>
              <w:top w:val="single" w:sz="4" w:space="0" w:color="auto"/>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330"/>
        </w:trPr>
        <w:tc>
          <w:tcPr>
            <w:tcW w:w="6852" w:type="dxa"/>
            <w:gridSpan w:val="10"/>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1128" w:type="dxa"/>
            <w:gridSpan w:val="3"/>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1127" w:type="dxa"/>
            <w:gridSpan w:val="3"/>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1242" w:type="dxa"/>
            <w:gridSpan w:val="4"/>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1128" w:type="dxa"/>
            <w:gridSpan w:val="3"/>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w:t>
            </w:r>
          </w:p>
        </w:tc>
        <w:tc>
          <w:tcPr>
            <w:tcW w:w="1127" w:type="dxa"/>
            <w:gridSpan w:val="3"/>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w:t>
            </w:r>
          </w:p>
        </w:tc>
        <w:tc>
          <w:tcPr>
            <w:tcW w:w="1242"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w:t>
            </w:r>
          </w:p>
        </w:tc>
        <w:tc>
          <w:tcPr>
            <w:tcW w:w="1703"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Акчеевское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84,0</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88,0</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91,0</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Большемордовско-Пошатское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305,5</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321,0</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331,0</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Ельниковское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2 189,3</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2 403,6</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2 472,7</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Каньгушанское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67,9</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71,0</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73,0</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Мордовско-Маскинское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126,8</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133,0</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140,0</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Надеждинское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27,0</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28,0</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28,8</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Новодевиченское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297,0</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311,9</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321,0</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Новоникольское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267,3</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281,0</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289,0</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Новоямское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373,5</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392,2</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404,0</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both"/>
              <w:rPr>
                <w:rFonts w:ascii="Times New Roman" w:eastAsia="Times New Roman" w:hAnsi="Times New Roman"/>
                <w:sz w:val="20"/>
                <w:szCs w:val="20"/>
              </w:rPr>
            </w:pPr>
            <w:r w:rsidRPr="00ED4110">
              <w:rPr>
                <w:rFonts w:ascii="Times New Roman" w:eastAsia="Times New Roman" w:hAnsi="Times New Roman"/>
                <w:sz w:val="20"/>
                <w:szCs w:val="20"/>
              </w:rPr>
              <w:t xml:space="preserve"> Стародевиченское  сельское поселение  </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504,5</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435,5</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449,0</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After w:val="4"/>
          <w:wAfter w:w="5600" w:type="dxa"/>
          <w:trHeight w:val="255"/>
        </w:trPr>
        <w:tc>
          <w:tcPr>
            <w:tcW w:w="6852" w:type="dxa"/>
            <w:gridSpan w:val="10"/>
            <w:tcBorders>
              <w:top w:val="nil"/>
              <w:left w:val="single" w:sz="4" w:space="0" w:color="auto"/>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ВСЕГО</w:t>
            </w:r>
          </w:p>
        </w:tc>
        <w:tc>
          <w:tcPr>
            <w:tcW w:w="1128"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4 242,8</w:t>
            </w:r>
          </w:p>
        </w:tc>
        <w:tc>
          <w:tcPr>
            <w:tcW w:w="1127" w:type="dxa"/>
            <w:gridSpan w:val="3"/>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4 465,2</w:t>
            </w:r>
          </w:p>
        </w:tc>
        <w:tc>
          <w:tcPr>
            <w:tcW w:w="1242" w:type="dxa"/>
            <w:gridSpan w:val="4"/>
            <w:tcBorders>
              <w:top w:val="nil"/>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4 599,5</w:t>
            </w:r>
          </w:p>
        </w:tc>
        <w:tc>
          <w:tcPr>
            <w:tcW w:w="1703" w:type="dxa"/>
            <w:gridSpan w:val="4"/>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E74979" w:rsidRPr="00ED4110" w:rsidTr="00E74979">
        <w:trPr>
          <w:trHeight w:val="315"/>
        </w:trPr>
        <w:tc>
          <w:tcPr>
            <w:tcW w:w="4172" w:type="dxa"/>
            <w:gridSpan w:val="7"/>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bookmarkStart w:id="16" w:name="RANGE!A1:E32"/>
            <w:bookmarkEnd w:id="16"/>
          </w:p>
        </w:tc>
        <w:tc>
          <w:tcPr>
            <w:tcW w:w="6177" w:type="dxa"/>
            <w:gridSpan w:val="13"/>
            <w:vMerge w:val="restart"/>
            <w:tcBorders>
              <w:top w:val="nil"/>
              <w:left w:val="nil"/>
              <w:right w:val="nil"/>
            </w:tcBorders>
            <w:shd w:val="clear" w:color="auto" w:fill="auto"/>
            <w:noWrap/>
            <w:vAlign w:val="bottom"/>
            <w:hideMark/>
          </w:tcPr>
          <w:p w:rsidR="00E74979" w:rsidRPr="00ED4110" w:rsidRDefault="00E74979"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Приложение 8</w:t>
            </w:r>
            <w:r w:rsidRPr="00ED4110">
              <w:rPr>
                <w:rFonts w:ascii="Times New Roman" w:eastAsia="Times New Roman" w:hAnsi="Times New Roman"/>
                <w:sz w:val="20"/>
                <w:szCs w:val="20"/>
              </w:rPr>
              <w:br/>
              <w:t xml:space="preserve">к решению Совета депутатов Ельниковского </w:t>
            </w:r>
            <w:r w:rsidRPr="00ED4110">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w:t>
            </w:r>
          </w:p>
        </w:tc>
        <w:tc>
          <w:tcPr>
            <w:tcW w:w="7363" w:type="dxa"/>
            <w:gridSpan w:val="1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E74979" w:rsidRPr="00ED4110" w:rsidTr="00E74979">
        <w:trPr>
          <w:trHeight w:val="315"/>
        </w:trPr>
        <w:tc>
          <w:tcPr>
            <w:tcW w:w="4172" w:type="dxa"/>
            <w:gridSpan w:val="7"/>
            <w:tcBorders>
              <w:top w:val="nil"/>
              <w:left w:val="nil"/>
              <w:bottom w:val="nil"/>
              <w:right w:val="nil"/>
            </w:tcBorders>
            <w:shd w:val="clear" w:color="auto" w:fill="auto"/>
            <w:vAlign w:val="bottom"/>
            <w:hideMark/>
          </w:tcPr>
          <w:p w:rsidR="00E74979" w:rsidRPr="00ED4110" w:rsidRDefault="00E74979" w:rsidP="007F475F">
            <w:pPr>
              <w:spacing w:after="0" w:line="240" w:lineRule="auto"/>
              <w:rPr>
                <w:rFonts w:ascii="Times New Roman" w:eastAsia="Times New Roman" w:hAnsi="Times New Roman"/>
                <w:sz w:val="24"/>
                <w:szCs w:val="24"/>
              </w:rPr>
            </w:pPr>
          </w:p>
        </w:tc>
        <w:tc>
          <w:tcPr>
            <w:tcW w:w="6177" w:type="dxa"/>
            <w:gridSpan w:val="13"/>
            <w:vMerge/>
            <w:tcBorders>
              <w:left w:val="nil"/>
              <w:right w:val="nil"/>
            </w:tcBorders>
            <w:shd w:val="clear" w:color="auto" w:fill="auto"/>
            <w:noWrap/>
            <w:vAlign w:val="bottom"/>
            <w:hideMark/>
          </w:tcPr>
          <w:p w:rsidR="00E74979" w:rsidRPr="00ED4110" w:rsidRDefault="00E74979" w:rsidP="007F475F">
            <w:pPr>
              <w:spacing w:after="0" w:line="240" w:lineRule="auto"/>
              <w:jc w:val="right"/>
              <w:rPr>
                <w:rFonts w:ascii="Times New Roman" w:eastAsia="Times New Roman" w:hAnsi="Times New Roman"/>
                <w:sz w:val="24"/>
                <w:szCs w:val="24"/>
              </w:rPr>
            </w:pPr>
          </w:p>
        </w:tc>
        <w:tc>
          <w:tcPr>
            <w:tcW w:w="7363" w:type="dxa"/>
            <w:gridSpan w:val="1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E74979" w:rsidRPr="00ED4110" w:rsidTr="00E74979">
        <w:trPr>
          <w:trHeight w:val="315"/>
        </w:trPr>
        <w:tc>
          <w:tcPr>
            <w:tcW w:w="4172" w:type="dxa"/>
            <w:gridSpan w:val="7"/>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6177" w:type="dxa"/>
            <w:gridSpan w:val="13"/>
            <w:vMerge/>
            <w:tcBorders>
              <w:left w:val="nil"/>
              <w:right w:val="nil"/>
            </w:tcBorders>
            <w:shd w:val="clear" w:color="auto" w:fill="auto"/>
            <w:noWrap/>
            <w:vAlign w:val="bottom"/>
            <w:hideMark/>
          </w:tcPr>
          <w:p w:rsidR="00E74979" w:rsidRPr="00ED4110" w:rsidRDefault="00E74979" w:rsidP="007F475F">
            <w:pPr>
              <w:spacing w:after="0" w:line="240" w:lineRule="auto"/>
              <w:jc w:val="right"/>
              <w:rPr>
                <w:rFonts w:ascii="Times New Roman" w:eastAsia="Times New Roman" w:hAnsi="Times New Roman"/>
                <w:sz w:val="24"/>
                <w:szCs w:val="24"/>
              </w:rPr>
            </w:pPr>
          </w:p>
        </w:tc>
        <w:tc>
          <w:tcPr>
            <w:tcW w:w="7363" w:type="dxa"/>
            <w:gridSpan w:val="1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E74979" w:rsidRPr="00ED4110" w:rsidTr="00E74979">
        <w:trPr>
          <w:trHeight w:val="315"/>
        </w:trPr>
        <w:tc>
          <w:tcPr>
            <w:tcW w:w="4172" w:type="dxa"/>
            <w:gridSpan w:val="7"/>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6177" w:type="dxa"/>
            <w:gridSpan w:val="13"/>
            <w:vMerge/>
            <w:tcBorders>
              <w:left w:val="nil"/>
              <w:right w:val="nil"/>
            </w:tcBorders>
            <w:shd w:val="clear" w:color="auto" w:fill="auto"/>
            <w:vAlign w:val="bottom"/>
            <w:hideMark/>
          </w:tcPr>
          <w:p w:rsidR="00E74979" w:rsidRPr="00ED4110" w:rsidRDefault="00E74979" w:rsidP="007F475F">
            <w:pPr>
              <w:spacing w:after="0" w:line="240" w:lineRule="auto"/>
              <w:jc w:val="right"/>
              <w:rPr>
                <w:rFonts w:ascii="Times New Roman" w:eastAsia="Times New Roman" w:hAnsi="Times New Roman"/>
                <w:sz w:val="24"/>
                <w:szCs w:val="24"/>
              </w:rPr>
            </w:pPr>
          </w:p>
        </w:tc>
        <w:tc>
          <w:tcPr>
            <w:tcW w:w="7363" w:type="dxa"/>
            <w:gridSpan w:val="1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E74979" w:rsidRPr="00ED4110" w:rsidTr="00E74979">
        <w:trPr>
          <w:trHeight w:val="280"/>
        </w:trPr>
        <w:tc>
          <w:tcPr>
            <w:tcW w:w="4172" w:type="dxa"/>
            <w:gridSpan w:val="7"/>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6177" w:type="dxa"/>
            <w:gridSpan w:val="13"/>
            <w:vMerge/>
            <w:tcBorders>
              <w:left w:val="nil"/>
              <w:bottom w:val="nil"/>
              <w:right w:val="nil"/>
            </w:tcBorders>
            <w:shd w:val="clear" w:color="auto" w:fill="auto"/>
            <w:vAlign w:val="bottom"/>
            <w:hideMark/>
          </w:tcPr>
          <w:p w:rsidR="00E74979" w:rsidRPr="00ED4110" w:rsidRDefault="00E74979" w:rsidP="007F475F">
            <w:pPr>
              <w:spacing w:after="0" w:line="240" w:lineRule="auto"/>
              <w:jc w:val="right"/>
              <w:rPr>
                <w:rFonts w:ascii="Times New Roman" w:eastAsia="Times New Roman" w:hAnsi="Times New Roman"/>
                <w:sz w:val="24"/>
                <w:szCs w:val="24"/>
              </w:rPr>
            </w:pPr>
          </w:p>
        </w:tc>
        <w:tc>
          <w:tcPr>
            <w:tcW w:w="7363" w:type="dxa"/>
            <w:gridSpan w:val="12"/>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E74979" w:rsidRPr="00ED4110" w:rsidRDefault="00E74979" w:rsidP="007F475F">
            <w:pPr>
              <w:spacing w:after="0" w:line="240" w:lineRule="auto"/>
              <w:rPr>
                <w:rFonts w:ascii="Times New Roman" w:eastAsia="Times New Roman" w:hAnsi="Times New Roman"/>
                <w:sz w:val="20"/>
                <w:szCs w:val="20"/>
              </w:rPr>
            </w:pPr>
          </w:p>
        </w:tc>
      </w:tr>
      <w:tr w:rsidR="007F475F" w:rsidRPr="00ED4110" w:rsidTr="00E74979">
        <w:trPr>
          <w:trHeight w:val="255"/>
        </w:trPr>
        <w:tc>
          <w:tcPr>
            <w:tcW w:w="4172" w:type="dxa"/>
            <w:gridSpan w:val="7"/>
            <w:tcBorders>
              <w:top w:val="nil"/>
              <w:left w:val="nil"/>
              <w:bottom w:val="nil"/>
              <w:right w:val="nil"/>
            </w:tcBorders>
            <w:shd w:val="clear" w:color="auto" w:fill="auto"/>
            <w:vAlign w:val="bottom"/>
            <w:hideMark/>
          </w:tcPr>
          <w:p w:rsidR="007F475F" w:rsidRPr="00ED4110" w:rsidRDefault="007F475F" w:rsidP="007F475F">
            <w:pPr>
              <w:spacing w:after="0" w:line="240" w:lineRule="auto"/>
              <w:jc w:val="center"/>
              <w:rPr>
                <w:rFonts w:ascii="Verdana" w:eastAsia="Times New Roman" w:hAnsi="Verdana"/>
                <w:sz w:val="20"/>
                <w:szCs w:val="20"/>
              </w:rPr>
            </w:pPr>
          </w:p>
        </w:tc>
        <w:tc>
          <w:tcPr>
            <w:tcW w:w="3058" w:type="dxa"/>
            <w:gridSpan w:val="4"/>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Verdana" w:eastAsia="Times New Roman" w:hAnsi="Verdana"/>
                <w:sz w:val="20"/>
                <w:szCs w:val="20"/>
              </w:rPr>
            </w:pPr>
          </w:p>
        </w:tc>
        <w:tc>
          <w:tcPr>
            <w:tcW w:w="3119" w:type="dxa"/>
            <w:gridSpan w:val="9"/>
            <w:tcBorders>
              <w:top w:val="nil"/>
              <w:left w:val="nil"/>
              <w:bottom w:val="nil"/>
              <w:right w:val="nil"/>
            </w:tcBorders>
            <w:shd w:val="clear" w:color="auto" w:fill="auto"/>
            <w:vAlign w:val="bottom"/>
            <w:hideMark/>
          </w:tcPr>
          <w:p w:rsidR="007F475F" w:rsidRPr="00ED4110" w:rsidRDefault="007F475F" w:rsidP="007F475F">
            <w:pPr>
              <w:spacing w:after="0" w:line="240" w:lineRule="auto"/>
              <w:jc w:val="right"/>
              <w:rPr>
                <w:rFonts w:ascii="Verdana" w:eastAsia="Times New Roman" w:hAnsi="Verdana"/>
                <w:sz w:val="20"/>
                <w:szCs w:val="20"/>
              </w:rPr>
            </w:pPr>
          </w:p>
        </w:tc>
        <w:tc>
          <w:tcPr>
            <w:tcW w:w="3583" w:type="dxa"/>
            <w:gridSpan w:val="7"/>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Verdana" w:eastAsia="Times New Roman" w:hAnsi="Verdana"/>
                <w:sz w:val="20"/>
                <w:szCs w:val="20"/>
              </w:rPr>
            </w:pPr>
          </w:p>
        </w:tc>
        <w:tc>
          <w:tcPr>
            <w:tcW w:w="236" w:type="dxa"/>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Verdana" w:eastAsia="Times New Roman" w:hAnsi="Verdana"/>
                <w:sz w:val="20"/>
                <w:szCs w:val="20"/>
              </w:rPr>
            </w:pPr>
          </w:p>
        </w:tc>
        <w:tc>
          <w:tcPr>
            <w:tcW w:w="3544"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1050"/>
        </w:trPr>
        <w:tc>
          <w:tcPr>
            <w:tcW w:w="10349" w:type="dxa"/>
            <w:gridSpan w:val="20"/>
            <w:tcBorders>
              <w:top w:val="nil"/>
              <w:left w:val="nil"/>
              <w:bottom w:val="nil"/>
              <w:right w:val="nil"/>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4"/>
                <w:szCs w:val="24"/>
              </w:rPr>
            </w:pPr>
            <w:r w:rsidRPr="00ED4110">
              <w:rPr>
                <w:rFonts w:ascii="Times New Roman" w:eastAsia="Times New Roman" w:hAnsi="Times New Roman"/>
                <w:b/>
                <w:bCs/>
                <w:sz w:val="24"/>
                <w:szCs w:val="24"/>
              </w:rPr>
              <w:t xml:space="preserve">ИСТОЧНИКИ </w:t>
            </w:r>
            <w:r w:rsidRPr="00ED4110">
              <w:rPr>
                <w:rFonts w:ascii="Times New Roman" w:eastAsia="Times New Roman" w:hAnsi="Times New Roman"/>
                <w:b/>
                <w:bCs/>
                <w:sz w:val="24"/>
                <w:szCs w:val="24"/>
              </w:rPr>
              <w:br/>
              <w:t>ВНУТРЕННЕГО ФИНАНСИРОВАНИЯ ДЕФИЦИТА БЮДЖЕТА ЕЛЬНИКОВСКОГО МУНИЦИПАЛЬНОГО РАЙОНА  РЕСПУБЛИКИ МОРДОВИЯ НА 2024 ГОД И НА ПЛАНОВЫЙ ПЕРИОД 2025 И 2026 ГОДОВ</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255"/>
        </w:trPr>
        <w:tc>
          <w:tcPr>
            <w:tcW w:w="2978"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Verdana" w:eastAsia="Times New Roman" w:hAnsi="Verdana"/>
                <w:sz w:val="20"/>
                <w:szCs w:val="20"/>
              </w:rPr>
            </w:pPr>
          </w:p>
        </w:tc>
        <w:tc>
          <w:tcPr>
            <w:tcW w:w="3827" w:type="dxa"/>
            <w:gridSpan w:val="5"/>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5387" w:type="dxa"/>
            <w:gridSpan w:val="16"/>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17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3544" w:type="dxa"/>
            <w:gridSpan w:val="4"/>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735"/>
        </w:trPr>
        <w:tc>
          <w:tcPr>
            <w:tcW w:w="2978"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Код</w:t>
            </w:r>
          </w:p>
        </w:tc>
        <w:tc>
          <w:tcPr>
            <w:tcW w:w="3827"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44" w:type="dxa"/>
            <w:gridSpan w:val="11"/>
            <w:tcBorders>
              <w:top w:val="single" w:sz="4" w:space="0" w:color="auto"/>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 (тыс. руб.)</w:t>
            </w:r>
          </w:p>
        </w:tc>
        <w:tc>
          <w:tcPr>
            <w:tcW w:w="7363" w:type="dxa"/>
            <w:gridSpan w:val="12"/>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Arial CYR" w:eastAsia="Times New Roman" w:hAnsi="Arial CYR" w:cs="Arial CYR"/>
                <w:b/>
                <w:bCs/>
                <w:sz w:val="24"/>
                <w:szCs w:val="24"/>
              </w:rPr>
            </w:pPr>
          </w:p>
        </w:tc>
        <w:tc>
          <w:tcPr>
            <w:tcW w:w="1540" w:type="dxa"/>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Arial CYR" w:eastAsia="Times New Roman" w:hAnsi="Arial CYR" w:cs="Arial CYR"/>
                <w:sz w:val="24"/>
                <w:szCs w:val="24"/>
              </w:rPr>
            </w:pPr>
          </w:p>
        </w:tc>
      </w:tr>
      <w:tr w:rsidR="007F475F" w:rsidRPr="00ED4110" w:rsidTr="00E74979">
        <w:trPr>
          <w:trHeight w:val="720"/>
        </w:trPr>
        <w:tc>
          <w:tcPr>
            <w:tcW w:w="2978" w:type="dxa"/>
            <w:gridSpan w:val="4"/>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3827" w:type="dxa"/>
            <w:gridSpan w:val="5"/>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1276" w:type="dxa"/>
            <w:gridSpan w:val="5"/>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1275" w:type="dxa"/>
            <w:gridSpan w:val="4"/>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Arial CYR" w:eastAsia="Times New Roman" w:hAnsi="Arial CYR" w:cs="Arial CYR"/>
                <w:sz w:val="24"/>
                <w:szCs w:val="24"/>
              </w:rPr>
            </w:pPr>
          </w:p>
        </w:tc>
        <w:tc>
          <w:tcPr>
            <w:tcW w:w="1540" w:type="dxa"/>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Arial CYR" w:eastAsia="Times New Roman" w:hAnsi="Arial CYR" w:cs="Arial CYR"/>
                <w:sz w:val="24"/>
                <w:szCs w:val="24"/>
              </w:rPr>
            </w:pPr>
          </w:p>
        </w:tc>
      </w:tr>
      <w:tr w:rsidR="007F475F" w:rsidRPr="00ED4110" w:rsidTr="00E74979">
        <w:trPr>
          <w:trHeight w:val="315"/>
        </w:trPr>
        <w:tc>
          <w:tcPr>
            <w:tcW w:w="2978" w:type="dxa"/>
            <w:gridSpan w:val="4"/>
            <w:tcBorders>
              <w:top w:val="nil"/>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1</w:t>
            </w:r>
          </w:p>
        </w:tc>
        <w:tc>
          <w:tcPr>
            <w:tcW w:w="3827"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3</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5</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Arial CYR" w:eastAsia="Times New Roman" w:hAnsi="Arial CYR" w:cs="Arial CYR"/>
                <w:sz w:val="24"/>
                <w:szCs w:val="24"/>
              </w:rPr>
            </w:pPr>
          </w:p>
        </w:tc>
        <w:tc>
          <w:tcPr>
            <w:tcW w:w="1540" w:type="dxa"/>
            <w:tcBorders>
              <w:top w:val="nil"/>
              <w:left w:val="nil"/>
              <w:bottom w:val="nil"/>
              <w:right w:val="nil"/>
            </w:tcBorders>
            <w:shd w:val="clear" w:color="auto" w:fill="auto"/>
            <w:vAlign w:val="bottom"/>
            <w:hideMark/>
          </w:tcPr>
          <w:p w:rsidR="007F475F" w:rsidRPr="00ED4110" w:rsidRDefault="007F475F" w:rsidP="007F475F">
            <w:pPr>
              <w:spacing w:after="0" w:line="240" w:lineRule="auto"/>
              <w:rPr>
                <w:rFonts w:ascii="Arial CYR" w:eastAsia="Times New Roman" w:hAnsi="Arial CYR" w:cs="Arial CYR"/>
                <w:sz w:val="24"/>
                <w:szCs w:val="24"/>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000 01 00 00 00 00 0000 000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ИСТОЧНИКИ ВНУТРЕННЕГО ФИНАНСИРОВАНИЯ ДЕФИЦИТОВ БЮДЖЕТОВ</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-678,17</w:t>
            </w:r>
          </w:p>
        </w:tc>
        <w:tc>
          <w:tcPr>
            <w:tcW w:w="1275" w:type="dxa"/>
            <w:gridSpan w:val="4"/>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-906,56</w:t>
            </w:r>
          </w:p>
        </w:tc>
        <w:tc>
          <w:tcPr>
            <w:tcW w:w="993" w:type="dxa"/>
            <w:gridSpan w:val="2"/>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-1135</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4"/>
                <w:szCs w:val="24"/>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4"/>
                <w:szCs w:val="24"/>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4"/>
                <w:szCs w:val="24"/>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lastRenderedPageBreak/>
              <w:t>000 01 03 00 00 00 0000 000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Бюджетные кредиты из других бюджетов бюджетной системы Российской Федерации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-685,17</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-913,6</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-1 142,0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94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000 01 03 01 00 00 0000 000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Бюджетные кредиты из других бюджетов бюджетной системы Российской Федерации в валюте Российской Федераци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-685,17</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-913,6</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-1 142,0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94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000 01 03 01 00 00 0000 800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-685,17</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-913,6</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-1 142,0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94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000 01 03 01 00 05 0000 810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-685,17</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-913,6</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-1 142,0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000 01 06 00 00 00 0000 000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Иные источники внутреннего финансирования дефицитов бюджетов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7,0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7,0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000 01 06 05 00 00 0000 000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Бюджетные кредиты, предоставленные внутри страны в валюте Российской Федерации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7,0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7,0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000 01 06 05 02 00 0000 600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Возврат бюджетных кредитов, предоставленных другим бюджетам бюджетной системы Российской Федерации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7,0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7,0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126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000 01 06 05 02 05 0000 640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7</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7,0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7,0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000 01 05 00 00  00 0000 000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Изменение остатков средств на счетах по учету средств бюджетов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0,0</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000 01 05 00 00 00 0000 500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Увеличение остатков средств бюджетов</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-200463,8</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-168 392,7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-172 685,3</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000 01 05 02 00 00 0000 500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Увеличение прочих  остатков средств бюджетов</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-200463,8</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-168 392,7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-172 685,3</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000 01 05 02 01 00 0000 510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Увеличение прочих  остатков денежных средств бюджетов</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-200463,8</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-168 392,7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-172 685,3</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000000" w:fill="FFFFFF"/>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000 01 05 02 01 05 0000 510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Увеличение прочих  остатков денежных средств бюджетов муниципальных районов</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-200463,8</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-168 392,7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-172 685,3</w:t>
            </w:r>
          </w:p>
        </w:tc>
        <w:tc>
          <w:tcPr>
            <w:tcW w:w="7363" w:type="dxa"/>
            <w:gridSpan w:val="1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000 01 05 00 00 00 0000 600</w:t>
            </w:r>
          </w:p>
        </w:tc>
        <w:tc>
          <w:tcPr>
            <w:tcW w:w="3827" w:type="dxa"/>
            <w:gridSpan w:val="5"/>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Уменьшение остатков средств бюджетов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200463,8</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168 392,7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172 685,3</w:t>
            </w:r>
          </w:p>
        </w:tc>
        <w:tc>
          <w:tcPr>
            <w:tcW w:w="8923" w:type="dxa"/>
            <w:gridSpan w:val="13"/>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000 01 05 02 00 00 0000 600</w:t>
            </w:r>
          </w:p>
        </w:tc>
        <w:tc>
          <w:tcPr>
            <w:tcW w:w="3827" w:type="dxa"/>
            <w:gridSpan w:val="5"/>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Уменьшение прочих остатков средств бюджетов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200463,8</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168 392,7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172 685,3</w:t>
            </w:r>
          </w:p>
        </w:tc>
        <w:tc>
          <w:tcPr>
            <w:tcW w:w="7363" w:type="dxa"/>
            <w:gridSpan w:val="1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6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000 01 05 02 01 00 0000 610</w:t>
            </w:r>
          </w:p>
        </w:tc>
        <w:tc>
          <w:tcPr>
            <w:tcW w:w="3827" w:type="dxa"/>
            <w:gridSpan w:val="5"/>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Уменьшение прочих остатков денежных средств бюджетов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200463,8</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168 392,7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172 685,3</w:t>
            </w:r>
          </w:p>
        </w:tc>
        <w:tc>
          <w:tcPr>
            <w:tcW w:w="7363" w:type="dxa"/>
            <w:gridSpan w:val="1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6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000 01 05 02 01 05 0000 610</w:t>
            </w:r>
          </w:p>
        </w:tc>
        <w:tc>
          <w:tcPr>
            <w:tcW w:w="3827" w:type="dxa"/>
            <w:gridSpan w:val="5"/>
            <w:tcBorders>
              <w:top w:val="nil"/>
              <w:left w:val="nil"/>
              <w:bottom w:val="single" w:sz="4" w:space="0" w:color="auto"/>
              <w:right w:val="single" w:sz="4" w:space="0" w:color="auto"/>
            </w:tcBorders>
            <w:shd w:val="clear" w:color="000000" w:fill="FFFFFF"/>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Уменьшение прочих остатков денежных средств бюджетов муниципальных районов </w:t>
            </w:r>
          </w:p>
        </w:tc>
        <w:tc>
          <w:tcPr>
            <w:tcW w:w="1276"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200463,8</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168 392,7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172 685,3</w:t>
            </w:r>
          </w:p>
        </w:tc>
        <w:tc>
          <w:tcPr>
            <w:tcW w:w="7363" w:type="dxa"/>
            <w:gridSpan w:val="1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6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390"/>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000 01 00 00 00 00 0000 000</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Итого источников внутреннего финансирования дефицита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0,0</w:t>
            </w:r>
          </w:p>
        </w:tc>
        <w:tc>
          <w:tcPr>
            <w:tcW w:w="7363" w:type="dxa"/>
            <w:gridSpan w:val="1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6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Привлечение средств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363" w:type="dxa"/>
            <w:gridSpan w:val="1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6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7F475F" w:rsidRPr="00ED4110" w:rsidTr="00E74979">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3827" w:type="dxa"/>
            <w:gridSpan w:val="5"/>
            <w:tcBorders>
              <w:top w:val="nil"/>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xml:space="preserve"> Погашение основной суммы задолженности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7363" w:type="dxa"/>
            <w:gridSpan w:val="12"/>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60" w:type="dxa"/>
            <w:tcBorders>
              <w:top w:val="nil"/>
              <w:left w:val="nil"/>
              <w:bottom w:val="nil"/>
              <w:right w:val="nil"/>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4"/>
                <w:szCs w:val="24"/>
              </w:rPr>
            </w:pPr>
            <w:r w:rsidRPr="00ED4110">
              <w:rPr>
                <w:rFonts w:ascii="Times New Roman" w:eastAsia="Times New Roman" w:hAnsi="Times New Roman"/>
                <w:sz w:val="24"/>
                <w:szCs w:val="24"/>
              </w:rPr>
              <w:t> </w:t>
            </w:r>
          </w:p>
        </w:tc>
        <w:tc>
          <w:tcPr>
            <w:tcW w:w="158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Times New Roman" w:eastAsia="Times New Roman" w:hAnsi="Times New Roman"/>
                <w:sz w:val="20"/>
                <w:szCs w:val="20"/>
              </w:rPr>
            </w:pPr>
          </w:p>
        </w:tc>
      </w:tr>
      <w:tr w:rsidR="00E74979" w:rsidRPr="00ED4110" w:rsidTr="00E74979">
        <w:trPr>
          <w:gridBefore w:val="1"/>
          <w:gridAfter w:val="15"/>
          <w:wBefore w:w="832" w:type="dxa"/>
          <w:wAfter w:w="12043" w:type="dxa"/>
          <w:trHeight w:val="1308"/>
        </w:trPr>
        <w:tc>
          <w:tcPr>
            <w:tcW w:w="9517" w:type="dxa"/>
            <w:gridSpan w:val="19"/>
            <w:tcBorders>
              <w:top w:val="nil"/>
              <w:left w:val="nil"/>
              <w:right w:val="nil"/>
            </w:tcBorders>
            <w:shd w:val="clear" w:color="auto" w:fill="auto"/>
            <w:noWrap/>
            <w:vAlign w:val="bottom"/>
            <w:hideMark/>
          </w:tcPr>
          <w:p w:rsidR="00E74979" w:rsidRPr="00ED4110" w:rsidRDefault="00E74979"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lastRenderedPageBreak/>
              <w:t>Приложение 9</w:t>
            </w:r>
            <w:r w:rsidRPr="00ED4110">
              <w:rPr>
                <w:rFonts w:ascii="Times New Roman" w:eastAsia="Times New Roman" w:hAnsi="Times New Roman"/>
                <w:sz w:val="20"/>
                <w:szCs w:val="20"/>
              </w:rPr>
              <w:br/>
              <w:t xml:space="preserve">к решению Совета депутатов Ельниковского </w:t>
            </w:r>
            <w:r w:rsidRPr="00ED4110">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w:t>
            </w:r>
          </w:p>
        </w:tc>
      </w:tr>
      <w:tr w:rsidR="007F475F" w:rsidRPr="00ED4110" w:rsidTr="00E74979">
        <w:trPr>
          <w:gridBefore w:val="1"/>
          <w:gridAfter w:val="18"/>
          <w:wBefore w:w="832" w:type="dxa"/>
          <w:wAfter w:w="13177" w:type="dxa"/>
          <w:trHeight w:val="956"/>
        </w:trPr>
        <w:tc>
          <w:tcPr>
            <w:tcW w:w="8383" w:type="dxa"/>
            <w:gridSpan w:val="16"/>
            <w:tcBorders>
              <w:top w:val="nil"/>
              <w:left w:val="nil"/>
              <w:bottom w:val="nil"/>
              <w:right w:val="nil"/>
            </w:tcBorders>
            <w:shd w:val="clear" w:color="auto" w:fill="auto"/>
            <w:hideMark/>
          </w:tcPr>
          <w:p w:rsidR="00E74979" w:rsidRPr="00ED4110" w:rsidRDefault="00E74979" w:rsidP="007F475F">
            <w:pPr>
              <w:spacing w:after="0" w:line="240" w:lineRule="auto"/>
              <w:jc w:val="center"/>
              <w:rPr>
                <w:rFonts w:ascii="Times New Roman" w:eastAsia="Times New Roman" w:hAnsi="Times New Roman"/>
                <w:b/>
                <w:bCs/>
                <w:sz w:val="20"/>
                <w:szCs w:val="20"/>
              </w:rPr>
            </w:pPr>
          </w:p>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xml:space="preserve">ПРОГРАММА </w:t>
            </w:r>
            <w:r w:rsidRPr="00ED4110">
              <w:rPr>
                <w:rFonts w:ascii="Times New Roman" w:eastAsia="Times New Roman" w:hAnsi="Times New Roman"/>
                <w:b/>
                <w:bCs/>
                <w:sz w:val="20"/>
                <w:szCs w:val="20"/>
              </w:rPr>
              <w:br/>
              <w:t>МУНИЦИПАЛЬНЫХ ВНУТРЕННИХ ЗАИМСТВОВАНИЙ ЕЛЬНИКОВСКОГО МУНИЦИПАЛЬНОГО РАЙОНА  РЕСПУБЛИКИ МОРДОВИЯ НА 2024 ГОД И НА ПЛАНОВЫЙ ПЕРИОД 2025 И 2026 ГОДОВ</w:t>
            </w:r>
          </w:p>
        </w:tc>
      </w:tr>
      <w:tr w:rsidR="007F475F" w:rsidRPr="00ED4110" w:rsidTr="00E74979">
        <w:trPr>
          <w:gridBefore w:val="1"/>
          <w:gridAfter w:val="12"/>
          <w:wBefore w:w="832" w:type="dxa"/>
          <w:wAfter w:w="10524" w:type="dxa"/>
          <w:trHeight w:val="255"/>
        </w:trPr>
        <w:tc>
          <w:tcPr>
            <w:tcW w:w="56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84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1901"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3039" w:type="dxa"/>
            <w:gridSpan w:val="7"/>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1240" w:type="dxa"/>
            <w:gridSpan w:val="4"/>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700" w:type="dxa"/>
            <w:gridSpan w:val="2"/>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p>
        </w:tc>
      </w:tr>
      <w:tr w:rsidR="007F475F" w:rsidRPr="00ED4110" w:rsidTr="00E74979">
        <w:trPr>
          <w:gridBefore w:val="1"/>
          <w:gridAfter w:val="15"/>
          <w:wBefore w:w="832" w:type="dxa"/>
          <w:wAfter w:w="12043" w:type="dxa"/>
          <w:trHeight w:val="390"/>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 п/п</w:t>
            </w:r>
          </w:p>
        </w:tc>
        <w:tc>
          <w:tcPr>
            <w:tcW w:w="4421"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Виды заимствований</w:t>
            </w:r>
          </w:p>
        </w:tc>
        <w:tc>
          <w:tcPr>
            <w:tcW w:w="4536" w:type="dxa"/>
            <w:gridSpan w:val="12"/>
            <w:tcBorders>
              <w:top w:val="single" w:sz="4" w:space="0" w:color="auto"/>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Сумма (тыс. рублей)</w:t>
            </w:r>
          </w:p>
        </w:tc>
      </w:tr>
      <w:tr w:rsidR="007F475F" w:rsidRPr="00ED4110" w:rsidTr="00E74979">
        <w:trPr>
          <w:gridBefore w:val="1"/>
          <w:gridAfter w:val="15"/>
          <w:wBefore w:w="832" w:type="dxa"/>
          <w:wAfter w:w="12043" w:type="dxa"/>
          <w:trHeight w:val="375"/>
        </w:trPr>
        <w:tc>
          <w:tcPr>
            <w:tcW w:w="560" w:type="dxa"/>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4421" w:type="dxa"/>
            <w:gridSpan w:val="6"/>
            <w:vMerge/>
            <w:tcBorders>
              <w:top w:val="single" w:sz="4" w:space="0" w:color="auto"/>
              <w:left w:val="single" w:sz="4" w:space="0" w:color="auto"/>
              <w:bottom w:val="single" w:sz="4" w:space="0" w:color="auto"/>
              <w:right w:val="single" w:sz="4" w:space="0" w:color="auto"/>
            </w:tcBorders>
            <w:vAlign w:val="center"/>
            <w:hideMark/>
          </w:tcPr>
          <w:p w:rsidR="007F475F" w:rsidRPr="00ED4110" w:rsidRDefault="007F475F" w:rsidP="007F475F">
            <w:pPr>
              <w:spacing w:after="0" w:line="240" w:lineRule="auto"/>
              <w:rPr>
                <w:rFonts w:ascii="Times New Roman" w:eastAsia="Times New Roman" w:hAnsi="Times New Roman"/>
                <w:b/>
                <w:bCs/>
                <w:sz w:val="20"/>
                <w:szCs w:val="20"/>
              </w:rPr>
            </w:pPr>
          </w:p>
        </w:tc>
        <w:tc>
          <w:tcPr>
            <w:tcW w:w="1701" w:type="dxa"/>
            <w:gridSpan w:val="4"/>
            <w:tcBorders>
              <w:top w:val="nil"/>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2024 год</w:t>
            </w:r>
          </w:p>
        </w:tc>
        <w:tc>
          <w:tcPr>
            <w:tcW w:w="1701" w:type="dxa"/>
            <w:gridSpan w:val="5"/>
            <w:tcBorders>
              <w:top w:val="single" w:sz="4" w:space="0" w:color="auto"/>
              <w:left w:val="nil"/>
              <w:bottom w:val="single" w:sz="4" w:space="0" w:color="auto"/>
              <w:right w:val="single" w:sz="4" w:space="0" w:color="000000"/>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2025 год</w:t>
            </w:r>
          </w:p>
        </w:tc>
        <w:tc>
          <w:tcPr>
            <w:tcW w:w="1134" w:type="dxa"/>
            <w:gridSpan w:val="3"/>
            <w:tcBorders>
              <w:top w:val="single" w:sz="4" w:space="0" w:color="auto"/>
              <w:left w:val="nil"/>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b/>
                <w:bCs/>
                <w:sz w:val="20"/>
                <w:szCs w:val="20"/>
              </w:rPr>
            </w:pPr>
            <w:r w:rsidRPr="00ED4110">
              <w:rPr>
                <w:rFonts w:ascii="Times New Roman" w:eastAsia="Times New Roman" w:hAnsi="Times New Roman"/>
                <w:b/>
                <w:bCs/>
                <w:sz w:val="20"/>
                <w:szCs w:val="20"/>
              </w:rPr>
              <w:t>2026 год</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sz w:val="26"/>
                <w:szCs w:val="26"/>
              </w:rPr>
            </w:pPr>
            <w:r w:rsidRPr="00ED4110">
              <w:rPr>
                <w:rFonts w:ascii="Times New Roman" w:eastAsia="Times New Roman" w:hAnsi="Times New Roman"/>
                <w:sz w:val="26"/>
                <w:szCs w:val="26"/>
              </w:rPr>
              <w:t>1</w:t>
            </w:r>
          </w:p>
        </w:tc>
        <w:tc>
          <w:tcPr>
            <w:tcW w:w="4421" w:type="dxa"/>
            <w:gridSpan w:val="6"/>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Кредиты кредитных организаций в валюте Российской Федерации</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701" w:type="dxa"/>
            <w:gridSpan w:val="5"/>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sz w:val="26"/>
                <w:szCs w:val="26"/>
              </w:rPr>
            </w:pPr>
            <w:r w:rsidRPr="00ED4110">
              <w:rPr>
                <w:rFonts w:ascii="Times New Roman" w:eastAsia="Times New Roman" w:hAnsi="Times New Roman"/>
                <w:sz w:val="26"/>
                <w:szCs w:val="26"/>
              </w:rPr>
              <w:t> </w:t>
            </w:r>
          </w:p>
        </w:tc>
        <w:tc>
          <w:tcPr>
            <w:tcW w:w="4421" w:type="dxa"/>
            <w:gridSpan w:val="6"/>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в том числе:</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701" w:type="dxa"/>
            <w:gridSpan w:val="5"/>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7F475F" w:rsidRPr="00ED4110" w:rsidRDefault="007F475F" w:rsidP="007F475F">
            <w:pPr>
              <w:spacing w:after="0" w:line="240" w:lineRule="auto"/>
              <w:jc w:val="center"/>
              <w:rPr>
                <w:rFonts w:ascii="Times New Roman" w:eastAsia="Times New Roman" w:hAnsi="Times New Roman"/>
                <w:sz w:val="26"/>
                <w:szCs w:val="26"/>
              </w:rPr>
            </w:pPr>
            <w:r w:rsidRPr="00ED4110">
              <w:rPr>
                <w:rFonts w:ascii="Times New Roman" w:eastAsia="Times New Roman" w:hAnsi="Times New Roman"/>
                <w:sz w:val="26"/>
                <w:szCs w:val="26"/>
              </w:rPr>
              <w:t> </w:t>
            </w:r>
          </w:p>
        </w:tc>
        <w:tc>
          <w:tcPr>
            <w:tcW w:w="4421" w:type="dxa"/>
            <w:gridSpan w:val="6"/>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Объем привлечения</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701" w:type="dxa"/>
            <w:gridSpan w:val="5"/>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sz w:val="26"/>
                <w:szCs w:val="26"/>
              </w:rPr>
            </w:pPr>
            <w:r w:rsidRPr="00ED4110">
              <w:rPr>
                <w:rFonts w:ascii="Times New Roman" w:eastAsia="Times New Roman" w:hAnsi="Times New Roman"/>
                <w:sz w:val="26"/>
                <w:szCs w:val="26"/>
              </w:rPr>
              <w:t> </w:t>
            </w:r>
          </w:p>
        </w:tc>
        <w:tc>
          <w:tcPr>
            <w:tcW w:w="4421" w:type="dxa"/>
            <w:gridSpan w:val="6"/>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Объем средств, направляемых на погашение основной суммы долга</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701" w:type="dxa"/>
            <w:gridSpan w:val="5"/>
            <w:tcBorders>
              <w:top w:val="single" w:sz="4" w:space="0" w:color="auto"/>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sz w:val="26"/>
                <w:szCs w:val="26"/>
              </w:rPr>
            </w:pPr>
            <w:r w:rsidRPr="00ED4110">
              <w:rPr>
                <w:rFonts w:ascii="Times New Roman" w:eastAsia="Times New Roman" w:hAnsi="Times New Roman"/>
                <w:sz w:val="26"/>
                <w:szCs w:val="26"/>
              </w:rPr>
              <w:t>2</w:t>
            </w:r>
          </w:p>
        </w:tc>
        <w:tc>
          <w:tcPr>
            <w:tcW w:w="4421" w:type="dxa"/>
            <w:gridSpan w:val="6"/>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Бюджетные кредитыот других бюджетов бюджетной системы Российской Федерации</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-685,17</w:t>
            </w:r>
          </w:p>
        </w:tc>
        <w:tc>
          <w:tcPr>
            <w:tcW w:w="1701" w:type="dxa"/>
            <w:gridSpan w:val="5"/>
            <w:tcBorders>
              <w:top w:val="single" w:sz="4" w:space="0" w:color="auto"/>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-913,56</w:t>
            </w:r>
          </w:p>
        </w:tc>
        <w:tc>
          <w:tcPr>
            <w:tcW w:w="113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-1 142,0</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sz w:val="26"/>
                <w:szCs w:val="26"/>
              </w:rPr>
            </w:pPr>
            <w:r w:rsidRPr="00ED4110">
              <w:rPr>
                <w:rFonts w:ascii="Times New Roman" w:eastAsia="Times New Roman" w:hAnsi="Times New Roman"/>
                <w:sz w:val="26"/>
                <w:szCs w:val="26"/>
              </w:rPr>
              <w:t> </w:t>
            </w:r>
          </w:p>
        </w:tc>
        <w:tc>
          <w:tcPr>
            <w:tcW w:w="4421" w:type="dxa"/>
            <w:gridSpan w:val="6"/>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4"/>
                <w:szCs w:val="24"/>
              </w:rPr>
            </w:pPr>
            <w:r w:rsidRPr="00ED4110">
              <w:rPr>
                <w:rFonts w:ascii="Times New Roman" w:eastAsia="Times New Roman" w:hAnsi="Times New Roman"/>
                <w:sz w:val="24"/>
                <w:szCs w:val="24"/>
              </w:rPr>
              <w:t>в том числе:</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6"/>
                <w:szCs w:val="26"/>
              </w:rPr>
            </w:pPr>
            <w:r w:rsidRPr="00ED4110">
              <w:rPr>
                <w:rFonts w:ascii="Times New Roman" w:eastAsia="Times New Roman" w:hAnsi="Times New Roman"/>
                <w:sz w:val="26"/>
                <w:szCs w:val="26"/>
              </w:rPr>
              <w:t> </w:t>
            </w:r>
          </w:p>
        </w:tc>
        <w:tc>
          <w:tcPr>
            <w:tcW w:w="1701" w:type="dxa"/>
            <w:gridSpan w:val="5"/>
            <w:tcBorders>
              <w:top w:val="single" w:sz="4" w:space="0" w:color="auto"/>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6"/>
                <w:szCs w:val="26"/>
              </w:rPr>
            </w:pPr>
            <w:r w:rsidRPr="00ED4110">
              <w:rPr>
                <w:rFonts w:ascii="Times New Roman" w:eastAsia="Times New Roman" w:hAnsi="Times New Roman"/>
                <w:sz w:val="26"/>
                <w:szCs w:val="26"/>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6"/>
                <w:szCs w:val="26"/>
              </w:rPr>
            </w:pPr>
            <w:r w:rsidRPr="00ED4110">
              <w:rPr>
                <w:rFonts w:ascii="Times New Roman" w:eastAsia="Times New Roman" w:hAnsi="Times New Roman"/>
                <w:sz w:val="26"/>
                <w:szCs w:val="26"/>
              </w:rPr>
              <w:t> </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421" w:type="dxa"/>
            <w:gridSpan w:val="6"/>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Объем привлечения</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701" w:type="dxa"/>
            <w:gridSpan w:val="5"/>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421" w:type="dxa"/>
            <w:gridSpan w:val="6"/>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Объем средств, направляемых на погашение основной суммы долга</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-685,17</w:t>
            </w:r>
          </w:p>
        </w:tc>
        <w:tc>
          <w:tcPr>
            <w:tcW w:w="1701" w:type="dxa"/>
            <w:gridSpan w:val="5"/>
            <w:tcBorders>
              <w:top w:val="single" w:sz="4" w:space="0" w:color="auto"/>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-913,56</w:t>
            </w:r>
          </w:p>
        </w:tc>
        <w:tc>
          <w:tcPr>
            <w:tcW w:w="113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-1 142,0</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7F475F" w:rsidRPr="00ED4110" w:rsidRDefault="007F475F" w:rsidP="007F475F">
            <w:pPr>
              <w:spacing w:after="0" w:line="240" w:lineRule="auto"/>
              <w:jc w:val="center"/>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4421" w:type="dxa"/>
            <w:gridSpan w:val="6"/>
            <w:tcBorders>
              <w:top w:val="single" w:sz="4" w:space="0" w:color="auto"/>
              <w:left w:val="nil"/>
              <w:bottom w:val="single" w:sz="4" w:space="0" w:color="auto"/>
              <w:right w:val="single" w:sz="4" w:space="0" w:color="auto"/>
            </w:tcBorders>
            <w:shd w:val="clear" w:color="auto" w:fill="auto"/>
            <w:hideMark/>
          </w:tcPr>
          <w:p w:rsidR="007F475F" w:rsidRPr="00ED4110" w:rsidRDefault="007F475F" w:rsidP="007F475F">
            <w:pPr>
              <w:spacing w:after="0" w:line="240" w:lineRule="auto"/>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701" w:type="dxa"/>
            <w:gridSpan w:val="4"/>
            <w:tcBorders>
              <w:top w:val="nil"/>
              <w:left w:val="nil"/>
              <w:bottom w:val="single" w:sz="4" w:space="0" w:color="auto"/>
              <w:right w:val="single" w:sz="4" w:space="0" w:color="auto"/>
            </w:tcBorders>
            <w:shd w:val="clear" w:color="000000" w:fill="FFFFFF"/>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701" w:type="dxa"/>
            <w:gridSpan w:val="5"/>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jc w:val="right"/>
              <w:rPr>
                <w:rFonts w:ascii="Times New Roman" w:eastAsia="Times New Roman" w:hAnsi="Times New Roman"/>
                <w:sz w:val="20"/>
                <w:szCs w:val="20"/>
              </w:rPr>
            </w:pPr>
            <w:r w:rsidRPr="00ED4110">
              <w:rPr>
                <w:rFonts w:ascii="Times New Roman" w:eastAsia="Times New Roman" w:hAnsi="Times New Roman"/>
                <w:sz w:val="20"/>
                <w:szCs w:val="20"/>
              </w:rPr>
              <w:t> </w:t>
            </w:r>
          </w:p>
        </w:tc>
      </w:tr>
      <w:tr w:rsidR="007F475F" w:rsidRPr="00ED4110" w:rsidTr="00E74979">
        <w:trPr>
          <w:gridBefore w:val="1"/>
          <w:gridAfter w:val="15"/>
          <w:wBefore w:w="832" w:type="dxa"/>
          <w:wAfter w:w="12043" w:type="dxa"/>
          <w:trHeight w:val="33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F475F" w:rsidRPr="00ED4110" w:rsidRDefault="007F475F" w:rsidP="007F475F">
            <w:pPr>
              <w:spacing w:after="0" w:line="240" w:lineRule="auto"/>
              <w:rPr>
                <w:rFonts w:ascii="Arial CYR" w:eastAsia="Times New Roman" w:hAnsi="Arial CYR" w:cs="Arial CYR"/>
                <w:sz w:val="20"/>
                <w:szCs w:val="20"/>
              </w:rPr>
            </w:pPr>
            <w:r w:rsidRPr="00ED4110">
              <w:rPr>
                <w:rFonts w:ascii="Arial CYR" w:eastAsia="Times New Roman" w:hAnsi="Arial CYR" w:cs="Arial CYR"/>
                <w:sz w:val="20"/>
                <w:szCs w:val="20"/>
              </w:rPr>
              <w:t> </w:t>
            </w:r>
          </w:p>
        </w:tc>
        <w:tc>
          <w:tcPr>
            <w:tcW w:w="4421" w:type="dxa"/>
            <w:gridSpan w:val="6"/>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rPr>
                <w:rFonts w:ascii="Times New Roman" w:eastAsia="Times New Roman" w:hAnsi="Times New Roman"/>
                <w:b/>
                <w:bCs/>
                <w:sz w:val="20"/>
                <w:szCs w:val="20"/>
              </w:rPr>
            </w:pPr>
            <w:r w:rsidRPr="00ED4110">
              <w:rPr>
                <w:rFonts w:ascii="Times New Roman" w:eastAsia="Times New Roman" w:hAnsi="Times New Roman"/>
                <w:b/>
                <w:bCs/>
                <w:sz w:val="20"/>
                <w:szCs w:val="20"/>
              </w:rPr>
              <w:t>ВСЕГО</w:t>
            </w:r>
          </w:p>
        </w:tc>
        <w:tc>
          <w:tcPr>
            <w:tcW w:w="1701" w:type="dxa"/>
            <w:gridSpan w:val="4"/>
            <w:tcBorders>
              <w:top w:val="nil"/>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-685,17</w:t>
            </w:r>
          </w:p>
        </w:tc>
        <w:tc>
          <w:tcPr>
            <w:tcW w:w="1701" w:type="dxa"/>
            <w:gridSpan w:val="5"/>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-913,56</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7F475F" w:rsidRPr="00ED4110" w:rsidRDefault="007F475F" w:rsidP="007F475F">
            <w:pPr>
              <w:spacing w:after="0" w:line="240" w:lineRule="auto"/>
              <w:jc w:val="right"/>
              <w:rPr>
                <w:rFonts w:ascii="Times New Roman" w:eastAsia="Times New Roman" w:hAnsi="Times New Roman"/>
                <w:b/>
                <w:bCs/>
                <w:sz w:val="20"/>
                <w:szCs w:val="20"/>
              </w:rPr>
            </w:pPr>
            <w:r w:rsidRPr="00ED4110">
              <w:rPr>
                <w:rFonts w:ascii="Times New Roman" w:eastAsia="Times New Roman" w:hAnsi="Times New Roman"/>
                <w:b/>
                <w:bCs/>
                <w:sz w:val="20"/>
                <w:szCs w:val="20"/>
              </w:rPr>
              <w:t>-1 142,0</w:t>
            </w:r>
          </w:p>
        </w:tc>
      </w:tr>
    </w:tbl>
    <w:p w:rsidR="00FA5B08" w:rsidRPr="00ED4110" w:rsidRDefault="00FA5B08" w:rsidP="00FA5B08">
      <w:pPr>
        <w:rPr>
          <w:sz w:val="20"/>
          <w:szCs w:val="20"/>
        </w:rPr>
      </w:pPr>
    </w:p>
    <w:p w:rsidR="00E5327C" w:rsidRPr="00ED4110" w:rsidRDefault="00E5327C" w:rsidP="000C60AC">
      <w:pPr>
        <w:jc w:val="both"/>
        <w:rPr>
          <w:rFonts w:ascii="Times New Roman" w:hAnsi="Times New Roman"/>
          <w:b/>
          <w:sz w:val="20"/>
          <w:szCs w:val="20"/>
        </w:rPr>
      </w:pPr>
    </w:p>
    <w:p w:rsidR="00FA4F6E" w:rsidRPr="00ED4110" w:rsidRDefault="00FA4F6E" w:rsidP="000C60AC">
      <w:pPr>
        <w:jc w:val="both"/>
        <w:rPr>
          <w:rFonts w:ascii="Times New Roman" w:hAnsi="Times New Roman"/>
          <w:b/>
          <w:sz w:val="20"/>
          <w:szCs w:val="20"/>
        </w:rPr>
      </w:pPr>
    </w:p>
    <w:p w:rsidR="00FA4F6E" w:rsidRPr="00ED4110" w:rsidRDefault="00FA4F6E" w:rsidP="000C60AC">
      <w:pPr>
        <w:jc w:val="both"/>
        <w:rPr>
          <w:rFonts w:ascii="Times New Roman" w:hAnsi="Times New Roman"/>
          <w:b/>
          <w:sz w:val="20"/>
          <w:szCs w:val="20"/>
        </w:rPr>
      </w:pPr>
    </w:p>
    <w:p w:rsidR="00FA4F6E" w:rsidRPr="00ED4110" w:rsidRDefault="00FA4F6E" w:rsidP="000C60AC">
      <w:pPr>
        <w:jc w:val="both"/>
        <w:rPr>
          <w:rFonts w:ascii="Times New Roman" w:hAnsi="Times New Roman"/>
          <w:b/>
          <w:sz w:val="20"/>
          <w:szCs w:val="20"/>
        </w:rPr>
      </w:pPr>
    </w:p>
    <w:p w:rsidR="00FA4F6E" w:rsidRPr="00ED4110" w:rsidRDefault="00FA4F6E" w:rsidP="000C60AC">
      <w:pPr>
        <w:jc w:val="both"/>
        <w:rPr>
          <w:rFonts w:ascii="Times New Roman" w:hAnsi="Times New Roman"/>
          <w:b/>
          <w:sz w:val="20"/>
          <w:szCs w:val="20"/>
        </w:rPr>
      </w:pPr>
    </w:p>
    <w:p w:rsidR="00FA4F6E" w:rsidRPr="00ED4110" w:rsidRDefault="00FA4F6E" w:rsidP="000C60AC">
      <w:pPr>
        <w:jc w:val="both"/>
        <w:rPr>
          <w:rFonts w:ascii="Times New Roman" w:hAnsi="Times New Roman"/>
          <w:b/>
          <w:sz w:val="20"/>
          <w:szCs w:val="20"/>
        </w:rPr>
      </w:pPr>
    </w:p>
    <w:p w:rsidR="00FA4F6E" w:rsidRPr="00ED4110" w:rsidRDefault="00FA4F6E" w:rsidP="000C60AC">
      <w:pPr>
        <w:jc w:val="both"/>
        <w:rPr>
          <w:rFonts w:ascii="Times New Roman" w:hAnsi="Times New Roman"/>
          <w:b/>
          <w:sz w:val="20"/>
          <w:szCs w:val="20"/>
        </w:rPr>
      </w:pPr>
    </w:p>
    <w:p w:rsidR="00FA4F6E" w:rsidRPr="00ED4110" w:rsidRDefault="00FA4F6E" w:rsidP="000C60AC">
      <w:pPr>
        <w:jc w:val="both"/>
        <w:rPr>
          <w:rFonts w:ascii="Times New Roman" w:hAnsi="Times New Roman"/>
          <w:b/>
          <w:sz w:val="20"/>
          <w:szCs w:val="20"/>
        </w:rPr>
      </w:pPr>
    </w:p>
    <w:p w:rsidR="00FA4F6E" w:rsidRPr="00ED4110" w:rsidRDefault="00FA4F6E" w:rsidP="000C60AC">
      <w:pPr>
        <w:jc w:val="both"/>
        <w:rPr>
          <w:rFonts w:ascii="Times New Roman" w:hAnsi="Times New Roman"/>
          <w:b/>
          <w:sz w:val="20"/>
          <w:szCs w:val="20"/>
        </w:rPr>
      </w:pPr>
    </w:p>
    <w:p w:rsidR="00FA4F6E" w:rsidRDefault="00FA4F6E" w:rsidP="000C60AC">
      <w:pPr>
        <w:jc w:val="both"/>
        <w:rPr>
          <w:rFonts w:ascii="Times New Roman" w:hAnsi="Times New Roman"/>
          <w:b/>
          <w:sz w:val="20"/>
          <w:szCs w:val="20"/>
        </w:rPr>
      </w:pPr>
    </w:p>
    <w:p w:rsidR="00FA4F6E" w:rsidRPr="00AB3ECA" w:rsidRDefault="00FA4F6E" w:rsidP="00FA4F6E">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AB3ECA">
        <w:rPr>
          <w:rFonts w:ascii="Times New Roman" w:eastAsiaTheme="minorEastAsia" w:hAnsi="Times New Roman" w:cs="Arial"/>
          <w:sz w:val="20"/>
          <w:szCs w:val="20"/>
          <w:lang w:eastAsia="ru-RU"/>
        </w:rPr>
        <w:t>Печатное средство  массовой информации Ельниковского муниципального района</w:t>
      </w:r>
    </w:p>
    <w:p w:rsidR="00FA4F6E" w:rsidRPr="00AB3ECA" w:rsidRDefault="00FA4F6E" w:rsidP="00FA4F6E">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AB3ECA">
        <w:rPr>
          <w:rFonts w:ascii="Times New Roman" w:eastAsiaTheme="minorEastAsia" w:hAnsi="Times New Roman" w:cs="Arial"/>
          <w:sz w:val="20"/>
          <w:szCs w:val="20"/>
          <w:lang w:eastAsia="ru-RU"/>
        </w:rPr>
        <w:t xml:space="preserve">«Муниципальный вестник» № </w:t>
      </w:r>
      <w:r>
        <w:rPr>
          <w:rFonts w:ascii="Times New Roman" w:eastAsiaTheme="minorEastAsia" w:hAnsi="Times New Roman" w:cs="Arial"/>
          <w:sz w:val="20"/>
          <w:szCs w:val="20"/>
          <w:lang w:eastAsia="ru-RU"/>
        </w:rPr>
        <w:t>22</w:t>
      </w:r>
      <w:r w:rsidRPr="00AB3ECA">
        <w:rPr>
          <w:rFonts w:ascii="Times New Roman" w:eastAsiaTheme="minorEastAsia" w:hAnsi="Times New Roman" w:cs="Arial"/>
          <w:sz w:val="20"/>
          <w:szCs w:val="20"/>
          <w:lang w:eastAsia="ru-RU"/>
        </w:rPr>
        <w:t xml:space="preserve"> от </w:t>
      </w:r>
      <w:r>
        <w:rPr>
          <w:rFonts w:ascii="Times New Roman" w:eastAsiaTheme="minorEastAsia" w:hAnsi="Times New Roman" w:cs="Arial"/>
          <w:sz w:val="20"/>
          <w:szCs w:val="20"/>
          <w:lang w:eastAsia="ru-RU"/>
        </w:rPr>
        <w:t>28.11</w:t>
      </w:r>
      <w:r w:rsidRPr="00AB3ECA">
        <w:rPr>
          <w:rFonts w:ascii="Times New Roman" w:eastAsiaTheme="minorEastAsia" w:hAnsi="Times New Roman" w:cs="Arial"/>
          <w:sz w:val="20"/>
          <w:szCs w:val="20"/>
          <w:lang w:eastAsia="ru-RU"/>
        </w:rPr>
        <w:t>.2023</w:t>
      </w:r>
    </w:p>
    <w:p w:rsidR="00FA4F6E" w:rsidRPr="00AB3ECA" w:rsidRDefault="00FA4F6E" w:rsidP="00FA4F6E">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AB3ECA">
        <w:rPr>
          <w:rFonts w:ascii="Times New Roman" w:eastAsiaTheme="minorEastAsia" w:hAnsi="Times New Roman" w:cs="Arial"/>
          <w:sz w:val="20"/>
          <w:szCs w:val="20"/>
          <w:lang w:eastAsia="ru-RU"/>
        </w:rPr>
        <w:t>Учредитель: Совет депутатов Ельниковского муниципального района</w:t>
      </w:r>
    </w:p>
    <w:p w:rsidR="00FA4F6E" w:rsidRPr="00AB3ECA" w:rsidRDefault="00FA4F6E" w:rsidP="00FA4F6E">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AB3ECA">
        <w:rPr>
          <w:rFonts w:ascii="Times New Roman" w:eastAsiaTheme="minorEastAsia" w:hAnsi="Times New Roman" w:cs="Arial"/>
          <w:sz w:val="20"/>
          <w:szCs w:val="20"/>
          <w:lang w:eastAsia="ru-RU"/>
        </w:rPr>
        <w:t>Администрация Ельниковского муниципального района</w:t>
      </w:r>
    </w:p>
    <w:p w:rsidR="00FA4F6E" w:rsidRPr="00AB3ECA" w:rsidRDefault="00FA4F6E" w:rsidP="00FA4F6E">
      <w:pPr>
        <w:widowControl w:val="0"/>
        <w:autoSpaceDE w:val="0"/>
        <w:autoSpaceDN w:val="0"/>
        <w:adjustRightInd w:val="0"/>
        <w:spacing w:after="0" w:line="240" w:lineRule="auto"/>
        <w:ind w:firstLine="720"/>
        <w:jc w:val="center"/>
        <w:rPr>
          <w:rFonts w:ascii="Arial" w:eastAsiaTheme="minorEastAsia" w:hAnsi="Arial" w:cs="Arial"/>
          <w:sz w:val="24"/>
          <w:szCs w:val="24"/>
          <w:lang w:eastAsia="ru-RU"/>
        </w:rPr>
      </w:pPr>
      <w:r w:rsidRPr="00AB3ECA">
        <w:rPr>
          <w:rFonts w:ascii="Times New Roman" w:eastAsiaTheme="minorEastAsia" w:hAnsi="Times New Roman" w:cs="Arial"/>
          <w:sz w:val="20"/>
          <w:szCs w:val="20"/>
          <w:lang w:eastAsia="ru-RU"/>
        </w:rPr>
        <w:t>431370, с. Ельники,  ул. Ленина, д. 18</w:t>
      </w:r>
    </w:p>
    <w:p w:rsidR="00FA4F6E" w:rsidRPr="000C60AC" w:rsidRDefault="00FA4F6E" w:rsidP="000C60AC">
      <w:pPr>
        <w:jc w:val="both"/>
        <w:rPr>
          <w:rFonts w:ascii="Times New Roman" w:hAnsi="Times New Roman"/>
          <w:b/>
          <w:sz w:val="20"/>
          <w:szCs w:val="20"/>
        </w:rPr>
      </w:pPr>
    </w:p>
    <w:sectPr w:rsidR="00FA4F6E" w:rsidRPr="000C60AC" w:rsidSect="0013331D">
      <w:headerReference w:type="even" r:id="rId26"/>
      <w:headerReference w:type="default" r:id="rId27"/>
      <w:pgSz w:w="11906" w:h="16838"/>
      <w:pgMar w:top="794" w:right="850" w:bottom="79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788" w:rsidRDefault="00DE2788" w:rsidP="003E32B8">
      <w:pPr>
        <w:spacing w:after="0" w:line="240" w:lineRule="auto"/>
      </w:pPr>
      <w:r>
        <w:separator/>
      </w:r>
    </w:p>
  </w:endnote>
  <w:endnote w:type="continuationSeparator" w:id="0">
    <w:p w:rsidR="00DE2788" w:rsidRDefault="00DE2788" w:rsidP="003E32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OpenSymbol">
    <w:altName w:val="Courier New"/>
    <w:charset w:val="00"/>
    <w:family w:val="auto"/>
    <w:pitch w:val="variable"/>
    <w:sig w:usb0="00000003"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sig w:usb0="E0002EFF" w:usb1="C000785B" w:usb2="00000009" w:usb3="00000000" w:csb0="000001FF" w:csb1="00000000"/>
  </w:font>
  <w:font w:name="SimSun;宋体">
    <w:panose1 w:val="00000000000000000000"/>
    <w:charset w:val="80"/>
    <w:family w:val="roman"/>
    <w:notTrueType/>
    <w:pitch w:val="default"/>
    <w:sig w:usb0="00000000" w:usb1="00000000" w:usb2="00000000" w:usb3="00000000" w:csb0="00000000" w:csb1="00000000"/>
  </w:font>
  <w:font w:name="HiddenHorzOCR;Arial Unicode MS">
    <w:panose1 w:val="00000000000000000000"/>
    <w:charset w:val="00"/>
    <w:family w:val="roman"/>
    <w:notTrueType/>
    <w:pitch w:val="default"/>
    <w:sig w:usb0="00000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788" w:rsidRDefault="00DE2788" w:rsidP="003E32B8">
      <w:pPr>
        <w:spacing w:after="0" w:line="240" w:lineRule="auto"/>
      </w:pPr>
      <w:r>
        <w:separator/>
      </w:r>
    </w:p>
  </w:footnote>
  <w:footnote w:type="continuationSeparator" w:id="0">
    <w:p w:rsidR="00DE2788" w:rsidRDefault="00DE2788" w:rsidP="003E32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17266"/>
      <w:docPartObj>
        <w:docPartGallery w:val="Page Numbers (Top of Page)"/>
        <w:docPartUnique/>
      </w:docPartObj>
    </w:sdtPr>
    <w:sdtContent>
      <w:p w:rsidR="00ED4110" w:rsidRDefault="00ED4110">
        <w:pPr>
          <w:pStyle w:val="af0"/>
          <w:jc w:val="center"/>
        </w:pPr>
        <w:fldSimple w:instr=" PAGE   \* MERGEFORMAT ">
          <w:r>
            <w:rPr>
              <w:noProof/>
            </w:rPr>
            <w:t>51</w:t>
          </w:r>
        </w:fldSimple>
      </w:p>
    </w:sdtContent>
  </w:sdt>
  <w:p w:rsidR="00ED4110" w:rsidRDefault="00ED4110">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7481"/>
      <w:docPartObj>
        <w:docPartGallery w:val="Page Numbers (Top of Page)"/>
        <w:docPartUnique/>
      </w:docPartObj>
    </w:sdtPr>
    <w:sdtContent>
      <w:p w:rsidR="00ED4110" w:rsidRDefault="00ED4110">
        <w:pPr>
          <w:pStyle w:val="af0"/>
          <w:jc w:val="center"/>
        </w:pPr>
      </w:p>
    </w:sdtContent>
  </w:sdt>
  <w:p w:rsidR="00ED4110" w:rsidRDefault="00ED4110">
    <w:pPr>
      <w:pStyle w:val="af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110" w:rsidRDefault="00ED4110" w:rsidP="00FA5B08">
    <w:pPr>
      <w:pStyle w:val="af0"/>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ED4110" w:rsidRDefault="00ED4110" w:rsidP="00FA5B08">
    <w:pPr>
      <w:pStyle w:val="af0"/>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7469"/>
      <w:docPartObj>
        <w:docPartGallery w:val="Page Numbers (Top of Page)"/>
        <w:docPartUnique/>
      </w:docPartObj>
    </w:sdtPr>
    <w:sdtContent>
      <w:p w:rsidR="00ED4110" w:rsidRDefault="00ED4110">
        <w:pPr>
          <w:pStyle w:val="af0"/>
          <w:jc w:val="center"/>
        </w:pPr>
        <w:fldSimple w:instr=" PAGE   \* MERGEFORMAT ">
          <w:r w:rsidR="00A52677">
            <w:rPr>
              <w:noProof/>
            </w:rPr>
            <w:t>106</w:t>
          </w:r>
        </w:fldSimple>
      </w:p>
    </w:sdtContent>
  </w:sdt>
  <w:p w:rsidR="00ED4110" w:rsidRDefault="00ED4110" w:rsidP="00FA5B08">
    <w:pPr>
      <w:pStyle w:val="af0"/>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numFmt w:val="bullet"/>
      <w:lvlText w:val="-"/>
      <w:lvlJc w:val="left"/>
      <w:pPr>
        <w:tabs>
          <w:tab w:val="num" w:pos="360"/>
        </w:tabs>
        <w:ind w:left="360" w:hanging="360"/>
      </w:pPr>
      <w:rPr>
        <w:rFonts w:ascii="OpenSymbol" w:hAnsi="OpenSymbol"/>
      </w:rPr>
    </w:lvl>
  </w:abstractNum>
  <w:abstractNum w:abstractNumId="1">
    <w:nsid w:val="0A9061FC"/>
    <w:multiLevelType w:val="multilevel"/>
    <w:tmpl w:val="A8708004"/>
    <w:lvl w:ilvl="0">
      <w:start w:val="1"/>
      <w:numFmt w:val="bullet"/>
      <w:lvlText w:val=""/>
      <w:lvlJc w:val="left"/>
      <w:pPr>
        <w:ind w:left="720" w:hanging="360"/>
      </w:pPr>
      <w:rPr>
        <w:rFonts w:ascii="Symbol" w:hAnsi="Symbol" w:cs="Symbol" w:hint="default"/>
        <w:sz w:val="28"/>
        <w:szCs w:val="28"/>
        <w:lang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A65508"/>
    <w:multiLevelType w:val="multilevel"/>
    <w:tmpl w:val="DA0C9F12"/>
    <w:lvl w:ilvl="0">
      <w:start w:val="1"/>
      <w:numFmt w:val="bullet"/>
      <w:lvlText w:val=""/>
      <w:lvlJc w:val="left"/>
      <w:pPr>
        <w:ind w:left="720" w:hanging="360"/>
      </w:pPr>
      <w:rPr>
        <w:rFonts w:ascii="Symbol" w:hAnsi="Symbol" w:cs="Symbol" w:hint="default"/>
        <w:sz w:val="28"/>
        <w:szCs w:val="28"/>
        <w:lang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8DE17D1"/>
    <w:multiLevelType w:val="multilevel"/>
    <w:tmpl w:val="C1684DC4"/>
    <w:lvl w:ilvl="0">
      <w:start w:val="1"/>
      <w:numFmt w:val="bullet"/>
      <w:lvlText w:val=""/>
      <w:lvlJc w:val="left"/>
      <w:pPr>
        <w:ind w:left="720" w:hanging="360"/>
      </w:pPr>
      <w:rPr>
        <w:rFonts w:ascii="Symbol" w:hAnsi="Symbol" w:cs="Symbol" w:hint="default"/>
        <w:sz w:val="28"/>
        <w:szCs w:val="28"/>
        <w:lang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634C3C"/>
    <w:multiLevelType w:val="multilevel"/>
    <w:tmpl w:val="7702F65E"/>
    <w:lvl w:ilvl="0">
      <w:start w:val="1"/>
      <w:numFmt w:val="decimal"/>
      <w:lvlText w:val="%1."/>
      <w:lvlJc w:val="left"/>
      <w:rPr>
        <w:rFonts w:ascii="Times New Roman" w:eastAsia="Times New Roman" w:hAnsi="Times New Roman" w:cs="Times New Roman"/>
        <w:b w:val="0"/>
        <w:bCs w:val="0"/>
        <w:i w:val="0"/>
        <w:iCs w:val="0"/>
        <w:smallCaps w:val="0"/>
        <w:strike w:val="0"/>
        <w:color w:val="262428"/>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285C41"/>
    <w:multiLevelType w:val="multilevel"/>
    <w:tmpl w:val="0388DCB6"/>
    <w:lvl w:ilvl="0">
      <w:start w:val="1"/>
      <w:numFmt w:val="bullet"/>
      <w:lvlText w:val=""/>
      <w:lvlJc w:val="left"/>
      <w:pPr>
        <w:ind w:left="720" w:hanging="360"/>
      </w:pPr>
      <w:rPr>
        <w:rFonts w:ascii="Symbol" w:hAnsi="Symbol" w:cs="Symbol" w:hint="default"/>
        <w:sz w:val="28"/>
        <w:szCs w:val="28"/>
        <w:lang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C80B5B"/>
    <w:multiLevelType w:val="multilevel"/>
    <w:tmpl w:val="8FF062A8"/>
    <w:lvl w:ilvl="0">
      <w:start w:val="1"/>
      <w:numFmt w:val="none"/>
      <w:pStyle w:val="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5AEE2DDE"/>
    <w:multiLevelType w:val="multilevel"/>
    <w:tmpl w:val="AB9878AC"/>
    <w:lvl w:ilvl="0">
      <w:start w:val="1"/>
      <w:numFmt w:val="bullet"/>
      <w:lvlText w:val=""/>
      <w:lvlJc w:val="left"/>
      <w:pPr>
        <w:ind w:left="720" w:hanging="360"/>
      </w:pPr>
      <w:rPr>
        <w:rFonts w:ascii="Symbol" w:hAnsi="Symbol" w:cs="Symbol" w:hint="default"/>
        <w:sz w:val="28"/>
        <w:szCs w:val="28"/>
        <w:lang w:eastAsia="ru-RU"/>
      </w:rPr>
    </w:lvl>
    <w:lvl w:ilvl="1">
      <w:start w:val="1"/>
      <w:numFmt w:val="bullet"/>
      <w:lvlText w:val=""/>
      <w:lvlJc w:val="left"/>
      <w:pPr>
        <w:ind w:left="1440" w:hanging="360"/>
      </w:pPr>
      <w:rPr>
        <w:rFonts w:ascii="Symbol" w:hAnsi="Symbol" w:cs="Symbol" w:hint="default"/>
        <w:sz w:val="28"/>
        <w:szCs w:val="28"/>
        <w:lang w:eastAsia="ru-RU"/>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8"/>
        <w:szCs w:val="28"/>
        <w:lang w:eastAsia="ru-RU"/>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8"/>
        <w:szCs w:val="28"/>
        <w:lang w:eastAsia="ru-RU"/>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5BFB7811"/>
    <w:multiLevelType w:val="multilevel"/>
    <w:tmpl w:val="10E21FC4"/>
    <w:lvl w:ilvl="0">
      <w:start w:val="1"/>
      <w:numFmt w:val="bullet"/>
      <w:lvlText w:val=""/>
      <w:lvlJc w:val="left"/>
      <w:pPr>
        <w:ind w:left="720" w:hanging="360"/>
      </w:pPr>
      <w:rPr>
        <w:rFonts w:ascii="Symbol" w:hAnsi="Symbol" w:cs="Symbol" w:hint="default"/>
        <w:sz w:val="28"/>
        <w:szCs w:val="28"/>
        <w:lang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AC00A93"/>
    <w:multiLevelType w:val="multilevel"/>
    <w:tmpl w:val="B16E5E56"/>
    <w:lvl w:ilvl="0">
      <w:start w:val="1"/>
      <w:numFmt w:val="bullet"/>
      <w:lvlText w:val=""/>
      <w:lvlJc w:val="left"/>
      <w:pPr>
        <w:ind w:left="720" w:hanging="360"/>
      </w:pPr>
      <w:rPr>
        <w:rFonts w:ascii="Symbol" w:hAnsi="Symbol" w:cs="Symbol" w:hint="default"/>
        <w:color w:val="000000"/>
        <w:sz w:val="28"/>
        <w:szCs w:val="28"/>
        <w:lang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738E5195"/>
    <w:multiLevelType w:val="multilevel"/>
    <w:tmpl w:val="260619B2"/>
    <w:lvl w:ilvl="0">
      <w:start w:val="1"/>
      <w:numFmt w:val="bullet"/>
      <w:lvlText w:val=""/>
      <w:lvlJc w:val="left"/>
      <w:pPr>
        <w:ind w:left="720" w:hanging="360"/>
      </w:pPr>
      <w:rPr>
        <w:rFonts w:ascii="Symbol" w:hAnsi="Symbol" w:cs="Symbol" w:hint="default"/>
        <w:sz w:val="28"/>
        <w:szCs w:val="28"/>
        <w:lang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3"/>
  </w:num>
  <w:num w:numId="3">
    <w:abstractNumId w:val="9"/>
  </w:num>
  <w:num w:numId="4">
    <w:abstractNumId w:val="12"/>
  </w:num>
  <w:num w:numId="5">
    <w:abstractNumId w:val="2"/>
  </w:num>
  <w:num w:numId="6">
    <w:abstractNumId w:val="1"/>
  </w:num>
  <w:num w:numId="7">
    <w:abstractNumId w:val="8"/>
  </w:num>
  <w:num w:numId="8">
    <w:abstractNumId w:val="10"/>
  </w:num>
  <w:num w:numId="9">
    <w:abstractNumId w:val="6"/>
  </w:num>
  <w:num w:numId="10">
    <w:abstractNumId w:val="11"/>
  </w:num>
  <w:num w:numId="11">
    <w:abstractNumId w:val="4"/>
  </w:num>
  <w:num w:numId="12">
    <w:abstractNumId w:val="0"/>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87FE8"/>
    <w:rsid w:val="000163BE"/>
    <w:rsid w:val="000C60AC"/>
    <w:rsid w:val="000E2187"/>
    <w:rsid w:val="0013331D"/>
    <w:rsid w:val="001D2418"/>
    <w:rsid w:val="00275A52"/>
    <w:rsid w:val="00275E6D"/>
    <w:rsid w:val="00285139"/>
    <w:rsid w:val="003374BA"/>
    <w:rsid w:val="003E32B8"/>
    <w:rsid w:val="004B308D"/>
    <w:rsid w:val="00515DE3"/>
    <w:rsid w:val="0061291D"/>
    <w:rsid w:val="0066514A"/>
    <w:rsid w:val="007F475F"/>
    <w:rsid w:val="008528BC"/>
    <w:rsid w:val="009044D6"/>
    <w:rsid w:val="009B3A4B"/>
    <w:rsid w:val="00A52677"/>
    <w:rsid w:val="00BA52F8"/>
    <w:rsid w:val="00C86DF8"/>
    <w:rsid w:val="00C87FE8"/>
    <w:rsid w:val="00CA3C8A"/>
    <w:rsid w:val="00CB10F5"/>
    <w:rsid w:val="00CD446C"/>
    <w:rsid w:val="00D36BCF"/>
    <w:rsid w:val="00DE2788"/>
    <w:rsid w:val="00E5327C"/>
    <w:rsid w:val="00E74979"/>
    <w:rsid w:val="00ED4110"/>
    <w:rsid w:val="00F22140"/>
    <w:rsid w:val="00F4514D"/>
    <w:rsid w:val="00F76C0F"/>
    <w:rsid w:val="00FA4F6E"/>
    <w:rsid w:val="00FA5B08"/>
    <w:rsid w:val="00FC7D7E"/>
    <w:rsid w:val="00FD47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418"/>
    <w:rPr>
      <w:rFonts w:ascii="Calibri" w:eastAsia="Calibri" w:hAnsi="Calibri" w:cs="Times New Roman"/>
    </w:rPr>
  </w:style>
  <w:style w:type="paragraph" w:styleId="1">
    <w:name w:val="heading 1"/>
    <w:basedOn w:val="a"/>
    <w:next w:val="a"/>
    <w:link w:val="10"/>
    <w:uiPriority w:val="99"/>
    <w:qFormat/>
    <w:rsid w:val="00275E6D"/>
    <w:pPr>
      <w:widowControl w:val="0"/>
      <w:numPr>
        <w:numId w:val="1"/>
      </w:numPr>
      <w:autoSpaceDE w:val="0"/>
      <w:spacing w:before="108" w:after="108" w:line="240" w:lineRule="auto"/>
      <w:jc w:val="center"/>
      <w:outlineLvl w:val="0"/>
    </w:pPr>
    <w:rPr>
      <w:rFonts w:ascii="Arial" w:hAnsi="Arial" w:cs="Arial"/>
      <w:b/>
      <w:color w:val="26282F"/>
      <w:sz w:val="24"/>
      <w:szCs w:val="20"/>
      <w:lang w:eastAsia="zh-CN"/>
    </w:rPr>
  </w:style>
  <w:style w:type="paragraph" w:styleId="9">
    <w:name w:val="heading 9"/>
    <w:basedOn w:val="a"/>
    <w:next w:val="a"/>
    <w:link w:val="90"/>
    <w:uiPriority w:val="9"/>
    <w:semiHidden/>
    <w:unhideWhenUsed/>
    <w:qFormat/>
    <w:rsid w:val="009044D6"/>
    <w:pPr>
      <w:keepNext/>
      <w:keepLines/>
      <w:spacing w:before="200" w:after="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75E6D"/>
    <w:rPr>
      <w:rFonts w:ascii="Arial" w:eastAsia="Calibri" w:hAnsi="Arial" w:cs="Arial"/>
      <w:b/>
      <w:color w:val="26282F"/>
      <w:sz w:val="24"/>
      <w:szCs w:val="20"/>
      <w:lang w:eastAsia="zh-CN"/>
    </w:rPr>
  </w:style>
  <w:style w:type="numbering" w:customStyle="1" w:styleId="11">
    <w:name w:val="Нет списка1"/>
    <w:next w:val="a2"/>
    <w:uiPriority w:val="99"/>
    <w:semiHidden/>
    <w:unhideWhenUsed/>
    <w:rsid w:val="00275E6D"/>
  </w:style>
  <w:style w:type="character" w:customStyle="1" w:styleId="WW8Num1z0">
    <w:name w:val="WW8Num1z0"/>
    <w:qFormat/>
    <w:rsid w:val="00275E6D"/>
    <w:rPr>
      <w:rFonts w:ascii="Symbol" w:eastAsia="Times New Roman" w:hAnsi="Symbol" w:cs="Symbol"/>
      <w:sz w:val="28"/>
      <w:szCs w:val="28"/>
      <w:lang w:eastAsia="ru-RU"/>
    </w:rPr>
  </w:style>
  <w:style w:type="character" w:customStyle="1" w:styleId="WW8Num1z1">
    <w:name w:val="WW8Num1z1"/>
    <w:qFormat/>
    <w:rsid w:val="00275E6D"/>
    <w:rPr>
      <w:rFonts w:ascii="Courier New" w:hAnsi="Courier New" w:cs="Courier New"/>
    </w:rPr>
  </w:style>
  <w:style w:type="character" w:customStyle="1" w:styleId="WW8Num1z2">
    <w:name w:val="WW8Num1z2"/>
    <w:qFormat/>
    <w:rsid w:val="00275E6D"/>
    <w:rPr>
      <w:rFonts w:ascii="Wingdings" w:hAnsi="Wingdings" w:cs="Wingdings"/>
    </w:rPr>
  </w:style>
  <w:style w:type="character" w:customStyle="1" w:styleId="WW8Num2z0">
    <w:name w:val="WW8Num2z0"/>
    <w:qFormat/>
    <w:rsid w:val="00275E6D"/>
    <w:rPr>
      <w:rFonts w:ascii="Symbol" w:eastAsia="Times New Roman" w:hAnsi="Symbol" w:cs="Symbol"/>
      <w:sz w:val="28"/>
      <w:szCs w:val="28"/>
      <w:lang w:eastAsia="ru-RU"/>
    </w:rPr>
  </w:style>
  <w:style w:type="character" w:customStyle="1" w:styleId="WW8Num2z1">
    <w:name w:val="WW8Num2z1"/>
    <w:qFormat/>
    <w:rsid w:val="00275E6D"/>
    <w:rPr>
      <w:rFonts w:ascii="Courier New" w:hAnsi="Courier New" w:cs="Courier New"/>
    </w:rPr>
  </w:style>
  <w:style w:type="character" w:customStyle="1" w:styleId="WW8Num2z2">
    <w:name w:val="WW8Num2z2"/>
    <w:qFormat/>
    <w:rsid w:val="00275E6D"/>
    <w:rPr>
      <w:rFonts w:ascii="Wingdings" w:hAnsi="Wingdings" w:cs="Wingdings"/>
    </w:rPr>
  </w:style>
  <w:style w:type="character" w:customStyle="1" w:styleId="WW8Num3z0">
    <w:name w:val="WW8Num3z0"/>
    <w:qFormat/>
    <w:rsid w:val="00275E6D"/>
    <w:rPr>
      <w:rFonts w:ascii="Symbol" w:eastAsia="Times New Roman" w:hAnsi="Symbol" w:cs="Symbol"/>
      <w:sz w:val="28"/>
      <w:szCs w:val="28"/>
      <w:lang w:eastAsia="ru-RU"/>
    </w:rPr>
  </w:style>
  <w:style w:type="character" w:customStyle="1" w:styleId="WW8Num3z1">
    <w:name w:val="WW8Num3z1"/>
    <w:qFormat/>
    <w:rsid w:val="00275E6D"/>
    <w:rPr>
      <w:rFonts w:ascii="Courier New" w:hAnsi="Courier New" w:cs="Courier New"/>
    </w:rPr>
  </w:style>
  <w:style w:type="character" w:customStyle="1" w:styleId="WW8Num3z2">
    <w:name w:val="WW8Num3z2"/>
    <w:qFormat/>
    <w:rsid w:val="00275E6D"/>
    <w:rPr>
      <w:rFonts w:ascii="Wingdings" w:hAnsi="Wingdings" w:cs="Wingdings"/>
    </w:rPr>
  </w:style>
  <w:style w:type="character" w:customStyle="1" w:styleId="WW8Num4z0">
    <w:name w:val="WW8Num4z0"/>
    <w:qFormat/>
    <w:rsid w:val="00275E6D"/>
    <w:rPr>
      <w:rFonts w:ascii="Symbol" w:eastAsia="Times New Roman" w:hAnsi="Symbol" w:cs="Symbol"/>
      <w:sz w:val="28"/>
      <w:szCs w:val="28"/>
      <w:lang w:eastAsia="ru-RU"/>
    </w:rPr>
  </w:style>
  <w:style w:type="character" w:customStyle="1" w:styleId="WW8Num4z1">
    <w:name w:val="WW8Num4z1"/>
    <w:qFormat/>
    <w:rsid w:val="00275E6D"/>
    <w:rPr>
      <w:rFonts w:ascii="Courier New" w:hAnsi="Courier New" w:cs="Courier New"/>
    </w:rPr>
  </w:style>
  <w:style w:type="character" w:customStyle="1" w:styleId="WW8Num4z2">
    <w:name w:val="WW8Num4z2"/>
    <w:qFormat/>
    <w:rsid w:val="00275E6D"/>
    <w:rPr>
      <w:rFonts w:ascii="Wingdings" w:hAnsi="Wingdings" w:cs="Wingdings"/>
    </w:rPr>
  </w:style>
  <w:style w:type="character" w:customStyle="1" w:styleId="WW8Num5z0">
    <w:name w:val="WW8Num5z0"/>
    <w:qFormat/>
    <w:rsid w:val="00275E6D"/>
    <w:rPr>
      <w:rFonts w:ascii="Symbol" w:eastAsia="Times New Roman" w:hAnsi="Symbol" w:cs="Symbol"/>
      <w:sz w:val="28"/>
      <w:szCs w:val="28"/>
      <w:lang w:eastAsia="ru-RU"/>
    </w:rPr>
  </w:style>
  <w:style w:type="character" w:customStyle="1" w:styleId="WW8Num5z1">
    <w:name w:val="WW8Num5z1"/>
    <w:qFormat/>
    <w:rsid w:val="00275E6D"/>
    <w:rPr>
      <w:rFonts w:ascii="Courier New" w:hAnsi="Courier New" w:cs="Courier New"/>
    </w:rPr>
  </w:style>
  <w:style w:type="character" w:customStyle="1" w:styleId="WW8Num5z2">
    <w:name w:val="WW8Num5z2"/>
    <w:qFormat/>
    <w:rsid w:val="00275E6D"/>
    <w:rPr>
      <w:rFonts w:ascii="Wingdings" w:hAnsi="Wingdings" w:cs="Wingdings"/>
    </w:rPr>
  </w:style>
  <w:style w:type="character" w:customStyle="1" w:styleId="WW8Num6z0">
    <w:name w:val="WW8Num6z0"/>
    <w:qFormat/>
    <w:rsid w:val="00275E6D"/>
    <w:rPr>
      <w:rFonts w:ascii="Symbol" w:eastAsia="Times New Roman" w:hAnsi="Symbol" w:cs="Symbol"/>
      <w:sz w:val="28"/>
      <w:szCs w:val="28"/>
      <w:lang w:eastAsia="ru-RU"/>
    </w:rPr>
  </w:style>
  <w:style w:type="character" w:customStyle="1" w:styleId="WW8Num6z2">
    <w:name w:val="WW8Num6z2"/>
    <w:qFormat/>
    <w:rsid w:val="00275E6D"/>
    <w:rPr>
      <w:rFonts w:ascii="Wingdings" w:hAnsi="Wingdings" w:cs="Wingdings"/>
    </w:rPr>
  </w:style>
  <w:style w:type="character" w:customStyle="1" w:styleId="WW8Num6z4">
    <w:name w:val="WW8Num6z4"/>
    <w:qFormat/>
    <w:rsid w:val="00275E6D"/>
    <w:rPr>
      <w:rFonts w:ascii="Courier New" w:hAnsi="Courier New" w:cs="Courier New"/>
    </w:rPr>
  </w:style>
  <w:style w:type="character" w:customStyle="1" w:styleId="WW8Num7z0">
    <w:name w:val="WW8Num7z0"/>
    <w:qFormat/>
    <w:rsid w:val="00275E6D"/>
    <w:rPr>
      <w:rFonts w:ascii="Symbol" w:eastAsia="Times New Roman" w:hAnsi="Symbol" w:cs="Symbol"/>
      <w:color w:val="000000"/>
      <w:sz w:val="28"/>
      <w:szCs w:val="28"/>
      <w:lang w:eastAsia="ru-RU"/>
    </w:rPr>
  </w:style>
  <w:style w:type="character" w:customStyle="1" w:styleId="WW8Num7z1">
    <w:name w:val="WW8Num7z1"/>
    <w:qFormat/>
    <w:rsid w:val="00275E6D"/>
    <w:rPr>
      <w:rFonts w:ascii="Courier New" w:hAnsi="Courier New" w:cs="Courier New"/>
    </w:rPr>
  </w:style>
  <w:style w:type="character" w:customStyle="1" w:styleId="WW8Num7z2">
    <w:name w:val="WW8Num7z2"/>
    <w:qFormat/>
    <w:rsid w:val="00275E6D"/>
    <w:rPr>
      <w:rFonts w:ascii="Wingdings" w:hAnsi="Wingdings" w:cs="Wingdings"/>
    </w:rPr>
  </w:style>
  <w:style w:type="character" w:customStyle="1" w:styleId="WW8Num8z0">
    <w:name w:val="WW8Num8z0"/>
    <w:qFormat/>
    <w:rsid w:val="00275E6D"/>
    <w:rPr>
      <w:rFonts w:ascii="Symbol" w:eastAsia="Times New Roman" w:hAnsi="Symbol" w:cs="Symbol"/>
      <w:sz w:val="28"/>
      <w:szCs w:val="28"/>
      <w:lang w:eastAsia="ru-RU"/>
    </w:rPr>
  </w:style>
  <w:style w:type="character" w:customStyle="1" w:styleId="WW8Num8z1">
    <w:name w:val="WW8Num8z1"/>
    <w:qFormat/>
    <w:rsid w:val="00275E6D"/>
    <w:rPr>
      <w:rFonts w:ascii="Courier New" w:hAnsi="Courier New" w:cs="Courier New"/>
    </w:rPr>
  </w:style>
  <w:style w:type="character" w:customStyle="1" w:styleId="WW8Num8z2">
    <w:name w:val="WW8Num8z2"/>
    <w:qFormat/>
    <w:rsid w:val="00275E6D"/>
    <w:rPr>
      <w:rFonts w:ascii="Wingdings" w:hAnsi="Wingdings" w:cs="Wingdings"/>
    </w:rPr>
  </w:style>
  <w:style w:type="character" w:customStyle="1" w:styleId="a3">
    <w:name w:val="Без интервала Знак"/>
    <w:qFormat/>
    <w:rsid w:val="00275E6D"/>
    <w:rPr>
      <w:rFonts w:ascii="Times New Roman" w:eastAsia="Times New Roman" w:hAnsi="Times New Roman" w:cs="Times New Roman"/>
      <w:sz w:val="22"/>
      <w:szCs w:val="22"/>
      <w:lang w:val="ru-RU" w:bidi="ar-SA"/>
    </w:rPr>
  </w:style>
  <w:style w:type="character" w:styleId="a4">
    <w:name w:val="Emphasis"/>
    <w:qFormat/>
    <w:rsid w:val="00275E6D"/>
    <w:rPr>
      <w:i/>
      <w:iCs/>
    </w:rPr>
  </w:style>
  <w:style w:type="character" w:customStyle="1" w:styleId="s3">
    <w:name w:val="s3"/>
    <w:qFormat/>
    <w:rsid w:val="00275E6D"/>
  </w:style>
  <w:style w:type="character" w:customStyle="1" w:styleId="a5">
    <w:name w:val="Верхний колонтитул Знак"/>
    <w:uiPriority w:val="99"/>
    <w:qFormat/>
    <w:rsid w:val="00275E6D"/>
    <w:rPr>
      <w:sz w:val="22"/>
      <w:szCs w:val="22"/>
    </w:rPr>
  </w:style>
  <w:style w:type="character" w:customStyle="1" w:styleId="a6">
    <w:name w:val="Нижний колонтитул Знак"/>
    <w:uiPriority w:val="99"/>
    <w:qFormat/>
    <w:rsid w:val="00275E6D"/>
    <w:rPr>
      <w:sz w:val="22"/>
      <w:szCs w:val="22"/>
    </w:rPr>
  </w:style>
  <w:style w:type="character" w:customStyle="1" w:styleId="a7">
    <w:name w:val="Текст выноски Знак"/>
    <w:uiPriority w:val="99"/>
    <w:qFormat/>
    <w:rsid w:val="00275E6D"/>
    <w:rPr>
      <w:rFonts w:ascii="Segoe UI" w:hAnsi="Segoe UI" w:cs="Segoe UI"/>
      <w:sz w:val="18"/>
      <w:szCs w:val="18"/>
    </w:rPr>
  </w:style>
  <w:style w:type="character" w:customStyle="1" w:styleId="-">
    <w:name w:val="Интернет-ссылка"/>
    <w:rsid w:val="00275E6D"/>
    <w:rPr>
      <w:color w:val="000080"/>
      <w:u w:val="single"/>
    </w:rPr>
  </w:style>
  <w:style w:type="paragraph" w:customStyle="1" w:styleId="a8">
    <w:name w:val="Заголовок"/>
    <w:basedOn w:val="a"/>
    <w:next w:val="a9"/>
    <w:qFormat/>
    <w:rsid w:val="00275E6D"/>
    <w:pPr>
      <w:keepNext/>
      <w:spacing w:before="240" w:after="120"/>
    </w:pPr>
    <w:rPr>
      <w:rFonts w:ascii="Liberation Sans" w:eastAsia="Microsoft YaHei" w:hAnsi="Liberation Sans" w:cs="Arial"/>
      <w:sz w:val="28"/>
      <w:szCs w:val="28"/>
      <w:lang w:eastAsia="zh-CN"/>
    </w:rPr>
  </w:style>
  <w:style w:type="paragraph" w:styleId="a9">
    <w:name w:val="Body Text"/>
    <w:basedOn w:val="a"/>
    <w:link w:val="aa"/>
    <w:rsid w:val="00275E6D"/>
    <w:pPr>
      <w:spacing w:after="140"/>
    </w:pPr>
    <w:rPr>
      <w:lang w:eastAsia="zh-CN"/>
    </w:rPr>
  </w:style>
  <w:style w:type="character" w:customStyle="1" w:styleId="aa">
    <w:name w:val="Основной текст Знак"/>
    <w:basedOn w:val="a0"/>
    <w:link w:val="a9"/>
    <w:rsid w:val="00275E6D"/>
    <w:rPr>
      <w:rFonts w:ascii="Calibri" w:eastAsia="Calibri" w:hAnsi="Calibri" w:cs="Times New Roman"/>
      <w:lang w:eastAsia="zh-CN"/>
    </w:rPr>
  </w:style>
  <w:style w:type="paragraph" w:styleId="ab">
    <w:name w:val="List"/>
    <w:basedOn w:val="a9"/>
    <w:rsid w:val="00275E6D"/>
    <w:rPr>
      <w:rFonts w:cs="Arial"/>
    </w:rPr>
  </w:style>
  <w:style w:type="paragraph" w:styleId="ac">
    <w:name w:val="caption"/>
    <w:basedOn w:val="a"/>
    <w:qFormat/>
    <w:rsid w:val="00275E6D"/>
    <w:pPr>
      <w:suppressLineNumbers/>
      <w:spacing w:before="120" w:after="120"/>
    </w:pPr>
    <w:rPr>
      <w:rFonts w:cs="Arial"/>
      <w:i/>
      <w:iCs/>
      <w:sz w:val="24"/>
      <w:szCs w:val="24"/>
      <w:lang w:eastAsia="zh-CN"/>
    </w:rPr>
  </w:style>
  <w:style w:type="paragraph" w:styleId="12">
    <w:name w:val="index 1"/>
    <w:basedOn w:val="a"/>
    <w:next w:val="a"/>
    <w:autoRedefine/>
    <w:uiPriority w:val="99"/>
    <w:semiHidden/>
    <w:unhideWhenUsed/>
    <w:rsid w:val="00275E6D"/>
    <w:pPr>
      <w:spacing w:after="0" w:line="240" w:lineRule="auto"/>
      <w:ind w:left="220" w:hanging="220"/>
    </w:pPr>
  </w:style>
  <w:style w:type="paragraph" w:styleId="ad">
    <w:name w:val="index heading"/>
    <w:basedOn w:val="a"/>
    <w:qFormat/>
    <w:rsid w:val="00275E6D"/>
    <w:pPr>
      <w:suppressLineNumbers/>
    </w:pPr>
    <w:rPr>
      <w:rFonts w:cs="Arial"/>
      <w:lang w:eastAsia="zh-CN"/>
    </w:rPr>
  </w:style>
  <w:style w:type="paragraph" w:styleId="ae">
    <w:name w:val="No Spacing"/>
    <w:qFormat/>
    <w:rsid w:val="00275E6D"/>
    <w:pPr>
      <w:spacing w:after="0" w:line="240" w:lineRule="auto"/>
    </w:pPr>
    <w:rPr>
      <w:rFonts w:ascii="Times New Roman" w:eastAsia="Times New Roman" w:hAnsi="Times New Roman" w:cs="Times New Roman"/>
      <w:lang w:eastAsia="zh-CN"/>
    </w:rPr>
  </w:style>
  <w:style w:type="paragraph" w:customStyle="1" w:styleId="af">
    <w:name w:val="Нормальный (таблица)"/>
    <w:basedOn w:val="a"/>
    <w:next w:val="a"/>
    <w:uiPriority w:val="99"/>
    <w:qFormat/>
    <w:rsid w:val="00275E6D"/>
    <w:pPr>
      <w:widowControl w:val="0"/>
      <w:autoSpaceDE w:val="0"/>
      <w:spacing w:after="0" w:line="240" w:lineRule="auto"/>
      <w:jc w:val="both"/>
    </w:pPr>
    <w:rPr>
      <w:rFonts w:ascii="Arial" w:eastAsia="Times New Roman" w:hAnsi="Arial" w:cs="Arial"/>
      <w:sz w:val="24"/>
      <w:szCs w:val="24"/>
      <w:lang w:eastAsia="zh-CN"/>
    </w:rPr>
  </w:style>
  <w:style w:type="paragraph" w:customStyle="1" w:styleId="ConsPlusCell">
    <w:name w:val="ConsPlusCell"/>
    <w:qFormat/>
    <w:rsid w:val="00275E6D"/>
    <w:pPr>
      <w:widowControl w:val="0"/>
      <w:autoSpaceDE w:val="0"/>
      <w:spacing w:after="0" w:line="240" w:lineRule="auto"/>
    </w:pPr>
    <w:rPr>
      <w:rFonts w:ascii="Arial" w:eastAsia="Times New Roman" w:hAnsi="Arial" w:cs="Arial"/>
      <w:sz w:val="20"/>
      <w:szCs w:val="20"/>
      <w:lang w:eastAsia="zh-CN"/>
    </w:rPr>
  </w:style>
  <w:style w:type="paragraph" w:customStyle="1" w:styleId="p4">
    <w:name w:val="p4"/>
    <w:basedOn w:val="a"/>
    <w:qFormat/>
    <w:rsid w:val="00275E6D"/>
    <w:pPr>
      <w:spacing w:before="280" w:after="280" w:line="240" w:lineRule="auto"/>
    </w:pPr>
    <w:rPr>
      <w:rFonts w:ascii="Times New Roman" w:eastAsia="Times New Roman" w:hAnsi="Times New Roman"/>
      <w:sz w:val="24"/>
      <w:szCs w:val="24"/>
      <w:lang w:eastAsia="zh-CN"/>
    </w:rPr>
  </w:style>
  <w:style w:type="paragraph" w:customStyle="1" w:styleId="p5">
    <w:name w:val="p5"/>
    <w:basedOn w:val="a"/>
    <w:qFormat/>
    <w:rsid w:val="00275E6D"/>
    <w:pPr>
      <w:spacing w:before="280" w:after="280" w:line="240" w:lineRule="auto"/>
    </w:pPr>
    <w:rPr>
      <w:rFonts w:ascii="Times New Roman" w:eastAsia="Times New Roman" w:hAnsi="Times New Roman"/>
      <w:sz w:val="24"/>
      <w:szCs w:val="24"/>
      <w:lang w:eastAsia="zh-CN"/>
    </w:rPr>
  </w:style>
  <w:style w:type="paragraph" w:styleId="af0">
    <w:name w:val="header"/>
    <w:basedOn w:val="a"/>
    <w:link w:val="13"/>
    <w:uiPriority w:val="99"/>
    <w:rsid w:val="00275E6D"/>
    <w:pPr>
      <w:tabs>
        <w:tab w:val="center" w:pos="4677"/>
        <w:tab w:val="right" w:pos="9355"/>
      </w:tabs>
    </w:pPr>
    <w:rPr>
      <w:lang w:eastAsia="zh-CN"/>
    </w:rPr>
  </w:style>
  <w:style w:type="character" w:customStyle="1" w:styleId="13">
    <w:name w:val="Верхний колонтитул Знак1"/>
    <w:basedOn w:val="a0"/>
    <w:link w:val="af0"/>
    <w:rsid w:val="00275E6D"/>
    <w:rPr>
      <w:rFonts w:ascii="Calibri" w:eastAsia="Calibri" w:hAnsi="Calibri" w:cs="Times New Roman"/>
      <w:lang w:eastAsia="zh-CN"/>
    </w:rPr>
  </w:style>
  <w:style w:type="paragraph" w:styleId="af1">
    <w:name w:val="footer"/>
    <w:basedOn w:val="a"/>
    <w:link w:val="14"/>
    <w:uiPriority w:val="99"/>
    <w:rsid w:val="00275E6D"/>
    <w:pPr>
      <w:tabs>
        <w:tab w:val="center" w:pos="4677"/>
        <w:tab w:val="right" w:pos="9355"/>
      </w:tabs>
    </w:pPr>
    <w:rPr>
      <w:lang w:eastAsia="zh-CN"/>
    </w:rPr>
  </w:style>
  <w:style w:type="character" w:customStyle="1" w:styleId="14">
    <w:name w:val="Нижний колонтитул Знак1"/>
    <w:basedOn w:val="a0"/>
    <w:link w:val="af1"/>
    <w:rsid w:val="00275E6D"/>
    <w:rPr>
      <w:rFonts w:ascii="Calibri" w:eastAsia="Calibri" w:hAnsi="Calibri" w:cs="Times New Roman"/>
      <w:lang w:eastAsia="zh-CN"/>
    </w:rPr>
  </w:style>
  <w:style w:type="paragraph" w:styleId="af2">
    <w:name w:val="Balloon Text"/>
    <w:basedOn w:val="a"/>
    <w:link w:val="15"/>
    <w:uiPriority w:val="99"/>
    <w:qFormat/>
    <w:rsid w:val="00275E6D"/>
    <w:pPr>
      <w:spacing w:after="0" w:line="240" w:lineRule="auto"/>
    </w:pPr>
    <w:rPr>
      <w:rFonts w:ascii="Segoe UI" w:hAnsi="Segoe UI" w:cs="Segoe UI"/>
      <w:sz w:val="18"/>
      <w:szCs w:val="18"/>
      <w:lang w:eastAsia="zh-CN"/>
    </w:rPr>
  </w:style>
  <w:style w:type="character" w:customStyle="1" w:styleId="15">
    <w:name w:val="Текст выноски Знак1"/>
    <w:basedOn w:val="a0"/>
    <w:link w:val="af2"/>
    <w:rsid w:val="00275E6D"/>
    <w:rPr>
      <w:rFonts w:ascii="Segoe UI" w:eastAsia="Calibri" w:hAnsi="Segoe UI" w:cs="Segoe UI"/>
      <w:sz w:val="18"/>
      <w:szCs w:val="18"/>
      <w:lang w:eastAsia="zh-CN"/>
    </w:rPr>
  </w:style>
  <w:style w:type="paragraph" w:customStyle="1" w:styleId="af3">
    <w:name w:val="Содержимое врезки"/>
    <w:basedOn w:val="a"/>
    <w:qFormat/>
    <w:rsid w:val="00275E6D"/>
    <w:rPr>
      <w:lang w:eastAsia="zh-CN"/>
    </w:rPr>
  </w:style>
  <w:style w:type="paragraph" w:customStyle="1" w:styleId="af4">
    <w:name w:val="Содержимое таблицы"/>
    <w:basedOn w:val="a"/>
    <w:qFormat/>
    <w:rsid w:val="00275E6D"/>
    <w:pPr>
      <w:suppressLineNumbers/>
    </w:pPr>
    <w:rPr>
      <w:lang w:eastAsia="zh-CN"/>
    </w:rPr>
  </w:style>
  <w:style w:type="paragraph" w:customStyle="1" w:styleId="af5">
    <w:name w:val="Заголовок таблицы"/>
    <w:basedOn w:val="af4"/>
    <w:qFormat/>
    <w:rsid w:val="00275E6D"/>
    <w:pPr>
      <w:jc w:val="center"/>
    </w:pPr>
    <w:rPr>
      <w:b/>
      <w:bCs/>
    </w:rPr>
  </w:style>
  <w:style w:type="numbering" w:customStyle="1" w:styleId="WW8Num1">
    <w:name w:val="WW8Num1"/>
    <w:qFormat/>
    <w:rsid w:val="00275E6D"/>
  </w:style>
  <w:style w:type="numbering" w:customStyle="1" w:styleId="WW8Num2">
    <w:name w:val="WW8Num2"/>
    <w:qFormat/>
    <w:rsid w:val="00275E6D"/>
  </w:style>
  <w:style w:type="numbering" w:customStyle="1" w:styleId="WW8Num3">
    <w:name w:val="WW8Num3"/>
    <w:qFormat/>
    <w:rsid w:val="00275E6D"/>
  </w:style>
  <w:style w:type="numbering" w:customStyle="1" w:styleId="WW8Num4">
    <w:name w:val="WW8Num4"/>
    <w:qFormat/>
    <w:rsid w:val="00275E6D"/>
  </w:style>
  <w:style w:type="numbering" w:customStyle="1" w:styleId="WW8Num5">
    <w:name w:val="WW8Num5"/>
    <w:qFormat/>
    <w:rsid w:val="00275E6D"/>
  </w:style>
  <w:style w:type="numbering" w:customStyle="1" w:styleId="WW8Num6">
    <w:name w:val="WW8Num6"/>
    <w:qFormat/>
    <w:rsid w:val="00275E6D"/>
  </w:style>
  <w:style w:type="numbering" w:customStyle="1" w:styleId="WW8Num7">
    <w:name w:val="WW8Num7"/>
    <w:qFormat/>
    <w:rsid w:val="00275E6D"/>
  </w:style>
  <w:style w:type="numbering" w:customStyle="1" w:styleId="WW8Num8">
    <w:name w:val="WW8Num8"/>
    <w:qFormat/>
    <w:rsid w:val="00275E6D"/>
  </w:style>
  <w:style w:type="paragraph" w:customStyle="1" w:styleId="91">
    <w:name w:val="Заголовок 91"/>
    <w:basedOn w:val="a"/>
    <w:next w:val="a"/>
    <w:uiPriority w:val="9"/>
    <w:semiHidden/>
    <w:unhideWhenUsed/>
    <w:qFormat/>
    <w:rsid w:val="009044D6"/>
    <w:pPr>
      <w:keepNext/>
      <w:keepLines/>
      <w:widowControl w:val="0"/>
      <w:autoSpaceDE w:val="0"/>
      <w:autoSpaceDN w:val="0"/>
      <w:adjustRightInd w:val="0"/>
      <w:spacing w:before="200" w:after="0" w:line="240" w:lineRule="auto"/>
      <w:ind w:firstLine="720"/>
      <w:jc w:val="both"/>
      <w:outlineLvl w:val="8"/>
    </w:pPr>
    <w:rPr>
      <w:rFonts w:ascii="Cambria" w:eastAsia="Times New Roman" w:hAnsi="Cambria"/>
      <w:i/>
      <w:iCs/>
      <w:color w:val="404040"/>
      <w:sz w:val="20"/>
      <w:szCs w:val="20"/>
      <w:lang w:eastAsia="ru-RU"/>
    </w:rPr>
  </w:style>
  <w:style w:type="numbering" w:customStyle="1" w:styleId="2">
    <w:name w:val="Нет списка2"/>
    <w:next w:val="a2"/>
    <w:uiPriority w:val="99"/>
    <w:semiHidden/>
    <w:unhideWhenUsed/>
    <w:rsid w:val="009044D6"/>
  </w:style>
  <w:style w:type="character" w:customStyle="1" w:styleId="af6">
    <w:name w:val="Цветовое выделение"/>
    <w:uiPriority w:val="99"/>
    <w:rsid w:val="009044D6"/>
    <w:rPr>
      <w:b/>
      <w:bCs/>
      <w:color w:val="26282F"/>
    </w:rPr>
  </w:style>
  <w:style w:type="character" w:customStyle="1" w:styleId="af7">
    <w:name w:val="Гипертекстовая ссылка"/>
    <w:basedOn w:val="af6"/>
    <w:uiPriority w:val="99"/>
    <w:rsid w:val="009044D6"/>
    <w:rPr>
      <w:b/>
      <w:bCs/>
      <w:color w:val="106BBE"/>
    </w:rPr>
  </w:style>
  <w:style w:type="paragraph" w:customStyle="1" w:styleId="af8">
    <w:name w:val="Текст (справка)"/>
    <w:basedOn w:val="a"/>
    <w:next w:val="a"/>
    <w:uiPriority w:val="99"/>
    <w:rsid w:val="009044D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9">
    <w:name w:val="Комментарий"/>
    <w:basedOn w:val="af8"/>
    <w:next w:val="a"/>
    <w:uiPriority w:val="99"/>
    <w:rsid w:val="009044D6"/>
    <w:pPr>
      <w:spacing w:before="75"/>
      <w:ind w:right="0"/>
      <w:jc w:val="both"/>
    </w:pPr>
    <w:rPr>
      <w:color w:val="353842"/>
      <w:shd w:val="clear" w:color="auto" w:fill="F0F0F0"/>
    </w:rPr>
  </w:style>
  <w:style w:type="paragraph" w:customStyle="1" w:styleId="afa">
    <w:name w:val="Информация о версии"/>
    <w:basedOn w:val="af9"/>
    <w:next w:val="a"/>
    <w:uiPriority w:val="99"/>
    <w:rsid w:val="009044D6"/>
    <w:rPr>
      <w:i/>
      <w:iCs/>
    </w:rPr>
  </w:style>
  <w:style w:type="paragraph" w:customStyle="1" w:styleId="afb">
    <w:name w:val="Текст информации об изменениях"/>
    <w:basedOn w:val="a"/>
    <w:next w:val="a"/>
    <w:uiPriority w:val="99"/>
    <w:rsid w:val="009044D6"/>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c">
    <w:name w:val="Информация об изменениях"/>
    <w:basedOn w:val="afb"/>
    <w:next w:val="a"/>
    <w:uiPriority w:val="99"/>
    <w:rsid w:val="009044D6"/>
    <w:pPr>
      <w:spacing w:before="180"/>
      <w:ind w:left="360" w:right="360" w:firstLine="0"/>
    </w:pPr>
    <w:rPr>
      <w:shd w:val="clear" w:color="auto" w:fill="EAEFED"/>
    </w:rPr>
  </w:style>
  <w:style w:type="paragraph" w:customStyle="1" w:styleId="afd">
    <w:name w:val="Таблицы (моноширинный)"/>
    <w:basedOn w:val="a"/>
    <w:next w:val="a"/>
    <w:uiPriority w:val="99"/>
    <w:rsid w:val="009044D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e">
    <w:name w:val="Подзаголовок для информации об изменениях"/>
    <w:basedOn w:val="afb"/>
    <w:next w:val="a"/>
    <w:uiPriority w:val="99"/>
    <w:rsid w:val="009044D6"/>
    <w:rPr>
      <w:b/>
      <w:bCs/>
    </w:rPr>
  </w:style>
  <w:style w:type="paragraph" w:customStyle="1" w:styleId="aff">
    <w:name w:val="Прижатый влево"/>
    <w:basedOn w:val="a"/>
    <w:next w:val="a"/>
    <w:uiPriority w:val="99"/>
    <w:rsid w:val="009044D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0">
    <w:name w:val="Цветовое выделение для Текст"/>
    <w:uiPriority w:val="99"/>
    <w:rsid w:val="009044D6"/>
    <w:rPr>
      <w:rFonts w:ascii="Times New Roman CYR" w:hAnsi="Times New Roman CYR" w:cs="Times New Roman CYR"/>
    </w:rPr>
  </w:style>
  <w:style w:type="character" w:styleId="aff1">
    <w:name w:val="Hyperlink"/>
    <w:basedOn w:val="a0"/>
    <w:uiPriority w:val="99"/>
    <w:semiHidden/>
    <w:unhideWhenUsed/>
    <w:rsid w:val="009044D6"/>
    <w:rPr>
      <w:color w:val="0000FF"/>
      <w:u w:val="single"/>
    </w:rPr>
  </w:style>
  <w:style w:type="paragraph" w:customStyle="1" w:styleId="s1">
    <w:name w:val="s_1"/>
    <w:basedOn w:val="a"/>
    <w:rsid w:val="009044D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90">
    <w:name w:val="Заголовок 9 Знак"/>
    <w:basedOn w:val="a0"/>
    <w:link w:val="9"/>
    <w:rsid w:val="009044D6"/>
    <w:rPr>
      <w:rFonts w:ascii="Cambria" w:eastAsia="Times New Roman" w:hAnsi="Cambria" w:cs="Times New Roman"/>
      <w:i/>
      <w:iCs/>
      <w:color w:val="404040"/>
      <w:sz w:val="20"/>
      <w:szCs w:val="20"/>
    </w:rPr>
  </w:style>
  <w:style w:type="paragraph" w:customStyle="1" w:styleId="ConsPlusNormal">
    <w:name w:val="ConsPlusNormal"/>
    <w:rsid w:val="009044D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empty">
    <w:name w:val="empty"/>
    <w:basedOn w:val="a"/>
    <w:rsid w:val="009044D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0">
    <w:name w:val="s_3"/>
    <w:basedOn w:val="a"/>
    <w:rsid w:val="009044D6"/>
    <w:pPr>
      <w:spacing w:before="100" w:beforeAutospacing="1" w:after="100" w:afterAutospacing="1" w:line="240" w:lineRule="auto"/>
    </w:pPr>
    <w:rPr>
      <w:rFonts w:ascii="Times New Roman" w:eastAsia="Times New Roman" w:hAnsi="Times New Roman"/>
      <w:sz w:val="24"/>
      <w:szCs w:val="24"/>
      <w:lang w:eastAsia="ru-RU"/>
    </w:rPr>
  </w:style>
  <w:style w:type="paragraph" w:styleId="aff2">
    <w:name w:val="List Paragraph"/>
    <w:basedOn w:val="a"/>
    <w:uiPriority w:val="34"/>
    <w:qFormat/>
    <w:rsid w:val="009044D6"/>
    <w:pPr>
      <w:spacing w:after="160" w:line="259" w:lineRule="auto"/>
      <w:ind w:left="720"/>
      <w:contextualSpacing/>
    </w:pPr>
  </w:style>
  <w:style w:type="paragraph" w:customStyle="1" w:styleId="Style16">
    <w:name w:val="Style16"/>
    <w:basedOn w:val="a"/>
    <w:uiPriority w:val="99"/>
    <w:rsid w:val="009044D6"/>
    <w:pPr>
      <w:widowControl w:val="0"/>
      <w:autoSpaceDE w:val="0"/>
      <w:autoSpaceDN w:val="0"/>
      <w:adjustRightInd w:val="0"/>
      <w:spacing w:after="0" w:line="279" w:lineRule="exact"/>
    </w:pPr>
    <w:rPr>
      <w:rFonts w:ascii="Times New Roman" w:eastAsia="Times New Roman" w:hAnsi="Times New Roman"/>
      <w:sz w:val="24"/>
      <w:szCs w:val="24"/>
      <w:lang w:eastAsia="ru-RU"/>
    </w:rPr>
  </w:style>
  <w:style w:type="character" w:customStyle="1" w:styleId="FontStyle28">
    <w:name w:val="Font Style28"/>
    <w:uiPriority w:val="99"/>
    <w:rsid w:val="009044D6"/>
    <w:rPr>
      <w:rFonts w:ascii="Times New Roman" w:hAnsi="Times New Roman" w:cs="Times New Roman" w:hint="default"/>
      <w:i/>
      <w:iCs/>
      <w:sz w:val="24"/>
      <w:szCs w:val="24"/>
    </w:rPr>
  </w:style>
  <w:style w:type="numbering" w:customStyle="1" w:styleId="110">
    <w:name w:val="Нет списка11"/>
    <w:next w:val="a2"/>
    <w:uiPriority w:val="99"/>
    <w:semiHidden/>
    <w:unhideWhenUsed/>
    <w:rsid w:val="009044D6"/>
  </w:style>
  <w:style w:type="table" w:styleId="aff3">
    <w:name w:val="Table Grid"/>
    <w:basedOn w:val="a1"/>
    <w:uiPriority w:val="59"/>
    <w:rsid w:val="009044D6"/>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10">
    <w:name w:val="Заголовок 9 Знак1"/>
    <w:basedOn w:val="a0"/>
    <w:link w:val="9"/>
    <w:uiPriority w:val="9"/>
    <w:semiHidden/>
    <w:rsid w:val="009044D6"/>
    <w:rPr>
      <w:rFonts w:asciiTheme="majorHAnsi" w:eastAsiaTheme="majorEastAsia" w:hAnsiTheme="majorHAnsi" w:cstheme="majorBidi"/>
      <w:i/>
      <w:iCs/>
      <w:color w:val="404040" w:themeColor="text1" w:themeTint="BF"/>
      <w:sz w:val="20"/>
      <w:szCs w:val="20"/>
    </w:rPr>
  </w:style>
  <w:style w:type="numbering" w:customStyle="1" w:styleId="3">
    <w:name w:val="Нет списка3"/>
    <w:next w:val="a2"/>
    <w:uiPriority w:val="99"/>
    <w:semiHidden/>
    <w:unhideWhenUsed/>
    <w:rsid w:val="009044D6"/>
  </w:style>
  <w:style w:type="numbering" w:customStyle="1" w:styleId="120">
    <w:name w:val="Нет списка12"/>
    <w:next w:val="a2"/>
    <w:uiPriority w:val="99"/>
    <w:semiHidden/>
    <w:unhideWhenUsed/>
    <w:rsid w:val="009044D6"/>
  </w:style>
  <w:style w:type="table" w:customStyle="1" w:styleId="16">
    <w:name w:val="Сетка таблицы1"/>
    <w:basedOn w:val="a1"/>
    <w:next w:val="aff3"/>
    <w:uiPriority w:val="59"/>
    <w:rsid w:val="009044D6"/>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4">
    <w:name w:val="Основной текст_"/>
    <w:basedOn w:val="a0"/>
    <w:link w:val="17"/>
    <w:rsid w:val="00E5327C"/>
    <w:rPr>
      <w:rFonts w:ascii="Times New Roman" w:eastAsia="Times New Roman" w:hAnsi="Times New Roman" w:cs="Times New Roman"/>
      <w:color w:val="262428"/>
      <w:sz w:val="28"/>
      <w:szCs w:val="28"/>
    </w:rPr>
  </w:style>
  <w:style w:type="paragraph" w:customStyle="1" w:styleId="17">
    <w:name w:val="Основной текст1"/>
    <w:basedOn w:val="a"/>
    <w:link w:val="aff4"/>
    <w:rsid w:val="00E5327C"/>
    <w:pPr>
      <w:widowControl w:val="0"/>
      <w:spacing w:after="0" w:line="240" w:lineRule="auto"/>
      <w:ind w:firstLine="360"/>
    </w:pPr>
    <w:rPr>
      <w:rFonts w:ascii="Times New Roman" w:eastAsia="Times New Roman" w:hAnsi="Times New Roman"/>
      <w:color w:val="262428"/>
      <w:sz w:val="28"/>
      <w:szCs w:val="28"/>
    </w:rPr>
  </w:style>
  <w:style w:type="character" w:styleId="aff5">
    <w:name w:val="page number"/>
    <w:basedOn w:val="a0"/>
    <w:rsid w:val="00FA5B08"/>
  </w:style>
  <w:style w:type="character" w:styleId="aff6">
    <w:name w:val="FollowedHyperlink"/>
    <w:basedOn w:val="a0"/>
    <w:uiPriority w:val="99"/>
    <w:semiHidden/>
    <w:unhideWhenUsed/>
    <w:rsid w:val="007F475F"/>
    <w:rPr>
      <w:color w:val="800080"/>
      <w:u w:val="single"/>
    </w:rPr>
  </w:style>
  <w:style w:type="paragraph" w:customStyle="1" w:styleId="font5">
    <w:name w:val="font5"/>
    <w:basedOn w:val="a"/>
    <w:rsid w:val="007F475F"/>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6">
    <w:name w:val="font6"/>
    <w:basedOn w:val="a"/>
    <w:rsid w:val="007F475F"/>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68">
    <w:name w:val="xl68"/>
    <w:basedOn w:val="a"/>
    <w:rsid w:val="007F475F"/>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69">
    <w:name w:val="xl69"/>
    <w:basedOn w:val="a"/>
    <w:rsid w:val="007F47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7F475F"/>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1">
    <w:name w:val="xl71"/>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72">
    <w:name w:val="xl72"/>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3">
    <w:name w:val="xl73"/>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74">
    <w:name w:val="xl74"/>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6">
    <w:name w:val="xl76"/>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7">
    <w:name w:val="xl77"/>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8">
    <w:name w:val="xl78"/>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b/>
      <w:bCs/>
      <w:sz w:val="24"/>
      <w:szCs w:val="24"/>
      <w:lang w:eastAsia="ru-RU"/>
    </w:rPr>
  </w:style>
  <w:style w:type="paragraph" w:customStyle="1" w:styleId="xl79">
    <w:name w:val="xl79"/>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0">
    <w:name w:val="xl80"/>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81">
    <w:name w:val="xl81"/>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2">
    <w:name w:val="xl82"/>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3">
    <w:name w:val="xl83"/>
    <w:basedOn w:val="a"/>
    <w:rsid w:val="007F475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4">
    <w:name w:val="xl84"/>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85">
    <w:name w:val="xl85"/>
    <w:basedOn w:val="a"/>
    <w:rsid w:val="007F475F"/>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6">
    <w:name w:val="xl86"/>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
    <w:rsid w:val="007F475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89">
    <w:name w:val="xl89"/>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90">
    <w:name w:val="xl90"/>
    <w:basedOn w:val="a"/>
    <w:rsid w:val="007F47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1">
    <w:name w:val="xl91"/>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2">
    <w:name w:val="xl92"/>
    <w:basedOn w:val="a"/>
    <w:rsid w:val="007F475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3">
    <w:name w:val="xl93"/>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4">
    <w:name w:val="xl94"/>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olor w:val="C00000"/>
      <w:sz w:val="24"/>
      <w:szCs w:val="24"/>
      <w:lang w:eastAsia="ru-RU"/>
    </w:rPr>
  </w:style>
  <w:style w:type="paragraph" w:customStyle="1" w:styleId="xl95">
    <w:name w:val="xl95"/>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C00000"/>
      <w:sz w:val="24"/>
      <w:szCs w:val="24"/>
      <w:lang w:eastAsia="ru-RU"/>
    </w:rPr>
  </w:style>
  <w:style w:type="paragraph" w:customStyle="1" w:styleId="xl96">
    <w:name w:val="xl96"/>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olor w:val="FF0000"/>
      <w:sz w:val="24"/>
      <w:szCs w:val="24"/>
      <w:lang w:eastAsia="ru-RU"/>
    </w:rPr>
  </w:style>
  <w:style w:type="paragraph" w:customStyle="1" w:styleId="xl97">
    <w:name w:val="xl97"/>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olor w:val="FF0000"/>
      <w:sz w:val="24"/>
      <w:szCs w:val="24"/>
      <w:lang w:eastAsia="ru-RU"/>
    </w:rPr>
  </w:style>
  <w:style w:type="paragraph" w:customStyle="1" w:styleId="xl98">
    <w:name w:val="xl98"/>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FF0000"/>
      <w:sz w:val="24"/>
      <w:szCs w:val="24"/>
      <w:lang w:eastAsia="ru-RU"/>
    </w:rPr>
  </w:style>
  <w:style w:type="paragraph" w:customStyle="1" w:styleId="xl99">
    <w:name w:val="xl99"/>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olor w:val="00B0F0"/>
      <w:sz w:val="24"/>
      <w:szCs w:val="24"/>
      <w:lang w:eastAsia="ru-RU"/>
    </w:rPr>
  </w:style>
  <w:style w:type="paragraph" w:customStyle="1" w:styleId="xl100">
    <w:name w:val="xl100"/>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00B0F0"/>
      <w:sz w:val="24"/>
      <w:szCs w:val="24"/>
      <w:lang w:eastAsia="ru-RU"/>
    </w:rPr>
  </w:style>
  <w:style w:type="paragraph" w:customStyle="1" w:styleId="xl101">
    <w:name w:val="xl101"/>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102">
    <w:name w:val="xl102"/>
    <w:basedOn w:val="a"/>
    <w:rsid w:val="007F475F"/>
    <w:pPr>
      <w:pBdr>
        <w:top w:val="single" w:sz="4" w:space="0" w:color="000000"/>
        <w:left w:val="single" w:sz="4" w:space="0" w:color="000000"/>
        <w:bottom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3">
    <w:name w:val="xl103"/>
    <w:basedOn w:val="a"/>
    <w:rsid w:val="007F475F"/>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4">
    <w:name w:val="xl104"/>
    <w:basedOn w:val="a"/>
    <w:rsid w:val="007F475F"/>
    <w:pPr>
      <w:spacing w:before="100" w:beforeAutospacing="1" w:after="100" w:afterAutospacing="1" w:line="240" w:lineRule="auto"/>
    </w:pPr>
    <w:rPr>
      <w:rFonts w:ascii="Times New Roman" w:eastAsia="Times New Roman" w:hAnsi="Times New Roman"/>
      <w:lang w:eastAsia="ru-RU"/>
    </w:rPr>
  </w:style>
  <w:style w:type="paragraph" w:customStyle="1" w:styleId="xl105">
    <w:name w:val="xl105"/>
    <w:basedOn w:val="a"/>
    <w:rsid w:val="007F475F"/>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lang w:eastAsia="ru-RU"/>
    </w:rPr>
  </w:style>
  <w:style w:type="paragraph" w:customStyle="1" w:styleId="xl106">
    <w:name w:val="xl106"/>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7">
    <w:name w:val="xl107"/>
    <w:basedOn w:val="a"/>
    <w:rsid w:val="007F475F"/>
    <w:pPr>
      <w:pBdr>
        <w:top w:val="single" w:sz="4" w:space="0" w:color="000000"/>
        <w:left w:val="single" w:sz="4" w:space="0" w:color="000000"/>
        <w:bottom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8">
    <w:name w:val="xl108"/>
    <w:basedOn w:val="a"/>
    <w:rsid w:val="007F475F"/>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00B0F0"/>
      <w:sz w:val="24"/>
      <w:szCs w:val="24"/>
      <w:lang w:eastAsia="ru-RU"/>
    </w:rPr>
  </w:style>
  <w:style w:type="paragraph" w:customStyle="1" w:styleId="xl109">
    <w:name w:val="xl109"/>
    <w:basedOn w:val="a"/>
    <w:rsid w:val="007F475F"/>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0">
    <w:name w:val="xl110"/>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11">
    <w:name w:val="xl111"/>
    <w:basedOn w:val="a"/>
    <w:rsid w:val="007F475F"/>
    <w:pPr>
      <w:pBdr>
        <w:top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12">
    <w:name w:val="xl112"/>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113">
    <w:name w:val="xl113"/>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114">
    <w:name w:val="xl114"/>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15">
    <w:name w:val="xl115"/>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6">
    <w:name w:val="xl116"/>
    <w:basedOn w:val="a"/>
    <w:rsid w:val="007F475F"/>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Times New Roman" w:eastAsia="Times New Roman" w:hAnsi="Times New Roman"/>
      <w:lang w:eastAsia="ru-RU"/>
    </w:rPr>
  </w:style>
  <w:style w:type="paragraph" w:customStyle="1" w:styleId="xl117">
    <w:name w:val="xl117"/>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18">
    <w:name w:val="xl118"/>
    <w:basedOn w:val="a"/>
    <w:rsid w:val="007F475F"/>
    <w:pPr>
      <w:pBdr>
        <w:top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9">
    <w:name w:val="xl119"/>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0">
    <w:name w:val="xl120"/>
    <w:basedOn w:val="a"/>
    <w:rsid w:val="007F475F"/>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21">
    <w:name w:val="xl121"/>
    <w:basedOn w:val="a"/>
    <w:rsid w:val="007F475F"/>
    <w:pPr>
      <w:spacing w:before="100" w:beforeAutospacing="1" w:after="100" w:afterAutospacing="1" w:line="240" w:lineRule="auto"/>
      <w:jc w:val="right"/>
      <w:textAlignment w:val="bottom"/>
    </w:pPr>
    <w:rPr>
      <w:rFonts w:ascii="Times New Roman" w:eastAsia="Times New Roman" w:hAnsi="Times New Roman"/>
      <w:color w:val="C00000"/>
      <w:sz w:val="24"/>
      <w:szCs w:val="24"/>
      <w:lang w:eastAsia="ru-RU"/>
    </w:rPr>
  </w:style>
  <w:style w:type="paragraph" w:customStyle="1" w:styleId="xl122">
    <w:name w:val="xl122"/>
    <w:basedOn w:val="a"/>
    <w:rsid w:val="007F475F"/>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23">
    <w:name w:val="xl123"/>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4">
    <w:name w:val="xl124"/>
    <w:basedOn w:val="a"/>
    <w:rsid w:val="007F475F"/>
    <w:pPr>
      <w:pBdr>
        <w:top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FF0000"/>
      <w:sz w:val="24"/>
      <w:szCs w:val="24"/>
      <w:lang w:eastAsia="ru-RU"/>
    </w:rPr>
  </w:style>
  <w:style w:type="paragraph" w:customStyle="1" w:styleId="xl125">
    <w:name w:val="xl125"/>
    <w:basedOn w:val="a"/>
    <w:rsid w:val="007F475F"/>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126">
    <w:name w:val="xl126"/>
    <w:basedOn w:val="a"/>
    <w:rsid w:val="007F475F"/>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127">
    <w:name w:val="xl127"/>
    <w:basedOn w:val="a"/>
    <w:rsid w:val="007F475F"/>
    <w:pPr>
      <w:pBdr>
        <w:top w:val="single" w:sz="4" w:space="0" w:color="000000"/>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
    <w:rsid w:val="007F475F"/>
    <w:pPr>
      <w:spacing w:before="100" w:beforeAutospacing="1" w:after="100" w:afterAutospacing="1" w:line="240" w:lineRule="auto"/>
    </w:pPr>
    <w:rPr>
      <w:rFonts w:eastAsia="Times New Roman" w:cs="Calibri"/>
      <w:sz w:val="24"/>
      <w:szCs w:val="24"/>
      <w:lang w:eastAsia="ru-RU"/>
    </w:rPr>
  </w:style>
  <w:style w:type="paragraph" w:customStyle="1" w:styleId="xl129">
    <w:name w:val="xl129"/>
    <w:basedOn w:val="a"/>
    <w:rsid w:val="007F47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30">
    <w:name w:val="xl130"/>
    <w:basedOn w:val="a"/>
    <w:rsid w:val="007F47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31">
    <w:name w:val="xl131"/>
    <w:basedOn w:val="a"/>
    <w:rsid w:val="007F475F"/>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32">
    <w:name w:val="xl132"/>
    <w:basedOn w:val="a"/>
    <w:rsid w:val="007F47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a"/>
    <w:rsid w:val="007F475F"/>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34">
    <w:name w:val="xl134"/>
    <w:basedOn w:val="a"/>
    <w:rsid w:val="007F475F"/>
    <w:pPr>
      <w:pBdr>
        <w:top w:val="single" w:sz="4" w:space="0" w:color="000000"/>
        <w:left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35">
    <w:name w:val="xl135"/>
    <w:basedOn w:val="a"/>
    <w:rsid w:val="007F475F"/>
    <w:pPr>
      <w:pBdr>
        <w:top w:val="single" w:sz="4" w:space="0" w:color="000000"/>
        <w:left w:val="single" w:sz="4" w:space="0" w:color="000000"/>
        <w:right w:val="single" w:sz="4" w:space="0" w:color="auto"/>
      </w:pBdr>
      <w:spacing w:before="100" w:beforeAutospacing="1" w:after="100" w:afterAutospacing="1" w:line="240" w:lineRule="auto"/>
      <w:jc w:val="center"/>
      <w:textAlignment w:val="bottom"/>
    </w:pPr>
    <w:rPr>
      <w:rFonts w:ascii="Times New Roman" w:eastAsia="Times New Roman" w:hAnsi="Times New Roman"/>
      <w:color w:val="00B0F0"/>
      <w:sz w:val="24"/>
      <w:szCs w:val="24"/>
      <w:lang w:eastAsia="ru-RU"/>
    </w:rPr>
  </w:style>
  <w:style w:type="paragraph" w:customStyle="1" w:styleId="xl136">
    <w:name w:val="xl136"/>
    <w:basedOn w:val="a"/>
    <w:rsid w:val="007F475F"/>
    <w:pPr>
      <w:pBdr>
        <w:left w:val="single" w:sz="4" w:space="0" w:color="000000"/>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olor w:val="00B0F0"/>
      <w:sz w:val="24"/>
      <w:szCs w:val="24"/>
      <w:lang w:eastAsia="ru-RU"/>
    </w:rPr>
  </w:style>
  <w:style w:type="paragraph" w:customStyle="1" w:styleId="xl137">
    <w:name w:val="xl137"/>
    <w:basedOn w:val="a"/>
    <w:rsid w:val="007F475F"/>
    <w:pPr>
      <w:pBdr>
        <w:top w:val="single" w:sz="4" w:space="0" w:color="000000"/>
        <w:left w:val="single" w:sz="4" w:space="0" w:color="auto"/>
        <w:right w:val="single" w:sz="4" w:space="0" w:color="000000"/>
      </w:pBdr>
      <w:spacing w:before="100" w:beforeAutospacing="1" w:after="100" w:afterAutospacing="1" w:line="240" w:lineRule="auto"/>
      <w:jc w:val="center"/>
      <w:textAlignment w:val="bottom"/>
    </w:pPr>
    <w:rPr>
      <w:rFonts w:ascii="Times New Roman" w:eastAsia="Times New Roman" w:hAnsi="Times New Roman"/>
      <w:color w:val="00B0F0"/>
      <w:sz w:val="24"/>
      <w:szCs w:val="24"/>
      <w:lang w:eastAsia="ru-RU"/>
    </w:rPr>
  </w:style>
  <w:style w:type="paragraph" w:customStyle="1" w:styleId="xl138">
    <w:name w:val="xl138"/>
    <w:basedOn w:val="a"/>
    <w:rsid w:val="007F475F"/>
    <w:pPr>
      <w:pBdr>
        <w:left w:val="single" w:sz="4" w:space="0" w:color="auto"/>
        <w:bottom w:val="single" w:sz="4" w:space="0" w:color="auto"/>
        <w:right w:val="single" w:sz="4" w:space="0" w:color="000000"/>
      </w:pBdr>
      <w:spacing w:before="100" w:beforeAutospacing="1" w:after="100" w:afterAutospacing="1" w:line="240" w:lineRule="auto"/>
      <w:jc w:val="center"/>
      <w:textAlignment w:val="bottom"/>
    </w:pPr>
    <w:rPr>
      <w:rFonts w:ascii="Times New Roman" w:eastAsia="Times New Roman" w:hAnsi="Times New Roman"/>
      <w:color w:val="00B0F0"/>
      <w:sz w:val="24"/>
      <w:szCs w:val="24"/>
      <w:lang w:eastAsia="ru-RU"/>
    </w:rPr>
  </w:style>
  <w:style w:type="paragraph" w:customStyle="1" w:styleId="xl139">
    <w:name w:val="xl139"/>
    <w:basedOn w:val="a"/>
    <w:rsid w:val="007F475F"/>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418"/>
    <w:rPr>
      <w:rFonts w:ascii="Calibri" w:eastAsia="Calibri" w:hAnsi="Calibri" w:cs="Times New Roman"/>
    </w:rPr>
  </w:style>
  <w:style w:type="paragraph" w:styleId="1">
    <w:name w:val="heading 1"/>
    <w:basedOn w:val="a"/>
    <w:next w:val="a"/>
    <w:link w:val="10"/>
    <w:uiPriority w:val="99"/>
    <w:qFormat/>
    <w:rsid w:val="00275E6D"/>
    <w:pPr>
      <w:widowControl w:val="0"/>
      <w:numPr>
        <w:numId w:val="1"/>
      </w:numPr>
      <w:autoSpaceDE w:val="0"/>
      <w:spacing w:before="108" w:after="108" w:line="240" w:lineRule="auto"/>
      <w:jc w:val="center"/>
      <w:outlineLvl w:val="0"/>
    </w:pPr>
    <w:rPr>
      <w:rFonts w:ascii="Arial" w:hAnsi="Arial" w:cs="Arial"/>
      <w:b/>
      <w:color w:val="26282F"/>
      <w:sz w:val="24"/>
      <w:szCs w:val="20"/>
      <w:lang w:eastAsia="zh-CN"/>
    </w:rPr>
  </w:style>
  <w:style w:type="paragraph" w:styleId="9">
    <w:name w:val="heading 9"/>
    <w:basedOn w:val="a"/>
    <w:next w:val="a"/>
    <w:link w:val="90"/>
    <w:uiPriority w:val="9"/>
    <w:semiHidden/>
    <w:unhideWhenUsed/>
    <w:qFormat/>
    <w:rsid w:val="009044D6"/>
    <w:pPr>
      <w:keepNext/>
      <w:keepLines/>
      <w:spacing w:before="200" w:after="0"/>
      <w:outlineLvl w:val="8"/>
    </w:pPr>
    <w:rPr>
      <w:rFonts w:ascii="Cambria" w:eastAsia="Times New Roman"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75E6D"/>
    <w:rPr>
      <w:rFonts w:ascii="Arial" w:eastAsia="Calibri" w:hAnsi="Arial" w:cs="Arial"/>
      <w:b/>
      <w:color w:val="26282F"/>
      <w:sz w:val="24"/>
      <w:szCs w:val="20"/>
      <w:lang w:eastAsia="zh-CN"/>
    </w:rPr>
  </w:style>
  <w:style w:type="numbering" w:customStyle="1" w:styleId="11">
    <w:name w:val="Нет списка1"/>
    <w:next w:val="a2"/>
    <w:uiPriority w:val="99"/>
    <w:semiHidden/>
    <w:unhideWhenUsed/>
    <w:rsid w:val="00275E6D"/>
  </w:style>
  <w:style w:type="character" w:customStyle="1" w:styleId="WW8Num1z0">
    <w:name w:val="WW8Num1z0"/>
    <w:qFormat/>
    <w:rsid w:val="00275E6D"/>
    <w:rPr>
      <w:rFonts w:ascii="Symbol" w:eastAsia="Times New Roman" w:hAnsi="Symbol" w:cs="Symbol"/>
      <w:sz w:val="28"/>
      <w:szCs w:val="28"/>
      <w:lang w:eastAsia="ru-RU"/>
    </w:rPr>
  </w:style>
  <w:style w:type="character" w:customStyle="1" w:styleId="WW8Num1z1">
    <w:name w:val="WW8Num1z1"/>
    <w:qFormat/>
    <w:rsid w:val="00275E6D"/>
    <w:rPr>
      <w:rFonts w:ascii="Courier New" w:hAnsi="Courier New" w:cs="Courier New"/>
    </w:rPr>
  </w:style>
  <w:style w:type="character" w:customStyle="1" w:styleId="WW8Num1z2">
    <w:name w:val="WW8Num1z2"/>
    <w:qFormat/>
    <w:rsid w:val="00275E6D"/>
    <w:rPr>
      <w:rFonts w:ascii="Wingdings" w:hAnsi="Wingdings" w:cs="Wingdings"/>
    </w:rPr>
  </w:style>
  <w:style w:type="character" w:customStyle="1" w:styleId="WW8Num2z0">
    <w:name w:val="WW8Num2z0"/>
    <w:qFormat/>
    <w:rsid w:val="00275E6D"/>
    <w:rPr>
      <w:rFonts w:ascii="Symbol" w:eastAsia="Times New Roman" w:hAnsi="Symbol" w:cs="Symbol"/>
      <w:sz w:val="28"/>
      <w:szCs w:val="28"/>
      <w:lang w:eastAsia="ru-RU"/>
    </w:rPr>
  </w:style>
  <w:style w:type="character" w:customStyle="1" w:styleId="WW8Num2z1">
    <w:name w:val="WW8Num2z1"/>
    <w:qFormat/>
    <w:rsid w:val="00275E6D"/>
    <w:rPr>
      <w:rFonts w:ascii="Courier New" w:hAnsi="Courier New" w:cs="Courier New"/>
    </w:rPr>
  </w:style>
  <w:style w:type="character" w:customStyle="1" w:styleId="WW8Num2z2">
    <w:name w:val="WW8Num2z2"/>
    <w:qFormat/>
    <w:rsid w:val="00275E6D"/>
    <w:rPr>
      <w:rFonts w:ascii="Wingdings" w:hAnsi="Wingdings" w:cs="Wingdings"/>
    </w:rPr>
  </w:style>
  <w:style w:type="character" w:customStyle="1" w:styleId="WW8Num3z0">
    <w:name w:val="WW8Num3z0"/>
    <w:qFormat/>
    <w:rsid w:val="00275E6D"/>
    <w:rPr>
      <w:rFonts w:ascii="Symbol" w:eastAsia="Times New Roman" w:hAnsi="Symbol" w:cs="Symbol"/>
      <w:sz w:val="28"/>
      <w:szCs w:val="28"/>
      <w:lang w:eastAsia="ru-RU"/>
    </w:rPr>
  </w:style>
  <w:style w:type="character" w:customStyle="1" w:styleId="WW8Num3z1">
    <w:name w:val="WW8Num3z1"/>
    <w:qFormat/>
    <w:rsid w:val="00275E6D"/>
    <w:rPr>
      <w:rFonts w:ascii="Courier New" w:hAnsi="Courier New" w:cs="Courier New"/>
    </w:rPr>
  </w:style>
  <w:style w:type="character" w:customStyle="1" w:styleId="WW8Num3z2">
    <w:name w:val="WW8Num3z2"/>
    <w:qFormat/>
    <w:rsid w:val="00275E6D"/>
    <w:rPr>
      <w:rFonts w:ascii="Wingdings" w:hAnsi="Wingdings" w:cs="Wingdings"/>
    </w:rPr>
  </w:style>
  <w:style w:type="character" w:customStyle="1" w:styleId="WW8Num4z0">
    <w:name w:val="WW8Num4z0"/>
    <w:qFormat/>
    <w:rsid w:val="00275E6D"/>
    <w:rPr>
      <w:rFonts w:ascii="Symbol" w:eastAsia="Times New Roman" w:hAnsi="Symbol" w:cs="Symbol"/>
      <w:sz w:val="28"/>
      <w:szCs w:val="28"/>
      <w:lang w:eastAsia="ru-RU"/>
    </w:rPr>
  </w:style>
  <w:style w:type="character" w:customStyle="1" w:styleId="WW8Num4z1">
    <w:name w:val="WW8Num4z1"/>
    <w:qFormat/>
    <w:rsid w:val="00275E6D"/>
    <w:rPr>
      <w:rFonts w:ascii="Courier New" w:hAnsi="Courier New" w:cs="Courier New"/>
    </w:rPr>
  </w:style>
  <w:style w:type="character" w:customStyle="1" w:styleId="WW8Num4z2">
    <w:name w:val="WW8Num4z2"/>
    <w:qFormat/>
    <w:rsid w:val="00275E6D"/>
    <w:rPr>
      <w:rFonts w:ascii="Wingdings" w:hAnsi="Wingdings" w:cs="Wingdings"/>
    </w:rPr>
  </w:style>
  <w:style w:type="character" w:customStyle="1" w:styleId="WW8Num5z0">
    <w:name w:val="WW8Num5z0"/>
    <w:qFormat/>
    <w:rsid w:val="00275E6D"/>
    <w:rPr>
      <w:rFonts w:ascii="Symbol" w:eastAsia="Times New Roman" w:hAnsi="Symbol" w:cs="Symbol"/>
      <w:sz w:val="28"/>
      <w:szCs w:val="28"/>
      <w:lang w:eastAsia="ru-RU"/>
    </w:rPr>
  </w:style>
  <w:style w:type="character" w:customStyle="1" w:styleId="WW8Num5z1">
    <w:name w:val="WW8Num5z1"/>
    <w:qFormat/>
    <w:rsid w:val="00275E6D"/>
    <w:rPr>
      <w:rFonts w:ascii="Courier New" w:hAnsi="Courier New" w:cs="Courier New"/>
    </w:rPr>
  </w:style>
  <w:style w:type="character" w:customStyle="1" w:styleId="WW8Num5z2">
    <w:name w:val="WW8Num5z2"/>
    <w:qFormat/>
    <w:rsid w:val="00275E6D"/>
    <w:rPr>
      <w:rFonts w:ascii="Wingdings" w:hAnsi="Wingdings" w:cs="Wingdings"/>
    </w:rPr>
  </w:style>
  <w:style w:type="character" w:customStyle="1" w:styleId="WW8Num6z0">
    <w:name w:val="WW8Num6z0"/>
    <w:qFormat/>
    <w:rsid w:val="00275E6D"/>
    <w:rPr>
      <w:rFonts w:ascii="Symbol" w:eastAsia="Times New Roman" w:hAnsi="Symbol" w:cs="Symbol"/>
      <w:sz w:val="28"/>
      <w:szCs w:val="28"/>
      <w:lang w:eastAsia="ru-RU"/>
    </w:rPr>
  </w:style>
  <w:style w:type="character" w:customStyle="1" w:styleId="WW8Num6z2">
    <w:name w:val="WW8Num6z2"/>
    <w:qFormat/>
    <w:rsid w:val="00275E6D"/>
    <w:rPr>
      <w:rFonts w:ascii="Wingdings" w:hAnsi="Wingdings" w:cs="Wingdings"/>
    </w:rPr>
  </w:style>
  <w:style w:type="character" w:customStyle="1" w:styleId="WW8Num6z4">
    <w:name w:val="WW8Num6z4"/>
    <w:qFormat/>
    <w:rsid w:val="00275E6D"/>
    <w:rPr>
      <w:rFonts w:ascii="Courier New" w:hAnsi="Courier New" w:cs="Courier New"/>
    </w:rPr>
  </w:style>
  <w:style w:type="character" w:customStyle="1" w:styleId="WW8Num7z0">
    <w:name w:val="WW8Num7z0"/>
    <w:qFormat/>
    <w:rsid w:val="00275E6D"/>
    <w:rPr>
      <w:rFonts w:ascii="Symbol" w:eastAsia="Times New Roman" w:hAnsi="Symbol" w:cs="Symbol"/>
      <w:color w:val="000000"/>
      <w:sz w:val="28"/>
      <w:szCs w:val="28"/>
      <w:lang w:eastAsia="ru-RU"/>
    </w:rPr>
  </w:style>
  <w:style w:type="character" w:customStyle="1" w:styleId="WW8Num7z1">
    <w:name w:val="WW8Num7z1"/>
    <w:qFormat/>
    <w:rsid w:val="00275E6D"/>
    <w:rPr>
      <w:rFonts w:ascii="Courier New" w:hAnsi="Courier New" w:cs="Courier New"/>
    </w:rPr>
  </w:style>
  <w:style w:type="character" w:customStyle="1" w:styleId="WW8Num7z2">
    <w:name w:val="WW8Num7z2"/>
    <w:qFormat/>
    <w:rsid w:val="00275E6D"/>
    <w:rPr>
      <w:rFonts w:ascii="Wingdings" w:hAnsi="Wingdings" w:cs="Wingdings"/>
    </w:rPr>
  </w:style>
  <w:style w:type="character" w:customStyle="1" w:styleId="WW8Num8z0">
    <w:name w:val="WW8Num8z0"/>
    <w:qFormat/>
    <w:rsid w:val="00275E6D"/>
    <w:rPr>
      <w:rFonts w:ascii="Symbol" w:eastAsia="Times New Roman" w:hAnsi="Symbol" w:cs="Symbol"/>
      <w:sz w:val="28"/>
      <w:szCs w:val="28"/>
      <w:lang w:eastAsia="ru-RU"/>
    </w:rPr>
  </w:style>
  <w:style w:type="character" w:customStyle="1" w:styleId="WW8Num8z1">
    <w:name w:val="WW8Num8z1"/>
    <w:qFormat/>
    <w:rsid w:val="00275E6D"/>
    <w:rPr>
      <w:rFonts w:ascii="Courier New" w:hAnsi="Courier New" w:cs="Courier New"/>
    </w:rPr>
  </w:style>
  <w:style w:type="character" w:customStyle="1" w:styleId="WW8Num8z2">
    <w:name w:val="WW8Num8z2"/>
    <w:qFormat/>
    <w:rsid w:val="00275E6D"/>
    <w:rPr>
      <w:rFonts w:ascii="Wingdings" w:hAnsi="Wingdings" w:cs="Wingdings"/>
    </w:rPr>
  </w:style>
  <w:style w:type="character" w:customStyle="1" w:styleId="a3">
    <w:name w:val="Без интервала Знак"/>
    <w:qFormat/>
    <w:rsid w:val="00275E6D"/>
    <w:rPr>
      <w:rFonts w:ascii="Times New Roman" w:eastAsia="Times New Roman" w:hAnsi="Times New Roman" w:cs="Times New Roman"/>
      <w:sz w:val="22"/>
      <w:szCs w:val="22"/>
      <w:lang w:val="ru-RU" w:bidi="ar-SA"/>
    </w:rPr>
  </w:style>
  <w:style w:type="character" w:styleId="a4">
    <w:name w:val="Emphasis"/>
    <w:qFormat/>
    <w:rsid w:val="00275E6D"/>
    <w:rPr>
      <w:i/>
      <w:iCs/>
    </w:rPr>
  </w:style>
  <w:style w:type="character" w:customStyle="1" w:styleId="s3">
    <w:name w:val="s3"/>
    <w:qFormat/>
    <w:rsid w:val="00275E6D"/>
  </w:style>
  <w:style w:type="character" w:customStyle="1" w:styleId="a5">
    <w:name w:val="Верхний колонтитул Знак"/>
    <w:uiPriority w:val="99"/>
    <w:qFormat/>
    <w:rsid w:val="00275E6D"/>
    <w:rPr>
      <w:sz w:val="22"/>
      <w:szCs w:val="22"/>
    </w:rPr>
  </w:style>
  <w:style w:type="character" w:customStyle="1" w:styleId="a6">
    <w:name w:val="Нижний колонтитул Знак"/>
    <w:uiPriority w:val="99"/>
    <w:qFormat/>
    <w:rsid w:val="00275E6D"/>
    <w:rPr>
      <w:sz w:val="22"/>
      <w:szCs w:val="22"/>
    </w:rPr>
  </w:style>
  <w:style w:type="character" w:customStyle="1" w:styleId="a7">
    <w:name w:val="Текст выноски Знак"/>
    <w:uiPriority w:val="99"/>
    <w:qFormat/>
    <w:rsid w:val="00275E6D"/>
    <w:rPr>
      <w:rFonts w:ascii="Segoe UI" w:hAnsi="Segoe UI" w:cs="Segoe UI"/>
      <w:sz w:val="18"/>
      <w:szCs w:val="18"/>
    </w:rPr>
  </w:style>
  <w:style w:type="character" w:customStyle="1" w:styleId="-">
    <w:name w:val="Интернет-ссылка"/>
    <w:rsid w:val="00275E6D"/>
    <w:rPr>
      <w:color w:val="000080"/>
      <w:u w:val="single"/>
    </w:rPr>
  </w:style>
  <w:style w:type="paragraph" w:customStyle="1" w:styleId="a8">
    <w:name w:val="Заголовок"/>
    <w:basedOn w:val="a"/>
    <w:next w:val="a9"/>
    <w:qFormat/>
    <w:rsid w:val="00275E6D"/>
    <w:pPr>
      <w:keepNext/>
      <w:spacing w:before="240" w:after="120"/>
    </w:pPr>
    <w:rPr>
      <w:rFonts w:ascii="Liberation Sans" w:eastAsia="Microsoft YaHei" w:hAnsi="Liberation Sans" w:cs="Arial"/>
      <w:sz w:val="28"/>
      <w:szCs w:val="28"/>
      <w:lang w:eastAsia="zh-CN"/>
    </w:rPr>
  </w:style>
  <w:style w:type="paragraph" w:styleId="a9">
    <w:name w:val="Body Text"/>
    <w:basedOn w:val="a"/>
    <w:link w:val="aa"/>
    <w:rsid w:val="00275E6D"/>
    <w:pPr>
      <w:spacing w:after="140"/>
    </w:pPr>
    <w:rPr>
      <w:lang w:eastAsia="zh-CN"/>
    </w:rPr>
  </w:style>
  <w:style w:type="character" w:customStyle="1" w:styleId="aa">
    <w:name w:val="Основной текст Знак"/>
    <w:basedOn w:val="a0"/>
    <w:link w:val="a9"/>
    <w:rsid w:val="00275E6D"/>
    <w:rPr>
      <w:rFonts w:ascii="Calibri" w:eastAsia="Calibri" w:hAnsi="Calibri" w:cs="Times New Roman"/>
      <w:lang w:eastAsia="zh-CN"/>
    </w:rPr>
  </w:style>
  <w:style w:type="paragraph" w:styleId="ab">
    <w:name w:val="List"/>
    <w:basedOn w:val="a9"/>
    <w:rsid w:val="00275E6D"/>
    <w:rPr>
      <w:rFonts w:cs="Arial"/>
    </w:rPr>
  </w:style>
  <w:style w:type="paragraph" w:styleId="ac">
    <w:name w:val="caption"/>
    <w:basedOn w:val="a"/>
    <w:qFormat/>
    <w:rsid w:val="00275E6D"/>
    <w:pPr>
      <w:suppressLineNumbers/>
      <w:spacing w:before="120" w:after="120"/>
    </w:pPr>
    <w:rPr>
      <w:rFonts w:cs="Arial"/>
      <w:i/>
      <w:iCs/>
      <w:sz w:val="24"/>
      <w:szCs w:val="24"/>
      <w:lang w:eastAsia="zh-CN"/>
    </w:rPr>
  </w:style>
  <w:style w:type="paragraph" w:styleId="12">
    <w:name w:val="index 1"/>
    <w:basedOn w:val="a"/>
    <w:next w:val="a"/>
    <w:autoRedefine/>
    <w:uiPriority w:val="99"/>
    <w:semiHidden/>
    <w:unhideWhenUsed/>
    <w:rsid w:val="00275E6D"/>
    <w:pPr>
      <w:spacing w:after="0" w:line="240" w:lineRule="auto"/>
      <w:ind w:left="220" w:hanging="220"/>
    </w:pPr>
  </w:style>
  <w:style w:type="paragraph" w:styleId="ad">
    <w:name w:val="index heading"/>
    <w:basedOn w:val="a"/>
    <w:qFormat/>
    <w:rsid w:val="00275E6D"/>
    <w:pPr>
      <w:suppressLineNumbers/>
    </w:pPr>
    <w:rPr>
      <w:rFonts w:cs="Arial"/>
      <w:lang w:eastAsia="zh-CN"/>
    </w:rPr>
  </w:style>
  <w:style w:type="paragraph" w:styleId="ae">
    <w:name w:val="No Spacing"/>
    <w:qFormat/>
    <w:rsid w:val="00275E6D"/>
    <w:pPr>
      <w:spacing w:after="0" w:line="240" w:lineRule="auto"/>
    </w:pPr>
    <w:rPr>
      <w:rFonts w:ascii="Times New Roman" w:eastAsia="Times New Roman" w:hAnsi="Times New Roman" w:cs="Times New Roman"/>
      <w:lang w:eastAsia="zh-CN"/>
    </w:rPr>
  </w:style>
  <w:style w:type="paragraph" w:customStyle="1" w:styleId="af">
    <w:name w:val="Нормальный (таблица)"/>
    <w:basedOn w:val="a"/>
    <w:next w:val="a"/>
    <w:uiPriority w:val="99"/>
    <w:qFormat/>
    <w:rsid w:val="00275E6D"/>
    <w:pPr>
      <w:widowControl w:val="0"/>
      <w:autoSpaceDE w:val="0"/>
      <w:spacing w:after="0" w:line="240" w:lineRule="auto"/>
      <w:jc w:val="both"/>
    </w:pPr>
    <w:rPr>
      <w:rFonts w:ascii="Arial" w:eastAsia="Times New Roman" w:hAnsi="Arial" w:cs="Arial"/>
      <w:sz w:val="24"/>
      <w:szCs w:val="24"/>
      <w:lang w:eastAsia="zh-CN"/>
    </w:rPr>
  </w:style>
  <w:style w:type="paragraph" w:customStyle="1" w:styleId="ConsPlusCell">
    <w:name w:val="ConsPlusCell"/>
    <w:qFormat/>
    <w:rsid w:val="00275E6D"/>
    <w:pPr>
      <w:widowControl w:val="0"/>
      <w:autoSpaceDE w:val="0"/>
      <w:spacing w:after="0" w:line="240" w:lineRule="auto"/>
    </w:pPr>
    <w:rPr>
      <w:rFonts w:ascii="Arial" w:eastAsia="Times New Roman" w:hAnsi="Arial" w:cs="Arial"/>
      <w:sz w:val="20"/>
      <w:szCs w:val="20"/>
      <w:lang w:eastAsia="zh-CN"/>
    </w:rPr>
  </w:style>
  <w:style w:type="paragraph" w:customStyle="1" w:styleId="p4">
    <w:name w:val="p4"/>
    <w:basedOn w:val="a"/>
    <w:qFormat/>
    <w:rsid w:val="00275E6D"/>
    <w:pPr>
      <w:spacing w:before="280" w:after="280" w:line="240" w:lineRule="auto"/>
    </w:pPr>
    <w:rPr>
      <w:rFonts w:ascii="Times New Roman" w:eastAsia="Times New Roman" w:hAnsi="Times New Roman"/>
      <w:sz w:val="24"/>
      <w:szCs w:val="24"/>
      <w:lang w:eastAsia="zh-CN"/>
    </w:rPr>
  </w:style>
  <w:style w:type="paragraph" w:customStyle="1" w:styleId="p5">
    <w:name w:val="p5"/>
    <w:basedOn w:val="a"/>
    <w:qFormat/>
    <w:rsid w:val="00275E6D"/>
    <w:pPr>
      <w:spacing w:before="280" w:after="280" w:line="240" w:lineRule="auto"/>
    </w:pPr>
    <w:rPr>
      <w:rFonts w:ascii="Times New Roman" w:eastAsia="Times New Roman" w:hAnsi="Times New Roman"/>
      <w:sz w:val="24"/>
      <w:szCs w:val="24"/>
      <w:lang w:eastAsia="zh-CN"/>
    </w:rPr>
  </w:style>
  <w:style w:type="paragraph" w:styleId="af0">
    <w:name w:val="header"/>
    <w:basedOn w:val="a"/>
    <w:link w:val="13"/>
    <w:uiPriority w:val="99"/>
    <w:rsid w:val="00275E6D"/>
    <w:pPr>
      <w:tabs>
        <w:tab w:val="center" w:pos="4677"/>
        <w:tab w:val="right" w:pos="9355"/>
      </w:tabs>
    </w:pPr>
    <w:rPr>
      <w:lang w:eastAsia="zh-CN"/>
    </w:rPr>
  </w:style>
  <w:style w:type="character" w:customStyle="1" w:styleId="13">
    <w:name w:val="Верхний колонтитул Знак1"/>
    <w:basedOn w:val="a0"/>
    <w:link w:val="af0"/>
    <w:rsid w:val="00275E6D"/>
    <w:rPr>
      <w:rFonts w:ascii="Calibri" w:eastAsia="Calibri" w:hAnsi="Calibri" w:cs="Times New Roman"/>
      <w:lang w:eastAsia="zh-CN"/>
    </w:rPr>
  </w:style>
  <w:style w:type="paragraph" w:styleId="af1">
    <w:name w:val="footer"/>
    <w:basedOn w:val="a"/>
    <w:link w:val="14"/>
    <w:uiPriority w:val="99"/>
    <w:rsid w:val="00275E6D"/>
    <w:pPr>
      <w:tabs>
        <w:tab w:val="center" w:pos="4677"/>
        <w:tab w:val="right" w:pos="9355"/>
      </w:tabs>
    </w:pPr>
    <w:rPr>
      <w:lang w:eastAsia="zh-CN"/>
    </w:rPr>
  </w:style>
  <w:style w:type="character" w:customStyle="1" w:styleId="14">
    <w:name w:val="Нижний колонтитул Знак1"/>
    <w:basedOn w:val="a0"/>
    <w:link w:val="af1"/>
    <w:rsid w:val="00275E6D"/>
    <w:rPr>
      <w:rFonts w:ascii="Calibri" w:eastAsia="Calibri" w:hAnsi="Calibri" w:cs="Times New Roman"/>
      <w:lang w:eastAsia="zh-CN"/>
    </w:rPr>
  </w:style>
  <w:style w:type="paragraph" w:styleId="af2">
    <w:name w:val="Balloon Text"/>
    <w:basedOn w:val="a"/>
    <w:link w:val="15"/>
    <w:uiPriority w:val="99"/>
    <w:qFormat/>
    <w:rsid w:val="00275E6D"/>
    <w:pPr>
      <w:spacing w:after="0" w:line="240" w:lineRule="auto"/>
    </w:pPr>
    <w:rPr>
      <w:rFonts w:ascii="Segoe UI" w:hAnsi="Segoe UI" w:cs="Segoe UI"/>
      <w:sz w:val="18"/>
      <w:szCs w:val="18"/>
      <w:lang w:eastAsia="zh-CN"/>
    </w:rPr>
  </w:style>
  <w:style w:type="character" w:customStyle="1" w:styleId="15">
    <w:name w:val="Текст выноски Знак1"/>
    <w:basedOn w:val="a0"/>
    <w:link w:val="af2"/>
    <w:rsid w:val="00275E6D"/>
    <w:rPr>
      <w:rFonts w:ascii="Segoe UI" w:eastAsia="Calibri" w:hAnsi="Segoe UI" w:cs="Segoe UI"/>
      <w:sz w:val="18"/>
      <w:szCs w:val="18"/>
      <w:lang w:eastAsia="zh-CN"/>
    </w:rPr>
  </w:style>
  <w:style w:type="paragraph" w:customStyle="1" w:styleId="af3">
    <w:name w:val="Содержимое врезки"/>
    <w:basedOn w:val="a"/>
    <w:qFormat/>
    <w:rsid w:val="00275E6D"/>
    <w:rPr>
      <w:lang w:eastAsia="zh-CN"/>
    </w:rPr>
  </w:style>
  <w:style w:type="paragraph" w:customStyle="1" w:styleId="af4">
    <w:name w:val="Содержимое таблицы"/>
    <w:basedOn w:val="a"/>
    <w:qFormat/>
    <w:rsid w:val="00275E6D"/>
    <w:pPr>
      <w:suppressLineNumbers/>
    </w:pPr>
    <w:rPr>
      <w:lang w:eastAsia="zh-CN"/>
    </w:rPr>
  </w:style>
  <w:style w:type="paragraph" w:customStyle="1" w:styleId="af5">
    <w:name w:val="Заголовок таблицы"/>
    <w:basedOn w:val="af4"/>
    <w:qFormat/>
    <w:rsid w:val="00275E6D"/>
    <w:pPr>
      <w:jc w:val="center"/>
    </w:pPr>
    <w:rPr>
      <w:b/>
      <w:bCs/>
    </w:rPr>
  </w:style>
  <w:style w:type="numbering" w:customStyle="1" w:styleId="WW8Num1">
    <w:name w:val="WW8Num1"/>
    <w:qFormat/>
    <w:rsid w:val="00275E6D"/>
  </w:style>
  <w:style w:type="numbering" w:customStyle="1" w:styleId="WW8Num2">
    <w:name w:val="WW8Num2"/>
    <w:qFormat/>
    <w:rsid w:val="00275E6D"/>
  </w:style>
  <w:style w:type="numbering" w:customStyle="1" w:styleId="WW8Num3">
    <w:name w:val="WW8Num3"/>
    <w:qFormat/>
    <w:rsid w:val="00275E6D"/>
  </w:style>
  <w:style w:type="numbering" w:customStyle="1" w:styleId="WW8Num4">
    <w:name w:val="WW8Num4"/>
    <w:qFormat/>
    <w:rsid w:val="00275E6D"/>
  </w:style>
  <w:style w:type="numbering" w:customStyle="1" w:styleId="WW8Num5">
    <w:name w:val="WW8Num5"/>
    <w:qFormat/>
    <w:rsid w:val="00275E6D"/>
  </w:style>
  <w:style w:type="numbering" w:customStyle="1" w:styleId="WW8Num6">
    <w:name w:val="WW8Num6"/>
    <w:qFormat/>
    <w:rsid w:val="00275E6D"/>
  </w:style>
  <w:style w:type="numbering" w:customStyle="1" w:styleId="WW8Num7">
    <w:name w:val="WW8Num7"/>
    <w:qFormat/>
    <w:rsid w:val="00275E6D"/>
  </w:style>
  <w:style w:type="numbering" w:customStyle="1" w:styleId="WW8Num8">
    <w:name w:val="WW8Num8"/>
    <w:qFormat/>
    <w:rsid w:val="00275E6D"/>
  </w:style>
  <w:style w:type="paragraph" w:customStyle="1" w:styleId="91">
    <w:name w:val="Заголовок 91"/>
    <w:basedOn w:val="a"/>
    <w:next w:val="a"/>
    <w:uiPriority w:val="9"/>
    <w:semiHidden/>
    <w:unhideWhenUsed/>
    <w:qFormat/>
    <w:rsid w:val="009044D6"/>
    <w:pPr>
      <w:keepNext/>
      <w:keepLines/>
      <w:widowControl w:val="0"/>
      <w:autoSpaceDE w:val="0"/>
      <w:autoSpaceDN w:val="0"/>
      <w:adjustRightInd w:val="0"/>
      <w:spacing w:before="200" w:after="0" w:line="240" w:lineRule="auto"/>
      <w:ind w:firstLine="720"/>
      <w:jc w:val="both"/>
      <w:outlineLvl w:val="8"/>
    </w:pPr>
    <w:rPr>
      <w:rFonts w:ascii="Cambria" w:eastAsia="Times New Roman" w:hAnsi="Cambria"/>
      <w:i/>
      <w:iCs/>
      <w:color w:val="404040"/>
      <w:sz w:val="20"/>
      <w:szCs w:val="20"/>
      <w:lang w:eastAsia="ru-RU"/>
    </w:rPr>
  </w:style>
  <w:style w:type="numbering" w:customStyle="1" w:styleId="2">
    <w:name w:val="Нет списка2"/>
    <w:next w:val="a2"/>
    <w:uiPriority w:val="99"/>
    <w:semiHidden/>
    <w:unhideWhenUsed/>
    <w:rsid w:val="009044D6"/>
  </w:style>
  <w:style w:type="character" w:customStyle="1" w:styleId="af6">
    <w:name w:val="Цветовое выделение"/>
    <w:uiPriority w:val="99"/>
    <w:rsid w:val="009044D6"/>
    <w:rPr>
      <w:b/>
      <w:bCs/>
      <w:color w:val="26282F"/>
    </w:rPr>
  </w:style>
  <w:style w:type="character" w:customStyle="1" w:styleId="af7">
    <w:name w:val="Гипертекстовая ссылка"/>
    <w:basedOn w:val="af6"/>
    <w:uiPriority w:val="99"/>
    <w:rsid w:val="009044D6"/>
    <w:rPr>
      <w:b/>
      <w:bCs/>
      <w:color w:val="106BBE"/>
    </w:rPr>
  </w:style>
  <w:style w:type="paragraph" w:customStyle="1" w:styleId="af8">
    <w:name w:val="Текст (справка)"/>
    <w:basedOn w:val="a"/>
    <w:next w:val="a"/>
    <w:uiPriority w:val="99"/>
    <w:rsid w:val="009044D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9">
    <w:name w:val="Комментарий"/>
    <w:basedOn w:val="af8"/>
    <w:next w:val="a"/>
    <w:uiPriority w:val="99"/>
    <w:rsid w:val="009044D6"/>
    <w:pPr>
      <w:spacing w:before="75"/>
      <w:ind w:right="0"/>
      <w:jc w:val="both"/>
    </w:pPr>
    <w:rPr>
      <w:color w:val="353842"/>
      <w:shd w:val="clear" w:color="auto" w:fill="F0F0F0"/>
    </w:rPr>
  </w:style>
  <w:style w:type="paragraph" w:customStyle="1" w:styleId="afa">
    <w:name w:val="Информация о версии"/>
    <w:basedOn w:val="af9"/>
    <w:next w:val="a"/>
    <w:uiPriority w:val="99"/>
    <w:rsid w:val="009044D6"/>
    <w:rPr>
      <w:i/>
      <w:iCs/>
    </w:rPr>
  </w:style>
  <w:style w:type="paragraph" w:customStyle="1" w:styleId="afb">
    <w:name w:val="Текст информации об изменениях"/>
    <w:basedOn w:val="a"/>
    <w:next w:val="a"/>
    <w:uiPriority w:val="99"/>
    <w:rsid w:val="009044D6"/>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c">
    <w:name w:val="Информация об изменениях"/>
    <w:basedOn w:val="afb"/>
    <w:next w:val="a"/>
    <w:uiPriority w:val="99"/>
    <w:rsid w:val="009044D6"/>
    <w:pPr>
      <w:spacing w:before="180"/>
      <w:ind w:left="360" w:right="360" w:firstLine="0"/>
    </w:pPr>
    <w:rPr>
      <w:shd w:val="clear" w:color="auto" w:fill="EAEFED"/>
    </w:rPr>
  </w:style>
  <w:style w:type="paragraph" w:customStyle="1" w:styleId="afd">
    <w:name w:val="Таблицы (моноширинный)"/>
    <w:basedOn w:val="a"/>
    <w:next w:val="a"/>
    <w:uiPriority w:val="99"/>
    <w:rsid w:val="009044D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e">
    <w:name w:val="Подзаголовок для информации об изменениях"/>
    <w:basedOn w:val="afb"/>
    <w:next w:val="a"/>
    <w:uiPriority w:val="99"/>
    <w:rsid w:val="009044D6"/>
    <w:rPr>
      <w:b/>
      <w:bCs/>
    </w:rPr>
  </w:style>
  <w:style w:type="paragraph" w:customStyle="1" w:styleId="aff">
    <w:name w:val="Прижатый влево"/>
    <w:basedOn w:val="a"/>
    <w:next w:val="a"/>
    <w:uiPriority w:val="99"/>
    <w:rsid w:val="009044D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0">
    <w:name w:val="Цветовое выделение для Текст"/>
    <w:uiPriority w:val="99"/>
    <w:rsid w:val="009044D6"/>
    <w:rPr>
      <w:rFonts w:ascii="Times New Roman CYR" w:hAnsi="Times New Roman CYR" w:cs="Times New Roman CYR"/>
    </w:rPr>
  </w:style>
  <w:style w:type="character" w:styleId="aff1">
    <w:name w:val="Hyperlink"/>
    <w:basedOn w:val="a0"/>
    <w:uiPriority w:val="99"/>
    <w:semiHidden/>
    <w:unhideWhenUsed/>
    <w:rsid w:val="009044D6"/>
    <w:rPr>
      <w:color w:val="0000FF"/>
      <w:u w:val="single"/>
    </w:rPr>
  </w:style>
  <w:style w:type="paragraph" w:customStyle="1" w:styleId="s1">
    <w:name w:val="s_1"/>
    <w:basedOn w:val="a"/>
    <w:rsid w:val="009044D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90">
    <w:name w:val="Заголовок 9 Знак"/>
    <w:basedOn w:val="a0"/>
    <w:link w:val="9"/>
    <w:rsid w:val="009044D6"/>
    <w:rPr>
      <w:rFonts w:ascii="Cambria" w:eastAsia="Times New Roman" w:hAnsi="Cambria" w:cs="Times New Roman"/>
      <w:i/>
      <w:iCs/>
      <w:color w:val="404040"/>
      <w:sz w:val="20"/>
      <w:szCs w:val="20"/>
    </w:rPr>
  </w:style>
  <w:style w:type="paragraph" w:customStyle="1" w:styleId="ConsPlusNormal">
    <w:name w:val="ConsPlusNormal"/>
    <w:rsid w:val="009044D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empty">
    <w:name w:val="empty"/>
    <w:basedOn w:val="a"/>
    <w:rsid w:val="009044D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0">
    <w:name w:val="s_3"/>
    <w:basedOn w:val="a"/>
    <w:rsid w:val="009044D6"/>
    <w:pPr>
      <w:spacing w:before="100" w:beforeAutospacing="1" w:after="100" w:afterAutospacing="1" w:line="240" w:lineRule="auto"/>
    </w:pPr>
    <w:rPr>
      <w:rFonts w:ascii="Times New Roman" w:eastAsia="Times New Roman" w:hAnsi="Times New Roman"/>
      <w:sz w:val="24"/>
      <w:szCs w:val="24"/>
      <w:lang w:eastAsia="ru-RU"/>
    </w:rPr>
  </w:style>
  <w:style w:type="paragraph" w:styleId="aff2">
    <w:name w:val="List Paragraph"/>
    <w:basedOn w:val="a"/>
    <w:uiPriority w:val="34"/>
    <w:qFormat/>
    <w:rsid w:val="009044D6"/>
    <w:pPr>
      <w:spacing w:after="160" w:line="259" w:lineRule="auto"/>
      <w:ind w:left="720"/>
      <w:contextualSpacing/>
    </w:pPr>
  </w:style>
  <w:style w:type="paragraph" w:customStyle="1" w:styleId="Style16">
    <w:name w:val="Style16"/>
    <w:basedOn w:val="a"/>
    <w:uiPriority w:val="99"/>
    <w:rsid w:val="009044D6"/>
    <w:pPr>
      <w:widowControl w:val="0"/>
      <w:autoSpaceDE w:val="0"/>
      <w:autoSpaceDN w:val="0"/>
      <w:adjustRightInd w:val="0"/>
      <w:spacing w:after="0" w:line="279" w:lineRule="exact"/>
    </w:pPr>
    <w:rPr>
      <w:rFonts w:ascii="Times New Roman" w:eastAsia="Times New Roman" w:hAnsi="Times New Roman"/>
      <w:sz w:val="24"/>
      <w:szCs w:val="24"/>
      <w:lang w:eastAsia="ru-RU"/>
    </w:rPr>
  </w:style>
  <w:style w:type="character" w:customStyle="1" w:styleId="FontStyle28">
    <w:name w:val="Font Style28"/>
    <w:uiPriority w:val="99"/>
    <w:rsid w:val="009044D6"/>
    <w:rPr>
      <w:rFonts w:ascii="Times New Roman" w:hAnsi="Times New Roman" w:cs="Times New Roman" w:hint="default"/>
      <w:i/>
      <w:iCs/>
      <w:sz w:val="24"/>
      <w:szCs w:val="24"/>
    </w:rPr>
  </w:style>
  <w:style w:type="numbering" w:customStyle="1" w:styleId="110">
    <w:name w:val="Нет списка11"/>
    <w:next w:val="a2"/>
    <w:uiPriority w:val="99"/>
    <w:semiHidden/>
    <w:unhideWhenUsed/>
    <w:rsid w:val="009044D6"/>
  </w:style>
  <w:style w:type="table" w:styleId="aff3">
    <w:name w:val="Table Grid"/>
    <w:basedOn w:val="a1"/>
    <w:uiPriority w:val="59"/>
    <w:rsid w:val="009044D6"/>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10">
    <w:name w:val="Заголовок 9 Знак1"/>
    <w:basedOn w:val="a0"/>
    <w:link w:val="9"/>
    <w:uiPriority w:val="9"/>
    <w:semiHidden/>
    <w:rsid w:val="009044D6"/>
    <w:rPr>
      <w:rFonts w:asciiTheme="majorHAnsi" w:eastAsiaTheme="majorEastAsia" w:hAnsiTheme="majorHAnsi" w:cstheme="majorBidi"/>
      <w:i/>
      <w:iCs/>
      <w:color w:val="404040" w:themeColor="text1" w:themeTint="BF"/>
      <w:sz w:val="20"/>
      <w:szCs w:val="20"/>
    </w:rPr>
  </w:style>
  <w:style w:type="numbering" w:customStyle="1" w:styleId="3">
    <w:name w:val="Нет списка3"/>
    <w:next w:val="a2"/>
    <w:uiPriority w:val="99"/>
    <w:semiHidden/>
    <w:unhideWhenUsed/>
    <w:rsid w:val="009044D6"/>
  </w:style>
  <w:style w:type="numbering" w:customStyle="1" w:styleId="120">
    <w:name w:val="Нет списка12"/>
    <w:next w:val="a2"/>
    <w:uiPriority w:val="99"/>
    <w:semiHidden/>
    <w:unhideWhenUsed/>
    <w:rsid w:val="009044D6"/>
  </w:style>
  <w:style w:type="table" w:customStyle="1" w:styleId="16">
    <w:name w:val="Сетка таблицы1"/>
    <w:basedOn w:val="a1"/>
    <w:next w:val="aff3"/>
    <w:uiPriority w:val="59"/>
    <w:rsid w:val="009044D6"/>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Основной текст_"/>
    <w:basedOn w:val="a0"/>
    <w:link w:val="17"/>
    <w:rsid w:val="00E5327C"/>
    <w:rPr>
      <w:rFonts w:ascii="Times New Roman" w:eastAsia="Times New Roman" w:hAnsi="Times New Roman" w:cs="Times New Roman"/>
      <w:color w:val="262428"/>
      <w:sz w:val="28"/>
      <w:szCs w:val="28"/>
    </w:rPr>
  </w:style>
  <w:style w:type="paragraph" w:customStyle="1" w:styleId="17">
    <w:name w:val="Основной текст1"/>
    <w:basedOn w:val="a"/>
    <w:link w:val="aff4"/>
    <w:rsid w:val="00E5327C"/>
    <w:pPr>
      <w:widowControl w:val="0"/>
      <w:spacing w:after="0" w:line="240" w:lineRule="auto"/>
      <w:ind w:firstLine="360"/>
    </w:pPr>
    <w:rPr>
      <w:rFonts w:ascii="Times New Roman" w:eastAsia="Times New Roman" w:hAnsi="Times New Roman"/>
      <w:color w:val="262428"/>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17475C7E2437EF3341389EF9C051D8BBFB1D4F9B604582094598A1BB21A2CF75666DCB86593828CA88A919s1xFO"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consultantplus://offline/ref=C5BD59CE01AD0745EFF60BE52BDF8DD20DAB18CC485CBFF11A7FA454F454185EWCI6M"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consultantplus://offline/ref=17475C7E2437EF3341389EF9C051D8BBFB1D4F9B604582094598A1BB21A2CF75666DCB86593828CA88A919s1x8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RLAW077;n=38612;fld=134;dst=100209" TargetMode="External"/><Relationship Id="rId24"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consultantplus://offline/ref=2B7FB9BA1D476E96B116BB22A112AD55F60896BAB90C46C2477109AEED68B05E0B67FAEFCF8Bk4QDH" TargetMode="External"/><Relationship Id="rId28" Type="http://schemas.openxmlformats.org/officeDocument/2006/relationships/fontTable" Target="fontTable.xml"/><Relationship Id="rId10" Type="http://schemas.openxmlformats.org/officeDocument/2006/relationships/hyperlink" Target="consultantplus://offline/main?base=RLAW077;n=38612;fld=134;dst=100209" TargetMode="External"/><Relationship Id="rId19"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mobileonline.garant.ru/" TargetMode="External"/><Relationship Id="rId22" Type="http://schemas.openxmlformats.org/officeDocument/2006/relationships/hyperlink" Target="consultantplus://offline/ref=2B7FB9BA1D476E96B116BB22A112AD55F60896BAB90C46C2477109AEED68B05E0B67FAEFCE80k4Q0H" TargetMode="External"/><Relationship Id="rId27"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F972B-E928-478B-BCD9-25641D948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177</Pages>
  <Words>57195</Words>
  <Characters>326014</Characters>
  <Application>Microsoft Office Word</Application>
  <DocSecurity>0</DocSecurity>
  <Lines>2716</Lines>
  <Paragraphs>764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14</cp:revision>
  <dcterms:created xsi:type="dcterms:W3CDTF">2023-12-10T09:06:00Z</dcterms:created>
  <dcterms:modified xsi:type="dcterms:W3CDTF">2023-12-18T14:06:00Z</dcterms:modified>
</cp:coreProperties>
</file>