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B1F" w:rsidRPr="00B16568" w:rsidRDefault="00FF3B1F" w:rsidP="00FF3B1F">
      <w:pPr>
        <w:pStyle w:val="aff5"/>
        <w:jc w:val="center"/>
        <w:rPr>
          <w:rFonts w:ascii="Times New Roman" w:hAnsi="Times New Roman"/>
          <w:kern w:val="2"/>
          <w:sz w:val="32"/>
          <w:szCs w:val="32"/>
        </w:rPr>
      </w:pPr>
      <w:r w:rsidRPr="00B16568">
        <w:rPr>
          <w:rFonts w:ascii="Times New Roman" w:hAnsi="Times New Roman"/>
          <w:sz w:val="32"/>
          <w:szCs w:val="32"/>
        </w:rPr>
        <w:t>Республика Мордовия</w:t>
      </w:r>
    </w:p>
    <w:p w:rsidR="00FF3B1F" w:rsidRPr="00B16568" w:rsidRDefault="00FF3B1F" w:rsidP="00FF3B1F">
      <w:pPr>
        <w:pStyle w:val="aff5"/>
        <w:jc w:val="center"/>
        <w:rPr>
          <w:rFonts w:ascii="Times New Roman" w:hAnsi="Times New Roman"/>
          <w:sz w:val="32"/>
          <w:szCs w:val="32"/>
        </w:rPr>
      </w:pPr>
      <w:r w:rsidRPr="00B16568">
        <w:rPr>
          <w:rFonts w:ascii="Times New Roman" w:hAnsi="Times New Roman"/>
          <w:sz w:val="32"/>
          <w:szCs w:val="32"/>
        </w:rPr>
        <w:t>Ельниковский муниципальный район</w:t>
      </w:r>
    </w:p>
    <w:p w:rsidR="00FF3B1F" w:rsidRPr="00B16568" w:rsidRDefault="00FF3B1F" w:rsidP="00FF3B1F">
      <w:pPr>
        <w:ind w:firstLine="540"/>
        <w:jc w:val="center"/>
        <w:rPr>
          <w:rFonts w:ascii="Times New Roman" w:hAnsi="Times New Roman"/>
          <w:b/>
          <w:i/>
          <w:sz w:val="32"/>
          <w:szCs w:val="32"/>
          <w:u w:val="single"/>
        </w:rPr>
      </w:pPr>
      <w:r w:rsidRPr="00B16568">
        <w:rPr>
          <w:rFonts w:ascii="Times New Roman" w:hAnsi="Times New Roman"/>
          <w:b/>
          <w:i/>
          <w:sz w:val="32"/>
          <w:szCs w:val="32"/>
          <w:u w:val="single"/>
        </w:rPr>
        <w:t>Муниципальный вестник</w:t>
      </w:r>
    </w:p>
    <w:p w:rsidR="00FF3B1F" w:rsidRPr="00B16568" w:rsidRDefault="00FF3B1F" w:rsidP="00FF3B1F">
      <w:pPr>
        <w:pStyle w:val="aff5"/>
        <w:jc w:val="center"/>
        <w:rPr>
          <w:rFonts w:ascii="Times New Roman" w:hAnsi="Times New Roman"/>
          <w:sz w:val="20"/>
          <w:szCs w:val="20"/>
        </w:rPr>
      </w:pPr>
    </w:p>
    <w:p w:rsidR="00FF3B1F" w:rsidRPr="00B16568" w:rsidRDefault="00FF3B1F" w:rsidP="00FF3B1F">
      <w:pPr>
        <w:pStyle w:val="aff5"/>
        <w:jc w:val="center"/>
        <w:rPr>
          <w:rFonts w:ascii="Times New Roman" w:hAnsi="Times New Roman"/>
          <w:sz w:val="28"/>
          <w:szCs w:val="28"/>
        </w:rPr>
      </w:pPr>
      <w:r w:rsidRPr="00B16568">
        <w:rPr>
          <w:rFonts w:ascii="Times New Roman" w:hAnsi="Times New Roman"/>
          <w:sz w:val="28"/>
          <w:szCs w:val="28"/>
        </w:rPr>
        <w:t>Официальное печатное средство массовой информации</w:t>
      </w:r>
    </w:p>
    <w:p w:rsidR="00FF3B1F" w:rsidRPr="00B16568" w:rsidRDefault="00FF3B1F" w:rsidP="00FF3B1F">
      <w:pPr>
        <w:pStyle w:val="aff5"/>
        <w:jc w:val="center"/>
        <w:rPr>
          <w:rFonts w:ascii="Times New Roman" w:hAnsi="Times New Roman"/>
          <w:sz w:val="28"/>
          <w:szCs w:val="28"/>
        </w:rPr>
      </w:pPr>
      <w:r w:rsidRPr="00B16568">
        <w:rPr>
          <w:rFonts w:ascii="Times New Roman" w:hAnsi="Times New Roman"/>
          <w:sz w:val="28"/>
          <w:szCs w:val="28"/>
        </w:rPr>
        <w:t>Ельниковского муниципального района</w:t>
      </w:r>
    </w:p>
    <w:p w:rsidR="00FF3B1F" w:rsidRPr="00B16568" w:rsidRDefault="00FF3B1F" w:rsidP="00FF3B1F">
      <w:pPr>
        <w:pStyle w:val="aff5"/>
        <w:jc w:val="center"/>
        <w:rPr>
          <w:rFonts w:ascii="Times New Roman" w:hAnsi="Times New Roman"/>
          <w:sz w:val="28"/>
          <w:szCs w:val="28"/>
        </w:rPr>
      </w:pPr>
    </w:p>
    <w:p w:rsidR="00FF3B1F" w:rsidRPr="007E15C2" w:rsidRDefault="00FF3B1F" w:rsidP="00FF3B1F">
      <w:pPr>
        <w:jc w:val="center"/>
        <w:rPr>
          <w:rFonts w:ascii="Times New Roman" w:hAnsi="Times New Roman"/>
          <w:sz w:val="28"/>
          <w:szCs w:val="28"/>
        </w:rPr>
      </w:pPr>
    </w:p>
    <w:p w:rsidR="00FF3B1F" w:rsidRPr="00D93A65" w:rsidRDefault="00FF3B1F" w:rsidP="00FF3B1F">
      <w:pPr>
        <w:jc w:val="center"/>
        <w:rPr>
          <w:rFonts w:ascii="Times New Roman" w:hAnsi="Times New Roman"/>
          <w:sz w:val="36"/>
          <w:szCs w:val="36"/>
        </w:rPr>
      </w:pPr>
      <w:r w:rsidRPr="00D93A65">
        <w:rPr>
          <w:rFonts w:ascii="Times New Roman" w:hAnsi="Times New Roman"/>
          <w:sz w:val="36"/>
          <w:szCs w:val="36"/>
        </w:rPr>
        <w:t xml:space="preserve">№ </w:t>
      </w:r>
      <w:r>
        <w:rPr>
          <w:rFonts w:ascii="Times New Roman" w:hAnsi="Times New Roman"/>
          <w:sz w:val="36"/>
          <w:szCs w:val="36"/>
        </w:rPr>
        <w:t>14</w:t>
      </w:r>
    </w:p>
    <w:p w:rsidR="00FF3B1F" w:rsidRPr="00D93A65" w:rsidRDefault="00FF3B1F" w:rsidP="00FF3B1F">
      <w:pPr>
        <w:jc w:val="center"/>
        <w:rPr>
          <w:rFonts w:ascii="Times New Roman" w:hAnsi="Times New Roman"/>
          <w:sz w:val="36"/>
          <w:szCs w:val="36"/>
        </w:rPr>
      </w:pPr>
      <w:r>
        <w:rPr>
          <w:rFonts w:ascii="Times New Roman" w:hAnsi="Times New Roman"/>
          <w:sz w:val="36"/>
          <w:szCs w:val="36"/>
        </w:rPr>
        <w:t>29 сентября</w:t>
      </w:r>
      <w:r w:rsidRPr="00D93A65">
        <w:rPr>
          <w:rFonts w:ascii="Times New Roman" w:hAnsi="Times New Roman"/>
          <w:sz w:val="36"/>
          <w:szCs w:val="36"/>
        </w:rPr>
        <w:t xml:space="preserve">  2022 год</w:t>
      </w:r>
    </w:p>
    <w:p w:rsidR="00FF3B1F" w:rsidRPr="007E15C2" w:rsidRDefault="00FF3B1F" w:rsidP="00FF3B1F">
      <w:pPr>
        <w:jc w:val="center"/>
        <w:rPr>
          <w:rFonts w:ascii="Times New Roman" w:hAnsi="Times New Roman"/>
          <w:sz w:val="28"/>
          <w:szCs w:val="28"/>
        </w:rPr>
      </w:pPr>
    </w:p>
    <w:p w:rsidR="00FF3B1F" w:rsidRPr="007E15C2" w:rsidRDefault="00FF3B1F" w:rsidP="00FF3B1F">
      <w:pPr>
        <w:ind w:firstLine="540"/>
        <w:jc w:val="both"/>
        <w:rPr>
          <w:rFonts w:ascii="Times New Roman" w:hAnsi="Times New Roman"/>
          <w:i/>
          <w:sz w:val="28"/>
          <w:szCs w:val="28"/>
        </w:rPr>
      </w:pPr>
      <w:r w:rsidRPr="007E15C2">
        <w:rPr>
          <w:rFonts w:ascii="Times New Roman" w:hAnsi="Times New Roman"/>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FF3B1F" w:rsidRPr="007E15C2" w:rsidRDefault="00FF3B1F" w:rsidP="00FF3B1F">
      <w:pPr>
        <w:ind w:firstLine="540"/>
        <w:jc w:val="both"/>
        <w:rPr>
          <w:rStyle w:val="aff6"/>
          <w:i/>
          <w:sz w:val="28"/>
          <w:szCs w:val="28"/>
        </w:rPr>
      </w:pPr>
      <w:r w:rsidRPr="007E15C2">
        <w:rPr>
          <w:rStyle w:val="aff6"/>
          <w:i/>
          <w:sz w:val="28"/>
          <w:szCs w:val="28"/>
        </w:rPr>
        <w:t xml:space="preserve">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                                                                                                          </w:t>
      </w:r>
    </w:p>
    <w:p w:rsidR="00FF3B1F" w:rsidRPr="007E15C2" w:rsidRDefault="00FF3B1F" w:rsidP="00FF3B1F">
      <w:pPr>
        <w:ind w:firstLine="540"/>
        <w:jc w:val="both"/>
        <w:rPr>
          <w:rFonts w:ascii="Times New Roman" w:hAnsi="Times New Roman"/>
          <w:i/>
          <w:sz w:val="28"/>
          <w:szCs w:val="28"/>
        </w:rPr>
      </w:pPr>
      <w:r w:rsidRPr="007E15C2">
        <w:rPr>
          <w:rFonts w:ascii="Times New Roman" w:hAnsi="Times New Roman"/>
          <w:i/>
          <w:sz w:val="28"/>
          <w:szCs w:val="28"/>
        </w:rPr>
        <w:tab/>
        <w:t xml:space="preserve">в первом разделе публикуются решения Совета депутатов Ельниковского муниципального района Республики Мордовия;                                </w:t>
      </w:r>
      <w:r w:rsidRPr="007E15C2">
        <w:rPr>
          <w:rFonts w:ascii="Times New Roman" w:hAnsi="Times New Roman"/>
          <w:i/>
          <w:sz w:val="28"/>
          <w:szCs w:val="28"/>
        </w:rPr>
        <w:tab/>
        <w:t>во втором разделе публикуются постановления администрации Ельниковского муниципального района Республики Мордовия.</w:t>
      </w:r>
    </w:p>
    <w:p w:rsidR="00FF3B1F" w:rsidRPr="007E15C2" w:rsidRDefault="00FF3B1F" w:rsidP="00FF3B1F">
      <w:pPr>
        <w:spacing w:after="0" w:line="240" w:lineRule="auto"/>
        <w:jc w:val="center"/>
        <w:rPr>
          <w:rFonts w:ascii="Times New Roman" w:eastAsia="Times New Roman" w:hAnsi="Times New Roman"/>
          <w:sz w:val="28"/>
          <w:szCs w:val="28"/>
          <w:lang w:eastAsia="ru-RU"/>
        </w:rPr>
      </w:pPr>
    </w:p>
    <w:p w:rsidR="00FF3B1F" w:rsidRPr="007E15C2" w:rsidRDefault="00FF3B1F" w:rsidP="00FF3B1F">
      <w:pPr>
        <w:spacing w:after="0" w:line="240" w:lineRule="auto"/>
        <w:jc w:val="center"/>
        <w:rPr>
          <w:rFonts w:ascii="Times New Roman" w:eastAsia="Times New Roman" w:hAnsi="Times New Roman"/>
          <w:sz w:val="28"/>
          <w:szCs w:val="28"/>
          <w:lang w:eastAsia="ru-RU"/>
        </w:rPr>
      </w:pPr>
    </w:p>
    <w:p w:rsidR="00FF3B1F" w:rsidRPr="007E15C2" w:rsidRDefault="00FF3B1F" w:rsidP="00FF3B1F">
      <w:pPr>
        <w:spacing w:after="0" w:line="240" w:lineRule="auto"/>
        <w:jc w:val="center"/>
        <w:rPr>
          <w:rFonts w:ascii="Times New Roman" w:eastAsia="Times New Roman" w:hAnsi="Times New Roman"/>
          <w:sz w:val="28"/>
          <w:szCs w:val="28"/>
          <w:lang w:eastAsia="ru-RU"/>
        </w:rPr>
      </w:pPr>
    </w:p>
    <w:p w:rsidR="00FF3B1F" w:rsidRPr="007E15C2" w:rsidRDefault="00FF3B1F" w:rsidP="00FF3B1F">
      <w:pPr>
        <w:spacing w:after="0" w:line="240" w:lineRule="auto"/>
        <w:jc w:val="center"/>
        <w:rPr>
          <w:rFonts w:ascii="Times New Roman" w:eastAsia="Times New Roman" w:hAnsi="Times New Roman"/>
          <w:sz w:val="28"/>
          <w:szCs w:val="28"/>
          <w:lang w:eastAsia="ru-RU"/>
        </w:rPr>
      </w:pPr>
    </w:p>
    <w:p w:rsidR="00FF3B1F" w:rsidRPr="007E15C2" w:rsidRDefault="00FF3B1F" w:rsidP="00FF3B1F">
      <w:pPr>
        <w:spacing w:after="0" w:line="240" w:lineRule="auto"/>
        <w:jc w:val="center"/>
        <w:rPr>
          <w:rFonts w:ascii="Times New Roman" w:eastAsia="Times New Roman" w:hAnsi="Times New Roman"/>
          <w:sz w:val="28"/>
          <w:szCs w:val="28"/>
          <w:lang w:eastAsia="ru-RU"/>
        </w:rPr>
      </w:pPr>
    </w:p>
    <w:p w:rsidR="00FF3B1F" w:rsidRDefault="00FF3B1F" w:rsidP="00FF3B1F">
      <w:pPr>
        <w:spacing w:after="0" w:line="240" w:lineRule="auto"/>
        <w:jc w:val="center"/>
        <w:rPr>
          <w:rFonts w:ascii="Times New Roman" w:eastAsia="Times New Roman" w:hAnsi="Times New Roman"/>
          <w:sz w:val="28"/>
          <w:szCs w:val="28"/>
          <w:lang w:eastAsia="ru-RU"/>
        </w:rPr>
      </w:pPr>
    </w:p>
    <w:p w:rsidR="00FF3B1F" w:rsidRDefault="00FF3B1F" w:rsidP="00FF3B1F">
      <w:pPr>
        <w:spacing w:after="0" w:line="240" w:lineRule="auto"/>
        <w:jc w:val="center"/>
        <w:rPr>
          <w:rFonts w:ascii="Times New Roman" w:eastAsia="Times New Roman" w:hAnsi="Times New Roman"/>
          <w:sz w:val="28"/>
          <w:szCs w:val="28"/>
          <w:lang w:eastAsia="ru-RU"/>
        </w:rPr>
      </w:pPr>
    </w:p>
    <w:p w:rsidR="00FF3B1F" w:rsidRDefault="00FF3B1F" w:rsidP="00FF3B1F">
      <w:pPr>
        <w:spacing w:after="0" w:line="240" w:lineRule="auto"/>
        <w:jc w:val="center"/>
        <w:rPr>
          <w:rFonts w:ascii="Times New Roman" w:eastAsia="Times New Roman" w:hAnsi="Times New Roman"/>
          <w:sz w:val="28"/>
          <w:szCs w:val="28"/>
          <w:lang w:eastAsia="ru-RU"/>
        </w:rPr>
      </w:pPr>
    </w:p>
    <w:p w:rsidR="00FF3B1F" w:rsidRPr="007E15C2" w:rsidRDefault="00FF3B1F" w:rsidP="00FF3B1F">
      <w:pPr>
        <w:spacing w:after="0" w:line="240" w:lineRule="auto"/>
        <w:jc w:val="center"/>
        <w:rPr>
          <w:rFonts w:ascii="Times New Roman" w:eastAsia="Times New Roman" w:hAnsi="Times New Roman"/>
          <w:sz w:val="28"/>
          <w:szCs w:val="28"/>
          <w:lang w:eastAsia="ru-RU"/>
        </w:rPr>
      </w:pPr>
    </w:p>
    <w:p w:rsidR="00FF3B1F" w:rsidRPr="007E15C2" w:rsidRDefault="00FF3B1F" w:rsidP="00FF3B1F">
      <w:pPr>
        <w:spacing w:after="0" w:line="240" w:lineRule="auto"/>
        <w:jc w:val="center"/>
        <w:rPr>
          <w:rFonts w:ascii="Times New Roman" w:eastAsia="Times New Roman" w:hAnsi="Times New Roman"/>
          <w:sz w:val="20"/>
          <w:szCs w:val="20"/>
          <w:lang w:eastAsia="ru-RU"/>
        </w:rPr>
      </w:pPr>
    </w:p>
    <w:p w:rsidR="00FF3B1F" w:rsidRPr="007E15C2" w:rsidRDefault="00FF3B1F" w:rsidP="00FF3B1F">
      <w:pPr>
        <w:spacing w:after="0" w:line="240" w:lineRule="auto"/>
        <w:jc w:val="center"/>
        <w:rPr>
          <w:rFonts w:ascii="Times New Roman" w:eastAsia="Times New Roman" w:hAnsi="Times New Roman"/>
          <w:sz w:val="20"/>
          <w:szCs w:val="20"/>
          <w:lang w:eastAsia="ru-RU"/>
        </w:rPr>
      </w:pPr>
    </w:p>
    <w:p w:rsidR="00FF3B1F" w:rsidRPr="007E15C2" w:rsidRDefault="00FF3B1F" w:rsidP="00FF3B1F">
      <w:pPr>
        <w:spacing w:after="0" w:line="240" w:lineRule="auto"/>
        <w:jc w:val="center"/>
        <w:rPr>
          <w:rFonts w:ascii="Times New Roman" w:eastAsia="Times New Roman" w:hAnsi="Times New Roman"/>
          <w:sz w:val="20"/>
          <w:szCs w:val="20"/>
          <w:lang w:eastAsia="ru-RU"/>
        </w:rPr>
      </w:pPr>
    </w:p>
    <w:p w:rsidR="00FF3B1F" w:rsidRDefault="00FF3B1F" w:rsidP="00FF3B1F">
      <w:pPr>
        <w:spacing w:after="0" w:line="240" w:lineRule="auto"/>
        <w:jc w:val="center"/>
        <w:rPr>
          <w:rFonts w:ascii="Times New Roman" w:eastAsia="Times New Roman" w:hAnsi="Times New Roman"/>
          <w:sz w:val="20"/>
          <w:szCs w:val="20"/>
          <w:lang w:eastAsia="ru-RU"/>
        </w:rPr>
      </w:pPr>
    </w:p>
    <w:p w:rsidR="00FF3B1F" w:rsidRDefault="00FF3B1F" w:rsidP="00FF3B1F">
      <w:pPr>
        <w:spacing w:after="0" w:line="240" w:lineRule="auto"/>
        <w:jc w:val="center"/>
        <w:rPr>
          <w:rFonts w:ascii="Times New Roman" w:eastAsia="Times New Roman" w:hAnsi="Times New Roman"/>
          <w:sz w:val="20"/>
          <w:szCs w:val="20"/>
          <w:lang w:eastAsia="ru-RU"/>
        </w:rPr>
      </w:pPr>
    </w:p>
    <w:p w:rsidR="00FF3B1F" w:rsidRDefault="00FF3B1F" w:rsidP="00FF3B1F">
      <w:pPr>
        <w:spacing w:after="0" w:line="240" w:lineRule="auto"/>
        <w:jc w:val="center"/>
        <w:rPr>
          <w:rFonts w:ascii="Times New Roman" w:eastAsia="Times New Roman" w:hAnsi="Times New Roman"/>
          <w:sz w:val="20"/>
          <w:szCs w:val="20"/>
          <w:lang w:eastAsia="ru-RU"/>
        </w:rPr>
      </w:pPr>
    </w:p>
    <w:p w:rsidR="00FF3B1F" w:rsidRPr="00766192" w:rsidRDefault="00FF3B1F" w:rsidP="00FF3B1F">
      <w:pPr>
        <w:spacing w:after="0" w:line="240" w:lineRule="auto"/>
        <w:jc w:val="center"/>
        <w:rPr>
          <w:rFonts w:ascii="Times New Roman" w:eastAsia="Times New Roman" w:hAnsi="Times New Roman"/>
          <w:sz w:val="20"/>
          <w:szCs w:val="20"/>
          <w:lang w:eastAsia="ru-RU"/>
        </w:rPr>
      </w:pPr>
      <w:r w:rsidRPr="00766192">
        <w:rPr>
          <w:rFonts w:ascii="Times New Roman" w:eastAsia="Times New Roman" w:hAnsi="Times New Roman"/>
          <w:sz w:val="20"/>
          <w:szCs w:val="20"/>
          <w:lang w:eastAsia="ru-RU"/>
        </w:rPr>
        <w:t>С О Д Е Р Ж А Н И Е</w:t>
      </w:r>
    </w:p>
    <w:p w:rsidR="00FF3B1F" w:rsidRPr="00766192" w:rsidRDefault="00FF3B1F" w:rsidP="00FF3B1F">
      <w:pPr>
        <w:spacing w:after="0" w:line="240" w:lineRule="auto"/>
        <w:jc w:val="both"/>
        <w:rPr>
          <w:rFonts w:ascii="Times New Roman" w:eastAsia="Times New Roman" w:hAnsi="Times New Roman"/>
          <w:sz w:val="20"/>
          <w:szCs w:val="20"/>
          <w:lang w:eastAsia="ru-RU"/>
        </w:rPr>
      </w:pPr>
    </w:p>
    <w:p w:rsidR="00FF3B1F" w:rsidRPr="00766192" w:rsidRDefault="00FF3B1F" w:rsidP="00FF3B1F">
      <w:pPr>
        <w:spacing w:after="0" w:line="240" w:lineRule="auto"/>
        <w:jc w:val="both"/>
        <w:rPr>
          <w:rFonts w:ascii="Times New Roman" w:eastAsia="Times New Roman" w:hAnsi="Times New Roman"/>
          <w:sz w:val="20"/>
          <w:szCs w:val="20"/>
          <w:lang w:eastAsia="ru-RU"/>
        </w:rPr>
      </w:pPr>
    </w:p>
    <w:tbl>
      <w:tblPr>
        <w:tblpPr w:leftFromText="180" w:rightFromText="180" w:vertAnchor="text" w:tblpX="-34" w:tblpY="1"/>
        <w:tblOverlap w:val="never"/>
        <w:tblW w:w="9322" w:type="dxa"/>
        <w:tblLayout w:type="fixed"/>
        <w:tblLook w:val="01E0"/>
      </w:tblPr>
      <w:tblGrid>
        <w:gridCol w:w="675"/>
        <w:gridCol w:w="7796"/>
        <w:gridCol w:w="851"/>
      </w:tblGrid>
      <w:tr w:rsidR="00FF3B1F" w:rsidRPr="00766192" w:rsidTr="006F6BAA">
        <w:trPr>
          <w:trHeight w:val="81"/>
        </w:trPr>
        <w:tc>
          <w:tcPr>
            <w:tcW w:w="675" w:type="dxa"/>
            <w:tcBorders>
              <w:top w:val="single" w:sz="4" w:space="0" w:color="auto"/>
              <w:left w:val="single" w:sz="4" w:space="0" w:color="auto"/>
              <w:bottom w:val="single" w:sz="4" w:space="0" w:color="auto"/>
              <w:right w:val="single" w:sz="4" w:space="0" w:color="auto"/>
            </w:tcBorders>
          </w:tcPr>
          <w:p w:rsidR="00FF3B1F" w:rsidRPr="00766192"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192">
              <w:rPr>
                <w:rFonts w:ascii="Times New Roman" w:eastAsia="Times New Roman" w:hAnsi="Times New Roman"/>
                <w:sz w:val="20"/>
                <w:szCs w:val="20"/>
                <w:lang w:eastAsia="ru-RU"/>
              </w:rPr>
              <w:t>№ п/п</w:t>
            </w:r>
          </w:p>
        </w:tc>
        <w:tc>
          <w:tcPr>
            <w:tcW w:w="7796" w:type="dxa"/>
            <w:tcBorders>
              <w:top w:val="single" w:sz="4" w:space="0" w:color="auto"/>
              <w:left w:val="single" w:sz="4" w:space="0" w:color="auto"/>
              <w:bottom w:val="single" w:sz="4" w:space="0" w:color="auto"/>
              <w:right w:val="single" w:sz="4" w:space="0" w:color="auto"/>
            </w:tcBorders>
          </w:tcPr>
          <w:p w:rsidR="00FF3B1F" w:rsidRPr="00766192"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192">
              <w:rPr>
                <w:rFonts w:ascii="Times New Roman" w:eastAsia="Times New Roman" w:hAnsi="Times New Roman"/>
                <w:sz w:val="20"/>
                <w:szCs w:val="20"/>
                <w:lang w:eastAsia="ru-RU"/>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FF3B1F" w:rsidRPr="00766192" w:rsidRDefault="00FF3B1F" w:rsidP="006F6BAA">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766192">
              <w:rPr>
                <w:rFonts w:ascii="Times New Roman" w:eastAsia="Times New Roman" w:hAnsi="Times New Roman"/>
                <w:b/>
                <w:sz w:val="20"/>
                <w:szCs w:val="20"/>
                <w:lang w:eastAsia="ru-RU"/>
              </w:rPr>
              <w:t>Стр.</w:t>
            </w:r>
          </w:p>
        </w:tc>
      </w:tr>
      <w:tr w:rsidR="00FF3B1F" w:rsidRPr="00766192" w:rsidTr="006F6BAA">
        <w:tc>
          <w:tcPr>
            <w:tcW w:w="675" w:type="dxa"/>
            <w:tcBorders>
              <w:top w:val="single" w:sz="4" w:space="0" w:color="auto"/>
              <w:left w:val="single" w:sz="4" w:space="0" w:color="auto"/>
              <w:bottom w:val="single" w:sz="4" w:space="0" w:color="auto"/>
              <w:right w:val="single" w:sz="4" w:space="0" w:color="auto"/>
            </w:tcBorders>
          </w:tcPr>
          <w:p w:rsidR="00FF3B1F" w:rsidRPr="00766192"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FF3B1F" w:rsidRPr="00766192"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192">
              <w:rPr>
                <w:rFonts w:ascii="Times New Roman" w:eastAsia="Times New Roman" w:hAnsi="Times New Roman"/>
                <w:i/>
                <w:sz w:val="20"/>
                <w:szCs w:val="20"/>
                <w:lang w:eastAsia="ru-RU"/>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FF3B1F" w:rsidRPr="00766192" w:rsidRDefault="00FF3B1F" w:rsidP="006F6BAA">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r>
      <w:tr w:rsidR="00FF3B1F" w:rsidRPr="00766192" w:rsidTr="006F6BAA">
        <w:tc>
          <w:tcPr>
            <w:tcW w:w="675" w:type="dxa"/>
            <w:tcBorders>
              <w:top w:val="single" w:sz="4" w:space="0" w:color="auto"/>
              <w:left w:val="single" w:sz="4" w:space="0" w:color="auto"/>
              <w:bottom w:val="single" w:sz="4" w:space="0" w:color="auto"/>
              <w:right w:val="single" w:sz="4" w:space="0" w:color="auto"/>
            </w:tcBorders>
          </w:tcPr>
          <w:p w:rsidR="00FF3B1F" w:rsidRPr="00766192"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FF3B1F" w:rsidRPr="00766192" w:rsidRDefault="00FF3B1F" w:rsidP="006F6BAA">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FF3B1F" w:rsidRPr="00766192" w:rsidRDefault="00FF3B1F" w:rsidP="006F6BAA">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r>
      <w:tr w:rsidR="00FF3B1F" w:rsidRPr="00766192" w:rsidTr="006F6BAA">
        <w:trPr>
          <w:trHeight w:val="262"/>
        </w:trPr>
        <w:tc>
          <w:tcPr>
            <w:tcW w:w="675" w:type="dxa"/>
            <w:tcBorders>
              <w:top w:val="single" w:sz="4" w:space="0" w:color="auto"/>
              <w:left w:val="single" w:sz="4" w:space="0" w:color="auto"/>
              <w:bottom w:val="single" w:sz="4" w:space="0" w:color="auto"/>
              <w:right w:val="single" w:sz="4" w:space="0" w:color="auto"/>
            </w:tcBorders>
          </w:tcPr>
          <w:p w:rsidR="00FF3B1F" w:rsidRPr="00766192"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FF3B1F" w:rsidRPr="00766192" w:rsidRDefault="00FF3B1F" w:rsidP="006F6BAA">
            <w:pPr>
              <w:spacing w:after="0" w:line="240" w:lineRule="auto"/>
              <w:jc w:val="center"/>
              <w:rPr>
                <w:rFonts w:ascii="Times New Roman" w:eastAsia="Times New Roman" w:hAnsi="Times New Roman"/>
                <w:sz w:val="20"/>
                <w:szCs w:val="20"/>
                <w:lang w:eastAsia="ru-RU"/>
              </w:rPr>
            </w:pPr>
            <w:r w:rsidRPr="00766192">
              <w:rPr>
                <w:rFonts w:ascii="Times New Roman" w:eastAsia="Times New Roman" w:hAnsi="Times New Roman"/>
                <w:i/>
                <w:sz w:val="20"/>
                <w:szCs w:val="20"/>
                <w:lang w:eastAsia="ru-RU"/>
              </w:rPr>
              <w:t>РАЗДЕЛ ВТОРОЙ</w:t>
            </w:r>
          </w:p>
        </w:tc>
        <w:tc>
          <w:tcPr>
            <w:tcW w:w="851" w:type="dxa"/>
            <w:tcBorders>
              <w:top w:val="single" w:sz="4" w:space="0" w:color="auto"/>
              <w:left w:val="single" w:sz="4" w:space="0" w:color="auto"/>
              <w:bottom w:val="single" w:sz="4" w:space="0" w:color="auto"/>
              <w:right w:val="single" w:sz="4" w:space="0" w:color="auto"/>
            </w:tcBorders>
          </w:tcPr>
          <w:p w:rsidR="00FF3B1F" w:rsidRPr="00766192" w:rsidRDefault="00FF3B1F" w:rsidP="006F6BAA">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r>
      <w:tr w:rsidR="00FF3B1F" w:rsidRPr="00DD095D" w:rsidTr="006F6BAA">
        <w:trPr>
          <w:trHeight w:val="104"/>
        </w:trPr>
        <w:tc>
          <w:tcPr>
            <w:tcW w:w="675" w:type="dxa"/>
            <w:tcBorders>
              <w:top w:val="single" w:sz="4" w:space="0" w:color="auto"/>
              <w:left w:val="single" w:sz="4" w:space="0" w:color="auto"/>
              <w:bottom w:val="single" w:sz="4" w:space="0" w:color="auto"/>
              <w:right w:val="single" w:sz="4" w:space="0" w:color="auto"/>
            </w:tcBorders>
          </w:tcPr>
          <w:p w:rsidR="00FF3B1F" w:rsidRPr="00DD095D" w:rsidRDefault="00FF3B1F" w:rsidP="006F6BAA">
            <w:pPr>
              <w:pStyle w:val="aff5"/>
              <w:rPr>
                <w:rFonts w:ascii="Times New Roman" w:hAnsi="Times New Roman"/>
                <w:sz w:val="20"/>
                <w:szCs w:val="20"/>
                <w:lang w:eastAsia="ru-RU"/>
              </w:rPr>
            </w:pPr>
            <w:r>
              <w:rPr>
                <w:rFonts w:ascii="Times New Roman" w:hAnsi="Times New Roman"/>
                <w:sz w:val="20"/>
                <w:szCs w:val="20"/>
                <w:lang w:eastAsia="ru-RU"/>
              </w:rPr>
              <w:t>100</w:t>
            </w:r>
          </w:p>
        </w:tc>
        <w:tc>
          <w:tcPr>
            <w:tcW w:w="7796" w:type="dxa"/>
            <w:tcBorders>
              <w:top w:val="single" w:sz="4" w:space="0" w:color="auto"/>
              <w:left w:val="single" w:sz="4" w:space="0" w:color="auto"/>
              <w:bottom w:val="single" w:sz="4" w:space="0" w:color="auto"/>
              <w:right w:val="single" w:sz="4" w:space="0" w:color="auto"/>
            </w:tcBorders>
          </w:tcPr>
          <w:p w:rsidR="00FF3B1F" w:rsidRPr="00DD095D" w:rsidRDefault="00FF3B1F" w:rsidP="006F6BAA">
            <w:pPr>
              <w:pStyle w:val="aff5"/>
              <w:jc w:val="both"/>
              <w:rPr>
                <w:rFonts w:ascii="Times New Roman" w:hAnsi="Times New Roman"/>
                <w:sz w:val="20"/>
                <w:szCs w:val="20"/>
              </w:rPr>
            </w:pPr>
            <w:r w:rsidRPr="00DD095D">
              <w:rPr>
                <w:rFonts w:ascii="Times New Roman" w:hAnsi="Times New Roman"/>
                <w:sz w:val="20"/>
                <w:szCs w:val="20"/>
              </w:rPr>
              <w:t>Постановление администрации Ельниковского муниципального района от 30.08.2022 № 291 «О внесении изменений в постановление администрации Ельниковского муниципального района от 05.04.2012 № 208 «О создании психолого-медико-педагогической комиссии Ельниковского муниципального района»</w:t>
            </w:r>
          </w:p>
        </w:tc>
        <w:tc>
          <w:tcPr>
            <w:tcW w:w="851" w:type="dxa"/>
            <w:tcBorders>
              <w:top w:val="single" w:sz="4" w:space="0" w:color="auto"/>
              <w:left w:val="single" w:sz="4" w:space="0" w:color="auto"/>
              <w:bottom w:val="single" w:sz="4" w:space="0" w:color="auto"/>
              <w:right w:val="single" w:sz="4" w:space="0" w:color="auto"/>
            </w:tcBorders>
          </w:tcPr>
          <w:p w:rsidR="00FF3B1F" w:rsidRPr="00DD095D" w:rsidRDefault="00FF3B1F" w:rsidP="006F6BAA">
            <w:pPr>
              <w:pStyle w:val="aff5"/>
              <w:rPr>
                <w:rFonts w:ascii="Times New Roman" w:hAnsi="Times New Roman"/>
                <w:sz w:val="20"/>
                <w:szCs w:val="20"/>
                <w:lang w:eastAsia="ru-RU"/>
              </w:rPr>
            </w:pPr>
            <w:r>
              <w:rPr>
                <w:rFonts w:ascii="Times New Roman" w:hAnsi="Times New Roman"/>
                <w:sz w:val="20"/>
                <w:szCs w:val="20"/>
                <w:lang w:eastAsia="ru-RU"/>
              </w:rPr>
              <w:t>3</w:t>
            </w:r>
          </w:p>
        </w:tc>
      </w:tr>
      <w:tr w:rsidR="00FF3B1F" w:rsidRPr="00DD095D" w:rsidTr="006F6BAA">
        <w:trPr>
          <w:trHeight w:val="104"/>
        </w:trPr>
        <w:tc>
          <w:tcPr>
            <w:tcW w:w="675" w:type="dxa"/>
            <w:tcBorders>
              <w:top w:val="single" w:sz="4" w:space="0" w:color="auto"/>
              <w:left w:val="single" w:sz="4" w:space="0" w:color="auto"/>
              <w:bottom w:val="single" w:sz="4" w:space="0" w:color="auto"/>
              <w:right w:val="single" w:sz="4" w:space="0" w:color="auto"/>
            </w:tcBorders>
          </w:tcPr>
          <w:p w:rsidR="00FF3B1F" w:rsidRPr="00DD095D" w:rsidRDefault="00FF3B1F" w:rsidP="006F6BAA">
            <w:pPr>
              <w:pStyle w:val="aff5"/>
              <w:rPr>
                <w:rFonts w:ascii="Times New Roman" w:hAnsi="Times New Roman"/>
                <w:sz w:val="20"/>
                <w:szCs w:val="20"/>
                <w:lang w:eastAsia="ru-RU"/>
              </w:rPr>
            </w:pPr>
            <w:r>
              <w:rPr>
                <w:rFonts w:ascii="Times New Roman" w:hAnsi="Times New Roman"/>
                <w:sz w:val="20"/>
                <w:szCs w:val="20"/>
                <w:lang w:eastAsia="ru-RU"/>
              </w:rPr>
              <w:t>101</w:t>
            </w:r>
          </w:p>
        </w:tc>
        <w:tc>
          <w:tcPr>
            <w:tcW w:w="7796" w:type="dxa"/>
            <w:tcBorders>
              <w:top w:val="single" w:sz="4" w:space="0" w:color="auto"/>
              <w:left w:val="single" w:sz="4" w:space="0" w:color="auto"/>
              <w:bottom w:val="single" w:sz="4" w:space="0" w:color="auto"/>
              <w:right w:val="single" w:sz="4" w:space="0" w:color="auto"/>
            </w:tcBorders>
          </w:tcPr>
          <w:p w:rsidR="00FF3B1F" w:rsidRPr="00DD095D" w:rsidRDefault="00FF3B1F" w:rsidP="006F6BAA">
            <w:pPr>
              <w:pStyle w:val="aff5"/>
              <w:jc w:val="both"/>
              <w:rPr>
                <w:rFonts w:ascii="Times New Roman" w:hAnsi="Times New Roman"/>
                <w:sz w:val="20"/>
                <w:szCs w:val="20"/>
              </w:rPr>
            </w:pPr>
            <w:r w:rsidRPr="00DD095D">
              <w:rPr>
                <w:rFonts w:ascii="Times New Roman" w:hAnsi="Times New Roman"/>
                <w:sz w:val="20"/>
                <w:szCs w:val="20"/>
              </w:rPr>
              <w:t>Постановление администрации Ельниковского муниципального района от 30.08.2022 № 292  «О внесении изменений в постановление администрации Ельниковского муниципального района Республики  Мордовия от 04 мая 2022 г.     № 171 «О введении особого противопожарного режима на территории Ельниковского муниципального  района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FF3B1F" w:rsidRPr="00DD095D" w:rsidRDefault="00FF3B1F" w:rsidP="006F6BAA">
            <w:pPr>
              <w:pStyle w:val="aff5"/>
              <w:rPr>
                <w:rFonts w:ascii="Times New Roman" w:hAnsi="Times New Roman"/>
                <w:sz w:val="20"/>
                <w:szCs w:val="20"/>
                <w:lang w:eastAsia="ru-RU"/>
              </w:rPr>
            </w:pPr>
            <w:r>
              <w:rPr>
                <w:rFonts w:ascii="Times New Roman" w:hAnsi="Times New Roman"/>
                <w:sz w:val="20"/>
                <w:szCs w:val="20"/>
                <w:lang w:eastAsia="ru-RU"/>
              </w:rPr>
              <w:t>4</w:t>
            </w:r>
          </w:p>
        </w:tc>
      </w:tr>
      <w:tr w:rsidR="00FF3B1F" w:rsidRPr="00DD095D" w:rsidTr="006F6BAA">
        <w:trPr>
          <w:trHeight w:val="104"/>
        </w:trPr>
        <w:tc>
          <w:tcPr>
            <w:tcW w:w="675" w:type="dxa"/>
            <w:tcBorders>
              <w:top w:val="single" w:sz="4" w:space="0" w:color="auto"/>
              <w:left w:val="single" w:sz="4" w:space="0" w:color="auto"/>
              <w:bottom w:val="single" w:sz="4" w:space="0" w:color="auto"/>
              <w:right w:val="single" w:sz="4" w:space="0" w:color="auto"/>
            </w:tcBorders>
          </w:tcPr>
          <w:p w:rsidR="00FF3B1F" w:rsidRPr="00DD095D" w:rsidRDefault="00FF3B1F" w:rsidP="006F6BAA">
            <w:pPr>
              <w:pStyle w:val="aff5"/>
              <w:rPr>
                <w:rFonts w:ascii="Times New Roman" w:hAnsi="Times New Roman"/>
                <w:sz w:val="20"/>
                <w:szCs w:val="20"/>
                <w:lang w:eastAsia="ru-RU"/>
              </w:rPr>
            </w:pPr>
            <w:r>
              <w:rPr>
                <w:rFonts w:ascii="Times New Roman" w:hAnsi="Times New Roman"/>
                <w:sz w:val="20"/>
                <w:szCs w:val="20"/>
                <w:lang w:eastAsia="ru-RU"/>
              </w:rPr>
              <w:t>102</w:t>
            </w:r>
          </w:p>
        </w:tc>
        <w:tc>
          <w:tcPr>
            <w:tcW w:w="7796" w:type="dxa"/>
            <w:tcBorders>
              <w:top w:val="single" w:sz="4" w:space="0" w:color="auto"/>
              <w:left w:val="single" w:sz="4" w:space="0" w:color="auto"/>
              <w:bottom w:val="single" w:sz="4" w:space="0" w:color="auto"/>
              <w:right w:val="single" w:sz="4" w:space="0" w:color="auto"/>
            </w:tcBorders>
          </w:tcPr>
          <w:p w:rsidR="00FF3B1F" w:rsidRPr="00DD095D" w:rsidRDefault="00FF3B1F" w:rsidP="006F6BAA">
            <w:pPr>
              <w:pStyle w:val="aff5"/>
              <w:jc w:val="both"/>
              <w:rPr>
                <w:rFonts w:ascii="Times New Roman" w:hAnsi="Times New Roman"/>
                <w:sz w:val="20"/>
                <w:szCs w:val="20"/>
              </w:rPr>
            </w:pPr>
            <w:r w:rsidRPr="00DD095D">
              <w:rPr>
                <w:rFonts w:ascii="Times New Roman" w:hAnsi="Times New Roman"/>
                <w:sz w:val="20"/>
                <w:szCs w:val="20"/>
              </w:rPr>
              <w:t>Постановление администрации Ельниковского муниципального района от 31.08.2022 № 294  «</w:t>
            </w:r>
            <w:r w:rsidRPr="00DD095D">
              <w:rPr>
                <w:rFonts w:ascii="Times New Roman" w:hAnsi="Times New Roman"/>
                <w:bCs/>
                <w:sz w:val="20"/>
                <w:szCs w:val="20"/>
              </w:rPr>
              <w:t>О внесении изменений в постановление администрации Ельниковского муниципального района от 02.08.2022 г. № 257  «О перечне муниципальных программ, планируемых  к  реализации в  Ельниковском муниципальном районе в 2023 году  и плановом периоде 2024-2025 годов»</w:t>
            </w:r>
          </w:p>
        </w:tc>
        <w:tc>
          <w:tcPr>
            <w:tcW w:w="851" w:type="dxa"/>
            <w:tcBorders>
              <w:top w:val="single" w:sz="4" w:space="0" w:color="auto"/>
              <w:left w:val="single" w:sz="4" w:space="0" w:color="auto"/>
              <w:bottom w:val="single" w:sz="4" w:space="0" w:color="auto"/>
              <w:right w:val="single" w:sz="4" w:space="0" w:color="auto"/>
            </w:tcBorders>
          </w:tcPr>
          <w:p w:rsidR="00FF3B1F" w:rsidRPr="00DD095D" w:rsidRDefault="00FF3B1F" w:rsidP="006F6BAA">
            <w:pPr>
              <w:pStyle w:val="aff5"/>
              <w:rPr>
                <w:rFonts w:ascii="Times New Roman" w:hAnsi="Times New Roman"/>
                <w:sz w:val="20"/>
                <w:szCs w:val="20"/>
                <w:lang w:eastAsia="ru-RU"/>
              </w:rPr>
            </w:pPr>
            <w:r>
              <w:rPr>
                <w:rFonts w:ascii="Times New Roman" w:hAnsi="Times New Roman"/>
                <w:sz w:val="20"/>
                <w:szCs w:val="20"/>
                <w:lang w:eastAsia="ru-RU"/>
              </w:rPr>
              <w:t>4</w:t>
            </w:r>
          </w:p>
        </w:tc>
      </w:tr>
      <w:tr w:rsidR="00FF3B1F" w:rsidRPr="00DD095D" w:rsidTr="006F6BAA">
        <w:trPr>
          <w:trHeight w:val="104"/>
        </w:trPr>
        <w:tc>
          <w:tcPr>
            <w:tcW w:w="675" w:type="dxa"/>
            <w:tcBorders>
              <w:top w:val="single" w:sz="4" w:space="0" w:color="auto"/>
              <w:left w:val="single" w:sz="4" w:space="0" w:color="auto"/>
              <w:bottom w:val="single" w:sz="4" w:space="0" w:color="auto"/>
              <w:right w:val="single" w:sz="4" w:space="0" w:color="auto"/>
            </w:tcBorders>
          </w:tcPr>
          <w:p w:rsidR="00FF3B1F" w:rsidRPr="00DD095D" w:rsidRDefault="00FF3B1F" w:rsidP="006F6BAA">
            <w:pPr>
              <w:pStyle w:val="aff5"/>
              <w:rPr>
                <w:rFonts w:ascii="Times New Roman" w:hAnsi="Times New Roman"/>
                <w:sz w:val="20"/>
                <w:szCs w:val="20"/>
                <w:lang w:eastAsia="ru-RU"/>
              </w:rPr>
            </w:pPr>
            <w:r>
              <w:rPr>
                <w:rFonts w:ascii="Times New Roman" w:hAnsi="Times New Roman"/>
                <w:sz w:val="20"/>
                <w:szCs w:val="20"/>
                <w:lang w:eastAsia="ru-RU"/>
              </w:rPr>
              <w:t>103</w:t>
            </w:r>
          </w:p>
        </w:tc>
        <w:tc>
          <w:tcPr>
            <w:tcW w:w="7796" w:type="dxa"/>
            <w:tcBorders>
              <w:top w:val="single" w:sz="4" w:space="0" w:color="auto"/>
              <w:left w:val="single" w:sz="4" w:space="0" w:color="auto"/>
              <w:bottom w:val="single" w:sz="4" w:space="0" w:color="auto"/>
              <w:right w:val="single" w:sz="4" w:space="0" w:color="auto"/>
            </w:tcBorders>
          </w:tcPr>
          <w:p w:rsidR="00FF3B1F" w:rsidRPr="00DD095D" w:rsidRDefault="00FF3B1F" w:rsidP="006F6BAA">
            <w:pPr>
              <w:pStyle w:val="aff5"/>
              <w:jc w:val="both"/>
              <w:rPr>
                <w:rFonts w:ascii="Times New Roman" w:hAnsi="Times New Roman"/>
                <w:sz w:val="20"/>
                <w:szCs w:val="20"/>
              </w:rPr>
            </w:pPr>
            <w:r w:rsidRPr="00DD095D">
              <w:rPr>
                <w:rFonts w:ascii="Times New Roman" w:hAnsi="Times New Roman"/>
                <w:sz w:val="20"/>
                <w:szCs w:val="20"/>
              </w:rPr>
              <w:t>Постановление администрации Ельниковского муниципального района от 31.08.2022 № 295  «О внесении изменений в постановление администрации        Ельниковского муниципального района Республики Мордовия от 03.12.2018 № 508 «Об утверждении муниципальной программы «Экономическое развитие       Ельниковского муниципального района Республики Мордовия  до 2025 года»</w:t>
            </w:r>
          </w:p>
        </w:tc>
        <w:tc>
          <w:tcPr>
            <w:tcW w:w="851" w:type="dxa"/>
            <w:tcBorders>
              <w:top w:val="single" w:sz="4" w:space="0" w:color="auto"/>
              <w:left w:val="single" w:sz="4" w:space="0" w:color="auto"/>
              <w:bottom w:val="single" w:sz="4" w:space="0" w:color="auto"/>
              <w:right w:val="single" w:sz="4" w:space="0" w:color="auto"/>
            </w:tcBorders>
          </w:tcPr>
          <w:p w:rsidR="00FF3B1F" w:rsidRPr="00DD095D" w:rsidRDefault="00FF3B1F" w:rsidP="006F6BAA">
            <w:pPr>
              <w:pStyle w:val="aff5"/>
              <w:rPr>
                <w:rFonts w:ascii="Times New Roman" w:hAnsi="Times New Roman"/>
                <w:sz w:val="20"/>
                <w:szCs w:val="20"/>
                <w:lang w:eastAsia="ru-RU"/>
              </w:rPr>
            </w:pPr>
            <w:r>
              <w:rPr>
                <w:rFonts w:ascii="Times New Roman" w:hAnsi="Times New Roman"/>
                <w:sz w:val="20"/>
                <w:szCs w:val="20"/>
                <w:lang w:eastAsia="ru-RU"/>
              </w:rPr>
              <w:t>8</w:t>
            </w:r>
          </w:p>
        </w:tc>
      </w:tr>
      <w:tr w:rsidR="00FF3B1F" w:rsidRPr="00DD095D" w:rsidTr="006F6BAA">
        <w:trPr>
          <w:trHeight w:val="104"/>
        </w:trPr>
        <w:tc>
          <w:tcPr>
            <w:tcW w:w="675" w:type="dxa"/>
            <w:tcBorders>
              <w:top w:val="single" w:sz="4" w:space="0" w:color="auto"/>
              <w:left w:val="single" w:sz="4" w:space="0" w:color="auto"/>
              <w:bottom w:val="single" w:sz="4" w:space="0" w:color="auto"/>
              <w:right w:val="single" w:sz="4" w:space="0" w:color="auto"/>
            </w:tcBorders>
          </w:tcPr>
          <w:p w:rsidR="00FF3B1F" w:rsidRPr="00DD095D" w:rsidRDefault="00FF3B1F" w:rsidP="006F6BAA">
            <w:pPr>
              <w:pStyle w:val="aff5"/>
              <w:rPr>
                <w:rFonts w:ascii="Times New Roman" w:hAnsi="Times New Roman"/>
                <w:sz w:val="20"/>
                <w:szCs w:val="20"/>
                <w:lang w:eastAsia="ru-RU"/>
              </w:rPr>
            </w:pPr>
            <w:r>
              <w:rPr>
                <w:rFonts w:ascii="Times New Roman" w:hAnsi="Times New Roman"/>
                <w:sz w:val="20"/>
                <w:szCs w:val="20"/>
                <w:lang w:eastAsia="ru-RU"/>
              </w:rPr>
              <w:t>104</w:t>
            </w:r>
          </w:p>
        </w:tc>
        <w:tc>
          <w:tcPr>
            <w:tcW w:w="7796" w:type="dxa"/>
            <w:tcBorders>
              <w:top w:val="single" w:sz="4" w:space="0" w:color="auto"/>
              <w:left w:val="single" w:sz="4" w:space="0" w:color="auto"/>
              <w:bottom w:val="single" w:sz="4" w:space="0" w:color="auto"/>
              <w:right w:val="single" w:sz="4" w:space="0" w:color="auto"/>
            </w:tcBorders>
          </w:tcPr>
          <w:p w:rsidR="00FF3B1F" w:rsidRPr="00DD095D" w:rsidRDefault="00FF3B1F" w:rsidP="006F6BAA">
            <w:pPr>
              <w:pStyle w:val="aff5"/>
              <w:jc w:val="both"/>
              <w:rPr>
                <w:rFonts w:ascii="Times New Roman" w:hAnsi="Times New Roman"/>
                <w:sz w:val="20"/>
                <w:szCs w:val="20"/>
              </w:rPr>
            </w:pPr>
            <w:r w:rsidRPr="00DD095D">
              <w:rPr>
                <w:rFonts w:ascii="Times New Roman" w:hAnsi="Times New Roman"/>
                <w:sz w:val="20"/>
                <w:szCs w:val="20"/>
              </w:rPr>
              <w:t xml:space="preserve">  Постановление администрации Ельниковского муниципального района от 08.09.2022 № 302 «О внесении изменений в приложение  1 к приложению 2  к муниципальной программе «Развитие образования Ельниковского муниципального района на период 2016-2025 годы»  </w:t>
            </w:r>
          </w:p>
        </w:tc>
        <w:tc>
          <w:tcPr>
            <w:tcW w:w="851" w:type="dxa"/>
            <w:tcBorders>
              <w:top w:val="single" w:sz="4" w:space="0" w:color="auto"/>
              <w:left w:val="single" w:sz="4" w:space="0" w:color="auto"/>
              <w:bottom w:val="single" w:sz="4" w:space="0" w:color="auto"/>
              <w:right w:val="single" w:sz="4" w:space="0" w:color="auto"/>
            </w:tcBorders>
          </w:tcPr>
          <w:p w:rsidR="00FF3B1F" w:rsidRPr="00DD095D" w:rsidRDefault="00FF3B1F" w:rsidP="006F6BAA">
            <w:pPr>
              <w:pStyle w:val="aff5"/>
              <w:rPr>
                <w:rFonts w:ascii="Times New Roman" w:hAnsi="Times New Roman"/>
                <w:sz w:val="20"/>
                <w:szCs w:val="20"/>
                <w:lang w:eastAsia="ru-RU"/>
              </w:rPr>
            </w:pPr>
            <w:r>
              <w:rPr>
                <w:rFonts w:ascii="Times New Roman" w:hAnsi="Times New Roman"/>
                <w:sz w:val="20"/>
                <w:szCs w:val="20"/>
                <w:lang w:eastAsia="ru-RU"/>
              </w:rPr>
              <w:t>25</w:t>
            </w:r>
          </w:p>
        </w:tc>
      </w:tr>
      <w:tr w:rsidR="00FF3B1F" w:rsidRPr="00DD095D" w:rsidTr="006F6BAA">
        <w:trPr>
          <w:trHeight w:val="104"/>
        </w:trPr>
        <w:tc>
          <w:tcPr>
            <w:tcW w:w="675" w:type="dxa"/>
            <w:tcBorders>
              <w:top w:val="single" w:sz="4" w:space="0" w:color="auto"/>
              <w:left w:val="single" w:sz="4" w:space="0" w:color="auto"/>
              <w:bottom w:val="single" w:sz="4" w:space="0" w:color="auto"/>
              <w:right w:val="single" w:sz="4" w:space="0" w:color="auto"/>
            </w:tcBorders>
          </w:tcPr>
          <w:p w:rsidR="00FF3B1F" w:rsidRPr="00DD095D" w:rsidRDefault="00FF3B1F" w:rsidP="006F6BAA">
            <w:pPr>
              <w:pStyle w:val="aff5"/>
              <w:rPr>
                <w:rFonts w:ascii="Times New Roman" w:hAnsi="Times New Roman"/>
                <w:sz w:val="20"/>
                <w:szCs w:val="20"/>
                <w:lang w:eastAsia="ru-RU"/>
              </w:rPr>
            </w:pPr>
            <w:r>
              <w:rPr>
                <w:rFonts w:ascii="Times New Roman" w:hAnsi="Times New Roman"/>
                <w:sz w:val="20"/>
                <w:szCs w:val="20"/>
                <w:lang w:eastAsia="ru-RU"/>
              </w:rPr>
              <w:t>105</w:t>
            </w:r>
          </w:p>
        </w:tc>
        <w:tc>
          <w:tcPr>
            <w:tcW w:w="7796" w:type="dxa"/>
            <w:tcBorders>
              <w:top w:val="single" w:sz="4" w:space="0" w:color="auto"/>
              <w:left w:val="single" w:sz="4" w:space="0" w:color="auto"/>
              <w:bottom w:val="single" w:sz="4" w:space="0" w:color="auto"/>
              <w:right w:val="single" w:sz="4" w:space="0" w:color="auto"/>
            </w:tcBorders>
          </w:tcPr>
          <w:p w:rsidR="00FF3B1F" w:rsidRPr="00DD095D" w:rsidRDefault="00FF3B1F" w:rsidP="006F6BAA">
            <w:pPr>
              <w:pStyle w:val="aff5"/>
              <w:jc w:val="both"/>
              <w:rPr>
                <w:rFonts w:ascii="Times New Roman" w:hAnsi="Times New Roman"/>
                <w:sz w:val="20"/>
                <w:szCs w:val="20"/>
              </w:rPr>
            </w:pPr>
            <w:r w:rsidRPr="00DD095D">
              <w:rPr>
                <w:rFonts w:ascii="Times New Roman" w:hAnsi="Times New Roman"/>
                <w:sz w:val="20"/>
                <w:szCs w:val="20"/>
              </w:rPr>
              <w:t xml:space="preserve">Постановление администрации Ельниковского муниципального района от 14.09.2022 № 311 «О внесении изменений в постановление администрации Ельниковского муниципального района Республики Мордовия от 14.08.2020 № 285 «Об утверждении муниципальной программы «Цифровая трансформация Ельниковского муниципального района Республики Мордовия на 2020-2024 годы»                                        </w:t>
            </w:r>
          </w:p>
        </w:tc>
        <w:tc>
          <w:tcPr>
            <w:tcW w:w="851" w:type="dxa"/>
            <w:tcBorders>
              <w:top w:val="single" w:sz="4" w:space="0" w:color="auto"/>
              <w:left w:val="single" w:sz="4" w:space="0" w:color="auto"/>
              <w:bottom w:val="single" w:sz="4" w:space="0" w:color="auto"/>
              <w:right w:val="single" w:sz="4" w:space="0" w:color="auto"/>
            </w:tcBorders>
          </w:tcPr>
          <w:p w:rsidR="00FF3B1F" w:rsidRPr="00DD095D" w:rsidRDefault="00FF3B1F" w:rsidP="006F6BAA">
            <w:pPr>
              <w:pStyle w:val="aff5"/>
              <w:rPr>
                <w:rFonts w:ascii="Times New Roman" w:hAnsi="Times New Roman"/>
                <w:sz w:val="20"/>
                <w:szCs w:val="20"/>
                <w:lang w:eastAsia="ru-RU"/>
              </w:rPr>
            </w:pPr>
            <w:r>
              <w:rPr>
                <w:rFonts w:ascii="Times New Roman" w:hAnsi="Times New Roman"/>
                <w:sz w:val="20"/>
                <w:szCs w:val="20"/>
                <w:lang w:eastAsia="ru-RU"/>
              </w:rPr>
              <w:t>31</w:t>
            </w:r>
          </w:p>
        </w:tc>
      </w:tr>
      <w:tr w:rsidR="00FF3B1F" w:rsidRPr="00DD095D" w:rsidTr="006F6BAA">
        <w:trPr>
          <w:trHeight w:val="104"/>
        </w:trPr>
        <w:tc>
          <w:tcPr>
            <w:tcW w:w="675" w:type="dxa"/>
            <w:tcBorders>
              <w:top w:val="single" w:sz="4" w:space="0" w:color="auto"/>
              <w:left w:val="single" w:sz="4" w:space="0" w:color="auto"/>
              <w:bottom w:val="single" w:sz="4" w:space="0" w:color="auto"/>
              <w:right w:val="single" w:sz="4" w:space="0" w:color="auto"/>
            </w:tcBorders>
          </w:tcPr>
          <w:p w:rsidR="00FF3B1F" w:rsidRPr="00DD095D" w:rsidRDefault="00FF3B1F" w:rsidP="006F6BAA">
            <w:pPr>
              <w:pStyle w:val="aff5"/>
              <w:rPr>
                <w:rFonts w:ascii="Times New Roman" w:hAnsi="Times New Roman"/>
                <w:sz w:val="20"/>
                <w:szCs w:val="20"/>
                <w:lang w:eastAsia="ru-RU"/>
              </w:rPr>
            </w:pPr>
            <w:r>
              <w:rPr>
                <w:rFonts w:ascii="Times New Roman" w:hAnsi="Times New Roman"/>
                <w:sz w:val="20"/>
                <w:szCs w:val="20"/>
                <w:lang w:eastAsia="ru-RU"/>
              </w:rPr>
              <w:t>106</w:t>
            </w:r>
          </w:p>
        </w:tc>
        <w:tc>
          <w:tcPr>
            <w:tcW w:w="7796" w:type="dxa"/>
            <w:tcBorders>
              <w:top w:val="single" w:sz="4" w:space="0" w:color="auto"/>
              <w:left w:val="single" w:sz="4" w:space="0" w:color="auto"/>
              <w:bottom w:val="single" w:sz="4" w:space="0" w:color="auto"/>
              <w:right w:val="single" w:sz="4" w:space="0" w:color="auto"/>
            </w:tcBorders>
          </w:tcPr>
          <w:p w:rsidR="00FF3B1F" w:rsidRPr="00DD095D" w:rsidRDefault="00FF3B1F" w:rsidP="006F6BAA">
            <w:pPr>
              <w:pStyle w:val="aff5"/>
              <w:jc w:val="both"/>
              <w:rPr>
                <w:rFonts w:ascii="Times New Roman" w:hAnsi="Times New Roman"/>
                <w:sz w:val="20"/>
                <w:szCs w:val="20"/>
              </w:rPr>
            </w:pPr>
            <w:r w:rsidRPr="00DD095D">
              <w:rPr>
                <w:rFonts w:ascii="Times New Roman" w:hAnsi="Times New Roman"/>
                <w:sz w:val="20"/>
                <w:szCs w:val="20"/>
              </w:rPr>
              <w:t>Постановление администрации Ельниковского муниципального района от 20.09.2022 № 318 «Об утверждении мест, на которые запрещено возвращать животных без владельцев, и перечня лиц, уполномоченных на принятие решений о возврате животных без владельцев на прежние места обитания на территории Ельниковского сельского поселения»</w:t>
            </w:r>
          </w:p>
        </w:tc>
        <w:tc>
          <w:tcPr>
            <w:tcW w:w="851" w:type="dxa"/>
            <w:tcBorders>
              <w:top w:val="single" w:sz="4" w:space="0" w:color="auto"/>
              <w:left w:val="single" w:sz="4" w:space="0" w:color="auto"/>
              <w:bottom w:val="single" w:sz="4" w:space="0" w:color="auto"/>
              <w:right w:val="single" w:sz="4" w:space="0" w:color="auto"/>
            </w:tcBorders>
          </w:tcPr>
          <w:p w:rsidR="00FF3B1F" w:rsidRPr="00DD095D" w:rsidRDefault="00FF3B1F" w:rsidP="006F6BAA">
            <w:pPr>
              <w:pStyle w:val="aff5"/>
              <w:rPr>
                <w:rFonts w:ascii="Times New Roman" w:hAnsi="Times New Roman"/>
                <w:sz w:val="20"/>
                <w:szCs w:val="20"/>
                <w:lang w:eastAsia="ru-RU"/>
              </w:rPr>
            </w:pPr>
            <w:r>
              <w:rPr>
                <w:rFonts w:ascii="Times New Roman" w:hAnsi="Times New Roman"/>
                <w:sz w:val="20"/>
                <w:szCs w:val="20"/>
                <w:lang w:eastAsia="ru-RU"/>
              </w:rPr>
              <w:t>56</w:t>
            </w:r>
          </w:p>
        </w:tc>
      </w:tr>
      <w:tr w:rsidR="00FF3B1F" w:rsidRPr="00DD095D" w:rsidTr="006F6BAA">
        <w:trPr>
          <w:trHeight w:val="104"/>
        </w:trPr>
        <w:tc>
          <w:tcPr>
            <w:tcW w:w="675" w:type="dxa"/>
            <w:tcBorders>
              <w:top w:val="single" w:sz="4" w:space="0" w:color="auto"/>
              <w:left w:val="single" w:sz="4" w:space="0" w:color="auto"/>
              <w:bottom w:val="single" w:sz="4" w:space="0" w:color="auto"/>
              <w:right w:val="single" w:sz="4" w:space="0" w:color="auto"/>
            </w:tcBorders>
          </w:tcPr>
          <w:p w:rsidR="00FF3B1F" w:rsidRPr="00DD095D" w:rsidRDefault="00FF3B1F" w:rsidP="006F6BAA">
            <w:pPr>
              <w:pStyle w:val="aff5"/>
              <w:ind w:left="-108" w:right="-250"/>
              <w:rPr>
                <w:rFonts w:ascii="Times New Roman" w:hAnsi="Times New Roman"/>
                <w:sz w:val="20"/>
                <w:szCs w:val="20"/>
                <w:lang w:eastAsia="ru-RU"/>
              </w:rPr>
            </w:pPr>
            <w:r>
              <w:rPr>
                <w:rFonts w:ascii="Times New Roman" w:hAnsi="Times New Roman"/>
                <w:sz w:val="20"/>
                <w:szCs w:val="20"/>
                <w:lang w:eastAsia="ru-RU"/>
              </w:rPr>
              <w:t xml:space="preserve">  10 7</w:t>
            </w:r>
          </w:p>
        </w:tc>
        <w:tc>
          <w:tcPr>
            <w:tcW w:w="7796" w:type="dxa"/>
            <w:tcBorders>
              <w:top w:val="single" w:sz="4" w:space="0" w:color="auto"/>
              <w:left w:val="single" w:sz="4" w:space="0" w:color="auto"/>
              <w:bottom w:val="single" w:sz="4" w:space="0" w:color="auto"/>
              <w:right w:val="single" w:sz="4" w:space="0" w:color="auto"/>
            </w:tcBorders>
          </w:tcPr>
          <w:p w:rsidR="00FF3B1F" w:rsidRPr="00DD095D" w:rsidRDefault="00FF3B1F" w:rsidP="006F6BAA">
            <w:pPr>
              <w:pStyle w:val="aff5"/>
              <w:jc w:val="both"/>
              <w:rPr>
                <w:rFonts w:ascii="Times New Roman" w:hAnsi="Times New Roman"/>
                <w:sz w:val="20"/>
                <w:szCs w:val="20"/>
              </w:rPr>
            </w:pPr>
            <w:r w:rsidRPr="00DD095D">
              <w:rPr>
                <w:rFonts w:ascii="Times New Roman" w:hAnsi="Times New Roman"/>
                <w:sz w:val="20"/>
                <w:szCs w:val="20"/>
              </w:rPr>
              <w:t>Постановление администрации Ельниковского муниципального района от 22.09.2022 № 321 «Об автомобильных дорогах общего пользования местного значения  расположенных на территории Ельниковского сельского поселения Ельниковского муниципального района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FF3B1F" w:rsidRPr="00DD095D" w:rsidRDefault="00FF3B1F" w:rsidP="006F6BAA">
            <w:pPr>
              <w:pStyle w:val="aff5"/>
              <w:rPr>
                <w:rFonts w:ascii="Times New Roman" w:hAnsi="Times New Roman"/>
                <w:sz w:val="20"/>
                <w:szCs w:val="20"/>
                <w:lang w:eastAsia="ru-RU"/>
              </w:rPr>
            </w:pPr>
            <w:r>
              <w:rPr>
                <w:rFonts w:ascii="Times New Roman" w:hAnsi="Times New Roman"/>
                <w:sz w:val="20"/>
                <w:szCs w:val="20"/>
                <w:lang w:eastAsia="ru-RU"/>
              </w:rPr>
              <w:t>57</w:t>
            </w:r>
          </w:p>
        </w:tc>
      </w:tr>
      <w:tr w:rsidR="00FF3B1F" w:rsidRPr="00DD095D" w:rsidTr="006F6BAA">
        <w:trPr>
          <w:trHeight w:val="104"/>
        </w:trPr>
        <w:tc>
          <w:tcPr>
            <w:tcW w:w="675" w:type="dxa"/>
            <w:tcBorders>
              <w:top w:val="single" w:sz="4" w:space="0" w:color="auto"/>
              <w:left w:val="single" w:sz="4" w:space="0" w:color="auto"/>
              <w:bottom w:val="single" w:sz="4" w:space="0" w:color="auto"/>
              <w:right w:val="single" w:sz="4" w:space="0" w:color="auto"/>
            </w:tcBorders>
          </w:tcPr>
          <w:p w:rsidR="00FF3B1F" w:rsidRDefault="00FF3B1F" w:rsidP="006F6BAA">
            <w:pPr>
              <w:pStyle w:val="aff5"/>
              <w:ind w:left="-108" w:right="-250"/>
              <w:rPr>
                <w:rFonts w:ascii="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FF3B1F" w:rsidRPr="00DD095D" w:rsidRDefault="00FF3B1F" w:rsidP="006F6BAA">
            <w:pPr>
              <w:pStyle w:val="aff5"/>
              <w:jc w:val="center"/>
              <w:rPr>
                <w:rFonts w:ascii="Times New Roman" w:hAnsi="Times New Roman"/>
                <w:sz w:val="20"/>
                <w:szCs w:val="20"/>
              </w:rPr>
            </w:pPr>
            <w:r w:rsidRPr="00766192">
              <w:rPr>
                <w:rFonts w:ascii="Times New Roman" w:eastAsia="Times New Roman" w:hAnsi="Times New Roman"/>
                <w:i/>
                <w:sz w:val="20"/>
                <w:szCs w:val="20"/>
                <w:lang w:eastAsia="ru-RU"/>
              </w:rPr>
              <w:t xml:space="preserve">РАЗДЕЛ </w:t>
            </w:r>
            <w:r>
              <w:rPr>
                <w:rFonts w:ascii="Times New Roman" w:eastAsia="Times New Roman" w:hAnsi="Times New Roman"/>
                <w:i/>
                <w:sz w:val="20"/>
                <w:szCs w:val="20"/>
                <w:lang w:eastAsia="ru-RU"/>
              </w:rPr>
              <w:t>ТРЕТИЙ</w:t>
            </w:r>
          </w:p>
        </w:tc>
        <w:tc>
          <w:tcPr>
            <w:tcW w:w="851" w:type="dxa"/>
            <w:tcBorders>
              <w:top w:val="single" w:sz="4" w:space="0" w:color="auto"/>
              <w:left w:val="single" w:sz="4" w:space="0" w:color="auto"/>
              <w:bottom w:val="single" w:sz="4" w:space="0" w:color="auto"/>
              <w:right w:val="single" w:sz="4" w:space="0" w:color="auto"/>
            </w:tcBorders>
          </w:tcPr>
          <w:p w:rsidR="00FF3B1F" w:rsidRPr="00DD095D" w:rsidRDefault="00FF3B1F" w:rsidP="006F6BAA">
            <w:pPr>
              <w:pStyle w:val="aff5"/>
              <w:rPr>
                <w:rFonts w:ascii="Times New Roman" w:hAnsi="Times New Roman"/>
                <w:sz w:val="20"/>
                <w:szCs w:val="20"/>
                <w:lang w:eastAsia="ru-RU"/>
              </w:rPr>
            </w:pPr>
          </w:p>
        </w:tc>
      </w:tr>
      <w:tr w:rsidR="00FF3B1F" w:rsidRPr="00DD095D" w:rsidTr="006F6BAA">
        <w:trPr>
          <w:trHeight w:val="432"/>
        </w:trPr>
        <w:tc>
          <w:tcPr>
            <w:tcW w:w="675" w:type="dxa"/>
            <w:tcBorders>
              <w:top w:val="single" w:sz="4" w:space="0" w:color="auto"/>
              <w:left w:val="single" w:sz="4" w:space="0" w:color="auto"/>
              <w:bottom w:val="single" w:sz="4" w:space="0" w:color="auto"/>
              <w:right w:val="single" w:sz="4" w:space="0" w:color="auto"/>
            </w:tcBorders>
          </w:tcPr>
          <w:p w:rsidR="00FF3B1F" w:rsidRDefault="00FF3B1F" w:rsidP="006F6BAA">
            <w:pPr>
              <w:pStyle w:val="aff5"/>
              <w:ind w:left="-108" w:right="-250"/>
              <w:rPr>
                <w:rFonts w:ascii="Times New Roman" w:hAnsi="Times New Roman"/>
                <w:sz w:val="20"/>
                <w:szCs w:val="20"/>
                <w:lang w:eastAsia="ru-RU"/>
              </w:rPr>
            </w:pPr>
            <w:r>
              <w:rPr>
                <w:rFonts w:ascii="Times New Roman" w:hAnsi="Times New Roman"/>
                <w:sz w:val="20"/>
                <w:szCs w:val="20"/>
                <w:lang w:eastAsia="ru-RU"/>
              </w:rPr>
              <w:t xml:space="preserve">  108</w:t>
            </w:r>
          </w:p>
        </w:tc>
        <w:tc>
          <w:tcPr>
            <w:tcW w:w="7796" w:type="dxa"/>
            <w:tcBorders>
              <w:top w:val="single" w:sz="4" w:space="0" w:color="auto"/>
              <w:left w:val="single" w:sz="4" w:space="0" w:color="auto"/>
              <w:bottom w:val="single" w:sz="4" w:space="0" w:color="auto"/>
              <w:right w:val="single" w:sz="4" w:space="0" w:color="auto"/>
            </w:tcBorders>
          </w:tcPr>
          <w:p w:rsidR="00FF3B1F" w:rsidRPr="00EC17F7" w:rsidRDefault="00FF3B1F" w:rsidP="006F6BAA">
            <w:pPr>
              <w:jc w:val="both"/>
              <w:rPr>
                <w:rFonts w:ascii="Times New Roman" w:hAnsi="Times New Roman"/>
                <w:sz w:val="20"/>
                <w:szCs w:val="20"/>
              </w:rPr>
            </w:pPr>
            <w:r w:rsidRPr="00EC17F7">
              <w:rPr>
                <w:rFonts w:ascii="Times New Roman" w:hAnsi="Times New Roman"/>
                <w:sz w:val="20"/>
                <w:szCs w:val="20"/>
              </w:rPr>
              <w:t>Информационное сообщение о проведении открытого аукциона от 28.09.2022 № 4</w:t>
            </w:r>
          </w:p>
          <w:p w:rsidR="00FF3B1F" w:rsidRPr="00DD095D" w:rsidRDefault="00FF3B1F" w:rsidP="006F6BAA">
            <w:pPr>
              <w:pStyle w:val="aff5"/>
              <w:jc w:val="both"/>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FF3B1F" w:rsidRPr="00DD095D" w:rsidRDefault="00FF3B1F" w:rsidP="006F6BAA">
            <w:pPr>
              <w:pStyle w:val="aff5"/>
              <w:rPr>
                <w:rFonts w:ascii="Times New Roman" w:hAnsi="Times New Roman"/>
                <w:sz w:val="20"/>
                <w:szCs w:val="20"/>
                <w:lang w:eastAsia="ru-RU"/>
              </w:rPr>
            </w:pPr>
            <w:r>
              <w:rPr>
                <w:rFonts w:ascii="Times New Roman" w:hAnsi="Times New Roman"/>
                <w:sz w:val="20"/>
                <w:szCs w:val="20"/>
                <w:lang w:eastAsia="ru-RU"/>
              </w:rPr>
              <w:t>59</w:t>
            </w:r>
          </w:p>
        </w:tc>
      </w:tr>
      <w:tr w:rsidR="00FF3B1F" w:rsidRPr="00DD095D" w:rsidTr="006F6BAA">
        <w:trPr>
          <w:trHeight w:val="428"/>
        </w:trPr>
        <w:tc>
          <w:tcPr>
            <w:tcW w:w="675" w:type="dxa"/>
            <w:tcBorders>
              <w:top w:val="single" w:sz="4" w:space="0" w:color="auto"/>
              <w:left w:val="single" w:sz="4" w:space="0" w:color="auto"/>
              <w:bottom w:val="single" w:sz="4" w:space="0" w:color="auto"/>
              <w:right w:val="single" w:sz="4" w:space="0" w:color="auto"/>
            </w:tcBorders>
          </w:tcPr>
          <w:p w:rsidR="00FF3B1F" w:rsidRDefault="00FF3B1F" w:rsidP="006F6BAA">
            <w:pPr>
              <w:pStyle w:val="aff5"/>
              <w:ind w:left="-108" w:right="-250"/>
              <w:rPr>
                <w:rFonts w:ascii="Times New Roman" w:hAnsi="Times New Roman"/>
                <w:sz w:val="20"/>
                <w:szCs w:val="20"/>
                <w:lang w:eastAsia="ru-RU"/>
              </w:rPr>
            </w:pPr>
            <w:r>
              <w:rPr>
                <w:rFonts w:ascii="Times New Roman" w:hAnsi="Times New Roman"/>
                <w:sz w:val="20"/>
                <w:szCs w:val="20"/>
                <w:lang w:eastAsia="ru-RU"/>
              </w:rPr>
              <w:t xml:space="preserve">   109</w:t>
            </w:r>
          </w:p>
        </w:tc>
        <w:tc>
          <w:tcPr>
            <w:tcW w:w="7796" w:type="dxa"/>
            <w:tcBorders>
              <w:top w:val="single" w:sz="4" w:space="0" w:color="auto"/>
              <w:left w:val="single" w:sz="4" w:space="0" w:color="auto"/>
              <w:bottom w:val="single" w:sz="4" w:space="0" w:color="auto"/>
              <w:right w:val="single" w:sz="4" w:space="0" w:color="auto"/>
            </w:tcBorders>
          </w:tcPr>
          <w:p w:rsidR="00FF3B1F" w:rsidRPr="00EC17F7" w:rsidRDefault="00FF3B1F" w:rsidP="006F6BAA">
            <w:pPr>
              <w:pStyle w:val="aff5"/>
              <w:jc w:val="both"/>
              <w:rPr>
                <w:rFonts w:ascii="Times New Roman" w:hAnsi="Times New Roman"/>
                <w:sz w:val="20"/>
                <w:szCs w:val="20"/>
              </w:rPr>
            </w:pPr>
            <w:r w:rsidRPr="00EC17F7">
              <w:rPr>
                <w:rFonts w:ascii="Times New Roman" w:eastAsia="Times New Roman" w:hAnsi="Times New Roman"/>
                <w:sz w:val="20"/>
                <w:szCs w:val="20"/>
                <w:lang w:eastAsia="ar-SA"/>
              </w:rPr>
              <w:t xml:space="preserve">Извещение </w:t>
            </w:r>
            <w:r w:rsidRPr="00EC17F7">
              <w:rPr>
                <w:rFonts w:ascii="Times New Roman" w:hAnsi="Times New Roman"/>
                <w:color w:val="000000"/>
                <w:sz w:val="20"/>
                <w:szCs w:val="20"/>
              </w:rPr>
              <w:t xml:space="preserve">о </w:t>
            </w:r>
            <w:r w:rsidRPr="00EC17F7">
              <w:rPr>
                <w:rFonts w:ascii="Times New Roman" w:hAnsi="Times New Roman"/>
                <w:sz w:val="20"/>
                <w:szCs w:val="20"/>
              </w:rPr>
              <w:t>проведении открытого  по  составу   участников аукциона  от 28.09.2022 № 5</w:t>
            </w:r>
          </w:p>
          <w:p w:rsidR="00FF3B1F" w:rsidRPr="00DD095D" w:rsidRDefault="00FF3B1F" w:rsidP="006F6BAA">
            <w:pPr>
              <w:pStyle w:val="aff5"/>
              <w:jc w:val="both"/>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FF3B1F" w:rsidRPr="00DD095D" w:rsidRDefault="00FF3B1F" w:rsidP="006F6BAA">
            <w:pPr>
              <w:pStyle w:val="aff5"/>
              <w:rPr>
                <w:rFonts w:ascii="Times New Roman" w:hAnsi="Times New Roman"/>
                <w:sz w:val="20"/>
                <w:szCs w:val="20"/>
                <w:lang w:eastAsia="ru-RU"/>
              </w:rPr>
            </w:pPr>
            <w:r>
              <w:rPr>
                <w:rFonts w:ascii="Times New Roman" w:hAnsi="Times New Roman"/>
                <w:sz w:val="20"/>
                <w:szCs w:val="20"/>
                <w:lang w:eastAsia="ru-RU"/>
              </w:rPr>
              <w:t>65</w:t>
            </w:r>
          </w:p>
        </w:tc>
      </w:tr>
    </w:tbl>
    <w:p w:rsidR="00FF3B1F" w:rsidRPr="00DD095D" w:rsidRDefault="00FF3B1F" w:rsidP="00FF3B1F">
      <w:pPr>
        <w:pStyle w:val="aff5"/>
        <w:rPr>
          <w:rFonts w:ascii="Times New Roman" w:hAnsi="Times New Roman"/>
          <w:i/>
          <w:sz w:val="20"/>
          <w:szCs w:val="20"/>
          <w:lang w:eastAsia="ru-RU"/>
        </w:rPr>
      </w:pPr>
    </w:p>
    <w:p w:rsidR="00FF3B1F" w:rsidRPr="00DD095D" w:rsidRDefault="00FF3B1F" w:rsidP="00FF3B1F">
      <w:pPr>
        <w:pStyle w:val="aff5"/>
        <w:rPr>
          <w:rFonts w:ascii="Times New Roman" w:hAnsi="Times New Roman"/>
          <w:i/>
          <w:sz w:val="20"/>
          <w:szCs w:val="20"/>
          <w:lang w:eastAsia="ru-RU"/>
        </w:rPr>
      </w:pPr>
    </w:p>
    <w:p w:rsidR="00FF3B1F" w:rsidRPr="00DD095D" w:rsidRDefault="00FF3B1F" w:rsidP="00FF3B1F">
      <w:pPr>
        <w:pStyle w:val="aff5"/>
        <w:rPr>
          <w:rFonts w:ascii="Times New Roman" w:hAnsi="Times New Roman"/>
          <w:sz w:val="20"/>
          <w:szCs w:val="20"/>
        </w:rPr>
      </w:pPr>
    </w:p>
    <w:p w:rsidR="00FF3B1F" w:rsidRDefault="00FF3B1F" w:rsidP="00FF3B1F">
      <w:pPr>
        <w:spacing w:after="0" w:line="240" w:lineRule="auto"/>
        <w:jc w:val="center"/>
        <w:rPr>
          <w:rFonts w:ascii="Times New Roman" w:eastAsia="Times New Roman" w:hAnsi="Times New Roman"/>
          <w:i/>
          <w:sz w:val="20"/>
          <w:szCs w:val="20"/>
          <w:lang w:eastAsia="ru-RU"/>
        </w:rPr>
      </w:pPr>
    </w:p>
    <w:p w:rsidR="00FF3B1F" w:rsidRDefault="00FF3B1F" w:rsidP="00FF3B1F">
      <w:pPr>
        <w:spacing w:after="0" w:line="240" w:lineRule="auto"/>
        <w:jc w:val="center"/>
        <w:rPr>
          <w:rFonts w:ascii="Times New Roman" w:eastAsia="Times New Roman" w:hAnsi="Times New Roman"/>
          <w:i/>
          <w:sz w:val="20"/>
          <w:szCs w:val="20"/>
          <w:lang w:eastAsia="ru-RU"/>
        </w:rPr>
      </w:pPr>
    </w:p>
    <w:p w:rsidR="00FF3B1F" w:rsidRDefault="00FF3B1F" w:rsidP="00FF3B1F">
      <w:pPr>
        <w:spacing w:after="0" w:line="240" w:lineRule="auto"/>
        <w:jc w:val="center"/>
        <w:rPr>
          <w:rFonts w:ascii="Times New Roman" w:eastAsia="Times New Roman" w:hAnsi="Times New Roman"/>
          <w:i/>
          <w:sz w:val="20"/>
          <w:szCs w:val="20"/>
          <w:lang w:eastAsia="ru-RU"/>
        </w:rPr>
      </w:pPr>
    </w:p>
    <w:p w:rsidR="00FF3B1F" w:rsidRDefault="00FF3B1F" w:rsidP="00FF3B1F">
      <w:pPr>
        <w:spacing w:after="0" w:line="240" w:lineRule="auto"/>
        <w:jc w:val="center"/>
        <w:rPr>
          <w:rFonts w:ascii="Times New Roman" w:eastAsia="Times New Roman" w:hAnsi="Times New Roman"/>
          <w:i/>
          <w:sz w:val="20"/>
          <w:szCs w:val="20"/>
          <w:lang w:eastAsia="ru-RU"/>
        </w:rPr>
      </w:pPr>
    </w:p>
    <w:p w:rsidR="00FF3B1F" w:rsidRDefault="00FF3B1F" w:rsidP="00FF3B1F">
      <w:pPr>
        <w:spacing w:after="0" w:line="240" w:lineRule="auto"/>
        <w:jc w:val="center"/>
        <w:rPr>
          <w:rFonts w:ascii="Times New Roman" w:eastAsia="Times New Roman" w:hAnsi="Times New Roman"/>
          <w:i/>
          <w:sz w:val="20"/>
          <w:szCs w:val="20"/>
          <w:lang w:eastAsia="ru-RU"/>
        </w:rPr>
      </w:pPr>
    </w:p>
    <w:p w:rsidR="00FF3B1F" w:rsidRDefault="00FF3B1F" w:rsidP="00FF3B1F">
      <w:pPr>
        <w:spacing w:after="0" w:line="240" w:lineRule="auto"/>
        <w:jc w:val="center"/>
        <w:rPr>
          <w:rFonts w:ascii="Times New Roman" w:eastAsia="Times New Roman" w:hAnsi="Times New Roman"/>
          <w:i/>
          <w:sz w:val="20"/>
          <w:szCs w:val="20"/>
          <w:lang w:eastAsia="ru-RU"/>
        </w:rPr>
      </w:pPr>
    </w:p>
    <w:p w:rsidR="00FF3B1F" w:rsidRDefault="00FF3B1F" w:rsidP="00FF3B1F">
      <w:pPr>
        <w:spacing w:after="0" w:line="240" w:lineRule="auto"/>
        <w:jc w:val="center"/>
        <w:rPr>
          <w:rFonts w:ascii="Times New Roman" w:eastAsia="Times New Roman" w:hAnsi="Times New Roman"/>
          <w:i/>
          <w:sz w:val="20"/>
          <w:szCs w:val="20"/>
          <w:lang w:eastAsia="ru-RU"/>
        </w:rPr>
      </w:pPr>
    </w:p>
    <w:p w:rsidR="00FF3B1F" w:rsidRDefault="00FF3B1F" w:rsidP="00FF3B1F">
      <w:pPr>
        <w:spacing w:after="0" w:line="240" w:lineRule="auto"/>
        <w:jc w:val="center"/>
        <w:rPr>
          <w:rFonts w:ascii="Times New Roman" w:eastAsia="Times New Roman" w:hAnsi="Times New Roman"/>
          <w:i/>
          <w:sz w:val="20"/>
          <w:szCs w:val="20"/>
          <w:lang w:eastAsia="ru-RU"/>
        </w:rPr>
      </w:pPr>
    </w:p>
    <w:p w:rsidR="00FF3B1F" w:rsidRPr="00766192" w:rsidRDefault="00FF3B1F" w:rsidP="00FF3B1F">
      <w:pPr>
        <w:spacing w:after="0" w:line="240" w:lineRule="auto"/>
        <w:jc w:val="center"/>
        <w:rPr>
          <w:rFonts w:ascii="Times New Roman" w:eastAsia="Times New Roman" w:hAnsi="Times New Roman"/>
          <w:i/>
          <w:sz w:val="20"/>
          <w:szCs w:val="20"/>
          <w:lang w:eastAsia="ru-RU"/>
        </w:rPr>
      </w:pPr>
      <w:r w:rsidRPr="00766192">
        <w:rPr>
          <w:rFonts w:ascii="Times New Roman" w:eastAsia="Times New Roman" w:hAnsi="Times New Roman"/>
          <w:i/>
          <w:sz w:val="20"/>
          <w:szCs w:val="20"/>
          <w:lang w:eastAsia="ru-RU"/>
        </w:rPr>
        <w:t>РАЗДЕЛ ПЕРВЫЙ</w:t>
      </w:r>
    </w:p>
    <w:p w:rsidR="00FF3B1F" w:rsidRPr="00766192" w:rsidRDefault="00FF3B1F" w:rsidP="00FF3B1F">
      <w:pPr>
        <w:spacing w:after="0" w:line="240" w:lineRule="auto"/>
        <w:jc w:val="center"/>
        <w:rPr>
          <w:rFonts w:ascii="Times New Roman" w:eastAsia="Times New Roman" w:hAnsi="Times New Roman"/>
          <w:i/>
          <w:sz w:val="20"/>
          <w:szCs w:val="20"/>
          <w:lang w:eastAsia="ru-RU"/>
        </w:rPr>
      </w:pPr>
      <w:r w:rsidRPr="00766192">
        <w:rPr>
          <w:rFonts w:ascii="Times New Roman" w:eastAsia="Times New Roman" w:hAnsi="Times New Roman"/>
          <w:i/>
          <w:sz w:val="20"/>
          <w:szCs w:val="20"/>
          <w:lang w:eastAsia="ru-RU"/>
        </w:rPr>
        <w:t>__________</w:t>
      </w:r>
    </w:p>
    <w:p w:rsidR="00FF3B1F" w:rsidRPr="00766192" w:rsidRDefault="00FF3B1F" w:rsidP="00FF3B1F">
      <w:pPr>
        <w:spacing w:after="0" w:line="240" w:lineRule="auto"/>
        <w:jc w:val="center"/>
        <w:rPr>
          <w:rFonts w:ascii="Times New Roman" w:eastAsia="Times New Roman" w:hAnsi="Times New Roman"/>
          <w:i/>
          <w:sz w:val="20"/>
          <w:szCs w:val="20"/>
          <w:lang w:eastAsia="ru-RU"/>
        </w:rPr>
      </w:pPr>
    </w:p>
    <w:p w:rsidR="00FF3B1F" w:rsidRDefault="00FF3B1F" w:rsidP="00FF3B1F">
      <w:pPr>
        <w:spacing w:after="0" w:line="240" w:lineRule="auto"/>
        <w:jc w:val="center"/>
        <w:rPr>
          <w:rFonts w:ascii="Times New Roman" w:eastAsia="Times New Roman" w:hAnsi="Times New Roman"/>
          <w:i/>
          <w:sz w:val="20"/>
          <w:szCs w:val="20"/>
          <w:lang w:eastAsia="ru-RU"/>
        </w:rPr>
      </w:pPr>
      <w:r w:rsidRPr="00766192">
        <w:rPr>
          <w:rFonts w:ascii="Times New Roman" w:eastAsia="Times New Roman" w:hAnsi="Times New Roman"/>
          <w:i/>
          <w:sz w:val="20"/>
          <w:szCs w:val="20"/>
          <w:lang w:eastAsia="ru-RU"/>
        </w:rPr>
        <w:t>РАЗДЕЛ ВТОРОЙ</w:t>
      </w:r>
    </w:p>
    <w:p w:rsidR="00FF3B1F" w:rsidRDefault="00FF3B1F" w:rsidP="00FF3B1F">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__________________</w:t>
      </w:r>
    </w:p>
    <w:p w:rsidR="00FF3B1F" w:rsidRPr="00766192" w:rsidRDefault="00FF3B1F" w:rsidP="00FF3B1F">
      <w:pPr>
        <w:spacing w:after="0" w:line="240" w:lineRule="auto"/>
        <w:jc w:val="center"/>
        <w:rPr>
          <w:rFonts w:ascii="Times New Roman" w:eastAsia="Times New Roman" w:hAnsi="Times New Roman"/>
          <w:i/>
          <w:sz w:val="20"/>
          <w:szCs w:val="20"/>
          <w:lang w:eastAsia="ru-RU"/>
        </w:rPr>
      </w:pPr>
    </w:p>
    <w:p w:rsidR="00FF3B1F" w:rsidRPr="00DD095D" w:rsidRDefault="00FF3B1F" w:rsidP="00FF3B1F">
      <w:pPr>
        <w:pStyle w:val="aff5"/>
        <w:jc w:val="both"/>
        <w:rPr>
          <w:rFonts w:ascii="Times New Roman" w:hAnsi="Times New Roman"/>
          <w:b/>
          <w:sz w:val="20"/>
          <w:szCs w:val="20"/>
        </w:rPr>
      </w:pPr>
      <w:r>
        <w:rPr>
          <w:rFonts w:ascii="Times New Roman" w:eastAsia="Times New Roman" w:hAnsi="Times New Roman"/>
          <w:b/>
          <w:sz w:val="20"/>
          <w:szCs w:val="20"/>
        </w:rPr>
        <w:t xml:space="preserve">100. </w:t>
      </w:r>
      <w:r w:rsidRPr="00DD095D">
        <w:rPr>
          <w:rFonts w:ascii="Times New Roman" w:eastAsia="Times New Roman" w:hAnsi="Times New Roman"/>
          <w:b/>
          <w:sz w:val="20"/>
          <w:szCs w:val="20"/>
        </w:rPr>
        <w:t>Постановление администрации Ельниковского муниципального района от 30.08.2022 № 291 «</w:t>
      </w:r>
      <w:r w:rsidRPr="00DD095D">
        <w:rPr>
          <w:rFonts w:ascii="Times New Roman" w:hAnsi="Times New Roman"/>
          <w:b/>
          <w:sz w:val="20"/>
          <w:szCs w:val="20"/>
        </w:rPr>
        <w:t>О внесении изменений в постановление администрации Ельниковского муниципального района от 05.04.2012 № 208 «О создании психолого-медико-педагогической комиссии Ельниковского муниципального района»</w:t>
      </w:r>
    </w:p>
    <w:p w:rsidR="00FF3B1F" w:rsidRPr="001D1D1F" w:rsidRDefault="00FF3B1F" w:rsidP="00FF3B1F">
      <w:pPr>
        <w:spacing w:after="0" w:line="240" w:lineRule="auto"/>
        <w:jc w:val="both"/>
        <w:rPr>
          <w:rFonts w:ascii="Times New Roman" w:hAnsi="Times New Roman"/>
          <w:b/>
          <w:sz w:val="20"/>
          <w:szCs w:val="20"/>
        </w:rPr>
      </w:pPr>
      <w:r w:rsidRPr="00124B95">
        <w:rPr>
          <w:rFonts w:ascii="Times New Roman" w:hAnsi="Times New Roman"/>
          <w:sz w:val="28"/>
          <w:szCs w:val="28"/>
        </w:rPr>
        <w:t xml:space="preserve">            </w:t>
      </w:r>
      <w:r w:rsidRPr="001D1D1F">
        <w:rPr>
          <w:rFonts w:ascii="Times New Roman" w:hAnsi="Times New Roman"/>
          <w:sz w:val="20"/>
          <w:szCs w:val="20"/>
        </w:rPr>
        <w:t xml:space="preserve">В соответствии со статьей 14 Федерального Закона от 24.06.1999 № 120-ФЗ «Об основах системы профилактики безнадзорности и правонарушений несовершеннолетних», приказом Министерства образования и науки Российской Федерации от 20.09.2013 № 1082 «Об утверждении Положения о психолого-медико-педагогической комиссии» администрация  Ельниковского муниципального района Республики Мордовия  </w:t>
      </w:r>
      <w:r w:rsidRPr="001D1D1F">
        <w:rPr>
          <w:rFonts w:ascii="Times New Roman" w:hAnsi="Times New Roman"/>
          <w:b/>
          <w:sz w:val="20"/>
          <w:szCs w:val="20"/>
        </w:rPr>
        <w:t>п о с т а н о в л я е т:</w:t>
      </w:r>
    </w:p>
    <w:p w:rsidR="00FF3B1F" w:rsidRPr="001D1D1F" w:rsidRDefault="00FF3B1F" w:rsidP="00FF3B1F">
      <w:pPr>
        <w:spacing w:after="0" w:line="240" w:lineRule="auto"/>
        <w:jc w:val="both"/>
        <w:rPr>
          <w:rFonts w:ascii="Times New Roman" w:hAnsi="Times New Roman"/>
          <w:sz w:val="20"/>
          <w:szCs w:val="20"/>
        </w:rPr>
      </w:pPr>
      <w:r w:rsidRPr="001D1D1F">
        <w:rPr>
          <w:rFonts w:ascii="Times New Roman" w:hAnsi="Times New Roman"/>
          <w:sz w:val="20"/>
          <w:szCs w:val="20"/>
        </w:rPr>
        <w:t xml:space="preserve">           1. Внести в состав психолого-медико-педагогической комиссии Ельниковского муниципального района, утвержденный постановлением  администрации  Ельниковского муниципального района от  05.04.2012 № 208 «О создании психолого-медико-педагогической комиссии Ельниковского муниципального района» (с изменениями, внесенными постановлениями администрации  Ельниковского муниципального района от 12.10.2015 № 522; от 19.01.2017 № 14; от 14.06.2017 № 306; от 31.08.2017 № 68; от 19.12.2017  № 584; от 27.03.2018 № 146; от 28.04.2018 № 220; от 21.03.2019 № 111; от  02.08.2019 № 250; от 02.10.2019 № 318) изменения, изложив его в следующей редакции:</w:t>
      </w:r>
    </w:p>
    <w:p w:rsidR="00FF3B1F" w:rsidRPr="001D1D1F" w:rsidRDefault="00FF3B1F" w:rsidP="00FF3B1F">
      <w:pPr>
        <w:spacing w:after="0" w:line="240" w:lineRule="auto"/>
        <w:jc w:val="both"/>
        <w:rPr>
          <w:rFonts w:ascii="Times New Roman" w:hAnsi="Times New Roman"/>
          <w:sz w:val="20"/>
          <w:szCs w:val="20"/>
        </w:rPr>
      </w:pPr>
    </w:p>
    <w:p w:rsidR="00FF3B1F" w:rsidRPr="001D1D1F" w:rsidRDefault="00FF3B1F" w:rsidP="00FF3B1F">
      <w:pPr>
        <w:spacing w:after="0" w:line="240" w:lineRule="auto"/>
        <w:ind w:left="5387"/>
        <w:jc w:val="right"/>
        <w:rPr>
          <w:rFonts w:ascii="Times New Roman" w:hAnsi="Times New Roman"/>
          <w:sz w:val="20"/>
          <w:szCs w:val="20"/>
        </w:rPr>
      </w:pPr>
      <w:r w:rsidRPr="001D1D1F">
        <w:rPr>
          <w:rFonts w:ascii="Times New Roman" w:hAnsi="Times New Roman"/>
          <w:sz w:val="20"/>
          <w:szCs w:val="20"/>
        </w:rPr>
        <w:t xml:space="preserve">         «Утвержден постановлением администрации Ельниковского муниципального района от 05.04.2012   № 208 </w:t>
      </w:r>
    </w:p>
    <w:p w:rsidR="00FF3B1F" w:rsidRPr="001D1D1F" w:rsidRDefault="00FF3B1F" w:rsidP="00FF3B1F">
      <w:pPr>
        <w:spacing w:after="0" w:line="240" w:lineRule="auto"/>
        <w:ind w:left="5387"/>
        <w:jc w:val="right"/>
        <w:rPr>
          <w:rFonts w:ascii="Times New Roman" w:hAnsi="Times New Roman"/>
          <w:sz w:val="20"/>
          <w:szCs w:val="20"/>
        </w:rPr>
      </w:pPr>
      <w:r w:rsidRPr="001D1D1F">
        <w:rPr>
          <w:rFonts w:ascii="Times New Roman" w:hAnsi="Times New Roman"/>
          <w:sz w:val="20"/>
          <w:szCs w:val="20"/>
        </w:rPr>
        <w:t>(в редакции постановления администрации Ельниковского муниципального района</w:t>
      </w:r>
      <w:r w:rsidRPr="001D1D1F">
        <w:rPr>
          <w:rFonts w:ascii="Times New Roman" w:hAnsi="Times New Roman"/>
          <w:sz w:val="20"/>
          <w:szCs w:val="20"/>
        </w:rPr>
        <w:br/>
        <w:t xml:space="preserve">от 30.08.2022  № 291)    </w:t>
      </w:r>
    </w:p>
    <w:p w:rsidR="00FF3B1F" w:rsidRPr="001D1D1F" w:rsidRDefault="00FF3B1F" w:rsidP="00FF3B1F">
      <w:pPr>
        <w:spacing w:after="0" w:line="240" w:lineRule="auto"/>
        <w:jc w:val="both"/>
        <w:rPr>
          <w:rFonts w:ascii="Times New Roman" w:hAnsi="Times New Roman"/>
          <w:sz w:val="20"/>
          <w:szCs w:val="20"/>
        </w:rPr>
      </w:pPr>
    </w:p>
    <w:p w:rsidR="00FF3B1F" w:rsidRPr="001D1D1F" w:rsidRDefault="00FF3B1F" w:rsidP="00FF3B1F">
      <w:pPr>
        <w:spacing w:after="0" w:line="240" w:lineRule="auto"/>
        <w:jc w:val="both"/>
        <w:rPr>
          <w:rFonts w:ascii="Times New Roman" w:hAnsi="Times New Roman"/>
          <w:sz w:val="20"/>
          <w:szCs w:val="20"/>
        </w:rPr>
      </w:pPr>
    </w:p>
    <w:p w:rsidR="00FF3B1F" w:rsidRPr="001D1D1F" w:rsidRDefault="00FF3B1F" w:rsidP="00FF3B1F">
      <w:pPr>
        <w:spacing w:after="0" w:line="240" w:lineRule="auto"/>
        <w:jc w:val="center"/>
        <w:rPr>
          <w:rFonts w:ascii="Times New Roman" w:hAnsi="Times New Roman"/>
          <w:sz w:val="20"/>
          <w:szCs w:val="20"/>
        </w:rPr>
      </w:pPr>
      <w:r w:rsidRPr="001D1D1F">
        <w:rPr>
          <w:rFonts w:ascii="Times New Roman" w:hAnsi="Times New Roman"/>
          <w:sz w:val="20"/>
          <w:szCs w:val="20"/>
        </w:rPr>
        <w:t>Состав</w:t>
      </w:r>
      <w:r w:rsidRPr="001D1D1F">
        <w:rPr>
          <w:rFonts w:ascii="Times New Roman" w:hAnsi="Times New Roman"/>
          <w:sz w:val="20"/>
          <w:szCs w:val="20"/>
        </w:rPr>
        <w:br/>
        <w:t>психолого-медико-педагогической комиссии Ельниковского</w:t>
      </w:r>
      <w:r w:rsidRPr="001D1D1F">
        <w:rPr>
          <w:rFonts w:ascii="Times New Roman" w:hAnsi="Times New Roman"/>
          <w:sz w:val="20"/>
          <w:szCs w:val="20"/>
        </w:rPr>
        <w:br/>
        <w:t>муниципального района</w:t>
      </w:r>
    </w:p>
    <w:p w:rsidR="00FF3B1F" w:rsidRPr="001D1D1F" w:rsidRDefault="00FF3B1F" w:rsidP="00FF3B1F">
      <w:pPr>
        <w:spacing w:after="0" w:line="240" w:lineRule="auto"/>
        <w:jc w:val="center"/>
        <w:rPr>
          <w:rFonts w:ascii="Times New Roman" w:hAnsi="Times New Roman"/>
          <w:sz w:val="20"/>
          <w:szCs w:val="20"/>
        </w:rPr>
      </w:pPr>
    </w:p>
    <w:p w:rsidR="00FF3B1F" w:rsidRPr="001D1D1F" w:rsidRDefault="00FF3B1F" w:rsidP="00FF3B1F">
      <w:pPr>
        <w:spacing w:after="0" w:line="240" w:lineRule="auto"/>
        <w:jc w:val="both"/>
        <w:rPr>
          <w:rFonts w:ascii="Times New Roman" w:hAnsi="Times New Roman"/>
          <w:sz w:val="20"/>
          <w:szCs w:val="20"/>
        </w:rPr>
      </w:pPr>
      <w:r w:rsidRPr="001D1D1F">
        <w:rPr>
          <w:rFonts w:ascii="Times New Roman" w:hAnsi="Times New Roman"/>
          <w:sz w:val="20"/>
          <w:szCs w:val="20"/>
        </w:rPr>
        <w:t xml:space="preserve">         Лушникова С.А. – заместитель Главы Ельниковского муниципального района – начальник управления по социальной работе администрации Ельниковского муниципального района, председатель комиссии;</w:t>
      </w:r>
    </w:p>
    <w:p w:rsidR="00FF3B1F" w:rsidRPr="001D1D1F" w:rsidRDefault="00FF3B1F" w:rsidP="00FF3B1F">
      <w:pPr>
        <w:spacing w:after="0" w:line="240" w:lineRule="auto"/>
        <w:ind w:firstLine="426"/>
        <w:jc w:val="both"/>
        <w:rPr>
          <w:rFonts w:ascii="Times New Roman" w:hAnsi="Times New Roman"/>
          <w:sz w:val="20"/>
          <w:szCs w:val="20"/>
        </w:rPr>
      </w:pPr>
      <w:r w:rsidRPr="001D1D1F">
        <w:rPr>
          <w:rFonts w:ascii="Times New Roman" w:hAnsi="Times New Roman"/>
          <w:sz w:val="20"/>
          <w:szCs w:val="20"/>
        </w:rPr>
        <w:t>Имерякова С.Б. – врач-педиатр государственного бюджетного учреждения здравоохранения Республики Мордовия «Краснослободская межрайонная больница» (далее – ГБУЗ РМ «Краснослободская МБ»), заместитель председателя комиссии (по согласованию);</w:t>
      </w:r>
    </w:p>
    <w:p w:rsidR="00FF3B1F" w:rsidRPr="001D1D1F" w:rsidRDefault="00FF3B1F" w:rsidP="00FF3B1F">
      <w:pPr>
        <w:spacing w:after="0" w:line="240" w:lineRule="auto"/>
        <w:ind w:firstLine="426"/>
        <w:jc w:val="both"/>
        <w:rPr>
          <w:rFonts w:ascii="Times New Roman" w:hAnsi="Times New Roman"/>
          <w:sz w:val="20"/>
          <w:szCs w:val="20"/>
        </w:rPr>
      </w:pPr>
      <w:r w:rsidRPr="001D1D1F">
        <w:rPr>
          <w:rFonts w:ascii="Times New Roman" w:hAnsi="Times New Roman"/>
          <w:sz w:val="20"/>
          <w:szCs w:val="20"/>
        </w:rPr>
        <w:t>Кудашкина Ю.С. – методист МКУ «Управление образования Ельниковского муниципального», секретарь комиссии;</w:t>
      </w:r>
    </w:p>
    <w:p w:rsidR="00FF3B1F" w:rsidRPr="001D1D1F" w:rsidRDefault="00FF3B1F" w:rsidP="00FF3B1F">
      <w:pPr>
        <w:spacing w:after="0" w:line="240" w:lineRule="auto"/>
        <w:ind w:firstLine="426"/>
        <w:jc w:val="both"/>
        <w:rPr>
          <w:rFonts w:ascii="Times New Roman" w:hAnsi="Times New Roman"/>
          <w:sz w:val="20"/>
          <w:szCs w:val="20"/>
        </w:rPr>
      </w:pPr>
      <w:r w:rsidRPr="001D1D1F">
        <w:rPr>
          <w:rFonts w:ascii="Times New Roman" w:hAnsi="Times New Roman"/>
          <w:sz w:val="20"/>
          <w:szCs w:val="20"/>
        </w:rPr>
        <w:t>Члены комиссии:</w:t>
      </w:r>
    </w:p>
    <w:p w:rsidR="00FF3B1F" w:rsidRPr="001D1D1F" w:rsidRDefault="00FF3B1F" w:rsidP="00FF3B1F">
      <w:pPr>
        <w:spacing w:after="0" w:line="240" w:lineRule="auto"/>
        <w:ind w:firstLine="426"/>
        <w:jc w:val="both"/>
        <w:rPr>
          <w:rFonts w:ascii="Times New Roman" w:hAnsi="Times New Roman"/>
          <w:sz w:val="20"/>
          <w:szCs w:val="20"/>
        </w:rPr>
      </w:pPr>
      <w:r w:rsidRPr="001D1D1F">
        <w:rPr>
          <w:rFonts w:ascii="Times New Roman" w:hAnsi="Times New Roman"/>
          <w:sz w:val="20"/>
          <w:szCs w:val="20"/>
        </w:rPr>
        <w:t>Афанасейкин В.В. – врач-невролог ГБУЗ РМ «Краснослободская МБ» (по согласованию);</w:t>
      </w:r>
    </w:p>
    <w:p w:rsidR="00FF3B1F" w:rsidRPr="001D1D1F" w:rsidRDefault="00FF3B1F" w:rsidP="00FF3B1F">
      <w:pPr>
        <w:spacing w:after="0" w:line="240" w:lineRule="auto"/>
        <w:ind w:firstLine="426"/>
        <w:jc w:val="both"/>
        <w:rPr>
          <w:rFonts w:ascii="Times New Roman" w:hAnsi="Times New Roman"/>
          <w:sz w:val="20"/>
          <w:szCs w:val="20"/>
        </w:rPr>
      </w:pPr>
      <w:r w:rsidRPr="001D1D1F">
        <w:rPr>
          <w:rFonts w:ascii="Times New Roman" w:hAnsi="Times New Roman"/>
          <w:sz w:val="20"/>
          <w:szCs w:val="20"/>
        </w:rPr>
        <w:t>Кашуркина В.В. – врач-психиатр ГБУЗ РМ «Краснослободская МБ» (по согласованию);</w:t>
      </w:r>
    </w:p>
    <w:p w:rsidR="00FF3B1F" w:rsidRPr="001D1D1F" w:rsidRDefault="00FF3B1F" w:rsidP="00FF3B1F">
      <w:pPr>
        <w:spacing w:after="0" w:line="240" w:lineRule="auto"/>
        <w:ind w:firstLine="426"/>
        <w:jc w:val="both"/>
        <w:rPr>
          <w:rFonts w:ascii="Times New Roman" w:hAnsi="Times New Roman"/>
          <w:sz w:val="20"/>
          <w:szCs w:val="20"/>
        </w:rPr>
      </w:pPr>
      <w:r w:rsidRPr="001D1D1F">
        <w:rPr>
          <w:rFonts w:ascii="Times New Roman" w:hAnsi="Times New Roman"/>
          <w:sz w:val="20"/>
          <w:szCs w:val="20"/>
        </w:rPr>
        <w:t>Малоземов С.С. – врач-оториноларинголог ГБУЗ РМ «Краснослободская МБ» (по согласованию);</w:t>
      </w:r>
    </w:p>
    <w:p w:rsidR="00FF3B1F" w:rsidRPr="001D1D1F" w:rsidRDefault="00FF3B1F" w:rsidP="00FF3B1F">
      <w:pPr>
        <w:spacing w:after="0" w:line="240" w:lineRule="auto"/>
        <w:ind w:firstLine="426"/>
        <w:jc w:val="both"/>
        <w:rPr>
          <w:rFonts w:ascii="Times New Roman" w:hAnsi="Times New Roman"/>
          <w:sz w:val="20"/>
          <w:szCs w:val="20"/>
        </w:rPr>
      </w:pPr>
      <w:r w:rsidRPr="001D1D1F">
        <w:rPr>
          <w:rFonts w:ascii="Times New Roman" w:hAnsi="Times New Roman"/>
          <w:sz w:val="20"/>
          <w:szCs w:val="20"/>
        </w:rPr>
        <w:t>Дудоров Н.И. – врач-ортопед ГБУЗ РМ «Краснослободская МБ» (по согласованию);</w:t>
      </w:r>
    </w:p>
    <w:p w:rsidR="00FF3B1F" w:rsidRPr="001D1D1F" w:rsidRDefault="00FF3B1F" w:rsidP="00FF3B1F">
      <w:pPr>
        <w:spacing w:after="0" w:line="240" w:lineRule="auto"/>
        <w:ind w:firstLine="426"/>
        <w:jc w:val="both"/>
        <w:rPr>
          <w:rFonts w:ascii="Times New Roman" w:hAnsi="Times New Roman"/>
          <w:sz w:val="20"/>
          <w:szCs w:val="20"/>
        </w:rPr>
      </w:pPr>
      <w:r w:rsidRPr="001D1D1F">
        <w:rPr>
          <w:rFonts w:ascii="Times New Roman" w:hAnsi="Times New Roman"/>
          <w:sz w:val="20"/>
          <w:szCs w:val="20"/>
        </w:rPr>
        <w:t>Беляева Е.В. – заместитель по научно-методической работе МОУ «Лицей» (по согласованию);</w:t>
      </w:r>
    </w:p>
    <w:p w:rsidR="00FF3B1F" w:rsidRPr="001D1D1F" w:rsidRDefault="00FF3B1F" w:rsidP="00FF3B1F">
      <w:pPr>
        <w:spacing w:after="0" w:line="240" w:lineRule="auto"/>
        <w:ind w:firstLine="426"/>
        <w:jc w:val="both"/>
        <w:rPr>
          <w:rFonts w:ascii="Times New Roman" w:hAnsi="Times New Roman"/>
          <w:sz w:val="20"/>
          <w:szCs w:val="20"/>
        </w:rPr>
      </w:pPr>
      <w:r w:rsidRPr="001D1D1F">
        <w:rPr>
          <w:rFonts w:ascii="Times New Roman" w:hAnsi="Times New Roman"/>
          <w:sz w:val="20"/>
          <w:szCs w:val="20"/>
        </w:rPr>
        <w:t>Бородачева М.А. – психолог МОУ «Лицей» (по согласованию);</w:t>
      </w:r>
    </w:p>
    <w:p w:rsidR="00FF3B1F" w:rsidRPr="001D1D1F" w:rsidRDefault="00FF3B1F" w:rsidP="00FF3B1F">
      <w:pPr>
        <w:spacing w:after="0" w:line="240" w:lineRule="auto"/>
        <w:ind w:firstLine="426"/>
        <w:jc w:val="both"/>
        <w:rPr>
          <w:rFonts w:ascii="Times New Roman" w:hAnsi="Times New Roman"/>
          <w:sz w:val="20"/>
          <w:szCs w:val="20"/>
        </w:rPr>
      </w:pPr>
      <w:r w:rsidRPr="001D1D1F">
        <w:rPr>
          <w:rFonts w:ascii="Times New Roman" w:hAnsi="Times New Roman"/>
          <w:sz w:val="20"/>
          <w:szCs w:val="20"/>
        </w:rPr>
        <w:t>Бобылева И.Г. – логопед МБДОО «Ельниковский детский сад «Теремок» комбинированного вида» (по согласованию);</w:t>
      </w:r>
    </w:p>
    <w:p w:rsidR="00FF3B1F" w:rsidRPr="001D1D1F" w:rsidRDefault="00FF3B1F" w:rsidP="00FF3B1F">
      <w:pPr>
        <w:spacing w:after="0" w:line="240" w:lineRule="auto"/>
        <w:ind w:firstLine="426"/>
        <w:jc w:val="both"/>
        <w:rPr>
          <w:rFonts w:ascii="Times New Roman" w:hAnsi="Times New Roman"/>
          <w:sz w:val="20"/>
          <w:szCs w:val="20"/>
        </w:rPr>
      </w:pPr>
      <w:r w:rsidRPr="001D1D1F">
        <w:rPr>
          <w:rFonts w:ascii="Times New Roman" w:hAnsi="Times New Roman"/>
          <w:sz w:val="20"/>
          <w:szCs w:val="20"/>
        </w:rPr>
        <w:t>Юрина Н.И. – специалист по работе с семьей ГКУ «Социальная защита населения по Ельниковскому району Республики Мордовия» (по согласованию).</w:t>
      </w:r>
    </w:p>
    <w:p w:rsidR="00FF3B1F" w:rsidRPr="001D1D1F" w:rsidRDefault="00FF3B1F" w:rsidP="00FF3B1F">
      <w:pPr>
        <w:spacing w:after="0" w:line="240" w:lineRule="auto"/>
        <w:ind w:firstLine="708"/>
        <w:jc w:val="both"/>
        <w:rPr>
          <w:rFonts w:ascii="Times New Roman" w:hAnsi="Times New Roman"/>
          <w:sz w:val="20"/>
          <w:szCs w:val="20"/>
        </w:rPr>
      </w:pPr>
    </w:p>
    <w:p w:rsidR="00FF3B1F" w:rsidRPr="001D1D1F" w:rsidRDefault="00FF3B1F" w:rsidP="00FF3B1F">
      <w:pPr>
        <w:spacing w:after="0" w:line="240" w:lineRule="auto"/>
        <w:ind w:firstLine="708"/>
        <w:jc w:val="both"/>
        <w:rPr>
          <w:rFonts w:ascii="Times New Roman" w:hAnsi="Times New Roman"/>
          <w:sz w:val="20"/>
          <w:szCs w:val="20"/>
        </w:rPr>
      </w:pPr>
      <w:r w:rsidRPr="001D1D1F">
        <w:rPr>
          <w:rFonts w:ascii="Times New Roman" w:hAnsi="Times New Roman"/>
          <w:sz w:val="20"/>
          <w:szCs w:val="20"/>
        </w:rPr>
        <w:t>2. Настоящее постановление вступает в силу со дня его официального опубликования.</w:t>
      </w:r>
    </w:p>
    <w:p w:rsidR="00FF3B1F" w:rsidRPr="001D1D1F" w:rsidRDefault="00FF3B1F" w:rsidP="00FF3B1F">
      <w:pPr>
        <w:spacing w:after="0" w:line="240" w:lineRule="auto"/>
        <w:ind w:firstLine="708"/>
        <w:jc w:val="both"/>
        <w:rPr>
          <w:rFonts w:ascii="Times New Roman" w:hAnsi="Times New Roman"/>
          <w:sz w:val="20"/>
          <w:szCs w:val="20"/>
        </w:rPr>
      </w:pPr>
    </w:p>
    <w:p w:rsidR="00FF3B1F" w:rsidRPr="001D1D1F" w:rsidRDefault="00FF3B1F" w:rsidP="00FF3B1F">
      <w:pPr>
        <w:spacing w:after="0" w:line="240" w:lineRule="auto"/>
        <w:jc w:val="both"/>
        <w:rPr>
          <w:rFonts w:ascii="Times New Roman" w:hAnsi="Times New Roman"/>
          <w:sz w:val="20"/>
          <w:szCs w:val="20"/>
        </w:rPr>
      </w:pPr>
      <w:r w:rsidRPr="001D1D1F">
        <w:rPr>
          <w:rFonts w:ascii="Times New Roman" w:hAnsi="Times New Roman"/>
          <w:sz w:val="20"/>
          <w:szCs w:val="20"/>
        </w:rPr>
        <w:t>Глава Ельниковского</w:t>
      </w:r>
      <w:r>
        <w:rPr>
          <w:rFonts w:ascii="Times New Roman" w:hAnsi="Times New Roman"/>
          <w:sz w:val="20"/>
          <w:szCs w:val="20"/>
        </w:rPr>
        <w:t xml:space="preserve"> </w:t>
      </w:r>
      <w:r w:rsidRPr="001D1D1F">
        <w:rPr>
          <w:rFonts w:ascii="Times New Roman" w:hAnsi="Times New Roman"/>
          <w:sz w:val="20"/>
          <w:szCs w:val="20"/>
        </w:rPr>
        <w:t xml:space="preserve">муниципального района  </w:t>
      </w:r>
      <w:r w:rsidRPr="001D1D1F">
        <w:rPr>
          <w:rFonts w:ascii="Times New Roman" w:hAnsi="Times New Roman"/>
          <w:sz w:val="20"/>
          <w:szCs w:val="20"/>
        </w:rPr>
        <w:tab/>
        <w:t xml:space="preserve">                                                           Ю.А.Бекешев</w:t>
      </w:r>
    </w:p>
    <w:p w:rsidR="00FF3B1F" w:rsidRDefault="00FF3B1F" w:rsidP="00FF3B1F">
      <w:pPr>
        <w:rPr>
          <w:sz w:val="20"/>
          <w:szCs w:val="20"/>
        </w:rPr>
      </w:pPr>
    </w:p>
    <w:p w:rsidR="00FF3B1F" w:rsidRDefault="00FF3B1F" w:rsidP="00FF3B1F">
      <w:pPr>
        <w:pStyle w:val="aff5"/>
        <w:jc w:val="both"/>
        <w:rPr>
          <w:rFonts w:ascii="Times New Roman" w:hAnsi="Times New Roman"/>
          <w:b/>
          <w:sz w:val="20"/>
          <w:szCs w:val="20"/>
        </w:rPr>
      </w:pPr>
      <w:r>
        <w:rPr>
          <w:rFonts w:ascii="Times New Roman" w:hAnsi="Times New Roman"/>
          <w:b/>
          <w:sz w:val="20"/>
          <w:szCs w:val="20"/>
        </w:rPr>
        <w:t xml:space="preserve">101. </w:t>
      </w:r>
      <w:r w:rsidRPr="00563581">
        <w:rPr>
          <w:rFonts w:ascii="Times New Roman" w:hAnsi="Times New Roman"/>
          <w:b/>
          <w:sz w:val="20"/>
          <w:szCs w:val="20"/>
        </w:rPr>
        <w:t xml:space="preserve">Постановление администрации Ельниковского муниципального района от 30.08.2022 № 292  «О внесении изменений в постановление администрации Ельниковского муниципального района </w:t>
      </w:r>
      <w:r w:rsidRPr="00563581">
        <w:rPr>
          <w:rFonts w:ascii="Times New Roman" w:hAnsi="Times New Roman"/>
          <w:b/>
          <w:sz w:val="20"/>
          <w:szCs w:val="20"/>
        </w:rPr>
        <w:lastRenderedPageBreak/>
        <w:t>Республики  Мордовия от 04 мая 2022 г. № 171 «О введении особого противопожарного режима на территории Ельниковского муниципального  района Республики  Мордовия»</w:t>
      </w:r>
    </w:p>
    <w:p w:rsidR="00FF3B1F" w:rsidRPr="00563581" w:rsidRDefault="00FF3B1F" w:rsidP="00FF3B1F">
      <w:pPr>
        <w:pStyle w:val="aff5"/>
        <w:jc w:val="both"/>
        <w:rPr>
          <w:rFonts w:ascii="Times New Roman" w:hAnsi="Times New Roman"/>
          <w:b/>
          <w:sz w:val="20"/>
          <w:szCs w:val="20"/>
        </w:rPr>
      </w:pPr>
    </w:p>
    <w:p w:rsidR="00FF3B1F" w:rsidRPr="00563581" w:rsidRDefault="00FF3B1F" w:rsidP="00FF3B1F">
      <w:pPr>
        <w:pStyle w:val="aff5"/>
        <w:rPr>
          <w:rFonts w:ascii="Times New Roman" w:hAnsi="Times New Roman"/>
          <w:sz w:val="20"/>
          <w:szCs w:val="20"/>
          <w:lang w:eastAsia="ru-RU"/>
        </w:rPr>
      </w:pPr>
      <w:r w:rsidRPr="00563581">
        <w:rPr>
          <w:rFonts w:ascii="Times New Roman" w:hAnsi="Times New Roman"/>
          <w:sz w:val="20"/>
          <w:szCs w:val="20"/>
          <w:lang w:eastAsia="ru-RU"/>
        </w:rPr>
        <w:t xml:space="preserve">Администрация Ельниковского муниципального  района  Республики Мордовия п о с т а н о в л я е т:  </w:t>
      </w:r>
    </w:p>
    <w:p w:rsidR="00FF3B1F" w:rsidRPr="001D1D1F" w:rsidRDefault="00FF3B1F" w:rsidP="00FF3B1F">
      <w:pPr>
        <w:tabs>
          <w:tab w:val="left" w:pos="993"/>
        </w:tabs>
        <w:spacing w:after="0" w:line="240" w:lineRule="auto"/>
        <w:jc w:val="both"/>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 xml:space="preserve">        1. Внести в постановление администрации Ельниковского муниципального района Республики Мордовия  от  04  мая 2022 г. № 171</w:t>
      </w:r>
      <w:r>
        <w:rPr>
          <w:rFonts w:ascii="Times New Roman" w:eastAsia="Times New Roman" w:hAnsi="Times New Roman"/>
          <w:sz w:val="20"/>
          <w:szCs w:val="20"/>
          <w:lang w:eastAsia="ru-RU"/>
        </w:rPr>
        <w:t xml:space="preserve"> </w:t>
      </w:r>
      <w:r w:rsidRPr="001D1D1F">
        <w:rPr>
          <w:rFonts w:ascii="Times New Roman" w:eastAsia="Times New Roman" w:hAnsi="Times New Roman"/>
          <w:sz w:val="20"/>
          <w:szCs w:val="20"/>
          <w:lang w:eastAsia="ru-RU"/>
        </w:rPr>
        <w:t>«О  введении особого  противопожарного режима   на  территории   Ельниковского муниципального  района Республики Мордовия» изменения, изложив пункт 1 в следующей редакции:</w:t>
      </w:r>
    </w:p>
    <w:p w:rsidR="00FF3B1F" w:rsidRPr="001D1D1F" w:rsidRDefault="00FF3B1F" w:rsidP="00FF3B1F">
      <w:pPr>
        <w:tabs>
          <w:tab w:val="left" w:pos="993"/>
        </w:tabs>
        <w:spacing w:after="0" w:line="240" w:lineRule="auto"/>
        <w:jc w:val="both"/>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 xml:space="preserve">       «1. Ввести на </w:t>
      </w:r>
      <w:r w:rsidRPr="001D1D1F">
        <w:rPr>
          <w:rFonts w:ascii="Times New Roman" w:eastAsia="Times New Roman" w:hAnsi="Times New Roman"/>
          <w:bCs/>
          <w:spacing w:val="-1"/>
          <w:sz w:val="20"/>
          <w:szCs w:val="20"/>
          <w:lang w:eastAsia="ru-RU"/>
        </w:rPr>
        <w:t xml:space="preserve">территории Ельниковского муниципального района </w:t>
      </w:r>
      <w:r w:rsidRPr="001D1D1F">
        <w:rPr>
          <w:rFonts w:ascii="Times New Roman" w:eastAsia="Times New Roman" w:hAnsi="Times New Roman"/>
          <w:sz w:val="20"/>
          <w:szCs w:val="20"/>
          <w:lang w:eastAsia="ru-RU"/>
        </w:rPr>
        <w:t>Республики Мордовия с 4 мая 2022 года  по 10 сентября  2022 года особый противопожарн</w:t>
      </w:r>
      <w:r>
        <w:rPr>
          <w:rFonts w:ascii="Times New Roman" w:eastAsia="Times New Roman" w:hAnsi="Times New Roman"/>
          <w:sz w:val="20"/>
          <w:szCs w:val="20"/>
          <w:lang w:eastAsia="ru-RU"/>
        </w:rPr>
        <w:t>ый режим</w:t>
      </w:r>
      <w:r w:rsidRPr="001D1D1F">
        <w:rPr>
          <w:rFonts w:ascii="Times New Roman" w:eastAsia="Times New Roman" w:hAnsi="Times New Roman"/>
          <w:sz w:val="20"/>
          <w:szCs w:val="20"/>
          <w:lang w:eastAsia="ru-RU"/>
        </w:rPr>
        <w:t>».</w:t>
      </w:r>
    </w:p>
    <w:p w:rsidR="00FF3B1F" w:rsidRPr="001D1D1F" w:rsidRDefault="00FF3B1F" w:rsidP="00FF3B1F">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1D1D1F">
        <w:rPr>
          <w:rFonts w:ascii="Times New Roman" w:eastAsia="Times New Roman" w:hAnsi="Times New Roman"/>
          <w:sz w:val="20"/>
          <w:szCs w:val="20"/>
          <w:lang w:eastAsia="ru-RU"/>
        </w:rPr>
        <w:t xml:space="preserve">        2. Настоящее постановление вступает в силу со дня его официального опубликования. </w:t>
      </w:r>
    </w:p>
    <w:p w:rsidR="00FF3B1F" w:rsidRPr="001D1D1F" w:rsidRDefault="00FF3B1F" w:rsidP="00FF3B1F">
      <w:pPr>
        <w:tabs>
          <w:tab w:val="left" w:pos="993"/>
        </w:tabs>
        <w:spacing w:after="0" w:line="240" w:lineRule="auto"/>
        <w:jc w:val="both"/>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Глава Ельниковского  муниципального района                                                                   Ю.А. Бекешев</w:t>
      </w:r>
    </w:p>
    <w:p w:rsidR="00FF3B1F" w:rsidRDefault="00FF3B1F" w:rsidP="00FF3B1F">
      <w:pPr>
        <w:rPr>
          <w:sz w:val="20"/>
          <w:szCs w:val="20"/>
        </w:rPr>
      </w:pPr>
    </w:p>
    <w:p w:rsidR="00FF3B1F" w:rsidRPr="00563581" w:rsidRDefault="00FF3B1F" w:rsidP="00FF3B1F">
      <w:pPr>
        <w:pStyle w:val="aff5"/>
        <w:jc w:val="both"/>
        <w:rPr>
          <w:rFonts w:ascii="Times New Roman" w:hAnsi="Times New Roman"/>
          <w:b/>
          <w:sz w:val="20"/>
          <w:szCs w:val="20"/>
        </w:rPr>
      </w:pPr>
      <w:r>
        <w:rPr>
          <w:rFonts w:ascii="Times New Roman" w:hAnsi="Times New Roman"/>
          <w:b/>
          <w:sz w:val="20"/>
          <w:szCs w:val="20"/>
        </w:rPr>
        <w:t xml:space="preserve">102. </w:t>
      </w:r>
      <w:r w:rsidRPr="00563581">
        <w:rPr>
          <w:rFonts w:ascii="Times New Roman" w:hAnsi="Times New Roman"/>
          <w:b/>
          <w:sz w:val="20"/>
          <w:szCs w:val="20"/>
        </w:rPr>
        <w:t>Постановление администрации Ельниковского муниципального района от 31.08.2022 № 294  «О внесении изменений в постановление администрации Ельниковского муниципального района от 02.08.2022 г. № 257  «О перечне муниципальных программ, планируемых  к  реализации в  Ельниковском муниципальном районе в 2023 году  и плановом периоде 2024-2025 годов»</w:t>
      </w:r>
    </w:p>
    <w:p w:rsidR="00FF3B1F" w:rsidRPr="001D1D1F" w:rsidRDefault="00FF3B1F" w:rsidP="00FF3B1F">
      <w:pPr>
        <w:spacing w:after="0" w:line="240" w:lineRule="auto"/>
        <w:jc w:val="both"/>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 xml:space="preserve">В соответствии с требованиями статьи 179 Бюджетного кодекса Российской Федерации администрация Ельниковского муниципального района Республики Мордовия </w:t>
      </w:r>
      <w:r w:rsidRPr="001D1D1F">
        <w:rPr>
          <w:rFonts w:ascii="Times New Roman" w:eastAsia="Times New Roman" w:hAnsi="Times New Roman"/>
          <w:b/>
          <w:sz w:val="20"/>
          <w:szCs w:val="20"/>
          <w:lang w:eastAsia="ru-RU"/>
        </w:rPr>
        <w:t>п о с т а н о в л я е т</w:t>
      </w:r>
      <w:r w:rsidRPr="001D1D1F">
        <w:rPr>
          <w:rFonts w:ascii="Times New Roman" w:eastAsia="Times New Roman" w:hAnsi="Times New Roman"/>
          <w:sz w:val="20"/>
          <w:szCs w:val="20"/>
          <w:lang w:eastAsia="ru-RU"/>
        </w:rPr>
        <w:t>:</w:t>
      </w:r>
    </w:p>
    <w:p w:rsidR="00FF3B1F" w:rsidRPr="001D1D1F" w:rsidRDefault="00FF3B1F" w:rsidP="00FF3B1F">
      <w:pPr>
        <w:spacing w:after="0" w:line="240" w:lineRule="auto"/>
        <w:jc w:val="both"/>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 xml:space="preserve">           1. Исключить из перечня муниципальных программ Ельниковского муниципального района муниципальную программу «Формирование информационного общества в период до 2025 года».</w:t>
      </w:r>
    </w:p>
    <w:p w:rsidR="00FF3B1F" w:rsidRPr="001D1D1F" w:rsidRDefault="00FF3B1F" w:rsidP="00FF3B1F">
      <w:pPr>
        <w:spacing w:after="0" w:line="240" w:lineRule="auto"/>
        <w:jc w:val="both"/>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 xml:space="preserve">            2. Внести в  перечень  муниципальных программ Ельниковского муниципального района муниципальную программу «Модернизация и реформирование жилищно-коммунального хозяйства Ельниковского муниципального района Республики Мордовия» </w:t>
      </w:r>
    </w:p>
    <w:p w:rsidR="00FF3B1F" w:rsidRPr="001D1D1F" w:rsidRDefault="00FF3B1F" w:rsidP="00FF3B1F">
      <w:pPr>
        <w:spacing w:after="0" w:line="240" w:lineRule="auto"/>
        <w:ind w:firstLine="708"/>
        <w:jc w:val="both"/>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3. Настоящее постановление вступает в силу после его официального опубликования.</w:t>
      </w:r>
    </w:p>
    <w:p w:rsidR="00FF3B1F" w:rsidRPr="001D1D1F" w:rsidRDefault="00FF3B1F" w:rsidP="00FF3B1F">
      <w:pPr>
        <w:spacing w:after="0" w:line="240" w:lineRule="auto"/>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Глава Ельниковского   муниципального района                                                                Ю.А. Бекешев</w:t>
      </w:r>
    </w:p>
    <w:p w:rsidR="00FF3B1F" w:rsidRPr="001D1D1F" w:rsidRDefault="00FF3B1F" w:rsidP="00FF3B1F">
      <w:pPr>
        <w:spacing w:after="160" w:line="259" w:lineRule="auto"/>
      </w:pPr>
    </w:p>
    <w:p w:rsidR="00FF3B1F" w:rsidRPr="001D1D1F" w:rsidRDefault="00FF3B1F" w:rsidP="00FF3B1F">
      <w:pPr>
        <w:spacing w:after="160" w:line="259" w:lineRule="auto"/>
      </w:pPr>
      <w:r w:rsidRPr="001D1D1F">
        <w:br w:type="page"/>
      </w:r>
    </w:p>
    <w:p w:rsidR="00FF3B1F" w:rsidRPr="001D1D1F" w:rsidRDefault="00FF3B1F" w:rsidP="00FF3B1F">
      <w:pPr>
        <w:spacing w:after="0" w:line="240" w:lineRule="auto"/>
        <w:jc w:val="center"/>
        <w:rPr>
          <w:rFonts w:ascii="Times New Roman" w:eastAsia="Times New Roman" w:hAnsi="Times New Roman"/>
          <w:lang w:eastAsia="ru-RU"/>
        </w:rPr>
        <w:sectPr w:rsidR="00FF3B1F" w:rsidRPr="001D1D1F" w:rsidSect="00EC17F7">
          <w:headerReference w:type="default" r:id="rId7"/>
          <w:pgSz w:w="11906" w:h="16838"/>
          <w:pgMar w:top="851" w:right="851" w:bottom="851" w:left="1701" w:header="709" w:footer="709" w:gutter="0"/>
          <w:cols w:space="708"/>
          <w:titlePg/>
          <w:docGrid w:linePitch="360"/>
        </w:sectPr>
      </w:pPr>
    </w:p>
    <w:tbl>
      <w:tblPr>
        <w:tblW w:w="13493" w:type="dxa"/>
        <w:tblInd w:w="93" w:type="dxa"/>
        <w:tblLook w:val="04A0"/>
      </w:tblPr>
      <w:tblGrid>
        <w:gridCol w:w="491"/>
        <w:gridCol w:w="5347"/>
        <w:gridCol w:w="1287"/>
        <w:gridCol w:w="1541"/>
        <w:gridCol w:w="4827"/>
      </w:tblGrid>
      <w:tr w:rsidR="00FF3B1F" w:rsidRPr="001D1D1F" w:rsidTr="006F6BAA">
        <w:trPr>
          <w:trHeight w:val="705"/>
        </w:trPr>
        <w:tc>
          <w:tcPr>
            <w:tcW w:w="491" w:type="dxa"/>
            <w:tcBorders>
              <w:top w:val="nil"/>
              <w:left w:val="nil"/>
              <w:bottom w:val="nil"/>
              <w:right w:val="nil"/>
            </w:tcBorders>
            <w:shd w:val="clear" w:color="auto" w:fill="auto"/>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p>
        </w:tc>
        <w:tc>
          <w:tcPr>
            <w:tcW w:w="5347" w:type="dxa"/>
            <w:tcBorders>
              <w:top w:val="nil"/>
              <w:left w:val="nil"/>
              <w:bottom w:val="nil"/>
              <w:right w:val="nil"/>
            </w:tcBorders>
            <w:shd w:val="clear" w:color="auto" w:fill="auto"/>
            <w:hideMark/>
          </w:tcPr>
          <w:p w:rsidR="00FF3B1F" w:rsidRPr="001D1D1F" w:rsidRDefault="00FF3B1F" w:rsidP="006F6BAA">
            <w:pPr>
              <w:spacing w:after="0" w:line="240" w:lineRule="auto"/>
              <w:jc w:val="both"/>
              <w:rPr>
                <w:rFonts w:ascii="Times New Roman" w:eastAsia="Times New Roman" w:hAnsi="Times New Roman"/>
                <w:sz w:val="20"/>
                <w:szCs w:val="20"/>
                <w:lang w:eastAsia="ru-RU"/>
              </w:rPr>
            </w:pPr>
          </w:p>
        </w:tc>
        <w:tc>
          <w:tcPr>
            <w:tcW w:w="1287" w:type="dxa"/>
            <w:tcBorders>
              <w:top w:val="nil"/>
              <w:left w:val="nil"/>
              <w:bottom w:val="nil"/>
              <w:right w:val="nil"/>
            </w:tcBorders>
            <w:shd w:val="clear" w:color="auto" w:fill="auto"/>
            <w:hideMark/>
          </w:tcPr>
          <w:p w:rsidR="00FF3B1F" w:rsidRPr="001D1D1F" w:rsidRDefault="00FF3B1F" w:rsidP="006F6BAA">
            <w:pPr>
              <w:spacing w:after="0" w:line="240" w:lineRule="auto"/>
              <w:jc w:val="right"/>
              <w:rPr>
                <w:rFonts w:ascii="Times New Roman" w:eastAsia="Times New Roman" w:hAnsi="Times New Roman"/>
                <w:sz w:val="20"/>
                <w:szCs w:val="20"/>
                <w:lang w:eastAsia="ru-RU"/>
              </w:rPr>
            </w:pPr>
          </w:p>
        </w:tc>
        <w:tc>
          <w:tcPr>
            <w:tcW w:w="1541" w:type="dxa"/>
            <w:tcBorders>
              <w:top w:val="nil"/>
              <w:left w:val="nil"/>
              <w:bottom w:val="nil"/>
              <w:right w:val="nil"/>
            </w:tcBorders>
            <w:shd w:val="clear" w:color="auto" w:fill="auto"/>
            <w:hideMark/>
          </w:tcPr>
          <w:p w:rsidR="00FF3B1F" w:rsidRPr="001D1D1F" w:rsidRDefault="00FF3B1F" w:rsidP="006F6BAA">
            <w:pPr>
              <w:spacing w:after="0" w:line="240" w:lineRule="auto"/>
              <w:jc w:val="both"/>
              <w:rPr>
                <w:rFonts w:ascii="Times New Roman" w:eastAsia="Times New Roman" w:hAnsi="Times New Roman"/>
                <w:sz w:val="20"/>
                <w:szCs w:val="20"/>
                <w:lang w:eastAsia="ru-RU"/>
              </w:rPr>
            </w:pPr>
          </w:p>
        </w:tc>
        <w:tc>
          <w:tcPr>
            <w:tcW w:w="4827" w:type="dxa"/>
            <w:tcBorders>
              <w:top w:val="nil"/>
              <w:left w:val="nil"/>
              <w:bottom w:val="nil"/>
              <w:right w:val="nil"/>
            </w:tcBorders>
            <w:shd w:val="clear" w:color="auto" w:fill="auto"/>
            <w:hideMark/>
          </w:tcPr>
          <w:p w:rsidR="00FF3B1F" w:rsidRPr="001D1D1F" w:rsidRDefault="00FF3B1F" w:rsidP="006F6BAA">
            <w:pPr>
              <w:spacing w:after="0" w:line="240" w:lineRule="auto"/>
              <w:jc w:val="right"/>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Утвержден постановлением администрации Ельниковского муниципального района</w:t>
            </w:r>
          </w:p>
          <w:p w:rsidR="00FF3B1F" w:rsidRPr="001D1D1F" w:rsidRDefault="00FF3B1F" w:rsidP="006F6BAA">
            <w:pPr>
              <w:spacing w:after="0" w:line="240" w:lineRule="auto"/>
              <w:jc w:val="right"/>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 xml:space="preserve">от  31.08.2022  №294               </w:t>
            </w:r>
          </w:p>
        </w:tc>
      </w:tr>
      <w:tr w:rsidR="00FF3B1F" w:rsidRPr="001D1D1F" w:rsidTr="006F6BAA">
        <w:trPr>
          <w:trHeight w:val="300"/>
        </w:trPr>
        <w:tc>
          <w:tcPr>
            <w:tcW w:w="491" w:type="dxa"/>
            <w:tcBorders>
              <w:top w:val="nil"/>
              <w:left w:val="nil"/>
              <w:bottom w:val="nil"/>
              <w:right w:val="nil"/>
            </w:tcBorders>
            <w:shd w:val="clear" w:color="auto" w:fill="auto"/>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p>
        </w:tc>
        <w:tc>
          <w:tcPr>
            <w:tcW w:w="5347" w:type="dxa"/>
            <w:tcBorders>
              <w:top w:val="nil"/>
              <w:left w:val="nil"/>
              <w:bottom w:val="nil"/>
              <w:right w:val="nil"/>
            </w:tcBorders>
            <w:shd w:val="clear" w:color="auto" w:fill="auto"/>
            <w:hideMark/>
          </w:tcPr>
          <w:p w:rsidR="00FF3B1F" w:rsidRPr="001D1D1F" w:rsidRDefault="00FF3B1F" w:rsidP="006F6BAA">
            <w:pPr>
              <w:spacing w:after="0" w:line="240" w:lineRule="auto"/>
              <w:jc w:val="both"/>
              <w:rPr>
                <w:rFonts w:ascii="Times New Roman" w:eastAsia="Times New Roman" w:hAnsi="Times New Roman"/>
                <w:sz w:val="20"/>
                <w:szCs w:val="20"/>
                <w:lang w:eastAsia="ru-RU"/>
              </w:rPr>
            </w:pPr>
          </w:p>
        </w:tc>
        <w:tc>
          <w:tcPr>
            <w:tcW w:w="1287" w:type="dxa"/>
            <w:tcBorders>
              <w:top w:val="nil"/>
              <w:left w:val="nil"/>
              <w:bottom w:val="nil"/>
              <w:right w:val="nil"/>
            </w:tcBorders>
            <w:shd w:val="clear" w:color="auto" w:fill="auto"/>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p>
        </w:tc>
        <w:tc>
          <w:tcPr>
            <w:tcW w:w="1541" w:type="dxa"/>
            <w:tcBorders>
              <w:top w:val="nil"/>
              <w:left w:val="nil"/>
              <w:bottom w:val="nil"/>
              <w:right w:val="nil"/>
            </w:tcBorders>
            <w:shd w:val="clear" w:color="auto" w:fill="auto"/>
            <w:hideMark/>
          </w:tcPr>
          <w:p w:rsidR="00FF3B1F" w:rsidRPr="001D1D1F" w:rsidRDefault="00FF3B1F" w:rsidP="006F6BAA">
            <w:pPr>
              <w:spacing w:after="0" w:line="240" w:lineRule="auto"/>
              <w:jc w:val="both"/>
              <w:rPr>
                <w:rFonts w:ascii="Times New Roman" w:eastAsia="Times New Roman" w:hAnsi="Times New Roman"/>
                <w:sz w:val="20"/>
                <w:szCs w:val="20"/>
                <w:lang w:eastAsia="ru-RU"/>
              </w:rPr>
            </w:pPr>
          </w:p>
        </w:tc>
        <w:tc>
          <w:tcPr>
            <w:tcW w:w="4827" w:type="dxa"/>
            <w:tcBorders>
              <w:top w:val="nil"/>
              <w:left w:val="nil"/>
              <w:bottom w:val="nil"/>
              <w:right w:val="nil"/>
            </w:tcBorders>
            <w:shd w:val="clear" w:color="auto" w:fill="auto"/>
            <w:hideMark/>
          </w:tcPr>
          <w:p w:rsidR="00FF3B1F" w:rsidRPr="001D1D1F" w:rsidRDefault="00FF3B1F" w:rsidP="006F6BAA">
            <w:pPr>
              <w:spacing w:after="0" w:line="240" w:lineRule="auto"/>
              <w:jc w:val="both"/>
              <w:rPr>
                <w:rFonts w:ascii="Times New Roman" w:eastAsia="Times New Roman" w:hAnsi="Times New Roman"/>
                <w:sz w:val="20"/>
                <w:szCs w:val="20"/>
                <w:lang w:eastAsia="ru-RU"/>
              </w:rPr>
            </w:pPr>
          </w:p>
        </w:tc>
      </w:tr>
      <w:tr w:rsidR="00FF3B1F" w:rsidRPr="001D1D1F" w:rsidTr="006F6BAA">
        <w:trPr>
          <w:trHeight w:val="300"/>
        </w:trPr>
        <w:tc>
          <w:tcPr>
            <w:tcW w:w="491" w:type="dxa"/>
            <w:tcBorders>
              <w:top w:val="nil"/>
              <w:left w:val="nil"/>
              <w:bottom w:val="nil"/>
              <w:right w:val="nil"/>
            </w:tcBorders>
            <w:shd w:val="clear" w:color="auto" w:fill="auto"/>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p>
        </w:tc>
        <w:tc>
          <w:tcPr>
            <w:tcW w:w="13002" w:type="dxa"/>
            <w:gridSpan w:val="4"/>
            <w:vMerge w:val="restart"/>
            <w:tcBorders>
              <w:top w:val="nil"/>
              <w:left w:val="nil"/>
              <w:bottom w:val="nil"/>
              <w:right w:val="nil"/>
            </w:tcBorders>
            <w:shd w:val="clear" w:color="auto" w:fill="auto"/>
            <w:hideMark/>
          </w:tcPr>
          <w:p w:rsidR="00FF3B1F" w:rsidRPr="001D1D1F" w:rsidRDefault="00FF3B1F" w:rsidP="006F6BAA">
            <w:pPr>
              <w:spacing w:after="0" w:line="240" w:lineRule="auto"/>
              <w:jc w:val="center"/>
              <w:rPr>
                <w:rFonts w:ascii="Times New Roman" w:eastAsia="Times New Roman" w:hAnsi="Times New Roman"/>
                <w:b/>
                <w:bCs/>
                <w:sz w:val="20"/>
                <w:szCs w:val="20"/>
                <w:lang w:eastAsia="ru-RU"/>
              </w:rPr>
            </w:pPr>
            <w:r w:rsidRPr="001D1D1F">
              <w:rPr>
                <w:rFonts w:ascii="Times New Roman" w:eastAsia="Times New Roman" w:hAnsi="Times New Roman"/>
                <w:b/>
                <w:bCs/>
                <w:sz w:val="20"/>
                <w:szCs w:val="20"/>
                <w:lang w:eastAsia="ru-RU"/>
              </w:rPr>
              <w:t>Перечень муниципальных программ, реализуемых в Ельниковском муниципальном районе</w:t>
            </w:r>
          </w:p>
        </w:tc>
      </w:tr>
      <w:tr w:rsidR="00FF3B1F" w:rsidRPr="001D1D1F" w:rsidTr="006F6BAA">
        <w:trPr>
          <w:trHeight w:val="150"/>
        </w:trPr>
        <w:tc>
          <w:tcPr>
            <w:tcW w:w="491" w:type="dxa"/>
            <w:tcBorders>
              <w:top w:val="nil"/>
              <w:left w:val="nil"/>
              <w:bottom w:val="nil"/>
              <w:right w:val="nil"/>
            </w:tcBorders>
            <w:shd w:val="clear" w:color="auto" w:fill="auto"/>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p>
        </w:tc>
        <w:tc>
          <w:tcPr>
            <w:tcW w:w="13002" w:type="dxa"/>
            <w:gridSpan w:val="4"/>
            <w:vMerge/>
            <w:tcBorders>
              <w:top w:val="nil"/>
              <w:left w:val="nil"/>
              <w:bottom w:val="nil"/>
              <w:right w:val="nil"/>
            </w:tcBorders>
            <w:vAlign w:val="center"/>
            <w:hideMark/>
          </w:tcPr>
          <w:p w:rsidR="00FF3B1F" w:rsidRPr="001D1D1F" w:rsidRDefault="00FF3B1F" w:rsidP="006F6BAA">
            <w:pPr>
              <w:spacing w:after="0" w:line="240" w:lineRule="auto"/>
              <w:rPr>
                <w:rFonts w:ascii="Times New Roman" w:eastAsia="Times New Roman" w:hAnsi="Times New Roman"/>
                <w:b/>
                <w:bCs/>
                <w:sz w:val="20"/>
                <w:szCs w:val="20"/>
                <w:lang w:eastAsia="ru-RU"/>
              </w:rPr>
            </w:pPr>
          </w:p>
        </w:tc>
      </w:tr>
      <w:tr w:rsidR="00FF3B1F" w:rsidRPr="001D1D1F" w:rsidTr="006F6BAA">
        <w:trPr>
          <w:trHeight w:val="300"/>
        </w:trPr>
        <w:tc>
          <w:tcPr>
            <w:tcW w:w="491" w:type="dxa"/>
            <w:tcBorders>
              <w:top w:val="nil"/>
              <w:left w:val="nil"/>
              <w:bottom w:val="nil"/>
              <w:right w:val="nil"/>
            </w:tcBorders>
            <w:shd w:val="clear" w:color="auto" w:fill="auto"/>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p>
        </w:tc>
        <w:tc>
          <w:tcPr>
            <w:tcW w:w="5347" w:type="dxa"/>
            <w:tcBorders>
              <w:top w:val="nil"/>
              <w:left w:val="nil"/>
              <w:bottom w:val="nil"/>
              <w:right w:val="nil"/>
            </w:tcBorders>
            <w:shd w:val="clear" w:color="auto" w:fill="auto"/>
            <w:hideMark/>
          </w:tcPr>
          <w:p w:rsidR="00FF3B1F" w:rsidRPr="001D1D1F" w:rsidRDefault="00FF3B1F" w:rsidP="006F6BAA">
            <w:pPr>
              <w:spacing w:after="0" w:line="240" w:lineRule="auto"/>
              <w:jc w:val="right"/>
              <w:rPr>
                <w:rFonts w:ascii="Times New Roman" w:eastAsia="Times New Roman" w:hAnsi="Times New Roman"/>
                <w:b/>
                <w:bCs/>
                <w:sz w:val="20"/>
                <w:szCs w:val="20"/>
                <w:lang w:eastAsia="ru-RU"/>
              </w:rPr>
            </w:pPr>
          </w:p>
        </w:tc>
        <w:tc>
          <w:tcPr>
            <w:tcW w:w="1287" w:type="dxa"/>
            <w:tcBorders>
              <w:top w:val="nil"/>
              <w:left w:val="nil"/>
              <w:bottom w:val="nil"/>
              <w:right w:val="nil"/>
            </w:tcBorders>
            <w:shd w:val="clear" w:color="auto" w:fill="auto"/>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p>
        </w:tc>
        <w:tc>
          <w:tcPr>
            <w:tcW w:w="1541" w:type="dxa"/>
            <w:tcBorders>
              <w:top w:val="nil"/>
              <w:left w:val="nil"/>
              <w:bottom w:val="nil"/>
              <w:right w:val="nil"/>
            </w:tcBorders>
            <w:shd w:val="clear" w:color="auto" w:fill="auto"/>
            <w:hideMark/>
          </w:tcPr>
          <w:p w:rsidR="00FF3B1F" w:rsidRPr="001D1D1F" w:rsidRDefault="00FF3B1F" w:rsidP="006F6BAA">
            <w:pPr>
              <w:spacing w:after="0" w:line="240" w:lineRule="auto"/>
              <w:jc w:val="both"/>
              <w:rPr>
                <w:rFonts w:ascii="Times New Roman" w:eastAsia="Times New Roman" w:hAnsi="Times New Roman"/>
                <w:sz w:val="20"/>
                <w:szCs w:val="20"/>
                <w:lang w:eastAsia="ru-RU"/>
              </w:rPr>
            </w:pPr>
          </w:p>
        </w:tc>
        <w:tc>
          <w:tcPr>
            <w:tcW w:w="4827" w:type="dxa"/>
            <w:tcBorders>
              <w:top w:val="nil"/>
              <w:left w:val="nil"/>
              <w:bottom w:val="nil"/>
              <w:right w:val="nil"/>
            </w:tcBorders>
            <w:shd w:val="clear" w:color="auto" w:fill="auto"/>
            <w:hideMark/>
          </w:tcPr>
          <w:p w:rsidR="00FF3B1F" w:rsidRPr="001D1D1F" w:rsidRDefault="00FF3B1F" w:rsidP="006F6BAA">
            <w:pPr>
              <w:spacing w:after="0" w:line="240" w:lineRule="auto"/>
              <w:jc w:val="both"/>
              <w:rPr>
                <w:rFonts w:ascii="Times New Roman" w:eastAsia="Times New Roman" w:hAnsi="Times New Roman"/>
                <w:sz w:val="20"/>
                <w:szCs w:val="20"/>
                <w:lang w:eastAsia="ru-RU"/>
              </w:rPr>
            </w:pPr>
          </w:p>
        </w:tc>
      </w:tr>
      <w:tr w:rsidR="00FF3B1F" w:rsidRPr="001D1D1F" w:rsidTr="006F6BAA">
        <w:trPr>
          <w:trHeight w:val="1005"/>
        </w:trPr>
        <w:tc>
          <w:tcPr>
            <w:tcW w:w="4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w:t>
            </w:r>
          </w:p>
        </w:tc>
        <w:tc>
          <w:tcPr>
            <w:tcW w:w="5347" w:type="dxa"/>
            <w:tcBorders>
              <w:top w:val="single" w:sz="4" w:space="0" w:color="auto"/>
              <w:left w:val="nil"/>
              <w:bottom w:val="single" w:sz="4" w:space="0" w:color="auto"/>
              <w:right w:val="single" w:sz="4" w:space="0" w:color="auto"/>
            </w:tcBorders>
            <w:shd w:val="clear" w:color="auto" w:fill="auto"/>
            <w:vAlign w:val="center"/>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Наименование муниципальной программы/подпрограммы</w:t>
            </w:r>
          </w:p>
        </w:tc>
        <w:tc>
          <w:tcPr>
            <w:tcW w:w="1287" w:type="dxa"/>
            <w:tcBorders>
              <w:top w:val="single" w:sz="4" w:space="0" w:color="auto"/>
              <w:left w:val="nil"/>
              <w:bottom w:val="single" w:sz="4" w:space="0" w:color="auto"/>
              <w:right w:val="single" w:sz="4" w:space="0" w:color="auto"/>
            </w:tcBorders>
            <w:shd w:val="clear" w:color="auto" w:fill="auto"/>
            <w:vAlign w:val="center"/>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Период реализации</w:t>
            </w:r>
          </w:p>
        </w:tc>
        <w:tc>
          <w:tcPr>
            <w:tcW w:w="1541" w:type="dxa"/>
            <w:tcBorders>
              <w:top w:val="single" w:sz="4" w:space="0" w:color="auto"/>
              <w:left w:val="nil"/>
              <w:bottom w:val="single" w:sz="4" w:space="0" w:color="auto"/>
              <w:right w:val="single" w:sz="4" w:space="0" w:color="auto"/>
            </w:tcBorders>
            <w:shd w:val="clear" w:color="auto" w:fill="auto"/>
            <w:vAlign w:val="center"/>
            <w:hideMark/>
          </w:tcPr>
          <w:p w:rsidR="00FF3B1F" w:rsidRPr="001D1D1F" w:rsidRDefault="00FF3B1F" w:rsidP="006F6BAA">
            <w:pPr>
              <w:spacing w:after="0" w:line="240" w:lineRule="auto"/>
              <w:jc w:val="center"/>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Планируемый срок разработки</w:t>
            </w:r>
          </w:p>
        </w:tc>
        <w:tc>
          <w:tcPr>
            <w:tcW w:w="4827" w:type="dxa"/>
            <w:tcBorders>
              <w:top w:val="single" w:sz="4" w:space="0" w:color="auto"/>
              <w:left w:val="nil"/>
              <w:bottom w:val="single" w:sz="4" w:space="0" w:color="auto"/>
              <w:right w:val="single" w:sz="4" w:space="0" w:color="auto"/>
            </w:tcBorders>
            <w:shd w:val="clear" w:color="auto" w:fill="auto"/>
            <w:vAlign w:val="center"/>
            <w:hideMark/>
          </w:tcPr>
          <w:p w:rsidR="00FF3B1F" w:rsidRPr="001D1D1F" w:rsidRDefault="00FF3B1F" w:rsidP="006F6BAA">
            <w:pPr>
              <w:tabs>
                <w:tab w:val="left" w:pos="7837"/>
              </w:tabs>
              <w:spacing w:after="0" w:line="240" w:lineRule="auto"/>
              <w:jc w:val="center"/>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Ответственный исполнитель</w:t>
            </w:r>
          </w:p>
        </w:tc>
      </w:tr>
      <w:tr w:rsidR="00FF3B1F" w:rsidRPr="001D1D1F" w:rsidTr="006F6BAA">
        <w:trPr>
          <w:trHeight w:val="300"/>
        </w:trPr>
        <w:tc>
          <w:tcPr>
            <w:tcW w:w="7125"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FF3B1F" w:rsidRPr="001D1D1F" w:rsidRDefault="00FF3B1F" w:rsidP="006F6BAA">
            <w:pPr>
              <w:spacing w:after="0" w:line="240" w:lineRule="auto"/>
              <w:rPr>
                <w:rFonts w:ascii="Times New Roman" w:eastAsia="Times New Roman" w:hAnsi="Times New Roman"/>
                <w:b/>
                <w:bCs/>
                <w:color w:val="000000"/>
                <w:sz w:val="20"/>
                <w:szCs w:val="20"/>
                <w:lang w:eastAsia="ru-RU"/>
              </w:rPr>
            </w:pPr>
            <w:r w:rsidRPr="001D1D1F">
              <w:rPr>
                <w:rFonts w:ascii="Times New Roman" w:eastAsia="Times New Roman" w:hAnsi="Times New Roman"/>
                <w:b/>
                <w:bCs/>
                <w:color w:val="000000"/>
                <w:sz w:val="20"/>
                <w:szCs w:val="20"/>
                <w:lang w:eastAsia="ru-RU"/>
              </w:rPr>
              <w:t>Ельниковский муниципальный район (22 программы)</w:t>
            </w:r>
          </w:p>
        </w:tc>
        <w:tc>
          <w:tcPr>
            <w:tcW w:w="1541"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 </w:t>
            </w:r>
          </w:p>
        </w:tc>
        <w:tc>
          <w:tcPr>
            <w:tcW w:w="4827"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 </w:t>
            </w:r>
          </w:p>
        </w:tc>
      </w:tr>
      <w:tr w:rsidR="00FF3B1F" w:rsidRPr="001D1D1F" w:rsidTr="006F6BAA">
        <w:trPr>
          <w:trHeight w:val="600"/>
        </w:trPr>
        <w:tc>
          <w:tcPr>
            <w:tcW w:w="491" w:type="dxa"/>
            <w:tcBorders>
              <w:top w:val="nil"/>
              <w:left w:val="single" w:sz="4" w:space="0" w:color="auto"/>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1.</w:t>
            </w:r>
          </w:p>
        </w:tc>
        <w:tc>
          <w:tcPr>
            <w:tcW w:w="5347" w:type="dxa"/>
            <w:tcBorders>
              <w:top w:val="nil"/>
              <w:left w:val="nil"/>
              <w:bottom w:val="single" w:sz="4" w:space="0" w:color="auto"/>
              <w:right w:val="single" w:sz="4" w:space="0" w:color="auto"/>
            </w:tcBorders>
            <w:shd w:val="clear" w:color="000000" w:fill="FFFFFF"/>
            <w:hideMark/>
          </w:tcPr>
          <w:p w:rsidR="00FF3B1F" w:rsidRPr="001D1D1F" w:rsidRDefault="00FF3B1F" w:rsidP="006F6BAA">
            <w:pPr>
              <w:spacing w:after="0" w:line="240" w:lineRule="auto"/>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Муниципальная  программа «Экономическое развитие Ельниковского муниципального района Республики Мордовия »</w:t>
            </w:r>
          </w:p>
        </w:tc>
        <w:tc>
          <w:tcPr>
            <w:tcW w:w="1287" w:type="dxa"/>
            <w:tcBorders>
              <w:top w:val="nil"/>
              <w:left w:val="nil"/>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2019 -2026 гг.</w:t>
            </w:r>
          </w:p>
        </w:tc>
        <w:tc>
          <w:tcPr>
            <w:tcW w:w="1541"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 </w:t>
            </w:r>
          </w:p>
        </w:tc>
        <w:tc>
          <w:tcPr>
            <w:tcW w:w="4827"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Первый заместитель Главы Ельниковского муниципального района – А.В. Малоземов</w:t>
            </w:r>
          </w:p>
        </w:tc>
      </w:tr>
      <w:tr w:rsidR="00FF3B1F" w:rsidRPr="001D1D1F" w:rsidTr="006F6BAA">
        <w:trPr>
          <w:trHeight w:val="915"/>
        </w:trPr>
        <w:tc>
          <w:tcPr>
            <w:tcW w:w="491" w:type="dxa"/>
            <w:tcBorders>
              <w:top w:val="nil"/>
              <w:left w:val="single" w:sz="4" w:space="0" w:color="auto"/>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2.</w:t>
            </w:r>
          </w:p>
        </w:tc>
        <w:tc>
          <w:tcPr>
            <w:tcW w:w="5347" w:type="dxa"/>
            <w:tcBorders>
              <w:top w:val="nil"/>
              <w:left w:val="nil"/>
              <w:bottom w:val="single" w:sz="4" w:space="0" w:color="auto"/>
              <w:right w:val="single" w:sz="4" w:space="0" w:color="auto"/>
            </w:tcBorders>
            <w:shd w:val="clear" w:color="000000" w:fill="FFFFFF"/>
            <w:hideMark/>
          </w:tcPr>
          <w:p w:rsidR="00FF3B1F" w:rsidRPr="001D1D1F" w:rsidRDefault="00FF3B1F" w:rsidP="006F6BAA">
            <w:pPr>
              <w:spacing w:after="0" w:line="240" w:lineRule="auto"/>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2013-2025 годы</w:t>
            </w:r>
          </w:p>
        </w:tc>
        <w:tc>
          <w:tcPr>
            <w:tcW w:w="1287" w:type="dxa"/>
            <w:tcBorders>
              <w:top w:val="nil"/>
              <w:left w:val="nil"/>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2013-2025 гг</w:t>
            </w:r>
          </w:p>
        </w:tc>
        <w:tc>
          <w:tcPr>
            <w:tcW w:w="1541"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 </w:t>
            </w:r>
          </w:p>
        </w:tc>
        <w:tc>
          <w:tcPr>
            <w:tcW w:w="4827"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 xml:space="preserve">Заместитель Главы Ельниковского муниципального района  - начальник  управления по работе с отраслями АПК и ЛПХ граждан – А.В. Мешков </w:t>
            </w:r>
          </w:p>
        </w:tc>
      </w:tr>
      <w:tr w:rsidR="00FF3B1F" w:rsidRPr="001D1D1F" w:rsidTr="008843D7">
        <w:trPr>
          <w:trHeight w:val="688"/>
        </w:trPr>
        <w:tc>
          <w:tcPr>
            <w:tcW w:w="491" w:type="dxa"/>
            <w:tcBorders>
              <w:top w:val="nil"/>
              <w:left w:val="single" w:sz="4" w:space="0" w:color="auto"/>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3.</w:t>
            </w:r>
          </w:p>
        </w:tc>
        <w:tc>
          <w:tcPr>
            <w:tcW w:w="5347" w:type="dxa"/>
            <w:tcBorders>
              <w:top w:val="nil"/>
              <w:left w:val="nil"/>
              <w:bottom w:val="single" w:sz="4" w:space="0" w:color="auto"/>
              <w:right w:val="single" w:sz="4" w:space="0" w:color="auto"/>
            </w:tcBorders>
            <w:shd w:val="clear" w:color="000000" w:fill="FFFFFF"/>
            <w:hideMark/>
          </w:tcPr>
          <w:p w:rsidR="00FF3B1F" w:rsidRPr="001D1D1F" w:rsidRDefault="00FF3B1F" w:rsidP="006F6BAA">
            <w:pPr>
              <w:spacing w:after="0" w:line="240" w:lineRule="auto"/>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Муниципальная программа развития малого и среднего предпринимательства в Ельниковском муниципальном районе Республики Мордовия на 2017-2025 годы</w:t>
            </w:r>
          </w:p>
        </w:tc>
        <w:tc>
          <w:tcPr>
            <w:tcW w:w="1287" w:type="dxa"/>
            <w:tcBorders>
              <w:top w:val="nil"/>
              <w:left w:val="nil"/>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2017-2025 гг</w:t>
            </w:r>
          </w:p>
        </w:tc>
        <w:tc>
          <w:tcPr>
            <w:tcW w:w="1541"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 </w:t>
            </w:r>
          </w:p>
        </w:tc>
        <w:tc>
          <w:tcPr>
            <w:tcW w:w="4827"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Начальник  экономического управления Ельниковского муниципального района – Л.А. Кулькова</w:t>
            </w:r>
          </w:p>
        </w:tc>
      </w:tr>
      <w:tr w:rsidR="00FF3B1F" w:rsidRPr="001D1D1F" w:rsidTr="006F6BAA">
        <w:trPr>
          <w:trHeight w:val="930"/>
        </w:trPr>
        <w:tc>
          <w:tcPr>
            <w:tcW w:w="491" w:type="dxa"/>
            <w:tcBorders>
              <w:top w:val="nil"/>
              <w:left w:val="single" w:sz="4" w:space="0" w:color="auto"/>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4.</w:t>
            </w:r>
          </w:p>
        </w:tc>
        <w:tc>
          <w:tcPr>
            <w:tcW w:w="5347" w:type="dxa"/>
            <w:tcBorders>
              <w:top w:val="nil"/>
              <w:left w:val="nil"/>
              <w:bottom w:val="single" w:sz="4" w:space="0" w:color="auto"/>
              <w:right w:val="single" w:sz="4" w:space="0" w:color="auto"/>
            </w:tcBorders>
            <w:shd w:val="clear" w:color="000000" w:fill="FFFFFF"/>
            <w:hideMark/>
          </w:tcPr>
          <w:p w:rsidR="00FF3B1F" w:rsidRPr="001D1D1F" w:rsidRDefault="00FF3B1F" w:rsidP="006F6BAA">
            <w:pPr>
              <w:spacing w:after="0" w:line="240" w:lineRule="auto"/>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2025 года</w:t>
            </w:r>
          </w:p>
        </w:tc>
        <w:tc>
          <w:tcPr>
            <w:tcW w:w="1287" w:type="dxa"/>
            <w:tcBorders>
              <w:top w:val="nil"/>
              <w:left w:val="nil"/>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2017-2025 гг</w:t>
            </w:r>
          </w:p>
        </w:tc>
        <w:tc>
          <w:tcPr>
            <w:tcW w:w="1541"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 </w:t>
            </w:r>
          </w:p>
        </w:tc>
        <w:tc>
          <w:tcPr>
            <w:tcW w:w="4827"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Начальник финансового управления – А.М. Бушукин</w:t>
            </w:r>
          </w:p>
        </w:tc>
      </w:tr>
      <w:tr w:rsidR="00FF3B1F" w:rsidRPr="001D1D1F" w:rsidTr="006F6BAA">
        <w:trPr>
          <w:trHeight w:val="630"/>
        </w:trPr>
        <w:tc>
          <w:tcPr>
            <w:tcW w:w="491" w:type="dxa"/>
            <w:tcBorders>
              <w:top w:val="nil"/>
              <w:left w:val="single" w:sz="4" w:space="0" w:color="auto"/>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5.</w:t>
            </w:r>
          </w:p>
        </w:tc>
        <w:tc>
          <w:tcPr>
            <w:tcW w:w="5347" w:type="dxa"/>
            <w:tcBorders>
              <w:top w:val="nil"/>
              <w:left w:val="nil"/>
              <w:bottom w:val="single" w:sz="4" w:space="0" w:color="auto"/>
              <w:right w:val="single" w:sz="4" w:space="0" w:color="auto"/>
            </w:tcBorders>
            <w:shd w:val="clear" w:color="000000" w:fill="FFFFFF"/>
            <w:hideMark/>
          </w:tcPr>
          <w:p w:rsidR="00FF3B1F" w:rsidRPr="001D1D1F" w:rsidRDefault="00FF3B1F" w:rsidP="006F6BAA">
            <w:pPr>
              <w:spacing w:after="0" w:line="240" w:lineRule="auto"/>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"Развитие культуры и туризма" Ельниковского муниципального  района на период 2018-2025 годы</w:t>
            </w:r>
          </w:p>
        </w:tc>
        <w:tc>
          <w:tcPr>
            <w:tcW w:w="1287" w:type="dxa"/>
            <w:tcBorders>
              <w:top w:val="nil"/>
              <w:left w:val="nil"/>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 xml:space="preserve"> 2018-2025 гг</w:t>
            </w:r>
          </w:p>
        </w:tc>
        <w:tc>
          <w:tcPr>
            <w:tcW w:w="1541"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 </w:t>
            </w:r>
          </w:p>
        </w:tc>
        <w:tc>
          <w:tcPr>
            <w:tcW w:w="4827"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Заместитель Главы Ельниковского муниципального района – начальник управления  по социальной работе – С.А. Лушникова</w:t>
            </w:r>
          </w:p>
        </w:tc>
      </w:tr>
      <w:tr w:rsidR="00FF3B1F" w:rsidRPr="001D1D1F" w:rsidTr="006F6BAA">
        <w:trPr>
          <w:trHeight w:val="645"/>
        </w:trPr>
        <w:tc>
          <w:tcPr>
            <w:tcW w:w="491" w:type="dxa"/>
            <w:tcBorders>
              <w:top w:val="nil"/>
              <w:left w:val="single" w:sz="4" w:space="0" w:color="auto"/>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6.</w:t>
            </w:r>
          </w:p>
        </w:tc>
        <w:tc>
          <w:tcPr>
            <w:tcW w:w="5347" w:type="dxa"/>
            <w:tcBorders>
              <w:top w:val="nil"/>
              <w:left w:val="nil"/>
              <w:bottom w:val="single" w:sz="4" w:space="0" w:color="auto"/>
              <w:right w:val="single" w:sz="4" w:space="0" w:color="auto"/>
            </w:tcBorders>
            <w:shd w:val="clear" w:color="000000" w:fill="FFFFFF"/>
            <w:hideMark/>
          </w:tcPr>
          <w:p w:rsidR="00FF3B1F" w:rsidRPr="001D1D1F" w:rsidRDefault="00FF3B1F" w:rsidP="006F6BAA">
            <w:pPr>
              <w:spacing w:after="0" w:line="240" w:lineRule="auto"/>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"Реализация молодежной политики и патриотического воспитания в  Ельниковском муниципальном районе на 2019-2025 гг."</w:t>
            </w:r>
          </w:p>
        </w:tc>
        <w:tc>
          <w:tcPr>
            <w:tcW w:w="1287" w:type="dxa"/>
            <w:tcBorders>
              <w:top w:val="nil"/>
              <w:left w:val="nil"/>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2019-2025 гг</w:t>
            </w:r>
          </w:p>
        </w:tc>
        <w:tc>
          <w:tcPr>
            <w:tcW w:w="1541"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 </w:t>
            </w:r>
          </w:p>
        </w:tc>
        <w:tc>
          <w:tcPr>
            <w:tcW w:w="4827"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Заместитель Главы Ельниковского муниципального района – начальник управления  по социальной работе – С.А. Лушникова</w:t>
            </w:r>
          </w:p>
        </w:tc>
      </w:tr>
      <w:tr w:rsidR="00FF3B1F" w:rsidRPr="001D1D1F" w:rsidTr="006F6BAA">
        <w:trPr>
          <w:trHeight w:val="600"/>
        </w:trPr>
        <w:tc>
          <w:tcPr>
            <w:tcW w:w="491" w:type="dxa"/>
            <w:tcBorders>
              <w:top w:val="nil"/>
              <w:left w:val="single" w:sz="4" w:space="0" w:color="auto"/>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7.</w:t>
            </w:r>
          </w:p>
        </w:tc>
        <w:tc>
          <w:tcPr>
            <w:tcW w:w="5347" w:type="dxa"/>
            <w:tcBorders>
              <w:top w:val="nil"/>
              <w:left w:val="nil"/>
              <w:bottom w:val="single" w:sz="4" w:space="0" w:color="auto"/>
              <w:right w:val="single" w:sz="4" w:space="0" w:color="auto"/>
            </w:tcBorders>
            <w:shd w:val="clear" w:color="000000" w:fill="FFFFFF"/>
            <w:hideMark/>
          </w:tcPr>
          <w:p w:rsidR="00FF3B1F" w:rsidRPr="001D1D1F" w:rsidRDefault="00FF3B1F" w:rsidP="006F6BAA">
            <w:pPr>
              <w:spacing w:after="0" w:line="240" w:lineRule="auto"/>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"Развитие муниципальной службы в Ельниковском муниципальном районе Республики Мордовия (2015-2025 годы)"</w:t>
            </w:r>
          </w:p>
        </w:tc>
        <w:tc>
          <w:tcPr>
            <w:tcW w:w="1287" w:type="dxa"/>
            <w:tcBorders>
              <w:top w:val="nil"/>
              <w:left w:val="nil"/>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2015-2025 гг</w:t>
            </w:r>
          </w:p>
        </w:tc>
        <w:tc>
          <w:tcPr>
            <w:tcW w:w="1541"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 </w:t>
            </w:r>
          </w:p>
        </w:tc>
        <w:tc>
          <w:tcPr>
            <w:tcW w:w="4827"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Руководитель аппарата -  начальник управления делами  – И.Н. Белоусова</w:t>
            </w:r>
          </w:p>
        </w:tc>
      </w:tr>
      <w:tr w:rsidR="00FF3B1F" w:rsidRPr="001D1D1F" w:rsidTr="006F6BAA">
        <w:trPr>
          <w:trHeight w:val="660"/>
        </w:trPr>
        <w:tc>
          <w:tcPr>
            <w:tcW w:w="491" w:type="dxa"/>
            <w:tcBorders>
              <w:top w:val="nil"/>
              <w:left w:val="single" w:sz="4" w:space="0" w:color="auto"/>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8.</w:t>
            </w:r>
          </w:p>
        </w:tc>
        <w:tc>
          <w:tcPr>
            <w:tcW w:w="5347" w:type="dxa"/>
            <w:tcBorders>
              <w:top w:val="nil"/>
              <w:left w:val="nil"/>
              <w:bottom w:val="single" w:sz="4" w:space="0" w:color="auto"/>
              <w:right w:val="single" w:sz="4" w:space="0" w:color="auto"/>
            </w:tcBorders>
            <w:shd w:val="clear" w:color="000000" w:fill="FFFFFF"/>
            <w:hideMark/>
          </w:tcPr>
          <w:p w:rsidR="00FF3B1F" w:rsidRPr="001D1D1F" w:rsidRDefault="00FF3B1F" w:rsidP="006F6BAA">
            <w:pPr>
              <w:spacing w:after="0" w:line="240" w:lineRule="auto"/>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"Развитие образования в Ельниковском муниципальном районе"</w:t>
            </w:r>
          </w:p>
        </w:tc>
        <w:tc>
          <w:tcPr>
            <w:tcW w:w="1287" w:type="dxa"/>
            <w:tcBorders>
              <w:top w:val="nil"/>
              <w:left w:val="nil"/>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 xml:space="preserve"> 2016-2026 гг</w:t>
            </w:r>
          </w:p>
        </w:tc>
        <w:tc>
          <w:tcPr>
            <w:tcW w:w="1541"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 </w:t>
            </w:r>
          </w:p>
        </w:tc>
        <w:tc>
          <w:tcPr>
            <w:tcW w:w="4827"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Заместитель Главы Ельниковского муниципального района – начальник управления  по социальной работе – С.А. Лушникова</w:t>
            </w:r>
          </w:p>
        </w:tc>
      </w:tr>
      <w:tr w:rsidR="00FF3B1F" w:rsidRPr="001D1D1F" w:rsidTr="006F6BAA">
        <w:trPr>
          <w:trHeight w:val="645"/>
        </w:trPr>
        <w:tc>
          <w:tcPr>
            <w:tcW w:w="491" w:type="dxa"/>
            <w:tcBorders>
              <w:top w:val="nil"/>
              <w:left w:val="single" w:sz="4" w:space="0" w:color="auto"/>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lastRenderedPageBreak/>
              <w:t>9.</w:t>
            </w:r>
          </w:p>
        </w:tc>
        <w:tc>
          <w:tcPr>
            <w:tcW w:w="5347" w:type="dxa"/>
            <w:tcBorders>
              <w:top w:val="nil"/>
              <w:left w:val="nil"/>
              <w:bottom w:val="single" w:sz="4" w:space="0" w:color="auto"/>
              <w:right w:val="single" w:sz="4" w:space="0" w:color="auto"/>
            </w:tcBorders>
            <w:shd w:val="clear" w:color="000000" w:fill="FFFFFF"/>
            <w:hideMark/>
          </w:tcPr>
          <w:p w:rsidR="00FF3B1F" w:rsidRPr="001D1D1F" w:rsidRDefault="00FF3B1F" w:rsidP="006F6BAA">
            <w:pPr>
              <w:spacing w:after="0" w:line="240" w:lineRule="auto"/>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"Развитие физической культуры и спорта в Ельниковском  муниципальном районе Республики Мордовия на 2019-2025 гг."</w:t>
            </w:r>
          </w:p>
        </w:tc>
        <w:tc>
          <w:tcPr>
            <w:tcW w:w="1287" w:type="dxa"/>
            <w:tcBorders>
              <w:top w:val="nil"/>
              <w:left w:val="nil"/>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2019-2025 гг</w:t>
            </w:r>
          </w:p>
        </w:tc>
        <w:tc>
          <w:tcPr>
            <w:tcW w:w="1541"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 </w:t>
            </w:r>
          </w:p>
        </w:tc>
        <w:tc>
          <w:tcPr>
            <w:tcW w:w="4827"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Заместитель Главы Ельниковского муниципального района – начальник управления  по социальной работе – С.А. Лушникова</w:t>
            </w:r>
          </w:p>
        </w:tc>
      </w:tr>
      <w:tr w:rsidR="00FF3B1F" w:rsidRPr="001D1D1F" w:rsidTr="006F6BAA">
        <w:trPr>
          <w:trHeight w:val="600"/>
        </w:trPr>
        <w:tc>
          <w:tcPr>
            <w:tcW w:w="491" w:type="dxa"/>
            <w:tcBorders>
              <w:top w:val="nil"/>
              <w:left w:val="single" w:sz="4" w:space="0" w:color="auto"/>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10.</w:t>
            </w:r>
          </w:p>
        </w:tc>
        <w:tc>
          <w:tcPr>
            <w:tcW w:w="5347" w:type="dxa"/>
            <w:tcBorders>
              <w:top w:val="nil"/>
              <w:left w:val="nil"/>
              <w:bottom w:val="single" w:sz="4" w:space="0" w:color="auto"/>
              <w:right w:val="single" w:sz="4" w:space="0" w:color="auto"/>
            </w:tcBorders>
            <w:shd w:val="clear" w:color="000000" w:fill="FFFFFF"/>
            <w:hideMark/>
          </w:tcPr>
          <w:p w:rsidR="00FF3B1F" w:rsidRPr="001D1D1F" w:rsidRDefault="00FF3B1F" w:rsidP="006F6BAA">
            <w:pPr>
              <w:spacing w:after="0" w:line="240" w:lineRule="auto"/>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"Развитие автомобильных дорог на 2020-2025 годы"</w:t>
            </w:r>
          </w:p>
        </w:tc>
        <w:tc>
          <w:tcPr>
            <w:tcW w:w="1287" w:type="dxa"/>
            <w:tcBorders>
              <w:top w:val="nil"/>
              <w:left w:val="nil"/>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2020-2025 гг</w:t>
            </w:r>
          </w:p>
        </w:tc>
        <w:tc>
          <w:tcPr>
            <w:tcW w:w="1541"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 </w:t>
            </w:r>
          </w:p>
        </w:tc>
        <w:tc>
          <w:tcPr>
            <w:tcW w:w="4827"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Первый заместитель Главы Ельниковского муниципального района – А.В. Малоземов</w:t>
            </w:r>
          </w:p>
        </w:tc>
      </w:tr>
      <w:tr w:rsidR="00FF3B1F" w:rsidRPr="001D1D1F" w:rsidTr="006F6BAA">
        <w:trPr>
          <w:trHeight w:val="1260"/>
        </w:trPr>
        <w:tc>
          <w:tcPr>
            <w:tcW w:w="491" w:type="dxa"/>
            <w:tcBorders>
              <w:top w:val="nil"/>
              <w:left w:val="single" w:sz="4" w:space="0" w:color="auto"/>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11.</w:t>
            </w:r>
          </w:p>
        </w:tc>
        <w:tc>
          <w:tcPr>
            <w:tcW w:w="5347" w:type="dxa"/>
            <w:tcBorders>
              <w:top w:val="nil"/>
              <w:left w:val="nil"/>
              <w:bottom w:val="single" w:sz="4" w:space="0" w:color="auto"/>
              <w:right w:val="single" w:sz="4" w:space="0" w:color="auto"/>
            </w:tcBorders>
            <w:shd w:val="clear" w:color="000000" w:fill="FFFFFF"/>
            <w:hideMark/>
          </w:tcPr>
          <w:p w:rsidR="00FF3B1F" w:rsidRPr="001D1D1F" w:rsidRDefault="00FF3B1F" w:rsidP="006F6BAA">
            <w:pPr>
              <w:spacing w:after="0" w:line="240" w:lineRule="auto"/>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2018-2025 годы"</w:t>
            </w:r>
          </w:p>
        </w:tc>
        <w:tc>
          <w:tcPr>
            <w:tcW w:w="1287" w:type="dxa"/>
            <w:tcBorders>
              <w:top w:val="nil"/>
              <w:left w:val="nil"/>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2018-2025 гг</w:t>
            </w:r>
          </w:p>
        </w:tc>
        <w:tc>
          <w:tcPr>
            <w:tcW w:w="1541"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 </w:t>
            </w:r>
          </w:p>
        </w:tc>
        <w:tc>
          <w:tcPr>
            <w:tcW w:w="4827"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Заместитель Главы Ельниковского муниципального района – начальник управления  по социальной работе – С.А. Лушникова</w:t>
            </w:r>
          </w:p>
        </w:tc>
      </w:tr>
      <w:tr w:rsidR="00FF3B1F" w:rsidRPr="001D1D1F" w:rsidTr="006F6BAA">
        <w:trPr>
          <w:trHeight w:val="930"/>
        </w:trPr>
        <w:tc>
          <w:tcPr>
            <w:tcW w:w="491" w:type="dxa"/>
            <w:tcBorders>
              <w:top w:val="nil"/>
              <w:left w:val="single" w:sz="4" w:space="0" w:color="auto"/>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12.</w:t>
            </w:r>
          </w:p>
        </w:tc>
        <w:tc>
          <w:tcPr>
            <w:tcW w:w="5347" w:type="dxa"/>
            <w:tcBorders>
              <w:top w:val="nil"/>
              <w:left w:val="nil"/>
              <w:bottom w:val="single" w:sz="4" w:space="0" w:color="auto"/>
              <w:right w:val="single" w:sz="4" w:space="0" w:color="auto"/>
            </w:tcBorders>
            <w:shd w:val="clear" w:color="000000" w:fill="FFFFFF"/>
            <w:hideMark/>
          </w:tcPr>
          <w:p w:rsidR="00FF3B1F" w:rsidRPr="001D1D1F" w:rsidRDefault="00FF3B1F" w:rsidP="006F6BAA">
            <w:pPr>
              <w:spacing w:after="0" w:line="240" w:lineRule="auto"/>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"Гармонизация межнациональных и межконфессиональных отношений в  Ельниковском муниципальном районе Республики Мордовия на 2018-2025 годы"</w:t>
            </w:r>
          </w:p>
        </w:tc>
        <w:tc>
          <w:tcPr>
            <w:tcW w:w="1287" w:type="dxa"/>
            <w:tcBorders>
              <w:top w:val="nil"/>
              <w:left w:val="nil"/>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2018-2025 гг</w:t>
            </w:r>
          </w:p>
        </w:tc>
        <w:tc>
          <w:tcPr>
            <w:tcW w:w="1541"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 </w:t>
            </w:r>
          </w:p>
        </w:tc>
        <w:tc>
          <w:tcPr>
            <w:tcW w:w="4827"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Заместитель Главы Ельниковского муниципального района – начальник управления  по социальной работе– С.А. Лушникова</w:t>
            </w:r>
          </w:p>
        </w:tc>
      </w:tr>
      <w:tr w:rsidR="00FF3B1F" w:rsidRPr="001D1D1F" w:rsidTr="006F6BAA">
        <w:trPr>
          <w:trHeight w:val="615"/>
        </w:trPr>
        <w:tc>
          <w:tcPr>
            <w:tcW w:w="491" w:type="dxa"/>
            <w:tcBorders>
              <w:top w:val="nil"/>
              <w:left w:val="single" w:sz="4" w:space="0" w:color="auto"/>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13.</w:t>
            </w:r>
          </w:p>
        </w:tc>
        <w:tc>
          <w:tcPr>
            <w:tcW w:w="5347" w:type="dxa"/>
            <w:tcBorders>
              <w:top w:val="nil"/>
              <w:left w:val="nil"/>
              <w:bottom w:val="single" w:sz="4" w:space="0" w:color="auto"/>
              <w:right w:val="single" w:sz="4" w:space="0" w:color="auto"/>
            </w:tcBorders>
            <w:shd w:val="clear" w:color="000000" w:fill="FFFFFF"/>
            <w:hideMark/>
          </w:tcPr>
          <w:p w:rsidR="00FF3B1F" w:rsidRPr="001D1D1F" w:rsidRDefault="00FF3B1F" w:rsidP="006F6BAA">
            <w:pPr>
              <w:spacing w:after="0" w:line="240" w:lineRule="auto"/>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"Жилище"</w:t>
            </w:r>
          </w:p>
        </w:tc>
        <w:tc>
          <w:tcPr>
            <w:tcW w:w="1287" w:type="dxa"/>
            <w:tcBorders>
              <w:top w:val="nil"/>
              <w:left w:val="nil"/>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2021-2030 гг</w:t>
            </w:r>
          </w:p>
        </w:tc>
        <w:tc>
          <w:tcPr>
            <w:tcW w:w="1541"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 </w:t>
            </w:r>
          </w:p>
        </w:tc>
        <w:tc>
          <w:tcPr>
            <w:tcW w:w="4827"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Первый заместитель Главы Ельниковского муниципального района – А.В. Малоземов</w:t>
            </w:r>
          </w:p>
        </w:tc>
      </w:tr>
      <w:tr w:rsidR="00FF3B1F" w:rsidRPr="001D1D1F" w:rsidTr="006F6BAA">
        <w:trPr>
          <w:trHeight w:val="975"/>
        </w:trPr>
        <w:tc>
          <w:tcPr>
            <w:tcW w:w="491" w:type="dxa"/>
            <w:tcBorders>
              <w:top w:val="nil"/>
              <w:left w:val="single" w:sz="4" w:space="0" w:color="auto"/>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14.</w:t>
            </w:r>
          </w:p>
        </w:tc>
        <w:tc>
          <w:tcPr>
            <w:tcW w:w="5347" w:type="dxa"/>
            <w:tcBorders>
              <w:top w:val="nil"/>
              <w:left w:val="nil"/>
              <w:bottom w:val="single" w:sz="4" w:space="0" w:color="auto"/>
              <w:right w:val="single" w:sz="4" w:space="0" w:color="auto"/>
            </w:tcBorders>
            <w:shd w:val="clear" w:color="000000" w:fill="FFFFFF"/>
            <w:hideMark/>
          </w:tcPr>
          <w:p w:rsidR="00FF3B1F" w:rsidRPr="001D1D1F" w:rsidRDefault="00FF3B1F" w:rsidP="006F6BAA">
            <w:pPr>
              <w:spacing w:after="0" w:line="240" w:lineRule="auto"/>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"Энергосбережение и повышение энергетической эффективности в Ельниковском муниципальном районе Республики Мордовия" на 2018-2025 годы</w:t>
            </w:r>
          </w:p>
        </w:tc>
        <w:tc>
          <w:tcPr>
            <w:tcW w:w="1287" w:type="dxa"/>
            <w:tcBorders>
              <w:top w:val="nil"/>
              <w:left w:val="nil"/>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2018-2025 гг</w:t>
            </w:r>
          </w:p>
        </w:tc>
        <w:tc>
          <w:tcPr>
            <w:tcW w:w="1541"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 </w:t>
            </w:r>
          </w:p>
        </w:tc>
        <w:tc>
          <w:tcPr>
            <w:tcW w:w="4827"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Первый заместитель Главы Ельниковского муниципального района – А.В. Малоземов</w:t>
            </w:r>
          </w:p>
        </w:tc>
      </w:tr>
      <w:tr w:rsidR="00FF3B1F" w:rsidRPr="001D1D1F" w:rsidTr="006F6BAA">
        <w:trPr>
          <w:trHeight w:val="1200"/>
        </w:trPr>
        <w:tc>
          <w:tcPr>
            <w:tcW w:w="491" w:type="dxa"/>
            <w:tcBorders>
              <w:top w:val="nil"/>
              <w:left w:val="single" w:sz="4" w:space="0" w:color="auto"/>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15.</w:t>
            </w:r>
          </w:p>
        </w:tc>
        <w:tc>
          <w:tcPr>
            <w:tcW w:w="5347" w:type="dxa"/>
            <w:tcBorders>
              <w:top w:val="nil"/>
              <w:left w:val="nil"/>
              <w:bottom w:val="single" w:sz="4" w:space="0" w:color="auto"/>
              <w:right w:val="single" w:sz="4" w:space="0" w:color="auto"/>
            </w:tcBorders>
            <w:shd w:val="clear" w:color="000000" w:fill="FFFFFF"/>
            <w:hideMark/>
          </w:tcPr>
          <w:p w:rsidR="00FF3B1F" w:rsidRPr="001D1D1F" w:rsidRDefault="00FF3B1F" w:rsidP="006F6BAA">
            <w:pPr>
              <w:spacing w:after="0" w:line="240" w:lineRule="auto"/>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2018 - 2025 годы"</w:t>
            </w:r>
          </w:p>
        </w:tc>
        <w:tc>
          <w:tcPr>
            <w:tcW w:w="1287" w:type="dxa"/>
            <w:tcBorders>
              <w:top w:val="nil"/>
              <w:left w:val="nil"/>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2018-2025 гг</w:t>
            </w:r>
          </w:p>
        </w:tc>
        <w:tc>
          <w:tcPr>
            <w:tcW w:w="1541"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 </w:t>
            </w:r>
          </w:p>
        </w:tc>
        <w:tc>
          <w:tcPr>
            <w:tcW w:w="4827"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Первый заместитель Главы Ельниковского муниципального района – А.В. Малоземов</w:t>
            </w:r>
          </w:p>
        </w:tc>
      </w:tr>
      <w:tr w:rsidR="00FF3B1F" w:rsidRPr="001D1D1F" w:rsidTr="006F6BAA">
        <w:trPr>
          <w:trHeight w:val="675"/>
        </w:trPr>
        <w:tc>
          <w:tcPr>
            <w:tcW w:w="491" w:type="dxa"/>
            <w:tcBorders>
              <w:top w:val="nil"/>
              <w:left w:val="single" w:sz="4" w:space="0" w:color="auto"/>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16.</w:t>
            </w:r>
          </w:p>
        </w:tc>
        <w:tc>
          <w:tcPr>
            <w:tcW w:w="5347" w:type="dxa"/>
            <w:tcBorders>
              <w:top w:val="nil"/>
              <w:left w:val="nil"/>
              <w:bottom w:val="single" w:sz="4" w:space="0" w:color="auto"/>
              <w:right w:val="single" w:sz="4" w:space="0" w:color="auto"/>
            </w:tcBorders>
            <w:shd w:val="clear" w:color="000000" w:fill="FFFFFF"/>
            <w:hideMark/>
          </w:tcPr>
          <w:p w:rsidR="00FF3B1F" w:rsidRPr="001D1D1F" w:rsidRDefault="00FF3B1F" w:rsidP="006F6BAA">
            <w:pPr>
              <w:spacing w:after="0" w:line="240" w:lineRule="auto"/>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Программа Ельниковского муниципального района Республики Мордовия "Доступная среда" на 2018-2025 годы</w:t>
            </w:r>
          </w:p>
        </w:tc>
        <w:tc>
          <w:tcPr>
            <w:tcW w:w="1287" w:type="dxa"/>
            <w:tcBorders>
              <w:top w:val="nil"/>
              <w:left w:val="nil"/>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2018-2025 гг</w:t>
            </w:r>
          </w:p>
        </w:tc>
        <w:tc>
          <w:tcPr>
            <w:tcW w:w="1541"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 </w:t>
            </w:r>
          </w:p>
        </w:tc>
        <w:tc>
          <w:tcPr>
            <w:tcW w:w="4827"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Первый заместитель Главы Ельниковского муниципального района – А.В. Малоземов</w:t>
            </w:r>
          </w:p>
        </w:tc>
      </w:tr>
      <w:tr w:rsidR="00FF3B1F" w:rsidRPr="001D1D1F" w:rsidTr="006F6BAA">
        <w:trPr>
          <w:trHeight w:val="600"/>
        </w:trPr>
        <w:tc>
          <w:tcPr>
            <w:tcW w:w="491" w:type="dxa"/>
            <w:tcBorders>
              <w:top w:val="nil"/>
              <w:left w:val="single" w:sz="4" w:space="0" w:color="auto"/>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17.</w:t>
            </w:r>
          </w:p>
        </w:tc>
        <w:tc>
          <w:tcPr>
            <w:tcW w:w="5347" w:type="dxa"/>
            <w:tcBorders>
              <w:top w:val="nil"/>
              <w:left w:val="nil"/>
              <w:bottom w:val="single" w:sz="4" w:space="0" w:color="auto"/>
              <w:right w:val="single" w:sz="4" w:space="0" w:color="auto"/>
            </w:tcBorders>
            <w:shd w:val="clear" w:color="000000" w:fill="FFFFFF"/>
            <w:hideMark/>
          </w:tcPr>
          <w:p w:rsidR="00FF3B1F" w:rsidRPr="001D1D1F" w:rsidRDefault="00FF3B1F" w:rsidP="006F6BAA">
            <w:pPr>
              <w:spacing w:after="0" w:line="240" w:lineRule="auto"/>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"Повышение безопасности дорожного движения в Ельниковском муниципальном районе Республики Мордовия" на 2021-2025 годы</w:t>
            </w:r>
          </w:p>
        </w:tc>
        <w:tc>
          <w:tcPr>
            <w:tcW w:w="1287" w:type="dxa"/>
            <w:tcBorders>
              <w:top w:val="nil"/>
              <w:left w:val="nil"/>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2021-2025 гг</w:t>
            </w:r>
          </w:p>
        </w:tc>
        <w:tc>
          <w:tcPr>
            <w:tcW w:w="1541"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 </w:t>
            </w:r>
          </w:p>
        </w:tc>
        <w:tc>
          <w:tcPr>
            <w:tcW w:w="4827"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Первый заместитель Главы Ельниковского муниципального района – А.В. Малоземов</w:t>
            </w:r>
          </w:p>
        </w:tc>
      </w:tr>
      <w:tr w:rsidR="00FF3B1F" w:rsidRPr="001D1D1F" w:rsidTr="006F6BAA">
        <w:trPr>
          <w:trHeight w:val="690"/>
        </w:trPr>
        <w:tc>
          <w:tcPr>
            <w:tcW w:w="491" w:type="dxa"/>
            <w:tcBorders>
              <w:top w:val="nil"/>
              <w:left w:val="single" w:sz="4" w:space="0" w:color="auto"/>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18.</w:t>
            </w:r>
          </w:p>
        </w:tc>
        <w:tc>
          <w:tcPr>
            <w:tcW w:w="5347" w:type="dxa"/>
            <w:tcBorders>
              <w:top w:val="nil"/>
              <w:left w:val="nil"/>
              <w:bottom w:val="single" w:sz="4" w:space="0" w:color="auto"/>
              <w:right w:val="single" w:sz="4" w:space="0" w:color="auto"/>
            </w:tcBorders>
            <w:shd w:val="clear" w:color="000000" w:fill="FFFFFF"/>
            <w:hideMark/>
          </w:tcPr>
          <w:p w:rsidR="00FF3B1F" w:rsidRPr="001D1D1F" w:rsidRDefault="00FF3B1F" w:rsidP="006F6BAA">
            <w:pPr>
              <w:spacing w:after="0" w:line="240" w:lineRule="auto"/>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Муниципальная программа  Ельниковского муниципального района  "Укрепление общественного здоровья" на 2020-2025 годы</w:t>
            </w:r>
          </w:p>
        </w:tc>
        <w:tc>
          <w:tcPr>
            <w:tcW w:w="1287" w:type="dxa"/>
            <w:tcBorders>
              <w:top w:val="nil"/>
              <w:left w:val="nil"/>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2020-2025 гг</w:t>
            </w:r>
          </w:p>
        </w:tc>
        <w:tc>
          <w:tcPr>
            <w:tcW w:w="1541"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 </w:t>
            </w:r>
          </w:p>
        </w:tc>
        <w:tc>
          <w:tcPr>
            <w:tcW w:w="4827"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Заместитель Главы Ельниковского муниципального района – начальник управления  по социальной работе</w:t>
            </w:r>
            <w:r>
              <w:rPr>
                <w:rFonts w:ascii="Times New Roman" w:eastAsia="Times New Roman" w:hAnsi="Times New Roman"/>
                <w:color w:val="000000"/>
                <w:sz w:val="20"/>
                <w:szCs w:val="20"/>
                <w:lang w:eastAsia="ru-RU"/>
              </w:rPr>
              <w:t xml:space="preserve"> </w:t>
            </w:r>
            <w:r w:rsidRPr="001D1D1F">
              <w:rPr>
                <w:rFonts w:ascii="Times New Roman" w:eastAsia="Times New Roman" w:hAnsi="Times New Roman"/>
                <w:color w:val="000000"/>
                <w:sz w:val="20"/>
                <w:szCs w:val="20"/>
                <w:lang w:eastAsia="ru-RU"/>
              </w:rPr>
              <w:t>– С.А. Лушникова</w:t>
            </w:r>
          </w:p>
        </w:tc>
      </w:tr>
      <w:tr w:rsidR="00FF3B1F" w:rsidRPr="001D1D1F" w:rsidTr="006F6BAA">
        <w:trPr>
          <w:trHeight w:val="690"/>
        </w:trPr>
        <w:tc>
          <w:tcPr>
            <w:tcW w:w="491" w:type="dxa"/>
            <w:tcBorders>
              <w:top w:val="nil"/>
              <w:left w:val="single" w:sz="4" w:space="0" w:color="auto"/>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19.</w:t>
            </w:r>
          </w:p>
        </w:tc>
        <w:tc>
          <w:tcPr>
            <w:tcW w:w="5347" w:type="dxa"/>
            <w:tcBorders>
              <w:top w:val="nil"/>
              <w:left w:val="nil"/>
              <w:bottom w:val="single" w:sz="4" w:space="0" w:color="auto"/>
              <w:right w:val="single" w:sz="4" w:space="0" w:color="auto"/>
            </w:tcBorders>
            <w:shd w:val="clear" w:color="000000" w:fill="FFFFFF"/>
            <w:hideMark/>
          </w:tcPr>
          <w:p w:rsidR="00FF3B1F" w:rsidRPr="001D1D1F" w:rsidRDefault="00FF3B1F" w:rsidP="006F6BAA">
            <w:pPr>
              <w:spacing w:after="0" w:line="240" w:lineRule="auto"/>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 xml:space="preserve">Муниципальная программа "Цифровая трансформация Ельниковского муниципального района  Республики Мордовия" </w:t>
            </w:r>
          </w:p>
        </w:tc>
        <w:tc>
          <w:tcPr>
            <w:tcW w:w="1287" w:type="dxa"/>
            <w:tcBorders>
              <w:top w:val="nil"/>
              <w:left w:val="nil"/>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2020-2030 гг</w:t>
            </w:r>
          </w:p>
        </w:tc>
        <w:tc>
          <w:tcPr>
            <w:tcW w:w="1541"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 </w:t>
            </w:r>
          </w:p>
        </w:tc>
        <w:tc>
          <w:tcPr>
            <w:tcW w:w="4827"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Первый заместитель Главы Ельниковского муниципального района – А.В. Малоземов</w:t>
            </w:r>
          </w:p>
        </w:tc>
      </w:tr>
      <w:tr w:rsidR="00FF3B1F" w:rsidRPr="001D1D1F" w:rsidTr="006F6BAA">
        <w:trPr>
          <w:trHeight w:val="690"/>
        </w:trPr>
        <w:tc>
          <w:tcPr>
            <w:tcW w:w="491" w:type="dxa"/>
            <w:tcBorders>
              <w:top w:val="nil"/>
              <w:left w:val="single" w:sz="4" w:space="0" w:color="auto"/>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lastRenderedPageBreak/>
              <w:t>20.</w:t>
            </w:r>
          </w:p>
        </w:tc>
        <w:tc>
          <w:tcPr>
            <w:tcW w:w="5347" w:type="dxa"/>
            <w:tcBorders>
              <w:top w:val="nil"/>
              <w:left w:val="nil"/>
              <w:bottom w:val="single" w:sz="4" w:space="0" w:color="auto"/>
              <w:right w:val="single" w:sz="4" w:space="0" w:color="auto"/>
            </w:tcBorders>
            <w:shd w:val="clear" w:color="000000" w:fill="FFFFFF"/>
            <w:hideMark/>
          </w:tcPr>
          <w:p w:rsidR="00FF3B1F" w:rsidRPr="001D1D1F" w:rsidRDefault="00FF3B1F" w:rsidP="006F6BAA">
            <w:pPr>
              <w:spacing w:after="0" w:line="240" w:lineRule="auto"/>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 xml:space="preserve"> Муниципальная программа  Ельниковского муниципального района  "Комплексное развитие сельских территорий" на 2020-2025 годы</w:t>
            </w:r>
          </w:p>
        </w:tc>
        <w:tc>
          <w:tcPr>
            <w:tcW w:w="1287" w:type="dxa"/>
            <w:tcBorders>
              <w:top w:val="nil"/>
              <w:left w:val="nil"/>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2020-2025 гг</w:t>
            </w:r>
          </w:p>
        </w:tc>
        <w:tc>
          <w:tcPr>
            <w:tcW w:w="1541"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 </w:t>
            </w:r>
          </w:p>
        </w:tc>
        <w:tc>
          <w:tcPr>
            <w:tcW w:w="4827"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Первый заместитель Главы Ельниковского муниципального района – А.В. Малоземов</w:t>
            </w:r>
          </w:p>
        </w:tc>
      </w:tr>
      <w:tr w:rsidR="00FF3B1F" w:rsidRPr="001D1D1F" w:rsidTr="006F6BAA">
        <w:trPr>
          <w:trHeight w:val="975"/>
        </w:trPr>
        <w:tc>
          <w:tcPr>
            <w:tcW w:w="491" w:type="dxa"/>
            <w:tcBorders>
              <w:top w:val="nil"/>
              <w:left w:val="single" w:sz="4" w:space="0" w:color="auto"/>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21.</w:t>
            </w:r>
          </w:p>
        </w:tc>
        <w:tc>
          <w:tcPr>
            <w:tcW w:w="5347" w:type="dxa"/>
            <w:tcBorders>
              <w:top w:val="nil"/>
              <w:left w:val="nil"/>
              <w:bottom w:val="single" w:sz="4" w:space="0" w:color="auto"/>
              <w:right w:val="single" w:sz="4" w:space="0" w:color="auto"/>
            </w:tcBorders>
            <w:shd w:val="clear" w:color="000000" w:fill="FFFFFF"/>
            <w:hideMark/>
          </w:tcPr>
          <w:p w:rsidR="00FF3B1F" w:rsidRPr="001D1D1F" w:rsidRDefault="00FF3B1F" w:rsidP="006F6BAA">
            <w:pPr>
              <w:spacing w:after="0" w:line="240" w:lineRule="auto"/>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Муниципальная программа Ельниковского муниципального района "Охрана окружающей среды и повышение экологической безопасности"  на 2019-2025 годы</w:t>
            </w:r>
          </w:p>
        </w:tc>
        <w:tc>
          <w:tcPr>
            <w:tcW w:w="1287" w:type="dxa"/>
            <w:tcBorders>
              <w:top w:val="nil"/>
              <w:left w:val="nil"/>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2019-2025 гг</w:t>
            </w:r>
          </w:p>
        </w:tc>
        <w:tc>
          <w:tcPr>
            <w:tcW w:w="1541"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 </w:t>
            </w:r>
          </w:p>
        </w:tc>
        <w:tc>
          <w:tcPr>
            <w:tcW w:w="4827"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Первый заместитель Главы Ельниковского муниципального района – А.В. Малоземов</w:t>
            </w:r>
          </w:p>
        </w:tc>
      </w:tr>
      <w:tr w:rsidR="00FF3B1F" w:rsidRPr="001D1D1F" w:rsidTr="006F6BAA">
        <w:trPr>
          <w:trHeight w:val="945"/>
        </w:trPr>
        <w:tc>
          <w:tcPr>
            <w:tcW w:w="491" w:type="dxa"/>
            <w:tcBorders>
              <w:top w:val="nil"/>
              <w:left w:val="single" w:sz="4" w:space="0" w:color="auto"/>
              <w:bottom w:val="single" w:sz="4" w:space="0" w:color="auto"/>
              <w:right w:val="single" w:sz="4" w:space="0" w:color="auto"/>
            </w:tcBorders>
            <w:shd w:val="clear" w:color="auto" w:fill="auto"/>
            <w:hideMark/>
          </w:tcPr>
          <w:p w:rsidR="00FF3B1F" w:rsidRPr="001D1D1F" w:rsidRDefault="00FF3B1F" w:rsidP="006F6BAA">
            <w:pPr>
              <w:spacing w:after="0" w:line="240" w:lineRule="auto"/>
              <w:jc w:val="center"/>
              <w:rPr>
                <w:rFonts w:ascii="Times New Roman" w:eastAsia="Times New Roman" w:hAnsi="Times New Roman"/>
                <w:sz w:val="20"/>
                <w:szCs w:val="20"/>
                <w:lang w:eastAsia="ru-RU"/>
              </w:rPr>
            </w:pPr>
            <w:r w:rsidRPr="001D1D1F">
              <w:rPr>
                <w:rFonts w:ascii="Times New Roman" w:eastAsia="Times New Roman" w:hAnsi="Times New Roman"/>
                <w:sz w:val="20"/>
                <w:szCs w:val="20"/>
                <w:lang w:eastAsia="ru-RU"/>
              </w:rPr>
              <w:t xml:space="preserve">22. </w:t>
            </w:r>
          </w:p>
        </w:tc>
        <w:tc>
          <w:tcPr>
            <w:tcW w:w="5347"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Муниципальная программа «Модернизация и реформирование жилищно-коммунального хозяйства Ельниковского муниципального района Республики Мордовия»</w:t>
            </w:r>
          </w:p>
        </w:tc>
        <w:tc>
          <w:tcPr>
            <w:tcW w:w="1287"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center"/>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2022 -2027 гг</w:t>
            </w:r>
          </w:p>
        </w:tc>
        <w:tc>
          <w:tcPr>
            <w:tcW w:w="1541"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 </w:t>
            </w:r>
          </w:p>
        </w:tc>
        <w:tc>
          <w:tcPr>
            <w:tcW w:w="4827" w:type="dxa"/>
            <w:tcBorders>
              <w:top w:val="nil"/>
              <w:left w:val="nil"/>
              <w:bottom w:val="single" w:sz="4" w:space="0" w:color="auto"/>
              <w:right w:val="single" w:sz="4" w:space="0" w:color="auto"/>
            </w:tcBorders>
            <w:shd w:val="clear" w:color="auto" w:fill="auto"/>
            <w:noWrap/>
            <w:hideMark/>
          </w:tcPr>
          <w:p w:rsidR="00FF3B1F" w:rsidRPr="001D1D1F" w:rsidRDefault="00FF3B1F" w:rsidP="006F6BAA">
            <w:pPr>
              <w:spacing w:after="0" w:line="240" w:lineRule="auto"/>
              <w:jc w:val="both"/>
              <w:rPr>
                <w:rFonts w:ascii="Times New Roman" w:eastAsia="Times New Roman" w:hAnsi="Times New Roman"/>
                <w:color w:val="000000"/>
                <w:sz w:val="20"/>
                <w:szCs w:val="20"/>
                <w:lang w:eastAsia="ru-RU"/>
              </w:rPr>
            </w:pPr>
            <w:r w:rsidRPr="001D1D1F">
              <w:rPr>
                <w:rFonts w:ascii="Times New Roman" w:eastAsia="Times New Roman" w:hAnsi="Times New Roman"/>
                <w:color w:val="000000"/>
                <w:sz w:val="20"/>
                <w:szCs w:val="20"/>
                <w:lang w:eastAsia="ru-RU"/>
              </w:rPr>
              <w:t>Первый заместитель Главы Ельниковского муниципального района – А.В. Малоземов</w:t>
            </w:r>
          </w:p>
        </w:tc>
      </w:tr>
    </w:tbl>
    <w:p w:rsidR="00FF3B1F" w:rsidRPr="001D1D1F" w:rsidRDefault="00FF3B1F" w:rsidP="00FF3B1F">
      <w:pPr>
        <w:spacing w:after="160" w:line="259" w:lineRule="auto"/>
        <w:rPr>
          <w:rFonts w:ascii="Times New Roman" w:hAnsi="Times New Roman"/>
          <w:sz w:val="20"/>
          <w:szCs w:val="20"/>
        </w:rPr>
      </w:pPr>
    </w:p>
    <w:p w:rsidR="00FF3B1F" w:rsidRDefault="00FF3B1F" w:rsidP="00FF3B1F">
      <w:pPr>
        <w:rPr>
          <w:rFonts w:ascii="Times New Roman" w:eastAsia="Times New Roman" w:hAnsi="Times New Roman"/>
          <w:b/>
          <w:sz w:val="20"/>
          <w:szCs w:val="20"/>
        </w:rPr>
      </w:pPr>
    </w:p>
    <w:p w:rsidR="00FF3B1F" w:rsidRDefault="00FF3B1F" w:rsidP="00FF3B1F">
      <w:pPr>
        <w:rPr>
          <w:rFonts w:ascii="Times New Roman" w:eastAsia="Times New Roman" w:hAnsi="Times New Roman"/>
          <w:b/>
          <w:sz w:val="20"/>
          <w:szCs w:val="20"/>
        </w:rPr>
      </w:pPr>
    </w:p>
    <w:p w:rsidR="00FF3B1F" w:rsidRDefault="00FF3B1F" w:rsidP="00FF3B1F">
      <w:pPr>
        <w:rPr>
          <w:rFonts w:ascii="Times New Roman" w:eastAsia="Times New Roman" w:hAnsi="Times New Roman"/>
          <w:b/>
          <w:sz w:val="20"/>
          <w:szCs w:val="20"/>
        </w:rPr>
      </w:pPr>
    </w:p>
    <w:p w:rsidR="00FF3B1F" w:rsidRDefault="00FF3B1F" w:rsidP="00FF3B1F">
      <w:pPr>
        <w:rPr>
          <w:rFonts w:ascii="Times New Roman" w:eastAsia="Times New Roman" w:hAnsi="Times New Roman"/>
          <w:b/>
          <w:sz w:val="20"/>
          <w:szCs w:val="20"/>
        </w:rPr>
      </w:pPr>
    </w:p>
    <w:p w:rsidR="00FF3B1F" w:rsidRDefault="00FF3B1F" w:rsidP="00FF3B1F">
      <w:pPr>
        <w:rPr>
          <w:rFonts w:ascii="Times New Roman" w:eastAsia="Times New Roman" w:hAnsi="Times New Roman"/>
          <w:b/>
          <w:sz w:val="20"/>
          <w:szCs w:val="20"/>
        </w:rPr>
      </w:pPr>
    </w:p>
    <w:p w:rsidR="00FF3B1F" w:rsidRDefault="00FF3B1F" w:rsidP="00FF3B1F">
      <w:pPr>
        <w:rPr>
          <w:rFonts w:ascii="Times New Roman" w:eastAsia="Times New Roman" w:hAnsi="Times New Roman"/>
          <w:b/>
          <w:sz w:val="20"/>
          <w:szCs w:val="20"/>
        </w:rPr>
      </w:pPr>
    </w:p>
    <w:p w:rsidR="00FF3B1F" w:rsidRDefault="00FF3B1F" w:rsidP="00FF3B1F">
      <w:pPr>
        <w:rPr>
          <w:rFonts w:ascii="Times New Roman" w:eastAsia="Times New Roman" w:hAnsi="Times New Roman"/>
          <w:b/>
          <w:sz w:val="20"/>
          <w:szCs w:val="20"/>
        </w:rPr>
      </w:pPr>
    </w:p>
    <w:p w:rsidR="00FF3B1F" w:rsidRDefault="00FF3B1F" w:rsidP="00FF3B1F">
      <w:pPr>
        <w:rPr>
          <w:rFonts w:ascii="Times New Roman" w:eastAsia="Times New Roman" w:hAnsi="Times New Roman"/>
          <w:b/>
          <w:sz w:val="20"/>
          <w:szCs w:val="20"/>
        </w:rPr>
      </w:pPr>
    </w:p>
    <w:p w:rsidR="00FF3B1F" w:rsidRDefault="00FF3B1F" w:rsidP="00FF3B1F">
      <w:pPr>
        <w:rPr>
          <w:rFonts w:ascii="Times New Roman" w:eastAsia="Times New Roman" w:hAnsi="Times New Roman"/>
          <w:b/>
          <w:sz w:val="20"/>
          <w:szCs w:val="20"/>
        </w:rPr>
      </w:pPr>
    </w:p>
    <w:p w:rsidR="00FF3B1F" w:rsidRDefault="00FF3B1F" w:rsidP="00FF3B1F">
      <w:pPr>
        <w:rPr>
          <w:rFonts w:ascii="Times New Roman" w:eastAsia="Times New Roman" w:hAnsi="Times New Roman"/>
          <w:b/>
          <w:sz w:val="20"/>
          <w:szCs w:val="20"/>
        </w:rPr>
      </w:pPr>
    </w:p>
    <w:p w:rsidR="00FF3B1F" w:rsidRDefault="00FF3B1F" w:rsidP="00FF3B1F">
      <w:pPr>
        <w:rPr>
          <w:rFonts w:ascii="Times New Roman" w:eastAsia="Times New Roman" w:hAnsi="Times New Roman"/>
          <w:b/>
          <w:sz w:val="20"/>
          <w:szCs w:val="20"/>
        </w:rPr>
      </w:pPr>
    </w:p>
    <w:p w:rsidR="00FF3B1F" w:rsidRDefault="00FF3B1F" w:rsidP="00FF3B1F">
      <w:pPr>
        <w:rPr>
          <w:rFonts w:ascii="Times New Roman" w:eastAsia="Times New Roman" w:hAnsi="Times New Roman"/>
          <w:b/>
          <w:sz w:val="20"/>
          <w:szCs w:val="20"/>
        </w:rPr>
        <w:sectPr w:rsidR="00FF3B1F" w:rsidSect="00EC17F7">
          <w:pgSz w:w="16838" w:h="11906" w:orient="landscape"/>
          <w:pgMar w:top="851" w:right="1134" w:bottom="851" w:left="1134" w:header="709" w:footer="709" w:gutter="0"/>
          <w:cols w:space="708"/>
          <w:docGrid w:linePitch="360"/>
        </w:sectPr>
      </w:pPr>
    </w:p>
    <w:p w:rsidR="00FF3B1F" w:rsidRPr="00563581" w:rsidRDefault="00FF3B1F" w:rsidP="00FF3B1F">
      <w:pPr>
        <w:pStyle w:val="aff5"/>
        <w:jc w:val="both"/>
        <w:rPr>
          <w:rFonts w:ascii="Times New Roman" w:hAnsi="Times New Roman"/>
          <w:b/>
          <w:sz w:val="20"/>
          <w:szCs w:val="20"/>
        </w:rPr>
      </w:pPr>
      <w:r w:rsidRPr="00563581">
        <w:rPr>
          <w:rFonts w:ascii="Times New Roman" w:eastAsia="Times New Roman" w:hAnsi="Times New Roman"/>
          <w:b/>
          <w:sz w:val="20"/>
          <w:szCs w:val="20"/>
        </w:rPr>
        <w:lastRenderedPageBreak/>
        <w:t xml:space="preserve">103.  Постановление администрации Ельниковского муниципального района от 31.08.2022 № 295 </w:t>
      </w:r>
      <w:r w:rsidRPr="00563581">
        <w:rPr>
          <w:rFonts w:ascii="Times New Roman" w:hAnsi="Times New Roman"/>
          <w:b/>
          <w:sz w:val="20"/>
          <w:szCs w:val="20"/>
        </w:rPr>
        <w:t>« О внесении изменений в постановление администрации Ельниковского муниципального района Республики Мордовия от 03.12.2018 № 508 «Об утверждении муниципальной программы «Экономическое развитие Ельниковского муниципального района Республики Мордовия  до 2025 года»</w:t>
      </w:r>
    </w:p>
    <w:p w:rsidR="00FF3B1F" w:rsidRDefault="00FF3B1F" w:rsidP="00FF3B1F">
      <w:pPr>
        <w:spacing w:after="0" w:line="259" w:lineRule="auto"/>
        <w:jc w:val="both"/>
        <w:rPr>
          <w:rFonts w:ascii="Times New Roman" w:hAnsi="Times New Roman"/>
          <w:sz w:val="28"/>
          <w:szCs w:val="28"/>
        </w:rPr>
      </w:pPr>
    </w:p>
    <w:p w:rsidR="00FF3B1F" w:rsidRPr="00146F4F" w:rsidRDefault="00FF3B1F" w:rsidP="00FF3B1F">
      <w:pPr>
        <w:spacing w:after="0" w:line="259" w:lineRule="auto"/>
        <w:jc w:val="both"/>
        <w:rPr>
          <w:rFonts w:ascii="Times New Roman" w:hAnsi="Times New Roman"/>
          <w:sz w:val="20"/>
          <w:szCs w:val="20"/>
        </w:rPr>
      </w:pPr>
      <w:r w:rsidRPr="00146F4F">
        <w:rPr>
          <w:rFonts w:ascii="Times New Roman" w:hAnsi="Times New Roman"/>
          <w:sz w:val="28"/>
          <w:szCs w:val="28"/>
        </w:rPr>
        <w:t xml:space="preserve">    </w:t>
      </w:r>
      <w:r w:rsidRPr="00146F4F">
        <w:rPr>
          <w:rFonts w:ascii="Times New Roman" w:hAnsi="Times New Roman"/>
          <w:sz w:val="20"/>
          <w:szCs w:val="20"/>
        </w:rPr>
        <w:t>Администрация Ельниковского муниципального района Республики Мордовия</w:t>
      </w:r>
      <w:r w:rsidRPr="00146F4F">
        <w:rPr>
          <w:rFonts w:ascii="Times New Roman" w:hAnsi="Times New Roman"/>
          <w:b/>
          <w:bCs/>
          <w:sz w:val="20"/>
          <w:szCs w:val="20"/>
        </w:rPr>
        <w:t xml:space="preserve">  п о с т а н о в л я е т :</w:t>
      </w:r>
      <w:r w:rsidRPr="00146F4F">
        <w:rPr>
          <w:rFonts w:ascii="Times New Roman" w:hAnsi="Times New Roman"/>
          <w:sz w:val="20"/>
          <w:szCs w:val="20"/>
        </w:rPr>
        <w:t xml:space="preserve">  </w:t>
      </w:r>
    </w:p>
    <w:p w:rsidR="00FF3B1F" w:rsidRPr="00146F4F" w:rsidRDefault="00FF3B1F" w:rsidP="00FF3B1F">
      <w:pPr>
        <w:spacing w:after="0" w:line="259" w:lineRule="auto"/>
        <w:jc w:val="both"/>
        <w:rPr>
          <w:rFonts w:ascii="Times New Roman" w:hAnsi="Times New Roman"/>
          <w:bCs/>
          <w:sz w:val="20"/>
          <w:szCs w:val="20"/>
        </w:rPr>
      </w:pPr>
      <w:r>
        <w:rPr>
          <w:rFonts w:ascii="Times New Roman" w:hAnsi="Times New Roman"/>
          <w:sz w:val="20"/>
          <w:szCs w:val="20"/>
        </w:rPr>
        <w:tab/>
      </w:r>
      <w:r w:rsidRPr="00146F4F">
        <w:rPr>
          <w:rFonts w:ascii="Times New Roman" w:hAnsi="Times New Roman"/>
          <w:sz w:val="20"/>
          <w:szCs w:val="20"/>
        </w:rPr>
        <w:t xml:space="preserve">1. Внести в </w:t>
      </w:r>
      <w:r w:rsidRPr="00146F4F">
        <w:rPr>
          <w:rFonts w:ascii="Times New Roman" w:hAnsi="Times New Roman"/>
          <w:bCs/>
          <w:sz w:val="20"/>
          <w:szCs w:val="20"/>
        </w:rPr>
        <w:t>постановление администрации Ельниковского   муниципального района от 03.12.2018 №508 «Об утверждении муниципальной программы «Экономическое развитие Ельниковского муниципального района Республики Мордовия до 2025 года»» следующие изменения:</w:t>
      </w:r>
    </w:p>
    <w:p w:rsidR="00FF3B1F" w:rsidRPr="00146F4F" w:rsidRDefault="00FF3B1F" w:rsidP="00FF3B1F">
      <w:pPr>
        <w:spacing w:after="0" w:line="259" w:lineRule="auto"/>
        <w:jc w:val="both"/>
        <w:rPr>
          <w:rFonts w:ascii="Times New Roman" w:hAnsi="Times New Roman"/>
          <w:bCs/>
          <w:sz w:val="20"/>
          <w:szCs w:val="20"/>
        </w:rPr>
      </w:pPr>
      <w:r>
        <w:rPr>
          <w:rFonts w:ascii="Times New Roman" w:hAnsi="Times New Roman"/>
          <w:bCs/>
          <w:sz w:val="20"/>
          <w:szCs w:val="20"/>
        </w:rPr>
        <w:t xml:space="preserve">            </w:t>
      </w:r>
      <w:r w:rsidRPr="00146F4F">
        <w:rPr>
          <w:rFonts w:ascii="Times New Roman" w:hAnsi="Times New Roman"/>
          <w:bCs/>
          <w:sz w:val="20"/>
          <w:szCs w:val="20"/>
        </w:rPr>
        <w:t>1) в наименовании слова «до 2025 года» заменить словами «до 2026</w:t>
      </w:r>
      <w:r>
        <w:rPr>
          <w:rFonts w:ascii="Times New Roman" w:hAnsi="Times New Roman"/>
          <w:bCs/>
          <w:sz w:val="20"/>
          <w:szCs w:val="20"/>
        </w:rPr>
        <w:t xml:space="preserve"> </w:t>
      </w:r>
      <w:r w:rsidRPr="00146F4F">
        <w:rPr>
          <w:rFonts w:ascii="Times New Roman" w:hAnsi="Times New Roman"/>
          <w:bCs/>
          <w:sz w:val="20"/>
          <w:szCs w:val="20"/>
        </w:rPr>
        <w:t>года»;</w:t>
      </w:r>
    </w:p>
    <w:p w:rsidR="00FF3B1F" w:rsidRPr="00146F4F" w:rsidRDefault="00FF3B1F" w:rsidP="00FF3B1F">
      <w:pPr>
        <w:spacing w:after="0" w:line="259" w:lineRule="auto"/>
        <w:jc w:val="both"/>
        <w:rPr>
          <w:rFonts w:ascii="Times New Roman" w:hAnsi="Times New Roman"/>
          <w:bCs/>
          <w:sz w:val="20"/>
          <w:szCs w:val="20"/>
        </w:rPr>
      </w:pPr>
      <w:r w:rsidRPr="00146F4F">
        <w:rPr>
          <w:rFonts w:ascii="Times New Roman" w:hAnsi="Times New Roman"/>
          <w:bCs/>
          <w:sz w:val="20"/>
          <w:szCs w:val="20"/>
        </w:rPr>
        <w:t xml:space="preserve">            2) в пункте 1 слова «до 2025 года» заменить словами «до 2026  года».</w:t>
      </w:r>
    </w:p>
    <w:p w:rsidR="00FF3B1F" w:rsidRPr="00146F4F" w:rsidRDefault="00FF3B1F" w:rsidP="00FF3B1F">
      <w:pPr>
        <w:spacing w:after="0" w:line="259" w:lineRule="auto"/>
        <w:jc w:val="both"/>
        <w:rPr>
          <w:rFonts w:ascii="Times New Roman" w:hAnsi="Times New Roman"/>
          <w:bCs/>
          <w:sz w:val="20"/>
          <w:szCs w:val="20"/>
        </w:rPr>
      </w:pPr>
      <w:r w:rsidRPr="00146F4F">
        <w:rPr>
          <w:rFonts w:ascii="Times New Roman" w:hAnsi="Times New Roman"/>
          <w:bCs/>
          <w:sz w:val="20"/>
          <w:szCs w:val="20"/>
        </w:rPr>
        <w:t xml:space="preserve">            2.</w:t>
      </w:r>
      <w:r w:rsidRPr="00146F4F">
        <w:rPr>
          <w:rFonts w:ascii="Times New Roman" w:hAnsi="Times New Roman"/>
          <w:sz w:val="20"/>
          <w:szCs w:val="20"/>
        </w:rPr>
        <w:t xml:space="preserve"> Внести в  Муниципальную </w:t>
      </w:r>
      <w:r w:rsidRPr="00146F4F">
        <w:rPr>
          <w:rFonts w:ascii="Times New Roman" w:hAnsi="Times New Roman"/>
          <w:bCs/>
          <w:sz w:val="20"/>
          <w:szCs w:val="20"/>
        </w:rPr>
        <w:t>программу «Экономическое развитие Ельниковского муниципального района до 2025 года», утвержденную постановлением администрации Ельниковского муниципального района Республики Мордовия от 03.12.2018 №508 «Об утверждении Муниципальной программы «</w:t>
      </w:r>
      <w:bookmarkStart w:id="0" w:name="_Hlk112834678"/>
      <w:r w:rsidRPr="00146F4F">
        <w:rPr>
          <w:rFonts w:ascii="Times New Roman" w:hAnsi="Times New Roman"/>
          <w:bCs/>
          <w:sz w:val="20"/>
          <w:szCs w:val="20"/>
        </w:rPr>
        <w:t>Экономическое развитие Ельниковского муниципального района до 2025 года»</w:t>
      </w:r>
      <w:bookmarkEnd w:id="0"/>
      <w:r w:rsidRPr="00146F4F">
        <w:rPr>
          <w:rFonts w:ascii="Times New Roman" w:hAnsi="Times New Roman"/>
          <w:bCs/>
          <w:sz w:val="20"/>
          <w:szCs w:val="20"/>
        </w:rPr>
        <w:t>, изменение, изложив в следующей редакции:</w:t>
      </w:r>
    </w:p>
    <w:p w:rsidR="00FF3B1F" w:rsidRPr="00146F4F" w:rsidRDefault="00FF3B1F" w:rsidP="00FF3B1F">
      <w:pPr>
        <w:widowControl w:val="0"/>
        <w:spacing w:after="0" w:line="240" w:lineRule="auto"/>
        <w:jc w:val="right"/>
        <w:rPr>
          <w:rFonts w:ascii="Times New Roman" w:eastAsia="DejaVu Sans" w:hAnsi="Times New Roman"/>
          <w:color w:val="000000"/>
          <w:kern w:val="1"/>
          <w:sz w:val="20"/>
          <w:szCs w:val="20"/>
          <w:lang w:eastAsia="ar-SA"/>
        </w:rPr>
      </w:pPr>
    </w:p>
    <w:p w:rsidR="00FF3B1F" w:rsidRPr="00146F4F" w:rsidRDefault="00FF3B1F" w:rsidP="00FF3B1F">
      <w:pPr>
        <w:widowControl w:val="0"/>
        <w:spacing w:after="0" w:line="240" w:lineRule="auto"/>
        <w:jc w:val="right"/>
        <w:rPr>
          <w:rFonts w:ascii="Times New Roman" w:eastAsia="DejaVu Sans" w:hAnsi="Times New Roman"/>
          <w:color w:val="000000"/>
          <w:kern w:val="1"/>
          <w:sz w:val="20"/>
          <w:szCs w:val="20"/>
          <w:lang w:eastAsia="ar-SA"/>
        </w:rPr>
      </w:pPr>
      <w:r w:rsidRPr="00146F4F">
        <w:rPr>
          <w:rFonts w:ascii="Times New Roman" w:eastAsia="DejaVu Sans" w:hAnsi="Times New Roman"/>
          <w:color w:val="000000"/>
          <w:kern w:val="1"/>
          <w:sz w:val="20"/>
          <w:szCs w:val="20"/>
          <w:lang w:eastAsia="ar-SA"/>
        </w:rPr>
        <w:t>Утверждена</w:t>
      </w:r>
    </w:p>
    <w:p w:rsidR="00FF3B1F" w:rsidRPr="00146F4F" w:rsidRDefault="00FF3B1F" w:rsidP="00FF3B1F">
      <w:pPr>
        <w:widowControl w:val="0"/>
        <w:spacing w:after="0" w:line="240" w:lineRule="auto"/>
        <w:jc w:val="right"/>
        <w:rPr>
          <w:rFonts w:ascii="Times New Roman" w:eastAsia="DejaVu Sans" w:hAnsi="Times New Roman"/>
          <w:color w:val="000000"/>
          <w:kern w:val="1"/>
          <w:sz w:val="20"/>
          <w:szCs w:val="20"/>
          <w:lang w:eastAsia="ar-SA"/>
        </w:rPr>
      </w:pPr>
      <w:r w:rsidRPr="00146F4F">
        <w:rPr>
          <w:rFonts w:ascii="Times New Roman" w:eastAsia="DejaVu Sans" w:hAnsi="Times New Roman"/>
          <w:color w:val="000000"/>
          <w:kern w:val="1"/>
          <w:sz w:val="20"/>
          <w:szCs w:val="20"/>
          <w:lang w:eastAsia="ar-SA"/>
        </w:rPr>
        <w:t>постановлением администрации</w:t>
      </w:r>
    </w:p>
    <w:p w:rsidR="00FF3B1F" w:rsidRPr="00146F4F" w:rsidRDefault="00FF3B1F" w:rsidP="00FF3B1F">
      <w:pPr>
        <w:widowControl w:val="0"/>
        <w:spacing w:after="0" w:line="240" w:lineRule="auto"/>
        <w:jc w:val="right"/>
        <w:rPr>
          <w:rFonts w:ascii="Times New Roman" w:eastAsia="DejaVu Sans" w:hAnsi="Times New Roman"/>
          <w:color w:val="000000"/>
          <w:kern w:val="1"/>
          <w:sz w:val="20"/>
          <w:szCs w:val="20"/>
          <w:lang w:eastAsia="ar-SA"/>
        </w:rPr>
      </w:pPr>
      <w:r w:rsidRPr="00146F4F">
        <w:rPr>
          <w:rFonts w:ascii="Times New Roman" w:eastAsia="DejaVu Sans" w:hAnsi="Times New Roman"/>
          <w:color w:val="000000"/>
          <w:kern w:val="1"/>
          <w:sz w:val="20"/>
          <w:szCs w:val="20"/>
          <w:lang w:eastAsia="ar-SA"/>
        </w:rPr>
        <w:t>Ельниковского муниципального района</w:t>
      </w:r>
    </w:p>
    <w:p w:rsidR="00FF3B1F" w:rsidRPr="00146F4F" w:rsidRDefault="00FF3B1F" w:rsidP="00FF3B1F">
      <w:pPr>
        <w:widowControl w:val="0"/>
        <w:spacing w:after="0" w:line="240" w:lineRule="auto"/>
        <w:jc w:val="right"/>
        <w:rPr>
          <w:rFonts w:ascii="Times New Roman" w:eastAsia="DejaVu Sans" w:hAnsi="Times New Roman"/>
          <w:color w:val="000000"/>
          <w:kern w:val="1"/>
          <w:sz w:val="20"/>
          <w:szCs w:val="20"/>
          <w:lang w:eastAsia="ar-SA"/>
        </w:rPr>
      </w:pPr>
      <w:r w:rsidRPr="00146F4F">
        <w:rPr>
          <w:rFonts w:ascii="Times New Roman" w:eastAsia="DejaVu Sans" w:hAnsi="Times New Roman"/>
          <w:color w:val="000000"/>
          <w:kern w:val="1"/>
          <w:sz w:val="20"/>
          <w:szCs w:val="20"/>
          <w:lang w:eastAsia="ar-SA"/>
        </w:rPr>
        <w:t xml:space="preserve"> Республики Мордовия</w:t>
      </w:r>
    </w:p>
    <w:p w:rsidR="00FF3B1F" w:rsidRPr="00146F4F" w:rsidRDefault="00FF3B1F" w:rsidP="00FF3B1F">
      <w:pPr>
        <w:widowControl w:val="0"/>
        <w:spacing w:after="0" w:line="240" w:lineRule="auto"/>
        <w:jc w:val="right"/>
        <w:rPr>
          <w:rFonts w:ascii="Times New Roman" w:eastAsia="DejaVu Sans" w:hAnsi="Times New Roman"/>
          <w:color w:val="000000"/>
          <w:kern w:val="1"/>
          <w:sz w:val="20"/>
          <w:szCs w:val="20"/>
          <w:lang w:eastAsia="ar-SA"/>
        </w:rPr>
      </w:pPr>
      <w:r w:rsidRPr="00146F4F">
        <w:rPr>
          <w:rFonts w:ascii="Times New Roman" w:eastAsia="DejaVu Sans" w:hAnsi="Times New Roman"/>
          <w:color w:val="000000"/>
          <w:kern w:val="1"/>
          <w:sz w:val="20"/>
          <w:szCs w:val="20"/>
          <w:lang w:eastAsia="ar-SA"/>
        </w:rPr>
        <w:t>от  03.12.2018  № 508</w:t>
      </w:r>
    </w:p>
    <w:p w:rsidR="00FF3B1F" w:rsidRPr="00146F4F" w:rsidRDefault="00FF3B1F" w:rsidP="00FF3B1F">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 xml:space="preserve">(изложена в редакции постановления </w:t>
      </w:r>
    </w:p>
    <w:p w:rsidR="00FF3B1F" w:rsidRPr="00146F4F" w:rsidRDefault="00FF3B1F" w:rsidP="00FF3B1F">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администрации Ельниковского</w:t>
      </w:r>
    </w:p>
    <w:p w:rsidR="00FF3B1F" w:rsidRPr="00146F4F" w:rsidRDefault="00FF3B1F" w:rsidP="00FF3B1F">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 xml:space="preserve"> муниципального района </w:t>
      </w:r>
    </w:p>
    <w:p w:rsidR="00FF3B1F" w:rsidRPr="00146F4F" w:rsidRDefault="00FF3B1F" w:rsidP="00FF3B1F">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Республики Мордовия</w:t>
      </w:r>
    </w:p>
    <w:p w:rsidR="00FF3B1F" w:rsidRPr="00146F4F" w:rsidRDefault="00FF3B1F" w:rsidP="00FF3B1F">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Pr>
          <w:rFonts w:ascii="Times New Roman" w:eastAsia="Times New Roman" w:hAnsi="Times New Roman"/>
          <w:sz w:val="20"/>
          <w:szCs w:val="20"/>
          <w:lang w:eastAsia="ru-RU"/>
        </w:rPr>
        <w:t>о</w:t>
      </w:r>
      <w:r w:rsidRPr="00146F4F">
        <w:rPr>
          <w:rFonts w:ascii="Times New Roman" w:eastAsia="Times New Roman" w:hAnsi="Times New Roman"/>
          <w:sz w:val="20"/>
          <w:szCs w:val="20"/>
          <w:lang w:eastAsia="ru-RU"/>
        </w:rPr>
        <w:t>т</w:t>
      </w:r>
      <w:r>
        <w:rPr>
          <w:rFonts w:ascii="Times New Roman" w:eastAsia="Times New Roman" w:hAnsi="Times New Roman"/>
          <w:sz w:val="20"/>
          <w:szCs w:val="20"/>
          <w:lang w:eastAsia="ru-RU"/>
        </w:rPr>
        <w:t xml:space="preserve"> </w:t>
      </w:r>
      <w:r w:rsidRPr="00146F4F">
        <w:rPr>
          <w:rFonts w:ascii="Times New Roman" w:eastAsia="Times New Roman" w:hAnsi="Times New Roman"/>
          <w:sz w:val="20"/>
          <w:szCs w:val="20"/>
          <w:lang w:eastAsia="ru-RU"/>
        </w:rPr>
        <w:t xml:space="preserve"> 31.08.2022 № 295)</w:t>
      </w:r>
    </w:p>
    <w:p w:rsidR="00FF3B1F" w:rsidRPr="00146F4F" w:rsidRDefault="00FF3B1F" w:rsidP="00FF3B1F">
      <w:pPr>
        <w:widowControl w:val="0"/>
        <w:spacing w:after="0" w:line="240" w:lineRule="auto"/>
        <w:jc w:val="center"/>
        <w:rPr>
          <w:rFonts w:ascii="Times New Roman" w:eastAsia="DejaVu Sans" w:hAnsi="Times New Roman"/>
          <w:color w:val="000000"/>
          <w:kern w:val="1"/>
          <w:sz w:val="20"/>
          <w:szCs w:val="20"/>
          <w:lang w:eastAsia="ar-SA"/>
        </w:rPr>
      </w:pPr>
    </w:p>
    <w:p w:rsidR="00FF3B1F" w:rsidRPr="00146F4F" w:rsidRDefault="00FF3B1F" w:rsidP="00FF3B1F">
      <w:pPr>
        <w:widowControl w:val="0"/>
        <w:spacing w:after="0" w:line="240" w:lineRule="auto"/>
        <w:jc w:val="center"/>
        <w:rPr>
          <w:rFonts w:ascii="Times New Roman" w:eastAsia="DejaVu Sans" w:hAnsi="Times New Roman"/>
          <w:color w:val="000000"/>
          <w:kern w:val="1"/>
          <w:sz w:val="20"/>
          <w:szCs w:val="20"/>
          <w:lang w:eastAsia="ar-SA"/>
        </w:rPr>
      </w:pPr>
    </w:p>
    <w:p w:rsidR="00FF3B1F" w:rsidRPr="00146F4F" w:rsidRDefault="00FF3B1F" w:rsidP="00FF3B1F">
      <w:pPr>
        <w:widowControl w:val="0"/>
        <w:spacing w:after="0" w:line="240" w:lineRule="auto"/>
        <w:jc w:val="center"/>
        <w:rPr>
          <w:rFonts w:ascii="Times New Roman" w:eastAsia="DejaVu Sans" w:hAnsi="Times New Roman"/>
          <w:color w:val="000000"/>
          <w:kern w:val="1"/>
          <w:sz w:val="20"/>
          <w:szCs w:val="20"/>
          <w:lang w:eastAsia="ar-SA"/>
        </w:rPr>
      </w:pPr>
    </w:p>
    <w:p w:rsidR="00FF3B1F" w:rsidRPr="00146F4F" w:rsidRDefault="00FF3B1F" w:rsidP="00FF3B1F">
      <w:pPr>
        <w:widowControl w:val="0"/>
        <w:suppressAutoHyphens/>
        <w:spacing w:after="0" w:line="240" w:lineRule="auto"/>
        <w:jc w:val="center"/>
        <w:rPr>
          <w:rFonts w:ascii="Times New Roman" w:eastAsia="DejaVu Sans" w:hAnsi="Times New Roman"/>
          <w:b/>
          <w:bCs/>
          <w:caps/>
          <w:color w:val="000000"/>
          <w:kern w:val="1"/>
          <w:sz w:val="20"/>
          <w:szCs w:val="20"/>
        </w:rPr>
      </w:pPr>
      <w:r w:rsidRPr="00146F4F">
        <w:rPr>
          <w:rFonts w:ascii="Times New Roman" w:eastAsia="DejaVu Sans" w:hAnsi="Times New Roman"/>
          <w:b/>
          <w:bCs/>
          <w:caps/>
          <w:color w:val="000000"/>
          <w:kern w:val="1"/>
          <w:sz w:val="20"/>
          <w:szCs w:val="20"/>
        </w:rPr>
        <w:t xml:space="preserve">Муниципальная программа </w:t>
      </w:r>
    </w:p>
    <w:p w:rsidR="00FF3B1F" w:rsidRPr="00146F4F" w:rsidRDefault="00FF3B1F" w:rsidP="00FF3B1F">
      <w:pPr>
        <w:widowControl w:val="0"/>
        <w:suppressAutoHyphens/>
        <w:spacing w:after="0" w:line="240" w:lineRule="auto"/>
        <w:jc w:val="center"/>
        <w:rPr>
          <w:rFonts w:ascii="Times New Roman" w:eastAsia="DejaVu Sans" w:hAnsi="Times New Roman"/>
          <w:b/>
          <w:bCs/>
          <w:caps/>
          <w:color w:val="000000"/>
          <w:kern w:val="1"/>
          <w:sz w:val="20"/>
          <w:szCs w:val="20"/>
        </w:rPr>
      </w:pPr>
      <w:r w:rsidRPr="00146F4F">
        <w:rPr>
          <w:rFonts w:ascii="Times New Roman" w:eastAsia="DejaVu Sans" w:hAnsi="Times New Roman"/>
          <w:b/>
          <w:bCs/>
          <w:caps/>
          <w:color w:val="000000"/>
          <w:kern w:val="1"/>
          <w:sz w:val="20"/>
          <w:szCs w:val="20"/>
        </w:rPr>
        <w:t xml:space="preserve">«экономическоЕ развитиЕ </w:t>
      </w:r>
    </w:p>
    <w:p w:rsidR="00FF3B1F" w:rsidRPr="00146F4F" w:rsidRDefault="00FF3B1F" w:rsidP="00FF3B1F">
      <w:pPr>
        <w:widowControl w:val="0"/>
        <w:suppressAutoHyphens/>
        <w:spacing w:after="0" w:line="240" w:lineRule="auto"/>
        <w:jc w:val="center"/>
        <w:rPr>
          <w:rFonts w:ascii="Times New Roman" w:eastAsia="DejaVu Sans" w:hAnsi="Times New Roman"/>
          <w:b/>
          <w:bCs/>
          <w:caps/>
          <w:color w:val="000000"/>
          <w:kern w:val="1"/>
          <w:sz w:val="20"/>
          <w:szCs w:val="20"/>
        </w:rPr>
      </w:pPr>
      <w:r w:rsidRPr="00146F4F">
        <w:rPr>
          <w:rFonts w:ascii="Times New Roman" w:eastAsia="DejaVu Sans" w:hAnsi="Times New Roman"/>
          <w:b/>
          <w:bCs/>
          <w:caps/>
          <w:color w:val="000000"/>
          <w:kern w:val="1"/>
          <w:sz w:val="20"/>
          <w:szCs w:val="20"/>
        </w:rPr>
        <w:t xml:space="preserve">ЕльниковСКОГО муниципального </w:t>
      </w:r>
    </w:p>
    <w:p w:rsidR="00FF3B1F" w:rsidRPr="00146F4F" w:rsidRDefault="00FF3B1F" w:rsidP="00FF3B1F">
      <w:pPr>
        <w:widowControl w:val="0"/>
        <w:suppressAutoHyphens/>
        <w:spacing w:after="0" w:line="240" w:lineRule="auto"/>
        <w:jc w:val="center"/>
        <w:rPr>
          <w:rFonts w:ascii="Times New Roman" w:eastAsia="DejaVu Sans" w:hAnsi="Times New Roman"/>
          <w:b/>
          <w:bCs/>
          <w:color w:val="000000"/>
          <w:kern w:val="1"/>
          <w:sz w:val="20"/>
          <w:szCs w:val="20"/>
        </w:rPr>
      </w:pPr>
      <w:r w:rsidRPr="00146F4F">
        <w:rPr>
          <w:rFonts w:ascii="Times New Roman" w:eastAsia="DejaVu Sans" w:hAnsi="Times New Roman"/>
          <w:b/>
          <w:bCs/>
          <w:caps/>
          <w:color w:val="000000"/>
          <w:kern w:val="1"/>
          <w:sz w:val="20"/>
          <w:szCs w:val="20"/>
        </w:rPr>
        <w:t>района РЕСПУБЛИКИ МОРДОВИЯ до 2025 года»</w:t>
      </w:r>
      <w:r w:rsidRPr="00146F4F">
        <w:rPr>
          <w:rFonts w:ascii="Times New Roman" w:eastAsia="DejaVu Sans" w:hAnsi="Times New Roman"/>
          <w:b/>
          <w:bCs/>
          <w:color w:val="000000"/>
          <w:kern w:val="1"/>
          <w:sz w:val="20"/>
          <w:szCs w:val="20"/>
        </w:rPr>
        <w:t xml:space="preserve"> </w:t>
      </w:r>
    </w:p>
    <w:p w:rsidR="00FF3B1F" w:rsidRPr="00146F4F" w:rsidRDefault="00FF3B1F" w:rsidP="00FF3B1F">
      <w:pPr>
        <w:widowControl w:val="0"/>
        <w:autoSpaceDE w:val="0"/>
        <w:autoSpaceDN w:val="0"/>
        <w:adjustRightInd w:val="0"/>
        <w:spacing w:after="0" w:line="240" w:lineRule="auto"/>
        <w:jc w:val="center"/>
        <w:outlineLvl w:val="0"/>
        <w:rPr>
          <w:rFonts w:ascii="Times New Roman CYR" w:eastAsia="Times New Roman" w:hAnsi="Times New Roman CYR"/>
          <w:b/>
          <w:bCs/>
          <w:color w:val="26282F"/>
          <w:sz w:val="20"/>
          <w:szCs w:val="20"/>
        </w:rPr>
      </w:pPr>
    </w:p>
    <w:p w:rsidR="00FF3B1F" w:rsidRPr="00146F4F" w:rsidRDefault="00FF3B1F" w:rsidP="00FF3B1F">
      <w:pPr>
        <w:widowControl w:val="0"/>
        <w:autoSpaceDE w:val="0"/>
        <w:autoSpaceDN w:val="0"/>
        <w:adjustRightInd w:val="0"/>
        <w:spacing w:after="0" w:line="240" w:lineRule="auto"/>
        <w:jc w:val="center"/>
        <w:outlineLvl w:val="0"/>
        <w:rPr>
          <w:rFonts w:ascii="Times New Roman CYR" w:eastAsia="Times New Roman" w:hAnsi="Times New Roman CYR"/>
          <w:b/>
          <w:bCs/>
          <w:color w:val="26282F"/>
          <w:sz w:val="20"/>
          <w:szCs w:val="20"/>
        </w:rPr>
      </w:pPr>
    </w:p>
    <w:p w:rsidR="00FF3B1F" w:rsidRPr="00146F4F" w:rsidRDefault="00FF3B1F" w:rsidP="00FF3B1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FF3B1F" w:rsidRPr="00146F4F" w:rsidRDefault="00FF3B1F" w:rsidP="00FF3B1F">
      <w:pPr>
        <w:pageBreakBefore/>
        <w:spacing w:after="0" w:line="240" w:lineRule="auto"/>
        <w:jc w:val="center"/>
        <w:rPr>
          <w:rFonts w:ascii="Times New Roman" w:eastAsia="DejaVu Sans" w:hAnsi="Times New Roman" w:cs="DejaVu Sans"/>
          <w:b/>
          <w:bCs/>
          <w:color w:val="000000"/>
          <w:kern w:val="1"/>
          <w:sz w:val="20"/>
          <w:szCs w:val="20"/>
        </w:rPr>
      </w:pPr>
      <w:r w:rsidRPr="00146F4F">
        <w:rPr>
          <w:rFonts w:ascii="Times New Roman" w:eastAsia="DejaVu Sans" w:hAnsi="Times New Roman" w:cs="DejaVu Sans"/>
          <w:b/>
          <w:bCs/>
          <w:color w:val="000000"/>
          <w:kern w:val="1"/>
          <w:sz w:val="20"/>
          <w:szCs w:val="20"/>
        </w:rPr>
        <w:lastRenderedPageBreak/>
        <w:t>ПАСПОРТ</w:t>
      </w:r>
    </w:p>
    <w:p w:rsidR="00FF3B1F" w:rsidRPr="00146F4F" w:rsidRDefault="00FF3B1F" w:rsidP="00FF3B1F">
      <w:pPr>
        <w:spacing w:after="0" w:line="240" w:lineRule="auto"/>
        <w:jc w:val="center"/>
        <w:rPr>
          <w:rFonts w:ascii="Times New Roman" w:eastAsia="DejaVu Sans" w:hAnsi="Times New Roman" w:cs="DejaVu Sans"/>
          <w:b/>
          <w:bCs/>
          <w:color w:val="000000"/>
          <w:kern w:val="1"/>
          <w:sz w:val="20"/>
          <w:szCs w:val="20"/>
        </w:rPr>
      </w:pPr>
      <w:r w:rsidRPr="00146F4F">
        <w:rPr>
          <w:rFonts w:ascii="Times New Roman" w:eastAsia="DejaVu Sans" w:hAnsi="Times New Roman" w:cs="DejaVu Sans"/>
          <w:b/>
          <w:bCs/>
          <w:color w:val="000000"/>
          <w:kern w:val="1"/>
          <w:sz w:val="20"/>
          <w:szCs w:val="20"/>
        </w:rPr>
        <w:t>Муниципальной программы «Экономическое развитие Ельниковского муниципального района Республики Мордовия до 2026 года»</w:t>
      </w:r>
    </w:p>
    <w:tbl>
      <w:tblPr>
        <w:tblW w:w="9495" w:type="dxa"/>
        <w:tblInd w:w="64" w:type="dxa"/>
        <w:tblLayout w:type="fixed"/>
        <w:tblCellMar>
          <w:top w:w="55" w:type="dxa"/>
          <w:left w:w="55" w:type="dxa"/>
          <w:bottom w:w="55" w:type="dxa"/>
          <w:right w:w="55" w:type="dxa"/>
        </w:tblCellMar>
        <w:tblLook w:val="0000"/>
      </w:tblPr>
      <w:tblGrid>
        <w:gridCol w:w="2307"/>
        <w:gridCol w:w="7188"/>
      </w:tblGrid>
      <w:tr w:rsidR="00FF3B1F" w:rsidRPr="00146F4F" w:rsidTr="006F6BAA">
        <w:tc>
          <w:tcPr>
            <w:tcW w:w="2307" w:type="dxa"/>
          </w:tcPr>
          <w:p w:rsidR="00FF3B1F" w:rsidRPr="00146F4F" w:rsidRDefault="00FF3B1F" w:rsidP="006F6BAA">
            <w:pPr>
              <w:widowControl w:val="0"/>
              <w:snapToGrid w:val="0"/>
              <w:spacing w:after="0" w:line="240" w:lineRule="auto"/>
              <w:rPr>
                <w:rFonts w:ascii="Times New Roman" w:eastAsia="DejaVu Sans" w:hAnsi="Times New Roman"/>
                <w:b/>
                <w:kern w:val="1"/>
                <w:sz w:val="20"/>
                <w:szCs w:val="20"/>
                <w:lang w:eastAsia="ar-SA"/>
              </w:rPr>
            </w:pPr>
            <w:r w:rsidRPr="00146F4F">
              <w:rPr>
                <w:rFonts w:ascii="Times New Roman" w:eastAsia="DejaVu Sans" w:hAnsi="Times New Roman"/>
                <w:b/>
                <w:kern w:val="1"/>
                <w:sz w:val="20"/>
                <w:szCs w:val="20"/>
                <w:lang w:eastAsia="ar-SA"/>
              </w:rPr>
              <w:t xml:space="preserve">Наименование </w:t>
            </w:r>
          </w:p>
          <w:p w:rsidR="00FF3B1F" w:rsidRPr="00146F4F" w:rsidRDefault="00FF3B1F" w:rsidP="006F6BAA">
            <w:pPr>
              <w:widowControl w:val="0"/>
              <w:spacing w:after="0" w:line="240" w:lineRule="auto"/>
              <w:rPr>
                <w:rFonts w:ascii="Times New Roman" w:eastAsia="DejaVu Sans" w:hAnsi="Times New Roman"/>
                <w:b/>
                <w:kern w:val="1"/>
                <w:sz w:val="20"/>
                <w:szCs w:val="20"/>
                <w:lang w:eastAsia="ar-SA"/>
              </w:rPr>
            </w:pPr>
          </w:p>
        </w:tc>
        <w:tc>
          <w:tcPr>
            <w:tcW w:w="7188" w:type="dxa"/>
          </w:tcPr>
          <w:p w:rsidR="00FF3B1F" w:rsidRPr="00146F4F" w:rsidRDefault="00FF3B1F" w:rsidP="006F6BAA">
            <w:pPr>
              <w:widowControl w:val="0"/>
              <w:snapToGrid w:val="0"/>
              <w:spacing w:after="0" w:line="240" w:lineRule="auto"/>
              <w:ind w:firstLine="567"/>
              <w:jc w:val="both"/>
              <w:rPr>
                <w:rFonts w:ascii="Times New Roman" w:eastAsia="DejaVu Sans" w:hAnsi="Times New Roman"/>
                <w:kern w:val="1"/>
                <w:sz w:val="20"/>
                <w:szCs w:val="20"/>
              </w:rPr>
            </w:pPr>
            <w:r w:rsidRPr="00146F4F">
              <w:rPr>
                <w:rFonts w:ascii="Times New Roman" w:eastAsia="DejaVu Sans" w:hAnsi="Times New Roman"/>
                <w:kern w:val="1"/>
                <w:sz w:val="20"/>
                <w:szCs w:val="20"/>
              </w:rPr>
              <w:t>Муниципальная программа «Экономическое  развитие Ельниковского муниципального района Республики Мордовия до 2026 года» (далее - Муниципальная программа)</w:t>
            </w:r>
          </w:p>
        </w:tc>
      </w:tr>
      <w:tr w:rsidR="00FF3B1F" w:rsidRPr="00146F4F" w:rsidTr="006F6BAA">
        <w:trPr>
          <w:trHeight w:val="1140"/>
        </w:trPr>
        <w:tc>
          <w:tcPr>
            <w:tcW w:w="2307" w:type="dxa"/>
          </w:tcPr>
          <w:p w:rsidR="00FF3B1F" w:rsidRPr="00146F4F" w:rsidRDefault="00FF3B1F" w:rsidP="006F6BAA">
            <w:pPr>
              <w:widowControl w:val="0"/>
              <w:snapToGrid w:val="0"/>
              <w:spacing w:after="0" w:line="240" w:lineRule="auto"/>
              <w:rPr>
                <w:rFonts w:ascii="Times New Roman" w:eastAsia="DejaVu Sans" w:hAnsi="Times New Roman"/>
                <w:b/>
                <w:kern w:val="1"/>
                <w:sz w:val="20"/>
                <w:szCs w:val="20"/>
              </w:rPr>
            </w:pPr>
            <w:r w:rsidRPr="00146F4F">
              <w:rPr>
                <w:rFonts w:ascii="Times New Roman" w:eastAsia="DejaVu Sans" w:hAnsi="Times New Roman"/>
                <w:b/>
                <w:kern w:val="1"/>
                <w:sz w:val="20"/>
                <w:szCs w:val="20"/>
              </w:rPr>
              <w:t xml:space="preserve">Дата принятия решения </w:t>
            </w:r>
          </w:p>
          <w:p w:rsidR="00FF3B1F" w:rsidRPr="00146F4F" w:rsidRDefault="00FF3B1F" w:rsidP="006F6BAA">
            <w:pPr>
              <w:widowControl w:val="0"/>
              <w:spacing w:after="0" w:line="240" w:lineRule="auto"/>
              <w:rPr>
                <w:rFonts w:ascii="Times New Roman" w:eastAsia="DejaVu Sans" w:hAnsi="Times New Roman"/>
                <w:b/>
                <w:kern w:val="1"/>
                <w:sz w:val="20"/>
                <w:szCs w:val="20"/>
              </w:rPr>
            </w:pPr>
            <w:r w:rsidRPr="00146F4F">
              <w:rPr>
                <w:rFonts w:ascii="Times New Roman" w:eastAsia="DejaVu Sans" w:hAnsi="Times New Roman"/>
                <w:b/>
                <w:kern w:val="1"/>
                <w:sz w:val="20"/>
                <w:szCs w:val="20"/>
              </w:rPr>
              <w:t xml:space="preserve">о разработке </w:t>
            </w:r>
          </w:p>
          <w:p w:rsidR="00FF3B1F" w:rsidRPr="00146F4F" w:rsidRDefault="00FF3B1F" w:rsidP="006F6BAA">
            <w:pPr>
              <w:widowControl w:val="0"/>
              <w:spacing w:after="0" w:line="240" w:lineRule="auto"/>
              <w:rPr>
                <w:rFonts w:ascii="Times New Roman" w:eastAsia="DejaVu Sans" w:hAnsi="Times New Roman"/>
                <w:b/>
                <w:kern w:val="1"/>
                <w:sz w:val="20"/>
                <w:szCs w:val="20"/>
              </w:rPr>
            </w:pPr>
            <w:r w:rsidRPr="00146F4F">
              <w:rPr>
                <w:rFonts w:ascii="Times New Roman" w:eastAsia="DejaVu Sans" w:hAnsi="Times New Roman"/>
                <w:b/>
                <w:kern w:val="1"/>
                <w:sz w:val="20"/>
                <w:szCs w:val="20"/>
              </w:rPr>
              <w:t xml:space="preserve">Муниципальной </w:t>
            </w:r>
          </w:p>
          <w:p w:rsidR="00FF3B1F" w:rsidRPr="00146F4F" w:rsidRDefault="00FF3B1F" w:rsidP="006F6BAA">
            <w:pPr>
              <w:widowControl w:val="0"/>
              <w:spacing w:after="0" w:line="240" w:lineRule="auto"/>
              <w:rPr>
                <w:rFonts w:ascii="Times New Roman" w:eastAsia="DejaVu Sans" w:hAnsi="Times New Roman"/>
                <w:b/>
                <w:kern w:val="1"/>
                <w:sz w:val="20"/>
                <w:szCs w:val="20"/>
              </w:rPr>
            </w:pPr>
            <w:r w:rsidRPr="00146F4F">
              <w:rPr>
                <w:rFonts w:ascii="Times New Roman" w:eastAsia="DejaVu Sans" w:hAnsi="Times New Roman"/>
                <w:b/>
                <w:kern w:val="1"/>
                <w:sz w:val="20"/>
                <w:szCs w:val="20"/>
              </w:rPr>
              <w:t>программы</w:t>
            </w:r>
          </w:p>
        </w:tc>
        <w:tc>
          <w:tcPr>
            <w:tcW w:w="7188" w:type="dxa"/>
          </w:tcPr>
          <w:p w:rsidR="00FF3B1F" w:rsidRPr="00146F4F" w:rsidRDefault="00FF3B1F" w:rsidP="006F6BAA">
            <w:pPr>
              <w:widowControl w:val="0"/>
              <w:snapToGrid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rPr>
              <w:t>Постановление администрации Ельниковского муниципального района Республики Мордовия от 31.08.2018 г. № 369</w:t>
            </w:r>
          </w:p>
        </w:tc>
      </w:tr>
      <w:tr w:rsidR="00FF3B1F" w:rsidRPr="00146F4F" w:rsidTr="006F6BAA">
        <w:trPr>
          <w:trHeight w:val="667"/>
        </w:trPr>
        <w:tc>
          <w:tcPr>
            <w:tcW w:w="2307" w:type="dxa"/>
          </w:tcPr>
          <w:p w:rsidR="00FF3B1F" w:rsidRPr="00146F4F" w:rsidRDefault="00FF3B1F" w:rsidP="006F6BAA">
            <w:pPr>
              <w:widowControl w:val="0"/>
              <w:spacing w:after="0" w:line="240" w:lineRule="auto"/>
              <w:rPr>
                <w:rFonts w:ascii="Times New Roman" w:eastAsia="DejaVu Sans" w:hAnsi="Times New Roman"/>
                <w:b/>
                <w:kern w:val="1"/>
                <w:sz w:val="20"/>
                <w:szCs w:val="20"/>
              </w:rPr>
            </w:pPr>
            <w:r w:rsidRPr="00146F4F">
              <w:rPr>
                <w:rFonts w:ascii="Times New Roman" w:eastAsia="DejaVu Sans" w:hAnsi="Times New Roman"/>
                <w:b/>
                <w:kern w:val="1"/>
                <w:sz w:val="20"/>
                <w:szCs w:val="20"/>
                <w:lang w:eastAsia="ar-SA"/>
              </w:rPr>
              <w:t xml:space="preserve">Ответственный исполнитель </w:t>
            </w:r>
            <w:r w:rsidRPr="00146F4F">
              <w:rPr>
                <w:rFonts w:ascii="Times New Roman" w:eastAsia="DejaVu Sans" w:hAnsi="Times New Roman"/>
                <w:b/>
                <w:kern w:val="1"/>
                <w:sz w:val="20"/>
                <w:szCs w:val="20"/>
              </w:rPr>
              <w:t xml:space="preserve">Муниципальной </w:t>
            </w:r>
          </w:p>
          <w:p w:rsidR="00FF3B1F" w:rsidRPr="00146F4F" w:rsidRDefault="00FF3B1F" w:rsidP="006F6BAA">
            <w:pPr>
              <w:widowControl w:val="0"/>
              <w:snapToGrid w:val="0"/>
              <w:spacing w:after="0" w:line="240" w:lineRule="auto"/>
              <w:rPr>
                <w:rFonts w:ascii="Times New Roman" w:eastAsia="DejaVu Sans" w:hAnsi="Times New Roman"/>
                <w:b/>
                <w:kern w:val="1"/>
                <w:sz w:val="20"/>
                <w:szCs w:val="20"/>
                <w:lang w:eastAsia="ar-SA"/>
              </w:rPr>
            </w:pPr>
            <w:r w:rsidRPr="00146F4F">
              <w:rPr>
                <w:rFonts w:ascii="Times New Roman" w:eastAsia="DejaVu Sans" w:hAnsi="Times New Roman"/>
                <w:b/>
                <w:kern w:val="1"/>
                <w:sz w:val="20"/>
                <w:szCs w:val="20"/>
              </w:rPr>
              <w:t>программы</w:t>
            </w:r>
          </w:p>
        </w:tc>
        <w:tc>
          <w:tcPr>
            <w:tcW w:w="7188" w:type="dxa"/>
          </w:tcPr>
          <w:p w:rsidR="00FF3B1F" w:rsidRPr="00146F4F" w:rsidRDefault="00FF3B1F" w:rsidP="006F6BAA">
            <w:pPr>
              <w:widowControl w:val="0"/>
              <w:snapToGrid w:val="0"/>
              <w:spacing w:after="0" w:line="240" w:lineRule="auto"/>
              <w:ind w:firstLine="567"/>
              <w:jc w:val="both"/>
              <w:rPr>
                <w:rFonts w:ascii="Times New Roman" w:eastAsia="DejaVu Sans" w:hAnsi="Times New Roman"/>
                <w:kern w:val="1"/>
                <w:sz w:val="20"/>
                <w:szCs w:val="20"/>
              </w:rPr>
            </w:pPr>
            <w:r w:rsidRPr="00146F4F">
              <w:rPr>
                <w:rFonts w:ascii="Times New Roman" w:eastAsia="DejaVu Sans" w:hAnsi="Times New Roman"/>
                <w:kern w:val="1"/>
                <w:sz w:val="20"/>
                <w:szCs w:val="20"/>
              </w:rPr>
              <w:t>Администрация</w:t>
            </w:r>
            <w:r w:rsidRPr="00146F4F">
              <w:rPr>
                <w:rFonts w:ascii="Times New Roman" w:eastAsia="Times New Roman" w:hAnsi="Times New Roman"/>
                <w:kern w:val="1"/>
                <w:sz w:val="20"/>
                <w:szCs w:val="20"/>
                <w:lang w:eastAsia="ar-SA"/>
              </w:rPr>
              <w:t xml:space="preserve"> Ельниковского м</w:t>
            </w:r>
            <w:r w:rsidRPr="00146F4F">
              <w:rPr>
                <w:rFonts w:ascii="Times New Roman" w:eastAsia="DejaVu Sans" w:hAnsi="Times New Roman"/>
                <w:kern w:val="1"/>
                <w:sz w:val="20"/>
                <w:szCs w:val="20"/>
              </w:rPr>
              <w:t>униципального района Республики Мордовия</w:t>
            </w:r>
          </w:p>
        </w:tc>
      </w:tr>
      <w:tr w:rsidR="00FF3B1F" w:rsidRPr="00146F4F" w:rsidTr="006F6BAA">
        <w:trPr>
          <w:trHeight w:val="988"/>
        </w:trPr>
        <w:tc>
          <w:tcPr>
            <w:tcW w:w="2307" w:type="dxa"/>
          </w:tcPr>
          <w:p w:rsidR="00FF3B1F" w:rsidRPr="00146F4F" w:rsidRDefault="00FF3B1F" w:rsidP="006F6BAA">
            <w:pPr>
              <w:widowControl w:val="0"/>
              <w:spacing w:after="0" w:line="240" w:lineRule="auto"/>
              <w:rPr>
                <w:rFonts w:ascii="Times New Roman" w:eastAsia="DejaVu Sans" w:hAnsi="Times New Roman"/>
                <w:b/>
                <w:kern w:val="1"/>
                <w:sz w:val="20"/>
                <w:szCs w:val="20"/>
                <w:lang w:eastAsia="ar-SA"/>
              </w:rPr>
            </w:pPr>
            <w:r w:rsidRPr="00146F4F">
              <w:rPr>
                <w:rFonts w:ascii="Times New Roman" w:eastAsia="DejaVu Sans" w:hAnsi="Times New Roman"/>
                <w:b/>
                <w:kern w:val="1"/>
                <w:sz w:val="20"/>
                <w:szCs w:val="20"/>
                <w:lang w:eastAsia="ar-SA"/>
              </w:rPr>
              <w:t>Основные</w:t>
            </w:r>
          </w:p>
          <w:p w:rsidR="00FF3B1F" w:rsidRPr="00146F4F" w:rsidRDefault="00FF3B1F" w:rsidP="006F6BAA">
            <w:pPr>
              <w:widowControl w:val="0"/>
              <w:spacing w:after="0" w:line="240" w:lineRule="auto"/>
              <w:rPr>
                <w:rFonts w:ascii="Times New Roman" w:eastAsia="DejaVu Sans" w:hAnsi="Times New Roman"/>
                <w:b/>
                <w:kern w:val="1"/>
                <w:sz w:val="20"/>
                <w:szCs w:val="20"/>
              </w:rPr>
            </w:pPr>
            <w:r w:rsidRPr="00146F4F">
              <w:rPr>
                <w:rFonts w:ascii="Times New Roman" w:eastAsia="DejaVu Sans" w:hAnsi="Times New Roman"/>
                <w:b/>
                <w:kern w:val="1"/>
                <w:sz w:val="20"/>
                <w:szCs w:val="20"/>
                <w:lang w:eastAsia="ar-SA"/>
              </w:rPr>
              <w:t xml:space="preserve">разработчики </w:t>
            </w:r>
            <w:r w:rsidRPr="00146F4F">
              <w:rPr>
                <w:rFonts w:ascii="Times New Roman" w:eastAsia="DejaVu Sans" w:hAnsi="Times New Roman"/>
                <w:b/>
                <w:kern w:val="1"/>
                <w:sz w:val="20"/>
                <w:szCs w:val="20"/>
              </w:rPr>
              <w:t xml:space="preserve">Муниципальной </w:t>
            </w:r>
          </w:p>
          <w:p w:rsidR="00FF3B1F" w:rsidRPr="00146F4F" w:rsidRDefault="00FF3B1F" w:rsidP="006F6BAA">
            <w:pPr>
              <w:widowControl w:val="0"/>
              <w:spacing w:after="0" w:line="240" w:lineRule="auto"/>
              <w:rPr>
                <w:rFonts w:ascii="Times New Roman" w:eastAsia="DejaVu Sans" w:hAnsi="Times New Roman"/>
                <w:b/>
                <w:kern w:val="1"/>
                <w:sz w:val="20"/>
                <w:szCs w:val="20"/>
              </w:rPr>
            </w:pPr>
            <w:r w:rsidRPr="00146F4F">
              <w:rPr>
                <w:rFonts w:ascii="Times New Roman" w:eastAsia="DejaVu Sans" w:hAnsi="Times New Roman"/>
                <w:b/>
                <w:kern w:val="1"/>
                <w:sz w:val="20"/>
                <w:szCs w:val="20"/>
              </w:rPr>
              <w:t>программы</w:t>
            </w:r>
          </w:p>
        </w:tc>
        <w:tc>
          <w:tcPr>
            <w:tcW w:w="7188" w:type="dxa"/>
          </w:tcPr>
          <w:p w:rsidR="00FF3B1F" w:rsidRPr="00146F4F" w:rsidRDefault="00FF3B1F" w:rsidP="006F6BAA">
            <w:pPr>
              <w:widowControl w:val="0"/>
              <w:snapToGrid w:val="0"/>
              <w:spacing w:after="0" w:line="240" w:lineRule="auto"/>
              <w:ind w:firstLine="567"/>
              <w:jc w:val="both"/>
              <w:rPr>
                <w:rFonts w:ascii="Times New Roman" w:eastAsia="DejaVu Sans" w:hAnsi="Times New Roman"/>
                <w:kern w:val="1"/>
                <w:sz w:val="20"/>
                <w:szCs w:val="20"/>
              </w:rPr>
            </w:pPr>
            <w:r w:rsidRPr="00146F4F">
              <w:rPr>
                <w:rFonts w:ascii="Times New Roman" w:eastAsia="DejaVu Sans" w:hAnsi="Times New Roman"/>
                <w:kern w:val="1"/>
                <w:sz w:val="20"/>
                <w:szCs w:val="20"/>
              </w:rPr>
              <w:t>Структурные подразделения администрация</w:t>
            </w:r>
            <w:r w:rsidRPr="00146F4F">
              <w:rPr>
                <w:rFonts w:ascii="Times New Roman" w:eastAsia="Times New Roman" w:hAnsi="Times New Roman"/>
                <w:kern w:val="1"/>
                <w:sz w:val="20"/>
                <w:szCs w:val="20"/>
                <w:lang w:eastAsia="ar-SA"/>
              </w:rPr>
              <w:t xml:space="preserve"> Ельниковского м</w:t>
            </w:r>
            <w:r w:rsidRPr="00146F4F">
              <w:rPr>
                <w:rFonts w:ascii="Times New Roman" w:eastAsia="DejaVu Sans" w:hAnsi="Times New Roman"/>
                <w:kern w:val="1"/>
                <w:sz w:val="20"/>
                <w:szCs w:val="20"/>
              </w:rPr>
              <w:t>униципального района Республики Мордовия</w:t>
            </w:r>
          </w:p>
        </w:tc>
      </w:tr>
      <w:tr w:rsidR="00FF3B1F" w:rsidRPr="00146F4F" w:rsidTr="006F6BAA">
        <w:trPr>
          <w:trHeight w:val="735"/>
        </w:trPr>
        <w:tc>
          <w:tcPr>
            <w:tcW w:w="2307" w:type="dxa"/>
          </w:tcPr>
          <w:p w:rsidR="00FF3B1F" w:rsidRPr="00146F4F" w:rsidRDefault="00FF3B1F" w:rsidP="006F6BAA">
            <w:pPr>
              <w:widowControl w:val="0"/>
              <w:snapToGrid w:val="0"/>
              <w:spacing w:after="0" w:line="240" w:lineRule="auto"/>
              <w:rPr>
                <w:rFonts w:ascii="Times New Roman" w:eastAsia="DejaVu Sans" w:hAnsi="Times New Roman"/>
                <w:b/>
                <w:kern w:val="1"/>
                <w:sz w:val="20"/>
                <w:szCs w:val="20"/>
                <w:lang w:eastAsia="ar-SA"/>
              </w:rPr>
            </w:pPr>
            <w:r w:rsidRPr="00146F4F">
              <w:rPr>
                <w:rFonts w:ascii="Times New Roman" w:eastAsia="DejaVu Sans" w:hAnsi="Times New Roman"/>
                <w:b/>
                <w:kern w:val="1"/>
                <w:sz w:val="20"/>
                <w:szCs w:val="20"/>
                <w:lang w:eastAsia="ar-SA"/>
              </w:rPr>
              <w:t xml:space="preserve">Соисполнители </w:t>
            </w:r>
          </w:p>
          <w:p w:rsidR="00FF3B1F" w:rsidRPr="00146F4F" w:rsidRDefault="00FF3B1F" w:rsidP="006F6BAA">
            <w:pPr>
              <w:widowControl w:val="0"/>
              <w:spacing w:after="0" w:line="240" w:lineRule="auto"/>
              <w:rPr>
                <w:rFonts w:ascii="Times New Roman" w:eastAsia="DejaVu Sans" w:hAnsi="Times New Roman"/>
                <w:b/>
                <w:kern w:val="1"/>
                <w:sz w:val="20"/>
                <w:szCs w:val="20"/>
              </w:rPr>
            </w:pPr>
            <w:r w:rsidRPr="00146F4F">
              <w:rPr>
                <w:rFonts w:ascii="Times New Roman" w:eastAsia="DejaVu Sans" w:hAnsi="Times New Roman"/>
                <w:b/>
                <w:kern w:val="1"/>
                <w:sz w:val="20"/>
                <w:szCs w:val="20"/>
              </w:rPr>
              <w:t xml:space="preserve">Муниципальной </w:t>
            </w:r>
          </w:p>
          <w:p w:rsidR="00FF3B1F" w:rsidRPr="00146F4F" w:rsidRDefault="00FF3B1F" w:rsidP="006F6BAA">
            <w:pPr>
              <w:widowControl w:val="0"/>
              <w:snapToGrid w:val="0"/>
              <w:spacing w:after="0" w:line="240" w:lineRule="auto"/>
              <w:rPr>
                <w:rFonts w:ascii="Times New Roman" w:eastAsia="DejaVu Sans" w:hAnsi="Times New Roman"/>
                <w:b/>
                <w:kern w:val="1"/>
                <w:sz w:val="20"/>
                <w:szCs w:val="20"/>
                <w:lang w:eastAsia="ar-SA"/>
              </w:rPr>
            </w:pPr>
            <w:r w:rsidRPr="00146F4F">
              <w:rPr>
                <w:rFonts w:ascii="Times New Roman" w:eastAsia="DejaVu Sans" w:hAnsi="Times New Roman"/>
                <w:b/>
                <w:kern w:val="1"/>
                <w:sz w:val="20"/>
                <w:szCs w:val="20"/>
              </w:rPr>
              <w:t>Программы</w:t>
            </w:r>
          </w:p>
        </w:tc>
        <w:tc>
          <w:tcPr>
            <w:tcW w:w="7188" w:type="dxa"/>
          </w:tcPr>
          <w:p w:rsidR="00FF3B1F" w:rsidRPr="00146F4F" w:rsidRDefault="00FF3B1F" w:rsidP="006F6BAA">
            <w:pPr>
              <w:widowControl w:val="0"/>
              <w:snapToGrid w:val="0"/>
              <w:spacing w:after="0" w:line="240" w:lineRule="auto"/>
              <w:ind w:firstLine="567"/>
              <w:jc w:val="both"/>
              <w:rPr>
                <w:rFonts w:ascii="Times New Roman" w:eastAsia="DejaVu Sans" w:hAnsi="Times New Roman"/>
                <w:bCs/>
                <w:color w:val="000000"/>
                <w:spacing w:val="-4"/>
                <w:kern w:val="1"/>
                <w:sz w:val="20"/>
                <w:szCs w:val="20"/>
                <w:shd w:val="clear" w:color="auto" w:fill="FFFFFF"/>
              </w:rPr>
            </w:pPr>
            <w:r w:rsidRPr="00146F4F">
              <w:rPr>
                <w:rFonts w:ascii="Times New Roman" w:eastAsia="DejaVu Sans" w:hAnsi="Times New Roman"/>
                <w:color w:val="000000"/>
                <w:spacing w:val="-4"/>
                <w:kern w:val="1"/>
                <w:sz w:val="20"/>
                <w:szCs w:val="20"/>
                <w:lang w:eastAsia="ar-SA"/>
              </w:rPr>
              <w:t> А</w:t>
            </w:r>
            <w:r w:rsidRPr="00146F4F">
              <w:rPr>
                <w:rFonts w:ascii="Times New Roman" w:eastAsia="DejaVu Sans" w:hAnsi="Times New Roman"/>
                <w:kern w:val="1"/>
                <w:sz w:val="20"/>
                <w:szCs w:val="20"/>
                <w:lang w:eastAsia="ar-SA"/>
              </w:rPr>
              <w:t xml:space="preserve">дминистрации сельских поселений </w:t>
            </w:r>
            <w:r w:rsidRPr="00146F4F">
              <w:rPr>
                <w:rFonts w:ascii="Times New Roman" w:eastAsia="Times New Roman" w:hAnsi="Times New Roman"/>
                <w:kern w:val="1"/>
                <w:sz w:val="20"/>
                <w:szCs w:val="20"/>
                <w:lang w:eastAsia="ar-SA"/>
              </w:rPr>
              <w:t>Ельниковского м</w:t>
            </w:r>
            <w:r w:rsidRPr="00146F4F">
              <w:rPr>
                <w:rFonts w:ascii="Times New Roman" w:eastAsia="DejaVu Sans" w:hAnsi="Times New Roman"/>
                <w:kern w:val="1"/>
                <w:sz w:val="20"/>
                <w:szCs w:val="20"/>
              </w:rPr>
              <w:t>униципального района Республики Мордовия</w:t>
            </w:r>
            <w:r w:rsidRPr="00146F4F">
              <w:rPr>
                <w:rFonts w:ascii="Times New Roman" w:eastAsia="DejaVu Sans" w:hAnsi="Times New Roman"/>
                <w:kern w:val="1"/>
                <w:sz w:val="20"/>
                <w:szCs w:val="20"/>
                <w:lang w:eastAsia="ar-SA"/>
              </w:rPr>
              <w:t xml:space="preserve"> </w:t>
            </w:r>
          </w:p>
        </w:tc>
      </w:tr>
      <w:tr w:rsidR="00FF3B1F" w:rsidRPr="00146F4F" w:rsidTr="006F6BAA">
        <w:trPr>
          <w:trHeight w:val="1232"/>
        </w:trPr>
        <w:tc>
          <w:tcPr>
            <w:tcW w:w="2307" w:type="dxa"/>
          </w:tcPr>
          <w:p w:rsidR="00FF3B1F" w:rsidRPr="00146F4F" w:rsidRDefault="00FF3B1F" w:rsidP="006F6BAA">
            <w:pPr>
              <w:widowControl w:val="0"/>
              <w:spacing w:after="0" w:line="240" w:lineRule="auto"/>
              <w:rPr>
                <w:rFonts w:ascii="Times New Roman" w:eastAsia="DejaVu Sans" w:hAnsi="Times New Roman"/>
                <w:b/>
                <w:spacing w:val="-4"/>
                <w:kern w:val="1"/>
                <w:sz w:val="20"/>
                <w:szCs w:val="20"/>
                <w:lang w:eastAsia="ar-SA"/>
              </w:rPr>
            </w:pPr>
            <w:r w:rsidRPr="00146F4F">
              <w:rPr>
                <w:rFonts w:ascii="Times New Roman" w:eastAsia="DejaVu Sans" w:hAnsi="Times New Roman"/>
                <w:b/>
                <w:spacing w:val="-4"/>
                <w:kern w:val="1"/>
                <w:sz w:val="20"/>
                <w:szCs w:val="20"/>
                <w:lang w:eastAsia="ar-SA"/>
              </w:rPr>
              <w:t xml:space="preserve">Участники </w:t>
            </w:r>
          </w:p>
          <w:p w:rsidR="00FF3B1F" w:rsidRPr="00146F4F" w:rsidRDefault="00FF3B1F" w:rsidP="006F6BAA">
            <w:pPr>
              <w:widowControl w:val="0"/>
              <w:spacing w:after="0" w:line="240" w:lineRule="auto"/>
              <w:rPr>
                <w:rFonts w:ascii="Times New Roman" w:eastAsia="DejaVu Sans" w:hAnsi="Times New Roman"/>
                <w:b/>
                <w:kern w:val="1"/>
                <w:sz w:val="20"/>
                <w:szCs w:val="20"/>
              </w:rPr>
            </w:pPr>
            <w:r w:rsidRPr="00146F4F">
              <w:rPr>
                <w:rFonts w:ascii="Times New Roman" w:eastAsia="DejaVu Sans" w:hAnsi="Times New Roman"/>
                <w:b/>
                <w:kern w:val="1"/>
                <w:sz w:val="20"/>
                <w:szCs w:val="20"/>
              </w:rPr>
              <w:t xml:space="preserve">Муниципальной </w:t>
            </w:r>
          </w:p>
          <w:p w:rsidR="00FF3B1F" w:rsidRPr="00146F4F" w:rsidRDefault="00FF3B1F" w:rsidP="006F6BAA">
            <w:pPr>
              <w:widowControl w:val="0"/>
              <w:snapToGrid w:val="0"/>
              <w:spacing w:after="0" w:line="240" w:lineRule="auto"/>
              <w:rPr>
                <w:rFonts w:ascii="Times New Roman" w:eastAsia="DejaVu Sans" w:hAnsi="Times New Roman"/>
                <w:b/>
                <w:spacing w:val="-4"/>
                <w:kern w:val="1"/>
                <w:sz w:val="20"/>
                <w:szCs w:val="20"/>
                <w:lang w:eastAsia="ar-SA"/>
              </w:rPr>
            </w:pPr>
            <w:r w:rsidRPr="00146F4F">
              <w:rPr>
                <w:rFonts w:ascii="Times New Roman" w:eastAsia="DejaVu Sans" w:hAnsi="Times New Roman"/>
                <w:b/>
                <w:kern w:val="1"/>
                <w:sz w:val="20"/>
                <w:szCs w:val="20"/>
              </w:rPr>
              <w:t>программы</w:t>
            </w:r>
          </w:p>
        </w:tc>
        <w:tc>
          <w:tcPr>
            <w:tcW w:w="7188" w:type="dxa"/>
          </w:tcPr>
          <w:p w:rsidR="00FF3B1F" w:rsidRPr="00146F4F" w:rsidRDefault="00FF3B1F" w:rsidP="006F6BAA">
            <w:pPr>
              <w:widowControl w:val="0"/>
              <w:snapToGrid w:val="0"/>
              <w:spacing w:after="0" w:line="240" w:lineRule="auto"/>
              <w:ind w:firstLine="567"/>
              <w:jc w:val="both"/>
              <w:rPr>
                <w:rFonts w:ascii="Times New Roman" w:eastAsia="DejaVu Sans" w:hAnsi="Times New Roman"/>
                <w:kern w:val="1"/>
                <w:sz w:val="20"/>
                <w:szCs w:val="20"/>
              </w:rPr>
            </w:pPr>
            <w:r w:rsidRPr="00146F4F">
              <w:rPr>
                <w:rFonts w:ascii="Times New Roman" w:eastAsia="DejaVu Sans" w:hAnsi="Times New Roman"/>
                <w:color w:val="000000"/>
                <w:spacing w:val="-4"/>
                <w:kern w:val="1"/>
                <w:sz w:val="20"/>
                <w:szCs w:val="20"/>
                <w:lang w:eastAsia="ar-SA"/>
              </w:rPr>
              <w:t> </w:t>
            </w:r>
            <w:r w:rsidRPr="00146F4F">
              <w:rPr>
                <w:rFonts w:ascii="Times New Roman" w:eastAsia="DejaVu Sans" w:hAnsi="Times New Roman"/>
                <w:kern w:val="1"/>
                <w:sz w:val="20"/>
                <w:szCs w:val="20"/>
              </w:rPr>
              <w:t>Структурные подразделения администрация</w:t>
            </w:r>
            <w:r w:rsidRPr="00146F4F">
              <w:rPr>
                <w:rFonts w:ascii="Times New Roman" w:eastAsia="Times New Roman" w:hAnsi="Times New Roman"/>
                <w:kern w:val="1"/>
                <w:sz w:val="20"/>
                <w:szCs w:val="20"/>
                <w:lang w:eastAsia="ar-SA"/>
              </w:rPr>
              <w:t xml:space="preserve"> Ельниковского м</w:t>
            </w:r>
            <w:r w:rsidRPr="00146F4F">
              <w:rPr>
                <w:rFonts w:ascii="Times New Roman" w:eastAsia="DejaVu Sans" w:hAnsi="Times New Roman"/>
                <w:kern w:val="1"/>
                <w:sz w:val="20"/>
                <w:szCs w:val="20"/>
              </w:rPr>
              <w:t>униципального района;</w:t>
            </w:r>
          </w:p>
          <w:p w:rsidR="00FF3B1F" w:rsidRPr="00146F4F" w:rsidRDefault="00FF3B1F" w:rsidP="006F6BAA">
            <w:pPr>
              <w:widowControl w:val="0"/>
              <w:snapToGrid w:val="0"/>
              <w:spacing w:after="0" w:line="240" w:lineRule="auto"/>
              <w:ind w:firstLine="567"/>
              <w:jc w:val="both"/>
              <w:rPr>
                <w:rFonts w:ascii="Times New Roman" w:eastAsia="DejaVu Sans" w:hAnsi="Times New Roman"/>
                <w:color w:val="000000"/>
                <w:spacing w:val="-4"/>
                <w:kern w:val="1"/>
                <w:sz w:val="20"/>
                <w:szCs w:val="20"/>
                <w:lang w:eastAsia="ar-SA"/>
              </w:rPr>
            </w:pPr>
            <w:r w:rsidRPr="00146F4F">
              <w:rPr>
                <w:rFonts w:ascii="Times New Roman" w:eastAsia="DejaVu Sans" w:hAnsi="Times New Roman"/>
                <w:kern w:val="1"/>
                <w:sz w:val="20"/>
                <w:szCs w:val="20"/>
              </w:rPr>
              <w:t xml:space="preserve"> </w:t>
            </w:r>
            <w:r w:rsidRPr="00146F4F">
              <w:rPr>
                <w:rFonts w:ascii="Times New Roman" w:eastAsia="DejaVu Sans" w:hAnsi="Times New Roman"/>
                <w:color w:val="000000"/>
                <w:spacing w:val="-4"/>
                <w:kern w:val="1"/>
                <w:sz w:val="20"/>
                <w:szCs w:val="20"/>
                <w:lang w:eastAsia="ar-SA"/>
              </w:rPr>
              <w:t>Администрации сельских поселений Ельниковского муниципального района;</w:t>
            </w:r>
          </w:p>
          <w:p w:rsidR="00FF3B1F" w:rsidRPr="00146F4F" w:rsidRDefault="00FF3B1F" w:rsidP="006F6BAA">
            <w:pPr>
              <w:widowControl w:val="0"/>
              <w:snapToGrid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spacing w:val="-4"/>
                <w:kern w:val="1"/>
                <w:sz w:val="20"/>
                <w:szCs w:val="20"/>
                <w:lang w:eastAsia="ar-SA"/>
              </w:rPr>
              <w:t> </w:t>
            </w:r>
            <w:r w:rsidRPr="00146F4F">
              <w:rPr>
                <w:rFonts w:ascii="Times New Roman" w:eastAsia="DejaVu Sans" w:hAnsi="Times New Roman"/>
                <w:kern w:val="1"/>
                <w:sz w:val="20"/>
                <w:szCs w:val="20"/>
                <w:lang w:eastAsia="ar-SA"/>
              </w:rPr>
              <w:t xml:space="preserve">промышленные предприятия и предприятия потребительского рынка района (по согласованию). </w:t>
            </w:r>
          </w:p>
        </w:tc>
      </w:tr>
      <w:tr w:rsidR="00FF3B1F" w:rsidRPr="00146F4F" w:rsidTr="006F6BAA">
        <w:trPr>
          <w:trHeight w:val="397"/>
        </w:trPr>
        <w:tc>
          <w:tcPr>
            <w:tcW w:w="2307" w:type="dxa"/>
          </w:tcPr>
          <w:p w:rsidR="00FF3B1F" w:rsidRPr="00146F4F" w:rsidRDefault="00FF3B1F" w:rsidP="006F6BAA">
            <w:pPr>
              <w:widowControl w:val="0"/>
              <w:snapToGrid w:val="0"/>
              <w:spacing w:after="0" w:line="240" w:lineRule="auto"/>
              <w:rPr>
                <w:rFonts w:ascii="Times New Roman" w:eastAsia="DejaVu Sans" w:hAnsi="Times New Roman"/>
                <w:b/>
                <w:kern w:val="1"/>
                <w:sz w:val="20"/>
                <w:szCs w:val="20"/>
                <w:lang w:eastAsia="ar-SA"/>
              </w:rPr>
            </w:pPr>
            <w:r w:rsidRPr="00146F4F">
              <w:rPr>
                <w:rFonts w:ascii="Times New Roman" w:eastAsia="DejaVu Sans" w:hAnsi="Times New Roman"/>
                <w:b/>
                <w:kern w:val="1"/>
                <w:sz w:val="20"/>
                <w:szCs w:val="20"/>
                <w:lang w:eastAsia="ar-SA"/>
              </w:rPr>
              <w:t xml:space="preserve">Программно-целевые инструменты </w:t>
            </w:r>
          </w:p>
        </w:tc>
        <w:tc>
          <w:tcPr>
            <w:tcW w:w="7188" w:type="dxa"/>
          </w:tcPr>
          <w:p w:rsidR="00FF3B1F" w:rsidRPr="00146F4F" w:rsidRDefault="00FF3B1F" w:rsidP="006F6BAA">
            <w:pPr>
              <w:widowControl w:val="0"/>
              <w:snapToGrid w:val="0"/>
              <w:spacing w:after="0" w:line="240" w:lineRule="auto"/>
              <w:ind w:firstLine="567"/>
              <w:jc w:val="both"/>
              <w:rPr>
                <w:rFonts w:ascii="Times New Roman" w:eastAsia="Times New Roman" w:hAnsi="Times New Roman" w:cs="Tahoma"/>
                <w:iCs/>
                <w:color w:val="000000"/>
                <w:spacing w:val="-2"/>
                <w:kern w:val="1"/>
                <w:sz w:val="20"/>
                <w:szCs w:val="20"/>
              </w:rPr>
            </w:pPr>
            <w:r w:rsidRPr="00146F4F">
              <w:rPr>
                <w:rFonts w:ascii="Times New Roman" w:eastAsia="Times New Roman" w:hAnsi="Times New Roman" w:cs="Tahoma"/>
                <w:iCs/>
                <w:color w:val="000000"/>
                <w:spacing w:val="-2"/>
                <w:kern w:val="1"/>
                <w:sz w:val="20"/>
                <w:szCs w:val="20"/>
              </w:rPr>
              <w:t>—</w:t>
            </w:r>
          </w:p>
        </w:tc>
      </w:tr>
      <w:tr w:rsidR="00FF3B1F" w:rsidRPr="00146F4F" w:rsidTr="006F6BAA">
        <w:trPr>
          <w:trHeight w:val="817"/>
        </w:trPr>
        <w:tc>
          <w:tcPr>
            <w:tcW w:w="2307" w:type="dxa"/>
          </w:tcPr>
          <w:p w:rsidR="00FF3B1F" w:rsidRPr="00146F4F" w:rsidRDefault="00FF3B1F" w:rsidP="006F6BAA">
            <w:pPr>
              <w:widowControl w:val="0"/>
              <w:snapToGrid w:val="0"/>
              <w:spacing w:after="0" w:line="240" w:lineRule="auto"/>
              <w:rPr>
                <w:rFonts w:ascii="Times New Roman" w:eastAsia="DejaVu Sans" w:hAnsi="Times New Roman"/>
                <w:b/>
                <w:kern w:val="1"/>
                <w:sz w:val="20"/>
                <w:szCs w:val="20"/>
              </w:rPr>
            </w:pPr>
            <w:r w:rsidRPr="00146F4F">
              <w:rPr>
                <w:rFonts w:ascii="Times New Roman" w:eastAsia="DejaVu Sans" w:hAnsi="Times New Roman"/>
                <w:b/>
                <w:kern w:val="1"/>
                <w:sz w:val="20"/>
                <w:szCs w:val="20"/>
              </w:rPr>
              <w:t>Цели Муниципальной программы</w:t>
            </w:r>
          </w:p>
        </w:tc>
        <w:tc>
          <w:tcPr>
            <w:tcW w:w="7188" w:type="dxa"/>
          </w:tcPr>
          <w:p w:rsidR="00FF3B1F" w:rsidRPr="00146F4F" w:rsidRDefault="00FF3B1F" w:rsidP="006F6BAA">
            <w:pPr>
              <w:widowControl w:val="0"/>
              <w:snapToGrid w:val="0"/>
              <w:spacing w:after="0" w:line="240" w:lineRule="auto"/>
              <w:ind w:firstLine="464"/>
              <w:jc w:val="both"/>
              <w:rPr>
                <w:rFonts w:ascii="Times New Roman" w:eastAsia="DejaVu Sans" w:hAnsi="Times New Roman"/>
                <w:color w:val="000000"/>
                <w:kern w:val="1"/>
                <w:sz w:val="20"/>
                <w:szCs w:val="20"/>
                <w:shd w:val="clear" w:color="auto" w:fill="FFFFFF"/>
              </w:rPr>
            </w:pPr>
            <w:r w:rsidRPr="00146F4F">
              <w:rPr>
                <w:rFonts w:ascii="Times New Roman" w:eastAsia="Times New Roman" w:hAnsi="Times New Roman"/>
                <w:color w:val="000000"/>
                <w:kern w:val="1"/>
                <w:sz w:val="20"/>
                <w:szCs w:val="20"/>
                <w:shd w:val="clear" w:color="auto" w:fill="FFFFFF"/>
              </w:rPr>
              <w:t>Создание условий для обеспечения устойчивого роста экономики и улучшения инвестиционной привлекательности Ельниковского муниципального района.</w:t>
            </w:r>
          </w:p>
        </w:tc>
      </w:tr>
      <w:tr w:rsidR="00FF3B1F" w:rsidRPr="00146F4F" w:rsidTr="006F6BAA">
        <w:tc>
          <w:tcPr>
            <w:tcW w:w="2307" w:type="dxa"/>
          </w:tcPr>
          <w:p w:rsidR="00FF3B1F" w:rsidRPr="00146F4F" w:rsidRDefault="00FF3B1F" w:rsidP="006F6BAA">
            <w:pPr>
              <w:widowControl w:val="0"/>
              <w:snapToGrid w:val="0"/>
              <w:spacing w:after="0" w:line="240" w:lineRule="auto"/>
              <w:rPr>
                <w:rFonts w:ascii="Times New Roman" w:eastAsia="DejaVu Sans" w:hAnsi="Times New Roman"/>
                <w:b/>
                <w:kern w:val="1"/>
                <w:sz w:val="20"/>
                <w:szCs w:val="20"/>
              </w:rPr>
            </w:pPr>
            <w:r w:rsidRPr="00146F4F">
              <w:rPr>
                <w:rFonts w:ascii="Times New Roman" w:eastAsia="DejaVu Sans" w:hAnsi="Times New Roman"/>
                <w:b/>
                <w:kern w:val="1"/>
                <w:sz w:val="20"/>
                <w:szCs w:val="20"/>
              </w:rPr>
              <w:t>Задачи Муниципальной программы</w:t>
            </w:r>
          </w:p>
        </w:tc>
        <w:tc>
          <w:tcPr>
            <w:tcW w:w="7188" w:type="dxa"/>
          </w:tcPr>
          <w:p w:rsidR="00FF3B1F" w:rsidRPr="00146F4F" w:rsidRDefault="00FF3B1F" w:rsidP="006F6BAA">
            <w:pPr>
              <w:widowControl w:val="0"/>
              <w:snapToGrid w:val="0"/>
              <w:spacing w:after="0" w:line="240" w:lineRule="auto"/>
              <w:ind w:firstLine="464"/>
              <w:jc w:val="both"/>
              <w:rPr>
                <w:rFonts w:ascii="Times New Roman" w:eastAsia="Times New Roman" w:hAnsi="Times New Roman"/>
                <w:color w:val="000000"/>
                <w:kern w:val="1"/>
                <w:sz w:val="20"/>
                <w:szCs w:val="20"/>
                <w:shd w:val="clear" w:color="auto" w:fill="FFFFFF"/>
              </w:rPr>
            </w:pPr>
            <w:r w:rsidRPr="00146F4F">
              <w:rPr>
                <w:rFonts w:ascii="Times New Roman" w:eastAsia="Times New Roman" w:hAnsi="Times New Roman"/>
                <w:i/>
                <w:color w:val="000000"/>
                <w:kern w:val="1"/>
                <w:sz w:val="20"/>
                <w:szCs w:val="20"/>
                <w:shd w:val="clear" w:color="auto" w:fill="FFFFFF"/>
              </w:rPr>
              <w:t> </w:t>
            </w:r>
            <w:r w:rsidRPr="00146F4F">
              <w:rPr>
                <w:rFonts w:ascii="Times New Roman" w:eastAsia="Times New Roman" w:hAnsi="Times New Roman"/>
                <w:color w:val="000000"/>
                <w:kern w:val="1"/>
                <w:sz w:val="20"/>
                <w:szCs w:val="20"/>
                <w:shd w:val="clear" w:color="auto" w:fill="FFFFFF"/>
              </w:rPr>
              <w:t>Улучшение конкурентной среды на территории района для повышения эффективности и конкурентоспособности экономики района.</w:t>
            </w:r>
          </w:p>
          <w:p w:rsidR="00FF3B1F" w:rsidRPr="00146F4F" w:rsidRDefault="00FF3B1F" w:rsidP="006F6BAA">
            <w:pPr>
              <w:widowControl w:val="0"/>
              <w:snapToGrid w:val="0"/>
              <w:spacing w:after="0" w:line="240" w:lineRule="auto"/>
              <w:ind w:firstLine="464"/>
              <w:jc w:val="both"/>
              <w:rPr>
                <w:rFonts w:ascii="Times New Roman" w:eastAsia="Times New Roman" w:hAnsi="Times New Roman"/>
                <w:color w:val="000000"/>
                <w:kern w:val="1"/>
                <w:sz w:val="20"/>
                <w:szCs w:val="20"/>
                <w:shd w:val="clear" w:color="auto" w:fill="FFFFFF"/>
              </w:rPr>
            </w:pPr>
            <w:r w:rsidRPr="00146F4F">
              <w:rPr>
                <w:rFonts w:ascii="Times New Roman" w:eastAsia="Times New Roman" w:hAnsi="Times New Roman"/>
                <w:i/>
                <w:color w:val="000000"/>
                <w:kern w:val="1"/>
                <w:sz w:val="20"/>
                <w:szCs w:val="20"/>
                <w:shd w:val="clear" w:color="auto" w:fill="FFFFFF"/>
              </w:rPr>
              <w:t> </w:t>
            </w:r>
            <w:r w:rsidRPr="00146F4F">
              <w:rPr>
                <w:rFonts w:ascii="Times New Roman" w:eastAsia="Arial" w:hAnsi="Times New Roman"/>
                <w:color w:val="000000"/>
                <w:kern w:val="1"/>
                <w:sz w:val="20"/>
                <w:szCs w:val="20"/>
                <w:shd w:val="clear" w:color="auto" w:fill="FFFFFF"/>
              </w:rPr>
              <w:t>обесп</w:t>
            </w:r>
            <w:r w:rsidRPr="00146F4F">
              <w:rPr>
                <w:rFonts w:ascii="Times New Roman" w:eastAsia="Times New Roman" w:hAnsi="Times New Roman"/>
                <w:color w:val="000000"/>
                <w:kern w:val="1"/>
                <w:sz w:val="20"/>
                <w:szCs w:val="20"/>
                <w:shd w:val="clear" w:color="auto" w:fill="FFFFFF"/>
              </w:rPr>
              <w:t>ечение благоприятного инвестиционного климата в районе;</w:t>
            </w:r>
          </w:p>
          <w:p w:rsidR="00FF3B1F" w:rsidRPr="00146F4F" w:rsidRDefault="00FF3B1F" w:rsidP="006F6BAA">
            <w:pPr>
              <w:widowControl w:val="0"/>
              <w:snapToGrid w:val="0"/>
              <w:spacing w:after="0" w:line="240" w:lineRule="auto"/>
              <w:ind w:firstLine="464"/>
              <w:jc w:val="both"/>
              <w:rPr>
                <w:rFonts w:ascii="Times New Roman" w:eastAsia="Times New Roman" w:hAnsi="Times New Roman"/>
                <w:color w:val="000000"/>
                <w:kern w:val="1"/>
                <w:sz w:val="20"/>
                <w:szCs w:val="20"/>
                <w:shd w:val="clear" w:color="auto" w:fill="FFFFFF"/>
              </w:rPr>
            </w:pPr>
            <w:r w:rsidRPr="00146F4F">
              <w:rPr>
                <w:rFonts w:ascii="Times New Roman" w:eastAsia="Times New Roman" w:hAnsi="Times New Roman"/>
                <w:color w:val="000000"/>
                <w:kern w:val="1"/>
                <w:sz w:val="20"/>
                <w:szCs w:val="20"/>
                <w:shd w:val="clear" w:color="auto" w:fill="FFFFFF"/>
              </w:rPr>
              <w:t> содействие развитию промышленного комплекса;</w:t>
            </w:r>
          </w:p>
          <w:p w:rsidR="00FF3B1F" w:rsidRPr="00146F4F" w:rsidRDefault="00FF3B1F" w:rsidP="006F6BAA">
            <w:pPr>
              <w:widowControl w:val="0"/>
              <w:snapToGrid w:val="0"/>
              <w:spacing w:after="0" w:line="240" w:lineRule="auto"/>
              <w:ind w:firstLine="464"/>
              <w:jc w:val="both"/>
              <w:rPr>
                <w:rFonts w:ascii="Times New Roman" w:eastAsia="Times New Roman" w:hAnsi="Times New Roman"/>
                <w:color w:val="000000"/>
                <w:kern w:val="1"/>
                <w:sz w:val="20"/>
                <w:szCs w:val="20"/>
                <w:shd w:val="clear" w:color="auto" w:fill="FFFFFF"/>
              </w:rPr>
            </w:pPr>
            <w:r w:rsidRPr="00146F4F">
              <w:rPr>
                <w:rFonts w:ascii="Times New Roman" w:eastAsia="Times New Roman" w:hAnsi="Times New Roman"/>
                <w:i/>
                <w:color w:val="000000"/>
                <w:kern w:val="1"/>
                <w:sz w:val="20"/>
                <w:szCs w:val="20"/>
                <w:shd w:val="clear" w:color="auto" w:fill="FFFFFF"/>
              </w:rPr>
              <w:t> </w:t>
            </w:r>
            <w:r w:rsidRPr="00146F4F">
              <w:rPr>
                <w:rFonts w:ascii="Times New Roman" w:eastAsia="Times New Roman" w:hAnsi="Times New Roman"/>
                <w:color w:val="000000"/>
                <w:kern w:val="1"/>
                <w:sz w:val="20"/>
                <w:szCs w:val="20"/>
                <w:shd w:val="clear" w:color="auto" w:fill="FFFFFF"/>
              </w:rPr>
              <w:t xml:space="preserve">развитие торгового и бытового обслуживания населения района; </w:t>
            </w:r>
          </w:p>
          <w:p w:rsidR="00FF3B1F" w:rsidRPr="00146F4F" w:rsidRDefault="00FF3B1F" w:rsidP="006F6BAA">
            <w:pPr>
              <w:widowControl w:val="0"/>
              <w:snapToGrid w:val="0"/>
              <w:spacing w:after="0" w:line="240" w:lineRule="auto"/>
              <w:ind w:firstLine="464"/>
              <w:jc w:val="both"/>
              <w:rPr>
                <w:rFonts w:ascii="Times New Roman" w:eastAsia="Times New Roman" w:hAnsi="Times New Roman"/>
                <w:color w:val="000000"/>
                <w:kern w:val="1"/>
                <w:sz w:val="20"/>
                <w:szCs w:val="20"/>
                <w:shd w:val="clear" w:color="auto" w:fill="FFFFFF"/>
              </w:rPr>
            </w:pPr>
            <w:r w:rsidRPr="00146F4F">
              <w:rPr>
                <w:rFonts w:ascii="Times New Roman" w:eastAsia="Times New Roman" w:hAnsi="Times New Roman"/>
                <w:i/>
                <w:color w:val="000000"/>
                <w:kern w:val="1"/>
                <w:sz w:val="20"/>
                <w:szCs w:val="20"/>
                <w:shd w:val="clear" w:color="auto" w:fill="FFFFFF"/>
              </w:rPr>
              <w:t> </w:t>
            </w:r>
            <w:r w:rsidRPr="00146F4F">
              <w:rPr>
                <w:rFonts w:ascii="Times New Roman" w:eastAsia="Times New Roman" w:hAnsi="Times New Roman"/>
                <w:color w:val="000000"/>
                <w:kern w:val="1"/>
                <w:sz w:val="20"/>
                <w:szCs w:val="20"/>
                <w:shd w:val="clear" w:color="auto" w:fill="FFFFFF"/>
              </w:rPr>
              <w:t>развитие программно-целевого планирования в районе.</w:t>
            </w:r>
          </w:p>
        </w:tc>
      </w:tr>
      <w:tr w:rsidR="00FF3B1F" w:rsidRPr="00146F4F" w:rsidTr="006F6BAA">
        <w:tc>
          <w:tcPr>
            <w:tcW w:w="2307" w:type="dxa"/>
          </w:tcPr>
          <w:p w:rsidR="00FF3B1F" w:rsidRPr="00146F4F" w:rsidRDefault="00FF3B1F" w:rsidP="006F6BAA">
            <w:pPr>
              <w:widowControl w:val="0"/>
              <w:snapToGrid w:val="0"/>
              <w:spacing w:after="0" w:line="240" w:lineRule="auto"/>
              <w:rPr>
                <w:rFonts w:ascii="Times New Roman" w:eastAsia="DejaVu Sans" w:hAnsi="Times New Roman"/>
                <w:b/>
                <w:kern w:val="1"/>
                <w:sz w:val="20"/>
                <w:szCs w:val="20"/>
              </w:rPr>
            </w:pPr>
            <w:r w:rsidRPr="00146F4F">
              <w:rPr>
                <w:rFonts w:ascii="Times New Roman" w:eastAsia="DejaVu Sans" w:hAnsi="Times New Roman"/>
                <w:b/>
                <w:kern w:val="1"/>
                <w:sz w:val="20"/>
                <w:szCs w:val="20"/>
              </w:rPr>
              <w:t>Целевые показатели (индикаторы Муниципальной программы</w:t>
            </w:r>
          </w:p>
        </w:tc>
        <w:tc>
          <w:tcPr>
            <w:tcW w:w="7188" w:type="dxa"/>
          </w:tcPr>
          <w:p w:rsidR="00FF3B1F" w:rsidRPr="00146F4F" w:rsidRDefault="00FF3B1F" w:rsidP="006F6BAA">
            <w:pPr>
              <w:widowControl w:val="0"/>
              <w:snapToGrid w:val="0"/>
              <w:spacing w:after="0" w:line="240" w:lineRule="auto"/>
              <w:ind w:firstLine="464"/>
              <w:jc w:val="both"/>
              <w:rPr>
                <w:rFonts w:ascii="Times New Roman" w:eastAsia="DejaVu Sans" w:hAnsi="Times New Roman"/>
                <w:spacing w:val="-4"/>
                <w:kern w:val="1"/>
                <w:sz w:val="20"/>
                <w:szCs w:val="20"/>
              </w:rPr>
            </w:pPr>
            <w:r w:rsidRPr="00146F4F">
              <w:rPr>
                <w:rFonts w:ascii="Times New Roman" w:eastAsia="DejaVu Sans" w:hAnsi="Times New Roman"/>
                <w:spacing w:val="-4"/>
                <w:kern w:val="1"/>
                <w:sz w:val="20"/>
                <w:szCs w:val="20"/>
              </w:rPr>
              <w:t>Достижение к 2026 году:</w:t>
            </w:r>
          </w:p>
          <w:p w:rsidR="00FF3B1F" w:rsidRPr="00146F4F" w:rsidRDefault="00FF3B1F" w:rsidP="006F6BAA">
            <w:pPr>
              <w:widowControl w:val="0"/>
              <w:spacing w:after="0" w:line="240" w:lineRule="auto"/>
              <w:ind w:firstLine="464"/>
              <w:jc w:val="both"/>
              <w:rPr>
                <w:rFonts w:ascii="Times New Roman" w:eastAsia="Times New Roman" w:hAnsi="Times New Roman"/>
                <w:spacing w:val="-4"/>
                <w:kern w:val="1"/>
                <w:sz w:val="20"/>
                <w:szCs w:val="20"/>
              </w:rPr>
            </w:pPr>
            <w:r w:rsidRPr="00146F4F">
              <w:rPr>
                <w:rFonts w:ascii="Times New Roman" w:eastAsia="Times New Roman" w:hAnsi="Times New Roman"/>
                <w:spacing w:val="-4"/>
                <w:kern w:val="1"/>
                <w:sz w:val="20"/>
                <w:szCs w:val="20"/>
              </w:rPr>
              <w:t> темп роста объема отгруженных товаров промышленного производства нестатистического круга предприятий района к базовому году в сопоставимых ценах до 133,9 %;</w:t>
            </w:r>
          </w:p>
          <w:p w:rsidR="00FF3B1F" w:rsidRPr="00146F4F" w:rsidRDefault="00FF3B1F" w:rsidP="006F6BAA">
            <w:pPr>
              <w:widowControl w:val="0"/>
              <w:spacing w:after="0" w:line="240" w:lineRule="auto"/>
              <w:ind w:firstLine="464"/>
              <w:jc w:val="both"/>
              <w:rPr>
                <w:rFonts w:ascii="Times New Roman" w:eastAsia="Times New Roman" w:hAnsi="Times New Roman"/>
                <w:spacing w:val="-4"/>
                <w:kern w:val="1"/>
                <w:sz w:val="20"/>
                <w:szCs w:val="20"/>
              </w:rPr>
            </w:pPr>
            <w:r w:rsidRPr="00146F4F">
              <w:rPr>
                <w:rFonts w:ascii="Times New Roman" w:eastAsia="DejaVu Sans" w:hAnsi="Times New Roman"/>
                <w:spacing w:val="-4"/>
                <w:kern w:val="1"/>
                <w:sz w:val="20"/>
                <w:szCs w:val="20"/>
              </w:rPr>
              <w:t xml:space="preserve"> темп роста объема инвестиций в основной капитал (за исключением бюджетных средств) к базовому году в сопоставимых ценах </w:t>
            </w:r>
            <w:r w:rsidRPr="00146F4F">
              <w:rPr>
                <w:rFonts w:ascii="Times New Roman" w:eastAsia="Times New Roman" w:hAnsi="Times New Roman"/>
                <w:spacing w:val="-4"/>
                <w:kern w:val="1"/>
                <w:sz w:val="20"/>
                <w:szCs w:val="20"/>
              </w:rPr>
              <w:t>— в 22 раза;</w:t>
            </w:r>
          </w:p>
          <w:p w:rsidR="00FF3B1F" w:rsidRPr="00146F4F" w:rsidRDefault="00FF3B1F" w:rsidP="006F6BAA">
            <w:pPr>
              <w:widowControl w:val="0"/>
              <w:spacing w:after="0" w:line="240" w:lineRule="auto"/>
              <w:ind w:firstLine="464"/>
              <w:jc w:val="both"/>
              <w:rPr>
                <w:rFonts w:ascii="Times New Roman" w:eastAsia="Times New Roman" w:hAnsi="Times New Roman"/>
                <w:spacing w:val="-4"/>
                <w:kern w:val="1"/>
                <w:sz w:val="20"/>
                <w:szCs w:val="20"/>
              </w:rPr>
            </w:pPr>
            <w:r w:rsidRPr="00146F4F">
              <w:rPr>
                <w:rFonts w:ascii="Times New Roman" w:eastAsia="Times New Roman" w:hAnsi="Times New Roman"/>
                <w:spacing w:val="-4"/>
                <w:kern w:val="1"/>
                <w:sz w:val="20"/>
                <w:szCs w:val="20"/>
              </w:rPr>
              <w:t> количество рабочих мест, созданных за счет реализации инвестиционных проектов — 374 чел.;</w:t>
            </w:r>
          </w:p>
          <w:p w:rsidR="00FF3B1F" w:rsidRPr="00146F4F" w:rsidRDefault="00FF3B1F" w:rsidP="006F6BAA">
            <w:pPr>
              <w:widowControl w:val="0"/>
              <w:spacing w:after="0" w:line="240" w:lineRule="auto"/>
              <w:ind w:firstLine="464"/>
              <w:jc w:val="both"/>
              <w:rPr>
                <w:rFonts w:ascii="Times New Roman" w:eastAsia="DejaVu Sans" w:hAnsi="Times New Roman"/>
                <w:spacing w:val="-4"/>
                <w:kern w:val="1"/>
                <w:sz w:val="20"/>
                <w:szCs w:val="20"/>
              </w:rPr>
            </w:pPr>
            <w:r w:rsidRPr="00146F4F">
              <w:rPr>
                <w:rFonts w:ascii="Times New Roman" w:eastAsia="Times New Roman" w:hAnsi="Times New Roman"/>
                <w:spacing w:val="-4"/>
                <w:kern w:val="1"/>
                <w:sz w:val="20"/>
                <w:szCs w:val="20"/>
              </w:rPr>
              <w:t>— темп роста объема розничной торговли во всех каналах реализации к базовому году в сопоставимых ценах — 127 %;</w:t>
            </w:r>
          </w:p>
          <w:p w:rsidR="00FF3B1F" w:rsidRPr="00146F4F" w:rsidRDefault="00FF3B1F" w:rsidP="006F6BAA">
            <w:pPr>
              <w:widowControl w:val="0"/>
              <w:spacing w:after="0" w:line="240" w:lineRule="auto"/>
              <w:ind w:firstLine="464"/>
              <w:jc w:val="both"/>
              <w:rPr>
                <w:rFonts w:ascii="Times New Roman" w:eastAsia="Times New Roman" w:hAnsi="Times New Roman"/>
                <w:spacing w:val="-4"/>
                <w:kern w:val="1"/>
                <w:sz w:val="20"/>
                <w:szCs w:val="20"/>
              </w:rPr>
            </w:pPr>
            <w:r w:rsidRPr="00146F4F">
              <w:rPr>
                <w:rFonts w:ascii="Times New Roman" w:eastAsia="Times New Roman" w:hAnsi="Times New Roman"/>
                <w:spacing w:val="-4"/>
                <w:kern w:val="1"/>
                <w:sz w:val="20"/>
                <w:szCs w:val="20"/>
              </w:rPr>
              <w:t>   доля закупок, осуществляемых у субъектов малого и среднего предпринимательства в общем годовом стоимостном объеме закупок, осуществляемых в соответствии с Федеральным законом от 18 июля 2011 г. № 223 «О закупках товаров, работ и услуг отдельными видами юридических лиц»  - 50 %;</w:t>
            </w:r>
          </w:p>
          <w:p w:rsidR="00FF3B1F" w:rsidRPr="00146F4F" w:rsidRDefault="00FF3B1F" w:rsidP="006F6BAA">
            <w:pPr>
              <w:widowControl w:val="0"/>
              <w:spacing w:after="0" w:line="240" w:lineRule="auto"/>
              <w:ind w:firstLine="464"/>
              <w:jc w:val="both"/>
              <w:rPr>
                <w:rFonts w:ascii="Times New Roman" w:eastAsia="Times New Roman" w:hAnsi="Times New Roman"/>
                <w:spacing w:val="-4"/>
                <w:kern w:val="1"/>
                <w:sz w:val="20"/>
                <w:szCs w:val="20"/>
              </w:rPr>
            </w:pPr>
            <w:r w:rsidRPr="00146F4F">
              <w:rPr>
                <w:rFonts w:ascii="Times New Roman" w:eastAsia="Times New Roman" w:hAnsi="Times New Roman"/>
                <w:spacing w:val="-4"/>
                <w:kern w:val="1"/>
                <w:sz w:val="20"/>
                <w:szCs w:val="20"/>
              </w:rPr>
              <w:t> доля своевременно разработанных документов среднесрочного и долгосрочного прогнозирования от общего числа запланированных к разработке документов среднесрочного и долгосрочного прогнозирования  — 100 %.</w:t>
            </w:r>
          </w:p>
        </w:tc>
      </w:tr>
      <w:tr w:rsidR="00FF3B1F" w:rsidRPr="00146F4F" w:rsidTr="006F6BAA">
        <w:tc>
          <w:tcPr>
            <w:tcW w:w="2307" w:type="dxa"/>
          </w:tcPr>
          <w:p w:rsidR="00FF3B1F" w:rsidRPr="00146F4F" w:rsidRDefault="00FF3B1F" w:rsidP="006F6BAA">
            <w:pPr>
              <w:widowControl w:val="0"/>
              <w:snapToGrid w:val="0"/>
              <w:spacing w:after="0" w:line="240" w:lineRule="auto"/>
              <w:rPr>
                <w:rFonts w:ascii="Times New Roman" w:eastAsia="DejaVu Sans" w:hAnsi="Times New Roman"/>
                <w:b/>
                <w:kern w:val="1"/>
                <w:sz w:val="20"/>
                <w:szCs w:val="20"/>
              </w:rPr>
            </w:pPr>
            <w:r w:rsidRPr="00146F4F">
              <w:rPr>
                <w:rFonts w:ascii="Times New Roman" w:eastAsia="DejaVu Sans" w:hAnsi="Times New Roman"/>
                <w:b/>
                <w:kern w:val="1"/>
                <w:sz w:val="20"/>
                <w:szCs w:val="20"/>
              </w:rPr>
              <w:t xml:space="preserve">Этапы и сроки  реализации </w:t>
            </w:r>
          </w:p>
          <w:p w:rsidR="00FF3B1F" w:rsidRPr="00146F4F" w:rsidRDefault="00FF3B1F" w:rsidP="006F6BAA">
            <w:pPr>
              <w:widowControl w:val="0"/>
              <w:spacing w:after="0" w:line="240" w:lineRule="auto"/>
              <w:rPr>
                <w:rFonts w:ascii="Times New Roman" w:eastAsia="DejaVu Sans" w:hAnsi="Times New Roman"/>
                <w:b/>
                <w:kern w:val="1"/>
                <w:sz w:val="20"/>
                <w:szCs w:val="20"/>
              </w:rPr>
            </w:pPr>
            <w:r w:rsidRPr="00146F4F">
              <w:rPr>
                <w:rFonts w:ascii="Times New Roman" w:eastAsia="DejaVu Sans" w:hAnsi="Times New Roman"/>
                <w:b/>
                <w:kern w:val="1"/>
                <w:sz w:val="20"/>
                <w:szCs w:val="20"/>
              </w:rPr>
              <w:lastRenderedPageBreak/>
              <w:t xml:space="preserve">Муниципальной </w:t>
            </w:r>
          </w:p>
          <w:p w:rsidR="00FF3B1F" w:rsidRPr="00146F4F" w:rsidRDefault="00FF3B1F" w:rsidP="006F6BAA">
            <w:pPr>
              <w:widowControl w:val="0"/>
              <w:snapToGrid w:val="0"/>
              <w:spacing w:after="0" w:line="240" w:lineRule="auto"/>
              <w:rPr>
                <w:rFonts w:ascii="Times New Roman" w:eastAsia="DejaVu Sans" w:hAnsi="Times New Roman"/>
                <w:b/>
                <w:kern w:val="1"/>
                <w:sz w:val="20"/>
                <w:szCs w:val="20"/>
              </w:rPr>
            </w:pPr>
            <w:r w:rsidRPr="00146F4F">
              <w:rPr>
                <w:rFonts w:ascii="Times New Roman" w:eastAsia="DejaVu Sans" w:hAnsi="Times New Roman"/>
                <w:b/>
                <w:kern w:val="1"/>
                <w:sz w:val="20"/>
                <w:szCs w:val="20"/>
              </w:rPr>
              <w:t>программы</w:t>
            </w:r>
          </w:p>
        </w:tc>
        <w:tc>
          <w:tcPr>
            <w:tcW w:w="7188" w:type="dxa"/>
          </w:tcPr>
          <w:p w:rsidR="00FF3B1F" w:rsidRPr="00146F4F" w:rsidRDefault="00FF3B1F" w:rsidP="006F6BAA">
            <w:pPr>
              <w:widowControl w:val="0"/>
              <w:snapToGrid w:val="0"/>
              <w:spacing w:after="0" w:line="240" w:lineRule="auto"/>
              <w:ind w:firstLine="720"/>
              <w:jc w:val="both"/>
              <w:rPr>
                <w:rFonts w:ascii="Times New Roman" w:eastAsia="DejaVu Sans" w:hAnsi="Times New Roman"/>
                <w:kern w:val="1"/>
                <w:sz w:val="20"/>
                <w:szCs w:val="20"/>
              </w:rPr>
            </w:pPr>
          </w:p>
          <w:p w:rsidR="00FF3B1F" w:rsidRPr="00146F4F" w:rsidRDefault="00FF3B1F" w:rsidP="006F6BAA">
            <w:pPr>
              <w:widowControl w:val="0"/>
              <w:snapToGrid w:val="0"/>
              <w:spacing w:after="0" w:line="240" w:lineRule="auto"/>
              <w:ind w:firstLine="720"/>
              <w:jc w:val="both"/>
              <w:rPr>
                <w:rFonts w:ascii="Times New Roman" w:eastAsia="DejaVu Sans" w:hAnsi="Times New Roman"/>
                <w:kern w:val="1"/>
                <w:sz w:val="20"/>
                <w:szCs w:val="20"/>
              </w:rPr>
            </w:pPr>
            <w:r w:rsidRPr="00146F4F">
              <w:rPr>
                <w:rFonts w:ascii="Times New Roman" w:eastAsia="DejaVu Sans" w:hAnsi="Times New Roman"/>
                <w:kern w:val="1"/>
                <w:sz w:val="20"/>
                <w:szCs w:val="20"/>
              </w:rPr>
              <w:t>Программа реализуется с 2019  г. по 2026 г.</w:t>
            </w:r>
          </w:p>
        </w:tc>
      </w:tr>
      <w:tr w:rsidR="00FF3B1F" w:rsidRPr="00146F4F" w:rsidTr="006F6BAA">
        <w:tc>
          <w:tcPr>
            <w:tcW w:w="2307" w:type="dxa"/>
          </w:tcPr>
          <w:p w:rsidR="00FF3B1F" w:rsidRPr="00146F4F" w:rsidRDefault="00FF3B1F" w:rsidP="006F6BAA">
            <w:pPr>
              <w:widowControl w:val="0"/>
              <w:spacing w:after="0" w:line="240" w:lineRule="auto"/>
              <w:rPr>
                <w:rFonts w:ascii="Times New Roman" w:eastAsia="DejaVu Sans" w:hAnsi="Times New Roman"/>
                <w:b/>
                <w:kern w:val="1"/>
                <w:sz w:val="20"/>
                <w:szCs w:val="20"/>
                <w:lang w:eastAsia="ar-SA"/>
              </w:rPr>
            </w:pPr>
          </w:p>
        </w:tc>
        <w:tc>
          <w:tcPr>
            <w:tcW w:w="7188" w:type="dxa"/>
          </w:tcPr>
          <w:p w:rsidR="00FF3B1F" w:rsidRPr="00146F4F" w:rsidRDefault="00FF3B1F" w:rsidP="006F6BAA">
            <w:pPr>
              <w:widowControl w:val="0"/>
              <w:suppressAutoHyphens/>
              <w:spacing w:after="0" w:line="240" w:lineRule="auto"/>
              <w:ind w:firstLine="680"/>
              <w:jc w:val="both"/>
              <w:rPr>
                <w:rFonts w:ascii="Times New Roman" w:eastAsia="AR PL UMing CN" w:hAnsi="Times New Roman"/>
                <w:spacing w:val="-6"/>
                <w:kern w:val="1"/>
                <w:sz w:val="20"/>
                <w:szCs w:val="20"/>
              </w:rPr>
            </w:pPr>
          </w:p>
        </w:tc>
      </w:tr>
      <w:tr w:rsidR="00FF3B1F" w:rsidRPr="00146F4F" w:rsidTr="006F6BAA">
        <w:tc>
          <w:tcPr>
            <w:tcW w:w="2307" w:type="dxa"/>
          </w:tcPr>
          <w:p w:rsidR="00FF3B1F" w:rsidRPr="00146F4F" w:rsidRDefault="00FF3B1F" w:rsidP="006F6BAA">
            <w:pPr>
              <w:widowControl w:val="0"/>
              <w:spacing w:after="0" w:line="240" w:lineRule="auto"/>
              <w:rPr>
                <w:rFonts w:ascii="Times New Roman" w:eastAsia="DejaVu Sans" w:hAnsi="Times New Roman"/>
                <w:b/>
                <w:spacing w:val="-6"/>
                <w:kern w:val="1"/>
                <w:sz w:val="20"/>
                <w:szCs w:val="20"/>
              </w:rPr>
            </w:pPr>
            <w:r w:rsidRPr="00146F4F">
              <w:rPr>
                <w:rFonts w:ascii="Times New Roman" w:eastAsia="DejaVu Sans" w:hAnsi="Times New Roman"/>
                <w:b/>
                <w:spacing w:val="-6"/>
                <w:kern w:val="1"/>
                <w:sz w:val="20"/>
                <w:szCs w:val="20"/>
              </w:rPr>
              <w:t xml:space="preserve">Ресурсное </w:t>
            </w:r>
          </w:p>
          <w:p w:rsidR="00FF3B1F" w:rsidRPr="00146F4F" w:rsidRDefault="00FF3B1F" w:rsidP="006F6BAA">
            <w:pPr>
              <w:widowControl w:val="0"/>
              <w:spacing w:after="0" w:line="240" w:lineRule="auto"/>
              <w:rPr>
                <w:rFonts w:ascii="Times New Roman" w:eastAsia="DejaVu Sans" w:hAnsi="Times New Roman"/>
                <w:b/>
                <w:spacing w:val="-6"/>
                <w:kern w:val="1"/>
                <w:sz w:val="20"/>
                <w:szCs w:val="20"/>
              </w:rPr>
            </w:pPr>
            <w:r w:rsidRPr="00146F4F">
              <w:rPr>
                <w:rFonts w:ascii="Times New Roman" w:eastAsia="DejaVu Sans" w:hAnsi="Times New Roman"/>
                <w:b/>
                <w:spacing w:val="-6"/>
                <w:kern w:val="1"/>
                <w:sz w:val="20"/>
                <w:szCs w:val="20"/>
              </w:rPr>
              <w:t>обеспечение</w:t>
            </w:r>
          </w:p>
          <w:p w:rsidR="00FF3B1F" w:rsidRPr="00146F4F" w:rsidRDefault="00FF3B1F" w:rsidP="006F6BAA">
            <w:pPr>
              <w:widowControl w:val="0"/>
              <w:spacing w:after="0" w:line="240" w:lineRule="auto"/>
              <w:rPr>
                <w:rFonts w:ascii="Times New Roman" w:eastAsia="DejaVu Sans" w:hAnsi="Times New Roman"/>
                <w:b/>
                <w:kern w:val="1"/>
                <w:sz w:val="20"/>
                <w:szCs w:val="20"/>
              </w:rPr>
            </w:pPr>
            <w:r w:rsidRPr="00146F4F">
              <w:rPr>
                <w:rFonts w:ascii="Times New Roman" w:eastAsia="DejaVu Sans" w:hAnsi="Times New Roman"/>
                <w:b/>
                <w:kern w:val="1"/>
                <w:sz w:val="20"/>
                <w:szCs w:val="20"/>
              </w:rPr>
              <w:t xml:space="preserve">Муниципальной </w:t>
            </w:r>
          </w:p>
          <w:p w:rsidR="00FF3B1F" w:rsidRPr="00146F4F" w:rsidRDefault="00FF3B1F" w:rsidP="006F6BAA">
            <w:pPr>
              <w:widowControl w:val="0"/>
              <w:spacing w:after="0" w:line="240" w:lineRule="auto"/>
              <w:rPr>
                <w:rFonts w:ascii="Times New Roman" w:eastAsia="DejaVu Sans" w:hAnsi="Times New Roman"/>
                <w:b/>
                <w:spacing w:val="-6"/>
                <w:kern w:val="1"/>
                <w:sz w:val="20"/>
                <w:szCs w:val="20"/>
              </w:rPr>
            </w:pPr>
            <w:r w:rsidRPr="00146F4F">
              <w:rPr>
                <w:rFonts w:ascii="Times New Roman" w:eastAsia="DejaVu Sans" w:hAnsi="Times New Roman"/>
                <w:b/>
                <w:kern w:val="1"/>
                <w:sz w:val="20"/>
                <w:szCs w:val="20"/>
              </w:rPr>
              <w:t>программы</w:t>
            </w:r>
          </w:p>
        </w:tc>
        <w:tc>
          <w:tcPr>
            <w:tcW w:w="7188" w:type="dxa"/>
          </w:tcPr>
          <w:p w:rsidR="00FF3B1F" w:rsidRPr="00146F4F" w:rsidRDefault="00FF3B1F" w:rsidP="006F6BAA">
            <w:pPr>
              <w:widowControl w:val="0"/>
              <w:snapToGrid w:val="0"/>
              <w:spacing w:after="0" w:line="240" w:lineRule="auto"/>
              <w:ind w:firstLine="567"/>
              <w:jc w:val="both"/>
              <w:rPr>
                <w:rFonts w:ascii="Times New Roman" w:eastAsia="Arial" w:hAnsi="Times New Roman"/>
                <w:kern w:val="1"/>
                <w:sz w:val="20"/>
                <w:szCs w:val="20"/>
              </w:rPr>
            </w:pPr>
            <w:r w:rsidRPr="00146F4F">
              <w:rPr>
                <w:rFonts w:ascii="Times New Roman" w:eastAsia="Arial" w:hAnsi="Times New Roman"/>
                <w:kern w:val="1"/>
                <w:sz w:val="20"/>
                <w:szCs w:val="20"/>
              </w:rPr>
              <w:t xml:space="preserve">Общий объем финансирования Муниципальной программы в 2019—2026 гг. составит 3 158 624 тыс.  руб., </w:t>
            </w:r>
          </w:p>
          <w:p w:rsidR="00FF3B1F" w:rsidRPr="00146F4F" w:rsidRDefault="00FF3B1F" w:rsidP="006F6BAA">
            <w:pPr>
              <w:widowControl w:val="0"/>
              <w:spacing w:after="0" w:line="240" w:lineRule="auto"/>
              <w:jc w:val="both"/>
              <w:rPr>
                <w:rFonts w:ascii="Times New Roman" w:eastAsia="Arial" w:hAnsi="Times New Roman"/>
                <w:kern w:val="1"/>
                <w:sz w:val="20"/>
                <w:szCs w:val="20"/>
              </w:rPr>
            </w:pPr>
            <w:r w:rsidRPr="00146F4F">
              <w:rPr>
                <w:rFonts w:ascii="Times New Roman" w:eastAsia="Arial" w:hAnsi="Times New Roman"/>
                <w:kern w:val="1"/>
                <w:sz w:val="20"/>
                <w:szCs w:val="20"/>
              </w:rPr>
              <w:t>в том числе по годам реализации:</w:t>
            </w:r>
          </w:p>
          <w:p w:rsidR="00FF3B1F" w:rsidRPr="00146F4F" w:rsidRDefault="00FF3B1F" w:rsidP="006F6BAA">
            <w:pPr>
              <w:widowControl w:val="0"/>
              <w:spacing w:after="0" w:line="240" w:lineRule="auto"/>
              <w:ind w:firstLine="567"/>
              <w:jc w:val="both"/>
              <w:rPr>
                <w:rFonts w:ascii="Times New Roman" w:eastAsia="Arial" w:hAnsi="Times New Roman"/>
                <w:kern w:val="1"/>
                <w:sz w:val="20"/>
                <w:szCs w:val="20"/>
              </w:rPr>
            </w:pPr>
            <w:r w:rsidRPr="00146F4F">
              <w:rPr>
                <w:rFonts w:ascii="Times New Roman" w:eastAsia="Arial" w:hAnsi="Times New Roman"/>
                <w:kern w:val="1"/>
                <w:sz w:val="20"/>
                <w:szCs w:val="20"/>
              </w:rPr>
              <w:t xml:space="preserve">   2019 год — 65 478 тыс. руб.;</w:t>
            </w:r>
          </w:p>
          <w:p w:rsidR="00FF3B1F" w:rsidRPr="00146F4F" w:rsidRDefault="00FF3B1F" w:rsidP="006F6BAA">
            <w:pPr>
              <w:widowControl w:val="0"/>
              <w:spacing w:after="0" w:line="240" w:lineRule="auto"/>
              <w:ind w:firstLine="567"/>
              <w:jc w:val="both"/>
              <w:rPr>
                <w:rFonts w:ascii="Times New Roman" w:eastAsia="Arial" w:hAnsi="Times New Roman"/>
                <w:kern w:val="1"/>
                <w:sz w:val="20"/>
                <w:szCs w:val="20"/>
              </w:rPr>
            </w:pPr>
            <w:r w:rsidRPr="00146F4F">
              <w:rPr>
                <w:rFonts w:ascii="Times New Roman" w:eastAsia="Arial" w:hAnsi="Times New Roman"/>
                <w:kern w:val="1"/>
                <w:sz w:val="20"/>
                <w:szCs w:val="20"/>
              </w:rPr>
              <w:t xml:space="preserve">   2020 год — 14 578 тыс. руб.;</w:t>
            </w:r>
          </w:p>
          <w:p w:rsidR="00FF3B1F" w:rsidRPr="00146F4F" w:rsidRDefault="00FF3B1F" w:rsidP="006F6BAA">
            <w:pPr>
              <w:widowControl w:val="0"/>
              <w:spacing w:after="0" w:line="240" w:lineRule="auto"/>
              <w:ind w:firstLine="567"/>
              <w:jc w:val="both"/>
              <w:rPr>
                <w:rFonts w:ascii="Times New Roman" w:eastAsia="Arial" w:hAnsi="Times New Roman"/>
                <w:kern w:val="1"/>
                <w:sz w:val="20"/>
                <w:szCs w:val="20"/>
              </w:rPr>
            </w:pPr>
            <w:r w:rsidRPr="00146F4F">
              <w:rPr>
                <w:rFonts w:ascii="Times New Roman" w:eastAsia="Arial" w:hAnsi="Times New Roman"/>
                <w:kern w:val="1"/>
                <w:sz w:val="20"/>
                <w:szCs w:val="20"/>
              </w:rPr>
              <w:t xml:space="preserve">   2021 год — 46 178 тыс. руб.;</w:t>
            </w:r>
          </w:p>
          <w:p w:rsidR="00FF3B1F" w:rsidRPr="00146F4F" w:rsidRDefault="00FF3B1F" w:rsidP="006F6BAA">
            <w:pPr>
              <w:widowControl w:val="0"/>
              <w:spacing w:after="0" w:line="240" w:lineRule="auto"/>
              <w:ind w:firstLine="567"/>
              <w:jc w:val="both"/>
              <w:rPr>
                <w:rFonts w:ascii="Times New Roman" w:eastAsia="Arial" w:hAnsi="Times New Roman"/>
                <w:kern w:val="1"/>
                <w:sz w:val="20"/>
                <w:szCs w:val="20"/>
              </w:rPr>
            </w:pPr>
            <w:r w:rsidRPr="00146F4F">
              <w:rPr>
                <w:rFonts w:ascii="Times New Roman" w:eastAsia="Arial" w:hAnsi="Times New Roman"/>
                <w:kern w:val="1"/>
                <w:sz w:val="20"/>
                <w:szCs w:val="20"/>
              </w:rPr>
              <w:t xml:space="preserve">   2022 год — 10 111 тыс. руб.;</w:t>
            </w:r>
          </w:p>
          <w:p w:rsidR="00FF3B1F" w:rsidRPr="00146F4F" w:rsidRDefault="00FF3B1F" w:rsidP="006F6BAA">
            <w:pPr>
              <w:widowControl w:val="0"/>
              <w:spacing w:after="0" w:line="240" w:lineRule="auto"/>
              <w:ind w:firstLine="567"/>
              <w:jc w:val="both"/>
              <w:rPr>
                <w:rFonts w:ascii="Times New Roman" w:eastAsia="Arial" w:hAnsi="Times New Roman"/>
                <w:kern w:val="1"/>
                <w:sz w:val="20"/>
                <w:szCs w:val="20"/>
              </w:rPr>
            </w:pPr>
            <w:r w:rsidRPr="00146F4F">
              <w:rPr>
                <w:rFonts w:ascii="Times New Roman" w:eastAsia="Arial" w:hAnsi="Times New Roman"/>
                <w:kern w:val="1"/>
                <w:sz w:val="20"/>
                <w:szCs w:val="20"/>
              </w:rPr>
              <w:t xml:space="preserve">   2023 год — 7 111 тыс. руб.;</w:t>
            </w:r>
          </w:p>
          <w:p w:rsidR="00FF3B1F" w:rsidRPr="00146F4F" w:rsidRDefault="00FF3B1F" w:rsidP="006F6BAA">
            <w:pPr>
              <w:widowControl w:val="0"/>
              <w:spacing w:after="0" w:line="240" w:lineRule="auto"/>
              <w:ind w:firstLine="567"/>
              <w:jc w:val="both"/>
              <w:rPr>
                <w:rFonts w:ascii="Times New Roman" w:eastAsia="Arial" w:hAnsi="Times New Roman"/>
                <w:kern w:val="1"/>
                <w:sz w:val="20"/>
                <w:szCs w:val="20"/>
              </w:rPr>
            </w:pPr>
            <w:r>
              <w:rPr>
                <w:rFonts w:ascii="Times New Roman" w:eastAsia="Arial" w:hAnsi="Times New Roman"/>
                <w:kern w:val="1"/>
                <w:sz w:val="20"/>
                <w:szCs w:val="20"/>
              </w:rPr>
              <w:t xml:space="preserve">   </w:t>
            </w:r>
            <w:r w:rsidRPr="00146F4F">
              <w:rPr>
                <w:rFonts w:ascii="Times New Roman" w:eastAsia="Arial" w:hAnsi="Times New Roman"/>
                <w:kern w:val="1"/>
                <w:sz w:val="20"/>
                <w:szCs w:val="20"/>
              </w:rPr>
              <w:t>2024 год — 2402 111 тыс. руб.;</w:t>
            </w:r>
          </w:p>
          <w:p w:rsidR="00FF3B1F" w:rsidRPr="00146F4F" w:rsidRDefault="00FF3B1F" w:rsidP="006F6BAA">
            <w:pPr>
              <w:widowControl w:val="0"/>
              <w:spacing w:after="0" w:line="240" w:lineRule="auto"/>
              <w:jc w:val="both"/>
              <w:rPr>
                <w:rFonts w:ascii="Times New Roman" w:eastAsia="Arial" w:hAnsi="Times New Roman"/>
                <w:kern w:val="1"/>
                <w:sz w:val="20"/>
                <w:szCs w:val="20"/>
              </w:rPr>
            </w:pPr>
            <w:r>
              <w:rPr>
                <w:rFonts w:ascii="Times New Roman" w:eastAsia="Arial" w:hAnsi="Times New Roman"/>
                <w:kern w:val="1"/>
                <w:sz w:val="20"/>
                <w:szCs w:val="20"/>
              </w:rPr>
              <w:t xml:space="preserve">              </w:t>
            </w:r>
            <w:r w:rsidRPr="00146F4F">
              <w:rPr>
                <w:rFonts w:ascii="Times New Roman" w:eastAsia="Arial" w:hAnsi="Times New Roman"/>
                <w:kern w:val="1"/>
                <w:sz w:val="20"/>
                <w:szCs w:val="20"/>
              </w:rPr>
              <w:t>2025 год — 608 611 тыс. руб.;</w:t>
            </w:r>
          </w:p>
          <w:p w:rsidR="00FF3B1F" w:rsidRPr="00146F4F" w:rsidRDefault="00FF3B1F" w:rsidP="006F6BAA">
            <w:pPr>
              <w:widowControl w:val="0"/>
              <w:spacing w:after="0" w:line="240" w:lineRule="auto"/>
              <w:ind w:left="748"/>
              <w:jc w:val="both"/>
              <w:rPr>
                <w:rFonts w:ascii="Times New Roman" w:eastAsia="Arial" w:hAnsi="Times New Roman"/>
                <w:kern w:val="1"/>
                <w:sz w:val="20"/>
                <w:szCs w:val="20"/>
              </w:rPr>
            </w:pPr>
            <w:r w:rsidRPr="00146F4F">
              <w:rPr>
                <w:rFonts w:ascii="Times New Roman" w:eastAsia="Arial" w:hAnsi="Times New Roman"/>
                <w:kern w:val="1"/>
                <w:sz w:val="20"/>
                <w:szCs w:val="20"/>
              </w:rPr>
              <w:t>2026 год –   5 111 тыс. руб.</w:t>
            </w:r>
          </w:p>
          <w:p w:rsidR="00FF3B1F" w:rsidRPr="00146F4F" w:rsidRDefault="00FF3B1F" w:rsidP="006F6BAA">
            <w:pPr>
              <w:widowControl w:val="0"/>
              <w:spacing w:after="0" w:line="240" w:lineRule="auto"/>
              <w:ind w:firstLine="567"/>
              <w:jc w:val="both"/>
              <w:rPr>
                <w:rFonts w:ascii="Times New Roman" w:eastAsia="Arial" w:hAnsi="Times New Roman"/>
                <w:kern w:val="1"/>
                <w:sz w:val="20"/>
                <w:szCs w:val="20"/>
              </w:rPr>
            </w:pPr>
            <w:r w:rsidRPr="00146F4F">
              <w:rPr>
                <w:rFonts w:ascii="Times New Roman" w:eastAsia="Arial" w:hAnsi="Times New Roman"/>
                <w:kern w:val="1"/>
                <w:sz w:val="20"/>
                <w:szCs w:val="20"/>
              </w:rPr>
              <w:t>Объемы и источники финансирования будут ежегодно корректироваться с учетом имеющихся возможностей бюджетов всех уровней.</w:t>
            </w:r>
          </w:p>
          <w:p w:rsidR="00FF3B1F" w:rsidRPr="00146F4F" w:rsidRDefault="00FF3B1F" w:rsidP="006F6BAA">
            <w:pPr>
              <w:widowControl w:val="0"/>
              <w:snapToGrid w:val="0"/>
              <w:spacing w:after="0" w:line="240" w:lineRule="auto"/>
              <w:ind w:firstLine="567"/>
              <w:jc w:val="both"/>
              <w:rPr>
                <w:rFonts w:ascii="Times New Roman" w:eastAsia="Arial" w:hAnsi="Times New Roman"/>
                <w:kern w:val="1"/>
                <w:sz w:val="20"/>
                <w:szCs w:val="20"/>
              </w:rPr>
            </w:pPr>
            <w:r w:rsidRPr="00146F4F">
              <w:rPr>
                <w:rFonts w:ascii="Times New Roman" w:eastAsia="Arial" w:hAnsi="Times New Roman"/>
                <w:kern w:val="1"/>
                <w:sz w:val="20"/>
                <w:szCs w:val="20"/>
              </w:rPr>
              <w:t>Предложения по финансированию Муниципальной программы за счет средств бюджетов всех уровней носят предельный (прогнозный) характер и ежегодно подлежат уточнению в установленном порядке при формировании проектов бюджетов на очередной год и плановый период.</w:t>
            </w:r>
          </w:p>
        </w:tc>
      </w:tr>
      <w:tr w:rsidR="00FF3B1F" w:rsidRPr="00146F4F" w:rsidTr="006F6BAA">
        <w:tc>
          <w:tcPr>
            <w:tcW w:w="2307" w:type="dxa"/>
          </w:tcPr>
          <w:p w:rsidR="00FF3B1F" w:rsidRPr="00146F4F" w:rsidRDefault="00FF3B1F" w:rsidP="006F6BAA">
            <w:pPr>
              <w:widowControl w:val="0"/>
              <w:snapToGrid w:val="0"/>
              <w:spacing w:after="0" w:line="240" w:lineRule="auto"/>
              <w:rPr>
                <w:rFonts w:ascii="Times New Roman" w:eastAsia="DejaVu Sans" w:hAnsi="Times New Roman"/>
                <w:b/>
                <w:kern w:val="1"/>
                <w:sz w:val="20"/>
                <w:szCs w:val="20"/>
              </w:rPr>
            </w:pPr>
            <w:r w:rsidRPr="00146F4F">
              <w:rPr>
                <w:rFonts w:ascii="Times New Roman" w:eastAsia="DejaVu Sans" w:hAnsi="Times New Roman"/>
                <w:b/>
                <w:kern w:val="1"/>
                <w:sz w:val="20"/>
                <w:szCs w:val="20"/>
              </w:rPr>
              <w:t xml:space="preserve">Ожидаемые </w:t>
            </w:r>
          </w:p>
          <w:p w:rsidR="00FF3B1F" w:rsidRPr="00146F4F" w:rsidRDefault="00FF3B1F" w:rsidP="006F6BAA">
            <w:pPr>
              <w:widowControl w:val="0"/>
              <w:spacing w:after="0" w:line="240" w:lineRule="auto"/>
              <w:rPr>
                <w:rFonts w:ascii="Times New Roman" w:eastAsia="DejaVu Sans" w:hAnsi="Times New Roman"/>
                <w:b/>
                <w:kern w:val="1"/>
                <w:sz w:val="20"/>
                <w:szCs w:val="20"/>
              </w:rPr>
            </w:pPr>
            <w:r w:rsidRPr="00146F4F">
              <w:rPr>
                <w:rFonts w:ascii="Times New Roman" w:eastAsia="DejaVu Sans" w:hAnsi="Times New Roman"/>
                <w:b/>
                <w:kern w:val="1"/>
                <w:sz w:val="20"/>
                <w:szCs w:val="20"/>
              </w:rPr>
              <w:t>результаты реализации Муниципальной программы</w:t>
            </w:r>
          </w:p>
        </w:tc>
        <w:tc>
          <w:tcPr>
            <w:tcW w:w="7188" w:type="dxa"/>
          </w:tcPr>
          <w:p w:rsidR="00FF3B1F" w:rsidRPr="00146F4F" w:rsidRDefault="00FF3B1F" w:rsidP="006F6BAA">
            <w:pPr>
              <w:widowControl w:val="0"/>
              <w:suppressAutoHyphens/>
              <w:autoSpaceDE w:val="0"/>
              <w:spacing w:after="0" w:line="240" w:lineRule="auto"/>
              <w:ind w:left="244" w:right="217" w:firstLine="720"/>
              <w:rPr>
                <w:rFonts w:ascii="Times New Roman" w:eastAsia="Arial" w:hAnsi="Times New Roman"/>
                <w:kern w:val="1"/>
                <w:sz w:val="20"/>
                <w:szCs w:val="20"/>
                <w:lang w:eastAsia="ar-SA"/>
              </w:rPr>
            </w:pPr>
            <w:r w:rsidRPr="00146F4F">
              <w:rPr>
                <w:rFonts w:ascii="Times New Roman" w:eastAsia="Arial" w:hAnsi="Times New Roman"/>
                <w:kern w:val="1"/>
                <w:sz w:val="20"/>
                <w:szCs w:val="20"/>
                <w:lang w:eastAsia="ar-SA"/>
              </w:rPr>
              <w:t>Реализация Муниципальной программы позволит:</w:t>
            </w:r>
          </w:p>
          <w:p w:rsidR="00FF3B1F" w:rsidRPr="00146F4F" w:rsidRDefault="00FF3B1F" w:rsidP="006F6BAA">
            <w:pPr>
              <w:widowControl w:val="0"/>
              <w:snapToGrid w:val="0"/>
              <w:spacing w:after="0" w:line="240" w:lineRule="auto"/>
              <w:ind w:firstLine="567"/>
              <w:jc w:val="both"/>
              <w:rPr>
                <w:rFonts w:ascii="Times New Roman" w:eastAsia="Times New Roman" w:hAnsi="Times New Roman"/>
                <w:kern w:val="1"/>
                <w:sz w:val="20"/>
                <w:szCs w:val="20"/>
              </w:rPr>
            </w:pPr>
            <w:r w:rsidRPr="00146F4F">
              <w:rPr>
                <w:rFonts w:ascii="Times New Roman" w:eastAsia="DejaVu Sans" w:hAnsi="Times New Roman"/>
                <w:kern w:val="1"/>
                <w:sz w:val="20"/>
                <w:szCs w:val="20"/>
                <w:lang w:eastAsia="ar-SA"/>
              </w:rPr>
              <w:t>создать условия для долгосрочного устойчивого экономического развития; обеспечить повышение инвестиционной и инновационной привлекательности на основе реализации модели государственно-частного партнерства, активизации частных инвестиций; рост конкурентоспособности экономики за счет модернизации базовых отраслей, развития инновационного сектора, высокотехнологичных производств, человеческого потенциала, увеличение производительности труда, развития малого и среднего предпринимательства во всех секторах экономики; создать благоприятные условия для роста реальных располагаемых денежных доходов населения и на этой основе повысить качество и уровень жизни населения Ельниковского муниципального района Республики Мордовия.</w:t>
            </w:r>
          </w:p>
        </w:tc>
      </w:tr>
      <w:tr w:rsidR="00FF3B1F" w:rsidRPr="00146F4F" w:rsidTr="006F6BAA">
        <w:tc>
          <w:tcPr>
            <w:tcW w:w="2307" w:type="dxa"/>
          </w:tcPr>
          <w:p w:rsidR="00FF3B1F" w:rsidRPr="00146F4F" w:rsidRDefault="00FF3B1F" w:rsidP="006F6BAA">
            <w:pPr>
              <w:widowControl w:val="0"/>
              <w:snapToGrid w:val="0"/>
              <w:spacing w:after="0" w:line="240" w:lineRule="auto"/>
              <w:rPr>
                <w:rFonts w:ascii="Times New Roman" w:eastAsia="DejaVu Sans" w:hAnsi="Times New Roman"/>
                <w:b/>
                <w:kern w:val="1"/>
                <w:sz w:val="20"/>
                <w:szCs w:val="20"/>
              </w:rPr>
            </w:pPr>
            <w:r w:rsidRPr="00146F4F">
              <w:rPr>
                <w:rFonts w:ascii="Times New Roman" w:eastAsia="DejaVu Sans" w:hAnsi="Times New Roman"/>
                <w:b/>
                <w:kern w:val="1"/>
                <w:sz w:val="20"/>
                <w:szCs w:val="20"/>
              </w:rPr>
              <w:t xml:space="preserve">Система </w:t>
            </w:r>
          </w:p>
          <w:p w:rsidR="00FF3B1F" w:rsidRPr="00146F4F" w:rsidRDefault="00FF3B1F" w:rsidP="006F6BAA">
            <w:pPr>
              <w:widowControl w:val="0"/>
              <w:spacing w:after="0" w:line="240" w:lineRule="auto"/>
              <w:rPr>
                <w:rFonts w:ascii="Times New Roman" w:eastAsia="DejaVu Sans" w:hAnsi="Times New Roman"/>
                <w:b/>
                <w:kern w:val="1"/>
                <w:sz w:val="20"/>
                <w:szCs w:val="20"/>
              </w:rPr>
            </w:pPr>
            <w:r w:rsidRPr="00146F4F">
              <w:rPr>
                <w:rFonts w:ascii="Times New Roman" w:eastAsia="DejaVu Sans" w:hAnsi="Times New Roman"/>
                <w:b/>
                <w:kern w:val="1"/>
                <w:sz w:val="20"/>
                <w:szCs w:val="20"/>
              </w:rPr>
              <w:t xml:space="preserve">организации управления </w:t>
            </w:r>
          </w:p>
          <w:p w:rsidR="00FF3B1F" w:rsidRPr="00146F4F" w:rsidRDefault="00FF3B1F" w:rsidP="006F6BAA">
            <w:pPr>
              <w:widowControl w:val="0"/>
              <w:spacing w:after="0" w:line="240" w:lineRule="auto"/>
              <w:rPr>
                <w:rFonts w:ascii="Times New Roman" w:eastAsia="DejaVu Sans" w:hAnsi="Times New Roman"/>
                <w:b/>
                <w:kern w:val="1"/>
                <w:sz w:val="20"/>
                <w:szCs w:val="20"/>
              </w:rPr>
            </w:pPr>
            <w:r w:rsidRPr="00146F4F">
              <w:rPr>
                <w:rFonts w:ascii="Times New Roman" w:eastAsia="DejaVu Sans" w:hAnsi="Times New Roman"/>
                <w:b/>
                <w:kern w:val="1"/>
                <w:sz w:val="20"/>
                <w:szCs w:val="20"/>
              </w:rPr>
              <w:t xml:space="preserve">и контроль </w:t>
            </w:r>
          </w:p>
          <w:p w:rsidR="00FF3B1F" w:rsidRPr="00146F4F" w:rsidRDefault="00FF3B1F" w:rsidP="006F6BAA">
            <w:pPr>
              <w:widowControl w:val="0"/>
              <w:spacing w:after="0" w:line="240" w:lineRule="auto"/>
              <w:rPr>
                <w:rFonts w:ascii="Times New Roman" w:eastAsia="DejaVu Sans" w:hAnsi="Times New Roman"/>
                <w:b/>
                <w:kern w:val="1"/>
                <w:sz w:val="20"/>
                <w:szCs w:val="20"/>
              </w:rPr>
            </w:pPr>
            <w:r w:rsidRPr="00146F4F">
              <w:rPr>
                <w:rFonts w:ascii="Times New Roman" w:eastAsia="DejaVu Sans" w:hAnsi="Times New Roman"/>
                <w:b/>
                <w:kern w:val="1"/>
                <w:sz w:val="20"/>
                <w:szCs w:val="20"/>
              </w:rPr>
              <w:t xml:space="preserve">за исполнением Муниципальной </w:t>
            </w:r>
          </w:p>
          <w:p w:rsidR="00FF3B1F" w:rsidRPr="00146F4F" w:rsidRDefault="00FF3B1F" w:rsidP="006F6BAA">
            <w:pPr>
              <w:widowControl w:val="0"/>
              <w:spacing w:after="0" w:line="240" w:lineRule="auto"/>
              <w:rPr>
                <w:rFonts w:ascii="Times New Roman" w:eastAsia="DejaVu Sans" w:hAnsi="Times New Roman"/>
                <w:b/>
                <w:kern w:val="1"/>
                <w:sz w:val="20"/>
                <w:szCs w:val="20"/>
              </w:rPr>
            </w:pPr>
            <w:r w:rsidRPr="00146F4F">
              <w:rPr>
                <w:rFonts w:ascii="Times New Roman" w:eastAsia="DejaVu Sans" w:hAnsi="Times New Roman"/>
                <w:b/>
                <w:kern w:val="1"/>
                <w:sz w:val="20"/>
                <w:szCs w:val="20"/>
              </w:rPr>
              <w:t xml:space="preserve">программы </w:t>
            </w:r>
          </w:p>
        </w:tc>
        <w:tc>
          <w:tcPr>
            <w:tcW w:w="7188" w:type="dxa"/>
          </w:tcPr>
          <w:p w:rsidR="00FF3B1F" w:rsidRPr="00146F4F" w:rsidRDefault="00FF3B1F" w:rsidP="006F6BAA">
            <w:pPr>
              <w:widowControl w:val="0"/>
              <w:snapToGrid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xml:space="preserve">Контроль за практической реализацией мероприятий Муниципальной программы осуществляет заместитель Главы Ельниковского муниципального района, начальник экономического управления администрации. </w:t>
            </w:r>
          </w:p>
          <w:p w:rsidR="00FF3B1F" w:rsidRPr="00146F4F" w:rsidRDefault="00FF3B1F" w:rsidP="006F6BAA">
            <w:pPr>
              <w:widowControl w:val="0"/>
              <w:snapToGrid w:val="0"/>
              <w:spacing w:after="0" w:line="240" w:lineRule="auto"/>
              <w:ind w:firstLine="567"/>
              <w:jc w:val="both"/>
              <w:rPr>
                <w:rFonts w:ascii="Times New Roman" w:eastAsia="Times New Roman" w:hAnsi="Times New Roman" w:cs="Tahoma"/>
                <w:iCs/>
                <w:color w:val="000000"/>
                <w:spacing w:val="-4"/>
                <w:kern w:val="1"/>
                <w:sz w:val="20"/>
                <w:szCs w:val="20"/>
              </w:rPr>
            </w:pPr>
            <w:r w:rsidRPr="00146F4F">
              <w:rPr>
                <w:rFonts w:ascii="Times New Roman" w:eastAsia="DejaVu Sans" w:hAnsi="Times New Roman"/>
                <w:kern w:val="1"/>
                <w:sz w:val="20"/>
                <w:szCs w:val="20"/>
                <w:lang w:eastAsia="ar-SA"/>
              </w:rPr>
              <w:t>Контроль за ходом реализации Муниципальной программы по соответствующим направлениям осуществляют руководители следующих структурных подразделений администрации Ельниковского муниципального района.</w:t>
            </w:r>
          </w:p>
          <w:p w:rsidR="00FF3B1F" w:rsidRPr="00146F4F" w:rsidRDefault="00FF3B1F" w:rsidP="006F6BAA">
            <w:pPr>
              <w:widowControl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Ответственный исполнитель Муниципальной программы ведет отчетность по реализации Муниципальной программы.</w:t>
            </w:r>
          </w:p>
          <w:p w:rsidR="00FF3B1F" w:rsidRPr="00146F4F" w:rsidRDefault="00FF3B1F" w:rsidP="006F6BAA">
            <w:pPr>
              <w:widowControl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xml:space="preserve"> Администрация Ельниковского муниципального района ежегодно до 1 мая предоставляет в исполнительно- распорядительные органы муниципального образования информацию о ходе выполнения и эффективности использования финансовых средств по Муниципальной программе, а также подробную пояснительную записку.</w:t>
            </w:r>
          </w:p>
          <w:p w:rsidR="00FF3B1F" w:rsidRPr="00146F4F" w:rsidRDefault="00FF3B1F" w:rsidP="006F6BAA">
            <w:pPr>
              <w:widowControl w:val="0"/>
              <w:spacing w:after="0" w:line="240" w:lineRule="auto"/>
              <w:ind w:firstLine="567"/>
              <w:jc w:val="both"/>
              <w:rPr>
                <w:rFonts w:ascii="Times New Roman" w:eastAsia="DejaVu Sans" w:hAnsi="Times New Roman"/>
                <w:color w:val="000000"/>
                <w:kern w:val="1"/>
                <w:sz w:val="20"/>
                <w:szCs w:val="20"/>
                <w:lang w:eastAsia="ar-SA"/>
              </w:rPr>
            </w:pPr>
            <w:r w:rsidRPr="00146F4F">
              <w:rPr>
                <w:rFonts w:ascii="Times New Roman" w:eastAsia="DejaVu Sans" w:hAnsi="Times New Roman"/>
                <w:kern w:val="1"/>
                <w:sz w:val="20"/>
                <w:szCs w:val="20"/>
                <w:lang w:eastAsia="ar-SA"/>
              </w:rPr>
              <w:t xml:space="preserve">Ответственный исполнитель Муниципальной программы с учетом выделенных на реализацию мероприятий Муниципальной программы финансовых средств ежегодно уточняет целевые показатели и затраты по программным мероприятиям, механизм реализации Муниципальной программы, состав исполнителей. </w:t>
            </w:r>
            <w:r w:rsidRPr="00146F4F">
              <w:rPr>
                <w:rFonts w:ascii="Times New Roman" w:eastAsia="DejaVu Sans" w:hAnsi="Times New Roman"/>
                <w:color w:val="000000"/>
                <w:kern w:val="1"/>
                <w:sz w:val="20"/>
                <w:szCs w:val="20"/>
                <w:lang w:eastAsia="ar-SA"/>
              </w:rPr>
              <w:t>Мониторинг реализации Муниципальной программы проводится с целью обеспечения реализации и поддержания постоянной ее актуальности. Мониторинг  базируется на анализе и сопоставлении статистических показателей и значений индикаторов по конкретным подразделам и мероприятиям.</w:t>
            </w:r>
          </w:p>
        </w:tc>
      </w:tr>
    </w:tbl>
    <w:p w:rsidR="00FF3B1F" w:rsidRPr="00146F4F" w:rsidRDefault="00FF3B1F" w:rsidP="00FF3B1F">
      <w:pPr>
        <w:widowControl w:val="0"/>
        <w:suppressAutoHyphens/>
        <w:spacing w:after="0" w:line="240" w:lineRule="auto"/>
        <w:jc w:val="center"/>
        <w:rPr>
          <w:rFonts w:ascii="Times New Roman" w:eastAsia="DejaVu Sans" w:hAnsi="Times New Roman"/>
          <w:b/>
          <w:bCs/>
          <w:kern w:val="1"/>
          <w:sz w:val="20"/>
          <w:szCs w:val="20"/>
          <w:shd w:val="clear" w:color="auto" w:fill="FFFFFF"/>
          <w:lang w:eastAsia="ar-SA"/>
        </w:rPr>
      </w:pPr>
    </w:p>
    <w:p w:rsidR="00FF3B1F" w:rsidRPr="00146F4F" w:rsidRDefault="00FF3B1F" w:rsidP="00FF3B1F">
      <w:pPr>
        <w:widowControl w:val="0"/>
        <w:suppressAutoHyphens/>
        <w:spacing w:after="0" w:line="240" w:lineRule="auto"/>
        <w:jc w:val="center"/>
        <w:rPr>
          <w:rFonts w:ascii="Times New Roman" w:eastAsia="DejaVu Sans" w:hAnsi="Times New Roman"/>
          <w:b/>
          <w:bCs/>
          <w:kern w:val="1"/>
          <w:sz w:val="20"/>
          <w:szCs w:val="20"/>
          <w:shd w:val="clear" w:color="auto" w:fill="FFFFFF"/>
          <w:lang w:eastAsia="ar-SA"/>
        </w:rPr>
      </w:pPr>
    </w:p>
    <w:p w:rsidR="00FF3B1F" w:rsidRPr="00146F4F" w:rsidRDefault="00FF3B1F" w:rsidP="00FF3B1F">
      <w:pPr>
        <w:widowControl w:val="0"/>
        <w:suppressAutoHyphens/>
        <w:spacing w:after="0" w:line="240" w:lineRule="auto"/>
        <w:rPr>
          <w:rFonts w:ascii="Times New Roman" w:eastAsia="DejaVu Sans" w:hAnsi="Times New Roman"/>
          <w:b/>
          <w:bCs/>
          <w:kern w:val="1"/>
          <w:sz w:val="20"/>
          <w:szCs w:val="20"/>
          <w:shd w:val="clear" w:color="auto" w:fill="FFFFFF"/>
          <w:lang w:eastAsia="ar-SA"/>
        </w:rPr>
      </w:pPr>
    </w:p>
    <w:p w:rsidR="00FF3B1F" w:rsidRPr="00146F4F" w:rsidRDefault="00FF3B1F" w:rsidP="00FF3B1F">
      <w:pPr>
        <w:widowControl w:val="0"/>
        <w:suppressAutoHyphens/>
        <w:spacing w:after="0" w:line="240" w:lineRule="auto"/>
        <w:jc w:val="center"/>
        <w:rPr>
          <w:rFonts w:ascii="Times New Roman" w:eastAsia="DejaVu Sans" w:hAnsi="Times New Roman"/>
          <w:b/>
          <w:bCs/>
          <w:kern w:val="1"/>
          <w:sz w:val="20"/>
          <w:szCs w:val="20"/>
          <w:shd w:val="clear" w:color="auto" w:fill="FFFFFF"/>
          <w:lang w:eastAsia="ar-SA"/>
        </w:rPr>
      </w:pPr>
      <w:r w:rsidRPr="00146F4F">
        <w:rPr>
          <w:rFonts w:ascii="Times New Roman" w:eastAsia="DejaVu Sans" w:hAnsi="Times New Roman"/>
          <w:b/>
          <w:bCs/>
          <w:kern w:val="1"/>
          <w:sz w:val="20"/>
          <w:szCs w:val="20"/>
          <w:shd w:val="clear" w:color="auto" w:fill="FFFFFF"/>
          <w:lang w:eastAsia="ar-SA"/>
        </w:rPr>
        <w:t>РАЗДЕЛ I. ХАРАКТЕРИСТИКА СОЦИАЛЬНО-ЭКОНОМИЧЕСКОГО РАЗВИТИЯ ЕЛЬНИКОВСКОГО МУНИЦИПАЛЬНОГО РАЙОНА</w:t>
      </w:r>
    </w:p>
    <w:p w:rsidR="00FF3B1F" w:rsidRPr="00146F4F" w:rsidRDefault="00FF3B1F" w:rsidP="00FF3B1F">
      <w:pPr>
        <w:widowControl w:val="0"/>
        <w:suppressAutoHyphens/>
        <w:spacing w:after="0" w:line="240" w:lineRule="auto"/>
        <w:jc w:val="both"/>
        <w:rPr>
          <w:rFonts w:ascii="Times New Roman" w:eastAsia="DejaVu Sans" w:hAnsi="Times New Roman"/>
          <w:bCs/>
          <w:kern w:val="1"/>
          <w:sz w:val="20"/>
          <w:szCs w:val="20"/>
          <w:shd w:val="clear" w:color="auto" w:fill="FFFFFF"/>
          <w:lang w:eastAsia="ar-SA"/>
        </w:rPr>
      </w:pPr>
    </w:p>
    <w:p w:rsidR="00FF3B1F" w:rsidRPr="00146F4F" w:rsidRDefault="00FF3B1F" w:rsidP="00FF3B1F">
      <w:pPr>
        <w:widowControl w:val="0"/>
        <w:suppressAutoHyphens/>
        <w:spacing w:after="0" w:line="240" w:lineRule="auto"/>
        <w:ind w:firstLine="567"/>
        <w:jc w:val="both"/>
        <w:rPr>
          <w:rFonts w:ascii="Times New Roman" w:eastAsia="Times New Roman" w:hAnsi="Times New Roman"/>
          <w:kern w:val="1"/>
          <w:sz w:val="20"/>
          <w:szCs w:val="20"/>
          <w:shd w:val="clear" w:color="auto" w:fill="FFFFFF"/>
          <w:lang w:eastAsia="ar-SA"/>
        </w:rPr>
      </w:pPr>
      <w:r w:rsidRPr="00146F4F">
        <w:rPr>
          <w:rFonts w:ascii="Times New Roman" w:eastAsia="DejaVu Sans" w:hAnsi="Times New Roman"/>
          <w:bCs/>
          <w:kern w:val="1"/>
          <w:sz w:val="20"/>
          <w:szCs w:val="20"/>
          <w:shd w:val="clear" w:color="auto" w:fill="FFFFFF"/>
          <w:lang w:eastAsia="ar-SA"/>
        </w:rPr>
        <w:lastRenderedPageBreak/>
        <w:t>Муниципальная программа «Э</w:t>
      </w:r>
      <w:r w:rsidRPr="00146F4F">
        <w:rPr>
          <w:rFonts w:ascii="Times New Roman" w:eastAsia="Times New Roman" w:hAnsi="Times New Roman"/>
          <w:kern w:val="1"/>
          <w:sz w:val="20"/>
          <w:szCs w:val="20"/>
          <w:shd w:val="clear" w:color="auto" w:fill="FFFFFF"/>
          <w:lang w:eastAsia="ar-SA"/>
        </w:rPr>
        <w:t>кономическое развитие Ельниковского муниципального района  Республики Мордовия  до 2026 года» определяет направления развития муниципального образования на долгосрочную перспективу и предусматривает создание условий для обеспечения экономической стабильности района за счет диверсификации производства, снижения монопрофильности сельского хозяйства, создания конкурентной промышленности и повышения финансовой устойчивости. Для достижения этих целей в Муниципальной программе будут прописаны основные задачи, направленные на содействие развитию промышленного комплекса; обеспечение благоприятного инвестиционного климата; развитие инфраструктуры потребительского рынка товаров, работ и услуг; улучшение конкурентной среды на территории района  для повышения эффективности и конкурентоспособности экономики района.</w:t>
      </w:r>
    </w:p>
    <w:p w:rsidR="00FF3B1F" w:rsidRPr="00146F4F" w:rsidRDefault="00FF3B1F" w:rsidP="00FF3B1F">
      <w:pPr>
        <w:widowControl w:val="0"/>
        <w:suppressAutoHyphens/>
        <w:spacing w:after="0" w:line="240" w:lineRule="auto"/>
        <w:ind w:firstLine="567"/>
        <w:rPr>
          <w:rFonts w:ascii="Times New Roman" w:hAnsi="Times New Roman"/>
          <w:kern w:val="1"/>
          <w:sz w:val="20"/>
          <w:szCs w:val="20"/>
          <w:lang w:eastAsia="ar-SA"/>
        </w:rPr>
      </w:pPr>
      <w:r w:rsidRPr="00146F4F">
        <w:rPr>
          <w:rFonts w:ascii="Times New Roman" w:eastAsia="Times New Roman" w:hAnsi="Times New Roman"/>
          <w:kern w:val="1"/>
          <w:sz w:val="20"/>
          <w:szCs w:val="20"/>
          <w:shd w:val="clear" w:color="auto" w:fill="FFFFFF"/>
          <w:lang w:eastAsia="ar-SA"/>
        </w:rPr>
        <w:t xml:space="preserve">Основные приоритеты развития района будут исходить из анализа текущего состояния его экономического развития.                                                          </w:t>
      </w:r>
      <w:r w:rsidRPr="00146F4F">
        <w:rPr>
          <w:rFonts w:ascii="Times New Roman" w:eastAsia="DejaVu Sans" w:hAnsi="Times New Roman"/>
          <w:kern w:val="1"/>
          <w:sz w:val="20"/>
          <w:szCs w:val="20"/>
          <w:lang w:eastAsia="ar-SA"/>
        </w:rPr>
        <w:t>Показатели уровня жизни населения являются прямым отражением процессов, происходящих в реальном секторе экономики, на финансовом рынке, в ценовой политике.</w:t>
      </w:r>
    </w:p>
    <w:p w:rsidR="00FF3B1F" w:rsidRPr="00146F4F" w:rsidRDefault="00FF3B1F" w:rsidP="00FF3B1F">
      <w:pPr>
        <w:widowControl w:val="0"/>
        <w:suppressAutoHyphens/>
        <w:autoSpaceDE w:val="0"/>
        <w:autoSpaceDN w:val="0"/>
        <w:adjustRightInd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В Ельниковском муниципальном районе, основными источниками доходов являются:</w:t>
      </w:r>
    </w:p>
    <w:p w:rsidR="00FF3B1F" w:rsidRPr="00146F4F" w:rsidRDefault="00FF3B1F" w:rsidP="00FF3B1F">
      <w:pPr>
        <w:widowControl w:val="0"/>
        <w:suppressAutoHyphens/>
        <w:autoSpaceDE w:val="0"/>
        <w:autoSpaceDN w:val="0"/>
        <w:adjustRightInd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заработная плата и прочие выплаты за труд;</w:t>
      </w:r>
    </w:p>
    <w:p w:rsidR="00FF3B1F" w:rsidRPr="00146F4F" w:rsidRDefault="00FF3B1F" w:rsidP="00FF3B1F">
      <w:pPr>
        <w:widowControl w:val="0"/>
        <w:suppressAutoHyphens/>
        <w:autoSpaceDE w:val="0"/>
        <w:autoSpaceDN w:val="0"/>
        <w:adjustRightInd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социальные выплаты, пособия и льготы. (Таблица 1)</w:t>
      </w:r>
    </w:p>
    <w:p w:rsidR="00FF3B1F" w:rsidRPr="00146F4F" w:rsidRDefault="00FF3B1F" w:rsidP="00FF3B1F">
      <w:pPr>
        <w:widowControl w:val="0"/>
        <w:suppressAutoHyphens/>
        <w:spacing w:after="0" w:line="240" w:lineRule="auto"/>
        <w:jc w:val="center"/>
        <w:rPr>
          <w:rFonts w:ascii="Times New Roman" w:eastAsia="DejaVu Sans" w:hAnsi="Times New Roman"/>
          <w:b/>
          <w:kern w:val="1"/>
          <w:sz w:val="20"/>
          <w:szCs w:val="20"/>
          <w:lang w:eastAsia="ar-SA"/>
        </w:rPr>
      </w:pPr>
      <w:r w:rsidRPr="00146F4F">
        <w:rPr>
          <w:rFonts w:ascii="Times New Roman" w:eastAsia="DejaVu Sans" w:hAnsi="Times New Roman"/>
          <w:b/>
          <w:kern w:val="1"/>
          <w:sz w:val="20"/>
          <w:szCs w:val="20"/>
          <w:lang w:eastAsia="ar-SA"/>
        </w:rPr>
        <w:t xml:space="preserve">Показатели уровня жизни и доходности населения  Ельниковского муниципального района </w:t>
      </w:r>
    </w:p>
    <w:tbl>
      <w:tblPr>
        <w:tblW w:w="96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1077"/>
        <w:gridCol w:w="1077"/>
        <w:gridCol w:w="1077"/>
        <w:gridCol w:w="1077"/>
        <w:gridCol w:w="1077"/>
      </w:tblGrid>
      <w:tr w:rsidR="00FF3B1F" w:rsidRPr="00146F4F" w:rsidTr="006F6BAA">
        <w:trPr>
          <w:trHeight w:val="20"/>
        </w:trPr>
        <w:tc>
          <w:tcPr>
            <w:tcW w:w="4253"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FF3B1F" w:rsidRPr="00146F4F" w:rsidRDefault="00FF3B1F" w:rsidP="006F6BAA">
            <w:pPr>
              <w:widowControl w:val="0"/>
              <w:suppressAutoHyphens/>
              <w:spacing w:after="0" w:line="240" w:lineRule="auto"/>
              <w:jc w:val="center"/>
              <w:rPr>
                <w:rFonts w:ascii="Times New Roman" w:hAnsi="Times New Roman"/>
                <w:b/>
                <w:bCs/>
                <w:kern w:val="1"/>
                <w:sz w:val="20"/>
                <w:szCs w:val="20"/>
              </w:rPr>
            </w:pPr>
            <w:r w:rsidRPr="00146F4F">
              <w:rPr>
                <w:rFonts w:ascii="Times New Roman" w:eastAsia="DejaVu Sans" w:hAnsi="Times New Roman"/>
                <w:b/>
                <w:bCs/>
                <w:kern w:val="1"/>
                <w:sz w:val="20"/>
                <w:szCs w:val="20"/>
              </w:rPr>
              <w:t>Наименование показателя</w:t>
            </w:r>
          </w:p>
        </w:tc>
        <w:tc>
          <w:tcPr>
            <w:tcW w:w="1077"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FF3B1F" w:rsidRPr="00146F4F" w:rsidRDefault="00FF3B1F" w:rsidP="006F6BAA">
            <w:pPr>
              <w:widowControl w:val="0"/>
              <w:suppressAutoHyphens/>
              <w:spacing w:after="0" w:line="240" w:lineRule="auto"/>
              <w:ind w:right="-56"/>
              <w:jc w:val="center"/>
              <w:rPr>
                <w:rFonts w:ascii="Times New Roman" w:hAnsi="Times New Roman"/>
                <w:b/>
                <w:bCs/>
                <w:kern w:val="1"/>
                <w:sz w:val="20"/>
                <w:szCs w:val="20"/>
              </w:rPr>
            </w:pPr>
            <w:r w:rsidRPr="00146F4F">
              <w:rPr>
                <w:rFonts w:ascii="Times New Roman" w:eastAsia="DejaVu Sans" w:hAnsi="Times New Roman"/>
                <w:b/>
                <w:bCs/>
                <w:kern w:val="1"/>
                <w:sz w:val="20"/>
                <w:szCs w:val="20"/>
              </w:rPr>
              <w:t>2015 год</w:t>
            </w:r>
          </w:p>
        </w:tc>
        <w:tc>
          <w:tcPr>
            <w:tcW w:w="1077"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FF3B1F" w:rsidRPr="00146F4F" w:rsidRDefault="00FF3B1F" w:rsidP="006F6BAA">
            <w:pPr>
              <w:widowControl w:val="0"/>
              <w:suppressAutoHyphens/>
              <w:spacing w:after="0" w:line="240" w:lineRule="auto"/>
              <w:ind w:left="-35"/>
              <w:jc w:val="center"/>
              <w:rPr>
                <w:rFonts w:ascii="Times New Roman" w:hAnsi="Times New Roman"/>
                <w:b/>
                <w:bCs/>
                <w:kern w:val="1"/>
                <w:sz w:val="20"/>
                <w:szCs w:val="20"/>
              </w:rPr>
            </w:pPr>
            <w:r w:rsidRPr="00146F4F">
              <w:rPr>
                <w:rFonts w:ascii="Times New Roman" w:eastAsia="DejaVu Sans" w:hAnsi="Times New Roman"/>
                <w:b/>
                <w:bCs/>
                <w:kern w:val="1"/>
                <w:sz w:val="20"/>
                <w:szCs w:val="20"/>
              </w:rPr>
              <w:t xml:space="preserve"> 2016 год</w:t>
            </w:r>
          </w:p>
        </w:tc>
        <w:tc>
          <w:tcPr>
            <w:tcW w:w="1077"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FF3B1F" w:rsidRPr="00146F4F" w:rsidRDefault="00FF3B1F" w:rsidP="006F6BAA">
            <w:pPr>
              <w:widowControl w:val="0"/>
              <w:tabs>
                <w:tab w:val="left" w:pos="601"/>
              </w:tabs>
              <w:suppressAutoHyphens/>
              <w:spacing w:after="0" w:line="240" w:lineRule="auto"/>
              <w:ind w:right="-56"/>
              <w:rPr>
                <w:rFonts w:ascii="Times New Roman" w:hAnsi="Times New Roman"/>
                <w:b/>
                <w:bCs/>
                <w:kern w:val="1"/>
                <w:sz w:val="20"/>
                <w:szCs w:val="20"/>
              </w:rPr>
            </w:pPr>
            <w:r w:rsidRPr="00146F4F">
              <w:rPr>
                <w:rFonts w:ascii="Times New Roman" w:eastAsia="DejaVu Sans" w:hAnsi="Times New Roman"/>
                <w:b/>
                <w:bCs/>
                <w:kern w:val="1"/>
                <w:sz w:val="20"/>
                <w:szCs w:val="20"/>
              </w:rPr>
              <w:t>2017 год</w:t>
            </w:r>
          </w:p>
        </w:tc>
        <w:tc>
          <w:tcPr>
            <w:tcW w:w="1077"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FF3B1F" w:rsidRPr="00146F4F" w:rsidRDefault="00FF3B1F" w:rsidP="006F6BAA">
            <w:pPr>
              <w:widowControl w:val="0"/>
              <w:suppressAutoHyphens/>
              <w:spacing w:after="0" w:line="240" w:lineRule="auto"/>
              <w:jc w:val="center"/>
              <w:rPr>
                <w:rFonts w:ascii="Times New Roman" w:hAnsi="Times New Roman"/>
                <w:b/>
                <w:bCs/>
                <w:kern w:val="1"/>
                <w:sz w:val="20"/>
                <w:szCs w:val="20"/>
              </w:rPr>
            </w:pPr>
            <w:r w:rsidRPr="00146F4F">
              <w:rPr>
                <w:rFonts w:ascii="Times New Roman" w:eastAsia="DejaVu Sans" w:hAnsi="Times New Roman"/>
                <w:b/>
                <w:bCs/>
                <w:kern w:val="1"/>
                <w:sz w:val="20"/>
                <w:szCs w:val="20"/>
              </w:rPr>
              <w:t>Оценка 2018 год</w:t>
            </w:r>
          </w:p>
        </w:tc>
        <w:tc>
          <w:tcPr>
            <w:tcW w:w="1077" w:type="dxa"/>
            <w:tcBorders>
              <w:top w:val="single" w:sz="4" w:space="0" w:color="auto"/>
              <w:left w:val="single" w:sz="4" w:space="0" w:color="auto"/>
              <w:bottom w:val="single" w:sz="4" w:space="0" w:color="auto"/>
              <w:right w:val="single" w:sz="4" w:space="0" w:color="auto"/>
            </w:tcBorders>
            <w:shd w:val="clear" w:color="auto" w:fill="EAF1DD"/>
            <w:hideMark/>
          </w:tcPr>
          <w:p w:rsidR="00FF3B1F" w:rsidRPr="00146F4F" w:rsidRDefault="00FF3B1F" w:rsidP="006F6BAA">
            <w:pPr>
              <w:widowControl w:val="0"/>
              <w:suppressAutoHyphens/>
              <w:spacing w:after="0" w:line="240" w:lineRule="auto"/>
              <w:ind w:firstLine="20"/>
              <w:jc w:val="center"/>
              <w:rPr>
                <w:rFonts w:ascii="Times New Roman" w:hAnsi="Times New Roman"/>
                <w:b/>
                <w:bCs/>
                <w:kern w:val="1"/>
                <w:sz w:val="20"/>
                <w:szCs w:val="20"/>
              </w:rPr>
            </w:pPr>
            <w:r w:rsidRPr="00146F4F">
              <w:rPr>
                <w:rFonts w:ascii="Times New Roman" w:eastAsia="DejaVu Sans" w:hAnsi="Times New Roman"/>
                <w:b/>
                <w:bCs/>
                <w:kern w:val="1"/>
                <w:sz w:val="20"/>
                <w:szCs w:val="20"/>
              </w:rPr>
              <w:t>% 2017</w:t>
            </w:r>
          </w:p>
          <w:p w:rsidR="00FF3B1F" w:rsidRPr="00146F4F" w:rsidRDefault="00FF3B1F" w:rsidP="006F6BAA">
            <w:pPr>
              <w:widowControl w:val="0"/>
              <w:suppressAutoHyphens/>
              <w:spacing w:after="0" w:line="240" w:lineRule="auto"/>
              <w:ind w:firstLine="20"/>
              <w:jc w:val="center"/>
              <w:rPr>
                <w:rFonts w:ascii="Times New Roman" w:hAnsi="Times New Roman"/>
                <w:b/>
                <w:bCs/>
                <w:kern w:val="1"/>
                <w:sz w:val="20"/>
                <w:szCs w:val="20"/>
              </w:rPr>
            </w:pPr>
            <w:r w:rsidRPr="00146F4F">
              <w:rPr>
                <w:rFonts w:ascii="Times New Roman" w:eastAsia="DejaVu Sans" w:hAnsi="Times New Roman"/>
                <w:b/>
                <w:bCs/>
                <w:kern w:val="1"/>
                <w:sz w:val="20"/>
                <w:szCs w:val="20"/>
              </w:rPr>
              <w:t>к 2015</w:t>
            </w:r>
          </w:p>
        </w:tc>
      </w:tr>
      <w:tr w:rsidR="00FF3B1F" w:rsidRPr="00146F4F" w:rsidTr="006F6BAA">
        <w:trPr>
          <w:trHeight w:val="283"/>
        </w:trPr>
        <w:tc>
          <w:tcPr>
            <w:tcW w:w="4253"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FF3B1F" w:rsidRPr="00146F4F" w:rsidRDefault="00FF3B1F" w:rsidP="006F6BAA">
            <w:pPr>
              <w:widowControl w:val="0"/>
              <w:suppressAutoHyphens/>
              <w:spacing w:after="0" w:line="240" w:lineRule="auto"/>
              <w:jc w:val="both"/>
              <w:rPr>
                <w:rFonts w:ascii="Times New Roman" w:hAnsi="Times New Roman"/>
                <w:kern w:val="1"/>
                <w:sz w:val="20"/>
                <w:szCs w:val="20"/>
              </w:rPr>
            </w:pPr>
            <w:r w:rsidRPr="00146F4F">
              <w:rPr>
                <w:rFonts w:ascii="Times New Roman" w:eastAsia="DejaVu Sans" w:hAnsi="Times New Roman"/>
                <w:kern w:val="1"/>
                <w:sz w:val="20"/>
                <w:szCs w:val="20"/>
              </w:rPr>
              <w:t>Среднемесячная заработная плата, руб.</w:t>
            </w:r>
          </w:p>
        </w:tc>
        <w:tc>
          <w:tcPr>
            <w:tcW w:w="107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F3B1F" w:rsidRPr="00146F4F" w:rsidRDefault="00FF3B1F" w:rsidP="006F6BAA">
            <w:pPr>
              <w:widowControl w:val="0"/>
              <w:suppressAutoHyphens/>
              <w:spacing w:after="0" w:line="240" w:lineRule="auto"/>
              <w:jc w:val="center"/>
              <w:rPr>
                <w:rFonts w:ascii="Times New Roman" w:hAnsi="Times New Roman"/>
                <w:kern w:val="1"/>
                <w:sz w:val="20"/>
                <w:szCs w:val="20"/>
              </w:rPr>
            </w:pPr>
            <w:r w:rsidRPr="00146F4F">
              <w:rPr>
                <w:rFonts w:ascii="Times New Roman" w:eastAsia="DejaVu Sans" w:hAnsi="Times New Roman"/>
                <w:kern w:val="1"/>
                <w:sz w:val="20"/>
                <w:szCs w:val="20"/>
              </w:rPr>
              <w:t>16749,1</w:t>
            </w:r>
          </w:p>
        </w:tc>
        <w:tc>
          <w:tcPr>
            <w:tcW w:w="107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F3B1F" w:rsidRPr="00146F4F" w:rsidRDefault="00FF3B1F" w:rsidP="006F6BAA">
            <w:pPr>
              <w:widowControl w:val="0"/>
              <w:suppressAutoHyphens/>
              <w:spacing w:after="0" w:line="240" w:lineRule="auto"/>
              <w:ind w:left="-35"/>
              <w:jc w:val="center"/>
              <w:rPr>
                <w:rFonts w:ascii="Times New Roman" w:hAnsi="Times New Roman"/>
                <w:kern w:val="1"/>
                <w:sz w:val="20"/>
                <w:szCs w:val="20"/>
              </w:rPr>
            </w:pPr>
            <w:r w:rsidRPr="00146F4F">
              <w:rPr>
                <w:rFonts w:ascii="Times New Roman" w:eastAsia="DejaVu Sans" w:hAnsi="Times New Roman"/>
                <w:kern w:val="1"/>
                <w:sz w:val="20"/>
                <w:szCs w:val="20"/>
              </w:rPr>
              <w:t>17295,8</w:t>
            </w:r>
          </w:p>
        </w:tc>
        <w:tc>
          <w:tcPr>
            <w:tcW w:w="107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F3B1F" w:rsidRPr="00146F4F" w:rsidRDefault="00FF3B1F" w:rsidP="006F6BAA">
            <w:pPr>
              <w:widowControl w:val="0"/>
              <w:suppressAutoHyphens/>
              <w:spacing w:after="0" w:line="240" w:lineRule="auto"/>
              <w:ind w:right="-56"/>
              <w:jc w:val="center"/>
              <w:rPr>
                <w:rFonts w:ascii="Times New Roman" w:hAnsi="Times New Roman"/>
                <w:kern w:val="1"/>
                <w:sz w:val="20"/>
                <w:szCs w:val="20"/>
              </w:rPr>
            </w:pPr>
            <w:r w:rsidRPr="00146F4F">
              <w:rPr>
                <w:rFonts w:ascii="Times New Roman" w:eastAsia="DejaVu Sans" w:hAnsi="Times New Roman"/>
                <w:kern w:val="1"/>
                <w:sz w:val="20"/>
                <w:szCs w:val="20"/>
              </w:rPr>
              <w:t>18994,7</w:t>
            </w:r>
          </w:p>
        </w:tc>
        <w:tc>
          <w:tcPr>
            <w:tcW w:w="107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F3B1F" w:rsidRPr="00146F4F" w:rsidRDefault="00FF3B1F" w:rsidP="006F6BAA">
            <w:pPr>
              <w:widowControl w:val="0"/>
              <w:suppressAutoHyphens/>
              <w:spacing w:after="0" w:line="240" w:lineRule="auto"/>
              <w:jc w:val="center"/>
              <w:rPr>
                <w:rFonts w:ascii="Times New Roman" w:hAnsi="Times New Roman"/>
                <w:kern w:val="1"/>
                <w:sz w:val="20"/>
                <w:szCs w:val="20"/>
              </w:rPr>
            </w:pPr>
            <w:r w:rsidRPr="00146F4F">
              <w:rPr>
                <w:rFonts w:ascii="Times New Roman" w:eastAsia="DejaVu Sans" w:hAnsi="Times New Roman"/>
                <w:kern w:val="1"/>
                <w:sz w:val="20"/>
                <w:szCs w:val="20"/>
              </w:rPr>
              <w:t>20704,2</w:t>
            </w:r>
          </w:p>
        </w:tc>
        <w:tc>
          <w:tcPr>
            <w:tcW w:w="107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rPr>
                <w:rFonts w:ascii="Times New Roman" w:hAnsi="Times New Roman"/>
                <w:kern w:val="1"/>
                <w:sz w:val="20"/>
                <w:szCs w:val="20"/>
              </w:rPr>
            </w:pPr>
            <w:r w:rsidRPr="00146F4F">
              <w:rPr>
                <w:rFonts w:ascii="Times New Roman" w:eastAsia="DejaVu Sans" w:hAnsi="Times New Roman"/>
                <w:kern w:val="1"/>
                <w:sz w:val="20"/>
                <w:szCs w:val="20"/>
              </w:rPr>
              <w:t>113,4</w:t>
            </w:r>
          </w:p>
        </w:tc>
      </w:tr>
      <w:tr w:rsidR="00FF3B1F" w:rsidRPr="00146F4F" w:rsidTr="006F6BAA">
        <w:trPr>
          <w:trHeight w:val="80"/>
        </w:trPr>
        <w:tc>
          <w:tcPr>
            <w:tcW w:w="4253"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FF3B1F" w:rsidRPr="00146F4F" w:rsidRDefault="00FF3B1F" w:rsidP="006F6BAA">
            <w:pPr>
              <w:widowControl w:val="0"/>
              <w:suppressAutoHyphens/>
              <w:spacing w:after="0" w:line="240" w:lineRule="auto"/>
              <w:jc w:val="both"/>
              <w:rPr>
                <w:rFonts w:ascii="Times New Roman" w:hAnsi="Times New Roman"/>
                <w:kern w:val="1"/>
                <w:sz w:val="20"/>
                <w:szCs w:val="20"/>
              </w:rPr>
            </w:pPr>
            <w:r w:rsidRPr="00146F4F">
              <w:rPr>
                <w:rFonts w:ascii="Times New Roman" w:eastAsia="DejaVu Sans" w:hAnsi="Times New Roman"/>
                <w:kern w:val="1"/>
                <w:sz w:val="20"/>
                <w:szCs w:val="20"/>
              </w:rPr>
              <w:t>Средний размер назначенных месячных пенсий, руб.</w:t>
            </w:r>
          </w:p>
        </w:tc>
        <w:tc>
          <w:tcPr>
            <w:tcW w:w="107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F3B1F" w:rsidRPr="00146F4F" w:rsidRDefault="00FF3B1F" w:rsidP="006F6BAA">
            <w:pPr>
              <w:widowControl w:val="0"/>
              <w:suppressAutoHyphens/>
              <w:spacing w:after="0" w:line="240" w:lineRule="auto"/>
              <w:jc w:val="center"/>
              <w:rPr>
                <w:rFonts w:ascii="Times New Roman" w:hAnsi="Times New Roman"/>
                <w:kern w:val="1"/>
                <w:sz w:val="20"/>
                <w:szCs w:val="20"/>
                <w:lang w:val="en-US"/>
              </w:rPr>
            </w:pPr>
            <w:r w:rsidRPr="00146F4F">
              <w:rPr>
                <w:rFonts w:ascii="Times New Roman" w:eastAsia="DejaVu Sans" w:hAnsi="Times New Roman"/>
                <w:kern w:val="1"/>
                <w:sz w:val="20"/>
                <w:szCs w:val="20"/>
                <w:lang w:val="en-US"/>
              </w:rPr>
              <w:t>10118</w:t>
            </w:r>
          </w:p>
        </w:tc>
        <w:tc>
          <w:tcPr>
            <w:tcW w:w="107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F3B1F" w:rsidRPr="00146F4F" w:rsidRDefault="00FF3B1F" w:rsidP="006F6BAA">
            <w:pPr>
              <w:widowControl w:val="0"/>
              <w:suppressAutoHyphens/>
              <w:spacing w:after="0" w:line="240" w:lineRule="auto"/>
              <w:ind w:left="-35"/>
              <w:jc w:val="center"/>
              <w:rPr>
                <w:rFonts w:ascii="Times New Roman" w:hAnsi="Times New Roman"/>
                <w:kern w:val="1"/>
                <w:sz w:val="20"/>
                <w:szCs w:val="20"/>
                <w:lang w:val="en-US"/>
              </w:rPr>
            </w:pPr>
            <w:r w:rsidRPr="00146F4F">
              <w:rPr>
                <w:rFonts w:ascii="Times New Roman" w:eastAsia="DejaVu Sans" w:hAnsi="Times New Roman"/>
                <w:kern w:val="1"/>
                <w:sz w:val="20"/>
                <w:szCs w:val="20"/>
                <w:lang w:val="en-US"/>
              </w:rPr>
              <w:t>1</w:t>
            </w:r>
            <w:r w:rsidRPr="00146F4F">
              <w:rPr>
                <w:rFonts w:ascii="Times New Roman" w:eastAsia="DejaVu Sans" w:hAnsi="Times New Roman"/>
                <w:kern w:val="1"/>
                <w:sz w:val="20"/>
                <w:szCs w:val="20"/>
              </w:rPr>
              <w:t>0434,2</w:t>
            </w:r>
            <w:r w:rsidRPr="00146F4F">
              <w:rPr>
                <w:rFonts w:ascii="Times New Roman" w:eastAsia="DejaVu Sans" w:hAnsi="Times New Roman"/>
                <w:kern w:val="1"/>
                <w:sz w:val="20"/>
                <w:szCs w:val="20"/>
                <w:lang w:val="en-US"/>
              </w:rPr>
              <w:t>7</w:t>
            </w:r>
          </w:p>
        </w:tc>
        <w:tc>
          <w:tcPr>
            <w:tcW w:w="107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F3B1F" w:rsidRPr="00146F4F" w:rsidRDefault="00FF3B1F" w:rsidP="006F6BAA">
            <w:pPr>
              <w:widowControl w:val="0"/>
              <w:suppressAutoHyphens/>
              <w:spacing w:after="0" w:line="240" w:lineRule="auto"/>
              <w:ind w:right="-56"/>
              <w:jc w:val="center"/>
              <w:rPr>
                <w:rFonts w:ascii="Times New Roman" w:hAnsi="Times New Roman"/>
                <w:kern w:val="1"/>
                <w:sz w:val="20"/>
                <w:szCs w:val="20"/>
              </w:rPr>
            </w:pPr>
            <w:r w:rsidRPr="00146F4F">
              <w:rPr>
                <w:rFonts w:ascii="Times New Roman" w:eastAsia="DejaVu Sans" w:hAnsi="Times New Roman"/>
                <w:kern w:val="1"/>
                <w:sz w:val="20"/>
                <w:szCs w:val="20"/>
              </w:rPr>
              <w:t>11013,8</w:t>
            </w:r>
          </w:p>
        </w:tc>
        <w:tc>
          <w:tcPr>
            <w:tcW w:w="107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F3B1F" w:rsidRPr="00146F4F" w:rsidRDefault="00FF3B1F" w:rsidP="006F6BAA">
            <w:pPr>
              <w:widowControl w:val="0"/>
              <w:suppressAutoHyphens/>
              <w:spacing w:after="0" w:line="240" w:lineRule="auto"/>
              <w:jc w:val="center"/>
              <w:rPr>
                <w:rFonts w:ascii="Times New Roman" w:hAnsi="Times New Roman"/>
                <w:kern w:val="1"/>
                <w:sz w:val="20"/>
                <w:szCs w:val="20"/>
              </w:rPr>
            </w:pPr>
            <w:r w:rsidRPr="00146F4F">
              <w:rPr>
                <w:rFonts w:ascii="Times New Roman" w:eastAsia="DejaVu Sans" w:hAnsi="Times New Roman"/>
                <w:kern w:val="1"/>
                <w:sz w:val="20"/>
                <w:szCs w:val="20"/>
              </w:rPr>
              <w:t>11348,8</w:t>
            </w:r>
          </w:p>
        </w:tc>
        <w:tc>
          <w:tcPr>
            <w:tcW w:w="107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rPr>
                <w:rFonts w:ascii="Times New Roman" w:eastAsia="Times New Roman" w:hAnsi="Times New Roman"/>
                <w:kern w:val="1"/>
                <w:sz w:val="20"/>
                <w:szCs w:val="20"/>
              </w:rPr>
            </w:pPr>
            <w:r w:rsidRPr="00146F4F">
              <w:rPr>
                <w:rFonts w:ascii="Times New Roman" w:eastAsia="Times New Roman" w:hAnsi="Times New Roman"/>
                <w:kern w:val="1"/>
                <w:sz w:val="20"/>
                <w:szCs w:val="20"/>
              </w:rPr>
              <w:t>112,2</w:t>
            </w:r>
          </w:p>
        </w:tc>
      </w:tr>
      <w:tr w:rsidR="00FF3B1F" w:rsidRPr="00146F4F" w:rsidTr="006F6BAA">
        <w:trPr>
          <w:trHeight w:val="283"/>
        </w:trPr>
        <w:tc>
          <w:tcPr>
            <w:tcW w:w="4253"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FF3B1F" w:rsidRPr="00146F4F" w:rsidRDefault="00FF3B1F" w:rsidP="006F6BAA">
            <w:pPr>
              <w:widowControl w:val="0"/>
              <w:suppressAutoHyphens/>
              <w:spacing w:after="0" w:line="240" w:lineRule="auto"/>
              <w:jc w:val="both"/>
              <w:rPr>
                <w:rFonts w:ascii="Times New Roman" w:hAnsi="Times New Roman"/>
                <w:kern w:val="1"/>
                <w:sz w:val="20"/>
                <w:szCs w:val="20"/>
              </w:rPr>
            </w:pPr>
            <w:r w:rsidRPr="00146F4F">
              <w:rPr>
                <w:rFonts w:ascii="Times New Roman" w:eastAsia="DejaVu Sans" w:hAnsi="Times New Roman"/>
                <w:kern w:val="1"/>
                <w:sz w:val="20"/>
                <w:szCs w:val="20"/>
              </w:rPr>
              <w:t xml:space="preserve">Величина прожиточного минимума, руб. </w:t>
            </w:r>
          </w:p>
        </w:tc>
        <w:tc>
          <w:tcPr>
            <w:tcW w:w="107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F3B1F" w:rsidRPr="00146F4F" w:rsidRDefault="00FF3B1F" w:rsidP="006F6BAA">
            <w:pPr>
              <w:widowControl w:val="0"/>
              <w:suppressAutoHyphens/>
              <w:spacing w:after="0" w:line="240" w:lineRule="auto"/>
              <w:jc w:val="center"/>
              <w:rPr>
                <w:rFonts w:ascii="Times New Roman" w:hAnsi="Times New Roman"/>
                <w:kern w:val="1"/>
                <w:sz w:val="20"/>
                <w:szCs w:val="20"/>
                <w:lang w:val="en-US"/>
              </w:rPr>
            </w:pPr>
            <w:r w:rsidRPr="00146F4F">
              <w:rPr>
                <w:rFonts w:ascii="Times New Roman" w:eastAsia="DejaVu Sans" w:hAnsi="Times New Roman"/>
                <w:kern w:val="1"/>
                <w:sz w:val="20"/>
                <w:szCs w:val="20"/>
                <w:lang w:val="en-US"/>
              </w:rPr>
              <w:t>8300</w:t>
            </w:r>
          </w:p>
        </w:tc>
        <w:tc>
          <w:tcPr>
            <w:tcW w:w="107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F3B1F" w:rsidRPr="00146F4F" w:rsidRDefault="00FF3B1F" w:rsidP="006F6BAA">
            <w:pPr>
              <w:widowControl w:val="0"/>
              <w:suppressAutoHyphens/>
              <w:spacing w:after="0" w:line="240" w:lineRule="auto"/>
              <w:ind w:left="-35"/>
              <w:jc w:val="center"/>
              <w:rPr>
                <w:rFonts w:ascii="Times New Roman" w:hAnsi="Times New Roman"/>
                <w:kern w:val="1"/>
                <w:sz w:val="20"/>
                <w:szCs w:val="20"/>
              </w:rPr>
            </w:pPr>
            <w:r w:rsidRPr="00146F4F">
              <w:rPr>
                <w:rFonts w:ascii="Times New Roman" w:eastAsia="DejaVu Sans" w:hAnsi="Times New Roman"/>
                <w:kern w:val="1"/>
                <w:sz w:val="20"/>
                <w:szCs w:val="20"/>
              </w:rPr>
              <w:t>7985</w:t>
            </w:r>
          </w:p>
        </w:tc>
        <w:tc>
          <w:tcPr>
            <w:tcW w:w="107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F3B1F" w:rsidRPr="00146F4F" w:rsidRDefault="00FF3B1F" w:rsidP="006F6BAA">
            <w:pPr>
              <w:widowControl w:val="0"/>
              <w:suppressAutoHyphens/>
              <w:spacing w:after="0" w:line="240" w:lineRule="auto"/>
              <w:rPr>
                <w:rFonts w:ascii="Times New Roman" w:eastAsia="Times New Roman" w:hAnsi="Times New Roman"/>
                <w:kern w:val="1"/>
                <w:sz w:val="20"/>
                <w:szCs w:val="20"/>
              </w:rPr>
            </w:pPr>
            <w:r w:rsidRPr="00146F4F">
              <w:rPr>
                <w:rFonts w:ascii="Times New Roman" w:eastAsia="Times New Roman" w:hAnsi="Times New Roman"/>
                <w:kern w:val="1"/>
                <w:sz w:val="20"/>
                <w:szCs w:val="20"/>
              </w:rPr>
              <w:t>8441</w:t>
            </w:r>
          </w:p>
        </w:tc>
        <w:tc>
          <w:tcPr>
            <w:tcW w:w="107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F3B1F" w:rsidRPr="00146F4F" w:rsidRDefault="00FF3B1F" w:rsidP="006F6BAA">
            <w:pPr>
              <w:widowControl w:val="0"/>
              <w:suppressAutoHyphens/>
              <w:spacing w:after="0" w:line="240" w:lineRule="auto"/>
              <w:jc w:val="center"/>
              <w:rPr>
                <w:rFonts w:ascii="Times New Roman" w:hAnsi="Times New Roman"/>
                <w:kern w:val="1"/>
                <w:sz w:val="20"/>
                <w:szCs w:val="20"/>
                <w:lang w:val="en-US"/>
              </w:rPr>
            </w:pPr>
            <w:r w:rsidRPr="00146F4F">
              <w:rPr>
                <w:rFonts w:ascii="Times New Roman" w:eastAsia="DejaVu Sans" w:hAnsi="Times New Roman"/>
                <w:kern w:val="1"/>
                <w:sz w:val="20"/>
                <w:szCs w:val="20"/>
                <w:lang w:val="en-US"/>
              </w:rPr>
              <w:t>8503</w:t>
            </w:r>
          </w:p>
        </w:tc>
        <w:tc>
          <w:tcPr>
            <w:tcW w:w="107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rPr>
                <w:rFonts w:ascii="Times New Roman" w:eastAsia="Times New Roman" w:hAnsi="Times New Roman"/>
                <w:kern w:val="1"/>
                <w:sz w:val="20"/>
                <w:szCs w:val="20"/>
              </w:rPr>
            </w:pPr>
            <w:r w:rsidRPr="00146F4F">
              <w:rPr>
                <w:rFonts w:ascii="Times New Roman" w:eastAsia="Times New Roman" w:hAnsi="Times New Roman"/>
                <w:kern w:val="1"/>
                <w:sz w:val="20"/>
                <w:szCs w:val="20"/>
              </w:rPr>
              <w:t>101,7</w:t>
            </w:r>
          </w:p>
        </w:tc>
      </w:tr>
    </w:tbl>
    <w:p w:rsidR="00FF3B1F" w:rsidRPr="00146F4F" w:rsidRDefault="00FF3B1F" w:rsidP="00FF3B1F">
      <w:pPr>
        <w:widowControl w:val="0"/>
        <w:suppressAutoHyphens/>
        <w:autoSpaceDE w:val="0"/>
        <w:autoSpaceDN w:val="0"/>
        <w:adjustRightInd w:val="0"/>
        <w:spacing w:after="0" w:line="240" w:lineRule="auto"/>
        <w:ind w:firstLine="567"/>
        <w:jc w:val="both"/>
        <w:rPr>
          <w:rFonts w:ascii="Times New Roman" w:hAnsi="Times New Roman"/>
          <w:kern w:val="1"/>
          <w:sz w:val="20"/>
          <w:szCs w:val="20"/>
        </w:rPr>
      </w:pPr>
      <w:r w:rsidRPr="00146F4F">
        <w:rPr>
          <w:rFonts w:ascii="Times New Roman" w:eastAsia="DejaVu Sans" w:hAnsi="Times New Roman"/>
          <w:kern w:val="1"/>
          <w:sz w:val="20"/>
          <w:szCs w:val="20"/>
          <w:lang w:eastAsia="ar-SA"/>
        </w:rPr>
        <w:t>Значительную долю в формировании денежных доходов населения составляет заработная плата. Важным показателем, характеризующим уровень жизни населения, остается увеличение среднемесячной начисленной заработной платы.</w:t>
      </w:r>
    </w:p>
    <w:p w:rsidR="00FF3B1F" w:rsidRPr="00146F4F" w:rsidRDefault="00FF3B1F" w:rsidP="00FF3B1F">
      <w:pPr>
        <w:widowControl w:val="0"/>
        <w:suppressAutoHyphens/>
        <w:autoSpaceDE w:val="0"/>
        <w:autoSpaceDN w:val="0"/>
        <w:adjustRightInd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Среднемесячная номинальная начисленная заработная плата по Ельниковскому муниципальному району за 2017 год в расчете на одного работника списочного состава крупных и средних организаций увеличилась относительно 2015 года на 13,4 % и составила 18 994,7 рублей. Диаграмма 1.</w:t>
      </w:r>
    </w:p>
    <w:p w:rsidR="00FF3B1F" w:rsidRPr="00146F4F" w:rsidRDefault="00FF3B1F" w:rsidP="00FF3B1F">
      <w:pPr>
        <w:widowControl w:val="0"/>
        <w:suppressAutoHyphens/>
        <w:autoSpaceDE w:val="0"/>
        <w:autoSpaceDN w:val="0"/>
        <w:adjustRightInd w:val="0"/>
        <w:spacing w:after="0" w:line="240" w:lineRule="auto"/>
        <w:ind w:firstLine="567"/>
        <w:jc w:val="both"/>
        <w:rPr>
          <w:rFonts w:ascii="Times New Roman" w:eastAsia="Times New Roman" w:hAnsi="Times New Roman"/>
          <w:i/>
          <w:kern w:val="1"/>
          <w:sz w:val="20"/>
          <w:szCs w:val="20"/>
          <w:lang w:eastAsia="ru-RU"/>
        </w:rPr>
      </w:pPr>
    </w:p>
    <w:p w:rsidR="00FF3B1F" w:rsidRPr="00146F4F" w:rsidRDefault="00FF3B1F" w:rsidP="00FF3B1F">
      <w:pPr>
        <w:widowControl w:val="0"/>
        <w:suppressAutoHyphens/>
        <w:spacing w:after="0" w:line="240" w:lineRule="auto"/>
        <w:ind w:firstLine="567"/>
        <w:jc w:val="center"/>
        <w:rPr>
          <w:rFonts w:ascii="Times New Roman" w:hAnsi="Times New Roman"/>
          <w:i/>
          <w:kern w:val="1"/>
          <w:sz w:val="20"/>
          <w:szCs w:val="20"/>
          <w:lang w:eastAsia="ar-SA"/>
        </w:rPr>
      </w:pPr>
      <w:r w:rsidRPr="00146F4F">
        <w:rPr>
          <w:rFonts w:ascii="Times New Roman" w:eastAsia="DejaVu Sans" w:hAnsi="Times New Roman"/>
          <w:noProof/>
          <w:kern w:val="1"/>
          <w:sz w:val="20"/>
          <w:szCs w:val="20"/>
          <w:lang w:eastAsia="ru-RU"/>
        </w:rPr>
        <w:drawing>
          <wp:inline distT="0" distB="0" distL="0" distR="0">
            <wp:extent cx="5572664" cy="1233578"/>
            <wp:effectExtent l="0" t="0" r="9525" b="2413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F3B1F" w:rsidRPr="00146F4F" w:rsidRDefault="00FF3B1F" w:rsidP="00FF3B1F">
      <w:pPr>
        <w:widowControl w:val="0"/>
        <w:suppressAutoHyphens/>
        <w:autoSpaceDE w:val="0"/>
        <w:autoSpaceDN w:val="0"/>
        <w:adjustRightInd w:val="0"/>
        <w:spacing w:after="0" w:line="240" w:lineRule="auto"/>
        <w:ind w:firstLine="539"/>
        <w:jc w:val="both"/>
        <w:rPr>
          <w:rFonts w:ascii="Times New Roman" w:eastAsia="DejaVu Sans" w:hAnsi="Times New Roman"/>
          <w:kern w:val="1"/>
          <w:sz w:val="20"/>
          <w:szCs w:val="20"/>
          <w:lang w:eastAsia="ar-SA"/>
        </w:rPr>
      </w:pPr>
    </w:p>
    <w:p w:rsidR="00FF3B1F" w:rsidRPr="00146F4F" w:rsidRDefault="00FF3B1F" w:rsidP="00FF3B1F">
      <w:pPr>
        <w:widowControl w:val="0"/>
        <w:suppressAutoHyphens/>
        <w:autoSpaceDE w:val="0"/>
        <w:autoSpaceDN w:val="0"/>
        <w:adjustRightInd w:val="0"/>
        <w:spacing w:after="0" w:line="240" w:lineRule="auto"/>
        <w:ind w:firstLine="539"/>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По итогам 2017 года Ельниковский муниципальный район занимает 19</w:t>
      </w:r>
      <w:r w:rsidRPr="00146F4F">
        <w:rPr>
          <w:rFonts w:ascii="Times New Roman" w:eastAsia="DejaVu Sans" w:hAnsi="Times New Roman"/>
          <w:kern w:val="1"/>
          <w:sz w:val="20"/>
          <w:szCs w:val="20"/>
          <w:shd w:val="clear" w:color="auto" w:fill="FFFFFF"/>
          <w:lang w:eastAsia="ar-SA"/>
        </w:rPr>
        <w:t>-е место</w:t>
      </w:r>
      <w:r w:rsidRPr="00146F4F">
        <w:rPr>
          <w:rFonts w:ascii="Times New Roman" w:eastAsia="DejaVu Sans" w:hAnsi="Times New Roman"/>
          <w:kern w:val="1"/>
          <w:sz w:val="20"/>
          <w:szCs w:val="20"/>
          <w:lang w:eastAsia="ar-SA"/>
        </w:rPr>
        <w:t xml:space="preserve"> по величине средней заработной платы среди 23-х муниципальных районов и городского округа Саранск Республики Мордовия. Величина средней зарплаты по району на сегодняшний день остаётся ниже среднереспубликанского показателя. </w:t>
      </w:r>
    </w:p>
    <w:p w:rsidR="00FF3B1F" w:rsidRPr="00146F4F" w:rsidRDefault="00FF3B1F" w:rsidP="00FF3B1F">
      <w:pPr>
        <w:widowControl w:val="0"/>
        <w:suppressAutoHyphens/>
        <w:spacing w:after="0" w:line="240" w:lineRule="auto"/>
        <w:ind w:firstLine="539"/>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xml:space="preserve">Сохраняется дифференциация заработной платы по видам экономической деятельности. Наиболее высокий уровень оплаты труда сложился в государственных учреждениях, организациях финансовой сферы, самый низкий - в сельском хозяйстве. </w:t>
      </w:r>
    </w:p>
    <w:p w:rsidR="00FF3B1F" w:rsidRPr="00146F4F" w:rsidRDefault="00FF3B1F" w:rsidP="00FF3B1F">
      <w:pPr>
        <w:widowControl w:val="0"/>
        <w:suppressAutoHyphens/>
        <w:spacing w:after="0" w:line="240" w:lineRule="auto"/>
        <w:ind w:firstLine="539"/>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При этом, основной отраслью экономики Ельниковского муниципального района является сельское хозяйство. На 1 января 2018 года на территории района сельскохозяйственную деятельность осуществляли девять сельскохозяйственных предприятия и одиннадцать крестьянских (фермерских) хозяйств. В сельскохозяйственном производстве трудится 292 человека. Среднемесячная заработная плата в сельскохозяйственных предприятиях района составила 13186 рублей.</w:t>
      </w:r>
    </w:p>
    <w:p w:rsidR="00FF3B1F" w:rsidRPr="00146F4F" w:rsidRDefault="00FF3B1F" w:rsidP="00FF3B1F">
      <w:pPr>
        <w:widowControl w:val="0"/>
        <w:suppressAutoHyphens/>
        <w:autoSpaceDE w:val="0"/>
        <w:autoSpaceDN w:val="0"/>
        <w:spacing w:after="0" w:line="240" w:lineRule="auto"/>
        <w:rPr>
          <w:rFonts w:ascii="Times New Roman" w:eastAsia="DejaVu Sans" w:hAnsi="Times New Roman"/>
          <w:b/>
          <w:kern w:val="1"/>
          <w:sz w:val="20"/>
          <w:szCs w:val="20"/>
          <w:lang w:eastAsia="ar-SA"/>
        </w:rPr>
      </w:pPr>
    </w:p>
    <w:p w:rsidR="00FF3B1F" w:rsidRPr="00146F4F" w:rsidRDefault="00FF3B1F" w:rsidP="00FF3B1F">
      <w:pPr>
        <w:widowControl w:val="0"/>
        <w:suppressAutoHyphens/>
        <w:autoSpaceDE w:val="0"/>
        <w:autoSpaceDN w:val="0"/>
        <w:spacing w:after="0" w:line="240" w:lineRule="auto"/>
        <w:jc w:val="center"/>
        <w:rPr>
          <w:rFonts w:ascii="Times New Roman" w:eastAsia="ABCDEF+TimesNewRomanPSMT" w:hAnsi="Times New Roman"/>
          <w:bCs/>
          <w:color w:val="000000"/>
          <w:kern w:val="1"/>
          <w:sz w:val="20"/>
          <w:szCs w:val="20"/>
          <w:lang w:eastAsia="ar-SA"/>
        </w:rPr>
      </w:pPr>
      <w:r w:rsidRPr="00146F4F">
        <w:rPr>
          <w:rFonts w:ascii="Times New Roman" w:eastAsia="DejaVu Sans" w:hAnsi="Times New Roman"/>
          <w:b/>
          <w:kern w:val="1"/>
          <w:sz w:val="20"/>
          <w:szCs w:val="20"/>
          <w:lang w:eastAsia="ar-SA"/>
        </w:rPr>
        <w:t>Подраздел № 1. </w:t>
      </w:r>
      <w:r w:rsidRPr="00146F4F">
        <w:rPr>
          <w:rFonts w:ascii="Times New Roman" w:eastAsia="ABCDEF+TimesNewRomanPSMT" w:hAnsi="Times New Roman"/>
          <w:b/>
          <w:bCs/>
          <w:color w:val="000000"/>
          <w:kern w:val="1"/>
          <w:sz w:val="20"/>
          <w:szCs w:val="20"/>
          <w:lang w:eastAsia="ar-SA"/>
        </w:rPr>
        <w:t>Развитие промышленного комплекса</w:t>
      </w:r>
    </w:p>
    <w:p w:rsidR="00FF3B1F" w:rsidRPr="00146F4F" w:rsidRDefault="00FF3B1F" w:rsidP="00FF3B1F">
      <w:pPr>
        <w:widowControl w:val="0"/>
        <w:suppressAutoHyphens/>
        <w:autoSpaceDE w:val="0"/>
        <w:autoSpaceDN w:val="0"/>
        <w:spacing w:after="0" w:line="240" w:lineRule="auto"/>
        <w:ind w:firstLine="540"/>
        <w:jc w:val="both"/>
        <w:rPr>
          <w:rFonts w:ascii="Times New Roman" w:hAnsi="Times New Roman"/>
          <w:kern w:val="1"/>
          <w:sz w:val="20"/>
          <w:szCs w:val="20"/>
          <w:lang w:eastAsia="ar-SA"/>
        </w:rPr>
      </w:pPr>
      <w:r w:rsidRPr="00146F4F">
        <w:rPr>
          <w:rFonts w:ascii="Times New Roman" w:eastAsia="DejaVu Sans" w:hAnsi="Times New Roman"/>
          <w:kern w:val="1"/>
          <w:sz w:val="20"/>
          <w:szCs w:val="20"/>
          <w:lang w:eastAsia="ar-SA"/>
        </w:rPr>
        <w:t>Промышленность Ельниковского муниципального района представлена субъектами малого предпринимательства с видами деятельности, относящими к  обрабатывающим производствам и филиалами по производству и распределению электроэнергии, газа и воды.</w:t>
      </w:r>
    </w:p>
    <w:p w:rsidR="00FF3B1F" w:rsidRPr="00146F4F" w:rsidRDefault="00FF3B1F" w:rsidP="00FF3B1F">
      <w:pPr>
        <w:widowControl w:val="0"/>
        <w:suppressAutoHyphens/>
        <w:autoSpaceDE w:val="0"/>
        <w:autoSpaceDN w:val="0"/>
        <w:spacing w:after="0" w:line="240" w:lineRule="auto"/>
        <w:ind w:firstLine="540"/>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xml:space="preserve">Предприятия, относящиеся к обрабатывающим производствам: </w:t>
      </w: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shd w:val="clear" w:color="auto" w:fill="FFFFFF"/>
          <w:lang w:eastAsia="ar-SA"/>
        </w:rPr>
      </w:pPr>
      <w:r w:rsidRPr="00146F4F">
        <w:rPr>
          <w:rFonts w:ascii="Times New Roman" w:eastAsia="DejaVu Sans" w:hAnsi="Times New Roman"/>
          <w:kern w:val="1"/>
          <w:sz w:val="20"/>
          <w:szCs w:val="20"/>
          <w:shd w:val="clear" w:color="auto" w:fill="FFFFFF"/>
          <w:lang w:eastAsia="ar-SA"/>
        </w:rPr>
        <w:t>- ООО «Молторг» занимается закупом молока от хозяйств всех категорий и его переработкой. Молочная продукция реализуется через собственную торговую сеть и по договорам поставок в магазины Республики Мордовия и Нижегородской области.</w:t>
      </w: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Осуществляет переработку молока и ООО «Глубинка». Качественная молочная продукция данного предприятия имеет обширную торговую сеть в г. Саранск.</w:t>
      </w: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xml:space="preserve">- ООО «Хлебозавод», ООО «Хлебный край» и цех ООО «Сателлит»  осуществляют производство </w:t>
      </w:r>
      <w:r w:rsidRPr="00146F4F">
        <w:rPr>
          <w:rFonts w:ascii="Times New Roman" w:eastAsia="DejaVu Sans" w:hAnsi="Times New Roman"/>
          <w:kern w:val="1"/>
          <w:sz w:val="20"/>
          <w:szCs w:val="20"/>
          <w:lang w:eastAsia="ar-SA"/>
        </w:rPr>
        <w:lastRenderedPageBreak/>
        <w:t>хлебобулочных изделий. Малые предприятия района обеспечивают жителей района дешевым социальным хлебом. Хлеб отличного качества пользуется спросом в соседних Краснослободском, Темниковском, Теньгушевском и Торбеевском районах, кроме того он реализуется в г. Саранск и г. Первомайск Нижегородской области.</w:t>
      </w: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shd w:val="clear" w:color="auto" w:fill="FFFFFF"/>
          <w:lang w:eastAsia="ar-SA"/>
        </w:rPr>
      </w:pPr>
      <w:r w:rsidRPr="00146F4F">
        <w:rPr>
          <w:rFonts w:ascii="Times New Roman" w:eastAsia="DejaVu Sans" w:hAnsi="Times New Roman"/>
          <w:kern w:val="1"/>
          <w:sz w:val="20"/>
          <w:szCs w:val="20"/>
          <w:lang w:eastAsia="ar-SA"/>
        </w:rPr>
        <w:t>- С 2016 года начал производственную деятельность СХПК «Урейский», осуществляющий переработку мяса. Производимая продукция</w:t>
      </w:r>
      <w:r w:rsidRPr="00146F4F">
        <w:rPr>
          <w:rFonts w:ascii="Times New Roman" w:eastAsia="DejaVu Sans" w:hAnsi="Times New Roman"/>
          <w:kern w:val="1"/>
          <w:sz w:val="20"/>
          <w:szCs w:val="20"/>
          <w:shd w:val="clear" w:color="auto" w:fill="FFFFFF"/>
          <w:lang w:eastAsia="ar-SA"/>
        </w:rPr>
        <w:t xml:space="preserve"> реализуется через собственную торговую сеть и по договорам поставок в магазины республики.</w:t>
      </w:r>
    </w:p>
    <w:p w:rsidR="00FF3B1F" w:rsidRPr="00146F4F" w:rsidRDefault="00FF3B1F" w:rsidP="00FF3B1F">
      <w:pPr>
        <w:widowControl w:val="0"/>
        <w:suppressAutoHyphens/>
        <w:spacing w:after="0" w:line="240" w:lineRule="auto"/>
        <w:ind w:firstLine="567"/>
        <w:jc w:val="right"/>
        <w:rPr>
          <w:rFonts w:ascii="Times New Roman" w:eastAsia="DejaVu Sans" w:hAnsi="Times New Roman"/>
          <w:kern w:val="1"/>
          <w:sz w:val="20"/>
          <w:szCs w:val="20"/>
          <w:shd w:val="clear" w:color="auto" w:fill="FFFFFF"/>
          <w:lang w:eastAsia="ar-SA"/>
        </w:rPr>
      </w:pPr>
      <w:r w:rsidRPr="00146F4F">
        <w:rPr>
          <w:rFonts w:ascii="Times New Roman" w:eastAsia="DejaVu Sans" w:hAnsi="Times New Roman"/>
          <w:kern w:val="1"/>
          <w:sz w:val="20"/>
          <w:szCs w:val="20"/>
          <w:shd w:val="clear" w:color="auto" w:fill="FFFFFF"/>
          <w:lang w:eastAsia="ar-SA"/>
        </w:rPr>
        <w:t>Таблица 2.</w:t>
      </w:r>
    </w:p>
    <w:p w:rsidR="00FF3B1F" w:rsidRPr="00146F4F" w:rsidRDefault="00FF3B1F" w:rsidP="00FF3B1F">
      <w:pPr>
        <w:widowControl w:val="0"/>
        <w:suppressAutoHyphens/>
        <w:spacing w:after="0" w:line="240" w:lineRule="auto"/>
        <w:jc w:val="center"/>
        <w:rPr>
          <w:rFonts w:ascii="Times New Roman" w:eastAsia="DejaVu Sans" w:hAnsi="Times New Roman"/>
          <w:b/>
          <w:kern w:val="1"/>
          <w:sz w:val="20"/>
          <w:szCs w:val="20"/>
          <w:lang w:eastAsia="ar-SA"/>
        </w:rPr>
      </w:pPr>
      <w:r w:rsidRPr="00146F4F">
        <w:rPr>
          <w:rFonts w:ascii="Times New Roman" w:eastAsia="DejaVu Sans" w:hAnsi="Times New Roman"/>
          <w:b/>
          <w:kern w:val="1"/>
          <w:sz w:val="20"/>
          <w:szCs w:val="20"/>
          <w:lang w:eastAsia="ar-SA"/>
        </w:rPr>
        <w:t xml:space="preserve"> Динамика объема производства обрабатывающих производств</w:t>
      </w:r>
    </w:p>
    <w:p w:rsidR="00FF3B1F" w:rsidRPr="00146F4F" w:rsidRDefault="00FF3B1F" w:rsidP="00FF3B1F">
      <w:pPr>
        <w:widowControl w:val="0"/>
        <w:suppressAutoHyphens/>
        <w:spacing w:after="0" w:line="240" w:lineRule="auto"/>
        <w:jc w:val="center"/>
        <w:rPr>
          <w:rFonts w:ascii="Times New Roman" w:eastAsia="DejaVu Sans" w:hAnsi="Times New Roman"/>
          <w:b/>
          <w:kern w:val="1"/>
          <w:sz w:val="20"/>
          <w:szCs w:val="20"/>
          <w:lang w:eastAsia="ar-SA"/>
        </w:rPr>
      </w:pPr>
      <w:r w:rsidRPr="00146F4F">
        <w:rPr>
          <w:rFonts w:ascii="Times New Roman" w:eastAsia="DejaVu Sans" w:hAnsi="Times New Roman"/>
          <w:b/>
          <w:kern w:val="1"/>
          <w:sz w:val="20"/>
          <w:szCs w:val="20"/>
          <w:lang w:eastAsia="ar-SA"/>
        </w:rPr>
        <w:t>по Ельниковскому муниципальному району</w:t>
      </w:r>
    </w:p>
    <w:p w:rsidR="00FF3B1F" w:rsidRPr="00146F4F" w:rsidRDefault="00FF3B1F" w:rsidP="00FF3B1F">
      <w:pPr>
        <w:widowControl w:val="0"/>
        <w:suppressAutoHyphens/>
        <w:spacing w:after="0" w:line="240" w:lineRule="auto"/>
        <w:ind w:firstLine="567"/>
        <w:jc w:val="right"/>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тыс. руб.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02"/>
        <w:gridCol w:w="1275"/>
        <w:gridCol w:w="1276"/>
        <w:gridCol w:w="1276"/>
        <w:gridCol w:w="1276"/>
        <w:gridCol w:w="1559"/>
      </w:tblGrid>
      <w:tr w:rsidR="00FF3B1F" w:rsidRPr="00146F4F" w:rsidTr="006F6BAA">
        <w:tc>
          <w:tcPr>
            <w:tcW w:w="2802" w:type="dxa"/>
            <w:tcBorders>
              <w:top w:val="single" w:sz="4" w:space="0" w:color="auto"/>
              <w:left w:val="single" w:sz="4" w:space="0" w:color="auto"/>
              <w:bottom w:val="single" w:sz="4" w:space="0" w:color="auto"/>
              <w:right w:val="single" w:sz="4" w:space="0" w:color="auto"/>
            </w:tcBorders>
          </w:tcPr>
          <w:p w:rsidR="00FF3B1F" w:rsidRPr="00146F4F" w:rsidRDefault="00FF3B1F" w:rsidP="006F6BAA">
            <w:pPr>
              <w:widowControl w:val="0"/>
              <w:suppressAutoHyphens/>
              <w:autoSpaceDE w:val="0"/>
              <w:autoSpaceDN w:val="0"/>
              <w:adjustRightInd w:val="0"/>
              <w:spacing w:after="0" w:line="240" w:lineRule="auto"/>
              <w:rPr>
                <w:rFonts w:ascii="Times New Roman" w:hAnsi="Times New Roman"/>
                <w:b/>
                <w:color w:val="000000"/>
                <w:kern w:val="1"/>
                <w:sz w:val="20"/>
                <w:szCs w:val="20"/>
              </w:rPr>
            </w:pPr>
          </w:p>
          <w:p w:rsidR="00FF3B1F" w:rsidRPr="00146F4F" w:rsidRDefault="00FF3B1F" w:rsidP="006F6BAA">
            <w:pPr>
              <w:widowControl w:val="0"/>
              <w:suppressAutoHyphens/>
              <w:autoSpaceDE w:val="0"/>
              <w:autoSpaceDN w:val="0"/>
              <w:adjustRightInd w:val="0"/>
              <w:spacing w:after="0" w:line="240" w:lineRule="auto"/>
              <w:rPr>
                <w:rFonts w:ascii="Times New Roman" w:hAnsi="Times New Roman"/>
                <w:b/>
                <w:color w:val="000000"/>
                <w:kern w:val="1"/>
                <w:sz w:val="20"/>
                <w:szCs w:val="20"/>
              </w:rPr>
            </w:pPr>
            <w:r w:rsidRPr="00146F4F">
              <w:rPr>
                <w:rFonts w:ascii="Times New Roman" w:eastAsia="DejaVu Sans" w:hAnsi="Times New Roman"/>
                <w:b/>
                <w:color w:val="000000"/>
                <w:kern w:val="1"/>
                <w:sz w:val="20"/>
                <w:szCs w:val="20"/>
              </w:rPr>
              <w:t xml:space="preserve">Наименование </w:t>
            </w:r>
          </w:p>
        </w:tc>
        <w:tc>
          <w:tcPr>
            <w:tcW w:w="1275" w:type="dxa"/>
            <w:tcBorders>
              <w:top w:val="single" w:sz="4" w:space="0" w:color="auto"/>
              <w:left w:val="single" w:sz="4" w:space="0" w:color="auto"/>
              <w:bottom w:val="single" w:sz="4" w:space="0" w:color="auto"/>
              <w:right w:val="single" w:sz="4" w:space="0" w:color="auto"/>
            </w:tcBorders>
          </w:tcPr>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b/>
                <w:color w:val="000000"/>
                <w:kern w:val="1"/>
                <w:sz w:val="20"/>
                <w:szCs w:val="20"/>
              </w:rPr>
            </w:pPr>
          </w:p>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b/>
                <w:color w:val="000000"/>
                <w:kern w:val="1"/>
                <w:sz w:val="20"/>
                <w:szCs w:val="20"/>
              </w:rPr>
            </w:pPr>
            <w:r w:rsidRPr="00146F4F">
              <w:rPr>
                <w:rFonts w:ascii="Times New Roman" w:eastAsia="DejaVu Sans" w:hAnsi="Times New Roman"/>
                <w:b/>
                <w:color w:val="000000"/>
                <w:kern w:val="1"/>
                <w:sz w:val="20"/>
                <w:szCs w:val="20"/>
              </w:rPr>
              <w:t>2015 г.</w:t>
            </w:r>
          </w:p>
        </w:tc>
        <w:tc>
          <w:tcPr>
            <w:tcW w:w="1276" w:type="dxa"/>
            <w:tcBorders>
              <w:top w:val="single" w:sz="4" w:space="0" w:color="auto"/>
              <w:left w:val="single" w:sz="4" w:space="0" w:color="auto"/>
              <w:bottom w:val="single" w:sz="4" w:space="0" w:color="auto"/>
              <w:right w:val="single" w:sz="4" w:space="0" w:color="auto"/>
            </w:tcBorders>
          </w:tcPr>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b/>
                <w:color w:val="000000"/>
                <w:kern w:val="1"/>
                <w:sz w:val="20"/>
                <w:szCs w:val="20"/>
              </w:rPr>
            </w:pPr>
          </w:p>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b/>
                <w:color w:val="000000"/>
                <w:kern w:val="1"/>
                <w:sz w:val="20"/>
                <w:szCs w:val="20"/>
              </w:rPr>
            </w:pPr>
            <w:r w:rsidRPr="00146F4F">
              <w:rPr>
                <w:rFonts w:ascii="Times New Roman" w:eastAsia="DejaVu Sans" w:hAnsi="Times New Roman"/>
                <w:b/>
                <w:color w:val="000000"/>
                <w:kern w:val="1"/>
                <w:sz w:val="20"/>
                <w:szCs w:val="20"/>
              </w:rPr>
              <w:t>2016 г.</w:t>
            </w:r>
          </w:p>
        </w:tc>
        <w:tc>
          <w:tcPr>
            <w:tcW w:w="1276" w:type="dxa"/>
            <w:tcBorders>
              <w:top w:val="single" w:sz="4" w:space="0" w:color="auto"/>
              <w:left w:val="single" w:sz="4" w:space="0" w:color="auto"/>
              <w:bottom w:val="single" w:sz="4" w:space="0" w:color="auto"/>
              <w:right w:val="single" w:sz="4" w:space="0" w:color="auto"/>
            </w:tcBorders>
          </w:tcPr>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b/>
                <w:color w:val="000000"/>
                <w:kern w:val="1"/>
                <w:sz w:val="20"/>
                <w:szCs w:val="20"/>
              </w:rPr>
            </w:pPr>
          </w:p>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b/>
                <w:color w:val="000000"/>
                <w:kern w:val="1"/>
                <w:sz w:val="20"/>
                <w:szCs w:val="20"/>
              </w:rPr>
            </w:pPr>
            <w:r w:rsidRPr="00146F4F">
              <w:rPr>
                <w:rFonts w:ascii="Times New Roman" w:eastAsia="DejaVu Sans" w:hAnsi="Times New Roman"/>
                <w:b/>
                <w:color w:val="000000"/>
                <w:kern w:val="1"/>
                <w:sz w:val="20"/>
                <w:szCs w:val="20"/>
              </w:rPr>
              <w:t>2017 г.</w:t>
            </w:r>
          </w:p>
        </w:tc>
        <w:tc>
          <w:tcPr>
            <w:tcW w:w="1276" w:type="dxa"/>
            <w:tcBorders>
              <w:top w:val="single" w:sz="4" w:space="0" w:color="auto"/>
              <w:left w:val="single" w:sz="4" w:space="0" w:color="auto"/>
              <w:bottom w:val="single" w:sz="4" w:space="0" w:color="auto"/>
              <w:right w:val="single" w:sz="4" w:space="0" w:color="auto"/>
            </w:tcBorders>
          </w:tcPr>
          <w:p w:rsidR="00FF3B1F" w:rsidRPr="00146F4F" w:rsidRDefault="00FF3B1F" w:rsidP="006F6BAA">
            <w:pPr>
              <w:widowControl w:val="0"/>
              <w:suppressAutoHyphens/>
              <w:autoSpaceDE w:val="0"/>
              <w:autoSpaceDN w:val="0"/>
              <w:adjustRightInd w:val="0"/>
              <w:spacing w:after="0" w:line="240" w:lineRule="auto"/>
              <w:jc w:val="right"/>
              <w:rPr>
                <w:rFonts w:ascii="Times New Roman" w:hAnsi="Times New Roman"/>
                <w:b/>
                <w:color w:val="000000"/>
                <w:kern w:val="1"/>
                <w:sz w:val="20"/>
                <w:szCs w:val="20"/>
              </w:rPr>
            </w:pPr>
          </w:p>
          <w:p w:rsidR="00FF3B1F" w:rsidRPr="00146F4F" w:rsidRDefault="00FF3B1F" w:rsidP="006F6BAA">
            <w:pPr>
              <w:widowControl w:val="0"/>
              <w:suppressAutoHyphens/>
              <w:autoSpaceDE w:val="0"/>
              <w:autoSpaceDN w:val="0"/>
              <w:adjustRightInd w:val="0"/>
              <w:spacing w:after="0" w:line="240" w:lineRule="auto"/>
              <w:jc w:val="right"/>
              <w:rPr>
                <w:rFonts w:ascii="Times New Roman" w:hAnsi="Times New Roman"/>
                <w:b/>
                <w:color w:val="000000"/>
                <w:kern w:val="1"/>
                <w:sz w:val="20"/>
                <w:szCs w:val="20"/>
              </w:rPr>
            </w:pPr>
            <w:r w:rsidRPr="00146F4F">
              <w:rPr>
                <w:rFonts w:ascii="Times New Roman" w:eastAsia="DejaVu Sans" w:hAnsi="Times New Roman"/>
                <w:b/>
                <w:color w:val="000000"/>
                <w:kern w:val="1"/>
                <w:sz w:val="20"/>
                <w:szCs w:val="20"/>
              </w:rPr>
              <w:t>2018 г. оценка</w:t>
            </w:r>
          </w:p>
        </w:tc>
        <w:tc>
          <w:tcPr>
            <w:tcW w:w="1559" w:type="dxa"/>
            <w:tcBorders>
              <w:top w:val="single" w:sz="4" w:space="0" w:color="auto"/>
              <w:left w:val="single" w:sz="4" w:space="0" w:color="auto"/>
              <w:bottom w:val="single" w:sz="4" w:space="0" w:color="auto"/>
              <w:right w:val="single" w:sz="4" w:space="0" w:color="auto"/>
            </w:tcBorders>
          </w:tcPr>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b/>
                <w:color w:val="000000"/>
                <w:kern w:val="1"/>
                <w:sz w:val="20"/>
                <w:szCs w:val="20"/>
              </w:rPr>
            </w:pPr>
          </w:p>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b/>
                <w:color w:val="000000"/>
                <w:kern w:val="1"/>
                <w:sz w:val="20"/>
                <w:szCs w:val="20"/>
              </w:rPr>
            </w:pPr>
            <w:r w:rsidRPr="00146F4F">
              <w:rPr>
                <w:rFonts w:ascii="Times New Roman" w:eastAsia="DejaVu Sans" w:hAnsi="Times New Roman"/>
                <w:b/>
                <w:color w:val="000000"/>
                <w:kern w:val="1"/>
                <w:sz w:val="20"/>
                <w:szCs w:val="20"/>
              </w:rPr>
              <w:t>2017 г. в % к 2016 г.</w:t>
            </w:r>
          </w:p>
        </w:tc>
      </w:tr>
      <w:tr w:rsidR="00FF3B1F" w:rsidRPr="00146F4F" w:rsidTr="006F6BAA">
        <w:tc>
          <w:tcPr>
            <w:tcW w:w="2802" w:type="dxa"/>
            <w:tcBorders>
              <w:top w:val="single" w:sz="4" w:space="0" w:color="auto"/>
              <w:left w:val="single" w:sz="4" w:space="0" w:color="auto"/>
              <w:bottom w:val="single" w:sz="4" w:space="0" w:color="auto"/>
              <w:right w:val="single" w:sz="4" w:space="0" w:color="auto"/>
            </w:tcBorders>
            <w:hideMark/>
          </w:tcPr>
          <w:p w:rsidR="00FF3B1F" w:rsidRPr="00146F4F" w:rsidRDefault="00FF3B1F" w:rsidP="006F6BAA">
            <w:pPr>
              <w:widowControl w:val="0"/>
              <w:suppressAutoHyphens/>
              <w:spacing w:after="0" w:line="240" w:lineRule="auto"/>
              <w:jc w:val="both"/>
              <w:rPr>
                <w:rFonts w:ascii="Times New Roman" w:hAnsi="Times New Roman"/>
                <w:kern w:val="1"/>
                <w:sz w:val="20"/>
                <w:szCs w:val="20"/>
                <w:lang w:eastAsia="ar-SA"/>
              </w:rPr>
            </w:pPr>
            <w:r w:rsidRPr="00146F4F">
              <w:rPr>
                <w:rFonts w:ascii="Times New Roman" w:eastAsia="DejaVu Sans" w:hAnsi="Times New Roman"/>
                <w:kern w:val="1"/>
                <w:sz w:val="20"/>
                <w:szCs w:val="20"/>
                <w:lang w:eastAsia="ar-SA"/>
              </w:rPr>
              <w:t>ИТОГО ПО РАЙОНУ</w:t>
            </w:r>
          </w:p>
        </w:tc>
        <w:tc>
          <w:tcPr>
            <w:tcW w:w="1275" w:type="dxa"/>
            <w:tcBorders>
              <w:top w:val="single" w:sz="4" w:space="0" w:color="auto"/>
              <w:left w:val="single" w:sz="4" w:space="0" w:color="auto"/>
              <w:bottom w:val="single" w:sz="4" w:space="0" w:color="auto"/>
              <w:right w:val="single" w:sz="4" w:space="0" w:color="auto"/>
            </w:tcBorders>
            <w:hideMark/>
          </w:tcPr>
          <w:p w:rsidR="00FF3B1F" w:rsidRPr="00146F4F" w:rsidRDefault="00FF3B1F" w:rsidP="006F6BAA">
            <w:pPr>
              <w:widowControl w:val="0"/>
              <w:suppressAutoHyphens/>
              <w:spacing w:after="0" w:line="240" w:lineRule="auto"/>
              <w:jc w:val="both"/>
              <w:rPr>
                <w:rFonts w:ascii="Times New Roman" w:hAnsi="Times New Roman"/>
                <w:kern w:val="1"/>
                <w:sz w:val="20"/>
                <w:szCs w:val="20"/>
                <w:lang w:eastAsia="ar-SA"/>
              </w:rPr>
            </w:pPr>
            <w:r w:rsidRPr="00146F4F">
              <w:rPr>
                <w:rFonts w:ascii="Times New Roman" w:eastAsia="DejaVu Sans" w:hAnsi="Times New Roman"/>
                <w:kern w:val="1"/>
                <w:sz w:val="20"/>
                <w:szCs w:val="20"/>
                <w:lang w:eastAsia="ar-SA"/>
              </w:rPr>
              <w:t>169772</w:t>
            </w:r>
          </w:p>
        </w:tc>
        <w:tc>
          <w:tcPr>
            <w:tcW w:w="1276" w:type="dxa"/>
            <w:tcBorders>
              <w:top w:val="single" w:sz="4" w:space="0" w:color="auto"/>
              <w:left w:val="single" w:sz="4" w:space="0" w:color="auto"/>
              <w:bottom w:val="single" w:sz="4" w:space="0" w:color="auto"/>
              <w:right w:val="single" w:sz="4" w:space="0" w:color="auto"/>
            </w:tcBorders>
            <w:hideMark/>
          </w:tcPr>
          <w:p w:rsidR="00FF3B1F" w:rsidRPr="00146F4F" w:rsidRDefault="00FF3B1F" w:rsidP="006F6BAA">
            <w:pPr>
              <w:widowControl w:val="0"/>
              <w:suppressAutoHyphens/>
              <w:spacing w:after="0" w:line="240" w:lineRule="auto"/>
              <w:jc w:val="both"/>
              <w:rPr>
                <w:rFonts w:ascii="Times New Roman" w:hAnsi="Times New Roman"/>
                <w:kern w:val="1"/>
                <w:sz w:val="20"/>
                <w:szCs w:val="20"/>
                <w:lang w:eastAsia="ar-SA"/>
              </w:rPr>
            </w:pPr>
            <w:r w:rsidRPr="00146F4F">
              <w:rPr>
                <w:rFonts w:ascii="Times New Roman" w:eastAsia="DejaVu Sans" w:hAnsi="Times New Roman"/>
                <w:kern w:val="1"/>
                <w:sz w:val="20"/>
                <w:szCs w:val="20"/>
                <w:lang w:eastAsia="ar-SA"/>
              </w:rPr>
              <w:t>258967</w:t>
            </w:r>
          </w:p>
        </w:tc>
        <w:tc>
          <w:tcPr>
            <w:tcW w:w="1276" w:type="dxa"/>
            <w:tcBorders>
              <w:top w:val="single" w:sz="4" w:space="0" w:color="auto"/>
              <w:left w:val="single" w:sz="4" w:space="0" w:color="auto"/>
              <w:bottom w:val="single" w:sz="4" w:space="0" w:color="auto"/>
              <w:right w:val="single" w:sz="4" w:space="0" w:color="auto"/>
            </w:tcBorders>
            <w:hideMark/>
          </w:tcPr>
          <w:p w:rsidR="00FF3B1F" w:rsidRPr="00146F4F" w:rsidRDefault="00FF3B1F" w:rsidP="006F6BAA">
            <w:pPr>
              <w:widowControl w:val="0"/>
              <w:suppressAutoHyphens/>
              <w:spacing w:after="0" w:line="240" w:lineRule="auto"/>
              <w:jc w:val="both"/>
              <w:rPr>
                <w:rFonts w:ascii="Times New Roman" w:hAnsi="Times New Roman"/>
                <w:kern w:val="1"/>
                <w:sz w:val="20"/>
                <w:szCs w:val="20"/>
                <w:lang w:eastAsia="ar-SA"/>
              </w:rPr>
            </w:pPr>
            <w:r w:rsidRPr="00146F4F">
              <w:rPr>
                <w:rFonts w:ascii="Times New Roman" w:eastAsia="DejaVu Sans" w:hAnsi="Times New Roman"/>
                <w:kern w:val="1"/>
                <w:sz w:val="20"/>
                <w:szCs w:val="20"/>
                <w:lang w:eastAsia="ar-SA"/>
              </w:rPr>
              <w:t>233534</w:t>
            </w:r>
          </w:p>
        </w:tc>
        <w:tc>
          <w:tcPr>
            <w:tcW w:w="1276" w:type="dxa"/>
            <w:tcBorders>
              <w:top w:val="single" w:sz="4" w:space="0" w:color="auto"/>
              <w:left w:val="single" w:sz="4" w:space="0" w:color="auto"/>
              <w:bottom w:val="single" w:sz="4" w:space="0" w:color="auto"/>
              <w:right w:val="single" w:sz="4" w:space="0" w:color="auto"/>
            </w:tcBorders>
            <w:hideMark/>
          </w:tcPr>
          <w:p w:rsidR="00FF3B1F" w:rsidRPr="00146F4F" w:rsidRDefault="00FF3B1F" w:rsidP="006F6BAA">
            <w:pPr>
              <w:widowControl w:val="0"/>
              <w:suppressAutoHyphens/>
              <w:spacing w:after="0" w:line="240" w:lineRule="auto"/>
              <w:jc w:val="both"/>
              <w:rPr>
                <w:rFonts w:ascii="Times New Roman" w:hAnsi="Times New Roman"/>
                <w:kern w:val="1"/>
                <w:sz w:val="20"/>
                <w:szCs w:val="20"/>
                <w:lang w:eastAsia="ar-SA"/>
              </w:rPr>
            </w:pPr>
            <w:r w:rsidRPr="00146F4F">
              <w:rPr>
                <w:rFonts w:ascii="Times New Roman" w:eastAsia="DejaVu Sans" w:hAnsi="Times New Roman"/>
                <w:kern w:val="1"/>
                <w:sz w:val="20"/>
                <w:szCs w:val="20"/>
                <w:lang w:eastAsia="ar-SA"/>
              </w:rPr>
              <w:t>216007</w:t>
            </w:r>
          </w:p>
        </w:tc>
        <w:tc>
          <w:tcPr>
            <w:tcW w:w="1559" w:type="dxa"/>
            <w:tcBorders>
              <w:top w:val="single" w:sz="4" w:space="0" w:color="auto"/>
              <w:left w:val="single" w:sz="4" w:space="0" w:color="auto"/>
              <w:bottom w:val="single" w:sz="4" w:space="0" w:color="auto"/>
              <w:right w:val="single" w:sz="4" w:space="0" w:color="auto"/>
            </w:tcBorders>
            <w:hideMark/>
          </w:tcPr>
          <w:p w:rsidR="00FF3B1F" w:rsidRPr="00146F4F" w:rsidRDefault="00FF3B1F" w:rsidP="006F6BAA">
            <w:pPr>
              <w:widowControl w:val="0"/>
              <w:suppressAutoHyphens/>
              <w:spacing w:after="0" w:line="240" w:lineRule="auto"/>
              <w:jc w:val="center"/>
              <w:rPr>
                <w:rFonts w:ascii="Times New Roman" w:hAnsi="Times New Roman"/>
                <w:kern w:val="1"/>
                <w:sz w:val="20"/>
                <w:szCs w:val="20"/>
                <w:lang w:eastAsia="ar-SA"/>
              </w:rPr>
            </w:pPr>
            <w:r w:rsidRPr="00146F4F">
              <w:rPr>
                <w:rFonts w:ascii="Times New Roman" w:eastAsia="DejaVu Sans" w:hAnsi="Times New Roman"/>
                <w:kern w:val="1"/>
                <w:sz w:val="20"/>
                <w:szCs w:val="20"/>
                <w:lang w:eastAsia="ar-SA"/>
              </w:rPr>
              <w:t>90,2</w:t>
            </w:r>
          </w:p>
        </w:tc>
      </w:tr>
    </w:tbl>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Объем промышленного производства малых предприятий, относящихся к обрабатывающим производствам  в 2017 г. составил 233,5 млн. рублей (в 2016 г. – 258,9 млн. рублей). Темп роста (в действующих ценах) к уровню 2016 г. составил 90,2 %.Тенденция сокращения объема производства прослеживается и в оценке итогов за 2018 год.</w:t>
      </w:r>
    </w:p>
    <w:p w:rsidR="00FF3B1F" w:rsidRPr="00146F4F" w:rsidRDefault="00FF3B1F" w:rsidP="00FF3B1F">
      <w:pPr>
        <w:widowControl w:val="0"/>
        <w:suppressAutoHyphens/>
        <w:spacing w:after="0" w:line="240" w:lineRule="auto"/>
        <w:ind w:firstLine="567"/>
        <w:jc w:val="both"/>
        <w:rPr>
          <w:rFonts w:ascii="Times New Roman" w:eastAsia="Times New Roman" w:hAnsi="Times New Roman"/>
          <w:kern w:val="1"/>
          <w:sz w:val="20"/>
          <w:szCs w:val="20"/>
          <w:lang w:eastAsia="ar-SA"/>
        </w:rPr>
      </w:pPr>
      <w:r w:rsidRPr="00146F4F">
        <w:rPr>
          <w:rFonts w:ascii="Times New Roman" w:eastAsia="DejaVu Sans" w:hAnsi="Times New Roman"/>
          <w:kern w:val="1"/>
          <w:sz w:val="20"/>
          <w:szCs w:val="20"/>
          <w:lang w:eastAsia="ar-SA"/>
        </w:rPr>
        <w:t xml:space="preserve">В районе продолжается работа по развитию малых предприятий с целью повышения  конкурентоспособности экономики района, создание диверсифицированной экономики, создания условий для наращивания объемов продукции промышленного производства, внедрению нового технологического оборудования и техники. Так, с середины 2017 года ООО «Артис» начало производство кирпича. Произведенный кирпич предназначен для производства декоративных строительных работ, реставрационных работ  и т.п. </w:t>
      </w:r>
    </w:p>
    <w:p w:rsidR="00FF3B1F" w:rsidRPr="00146F4F" w:rsidRDefault="00FF3B1F" w:rsidP="00FF3B1F">
      <w:pPr>
        <w:widowControl w:val="0"/>
        <w:suppressAutoHyphens/>
        <w:spacing w:after="0" w:line="240" w:lineRule="auto"/>
        <w:ind w:firstLine="567"/>
        <w:jc w:val="both"/>
        <w:rPr>
          <w:rFonts w:ascii="Times New Roman" w:hAnsi="Times New Roman"/>
          <w:bCs/>
          <w:color w:val="000000"/>
          <w:kern w:val="1"/>
          <w:sz w:val="20"/>
          <w:szCs w:val="20"/>
          <w:lang w:eastAsia="ar-SA"/>
        </w:rPr>
      </w:pPr>
      <w:r w:rsidRPr="00146F4F">
        <w:rPr>
          <w:rFonts w:ascii="Times New Roman" w:eastAsia="DejaVu Sans" w:hAnsi="Times New Roman"/>
          <w:bCs/>
          <w:color w:val="000000"/>
          <w:kern w:val="1"/>
          <w:sz w:val="20"/>
          <w:szCs w:val="20"/>
          <w:lang w:eastAsia="ar-SA"/>
        </w:rPr>
        <w:t xml:space="preserve">АО «Ельниковская ДСПМК» - многопрофильное предприятие, занимающееся строительством, капитальным ремонтом и содержанием автомобильных дорог и мостовых сооружений, строительством объектов социально-культурного назначения, жилья, производством щебня, доломитовой муки и минерального порошка, строительных блоков и тротуарной плитки, обработкой древесины, </w:t>
      </w:r>
      <w:r w:rsidRPr="00146F4F">
        <w:rPr>
          <w:rFonts w:ascii="Times New Roman" w:eastAsia="ABCDEE+Times New Roman CYR" w:hAnsi="Times New Roman"/>
          <w:kern w:val="1"/>
          <w:sz w:val="20"/>
          <w:szCs w:val="20"/>
          <w:lang w:eastAsia="ar-SA"/>
        </w:rPr>
        <w:t xml:space="preserve">тротуарной плитки, блочного кирпича, поребрики, бордюрного камня и др. </w:t>
      </w:r>
      <w:r w:rsidRPr="00146F4F">
        <w:rPr>
          <w:rFonts w:ascii="Times New Roman" w:eastAsia="DejaVu Sans" w:hAnsi="Times New Roman"/>
          <w:bCs/>
          <w:color w:val="000000"/>
          <w:kern w:val="1"/>
          <w:sz w:val="20"/>
          <w:szCs w:val="20"/>
          <w:lang w:eastAsia="ar-SA"/>
        </w:rPr>
        <w:t xml:space="preserve"> </w:t>
      </w:r>
    </w:p>
    <w:p w:rsidR="00FF3B1F" w:rsidRPr="00146F4F" w:rsidRDefault="00FF3B1F" w:rsidP="00FF3B1F">
      <w:pPr>
        <w:widowControl w:val="0"/>
        <w:suppressAutoHyphens/>
        <w:spacing w:after="0" w:line="240" w:lineRule="auto"/>
        <w:ind w:firstLine="567"/>
        <w:jc w:val="both"/>
        <w:rPr>
          <w:rFonts w:eastAsia="DejaVu Sans" w:cs="Calibri"/>
          <w:bCs/>
          <w:kern w:val="1"/>
          <w:sz w:val="20"/>
          <w:szCs w:val="20"/>
          <w:lang w:eastAsia="ar-SA"/>
        </w:rPr>
      </w:pPr>
      <w:r w:rsidRPr="00146F4F">
        <w:rPr>
          <w:rFonts w:ascii="Times New Roman" w:eastAsia="DejaVu Sans" w:hAnsi="Times New Roman"/>
          <w:bCs/>
          <w:color w:val="000000"/>
          <w:kern w:val="1"/>
          <w:sz w:val="20"/>
          <w:szCs w:val="20"/>
          <w:lang w:eastAsia="ar-SA"/>
        </w:rPr>
        <w:t xml:space="preserve"> Предприятие производит и реализует: асфальтобетон, песок, щебень М400; паркет штучный: дубовый, березовый, кленовый; деревянные евроокна, оконные и дверные блоки,  вагонку, половую рейку; погонажные изделия: плинтус, обналичку, фигурную рейку; балясины, перила, элементы лестниц, штакетник, щитовые дома; клееный брус для спортивных залов. Объем производства промышленной продукции АО «Ельниковская ДСПМК» составляет более 52 млн. рублей.</w:t>
      </w: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xml:space="preserve">Промышленность района представлена также филиалами субъектов малого предпринимательства по производству и распределению электроэнергии, газа и воды: </w:t>
      </w:r>
      <w:r w:rsidRPr="00146F4F">
        <w:rPr>
          <w:rFonts w:ascii="Times New Roman" w:eastAsia="DejaVu Sans" w:hAnsi="Times New Roman"/>
          <w:bCs/>
          <w:kern w:val="1"/>
          <w:sz w:val="20"/>
          <w:szCs w:val="20"/>
          <w:shd w:val="clear" w:color="auto" w:fill="FFFFFF"/>
          <w:lang w:eastAsia="ar-SA"/>
        </w:rPr>
        <w:t>ОАО «Мордовэнерго» - ТОСП Ельниковского филиала, ООО «</w:t>
      </w:r>
      <w:r w:rsidRPr="00146F4F">
        <w:rPr>
          <w:rFonts w:ascii="Times New Roman" w:eastAsia="TimesNewRoman" w:hAnsi="Times New Roman"/>
          <w:bCs/>
          <w:kern w:val="1"/>
          <w:sz w:val="20"/>
          <w:szCs w:val="20"/>
          <w:lang w:eastAsia="ar-SA"/>
        </w:rPr>
        <w:t xml:space="preserve">Система жизнеобеспечения РМ» - Ельниковский участок «Электротеплосеть». Работает Цех № 20 – филиал </w:t>
      </w:r>
      <w:r w:rsidRPr="00146F4F">
        <w:rPr>
          <w:rFonts w:ascii="Times New Roman" w:eastAsia="DejaVu Sans" w:hAnsi="Times New Roman"/>
          <w:bCs/>
          <w:kern w:val="1"/>
          <w:sz w:val="20"/>
          <w:szCs w:val="20"/>
          <w:lang w:eastAsia="ar-SA"/>
        </w:rPr>
        <w:t>ОАО «Транспневматика» (Нижегородской области)</w:t>
      </w:r>
      <w:r w:rsidRPr="00146F4F">
        <w:rPr>
          <w:rFonts w:ascii="Times New Roman" w:eastAsia="DejaVu Sans" w:hAnsi="Times New Roman"/>
          <w:kern w:val="1"/>
          <w:sz w:val="20"/>
          <w:szCs w:val="20"/>
          <w:lang w:eastAsia="ar-SA"/>
        </w:rPr>
        <w:t>.</w:t>
      </w:r>
    </w:p>
    <w:p w:rsidR="00FF3B1F" w:rsidRPr="00146F4F" w:rsidRDefault="00FF3B1F" w:rsidP="00FF3B1F">
      <w:pPr>
        <w:widowControl w:val="0"/>
        <w:suppressAutoHyphens/>
        <w:spacing w:after="0" w:line="240" w:lineRule="auto"/>
        <w:ind w:firstLine="567"/>
        <w:jc w:val="both"/>
        <w:rPr>
          <w:rFonts w:eastAsia="DejaVu Sans" w:cs="Calibri"/>
          <w:bCs/>
          <w:kern w:val="1"/>
          <w:sz w:val="20"/>
          <w:szCs w:val="20"/>
          <w:shd w:val="clear" w:color="auto" w:fill="FFFFFF"/>
          <w:lang w:eastAsia="ar-SA"/>
        </w:rPr>
      </w:pPr>
      <w:r w:rsidRPr="00146F4F">
        <w:rPr>
          <w:rFonts w:ascii="Times New Roman" w:eastAsia="DejaVu Sans" w:hAnsi="Times New Roman"/>
          <w:kern w:val="1"/>
          <w:sz w:val="20"/>
          <w:szCs w:val="20"/>
          <w:shd w:val="clear" w:color="auto" w:fill="FFFFFF"/>
          <w:lang w:eastAsia="ar-SA"/>
        </w:rPr>
        <w:t xml:space="preserve">Помимо указанных предприятий, промышленность района представлена </w:t>
      </w:r>
      <w:r w:rsidRPr="00146F4F">
        <w:rPr>
          <w:rFonts w:ascii="Times New Roman" w:eastAsia="DejaVu Sans" w:hAnsi="Times New Roman"/>
          <w:bCs/>
          <w:iCs/>
          <w:color w:val="000000"/>
          <w:kern w:val="2"/>
          <w:sz w:val="20"/>
          <w:szCs w:val="20"/>
          <w:lang w:eastAsia="ar-SA"/>
        </w:rPr>
        <w:t xml:space="preserve">индивидуальными предпринимателями, осуществляющими деятельность по </w:t>
      </w:r>
      <w:r w:rsidRPr="00146F4F">
        <w:rPr>
          <w:rFonts w:ascii="Times New Roman" w:eastAsia="DejaVu Sans" w:hAnsi="Times New Roman"/>
          <w:bCs/>
          <w:kern w:val="1"/>
          <w:sz w:val="20"/>
          <w:szCs w:val="20"/>
          <w:shd w:val="clear" w:color="auto" w:fill="FFFFFF"/>
          <w:lang w:eastAsia="ar-SA"/>
        </w:rPr>
        <w:t>производству древесного угля.</w:t>
      </w:r>
    </w:p>
    <w:p w:rsidR="00FF3B1F" w:rsidRPr="00146F4F" w:rsidRDefault="00FF3B1F" w:rsidP="00FF3B1F">
      <w:pPr>
        <w:widowControl w:val="0"/>
        <w:tabs>
          <w:tab w:val="left" w:pos="1177"/>
        </w:tabs>
        <w:suppressAutoHyphens/>
        <w:spacing w:after="0" w:line="240" w:lineRule="auto"/>
        <w:rPr>
          <w:rFonts w:ascii="Times New Roman" w:eastAsia="DejaVu Sans" w:hAnsi="Times New Roman"/>
          <w:b/>
          <w:kern w:val="1"/>
          <w:sz w:val="20"/>
          <w:szCs w:val="20"/>
          <w:lang w:eastAsia="ar-SA"/>
        </w:rPr>
      </w:pPr>
    </w:p>
    <w:p w:rsidR="00FF3B1F" w:rsidRPr="00146F4F" w:rsidRDefault="00FF3B1F" w:rsidP="00FF3B1F">
      <w:pPr>
        <w:widowControl w:val="0"/>
        <w:tabs>
          <w:tab w:val="left" w:pos="1177"/>
        </w:tabs>
        <w:suppressAutoHyphens/>
        <w:spacing w:after="0" w:line="240" w:lineRule="auto"/>
        <w:jc w:val="center"/>
        <w:rPr>
          <w:rFonts w:ascii="Times New Roman" w:eastAsia="DejaVu Sans" w:hAnsi="Times New Roman"/>
          <w:b/>
          <w:kern w:val="1"/>
          <w:sz w:val="20"/>
          <w:szCs w:val="20"/>
          <w:lang w:eastAsia="ar-SA"/>
        </w:rPr>
      </w:pPr>
      <w:r w:rsidRPr="00146F4F">
        <w:rPr>
          <w:rFonts w:ascii="Times New Roman" w:eastAsia="DejaVu Sans" w:hAnsi="Times New Roman"/>
          <w:b/>
          <w:kern w:val="1"/>
          <w:sz w:val="20"/>
          <w:szCs w:val="20"/>
          <w:lang w:eastAsia="ar-SA"/>
        </w:rPr>
        <w:t>Подраздел № 2.</w:t>
      </w:r>
      <w:r w:rsidRPr="00146F4F">
        <w:rPr>
          <w:rFonts w:ascii="Times New Roman" w:eastAsia="DejaVu Sans" w:hAnsi="Times New Roman"/>
          <w:kern w:val="1"/>
          <w:sz w:val="20"/>
          <w:szCs w:val="20"/>
          <w:lang w:eastAsia="ar-SA"/>
        </w:rPr>
        <w:t> </w:t>
      </w:r>
      <w:r w:rsidRPr="00146F4F">
        <w:rPr>
          <w:rFonts w:ascii="Times New Roman" w:eastAsia="DejaVu Sans" w:hAnsi="Times New Roman"/>
          <w:b/>
          <w:kern w:val="1"/>
          <w:sz w:val="20"/>
          <w:szCs w:val="20"/>
          <w:lang w:eastAsia="ar-SA"/>
        </w:rPr>
        <w:t>Формирование благоприятной инвестиционной среды</w:t>
      </w:r>
    </w:p>
    <w:p w:rsidR="00FF3B1F" w:rsidRPr="00146F4F" w:rsidRDefault="00FF3B1F" w:rsidP="00FF3B1F">
      <w:pPr>
        <w:widowControl w:val="0"/>
        <w:tabs>
          <w:tab w:val="left" w:pos="1177"/>
        </w:tabs>
        <w:suppressAutoHyphens/>
        <w:spacing w:after="0" w:line="240" w:lineRule="auto"/>
        <w:ind w:firstLine="709"/>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В районе сформирован благоприятный климат для привлечения инвестиций: полный охват территории всеми видами связи, включая Интернет, цифровое телевидение, развитые социальная, инженерная и транспортная инфраструктуры.</w:t>
      </w:r>
    </w:p>
    <w:p w:rsidR="00FF3B1F" w:rsidRPr="00146F4F" w:rsidRDefault="00FF3B1F" w:rsidP="00FF3B1F">
      <w:pPr>
        <w:widowControl w:val="0"/>
        <w:tabs>
          <w:tab w:val="left" w:pos="1177"/>
        </w:tabs>
        <w:suppressAutoHyphens/>
        <w:spacing w:after="0" w:line="240" w:lineRule="auto"/>
        <w:ind w:firstLine="709"/>
        <w:jc w:val="both"/>
        <w:rPr>
          <w:rFonts w:ascii="Times New Roman" w:eastAsia="Times New Roman" w:hAnsi="Times New Roman"/>
          <w:kern w:val="1"/>
          <w:sz w:val="20"/>
          <w:szCs w:val="20"/>
          <w:lang w:eastAsia="ru-RU"/>
        </w:rPr>
      </w:pPr>
      <w:r w:rsidRPr="00146F4F">
        <w:rPr>
          <w:rFonts w:ascii="Times New Roman" w:eastAsia="DejaVu Sans" w:hAnsi="Times New Roman"/>
          <w:kern w:val="1"/>
          <w:sz w:val="20"/>
          <w:szCs w:val="20"/>
          <w:lang w:eastAsia="ar-SA"/>
        </w:rPr>
        <w:t>Вместе с тем,  объем инвестиций в основной капитал за счет всех источников финансирования в 2017 году составил 64600 тыс. рублей, что на 57,3 % выше уровня 2016 года.</w:t>
      </w: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xml:space="preserve">Объем инвестиций в основной капитал  (за исключением бюджетных средств) в 2017 году составил 37 012 тыс. рублей, в расчете на 1 жителя – 3742 рубля, что на 19 % выше  уровня 2016 года. Вследствие кризисных явлений и того, что в статистический круг крупных и средних предприятий района входят лишь два производственных предприятия: АО «ЕДСПМК» и  ООО «Им. Ильича», в районе отмечается низкий уровень объема инвестиций в основной капитал. Это обусловлено и отсутствием реализации инвестиционных проектов (таблица 3). </w:t>
      </w:r>
    </w:p>
    <w:p w:rsidR="00FF3B1F" w:rsidRPr="00146F4F" w:rsidRDefault="00FF3B1F" w:rsidP="00FF3B1F">
      <w:pPr>
        <w:widowControl w:val="0"/>
        <w:suppressAutoHyphens/>
        <w:spacing w:after="0" w:line="240" w:lineRule="auto"/>
        <w:jc w:val="center"/>
        <w:rPr>
          <w:rFonts w:ascii="Times New Roman" w:eastAsia="DejaVu Sans" w:hAnsi="Times New Roman"/>
          <w:b/>
          <w:kern w:val="1"/>
          <w:sz w:val="20"/>
          <w:szCs w:val="20"/>
          <w:lang w:eastAsia="ar-SA"/>
        </w:rPr>
      </w:pPr>
    </w:p>
    <w:p w:rsidR="00FF3B1F" w:rsidRPr="00146F4F" w:rsidRDefault="00FF3B1F" w:rsidP="00FF3B1F">
      <w:pPr>
        <w:widowControl w:val="0"/>
        <w:suppressAutoHyphens/>
        <w:spacing w:after="0" w:line="240" w:lineRule="auto"/>
        <w:jc w:val="center"/>
        <w:rPr>
          <w:rFonts w:ascii="Times New Roman" w:eastAsia="DejaVu Sans" w:hAnsi="Times New Roman"/>
          <w:b/>
          <w:kern w:val="1"/>
          <w:sz w:val="20"/>
          <w:szCs w:val="20"/>
          <w:lang w:eastAsia="ar-SA"/>
        </w:rPr>
      </w:pPr>
      <w:r w:rsidRPr="00146F4F">
        <w:rPr>
          <w:rFonts w:ascii="Times New Roman" w:eastAsia="DejaVu Sans" w:hAnsi="Times New Roman"/>
          <w:b/>
          <w:kern w:val="1"/>
          <w:sz w:val="20"/>
          <w:szCs w:val="20"/>
          <w:lang w:eastAsia="ar-SA"/>
        </w:rPr>
        <w:t>Динамика объема инвестиций в основной капитал по Ельниковскому муниципальному району</w:t>
      </w:r>
    </w:p>
    <w:tbl>
      <w:tblPr>
        <w:tblW w:w="0" w:type="auto"/>
        <w:tblLayout w:type="fixed"/>
        <w:tblCellMar>
          <w:left w:w="30" w:type="dxa"/>
          <w:right w:w="30" w:type="dxa"/>
        </w:tblCellMar>
        <w:tblLook w:val="04A0"/>
      </w:tblPr>
      <w:tblGrid>
        <w:gridCol w:w="3622"/>
        <w:gridCol w:w="1576"/>
        <w:gridCol w:w="783"/>
        <w:gridCol w:w="853"/>
        <w:gridCol w:w="851"/>
        <w:gridCol w:w="850"/>
        <w:gridCol w:w="851"/>
      </w:tblGrid>
      <w:tr w:rsidR="00FF3B1F" w:rsidRPr="00146F4F" w:rsidTr="006F6BAA">
        <w:trPr>
          <w:trHeight w:val="511"/>
        </w:trPr>
        <w:tc>
          <w:tcPr>
            <w:tcW w:w="3622" w:type="dxa"/>
            <w:tcBorders>
              <w:top w:val="single" w:sz="6" w:space="0" w:color="auto"/>
              <w:left w:val="single" w:sz="6" w:space="0" w:color="auto"/>
              <w:bottom w:val="nil"/>
              <w:right w:val="single" w:sz="6" w:space="0" w:color="auto"/>
            </w:tcBorders>
            <w:shd w:val="solid" w:color="FFFFFF" w:fill="auto"/>
          </w:tcPr>
          <w:p w:rsidR="00FF3B1F" w:rsidRPr="00146F4F" w:rsidRDefault="00FF3B1F" w:rsidP="006F6BAA">
            <w:pPr>
              <w:widowControl w:val="0"/>
              <w:suppressAutoHyphens/>
              <w:autoSpaceDE w:val="0"/>
              <w:autoSpaceDN w:val="0"/>
              <w:adjustRightInd w:val="0"/>
              <w:spacing w:after="0" w:line="240" w:lineRule="auto"/>
              <w:rPr>
                <w:rFonts w:ascii="Times New Roman" w:hAnsi="Times New Roman"/>
                <w:b/>
                <w:color w:val="000000"/>
                <w:kern w:val="1"/>
                <w:sz w:val="20"/>
                <w:szCs w:val="20"/>
              </w:rPr>
            </w:pPr>
          </w:p>
          <w:p w:rsidR="00FF3B1F" w:rsidRPr="00146F4F" w:rsidRDefault="00FF3B1F" w:rsidP="006F6BAA">
            <w:pPr>
              <w:widowControl w:val="0"/>
              <w:suppressAutoHyphens/>
              <w:autoSpaceDE w:val="0"/>
              <w:autoSpaceDN w:val="0"/>
              <w:adjustRightInd w:val="0"/>
              <w:spacing w:after="0" w:line="240" w:lineRule="auto"/>
              <w:rPr>
                <w:rFonts w:ascii="Times New Roman" w:hAnsi="Times New Roman"/>
                <w:b/>
                <w:color w:val="000000"/>
                <w:kern w:val="1"/>
                <w:sz w:val="20"/>
                <w:szCs w:val="20"/>
              </w:rPr>
            </w:pPr>
            <w:r w:rsidRPr="00146F4F">
              <w:rPr>
                <w:rFonts w:ascii="Times New Roman" w:eastAsia="DejaVu Sans" w:hAnsi="Times New Roman"/>
                <w:b/>
                <w:color w:val="000000"/>
                <w:kern w:val="1"/>
                <w:sz w:val="20"/>
                <w:szCs w:val="20"/>
              </w:rPr>
              <w:t>Наименование</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b/>
                <w:color w:val="000000"/>
                <w:kern w:val="1"/>
                <w:sz w:val="20"/>
                <w:szCs w:val="20"/>
              </w:rPr>
            </w:pPr>
          </w:p>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b/>
                <w:color w:val="000000"/>
                <w:kern w:val="1"/>
                <w:sz w:val="20"/>
                <w:szCs w:val="20"/>
              </w:rPr>
            </w:pPr>
            <w:r w:rsidRPr="00146F4F">
              <w:rPr>
                <w:rFonts w:ascii="Times New Roman" w:eastAsia="DejaVu Sans" w:hAnsi="Times New Roman"/>
                <w:b/>
                <w:color w:val="000000"/>
                <w:kern w:val="1"/>
                <w:sz w:val="20"/>
                <w:szCs w:val="20"/>
              </w:rPr>
              <w:t>Ед. изм.</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b/>
                <w:color w:val="000000"/>
                <w:kern w:val="1"/>
                <w:sz w:val="20"/>
                <w:szCs w:val="20"/>
              </w:rPr>
            </w:pPr>
          </w:p>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b/>
                <w:color w:val="000000"/>
                <w:kern w:val="1"/>
                <w:sz w:val="20"/>
                <w:szCs w:val="20"/>
              </w:rPr>
            </w:pPr>
            <w:r w:rsidRPr="00146F4F">
              <w:rPr>
                <w:rFonts w:ascii="Times New Roman" w:eastAsia="DejaVu Sans" w:hAnsi="Times New Roman"/>
                <w:b/>
                <w:color w:val="000000"/>
                <w:kern w:val="1"/>
                <w:sz w:val="20"/>
                <w:szCs w:val="20"/>
              </w:rPr>
              <w:t>2015 г.</w:t>
            </w:r>
          </w:p>
        </w:tc>
        <w:tc>
          <w:tcPr>
            <w:tcW w:w="853" w:type="dxa"/>
            <w:tcBorders>
              <w:top w:val="single" w:sz="6" w:space="0" w:color="auto"/>
              <w:left w:val="single" w:sz="6" w:space="0" w:color="auto"/>
              <w:bottom w:val="single" w:sz="6" w:space="0" w:color="auto"/>
              <w:right w:val="single" w:sz="6" w:space="0" w:color="auto"/>
            </w:tcBorders>
            <w:shd w:val="solid" w:color="FFFFFF" w:fill="auto"/>
          </w:tcPr>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b/>
                <w:color w:val="000000"/>
                <w:kern w:val="1"/>
                <w:sz w:val="20"/>
                <w:szCs w:val="20"/>
              </w:rPr>
            </w:pPr>
          </w:p>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b/>
                <w:color w:val="000000"/>
                <w:kern w:val="1"/>
                <w:sz w:val="20"/>
                <w:szCs w:val="20"/>
              </w:rPr>
            </w:pPr>
            <w:r w:rsidRPr="00146F4F">
              <w:rPr>
                <w:rFonts w:ascii="Times New Roman" w:eastAsia="DejaVu Sans" w:hAnsi="Times New Roman"/>
                <w:b/>
                <w:color w:val="000000"/>
                <w:kern w:val="1"/>
                <w:sz w:val="20"/>
                <w:szCs w:val="20"/>
              </w:rPr>
              <w:t>2016 г.</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b/>
                <w:color w:val="000000"/>
                <w:kern w:val="1"/>
                <w:sz w:val="20"/>
                <w:szCs w:val="20"/>
              </w:rPr>
            </w:pPr>
          </w:p>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b/>
                <w:color w:val="000000"/>
                <w:kern w:val="1"/>
                <w:sz w:val="20"/>
                <w:szCs w:val="20"/>
              </w:rPr>
            </w:pPr>
            <w:r w:rsidRPr="00146F4F">
              <w:rPr>
                <w:rFonts w:ascii="Times New Roman" w:eastAsia="DejaVu Sans" w:hAnsi="Times New Roman"/>
                <w:b/>
                <w:color w:val="000000"/>
                <w:kern w:val="1"/>
                <w:sz w:val="20"/>
                <w:szCs w:val="20"/>
              </w:rPr>
              <w:t>2017 г.</w:t>
            </w:r>
          </w:p>
        </w:tc>
        <w:tc>
          <w:tcPr>
            <w:tcW w:w="850" w:type="dxa"/>
            <w:tcBorders>
              <w:top w:val="single" w:sz="6" w:space="0" w:color="auto"/>
              <w:left w:val="single" w:sz="6" w:space="0" w:color="auto"/>
              <w:bottom w:val="single" w:sz="6" w:space="0" w:color="auto"/>
              <w:right w:val="single" w:sz="6" w:space="0" w:color="auto"/>
            </w:tcBorders>
            <w:hideMark/>
          </w:tcPr>
          <w:p w:rsidR="00FF3B1F" w:rsidRPr="00146F4F" w:rsidRDefault="00FF3B1F" w:rsidP="006F6BAA">
            <w:pPr>
              <w:widowControl w:val="0"/>
              <w:suppressAutoHyphens/>
              <w:autoSpaceDE w:val="0"/>
              <w:autoSpaceDN w:val="0"/>
              <w:adjustRightInd w:val="0"/>
              <w:spacing w:after="0" w:line="240" w:lineRule="auto"/>
              <w:jc w:val="right"/>
              <w:rPr>
                <w:rFonts w:ascii="Times New Roman" w:hAnsi="Times New Roman"/>
                <w:b/>
                <w:color w:val="000000"/>
                <w:kern w:val="1"/>
                <w:sz w:val="20"/>
                <w:szCs w:val="20"/>
              </w:rPr>
            </w:pPr>
            <w:r w:rsidRPr="00146F4F">
              <w:rPr>
                <w:rFonts w:ascii="Times New Roman" w:eastAsia="DejaVu Sans" w:hAnsi="Times New Roman"/>
                <w:b/>
                <w:color w:val="000000"/>
                <w:kern w:val="1"/>
                <w:sz w:val="20"/>
                <w:szCs w:val="20"/>
              </w:rPr>
              <w:t>2018 г. оценка</w:t>
            </w:r>
          </w:p>
        </w:tc>
        <w:tc>
          <w:tcPr>
            <w:tcW w:w="851" w:type="dxa"/>
            <w:tcBorders>
              <w:top w:val="single" w:sz="6" w:space="0" w:color="auto"/>
              <w:left w:val="single" w:sz="6" w:space="0" w:color="auto"/>
              <w:bottom w:val="single" w:sz="6" w:space="0" w:color="auto"/>
              <w:right w:val="single" w:sz="6" w:space="0" w:color="auto"/>
            </w:tcBorders>
            <w:hideMark/>
          </w:tcPr>
          <w:p w:rsidR="00FF3B1F" w:rsidRPr="00146F4F" w:rsidRDefault="00FF3B1F" w:rsidP="006F6BAA">
            <w:pPr>
              <w:widowControl w:val="0"/>
              <w:suppressAutoHyphens/>
              <w:autoSpaceDE w:val="0"/>
              <w:autoSpaceDN w:val="0"/>
              <w:adjustRightInd w:val="0"/>
              <w:spacing w:after="0" w:line="240" w:lineRule="auto"/>
              <w:jc w:val="right"/>
              <w:rPr>
                <w:rFonts w:ascii="Times New Roman" w:hAnsi="Times New Roman"/>
                <w:b/>
                <w:color w:val="000000"/>
                <w:kern w:val="1"/>
                <w:sz w:val="20"/>
                <w:szCs w:val="20"/>
              </w:rPr>
            </w:pPr>
            <w:r w:rsidRPr="00146F4F">
              <w:rPr>
                <w:rFonts w:ascii="Times New Roman" w:eastAsia="DejaVu Sans" w:hAnsi="Times New Roman"/>
                <w:b/>
                <w:color w:val="000000"/>
                <w:kern w:val="1"/>
                <w:sz w:val="20"/>
                <w:szCs w:val="20"/>
              </w:rPr>
              <w:t>2017 г. В % к 2016 г.</w:t>
            </w:r>
          </w:p>
        </w:tc>
      </w:tr>
      <w:tr w:rsidR="00FF3B1F" w:rsidRPr="00146F4F" w:rsidTr="006F6BAA">
        <w:trPr>
          <w:trHeight w:val="511"/>
        </w:trPr>
        <w:tc>
          <w:tcPr>
            <w:tcW w:w="3622" w:type="dxa"/>
            <w:tcBorders>
              <w:top w:val="single" w:sz="6" w:space="0" w:color="auto"/>
              <w:left w:val="single" w:sz="6" w:space="0" w:color="auto"/>
              <w:bottom w:val="nil"/>
              <w:right w:val="single" w:sz="6" w:space="0" w:color="auto"/>
            </w:tcBorders>
            <w:shd w:val="solid" w:color="FFFFFF" w:fill="auto"/>
            <w:hideMark/>
          </w:tcPr>
          <w:p w:rsidR="00FF3B1F" w:rsidRPr="00146F4F" w:rsidRDefault="00FF3B1F" w:rsidP="006F6BAA">
            <w:pPr>
              <w:widowControl w:val="0"/>
              <w:suppressAutoHyphens/>
              <w:autoSpaceDE w:val="0"/>
              <w:autoSpaceDN w:val="0"/>
              <w:adjustRightInd w:val="0"/>
              <w:spacing w:after="0" w:line="240" w:lineRule="auto"/>
              <w:rPr>
                <w:rFonts w:ascii="Times New Roman" w:hAnsi="Times New Roman"/>
                <w:color w:val="000000"/>
                <w:kern w:val="1"/>
                <w:sz w:val="20"/>
                <w:szCs w:val="20"/>
              </w:rPr>
            </w:pPr>
            <w:r w:rsidRPr="00146F4F">
              <w:rPr>
                <w:rFonts w:ascii="Times New Roman" w:eastAsia="DejaVu Sans" w:hAnsi="Times New Roman"/>
                <w:color w:val="000000"/>
                <w:kern w:val="1"/>
                <w:sz w:val="20"/>
                <w:szCs w:val="20"/>
              </w:rPr>
              <w:t>Объем инвестиций в основной капитал за счет всех источников финансирования</w:t>
            </w:r>
          </w:p>
        </w:tc>
        <w:tc>
          <w:tcPr>
            <w:tcW w:w="1576" w:type="dxa"/>
            <w:tcBorders>
              <w:top w:val="single" w:sz="6" w:space="0" w:color="auto"/>
              <w:left w:val="single" w:sz="6" w:space="0" w:color="auto"/>
              <w:bottom w:val="single" w:sz="6" w:space="0" w:color="auto"/>
              <w:right w:val="single" w:sz="6" w:space="0" w:color="auto"/>
            </w:tcBorders>
            <w:shd w:val="solid" w:color="FFFFFF" w:fill="auto"/>
            <w:hideMark/>
          </w:tcPr>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color w:val="000000"/>
                <w:kern w:val="1"/>
                <w:sz w:val="20"/>
                <w:szCs w:val="20"/>
              </w:rPr>
            </w:pPr>
            <w:r w:rsidRPr="00146F4F">
              <w:rPr>
                <w:rFonts w:ascii="Times New Roman" w:eastAsia="DejaVu Sans" w:hAnsi="Times New Roman"/>
                <w:color w:val="000000"/>
                <w:kern w:val="1"/>
                <w:sz w:val="20"/>
                <w:szCs w:val="20"/>
              </w:rPr>
              <w:t xml:space="preserve">тыс. рублей </w:t>
            </w:r>
          </w:p>
        </w:tc>
        <w:tc>
          <w:tcPr>
            <w:tcW w:w="783" w:type="dxa"/>
            <w:tcBorders>
              <w:top w:val="single" w:sz="6" w:space="0" w:color="auto"/>
              <w:left w:val="single" w:sz="6" w:space="0" w:color="auto"/>
              <w:bottom w:val="single" w:sz="6" w:space="0" w:color="auto"/>
              <w:right w:val="single" w:sz="6" w:space="0" w:color="auto"/>
            </w:tcBorders>
            <w:shd w:val="solid" w:color="FFFFFF" w:fill="auto"/>
            <w:hideMark/>
          </w:tcPr>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color w:val="000000"/>
                <w:kern w:val="1"/>
                <w:sz w:val="20"/>
                <w:szCs w:val="20"/>
              </w:rPr>
            </w:pPr>
            <w:r w:rsidRPr="00146F4F">
              <w:rPr>
                <w:rFonts w:ascii="Times New Roman" w:eastAsia="DejaVu Sans" w:hAnsi="Times New Roman"/>
                <w:color w:val="000000"/>
                <w:kern w:val="1"/>
                <w:sz w:val="20"/>
                <w:szCs w:val="20"/>
              </w:rPr>
              <w:t>60078</w:t>
            </w:r>
          </w:p>
        </w:tc>
        <w:tc>
          <w:tcPr>
            <w:tcW w:w="853" w:type="dxa"/>
            <w:tcBorders>
              <w:top w:val="single" w:sz="6" w:space="0" w:color="auto"/>
              <w:left w:val="single" w:sz="6" w:space="0" w:color="auto"/>
              <w:bottom w:val="single" w:sz="6" w:space="0" w:color="auto"/>
              <w:right w:val="single" w:sz="6" w:space="0" w:color="auto"/>
            </w:tcBorders>
            <w:shd w:val="solid" w:color="FFFFFF" w:fill="auto"/>
            <w:hideMark/>
          </w:tcPr>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color w:val="000000"/>
                <w:kern w:val="1"/>
                <w:sz w:val="20"/>
                <w:szCs w:val="20"/>
              </w:rPr>
            </w:pPr>
            <w:r w:rsidRPr="00146F4F">
              <w:rPr>
                <w:rFonts w:ascii="Times New Roman" w:eastAsia="DejaVu Sans" w:hAnsi="Times New Roman"/>
                <w:color w:val="000000"/>
                <w:kern w:val="1"/>
                <w:sz w:val="20"/>
                <w:szCs w:val="20"/>
              </w:rPr>
              <w:t>43385</w:t>
            </w:r>
          </w:p>
        </w:tc>
        <w:tc>
          <w:tcPr>
            <w:tcW w:w="851" w:type="dxa"/>
            <w:tcBorders>
              <w:top w:val="single" w:sz="6" w:space="0" w:color="auto"/>
              <w:left w:val="single" w:sz="6" w:space="0" w:color="auto"/>
              <w:bottom w:val="single" w:sz="6" w:space="0" w:color="auto"/>
              <w:right w:val="single" w:sz="6" w:space="0" w:color="auto"/>
            </w:tcBorders>
            <w:shd w:val="solid" w:color="FFFFFF" w:fill="auto"/>
            <w:hideMark/>
          </w:tcPr>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color w:val="000000"/>
                <w:kern w:val="1"/>
                <w:sz w:val="20"/>
                <w:szCs w:val="20"/>
              </w:rPr>
            </w:pPr>
            <w:r w:rsidRPr="00146F4F">
              <w:rPr>
                <w:rFonts w:ascii="Times New Roman" w:eastAsia="DejaVu Sans" w:hAnsi="Times New Roman"/>
                <w:color w:val="000000"/>
                <w:kern w:val="1"/>
                <w:sz w:val="20"/>
                <w:szCs w:val="20"/>
              </w:rPr>
              <w:t>64600</w:t>
            </w:r>
          </w:p>
        </w:tc>
        <w:tc>
          <w:tcPr>
            <w:tcW w:w="850" w:type="dxa"/>
            <w:tcBorders>
              <w:top w:val="single" w:sz="6" w:space="0" w:color="auto"/>
              <w:left w:val="single" w:sz="6" w:space="0" w:color="auto"/>
              <w:bottom w:val="single" w:sz="6" w:space="0" w:color="auto"/>
              <w:right w:val="single" w:sz="6" w:space="0" w:color="auto"/>
            </w:tcBorders>
            <w:hideMark/>
          </w:tcPr>
          <w:p w:rsidR="00FF3B1F" w:rsidRPr="00146F4F" w:rsidRDefault="00FF3B1F" w:rsidP="006F6BAA">
            <w:pPr>
              <w:widowControl w:val="0"/>
              <w:suppressAutoHyphens/>
              <w:autoSpaceDE w:val="0"/>
              <w:autoSpaceDN w:val="0"/>
              <w:adjustRightInd w:val="0"/>
              <w:spacing w:after="0" w:line="240" w:lineRule="auto"/>
              <w:jc w:val="right"/>
              <w:rPr>
                <w:rFonts w:ascii="Times New Roman" w:hAnsi="Times New Roman"/>
                <w:color w:val="000000"/>
                <w:kern w:val="1"/>
                <w:sz w:val="20"/>
                <w:szCs w:val="20"/>
              </w:rPr>
            </w:pPr>
            <w:r w:rsidRPr="00146F4F">
              <w:rPr>
                <w:rFonts w:ascii="Times New Roman" w:eastAsia="DejaVu Sans" w:hAnsi="Times New Roman"/>
                <w:color w:val="000000"/>
                <w:kern w:val="1"/>
                <w:sz w:val="20"/>
                <w:szCs w:val="20"/>
              </w:rPr>
              <w:t>65000</w:t>
            </w:r>
          </w:p>
        </w:tc>
        <w:tc>
          <w:tcPr>
            <w:tcW w:w="851" w:type="dxa"/>
            <w:tcBorders>
              <w:top w:val="single" w:sz="6" w:space="0" w:color="auto"/>
              <w:left w:val="single" w:sz="6" w:space="0" w:color="auto"/>
              <w:bottom w:val="single" w:sz="6" w:space="0" w:color="auto"/>
              <w:right w:val="single" w:sz="6" w:space="0" w:color="auto"/>
            </w:tcBorders>
            <w:hideMark/>
          </w:tcPr>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color w:val="000000"/>
                <w:kern w:val="1"/>
                <w:sz w:val="20"/>
                <w:szCs w:val="20"/>
              </w:rPr>
            </w:pPr>
            <w:r w:rsidRPr="00146F4F">
              <w:rPr>
                <w:rFonts w:ascii="Times New Roman" w:eastAsia="DejaVu Sans" w:hAnsi="Times New Roman"/>
                <w:color w:val="000000"/>
                <w:kern w:val="1"/>
                <w:sz w:val="20"/>
                <w:szCs w:val="20"/>
              </w:rPr>
              <w:t>148,9</w:t>
            </w:r>
          </w:p>
        </w:tc>
      </w:tr>
      <w:tr w:rsidR="00FF3B1F" w:rsidRPr="00146F4F" w:rsidTr="006F6BAA">
        <w:trPr>
          <w:trHeight w:val="418"/>
        </w:trPr>
        <w:tc>
          <w:tcPr>
            <w:tcW w:w="3622" w:type="dxa"/>
            <w:tcBorders>
              <w:top w:val="nil"/>
              <w:left w:val="single" w:sz="6" w:space="0" w:color="auto"/>
              <w:bottom w:val="single" w:sz="6" w:space="0" w:color="auto"/>
              <w:right w:val="single" w:sz="6" w:space="0" w:color="auto"/>
            </w:tcBorders>
            <w:shd w:val="solid" w:color="FFFFFF" w:fill="auto"/>
          </w:tcPr>
          <w:p w:rsidR="00FF3B1F" w:rsidRPr="00146F4F" w:rsidRDefault="00FF3B1F" w:rsidP="006F6BAA">
            <w:pPr>
              <w:widowControl w:val="0"/>
              <w:suppressAutoHyphens/>
              <w:autoSpaceDE w:val="0"/>
              <w:autoSpaceDN w:val="0"/>
              <w:adjustRightInd w:val="0"/>
              <w:spacing w:after="0" w:line="240" w:lineRule="auto"/>
              <w:rPr>
                <w:rFonts w:ascii="Times New Roman" w:hAnsi="Times New Roman"/>
                <w:color w:val="000000"/>
                <w:kern w:val="1"/>
                <w:sz w:val="20"/>
                <w:szCs w:val="20"/>
              </w:rPr>
            </w:pPr>
          </w:p>
        </w:tc>
        <w:tc>
          <w:tcPr>
            <w:tcW w:w="1576" w:type="dxa"/>
            <w:tcBorders>
              <w:top w:val="single" w:sz="6" w:space="0" w:color="auto"/>
              <w:left w:val="single" w:sz="6" w:space="0" w:color="auto"/>
              <w:bottom w:val="single" w:sz="6" w:space="0" w:color="auto"/>
              <w:right w:val="single" w:sz="6" w:space="0" w:color="auto"/>
            </w:tcBorders>
            <w:shd w:val="solid" w:color="FFFFFF" w:fill="auto"/>
            <w:hideMark/>
          </w:tcPr>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color w:val="000000"/>
                <w:kern w:val="1"/>
                <w:sz w:val="20"/>
                <w:szCs w:val="20"/>
              </w:rPr>
            </w:pPr>
            <w:r w:rsidRPr="00146F4F">
              <w:rPr>
                <w:rFonts w:ascii="Times New Roman" w:eastAsia="DejaVu Sans" w:hAnsi="Times New Roman"/>
                <w:color w:val="000000"/>
                <w:kern w:val="1"/>
                <w:sz w:val="20"/>
                <w:szCs w:val="20"/>
              </w:rPr>
              <w:t xml:space="preserve">в % к предыдущему </w:t>
            </w:r>
            <w:r w:rsidRPr="00146F4F">
              <w:rPr>
                <w:rFonts w:ascii="Times New Roman" w:eastAsia="DejaVu Sans" w:hAnsi="Times New Roman"/>
                <w:color w:val="000000"/>
                <w:kern w:val="1"/>
                <w:sz w:val="20"/>
                <w:szCs w:val="20"/>
              </w:rPr>
              <w:lastRenderedPageBreak/>
              <w:t>году</w:t>
            </w:r>
          </w:p>
        </w:tc>
        <w:tc>
          <w:tcPr>
            <w:tcW w:w="783" w:type="dxa"/>
            <w:tcBorders>
              <w:top w:val="single" w:sz="6" w:space="0" w:color="auto"/>
              <w:left w:val="single" w:sz="6" w:space="0" w:color="auto"/>
              <w:bottom w:val="single" w:sz="6" w:space="0" w:color="auto"/>
              <w:right w:val="single" w:sz="6" w:space="0" w:color="auto"/>
            </w:tcBorders>
            <w:shd w:val="solid" w:color="FFFFFF" w:fill="auto"/>
            <w:hideMark/>
          </w:tcPr>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color w:val="000000"/>
                <w:kern w:val="1"/>
                <w:sz w:val="20"/>
                <w:szCs w:val="20"/>
              </w:rPr>
            </w:pPr>
            <w:r w:rsidRPr="00146F4F">
              <w:rPr>
                <w:rFonts w:ascii="Times New Roman" w:eastAsia="DejaVu Sans" w:hAnsi="Times New Roman"/>
                <w:color w:val="000000"/>
                <w:kern w:val="1"/>
                <w:sz w:val="20"/>
                <w:szCs w:val="20"/>
              </w:rPr>
              <w:lastRenderedPageBreak/>
              <w:t>64,3</w:t>
            </w:r>
          </w:p>
        </w:tc>
        <w:tc>
          <w:tcPr>
            <w:tcW w:w="853" w:type="dxa"/>
            <w:tcBorders>
              <w:top w:val="single" w:sz="6" w:space="0" w:color="auto"/>
              <w:left w:val="single" w:sz="6" w:space="0" w:color="auto"/>
              <w:bottom w:val="single" w:sz="6" w:space="0" w:color="auto"/>
              <w:right w:val="single" w:sz="6" w:space="0" w:color="auto"/>
            </w:tcBorders>
            <w:shd w:val="solid" w:color="FFFFFF" w:fill="auto"/>
            <w:hideMark/>
          </w:tcPr>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color w:val="000000"/>
                <w:kern w:val="1"/>
                <w:sz w:val="20"/>
                <w:szCs w:val="20"/>
              </w:rPr>
            </w:pPr>
            <w:r w:rsidRPr="00146F4F">
              <w:rPr>
                <w:rFonts w:ascii="Times New Roman" w:eastAsia="DejaVu Sans" w:hAnsi="Times New Roman"/>
                <w:color w:val="000000"/>
                <w:kern w:val="1"/>
                <w:sz w:val="20"/>
                <w:szCs w:val="20"/>
              </w:rPr>
              <w:t>74,6</w:t>
            </w:r>
          </w:p>
        </w:tc>
        <w:tc>
          <w:tcPr>
            <w:tcW w:w="851" w:type="dxa"/>
            <w:tcBorders>
              <w:top w:val="single" w:sz="6" w:space="0" w:color="auto"/>
              <w:left w:val="single" w:sz="6" w:space="0" w:color="auto"/>
              <w:bottom w:val="single" w:sz="6" w:space="0" w:color="auto"/>
              <w:right w:val="single" w:sz="6" w:space="0" w:color="auto"/>
            </w:tcBorders>
            <w:shd w:val="solid" w:color="FFFFFF" w:fill="auto"/>
            <w:hideMark/>
          </w:tcPr>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color w:val="000000"/>
                <w:kern w:val="1"/>
                <w:sz w:val="20"/>
                <w:szCs w:val="20"/>
              </w:rPr>
            </w:pPr>
            <w:r w:rsidRPr="00146F4F">
              <w:rPr>
                <w:rFonts w:ascii="Times New Roman" w:eastAsia="DejaVu Sans" w:hAnsi="Times New Roman"/>
                <w:color w:val="000000"/>
                <w:kern w:val="1"/>
                <w:sz w:val="20"/>
                <w:szCs w:val="20"/>
              </w:rPr>
              <w:t>157,3</w:t>
            </w:r>
          </w:p>
        </w:tc>
        <w:tc>
          <w:tcPr>
            <w:tcW w:w="850" w:type="dxa"/>
            <w:tcBorders>
              <w:top w:val="single" w:sz="6" w:space="0" w:color="auto"/>
              <w:left w:val="single" w:sz="6" w:space="0" w:color="auto"/>
              <w:bottom w:val="single" w:sz="6" w:space="0" w:color="auto"/>
              <w:right w:val="single" w:sz="6" w:space="0" w:color="auto"/>
            </w:tcBorders>
            <w:hideMark/>
          </w:tcPr>
          <w:p w:rsidR="00FF3B1F" w:rsidRPr="00146F4F" w:rsidRDefault="00FF3B1F" w:rsidP="006F6BAA">
            <w:pPr>
              <w:widowControl w:val="0"/>
              <w:suppressAutoHyphens/>
              <w:autoSpaceDE w:val="0"/>
              <w:autoSpaceDN w:val="0"/>
              <w:adjustRightInd w:val="0"/>
              <w:spacing w:after="0" w:line="240" w:lineRule="auto"/>
              <w:jc w:val="right"/>
              <w:rPr>
                <w:rFonts w:ascii="Times New Roman" w:hAnsi="Times New Roman"/>
                <w:color w:val="000000"/>
                <w:kern w:val="1"/>
                <w:sz w:val="20"/>
                <w:szCs w:val="20"/>
              </w:rPr>
            </w:pPr>
            <w:r w:rsidRPr="00146F4F">
              <w:rPr>
                <w:rFonts w:ascii="Times New Roman" w:eastAsia="DejaVu Sans" w:hAnsi="Times New Roman"/>
                <w:color w:val="000000"/>
                <w:kern w:val="1"/>
                <w:sz w:val="20"/>
                <w:szCs w:val="20"/>
              </w:rPr>
              <w:t>100,6</w:t>
            </w:r>
          </w:p>
        </w:tc>
        <w:tc>
          <w:tcPr>
            <w:tcW w:w="851" w:type="dxa"/>
            <w:tcBorders>
              <w:top w:val="single" w:sz="6" w:space="0" w:color="auto"/>
              <w:left w:val="single" w:sz="6" w:space="0" w:color="auto"/>
              <w:bottom w:val="single" w:sz="6" w:space="0" w:color="auto"/>
              <w:right w:val="single" w:sz="6" w:space="0" w:color="auto"/>
            </w:tcBorders>
          </w:tcPr>
          <w:p w:rsidR="00FF3B1F" w:rsidRPr="00146F4F" w:rsidRDefault="00FF3B1F" w:rsidP="006F6BAA">
            <w:pPr>
              <w:widowControl w:val="0"/>
              <w:suppressAutoHyphens/>
              <w:autoSpaceDE w:val="0"/>
              <w:autoSpaceDN w:val="0"/>
              <w:adjustRightInd w:val="0"/>
              <w:spacing w:after="0" w:line="240" w:lineRule="auto"/>
              <w:jc w:val="right"/>
              <w:rPr>
                <w:rFonts w:ascii="Times New Roman" w:hAnsi="Times New Roman"/>
                <w:color w:val="000000"/>
                <w:kern w:val="1"/>
                <w:sz w:val="20"/>
                <w:szCs w:val="20"/>
              </w:rPr>
            </w:pPr>
          </w:p>
        </w:tc>
      </w:tr>
      <w:tr w:rsidR="00FF3B1F" w:rsidRPr="00146F4F" w:rsidTr="006F6BAA">
        <w:trPr>
          <w:trHeight w:val="487"/>
        </w:trPr>
        <w:tc>
          <w:tcPr>
            <w:tcW w:w="3622" w:type="dxa"/>
            <w:tcBorders>
              <w:top w:val="single" w:sz="6" w:space="0" w:color="auto"/>
              <w:left w:val="single" w:sz="6" w:space="0" w:color="auto"/>
              <w:bottom w:val="nil"/>
              <w:right w:val="single" w:sz="6" w:space="0" w:color="auto"/>
            </w:tcBorders>
            <w:shd w:val="solid" w:color="FFFFFF" w:fill="auto"/>
            <w:hideMark/>
          </w:tcPr>
          <w:p w:rsidR="00FF3B1F" w:rsidRPr="00146F4F" w:rsidRDefault="00FF3B1F" w:rsidP="006F6BAA">
            <w:pPr>
              <w:widowControl w:val="0"/>
              <w:suppressAutoHyphens/>
              <w:autoSpaceDE w:val="0"/>
              <w:autoSpaceDN w:val="0"/>
              <w:adjustRightInd w:val="0"/>
              <w:spacing w:after="0" w:line="240" w:lineRule="auto"/>
              <w:rPr>
                <w:rFonts w:ascii="Times New Roman" w:hAnsi="Times New Roman"/>
                <w:color w:val="000000"/>
                <w:kern w:val="1"/>
                <w:sz w:val="20"/>
                <w:szCs w:val="20"/>
              </w:rPr>
            </w:pPr>
            <w:r w:rsidRPr="00146F4F">
              <w:rPr>
                <w:rFonts w:ascii="Times New Roman" w:eastAsia="DejaVu Sans" w:hAnsi="Times New Roman"/>
                <w:color w:val="000000"/>
                <w:kern w:val="1"/>
                <w:sz w:val="20"/>
                <w:szCs w:val="20"/>
              </w:rPr>
              <w:lastRenderedPageBreak/>
              <w:t>в т.ч. объем инвестиций в основной капитал за счет внебюджетных источников</w:t>
            </w:r>
          </w:p>
        </w:tc>
        <w:tc>
          <w:tcPr>
            <w:tcW w:w="1576" w:type="dxa"/>
            <w:tcBorders>
              <w:top w:val="single" w:sz="6" w:space="0" w:color="auto"/>
              <w:left w:val="single" w:sz="6" w:space="0" w:color="auto"/>
              <w:bottom w:val="single" w:sz="6" w:space="0" w:color="auto"/>
              <w:right w:val="single" w:sz="6" w:space="0" w:color="auto"/>
            </w:tcBorders>
            <w:shd w:val="solid" w:color="FFFFFF" w:fill="auto"/>
            <w:hideMark/>
          </w:tcPr>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color w:val="000000"/>
                <w:kern w:val="1"/>
                <w:sz w:val="20"/>
                <w:szCs w:val="20"/>
              </w:rPr>
            </w:pPr>
            <w:r w:rsidRPr="00146F4F">
              <w:rPr>
                <w:rFonts w:ascii="Times New Roman" w:eastAsia="DejaVu Sans" w:hAnsi="Times New Roman"/>
                <w:color w:val="000000"/>
                <w:kern w:val="1"/>
                <w:sz w:val="20"/>
                <w:szCs w:val="20"/>
              </w:rPr>
              <w:t xml:space="preserve">тыс. рублей </w:t>
            </w:r>
          </w:p>
        </w:tc>
        <w:tc>
          <w:tcPr>
            <w:tcW w:w="783" w:type="dxa"/>
            <w:tcBorders>
              <w:top w:val="single" w:sz="6" w:space="0" w:color="auto"/>
              <w:left w:val="single" w:sz="6" w:space="0" w:color="auto"/>
              <w:bottom w:val="single" w:sz="6" w:space="0" w:color="auto"/>
              <w:right w:val="single" w:sz="6" w:space="0" w:color="auto"/>
            </w:tcBorders>
            <w:shd w:val="solid" w:color="FFFFFF" w:fill="auto"/>
            <w:hideMark/>
          </w:tcPr>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color w:val="000000"/>
                <w:kern w:val="1"/>
                <w:sz w:val="20"/>
                <w:szCs w:val="20"/>
              </w:rPr>
            </w:pPr>
            <w:r w:rsidRPr="00146F4F">
              <w:rPr>
                <w:rFonts w:ascii="Times New Roman" w:eastAsia="DejaVu Sans" w:hAnsi="Times New Roman"/>
                <w:color w:val="000000"/>
                <w:kern w:val="1"/>
                <w:sz w:val="20"/>
                <w:szCs w:val="20"/>
              </w:rPr>
              <w:t>40679</w:t>
            </w:r>
          </w:p>
        </w:tc>
        <w:tc>
          <w:tcPr>
            <w:tcW w:w="853" w:type="dxa"/>
            <w:tcBorders>
              <w:top w:val="single" w:sz="6" w:space="0" w:color="auto"/>
              <w:left w:val="single" w:sz="6" w:space="0" w:color="auto"/>
              <w:bottom w:val="single" w:sz="6" w:space="0" w:color="auto"/>
              <w:right w:val="single" w:sz="6" w:space="0" w:color="auto"/>
            </w:tcBorders>
            <w:shd w:val="solid" w:color="FFFFFF" w:fill="auto"/>
            <w:hideMark/>
          </w:tcPr>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color w:val="000000"/>
                <w:kern w:val="1"/>
                <w:sz w:val="20"/>
                <w:szCs w:val="20"/>
              </w:rPr>
            </w:pPr>
            <w:r w:rsidRPr="00146F4F">
              <w:rPr>
                <w:rFonts w:ascii="Times New Roman" w:eastAsia="DejaVu Sans" w:hAnsi="Times New Roman"/>
                <w:color w:val="000000"/>
                <w:kern w:val="1"/>
                <w:sz w:val="20"/>
                <w:szCs w:val="20"/>
              </w:rPr>
              <w:t>28759</w:t>
            </w:r>
          </w:p>
        </w:tc>
        <w:tc>
          <w:tcPr>
            <w:tcW w:w="851" w:type="dxa"/>
            <w:tcBorders>
              <w:top w:val="single" w:sz="6" w:space="0" w:color="auto"/>
              <w:left w:val="single" w:sz="6" w:space="0" w:color="auto"/>
              <w:bottom w:val="single" w:sz="6" w:space="0" w:color="auto"/>
              <w:right w:val="single" w:sz="6" w:space="0" w:color="auto"/>
            </w:tcBorders>
            <w:shd w:val="solid" w:color="FFFFFF" w:fill="auto"/>
            <w:hideMark/>
          </w:tcPr>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color w:val="000000"/>
                <w:kern w:val="1"/>
                <w:sz w:val="20"/>
                <w:szCs w:val="20"/>
              </w:rPr>
            </w:pPr>
            <w:r w:rsidRPr="00146F4F">
              <w:rPr>
                <w:rFonts w:ascii="Times New Roman" w:eastAsia="DejaVu Sans" w:hAnsi="Times New Roman"/>
                <w:color w:val="000000"/>
                <w:kern w:val="1"/>
                <w:sz w:val="20"/>
                <w:szCs w:val="20"/>
              </w:rPr>
              <w:t>37012</w:t>
            </w:r>
          </w:p>
        </w:tc>
        <w:tc>
          <w:tcPr>
            <w:tcW w:w="850" w:type="dxa"/>
            <w:tcBorders>
              <w:top w:val="single" w:sz="6" w:space="0" w:color="auto"/>
              <w:left w:val="single" w:sz="6" w:space="0" w:color="auto"/>
              <w:bottom w:val="single" w:sz="6" w:space="0" w:color="auto"/>
              <w:right w:val="single" w:sz="6" w:space="0" w:color="auto"/>
            </w:tcBorders>
            <w:hideMark/>
          </w:tcPr>
          <w:p w:rsidR="00FF3B1F" w:rsidRPr="00146F4F" w:rsidRDefault="00FF3B1F" w:rsidP="006F6BAA">
            <w:pPr>
              <w:widowControl w:val="0"/>
              <w:suppressAutoHyphens/>
              <w:autoSpaceDE w:val="0"/>
              <w:autoSpaceDN w:val="0"/>
              <w:adjustRightInd w:val="0"/>
              <w:spacing w:after="0" w:line="240" w:lineRule="auto"/>
              <w:jc w:val="right"/>
              <w:rPr>
                <w:rFonts w:ascii="Times New Roman" w:hAnsi="Times New Roman"/>
                <w:color w:val="000000"/>
                <w:kern w:val="1"/>
                <w:sz w:val="20"/>
                <w:szCs w:val="20"/>
              </w:rPr>
            </w:pPr>
            <w:r w:rsidRPr="00146F4F">
              <w:rPr>
                <w:rFonts w:ascii="Times New Roman" w:eastAsia="DejaVu Sans" w:hAnsi="Times New Roman"/>
                <w:color w:val="000000"/>
                <w:kern w:val="1"/>
                <w:sz w:val="20"/>
                <w:szCs w:val="20"/>
              </w:rPr>
              <w:t>25000</w:t>
            </w:r>
          </w:p>
        </w:tc>
        <w:tc>
          <w:tcPr>
            <w:tcW w:w="851" w:type="dxa"/>
            <w:tcBorders>
              <w:top w:val="single" w:sz="6" w:space="0" w:color="auto"/>
              <w:left w:val="single" w:sz="6" w:space="0" w:color="auto"/>
              <w:bottom w:val="single" w:sz="6" w:space="0" w:color="auto"/>
              <w:right w:val="single" w:sz="6" w:space="0" w:color="auto"/>
            </w:tcBorders>
          </w:tcPr>
          <w:p w:rsidR="00FF3B1F" w:rsidRPr="00146F4F" w:rsidRDefault="00FF3B1F" w:rsidP="006F6BAA">
            <w:pPr>
              <w:widowControl w:val="0"/>
              <w:suppressAutoHyphens/>
              <w:autoSpaceDE w:val="0"/>
              <w:autoSpaceDN w:val="0"/>
              <w:adjustRightInd w:val="0"/>
              <w:spacing w:after="0" w:line="240" w:lineRule="auto"/>
              <w:jc w:val="right"/>
              <w:rPr>
                <w:rFonts w:ascii="Times New Roman" w:hAnsi="Times New Roman"/>
                <w:color w:val="000000"/>
                <w:kern w:val="1"/>
                <w:sz w:val="20"/>
                <w:szCs w:val="20"/>
              </w:rPr>
            </w:pPr>
          </w:p>
          <w:p w:rsidR="00FF3B1F" w:rsidRPr="00146F4F" w:rsidRDefault="00FF3B1F" w:rsidP="006F6BAA">
            <w:pPr>
              <w:widowControl w:val="0"/>
              <w:suppressAutoHyphens/>
              <w:spacing w:after="0" w:line="240" w:lineRule="auto"/>
              <w:rPr>
                <w:rFonts w:ascii="Times New Roman" w:eastAsia="DejaVu Sans" w:hAnsi="Times New Roman"/>
                <w:kern w:val="1"/>
                <w:sz w:val="20"/>
                <w:szCs w:val="20"/>
              </w:rPr>
            </w:pPr>
            <w:r w:rsidRPr="00146F4F">
              <w:rPr>
                <w:rFonts w:ascii="Times New Roman" w:eastAsia="DejaVu Sans" w:hAnsi="Times New Roman"/>
                <w:kern w:val="1"/>
                <w:sz w:val="20"/>
                <w:szCs w:val="20"/>
              </w:rPr>
              <w:t>128,7</w:t>
            </w:r>
          </w:p>
          <w:p w:rsidR="00FF3B1F" w:rsidRPr="00146F4F" w:rsidRDefault="00FF3B1F" w:rsidP="006F6BAA">
            <w:pPr>
              <w:widowControl w:val="0"/>
              <w:suppressAutoHyphens/>
              <w:spacing w:after="0" w:line="240" w:lineRule="auto"/>
              <w:rPr>
                <w:rFonts w:ascii="Times New Roman" w:hAnsi="Times New Roman"/>
                <w:kern w:val="1"/>
                <w:sz w:val="20"/>
                <w:szCs w:val="20"/>
              </w:rPr>
            </w:pPr>
          </w:p>
        </w:tc>
      </w:tr>
      <w:tr w:rsidR="00FF3B1F" w:rsidRPr="00146F4F" w:rsidTr="006F6BAA">
        <w:trPr>
          <w:trHeight w:val="418"/>
        </w:trPr>
        <w:tc>
          <w:tcPr>
            <w:tcW w:w="3622" w:type="dxa"/>
            <w:tcBorders>
              <w:top w:val="nil"/>
              <w:left w:val="single" w:sz="6" w:space="0" w:color="auto"/>
              <w:bottom w:val="single" w:sz="6" w:space="0" w:color="auto"/>
              <w:right w:val="single" w:sz="6" w:space="0" w:color="auto"/>
            </w:tcBorders>
            <w:shd w:val="solid" w:color="FFFFFF" w:fill="auto"/>
          </w:tcPr>
          <w:p w:rsidR="00FF3B1F" w:rsidRPr="00146F4F" w:rsidRDefault="00FF3B1F" w:rsidP="006F6BAA">
            <w:pPr>
              <w:widowControl w:val="0"/>
              <w:suppressAutoHyphens/>
              <w:autoSpaceDE w:val="0"/>
              <w:autoSpaceDN w:val="0"/>
              <w:adjustRightInd w:val="0"/>
              <w:spacing w:after="0" w:line="240" w:lineRule="auto"/>
              <w:rPr>
                <w:rFonts w:ascii="Times New Roman" w:hAnsi="Times New Roman"/>
                <w:color w:val="000000"/>
                <w:kern w:val="1"/>
                <w:sz w:val="20"/>
                <w:szCs w:val="20"/>
              </w:rPr>
            </w:pPr>
          </w:p>
        </w:tc>
        <w:tc>
          <w:tcPr>
            <w:tcW w:w="1576" w:type="dxa"/>
            <w:tcBorders>
              <w:top w:val="single" w:sz="6" w:space="0" w:color="auto"/>
              <w:left w:val="single" w:sz="6" w:space="0" w:color="auto"/>
              <w:bottom w:val="single" w:sz="6" w:space="0" w:color="auto"/>
              <w:right w:val="single" w:sz="6" w:space="0" w:color="auto"/>
            </w:tcBorders>
            <w:shd w:val="solid" w:color="FFFFFF" w:fill="auto"/>
            <w:hideMark/>
          </w:tcPr>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color w:val="000000"/>
                <w:kern w:val="1"/>
                <w:sz w:val="20"/>
                <w:szCs w:val="20"/>
              </w:rPr>
            </w:pPr>
            <w:r w:rsidRPr="00146F4F">
              <w:rPr>
                <w:rFonts w:ascii="Times New Roman" w:eastAsia="DejaVu Sans" w:hAnsi="Times New Roman"/>
                <w:color w:val="000000"/>
                <w:kern w:val="1"/>
                <w:sz w:val="20"/>
                <w:szCs w:val="20"/>
              </w:rPr>
              <w:t>в % к предыдущему году</w:t>
            </w:r>
          </w:p>
        </w:tc>
        <w:tc>
          <w:tcPr>
            <w:tcW w:w="783" w:type="dxa"/>
            <w:tcBorders>
              <w:top w:val="single" w:sz="6" w:space="0" w:color="auto"/>
              <w:left w:val="single" w:sz="6" w:space="0" w:color="auto"/>
              <w:bottom w:val="single" w:sz="6" w:space="0" w:color="auto"/>
              <w:right w:val="single" w:sz="6" w:space="0" w:color="auto"/>
            </w:tcBorders>
            <w:shd w:val="solid" w:color="FFFFFF" w:fill="auto"/>
            <w:hideMark/>
          </w:tcPr>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color w:val="000000"/>
                <w:kern w:val="1"/>
                <w:sz w:val="20"/>
                <w:szCs w:val="20"/>
              </w:rPr>
            </w:pPr>
            <w:r w:rsidRPr="00146F4F">
              <w:rPr>
                <w:rFonts w:ascii="Times New Roman" w:eastAsia="DejaVu Sans" w:hAnsi="Times New Roman"/>
                <w:color w:val="000000"/>
                <w:kern w:val="1"/>
                <w:sz w:val="20"/>
                <w:szCs w:val="20"/>
              </w:rPr>
              <w:t>68,6</w:t>
            </w:r>
          </w:p>
        </w:tc>
        <w:tc>
          <w:tcPr>
            <w:tcW w:w="853" w:type="dxa"/>
            <w:tcBorders>
              <w:top w:val="single" w:sz="6" w:space="0" w:color="auto"/>
              <w:left w:val="single" w:sz="6" w:space="0" w:color="auto"/>
              <w:bottom w:val="single" w:sz="6" w:space="0" w:color="auto"/>
              <w:right w:val="single" w:sz="6" w:space="0" w:color="auto"/>
            </w:tcBorders>
            <w:shd w:val="solid" w:color="FFFFFF" w:fill="auto"/>
            <w:hideMark/>
          </w:tcPr>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color w:val="000000"/>
                <w:kern w:val="1"/>
                <w:sz w:val="20"/>
                <w:szCs w:val="20"/>
              </w:rPr>
            </w:pPr>
            <w:r w:rsidRPr="00146F4F">
              <w:rPr>
                <w:rFonts w:ascii="Times New Roman" w:eastAsia="DejaVu Sans" w:hAnsi="Times New Roman"/>
                <w:color w:val="000000"/>
                <w:kern w:val="1"/>
                <w:sz w:val="20"/>
                <w:szCs w:val="20"/>
              </w:rPr>
              <w:t>70,7</w:t>
            </w:r>
          </w:p>
        </w:tc>
        <w:tc>
          <w:tcPr>
            <w:tcW w:w="851" w:type="dxa"/>
            <w:tcBorders>
              <w:top w:val="single" w:sz="6" w:space="0" w:color="auto"/>
              <w:left w:val="single" w:sz="6" w:space="0" w:color="auto"/>
              <w:bottom w:val="single" w:sz="6" w:space="0" w:color="auto"/>
              <w:right w:val="single" w:sz="6" w:space="0" w:color="auto"/>
            </w:tcBorders>
            <w:shd w:val="solid" w:color="FFFFFF" w:fill="auto"/>
            <w:hideMark/>
          </w:tcPr>
          <w:p w:rsidR="00FF3B1F" w:rsidRPr="00146F4F" w:rsidRDefault="00FF3B1F" w:rsidP="006F6BAA">
            <w:pPr>
              <w:widowControl w:val="0"/>
              <w:suppressAutoHyphens/>
              <w:autoSpaceDE w:val="0"/>
              <w:autoSpaceDN w:val="0"/>
              <w:adjustRightInd w:val="0"/>
              <w:spacing w:after="0" w:line="240" w:lineRule="auto"/>
              <w:jc w:val="center"/>
              <w:rPr>
                <w:rFonts w:ascii="Times New Roman" w:hAnsi="Times New Roman"/>
                <w:color w:val="000000"/>
                <w:kern w:val="1"/>
                <w:sz w:val="20"/>
                <w:szCs w:val="20"/>
              </w:rPr>
            </w:pPr>
            <w:r w:rsidRPr="00146F4F">
              <w:rPr>
                <w:rFonts w:ascii="Times New Roman" w:eastAsia="DejaVu Sans" w:hAnsi="Times New Roman"/>
                <w:color w:val="000000"/>
                <w:kern w:val="1"/>
                <w:sz w:val="20"/>
                <w:szCs w:val="20"/>
              </w:rPr>
              <w:t>128,7</w:t>
            </w:r>
          </w:p>
        </w:tc>
        <w:tc>
          <w:tcPr>
            <w:tcW w:w="850" w:type="dxa"/>
            <w:tcBorders>
              <w:top w:val="single" w:sz="6" w:space="0" w:color="auto"/>
              <w:left w:val="single" w:sz="6" w:space="0" w:color="auto"/>
              <w:bottom w:val="single" w:sz="6" w:space="0" w:color="auto"/>
              <w:right w:val="single" w:sz="6" w:space="0" w:color="auto"/>
            </w:tcBorders>
            <w:hideMark/>
          </w:tcPr>
          <w:p w:rsidR="00FF3B1F" w:rsidRPr="00146F4F" w:rsidRDefault="00FF3B1F" w:rsidP="006F6BAA">
            <w:pPr>
              <w:widowControl w:val="0"/>
              <w:suppressAutoHyphens/>
              <w:autoSpaceDE w:val="0"/>
              <w:autoSpaceDN w:val="0"/>
              <w:adjustRightInd w:val="0"/>
              <w:spacing w:after="0" w:line="240" w:lineRule="auto"/>
              <w:jc w:val="right"/>
              <w:rPr>
                <w:rFonts w:ascii="Times New Roman" w:hAnsi="Times New Roman"/>
                <w:color w:val="000000"/>
                <w:kern w:val="1"/>
                <w:sz w:val="20"/>
                <w:szCs w:val="20"/>
              </w:rPr>
            </w:pPr>
            <w:r w:rsidRPr="00146F4F">
              <w:rPr>
                <w:rFonts w:ascii="Times New Roman" w:eastAsia="DejaVu Sans" w:hAnsi="Times New Roman"/>
                <w:color w:val="000000"/>
                <w:kern w:val="1"/>
                <w:sz w:val="20"/>
                <w:szCs w:val="20"/>
              </w:rPr>
              <w:t>67,5</w:t>
            </w:r>
          </w:p>
        </w:tc>
        <w:tc>
          <w:tcPr>
            <w:tcW w:w="851" w:type="dxa"/>
            <w:tcBorders>
              <w:top w:val="single" w:sz="6" w:space="0" w:color="auto"/>
              <w:left w:val="single" w:sz="6" w:space="0" w:color="auto"/>
              <w:bottom w:val="single" w:sz="6" w:space="0" w:color="auto"/>
              <w:right w:val="single" w:sz="6" w:space="0" w:color="auto"/>
            </w:tcBorders>
          </w:tcPr>
          <w:p w:rsidR="00FF3B1F" w:rsidRPr="00146F4F" w:rsidRDefault="00FF3B1F" w:rsidP="006F6BAA">
            <w:pPr>
              <w:widowControl w:val="0"/>
              <w:suppressAutoHyphens/>
              <w:autoSpaceDE w:val="0"/>
              <w:autoSpaceDN w:val="0"/>
              <w:adjustRightInd w:val="0"/>
              <w:spacing w:after="0" w:line="240" w:lineRule="auto"/>
              <w:jc w:val="right"/>
              <w:rPr>
                <w:rFonts w:ascii="Times New Roman" w:hAnsi="Times New Roman"/>
                <w:color w:val="000000"/>
                <w:kern w:val="1"/>
                <w:sz w:val="20"/>
                <w:szCs w:val="20"/>
              </w:rPr>
            </w:pPr>
          </w:p>
        </w:tc>
      </w:tr>
    </w:tbl>
    <w:p w:rsidR="00FF3B1F" w:rsidRPr="00146F4F" w:rsidRDefault="00FF3B1F" w:rsidP="00FF3B1F">
      <w:pPr>
        <w:widowControl w:val="0"/>
        <w:suppressAutoHyphens/>
        <w:spacing w:after="0" w:line="240" w:lineRule="auto"/>
        <w:ind w:firstLine="567"/>
        <w:jc w:val="both"/>
        <w:rPr>
          <w:rFonts w:ascii="Times New Roman" w:eastAsia="Times New Roman" w:hAnsi="Times New Roman"/>
          <w:kern w:val="1"/>
          <w:sz w:val="20"/>
          <w:szCs w:val="20"/>
          <w:lang w:eastAsia="ar-SA"/>
        </w:rPr>
      </w:pPr>
    </w:p>
    <w:p w:rsidR="00FF3B1F" w:rsidRPr="00146F4F" w:rsidRDefault="00FF3B1F" w:rsidP="00FF3B1F">
      <w:pPr>
        <w:widowControl w:val="0"/>
        <w:suppressAutoHyphens/>
        <w:spacing w:after="0" w:line="240" w:lineRule="auto"/>
        <w:ind w:firstLine="567"/>
        <w:jc w:val="both"/>
        <w:rPr>
          <w:rFonts w:ascii="Times New Roman" w:eastAsia="Times New Roman" w:hAnsi="Times New Roman"/>
          <w:kern w:val="1"/>
          <w:sz w:val="20"/>
          <w:szCs w:val="20"/>
          <w:lang w:eastAsia="ar-SA"/>
        </w:rPr>
      </w:pPr>
      <w:r w:rsidRPr="00146F4F">
        <w:rPr>
          <w:rFonts w:ascii="Times New Roman" w:eastAsia="DejaVu Sans" w:hAnsi="Times New Roman"/>
          <w:kern w:val="1"/>
          <w:sz w:val="20"/>
          <w:szCs w:val="20"/>
          <w:lang w:eastAsia="ar-SA"/>
        </w:rPr>
        <w:t>В настоящее время на территории района ведется строительство объектов за счет средств инвесторов:</w:t>
      </w:r>
    </w:p>
    <w:p w:rsidR="00FF3B1F" w:rsidRPr="00146F4F" w:rsidRDefault="00FF3B1F" w:rsidP="00FF3B1F">
      <w:pPr>
        <w:widowControl w:val="0"/>
        <w:suppressAutoHyphens/>
        <w:spacing w:after="0" w:line="240" w:lineRule="auto"/>
        <w:ind w:firstLine="567"/>
        <w:jc w:val="both"/>
        <w:rPr>
          <w:rFonts w:ascii="Times New Roman" w:hAnsi="Times New Roman"/>
          <w:kern w:val="1"/>
          <w:sz w:val="20"/>
          <w:szCs w:val="20"/>
          <w:lang w:eastAsia="ar-SA"/>
        </w:rPr>
      </w:pPr>
      <w:r w:rsidRPr="00146F4F">
        <w:rPr>
          <w:rFonts w:ascii="Times New Roman" w:eastAsia="DejaVu Sans" w:hAnsi="Times New Roman"/>
          <w:kern w:val="1"/>
          <w:sz w:val="20"/>
          <w:szCs w:val="20"/>
          <w:lang w:eastAsia="ar-SA"/>
        </w:rPr>
        <w:t>- многотопливная автозаправочная станция в с. Ельники Ельниковского муниципального района Республики Мордовия;</w:t>
      </w: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станция технического обслуживания автомобилей по адресу: Республика Мордовия, Ельниковский район, с. Ельники, ул. Королева</w:t>
      </w: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xml:space="preserve">Приоритетными для Ельниковского муниципального района являются вопросы строительства объектов социальной сферы. </w:t>
      </w: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xml:space="preserve">В 2018 году завершено строительство магазина, расположенного по адресу: с. Ельники, Пл. 1 Мая, д.19, площадью 750,1 кв. м. Строительство велось за счет средств застройщиков. </w:t>
      </w:r>
    </w:p>
    <w:p w:rsidR="00FF3B1F" w:rsidRPr="00146F4F" w:rsidRDefault="00FF3B1F" w:rsidP="00FF3B1F">
      <w:pPr>
        <w:widowControl w:val="0"/>
        <w:suppressAutoHyphens/>
        <w:spacing w:after="0" w:line="240" w:lineRule="auto"/>
        <w:ind w:firstLine="567"/>
        <w:jc w:val="both"/>
        <w:rPr>
          <w:rFonts w:ascii="Times New Roman" w:eastAsia="DejaVu Sans" w:hAnsi="Times New Roman"/>
          <w:iCs/>
          <w:kern w:val="1"/>
          <w:sz w:val="20"/>
          <w:szCs w:val="20"/>
          <w:lang w:eastAsia="ar-SA"/>
        </w:rPr>
      </w:pPr>
      <w:r w:rsidRPr="00146F4F">
        <w:rPr>
          <w:rFonts w:ascii="Times New Roman" w:eastAsia="DejaVu Sans" w:hAnsi="Times New Roman"/>
          <w:kern w:val="1"/>
          <w:sz w:val="20"/>
          <w:szCs w:val="20"/>
          <w:lang w:eastAsia="ar-SA"/>
        </w:rPr>
        <w:t>Ведется строительство трех жилых корпусов на 60 мест каждый ГБСУСОССЗН РМ «Старотештелимский психоневрологический интернат». Строительство осуществляется в рамках республиканской инвестиционной программы.</w:t>
      </w:r>
      <w:r w:rsidRPr="00146F4F">
        <w:rPr>
          <w:rFonts w:ascii="Times New Roman" w:eastAsia="DejaVu Sans" w:hAnsi="Times New Roman"/>
          <w:iCs/>
          <w:kern w:val="1"/>
          <w:sz w:val="20"/>
          <w:szCs w:val="20"/>
          <w:lang w:eastAsia="ar-SA"/>
        </w:rPr>
        <w:t xml:space="preserve">  </w:t>
      </w:r>
    </w:p>
    <w:p w:rsidR="00FF3B1F" w:rsidRPr="00146F4F" w:rsidRDefault="00FF3B1F" w:rsidP="00FF3B1F">
      <w:pPr>
        <w:widowControl w:val="0"/>
        <w:suppressAutoHyphens/>
        <w:spacing w:after="0" w:line="240" w:lineRule="auto"/>
        <w:jc w:val="both"/>
        <w:rPr>
          <w:rFonts w:ascii="Times New Roman" w:eastAsia="DejaVu Sans" w:hAnsi="Times New Roman"/>
          <w:iCs/>
          <w:kern w:val="1"/>
          <w:sz w:val="20"/>
          <w:szCs w:val="20"/>
          <w:lang w:eastAsia="ar-SA"/>
        </w:rPr>
      </w:pPr>
      <w:r w:rsidRPr="00146F4F">
        <w:rPr>
          <w:rFonts w:ascii="Times New Roman" w:eastAsia="DejaVu Sans" w:hAnsi="Times New Roman"/>
          <w:iCs/>
          <w:kern w:val="1"/>
          <w:sz w:val="20"/>
          <w:szCs w:val="20"/>
          <w:lang w:eastAsia="ar-SA"/>
        </w:rPr>
        <w:t xml:space="preserve">        В целях повышения инвестиционной привлекательности Ельниковского муниципального района в районе утверждена Инвестиционная стратегия Ельниковского муниципального района до 2022 года, создан Совет по улучшению инвестиционного климата в Ельниковском муниципальном районе. На официальном сайте администрации района  создан раздел «Инвестиционная привлекательность района», где размещен инвестиционный паспорт района, представлена актуальная информация о социально- экономическом состоянии района, наличии доступной инфраструктуры для размещения производственных и иных объектов инвесторов. На сайте ООО «Корпорация развития Республики Мордовия» представлены инвестиционные площадки района. </w:t>
      </w:r>
    </w:p>
    <w:p w:rsidR="00FF3B1F" w:rsidRPr="00146F4F" w:rsidRDefault="00FF3B1F" w:rsidP="00FF3B1F">
      <w:pPr>
        <w:widowControl w:val="0"/>
        <w:tabs>
          <w:tab w:val="left" w:leader="dot" w:pos="9356"/>
        </w:tabs>
        <w:suppressAutoHyphens/>
        <w:spacing w:after="0" w:line="240" w:lineRule="auto"/>
        <w:jc w:val="center"/>
        <w:rPr>
          <w:rFonts w:ascii="Times New Roman" w:eastAsia="DejaVu Sans" w:hAnsi="Times New Roman"/>
          <w:b/>
          <w:kern w:val="1"/>
          <w:sz w:val="20"/>
          <w:szCs w:val="20"/>
          <w:lang w:eastAsia="ar-SA"/>
        </w:rPr>
      </w:pPr>
    </w:p>
    <w:p w:rsidR="00FF3B1F" w:rsidRPr="00146F4F" w:rsidRDefault="00FF3B1F" w:rsidP="00FF3B1F">
      <w:pPr>
        <w:widowControl w:val="0"/>
        <w:tabs>
          <w:tab w:val="left" w:leader="dot" w:pos="9356"/>
        </w:tabs>
        <w:suppressAutoHyphens/>
        <w:spacing w:after="0" w:line="240" w:lineRule="auto"/>
        <w:jc w:val="center"/>
        <w:rPr>
          <w:rFonts w:ascii="Times New Roman" w:eastAsia="DejaVu Sans" w:hAnsi="Times New Roman"/>
          <w:b/>
          <w:kern w:val="1"/>
          <w:sz w:val="20"/>
          <w:szCs w:val="20"/>
          <w:lang w:eastAsia="ar-SA"/>
        </w:rPr>
      </w:pPr>
      <w:r w:rsidRPr="00146F4F">
        <w:rPr>
          <w:rFonts w:ascii="Times New Roman" w:eastAsia="DejaVu Sans" w:hAnsi="Times New Roman"/>
          <w:b/>
          <w:kern w:val="1"/>
          <w:sz w:val="20"/>
          <w:szCs w:val="20"/>
          <w:lang w:eastAsia="ar-SA"/>
        </w:rPr>
        <w:t>Подраздел № 3.</w:t>
      </w:r>
      <w:r w:rsidRPr="00146F4F">
        <w:rPr>
          <w:rFonts w:ascii="Times New Roman" w:eastAsia="DejaVu Sans" w:hAnsi="Times New Roman"/>
          <w:kern w:val="1"/>
          <w:sz w:val="20"/>
          <w:szCs w:val="20"/>
          <w:lang w:eastAsia="ar-SA"/>
        </w:rPr>
        <w:t> </w:t>
      </w:r>
      <w:r w:rsidRPr="00146F4F">
        <w:rPr>
          <w:rFonts w:ascii="Times New Roman" w:eastAsia="DejaVu Sans" w:hAnsi="Times New Roman"/>
          <w:b/>
          <w:kern w:val="1"/>
          <w:sz w:val="20"/>
          <w:szCs w:val="20"/>
          <w:lang w:eastAsia="ar-SA"/>
        </w:rPr>
        <w:t>Развитие инфраструктуры потребительского рынка товаров, работ и услуг</w:t>
      </w:r>
    </w:p>
    <w:p w:rsidR="00FF3B1F" w:rsidRPr="00146F4F" w:rsidRDefault="00FF3B1F" w:rsidP="00FF3B1F">
      <w:pPr>
        <w:widowControl w:val="0"/>
        <w:suppressAutoHyphens/>
        <w:spacing w:after="0" w:line="240" w:lineRule="auto"/>
        <w:ind w:firstLine="567"/>
        <w:jc w:val="both"/>
        <w:rPr>
          <w:rFonts w:ascii="Times New Roman" w:eastAsia="DejaVu Sans" w:hAnsi="Times New Roman"/>
          <w:color w:val="000000"/>
          <w:kern w:val="1"/>
          <w:sz w:val="20"/>
          <w:szCs w:val="20"/>
          <w:lang w:eastAsia="ar-SA"/>
        </w:rPr>
      </w:pPr>
      <w:r w:rsidRPr="00146F4F">
        <w:rPr>
          <w:rFonts w:ascii="Times New Roman" w:eastAsia="DejaVu Sans" w:hAnsi="Times New Roman"/>
          <w:color w:val="000000"/>
          <w:kern w:val="1"/>
          <w:sz w:val="20"/>
          <w:szCs w:val="20"/>
          <w:lang w:eastAsia="ar-SA"/>
        </w:rPr>
        <w:t>Потребительский рынок представляет собой важнейшую часть современной экономики. Именно здесь реализуются повседневные потребности населения. Развитие положительной динамики на нем свидетельствует об улучшении качества жизни населения развитии положительных тенденций в сфере социально- экономического развития.</w:t>
      </w:r>
    </w:p>
    <w:p w:rsidR="00FF3B1F" w:rsidRPr="00146F4F" w:rsidRDefault="00FF3B1F" w:rsidP="00FF3B1F">
      <w:pPr>
        <w:widowControl w:val="0"/>
        <w:suppressAutoHyphens/>
        <w:spacing w:after="0" w:line="240" w:lineRule="auto"/>
        <w:ind w:firstLine="567"/>
        <w:jc w:val="both"/>
        <w:rPr>
          <w:rFonts w:ascii="Times New Roman" w:eastAsia="DejaVu Sans" w:hAnsi="Times New Roman"/>
          <w:color w:val="000000"/>
          <w:kern w:val="1"/>
          <w:sz w:val="20"/>
          <w:szCs w:val="20"/>
          <w:lang w:eastAsia="ar-SA"/>
        </w:rPr>
      </w:pPr>
      <w:r w:rsidRPr="00146F4F">
        <w:rPr>
          <w:rFonts w:ascii="Times New Roman" w:eastAsia="DejaVu Sans" w:hAnsi="Times New Roman"/>
          <w:color w:val="000000"/>
          <w:kern w:val="1"/>
          <w:sz w:val="20"/>
          <w:szCs w:val="20"/>
          <w:lang w:eastAsia="ar-SA"/>
        </w:rPr>
        <w:t xml:space="preserve"> Розничная торговля является одной из динамично развивающихся отраслей экономики Ельниковского муниципального района. Качественные преобразования в отрасли связаны с дальнейшим сокращением неорганизованной формы торговли и открытием торговых организаций различных форматов. </w:t>
      </w: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В 2017 году был обеспечен прирост практически всех объёмных и качественных показателей, характеризующих развитие данной сферы экономики. В течение 2017 года торговая сеть расширилась на одну единицу. При этом произошло сокращение торговых площадей на 56,7 кв. м. Обеспеченность населения торговыми площадями составляет 493,6 кв. м на 1 тыс. жителей,  что на 16,6 % выше  установленных нормативов минимальной обеспеченности населения площадью стационарных торговых объектов.</w:t>
      </w:r>
    </w:p>
    <w:p w:rsidR="00FF3B1F" w:rsidRPr="00146F4F" w:rsidRDefault="00FF3B1F" w:rsidP="00FF3B1F">
      <w:pPr>
        <w:widowControl w:val="0"/>
        <w:suppressAutoHyphens/>
        <w:autoSpaceDE w:val="0"/>
        <w:autoSpaceDN w:val="0"/>
        <w:adjustRightInd w:val="0"/>
        <w:spacing w:after="0" w:line="240" w:lineRule="auto"/>
        <w:ind w:firstLine="567"/>
        <w:jc w:val="both"/>
        <w:rPr>
          <w:rFonts w:ascii="Times New Roman" w:eastAsia="DejaVu Sans" w:hAnsi="Times New Roman"/>
          <w:color w:val="000000"/>
          <w:kern w:val="1"/>
          <w:sz w:val="20"/>
          <w:szCs w:val="20"/>
          <w:lang w:eastAsia="ar-SA"/>
        </w:rPr>
      </w:pPr>
      <w:r w:rsidRPr="00146F4F">
        <w:rPr>
          <w:rFonts w:ascii="Times New Roman" w:eastAsia="DejaVu Sans" w:hAnsi="Times New Roman"/>
          <w:color w:val="000000"/>
          <w:kern w:val="1"/>
          <w:sz w:val="20"/>
          <w:szCs w:val="20"/>
          <w:lang w:eastAsia="ar-SA"/>
        </w:rPr>
        <w:t>В Ельниковском муниципальном районе работают как крупные сетевые магазины («Магнит» - две торговые точки, «Пятерочка», «Бристоль», «Фортуна»), так и небольшие магазины местных предпринимателей. Сельское население в малочисленных населенных пунктах района в основном обслуживается магазинами Ельниковского Райпо. Кроме того, Ельниковское Райпо  осуществляет выездную торговлю в малонаселенных пунктах района. Для с. Ельники утверждена схема размещения нестационарных торговых объектов.</w:t>
      </w:r>
    </w:p>
    <w:p w:rsidR="00FF3B1F" w:rsidRPr="00146F4F" w:rsidRDefault="00FF3B1F" w:rsidP="00FF3B1F">
      <w:pPr>
        <w:widowControl w:val="0"/>
        <w:suppressAutoHyphens/>
        <w:autoSpaceDE w:val="0"/>
        <w:autoSpaceDN w:val="0"/>
        <w:adjustRightInd w:val="0"/>
        <w:spacing w:after="0" w:line="240" w:lineRule="auto"/>
        <w:ind w:firstLine="567"/>
        <w:jc w:val="both"/>
        <w:rPr>
          <w:rFonts w:ascii="Times New Roman" w:eastAsia="DejaVu Sans" w:hAnsi="Times New Roman"/>
          <w:color w:val="000000"/>
          <w:kern w:val="1"/>
          <w:sz w:val="20"/>
          <w:szCs w:val="20"/>
          <w:lang w:eastAsia="ar-SA"/>
        </w:rPr>
      </w:pPr>
      <w:r w:rsidRPr="00146F4F">
        <w:rPr>
          <w:rFonts w:ascii="Times New Roman" w:eastAsia="DejaVu Sans" w:hAnsi="Times New Roman"/>
          <w:color w:val="000000"/>
          <w:kern w:val="1"/>
          <w:sz w:val="20"/>
          <w:szCs w:val="20"/>
          <w:lang w:eastAsia="ar-SA"/>
        </w:rPr>
        <w:t>Важную роль в снабжении населения товарами играют розничные рынки, ярмарки, которые являются наиболее приемлемой формой продажи сельскохозяйственной продукции крестьянско-фермерскими хозяйствами и гражданами, ведущими подсобные хозяйства.</w:t>
      </w:r>
    </w:p>
    <w:p w:rsidR="00FF3B1F" w:rsidRPr="00146F4F" w:rsidRDefault="00FF3B1F" w:rsidP="00FF3B1F">
      <w:pPr>
        <w:widowControl w:val="0"/>
        <w:suppressAutoHyphens/>
        <w:autoSpaceDE w:val="0"/>
        <w:autoSpaceDN w:val="0"/>
        <w:adjustRightInd w:val="0"/>
        <w:spacing w:after="0" w:line="240" w:lineRule="auto"/>
        <w:ind w:firstLine="567"/>
        <w:jc w:val="both"/>
        <w:rPr>
          <w:rFonts w:ascii="Times New Roman" w:eastAsia="DejaVu Sans" w:hAnsi="Times New Roman"/>
          <w:color w:val="000000"/>
          <w:kern w:val="1"/>
          <w:sz w:val="20"/>
          <w:szCs w:val="20"/>
          <w:lang w:eastAsia="ar-SA"/>
        </w:rPr>
      </w:pPr>
      <w:r w:rsidRPr="00146F4F">
        <w:rPr>
          <w:rFonts w:ascii="Times New Roman" w:eastAsia="DejaVu Sans" w:hAnsi="Times New Roman"/>
          <w:color w:val="000000"/>
          <w:kern w:val="1"/>
          <w:sz w:val="20"/>
          <w:szCs w:val="20"/>
          <w:lang w:eastAsia="ar-SA"/>
        </w:rPr>
        <w:t>Позитивные количественные и качественные изменения на потребительском рынке не снимают ряда проблем, которые ограничивают его развитие в долгосрочной перспективе. Так, при относительно высоких темпах развития сети организаций торговли имеет место неравномерность развития его инфраструктуры. Недостаточно развивается социально ориентированная сеть торгового обслуживания. Недостаточно обеспечена доступность предприятий потребительского рынка для инвалидов и лиц с ограниченными физическими возможностями.</w:t>
      </w:r>
    </w:p>
    <w:p w:rsidR="00FF3B1F" w:rsidRPr="00146F4F" w:rsidRDefault="00FF3B1F" w:rsidP="00FF3B1F">
      <w:pPr>
        <w:widowControl w:val="0"/>
        <w:suppressAutoHyphens/>
        <w:autoSpaceDE w:val="0"/>
        <w:autoSpaceDN w:val="0"/>
        <w:adjustRightInd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color w:val="000000"/>
          <w:kern w:val="1"/>
          <w:sz w:val="20"/>
          <w:szCs w:val="20"/>
          <w:lang w:eastAsia="ar-SA"/>
        </w:rPr>
        <w:t xml:space="preserve">Отсутствие прозрачности процесса ценообразования на продовольственные товары зачастую приводит к неоправданному завышению цен как производителями, так и организациями торговли. </w:t>
      </w:r>
      <w:r w:rsidRPr="00146F4F">
        <w:rPr>
          <w:rFonts w:ascii="Times New Roman" w:eastAsia="DejaVu Sans" w:hAnsi="Times New Roman"/>
          <w:kern w:val="1"/>
          <w:sz w:val="20"/>
          <w:szCs w:val="20"/>
          <w:lang w:eastAsia="ar-SA"/>
        </w:rPr>
        <w:t>Кроме того, на территории района недостаточно развит рынок продажи верхней одежды.</w:t>
      </w:r>
    </w:p>
    <w:p w:rsidR="00FF3B1F" w:rsidRPr="00146F4F" w:rsidRDefault="00FF3B1F" w:rsidP="00FF3B1F">
      <w:pPr>
        <w:widowControl w:val="0"/>
        <w:suppressAutoHyphens/>
        <w:autoSpaceDE w:val="0"/>
        <w:autoSpaceDN w:val="0"/>
        <w:adjustRightInd w:val="0"/>
        <w:spacing w:after="0" w:line="240" w:lineRule="auto"/>
        <w:ind w:firstLine="567"/>
        <w:jc w:val="both"/>
        <w:rPr>
          <w:rFonts w:ascii="Times New Roman" w:eastAsia="DejaVu Sans" w:hAnsi="Times New Roman"/>
          <w:color w:val="000000"/>
          <w:kern w:val="1"/>
          <w:sz w:val="20"/>
          <w:szCs w:val="20"/>
          <w:lang w:eastAsia="ar-SA"/>
        </w:rPr>
      </w:pPr>
      <w:r w:rsidRPr="00146F4F">
        <w:rPr>
          <w:rFonts w:ascii="Times New Roman" w:eastAsia="DejaVu Sans" w:hAnsi="Times New Roman"/>
          <w:color w:val="000000"/>
          <w:kern w:val="1"/>
          <w:sz w:val="20"/>
          <w:szCs w:val="20"/>
          <w:lang w:eastAsia="ar-SA"/>
        </w:rPr>
        <w:t>Одним из направлений совершенствования инфраструктуры торговой отрасли является развитие объектов придорожного сервиса. Слабо развивается дистанционная торговля. Основными причинами этого являются низкая компьютерная грамотность большинства населения, недоверие к данной форме торговли.</w:t>
      </w:r>
    </w:p>
    <w:p w:rsidR="00FF3B1F" w:rsidRPr="00146F4F" w:rsidRDefault="00FF3B1F" w:rsidP="00FF3B1F">
      <w:pPr>
        <w:widowControl w:val="0"/>
        <w:suppressAutoHyphens/>
        <w:autoSpaceDE w:val="0"/>
        <w:autoSpaceDN w:val="0"/>
        <w:adjustRightInd w:val="0"/>
        <w:spacing w:after="0" w:line="240" w:lineRule="auto"/>
        <w:ind w:firstLine="567"/>
        <w:jc w:val="both"/>
        <w:rPr>
          <w:rFonts w:ascii="Times New Roman" w:eastAsia="DejaVu Sans" w:hAnsi="Times New Roman"/>
          <w:b/>
          <w:i/>
          <w:iCs/>
          <w:color w:val="000000"/>
          <w:kern w:val="1"/>
          <w:sz w:val="20"/>
          <w:szCs w:val="20"/>
          <w:lang w:eastAsia="ar-SA"/>
        </w:rPr>
      </w:pPr>
    </w:p>
    <w:p w:rsidR="00FF3B1F" w:rsidRPr="00146F4F" w:rsidRDefault="00FF3B1F" w:rsidP="00FF3B1F">
      <w:pPr>
        <w:widowControl w:val="0"/>
        <w:suppressAutoHyphens/>
        <w:autoSpaceDE w:val="0"/>
        <w:autoSpaceDN w:val="0"/>
        <w:adjustRightInd w:val="0"/>
        <w:spacing w:after="0" w:line="240" w:lineRule="auto"/>
        <w:ind w:firstLine="567"/>
        <w:jc w:val="center"/>
        <w:rPr>
          <w:rFonts w:ascii="Times New Roman" w:eastAsia="DejaVu Sans" w:hAnsi="Times New Roman"/>
          <w:b/>
          <w:i/>
          <w:iCs/>
          <w:color w:val="000000"/>
          <w:kern w:val="1"/>
          <w:sz w:val="20"/>
          <w:szCs w:val="20"/>
          <w:lang w:eastAsia="ar-SA"/>
        </w:rPr>
      </w:pPr>
      <w:r w:rsidRPr="00146F4F">
        <w:rPr>
          <w:rFonts w:ascii="Times New Roman" w:eastAsia="DejaVu Sans" w:hAnsi="Times New Roman"/>
          <w:b/>
          <w:i/>
          <w:iCs/>
          <w:color w:val="000000"/>
          <w:kern w:val="1"/>
          <w:sz w:val="20"/>
          <w:szCs w:val="20"/>
          <w:lang w:eastAsia="ar-SA"/>
        </w:rPr>
        <w:lastRenderedPageBreak/>
        <w:t>Общественное питание</w:t>
      </w:r>
    </w:p>
    <w:p w:rsidR="00FF3B1F" w:rsidRPr="00146F4F" w:rsidRDefault="00FF3B1F" w:rsidP="00FF3B1F">
      <w:pPr>
        <w:widowControl w:val="0"/>
        <w:suppressAutoHyphens/>
        <w:autoSpaceDE w:val="0"/>
        <w:autoSpaceDN w:val="0"/>
        <w:adjustRightInd w:val="0"/>
        <w:spacing w:after="0" w:line="240" w:lineRule="auto"/>
        <w:ind w:firstLine="567"/>
        <w:jc w:val="both"/>
        <w:rPr>
          <w:rFonts w:ascii="Times New Roman" w:eastAsia="DejaVu Sans" w:hAnsi="Times New Roman"/>
          <w:spacing w:val="2"/>
          <w:kern w:val="1"/>
          <w:sz w:val="20"/>
          <w:szCs w:val="20"/>
          <w:shd w:val="clear" w:color="auto" w:fill="FFFFFF"/>
          <w:lang w:eastAsia="ar-SA"/>
        </w:rPr>
      </w:pPr>
      <w:r w:rsidRPr="00146F4F">
        <w:rPr>
          <w:rFonts w:ascii="Times New Roman" w:eastAsia="DejaVu Sans" w:hAnsi="Times New Roman"/>
          <w:color w:val="000000"/>
          <w:kern w:val="1"/>
          <w:sz w:val="20"/>
          <w:szCs w:val="20"/>
          <w:lang w:eastAsia="ar-SA"/>
        </w:rPr>
        <w:t xml:space="preserve">Одним из важных сегментов потребительского рынка остается рынок услуг общественного питания. </w:t>
      </w:r>
      <w:r w:rsidRPr="00146F4F">
        <w:rPr>
          <w:rFonts w:ascii="Times New Roman" w:eastAsia="DejaVu Sans" w:hAnsi="Times New Roman"/>
          <w:kern w:val="1"/>
          <w:sz w:val="20"/>
          <w:szCs w:val="20"/>
          <w:lang w:eastAsia="ar-SA"/>
        </w:rPr>
        <w:t xml:space="preserve">В настоящее время ситуация в сфере общественного питания стабильна и отсутствует развитие данной сферы. </w:t>
      </w:r>
      <w:r w:rsidRPr="00146F4F">
        <w:rPr>
          <w:rFonts w:ascii="Times New Roman" w:eastAsia="DejaVu Sans" w:hAnsi="Times New Roman"/>
          <w:spacing w:val="2"/>
          <w:kern w:val="1"/>
          <w:sz w:val="20"/>
          <w:szCs w:val="20"/>
          <w:shd w:val="clear" w:color="auto" w:fill="FFFFFF"/>
          <w:lang w:eastAsia="ar-SA"/>
        </w:rPr>
        <w:t>Ввиду недостаточной инвестиционной и экономической привлекательности бизнеса по оказанию услуг общественного питания, отсутствия должного спроса населения не наблюдается увеличение количества хозяйствующих субъектов в данном секторе потребительского рынка.</w:t>
      </w:r>
    </w:p>
    <w:p w:rsidR="00FF3B1F" w:rsidRPr="00146F4F" w:rsidRDefault="00FF3B1F" w:rsidP="00FF3B1F">
      <w:pPr>
        <w:widowControl w:val="0"/>
        <w:suppressAutoHyphens/>
        <w:spacing w:after="0" w:line="240" w:lineRule="auto"/>
        <w:ind w:firstLine="567"/>
        <w:jc w:val="both"/>
        <w:rPr>
          <w:rFonts w:ascii="Times New Roman" w:eastAsia="DejaVu Sans" w:hAnsi="Times New Roman"/>
          <w:color w:val="000000"/>
          <w:kern w:val="1"/>
          <w:sz w:val="20"/>
          <w:szCs w:val="20"/>
          <w:lang w:eastAsia="ar-SA"/>
        </w:rPr>
      </w:pPr>
      <w:r w:rsidRPr="00146F4F">
        <w:rPr>
          <w:rFonts w:ascii="Times New Roman" w:eastAsia="DejaVu Sans" w:hAnsi="Times New Roman"/>
          <w:kern w:val="1"/>
          <w:sz w:val="20"/>
          <w:szCs w:val="20"/>
          <w:lang w:eastAsia="ar-SA"/>
        </w:rPr>
        <w:t xml:space="preserve"> На начал</w:t>
      </w:r>
      <w:r>
        <w:rPr>
          <w:rFonts w:ascii="Times New Roman" w:eastAsia="DejaVu Sans" w:hAnsi="Times New Roman"/>
          <w:kern w:val="1"/>
          <w:sz w:val="20"/>
          <w:szCs w:val="20"/>
          <w:lang w:eastAsia="ar-SA"/>
        </w:rPr>
        <w:t>е</w:t>
      </w:r>
      <w:r w:rsidRPr="00146F4F">
        <w:rPr>
          <w:rFonts w:ascii="Times New Roman" w:eastAsia="DejaVu Sans" w:hAnsi="Times New Roman"/>
          <w:kern w:val="1"/>
          <w:sz w:val="20"/>
          <w:szCs w:val="20"/>
          <w:lang w:eastAsia="ar-SA"/>
        </w:rPr>
        <w:t xml:space="preserve"> 2018 года в районе функционировали 3 кафе на 416 посадочных мест. </w:t>
      </w:r>
      <w:r w:rsidRPr="00146F4F">
        <w:rPr>
          <w:rFonts w:ascii="Times New Roman" w:eastAsia="DejaVu Sans" w:hAnsi="Times New Roman"/>
          <w:color w:val="000000"/>
          <w:kern w:val="1"/>
          <w:sz w:val="20"/>
          <w:szCs w:val="20"/>
          <w:lang w:eastAsia="ar-SA"/>
        </w:rPr>
        <w:t>Следует обратить внимание на слабое развитие сегмента по оказанию услуг общественного питания населению:  детских и молодежных кафе и т.д. (Таблица 4).</w:t>
      </w:r>
    </w:p>
    <w:p w:rsidR="00FF3B1F" w:rsidRPr="00146F4F" w:rsidRDefault="00FF3B1F" w:rsidP="00FF3B1F">
      <w:pPr>
        <w:widowControl w:val="0"/>
        <w:suppressAutoHyphens/>
        <w:spacing w:after="0" w:line="240" w:lineRule="auto"/>
        <w:jc w:val="center"/>
        <w:rPr>
          <w:rFonts w:ascii="Times New Roman" w:eastAsia="DejaVu Sans" w:hAnsi="Times New Roman"/>
          <w:b/>
          <w:color w:val="000000"/>
          <w:kern w:val="1"/>
          <w:sz w:val="20"/>
          <w:szCs w:val="20"/>
          <w:lang w:eastAsia="ar-SA" w:bidi="ru-RU"/>
        </w:rPr>
      </w:pPr>
      <w:r w:rsidRPr="00146F4F">
        <w:rPr>
          <w:rFonts w:ascii="Times New Roman" w:eastAsia="DejaVu Sans" w:hAnsi="Times New Roman"/>
          <w:b/>
          <w:color w:val="000000"/>
          <w:kern w:val="1"/>
          <w:sz w:val="20"/>
          <w:szCs w:val="20"/>
          <w:lang w:eastAsia="ar-SA" w:bidi="ru-RU"/>
        </w:rPr>
        <w:t xml:space="preserve">Динамика показателей развития торговли и общественного питания в Ельниковском муниципальном районе </w:t>
      </w:r>
    </w:p>
    <w:tbl>
      <w:tblPr>
        <w:tblW w:w="96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24"/>
        <w:gridCol w:w="1134"/>
        <w:gridCol w:w="1133"/>
        <w:gridCol w:w="1133"/>
        <w:gridCol w:w="1133"/>
        <w:gridCol w:w="1133"/>
      </w:tblGrid>
      <w:tr w:rsidR="00FF3B1F" w:rsidRPr="00146F4F" w:rsidTr="006F6BAA">
        <w:trPr>
          <w:trHeight w:val="397"/>
        </w:trPr>
        <w:tc>
          <w:tcPr>
            <w:tcW w:w="402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b/>
                <w:bCs/>
                <w:spacing w:val="2"/>
                <w:kern w:val="1"/>
                <w:sz w:val="20"/>
                <w:szCs w:val="20"/>
              </w:rPr>
            </w:pPr>
            <w:r w:rsidRPr="00146F4F">
              <w:rPr>
                <w:rFonts w:ascii="Times New Roman" w:eastAsia="DejaVu Sans" w:hAnsi="Times New Roman"/>
                <w:b/>
                <w:bCs/>
                <w:spacing w:val="2"/>
                <w:kern w:val="1"/>
                <w:sz w:val="20"/>
                <w:szCs w:val="20"/>
              </w:rPr>
              <w:t xml:space="preserve">Показатель </w:t>
            </w:r>
          </w:p>
        </w:tc>
        <w:tc>
          <w:tcPr>
            <w:tcW w:w="113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b/>
                <w:bCs/>
                <w:spacing w:val="2"/>
                <w:kern w:val="1"/>
                <w:sz w:val="20"/>
                <w:szCs w:val="20"/>
              </w:rPr>
            </w:pPr>
            <w:r w:rsidRPr="00146F4F">
              <w:rPr>
                <w:rFonts w:ascii="Times New Roman" w:eastAsia="DejaVu Sans" w:hAnsi="Times New Roman"/>
                <w:b/>
                <w:bCs/>
                <w:spacing w:val="2"/>
                <w:kern w:val="1"/>
                <w:sz w:val="20"/>
                <w:szCs w:val="20"/>
              </w:rPr>
              <w:t>Ед. изм.</w:t>
            </w:r>
          </w:p>
        </w:tc>
        <w:tc>
          <w:tcPr>
            <w:tcW w:w="1133"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b/>
                <w:bCs/>
                <w:spacing w:val="2"/>
                <w:kern w:val="1"/>
                <w:sz w:val="20"/>
                <w:szCs w:val="20"/>
              </w:rPr>
            </w:pPr>
            <w:r w:rsidRPr="00146F4F">
              <w:rPr>
                <w:rFonts w:ascii="Times New Roman" w:eastAsia="DejaVu Sans" w:hAnsi="Times New Roman"/>
                <w:b/>
                <w:bCs/>
                <w:spacing w:val="2"/>
                <w:kern w:val="1"/>
                <w:sz w:val="20"/>
                <w:szCs w:val="20"/>
              </w:rPr>
              <w:t>2015 год</w:t>
            </w:r>
          </w:p>
        </w:tc>
        <w:tc>
          <w:tcPr>
            <w:tcW w:w="1133"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b/>
                <w:bCs/>
                <w:spacing w:val="2"/>
                <w:kern w:val="1"/>
                <w:sz w:val="20"/>
                <w:szCs w:val="20"/>
              </w:rPr>
            </w:pPr>
            <w:r w:rsidRPr="00146F4F">
              <w:rPr>
                <w:rFonts w:ascii="Times New Roman" w:eastAsia="DejaVu Sans" w:hAnsi="Times New Roman"/>
                <w:b/>
                <w:bCs/>
                <w:spacing w:val="2"/>
                <w:kern w:val="1"/>
                <w:sz w:val="20"/>
                <w:szCs w:val="20"/>
              </w:rPr>
              <w:t>2016 год</w:t>
            </w:r>
          </w:p>
        </w:tc>
        <w:tc>
          <w:tcPr>
            <w:tcW w:w="1133"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b/>
                <w:bCs/>
                <w:spacing w:val="2"/>
                <w:kern w:val="1"/>
                <w:sz w:val="20"/>
                <w:szCs w:val="20"/>
              </w:rPr>
            </w:pPr>
            <w:r w:rsidRPr="00146F4F">
              <w:rPr>
                <w:rFonts w:ascii="Times New Roman" w:eastAsia="DejaVu Sans" w:hAnsi="Times New Roman"/>
                <w:b/>
                <w:bCs/>
                <w:spacing w:val="2"/>
                <w:kern w:val="1"/>
                <w:sz w:val="20"/>
                <w:szCs w:val="20"/>
              </w:rPr>
              <w:t>2017 год</w:t>
            </w:r>
          </w:p>
        </w:tc>
        <w:tc>
          <w:tcPr>
            <w:tcW w:w="1133"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b/>
                <w:bCs/>
                <w:spacing w:val="2"/>
                <w:kern w:val="1"/>
                <w:sz w:val="20"/>
                <w:szCs w:val="20"/>
              </w:rPr>
            </w:pPr>
            <w:r w:rsidRPr="00146F4F">
              <w:rPr>
                <w:rFonts w:ascii="Times New Roman" w:eastAsia="DejaVu Sans" w:hAnsi="Times New Roman"/>
                <w:b/>
                <w:bCs/>
                <w:spacing w:val="2"/>
                <w:kern w:val="1"/>
                <w:sz w:val="20"/>
                <w:szCs w:val="20"/>
              </w:rPr>
              <w:t>2018 год</w:t>
            </w:r>
          </w:p>
        </w:tc>
      </w:tr>
      <w:tr w:rsidR="00FF3B1F" w:rsidRPr="00146F4F" w:rsidTr="006F6BAA">
        <w:trPr>
          <w:trHeight w:val="510"/>
        </w:trPr>
        <w:tc>
          <w:tcPr>
            <w:tcW w:w="402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FF3B1F" w:rsidRPr="00146F4F" w:rsidRDefault="00FF3B1F" w:rsidP="006F6BAA">
            <w:pPr>
              <w:widowControl w:val="0"/>
              <w:suppressAutoHyphens/>
              <w:spacing w:after="0" w:line="240" w:lineRule="auto"/>
              <w:jc w:val="both"/>
              <w:textAlignment w:val="baseline"/>
              <w:rPr>
                <w:rFonts w:ascii="Times New Roman" w:hAnsi="Times New Roman"/>
                <w:bCs/>
                <w:spacing w:val="2"/>
                <w:kern w:val="1"/>
                <w:sz w:val="20"/>
                <w:szCs w:val="20"/>
              </w:rPr>
            </w:pPr>
            <w:r w:rsidRPr="00146F4F">
              <w:rPr>
                <w:rFonts w:ascii="Times New Roman" w:eastAsia="DejaVu Sans" w:hAnsi="Times New Roman"/>
                <w:b/>
                <w:bCs/>
                <w:spacing w:val="2"/>
                <w:kern w:val="1"/>
                <w:sz w:val="20"/>
                <w:szCs w:val="20"/>
              </w:rPr>
              <w:t xml:space="preserve">Количество предприятий розничной торговли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ед.</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110</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110</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111</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112</w:t>
            </w:r>
          </w:p>
        </w:tc>
      </w:tr>
      <w:tr w:rsidR="00FF3B1F" w:rsidRPr="00146F4F" w:rsidTr="006F6BAA">
        <w:trPr>
          <w:trHeight w:val="510"/>
        </w:trPr>
        <w:tc>
          <w:tcPr>
            <w:tcW w:w="402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FF3B1F" w:rsidRPr="00146F4F" w:rsidRDefault="00FF3B1F" w:rsidP="006F6BAA">
            <w:pPr>
              <w:widowControl w:val="0"/>
              <w:suppressAutoHyphens/>
              <w:spacing w:after="0" w:line="240" w:lineRule="auto"/>
              <w:jc w:val="both"/>
              <w:textAlignment w:val="baseline"/>
              <w:rPr>
                <w:rFonts w:ascii="Times New Roman" w:hAnsi="Times New Roman"/>
                <w:bCs/>
                <w:spacing w:val="2"/>
                <w:kern w:val="1"/>
                <w:sz w:val="20"/>
                <w:szCs w:val="20"/>
              </w:rPr>
            </w:pPr>
            <w:r w:rsidRPr="00146F4F">
              <w:rPr>
                <w:rFonts w:ascii="Times New Roman" w:eastAsia="DejaVu Sans" w:hAnsi="Times New Roman"/>
                <w:b/>
                <w:bCs/>
                <w:spacing w:val="2"/>
                <w:kern w:val="1"/>
                <w:sz w:val="20"/>
                <w:szCs w:val="20"/>
              </w:rPr>
              <w:t>Торговая площадь предприятий розничной торговли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rPr>
                <w:rFonts w:ascii="Times New Roman" w:hAnsi="Times New Roman"/>
                <w:kern w:val="1"/>
                <w:sz w:val="20"/>
                <w:szCs w:val="20"/>
              </w:rPr>
            </w:pPr>
            <w:r w:rsidRPr="00146F4F">
              <w:rPr>
                <w:rFonts w:ascii="Times New Roman" w:eastAsia="DejaVu Sans" w:hAnsi="Times New Roman"/>
                <w:kern w:val="1"/>
                <w:sz w:val="20"/>
                <w:szCs w:val="20"/>
              </w:rPr>
              <w:t>м</w:t>
            </w:r>
            <w:r w:rsidRPr="00146F4F">
              <w:rPr>
                <w:rFonts w:ascii="Times New Roman" w:eastAsia="DejaVu Sans" w:hAnsi="Times New Roman"/>
                <w:kern w:val="1"/>
                <w:sz w:val="20"/>
                <w:szCs w:val="20"/>
                <w:vertAlign w:val="superscript"/>
              </w:rPr>
              <w:t>2</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518,4</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5006,1</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4949,4</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5358,4</w:t>
            </w:r>
          </w:p>
        </w:tc>
      </w:tr>
      <w:tr w:rsidR="00FF3B1F" w:rsidRPr="00146F4F" w:rsidTr="006F6BAA">
        <w:trPr>
          <w:trHeight w:val="134"/>
        </w:trPr>
        <w:tc>
          <w:tcPr>
            <w:tcW w:w="402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FF3B1F" w:rsidRPr="00146F4F" w:rsidRDefault="00FF3B1F" w:rsidP="006F6BAA">
            <w:pPr>
              <w:widowControl w:val="0"/>
              <w:suppressAutoHyphens/>
              <w:spacing w:after="0" w:line="240" w:lineRule="auto"/>
              <w:jc w:val="both"/>
              <w:textAlignment w:val="baseline"/>
              <w:rPr>
                <w:rFonts w:ascii="Times New Roman" w:hAnsi="Times New Roman"/>
                <w:bCs/>
                <w:spacing w:val="2"/>
                <w:kern w:val="1"/>
                <w:sz w:val="20"/>
                <w:szCs w:val="20"/>
              </w:rPr>
            </w:pPr>
            <w:r w:rsidRPr="00146F4F">
              <w:rPr>
                <w:rFonts w:ascii="Times New Roman" w:eastAsia="DejaVu Sans" w:hAnsi="Times New Roman"/>
                <w:b/>
                <w:bCs/>
                <w:spacing w:val="2"/>
                <w:kern w:val="1"/>
                <w:sz w:val="20"/>
                <w:szCs w:val="20"/>
              </w:rPr>
              <w:t>Торговая площадь предприятий розничной торговли на 1 тыс. жителей</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rPr>
                <w:rFonts w:ascii="Times New Roman" w:hAnsi="Times New Roman"/>
                <w:kern w:val="1"/>
                <w:sz w:val="20"/>
                <w:szCs w:val="20"/>
              </w:rPr>
            </w:pPr>
            <w:r w:rsidRPr="00146F4F">
              <w:rPr>
                <w:rFonts w:ascii="Times New Roman" w:eastAsia="DejaVu Sans" w:hAnsi="Times New Roman"/>
                <w:kern w:val="1"/>
                <w:sz w:val="20"/>
                <w:szCs w:val="20"/>
              </w:rPr>
              <w:t>м</w:t>
            </w:r>
            <w:r w:rsidRPr="00146F4F">
              <w:rPr>
                <w:rFonts w:ascii="Times New Roman" w:eastAsia="DejaVu Sans" w:hAnsi="Times New Roman"/>
                <w:kern w:val="1"/>
                <w:sz w:val="20"/>
                <w:szCs w:val="20"/>
                <w:vertAlign w:val="superscript"/>
              </w:rPr>
              <w:t>2</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475,9</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487,4</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493,6</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549,4</w:t>
            </w:r>
          </w:p>
        </w:tc>
      </w:tr>
      <w:tr w:rsidR="00FF3B1F" w:rsidRPr="00146F4F" w:rsidTr="006F6BAA">
        <w:trPr>
          <w:trHeight w:val="301"/>
        </w:trPr>
        <w:tc>
          <w:tcPr>
            <w:tcW w:w="402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FF3B1F" w:rsidRPr="00146F4F" w:rsidRDefault="00FF3B1F" w:rsidP="006F6BAA">
            <w:pPr>
              <w:widowControl w:val="0"/>
              <w:suppressAutoHyphens/>
              <w:spacing w:after="0" w:line="240" w:lineRule="auto"/>
              <w:jc w:val="both"/>
              <w:textAlignment w:val="baseline"/>
              <w:rPr>
                <w:rFonts w:ascii="Times New Roman" w:hAnsi="Times New Roman"/>
                <w:bCs/>
                <w:spacing w:val="2"/>
                <w:kern w:val="1"/>
                <w:sz w:val="20"/>
                <w:szCs w:val="20"/>
              </w:rPr>
            </w:pPr>
            <w:r w:rsidRPr="00146F4F">
              <w:rPr>
                <w:rFonts w:ascii="Times New Roman" w:eastAsia="DejaVu Sans" w:hAnsi="Times New Roman"/>
                <w:b/>
                <w:bCs/>
                <w:spacing w:val="2"/>
                <w:kern w:val="1"/>
                <w:sz w:val="20"/>
                <w:szCs w:val="20"/>
                <w:lang w:bidi="ru-RU"/>
              </w:rPr>
              <w:t>Оборот розничной торговли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rPr>
                <w:rFonts w:ascii="Times New Roman" w:hAnsi="Times New Roman"/>
                <w:b/>
                <w:spacing w:val="2"/>
                <w:kern w:val="1"/>
                <w:sz w:val="20"/>
                <w:szCs w:val="20"/>
              </w:rPr>
            </w:pPr>
            <w:r w:rsidRPr="00146F4F">
              <w:rPr>
                <w:rFonts w:ascii="Times New Roman" w:eastAsia="DejaVu Sans" w:hAnsi="Times New Roman"/>
                <w:spacing w:val="2"/>
                <w:kern w:val="1"/>
                <w:sz w:val="20"/>
                <w:szCs w:val="20"/>
              </w:rPr>
              <w:t>млн. руб</w:t>
            </w:r>
            <w:r w:rsidRPr="00146F4F">
              <w:rPr>
                <w:rFonts w:ascii="Times New Roman" w:eastAsia="DejaVu Sans" w:hAnsi="Times New Roman"/>
                <w:b/>
                <w:spacing w:val="2"/>
                <w:kern w:val="1"/>
                <w:sz w:val="20"/>
                <w:szCs w:val="20"/>
              </w:rPr>
              <w:t>.</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897,1</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962,1</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984,2</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966,3</w:t>
            </w:r>
          </w:p>
        </w:tc>
      </w:tr>
      <w:tr w:rsidR="00FF3B1F" w:rsidRPr="00146F4F" w:rsidTr="006F6BAA">
        <w:trPr>
          <w:trHeight w:val="510"/>
        </w:trPr>
        <w:tc>
          <w:tcPr>
            <w:tcW w:w="402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FF3B1F" w:rsidRPr="00146F4F" w:rsidRDefault="00FF3B1F" w:rsidP="006F6BAA">
            <w:pPr>
              <w:widowControl w:val="0"/>
              <w:suppressAutoHyphens/>
              <w:spacing w:after="0" w:line="240" w:lineRule="auto"/>
              <w:jc w:val="both"/>
              <w:textAlignment w:val="baseline"/>
              <w:rPr>
                <w:rFonts w:ascii="Times New Roman" w:hAnsi="Times New Roman"/>
                <w:bCs/>
                <w:spacing w:val="2"/>
                <w:kern w:val="1"/>
                <w:sz w:val="20"/>
                <w:szCs w:val="20"/>
              </w:rPr>
            </w:pPr>
            <w:r w:rsidRPr="00146F4F">
              <w:rPr>
                <w:rFonts w:ascii="Times New Roman" w:eastAsia="DejaVu Sans" w:hAnsi="Times New Roman"/>
                <w:b/>
                <w:bCs/>
                <w:spacing w:val="2"/>
                <w:kern w:val="1"/>
                <w:sz w:val="20"/>
                <w:szCs w:val="20"/>
              </w:rPr>
              <w:t xml:space="preserve">Количество предприятий </w:t>
            </w:r>
            <w:r w:rsidRPr="00146F4F">
              <w:rPr>
                <w:rFonts w:ascii="Times New Roman" w:eastAsia="DejaVu Sans" w:hAnsi="Times New Roman"/>
                <w:b/>
                <w:bCs/>
                <w:spacing w:val="2"/>
                <w:kern w:val="1"/>
                <w:sz w:val="20"/>
                <w:szCs w:val="20"/>
                <w:lang w:bidi="ru-RU"/>
              </w:rPr>
              <w:t>общественного питания</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ед.</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3</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3</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3</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3</w:t>
            </w:r>
          </w:p>
        </w:tc>
      </w:tr>
      <w:tr w:rsidR="00FF3B1F" w:rsidRPr="00146F4F" w:rsidTr="006F6BAA">
        <w:trPr>
          <w:trHeight w:val="573"/>
        </w:trPr>
        <w:tc>
          <w:tcPr>
            <w:tcW w:w="402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FF3B1F" w:rsidRPr="00146F4F" w:rsidRDefault="00FF3B1F" w:rsidP="006F6BAA">
            <w:pPr>
              <w:widowControl w:val="0"/>
              <w:suppressAutoHyphens/>
              <w:spacing w:after="0" w:line="240" w:lineRule="auto"/>
              <w:jc w:val="both"/>
              <w:textAlignment w:val="baseline"/>
              <w:rPr>
                <w:rFonts w:ascii="Times New Roman" w:hAnsi="Times New Roman"/>
                <w:bCs/>
                <w:spacing w:val="2"/>
                <w:kern w:val="1"/>
                <w:sz w:val="20"/>
                <w:szCs w:val="20"/>
                <w:lang w:bidi="ru-RU"/>
              </w:rPr>
            </w:pPr>
            <w:r w:rsidRPr="00146F4F">
              <w:rPr>
                <w:rFonts w:ascii="Times New Roman" w:eastAsia="DejaVu Sans" w:hAnsi="Times New Roman"/>
                <w:b/>
                <w:bCs/>
                <w:spacing w:val="2"/>
                <w:kern w:val="1"/>
                <w:sz w:val="20"/>
                <w:szCs w:val="20"/>
                <w:lang w:bidi="ru-RU"/>
              </w:rPr>
              <w:t>Количество посадочных мест на предприятиях общественного питания</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rPr>
                <w:rFonts w:ascii="Times New Roman" w:hAnsi="Times New Roman"/>
                <w:spacing w:val="2"/>
                <w:kern w:val="1"/>
                <w:sz w:val="20"/>
                <w:szCs w:val="20"/>
              </w:rPr>
            </w:pPr>
            <w:r w:rsidRPr="00146F4F">
              <w:rPr>
                <w:rFonts w:ascii="Times New Roman" w:eastAsia="DejaVu Sans" w:hAnsi="Times New Roman"/>
                <w:spacing w:val="2"/>
                <w:kern w:val="1"/>
                <w:sz w:val="20"/>
                <w:szCs w:val="20"/>
              </w:rPr>
              <w:t>ед.</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416</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416</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416</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416</w:t>
            </w:r>
          </w:p>
        </w:tc>
      </w:tr>
      <w:tr w:rsidR="00FF3B1F" w:rsidRPr="00146F4F" w:rsidTr="006F6BAA">
        <w:trPr>
          <w:trHeight w:val="510"/>
        </w:trPr>
        <w:tc>
          <w:tcPr>
            <w:tcW w:w="402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FF3B1F" w:rsidRPr="00146F4F" w:rsidRDefault="00FF3B1F" w:rsidP="006F6BAA">
            <w:pPr>
              <w:widowControl w:val="0"/>
              <w:suppressAutoHyphens/>
              <w:spacing w:after="0" w:line="240" w:lineRule="auto"/>
              <w:jc w:val="both"/>
              <w:textAlignment w:val="baseline"/>
              <w:rPr>
                <w:rFonts w:ascii="Times New Roman" w:hAnsi="Times New Roman"/>
                <w:bCs/>
                <w:spacing w:val="2"/>
                <w:kern w:val="1"/>
                <w:sz w:val="20"/>
                <w:szCs w:val="20"/>
                <w:lang w:bidi="ru-RU"/>
              </w:rPr>
            </w:pPr>
            <w:r w:rsidRPr="00146F4F">
              <w:rPr>
                <w:rFonts w:ascii="Times New Roman" w:eastAsia="DejaVu Sans" w:hAnsi="Times New Roman"/>
                <w:b/>
                <w:bCs/>
                <w:spacing w:val="2"/>
                <w:kern w:val="1"/>
                <w:sz w:val="20"/>
                <w:szCs w:val="20"/>
                <w:lang w:bidi="ru-RU"/>
              </w:rPr>
              <w:t>Количество посадочных мест на 1 тыс. жителей</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rPr>
                <w:rFonts w:ascii="Times New Roman" w:hAnsi="Times New Roman"/>
                <w:spacing w:val="2"/>
                <w:kern w:val="1"/>
                <w:sz w:val="20"/>
                <w:szCs w:val="20"/>
              </w:rPr>
            </w:pPr>
            <w:r w:rsidRPr="00146F4F">
              <w:rPr>
                <w:rFonts w:ascii="Times New Roman" w:eastAsia="DejaVu Sans" w:hAnsi="Times New Roman"/>
                <w:spacing w:val="2"/>
                <w:kern w:val="1"/>
                <w:sz w:val="20"/>
                <w:szCs w:val="20"/>
              </w:rPr>
              <w:t>ед.</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39,4</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40,5</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41,5</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42,6</w:t>
            </w:r>
          </w:p>
        </w:tc>
      </w:tr>
      <w:tr w:rsidR="00FF3B1F" w:rsidRPr="00146F4F" w:rsidTr="006F6BAA">
        <w:trPr>
          <w:trHeight w:val="490"/>
        </w:trPr>
        <w:tc>
          <w:tcPr>
            <w:tcW w:w="402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FF3B1F" w:rsidRPr="00146F4F" w:rsidRDefault="00FF3B1F" w:rsidP="006F6BAA">
            <w:pPr>
              <w:widowControl w:val="0"/>
              <w:suppressAutoHyphens/>
              <w:spacing w:after="0" w:line="240" w:lineRule="auto"/>
              <w:jc w:val="both"/>
              <w:textAlignment w:val="baseline"/>
              <w:rPr>
                <w:rFonts w:ascii="Times New Roman" w:hAnsi="Times New Roman"/>
                <w:bCs/>
                <w:spacing w:val="2"/>
                <w:kern w:val="1"/>
                <w:sz w:val="20"/>
                <w:szCs w:val="20"/>
                <w:lang w:bidi="ru-RU"/>
              </w:rPr>
            </w:pPr>
            <w:r w:rsidRPr="00146F4F">
              <w:rPr>
                <w:rFonts w:ascii="Times New Roman" w:eastAsia="DejaVu Sans" w:hAnsi="Times New Roman"/>
                <w:b/>
                <w:bCs/>
                <w:spacing w:val="2"/>
                <w:kern w:val="1"/>
                <w:sz w:val="20"/>
                <w:szCs w:val="20"/>
                <w:lang w:bidi="ru-RU"/>
              </w:rPr>
              <w:t>Оборот общественного питания</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rPr>
                <w:rFonts w:ascii="Times New Roman" w:hAnsi="Times New Roman"/>
                <w:spacing w:val="2"/>
                <w:kern w:val="1"/>
                <w:sz w:val="20"/>
                <w:szCs w:val="20"/>
              </w:rPr>
            </w:pPr>
            <w:r w:rsidRPr="00146F4F">
              <w:rPr>
                <w:rFonts w:ascii="Times New Roman" w:eastAsia="DejaVu Sans" w:hAnsi="Times New Roman"/>
                <w:spacing w:val="2"/>
                <w:kern w:val="1"/>
                <w:sz w:val="20"/>
                <w:szCs w:val="20"/>
              </w:rPr>
              <w:t>млн. руб.</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13,7</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13,9</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13,8</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146F4F" w:rsidRDefault="00FF3B1F" w:rsidP="006F6BAA">
            <w:pPr>
              <w:widowControl w:val="0"/>
              <w:suppressAutoHyphens/>
              <w:spacing w:after="0" w:line="240" w:lineRule="auto"/>
              <w:jc w:val="center"/>
              <w:textAlignment w:val="baseline"/>
              <w:rPr>
                <w:rFonts w:ascii="Times New Roman" w:hAnsi="Times New Roman"/>
                <w:spacing w:val="2"/>
                <w:kern w:val="1"/>
                <w:sz w:val="20"/>
                <w:szCs w:val="20"/>
              </w:rPr>
            </w:pPr>
            <w:r w:rsidRPr="00146F4F">
              <w:rPr>
                <w:rFonts w:ascii="Times New Roman" w:eastAsia="DejaVu Sans" w:hAnsi="Times New Roman"/>
                <w:spacing w:val="2"/>
                <w:kern w:val="1"/>
                <w:sz w:val="20"/>
                <w:szCs w:val="20"/>
              </w:rPr>
              <w:t>14,9</w:t>
            </w:r>
          </w:p>
        </w:tc>
      </w:tr>
    </w:tbl>
    <w:p w:rsidR="00FF3B1F" w:rsidRPr="00146F4F" w:rsidRDefault="00FF3B1F" w:rsidP="00FF3B1F">
      <w:pPr>
        <w:widowControl w:val="0"/>
        <w:suppressAutoHyphens/>
        <w:autoSpaceDE w:val="0"/>
        <w:autoSpaceDN w:val="0"/>
        <w:adjustRightInd w:val="0"/>
        <w:spacing w:after="0" w:line="240" w:lineRule="auto"/>
        <w:ind w:firstLine="567"/>
        <w:jc w:val="center"/>
        <w:rPr>
          <w:rFonts w:ascii="Times New Roman" w:eastAsia="DejaVu Sans" w:hAnsi="Times New Roman"/>
          <w:b/>
          <w:i/>
          <w:iCs/>
          <w:color w:val="000000"/>
          <w:kern w:val="1"/>
          <w:sz w:val="20"/>
          <w:szCs w:val="20"/>
          <w:lang w:eastAsia="ar-SA"/>
        </w:rPr>
      </w:pPr>
    </w:p>
    <w:p w:rsidR="00FF3B1F" w:rsidRPr="00146F4F" w:rsidRDefault="00FF3B1F" w:rsidP="00FF3B1F">
      <w:pPr>
        <w:widowControl w:val="0"/>
        <w:suppressAutoHyphens/>
        <w:autoSpaceDE w:val="0"/>
        <w:autoSpaceDN w:val="0"/>
        <w:adjustRightInd w:val="0"/>
        <w:spacing w:after="0" w:line="240" w:lineRule="auto"/>
        <w:ind w:firstLine="567"/>
        <w:jc w:val="center"/>
        <w:rPr>
          <w:rFonts w:ascii="Times New Roman" w:hAnsi="Times New Roman"/>
          <w:b/>
          <w:i/>
          <w:iCs/>
          <w:color w:val="000000"/>
          <w:kern w:val="1"/>
          <w:sz w:val="20"/>
          <w:szCs w:val="20"/>
          <w:lang w:eastAsia="ar-SA"/>
        </w:rPr>
      </w:pPr>
      <w:r w:rsidRPr="00146F4F">
        <w:rPr>
          <w:rFonts w:ascii="Times New Roman" w:eastAsia="DejaVu Sans" w:hAnsi="Times New Roman"/>
          <w:b/>
          <w:i/>
          <w:iCs/>
          <w:color w:val="000000"/>
          <w:kern w:val="1"/>
          <w:sz w:val="20"/>
          <w:szCs w:val="20"/>
          <w:lang w:eastAsia="ar-SA"/>
        </w:rPr>
        <w:t>Бытовое обслуживание</w:t>
      </w:r>
    </w:p>
    <w:p w:rsidR="00FF3B1F" w:rsidRPr="00146F4F" w:rsidRDefault="00FF3B1F" w:rsidP="00FF3B1F">
      <w:pPr>
        <w:widowControl w:val="0"/>
        <w:suppressAutoHyphens/>
        <w:autoSpaceDE w:val="0"/>
        <w:autoSpaceDN w:val="0"/>
        <w:adjustRightInd w:val="0"/>
        <w:spacing w:after="0" w:line="240" w:lineRule="auto"/>
        <w:ind w:firstLine="567"/>
        <w:jc w:val="both"/>
        <w:rPr>
          <w:rFonts w:ascii="Times New Roman" w:eastAsia="DejaVu Sans" w:hAnsi="Times New Roman"/>
          <w:color w:val="000000"/>
          <w:kern w:val="1"/>
          <w:sz w:val="20"/>
          <w:szCs w:val="20"/>
          <w:lang w:eastAsia="ar-SA"/>
        </w:rPr>
      </w:pPr>
      <w:r w:rsidRPr="00146F4F">
        <w:rPr>
          <w:rFonts w:ascii="Times New Roman" w:eastAsia="DejaVu Sans" w:hAnsi="Times New Roman"/>
          <w:color w:val="000000"/>
          <w:kern w:val="1"/>
          <w:sz w:val="20"/>
          <w:szCs w:val="20"/>
          <w:lang w:eastAsia="ar-SA"/>
        </w:rPr>
        <w:t>Важным звеном в системе отраслей платных услуг является бытовое обслуживание населения. В настоящее время рынок бытовых  услуг может стать одним из наиболее перспективных направлений бизнеса. В бытовых услугах наибольшую долю занимают услуги по пошиву и  ремонту  швейных изделий, парикмахерские услуги, услуги фотографии, ритуальные услуги. Большую часть этих услуг в районе оказывает ООО   «Элегант». Услуги по техническому обслуживанию и ремонту транспортных средств оказывают индивидуальные предприниматели района.</w:t>
      </w:r>
    </w:p>
    <w:p w:rsidR="00FF3B1F" w:rsidRPr="00146F4F" w:rsidRDefault="00FF3B1F" w:rsidP="00FF3B1F">
      <w:pPr>
        <w:widowControl w:val="0"/>
        <w:suppressAutoHyphens/>
        <w:autoSpaceDE w:val="0"/>
        <w:autoSpaceDN w:val="0"/>
        <w:adjustRightInd w:val="0"/>
        <w:spacing w:after="0" w:line="240" w:lineRule="auto"/>
        <w:ind w:firstLine="567"/>
        <w:jc w:val="both"/>
        <w:rPr>
          <w:rFonts w:ascii="Times New Roman" w:eastAsia="DejaVu Sans" w:hAnsi="Times New Roman"/>
          <w:spacing w:val="2"/>
          <w:kern w:val="1"/>
          <w:sz w:val="20"/>
          <w:szCs w:val="20"/>
          <w:shd w:val="clear" w:color="auto" w:fill="FFFFFF"/>
          <w:lang w:eastAsia="ar-SA"/>
        </w:rPr>
      </w:pPr>
      <w:r w:rsidRPr="00146F4F">
        <w:rPr>
          <w:rFonts w:ascii="Times New Roman" w:eastAsia="DejaVu Sans" w:hAnsi="Times New Roman"/>
          <w:spacing w:val="2"/>
          <w:kern w:val="1"/>
          <w:sz w:val="20"/>
          <w:szCs w:val="20"/>
          <w:shd w:val="clear" w:color="auto" w:fill="FFFFFF"/>
          <w:lang w:eastAsia="ar-SA"/>
        </w:rPr>
        <w:t>В настоящее время при  всех имеющихся видах бытовых услуг на территории Ельниковского сельского поселения жители сельских поселений района практически лишены возможности пользоваться бытовыми услугами по месту жительства, так как сеть объектов бытового обслуживания на селе практически отсутствует. Необходима финансовая поддержка малого бизнеса при открытии парикмахерских, приемных пунктов бытового обслуживания и других услуг данной сферы.</w:t>
      </w:r>
    </w:p>
    <w:p w:rsidR="00FF3B1F" w:rsidRPr="00146F4F" w:rsidRDefault="00FF3B1F" w:rsidP="00FF3B1F">
      <w:pPr>
        <w:widowControl w:val="0"/>
        <w:suppressAutoHyphens/>
        <w:autoSpaceDE w:val="0"/>
        <w:spacing w:after="0" w:line="240" w:lineRule="auto"/>
        <w:jc w:val="center"/>
        <w:rPr>
          <w:rFonts w:ascii="Times New Roman" w:eastAsia="Arial" w:hAnsi="Times New Roman"/>
          <w:b/>
          <w:kern w:val="1"/>
          <w:sz w:val="20"/>
          <w:szCs w:val="20"/>
          <w:lang w:eastAsia="ar-SA"/>
        </w:rPr>
      </w:pPr>
    </w:p>
    <w:p w:rsidR="00FF3B1F" w:rsidRPr="00146F4F" w:rsidRDefault="00FF3B1F" w:rsidP="00FF3B1F">
      <w:pPr>
        <w:widowControl w:val="0"/>
        <w:suppressAutoHyphens/>
        <w:autoSpaceDE w:val="0"/>
        <w:spacing w:after="0" w:line="240" w:lineRule="auto"/>
        <w:jc w:val="center"/>
        <w:rPr>
          <w:rFonts w:ascii="Times New Roman" w:eastAsia="Arial" w:hAnsi="Times New Roman"/>
          <w:b/>
          <w:kern w:val="1"/>
          <w:sz w:val="20"/>
          <w:szCs w:val="20"/>
          <w:lang w:eastAsia="ar-SA"/>
        </w:rPr>
      </w:pPr>
      <w:r w:rsidRPr="00146F4F">
        <w:rPr>
          <w:rFonts w:ascii="Times New Roman" w:eastAsia="Arial" w:hAnsi="Times New Roman"/>
          <w:b/>
          <w:kern w:val="1"/>
          <w:sz w:val="20"/>
          <w:szCs w:val="20"/>
          <w:lang w:eastAsia="ar-SA"/>
        </w:rPr>
        <w:t>Подраздел 4.  Развитие конкуренции</w:t>
      </w:r>
    </w:p>
    <w:p w:rsidR="00FF3B1F" w:rsidRPr="00146F4F" w:rsidRDefault="00FF3B1F" w:rsidP="00FF3B1F">
      <w:pPr>
        <w:widowControl w:val="0"/>
        <w:suppressAutoHyphens/>
        <w:spacing w:after="0" w:line="240" w:lineRule="auto"/>
        <w:ind w:firstLine="708"/>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В соответствии с распоряжением Правительства Российской Федерации от 5 сентября 2015 г. №1738-Р «Об утверждении Стандарта развития конкуренции в субъектах Российской Федерации» деятельность по развитию конкуренции, в том числе реализации положений Стандарта,  становится одной из приоритетных задач на территории  Ельниковского муниципального района.   Реализация Стандарта позволит системно осуществлять деятельность, направленную на создание условий для развития конкуренции в отраслях экономической деятельности, устранение административных барьеров.</w:t>
      </w:r>
    </w:p>
    <w:p w:rsidR="00FF3B1F" w:rsidRPr="00146F4F" w:rsidRDefault="00FF3B1F" w:rsidP="00FF3B1F">
      <w:pPr>
        <w:widowControl w:val="0"/>
        <w:suppressAutoHyphens/>
        <w:spacing w:after="0" w:line="240" w:lineRule="auto"/>
        <w:ind w:firstLine="708"/>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Создание условий для формирования на конкурентных принципах рыночной среды, благоприятной для ведения предпринимательской деятельности, развития организаций и рынков, наиболее полного удовлетворения потребностей общества.</w:t>
      </w:r>
    </w:p>
    <w:p w:rsidR="00FF3B1F" w:rsidRPr="00146F4F" w:rsidRDefault="00FF3B1F" w:rsidP="00FF3B1F">
      <w:pPr>
        <w:widowControl w:val="0"/>
        <w:suppressAutoHyphens/>
        <w:spacing w:after="0" w:line="240" w:lineRule="auto"/>
        <w:ind w:firstLine="708"/>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Создана Рабочая группа по содействию развитию конкуренции в Ельниковском муниципальном районе, заключено Соглашение  о  присоединении к Меморандуму о внедрении стандарта развития конкуренции и развитии конкурентной среды в условиях действия Стандарта в Республике Мордовия.</w:t>
      </w:r>
    </w:p>
    <w:p w:rsidR="00FF3B1F" w:rsidRPr="00146F4F" w:rsidRDefault="00FF3B1F" w:rsidP="00FF3B1F">
      <w:pPr>
        <w:widowControl w:val="0"/>
        <w:suppressAutoHyphens/>
        <w:spacing w:after="0" w:line="240" w:lineRule="auto"/>
        <w:ind w:right="20"/>
        <w:rPr>
          <w:rFonts w:ascii="Times New Roman" w:eastAsia="DejaVu Sans" w:hAnsi="Times New Roman" w:cs="Arial"/>
          <w:b/>
          <w:kern w:val="1"/>
          <w:sz w:val="20"/>
          <w:szCs w:val="20"/>
          <w:lang w:eastAsia="ar-SA"/>
        </w:rPr>
      </w:pPr>
    </w:p>
    <w:p w:rsidR="00FF3B1F" w:rsidRPr="00146F4F" w:rsidRDefault="00FF3B1F" w:rsidP="00FF3B1F">
      <w:pPr>
        <w:widowControl w:val="0"/>
        <w:suppressAutoHyphens/>
        <w:spacing w:after="0" w:line="240" w:lineRule="auto"/>
        <w:ind w:right="20"/>
        <w:jc w:val="center"/>
        <w:rPr>
          <w:rFonts w:ascii="Times New Roman" w:eastAsia="DejaVu Sans" w:hAnsi="Times New Roman" w:cs="Arial"/>
          <w:b/>
          <w:kern w:val="1"/>
          <w:sz w:val="20"/>
          <w:szCs w:val="20"/>
          <w:lang w:eastAsia="ar-SA"/>
        </w:rPr>
      </w:pPr>
      <w:r w:rsidRPr="00146F4F">
        <w:rPr>
          <w:rFonts w:ascii="Times New Roman" w:eastAsia="DejaVu Sans" w:hAnsi="Times New Roman" w:cs="Arial"/>
          <w:b/>
          <w:kern w:val="1"/>
          <w:sz w:val="20"/>
          <w:szCs w:val="20"/>
          <w:lang w:eastAsia="ar-SA"/>
        </w:rPr>
        <w:t>Подраздел 5. Стратегическое планирование</w:t>
      </w:r>
    </w:p>
    <w:p w:rsidR="00FF3B1F" w:rsidRPr="00146F4F" w:rsidRDefault="00FF3B1F" w:rsidP="00FF3B1F">
      <w:pPr>
        <w:widowControl w:val="0"/>
        <w:suppressAutoHyphens/>
        <w:spacing w:after="0" w:line="240" w:lineRule="auto"/>
        <w:jc w:val="both"/>
        <w:rPr>
          <w:rFonts w:eastAsia="DejaVu Sans"/>
          <w:kern w:val="1"/>
          <w:sz w:val="20"/>
          <w:szCs w:val="20"/>
          <w:lang w:eastAsia="ar-SA" w:bidi="ru-RU"/>
        </w:rPr>
      </w:pPr>
      <w:r w:rsidRPr="00146F4F">
        <w:rPr>
          <w:rFonts w:ascii="Times New Roman" w:eastAsia="DejaVu Sans" w:hAnsi="Times New Roman"/>
          <w:kern w:val="1"/>
          <w:sz w:val="20"/>
          <w:szCs w:val="20"/>
          <w:lang w:eastAsia="ar-SA" w:bidi="ru-RU"/>
        </w:rPr>
        <w:t xml:space="preserve">         Министерство экономического развития Российской Федерации отмечает, что важнейшим фактором обеспечения конкурентоспособности российской экономики в современных условиях является наличие эффективно функционирующей системы государственного стратегического управления.</w:t>
      </w:r>
    </w:p>
    <w:p w:rsidR="00FF3B1F" w:rsidRPr="00146F4F" w:rsidRDefault="00FF3B1F" w:rsidP="00FF3B1F">
      <w:pPr>
        <w:widowControl w:val="0"/>
        <w:suppressAutoHyphens/>
        <w:spacing w:after="0" w:line="240" w:lineRule="auto"/>
        <w:jc w:val="both"/>
        <w:rPr>
          <w:rFonts w:ascii="Times New Roman" w:eastAsia="DejaVu Sans" w:hAnsi="Times New Roman"/>
          <w:kern w:val="1"/>
          <w:sz w:val="20"/>
          <w:szCs w:val="20"/>
          <w:lang w:eastAsia="ar-SA" w:bidi="ru-RU"/>
        </w:rPr>
      </w:pPr>
      <w:r w:rsidRPr="00146F4F">
        <w:rPr>
          <w:rFonts w:ascii="Times New Roman" w:eastAsia="DejaVu Sans" w:hAnsi="Times New Roman"/>
          <w:kern w:val="1"/>
          <w:sz w:val="20"/>
          <w:szCs w:val="20"/>
          <w:lang w:eastAsia="ar-SA" w:bidi="ru-RU"/>
        </w:rPr>
        <w:t xml:space="preserve">        Система стратегического управления позволяет:</w:t>
      </w:r>
    </w:p>
    <w:p w:rsidR="00FF3B1F" w:rsidRPr="00146F4F" w:rsidRDefault="00FF3B1F" w:rsidP="00FF3B1F">
      <w:pPr>
        <w:widowControl w:val="0"/>
        <w:suppressAutoHyphens/>
        <w:spacing w:after="0" w:line="240" w:lineRule="auto"/>
        <w:jc w:val="both"/>
        <w:rPr>
          <w:rFonts w:ascii="Times New Roman" w:eastAsia="DejaVu Sans" w:hAnsi="Times New Roman"/>
          <w:kern w:val="1"/>
          <w:sz w:val="20"/>
          <w:szCs w:val="20"/>
          <w:lang w:eastAsia="ar-SA" w:bidi="ru-RU"/>
        </w:rPr>
      </w:pPr>
      <w:r w:rsidRPr="00146F4F">
        <w:rPr>
          <w:rFonts w:ascii="Times New Roman" w:eastAsia="DejaVu Sans" w:hAnsi="Times New Roman"/>
          <w:kern w:val="1"/>
          <w:sz w:val="20"/>
          <w:szCs w:val="20"/>
          <w:lang w:eastAsia="ar-SA" w:bidi="ru-RU"/>
        </w:rPr>
        <w:t xml:space="preserve">-формирование долгосрочных приоритетов деятельности государства в области социально-экономического </w:t>
      </w:r>
      <w:r w:rsidRPr="00146F4F">
        <w:rPr>
          <w:rFonts w:ascii="Times New Roman" w:eastAsia="DejaVu Sans" w:hAnsi="Times New Roman"/>
          <w:kern w:val="1"/>
          <w:sz w:val="20"/>
          <w:szCs w:val="20"/>
          <w:lang w:eastAsia="ar-SA" w:bidi="ru-RU"/>
        </w:rPr>
        <w:lastRenderedPageBreak/>
        <w:t>развития, позволяющих частным компаниям снизить риски, в   том числе при принятии долгосрочных инвестиционных решений;</w:t>
      </w:r>
    </w:p>
    <w:p w:rsidR="00FF3B1F" w:rsidRPr="00146F4F" w:rsidRDefault="00FF3B1F" w:rsidP="00FF3B1F">
      <w:pPr>
        <w:widowControl w:val="0"/>
        <w:suppressAutoHyphens/>
        <w:spacing w:after="0" w:line="240" w:lineRule="auto"/>
        <w:jc w:val="both"/>
        <w:rPr>
          <w:rFonts w:ascii="Times New Roman" w:eastAsia="DejaVu Sans" w:hAnsi="Times New Roman"/>
          <w:kern w:val="1"/>
          <w:sz w:val="20"/>
          <w:szCs w:val="20"/>
          <w:lang w:eastAsia="ar-SA" w:bidi="ru-RU"/>
        </w:rPr>
      </w:pPr>
      <w:r w:rsidRPr="00146F4F">
        <w:rPr>
          <w:rFonts w:ascii="Times New Roman" w:eastAsia="DejaVu Sans" w:hAnsi="Times New Roman"/>
          <w:kern w:val="1"/>
          <w:sz w:val="20"/>
          <w:szCs w:val="20"/>
          <w:lang w:eastAsia="ar-SA" w:bidi="ru-RU"/>
        </w:rPr>
        <w:t>-развертывание долгосрочных решений (со сроком реализации 7 и более лет) в комплекс средне- и краткосрочных задач, согласованных между собой;</w:t>
      </w:r>
    </w:p>
    <w:p w:rsidR="00FF3B1F" w:rsidRPr="00146F4F" w:rsidRDefault="00FF3B1F" w:rsidP="00FF3B1F">
      <w:pPr>
        <w:widowControl w:val="0"/>
        <w:suppressAutoHyphens/>
        <w:spacing w:after="0" w:line="240" w:lineRule="auto"/>
        <w:jc w:val="both"/>
        <w:rPr>
          <w:rFonts w:ascii="Times New Roman" w:eastAsia="DejaVu Sans" w:hAnsi="Times New Roman"/>
          <w:kern w:val="1"/>
          <w:sz w:val="20"/>
          <w:szCs w:val="20"/>
          <w:lang w:eastAsia="ar-SA" w:bidi="ru-RU"/>
        </w:rPr>
      </w:pPr>
      <w:r w:rsidRPr="00146F4F">
        <w:rPr>
          <w:rFonts w:ascii="Times New Roman" w:eastAsia="DejaVu Sans" w:hAnsi="Times New Roman"/>
          <w:kern w:val="1"/>
          <w:sz w:val="20"/>
          <w:szCs w:val="20"/>
          <w:lang w:eastAsia="ar-SA" w:bidi="ru-RU"/>
        </w:rPr>
        <w:t>-балансировку планируемых действий, требующих значительных организационных и ресурсных затрат (проекты в энергетике, транспорте, демографии, национальной безопасности, в сфере развития человеческого потенциала); ориентированность республики и района на деятельность в соответствии с поставленными долгосрочными целями; увязку принимаемых в процессе государственного стратегического управления решений с бюджетными ограничениями, определяемыми как на  среднесрочную, так и на долгосрочную перспективу; мониторинг реализации принимаемых решений.</w:t>
      </w:r>
    </w:p>
    <w:p w:rsidR="00FF3B1F" w:rsidRPr="00146F4F" w:rsidRDefault="00FF3B1F" w:rsidP="00FF3B1F">
      <w:pPr>
        <w:widowControl w:val="0"/>
        <w:suppressAutoHyphens/>
        <w:spacing w:after="0" w:line="240" w:lineRule="auto"/>
        <w:ind w:firstLine="708"/>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bidi="ru-RU"/>
        </w:rPr>
        <w:t>Процесс  стратегического планирования в Ельниковском муниципальном районе регламентирован Уставом Ельниковского муниципального района, решением Совета депутатов от 25 декабря 2015 г. № 217 «</w:t>
      </w:r>
      <w:r w:rsidRPr="00146F4F">
        <w:rPr>
          <w:rFonts w:ascii="Times New Roman" w:eastAsia="DejaVu Sans" w:hAnsi="Times New Roman"/>
          <w:kern w:val="1"/>
          <w:sz w:val="20"/>
          <w:szCs w:val="20"/>
          <w:lang w:eastAsia="ar-SA"/>
        </w:rPr>
        <w:t>Об утверждении Порядка подготовки документов, в которых отражаются результаты мониторинга  реализации документов стратегического планирования  Ельниковского муниципального района Республики Мордовия», Федеральным законом от 28 июня 2014 г. №172-ФЗ «О стратегическом планировании в Российской Федерации». Законы определяют основы, цели, принципы и задачи стратегического планирования,  устанавливают документы стратегического  планирования муниципального района. Стратегическое планирование на уровне муниципального района осуществляется путем разработки и утверждения стратегии социально-экономического развития, плана мероприятий по реализации стратегии социально-экономического развития, прогнозов социально-экономического развития, бюджетного прогноза, муниципальных программ.</w:t>
      </w:r>
    </w:p>
    <w:p w:rsidR="00FF3B1F" w:rsidRPr="00146F4F" w:rsidRDefault="00FF3B1F" w:rsidP="00FF3B1F">
      <w:pPr>
        <w:widowControl w:val="0"/>
        <w:suppressAutoHyphens/>
        <w:spacing w:after="0" w:line="240" w:lineRule="auto"/>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xml:space="preserve"> </w:t>
      </w:r>
      <w:r w:rsidRPr="00146F4F">
        <w:rPr>
          <w:rFonts w:ascii="Times New Roman" w:eastAsia="DejaVu Sans" w:hAnsi="Times New Roman"/>
          <w:kern w:val="1"/>
          <w:sz w:val="20"/>
          <w:szCs w:val="20"/>
          <w:lang w:eastAsia="ar-SA"/>
        </w:rPr>
        <w:tab/>
        <w:t xml:space="preserve">В Ельниковском муниципальном районе  разработана Стратегия социально-экономического развития Ельниковского муниципального района до 2025 года, утвержденная решением Совета депутатов  от 02 октября 2018 г. № 148. Разрабатывается и ежегодно корректируется прогноз социально-экономического развития  муниципального образования.   </w:t>
      </w:r>
    </w:p>
    <w:p w:rsidR="00FF3B1F" w:rsidRPr="00146F4F" w:rsidRDefault="00FF3B1F" w:rsidP="00FF3B1F">
      <w:pPr>
        <w:widowControl w:val="0"/>
        <w:suppressAutoHyphens/>
        <w:spacing w:after="0" w:line="240" w:lineRule="auto"/>
        <w:jc w:val="both"/>
        <w:rPr>
          <w:rFonts w:ascii="Times New Roman" w:eastAsia="DejaVu Sans" w:hAnsi="Times New Roman"/>
          <w:kern w:val="1"/>
          <w:sz w:val="20"/>
          <w:szCs w:val="20"/>
          <w:lang w:eastAsia="ar-SA" w:bidi="ru-RU"/>
        </w:rPr>
      </w:pPr>
      <w:r w:rsidRPr="00146F4F">
        <w:rPr>
          <w:rFonts w:ascii="Times New Roman" w:eastAsia="DejaVu Sans" w:hAnsi="Times New Roman"/>
          <w:kern w:val="1"/>
          <w:sz w:val="20"/>
          <w:szCs w:val="20"/>
          <w:lang w:eastAsia="ar-SA" w:bidi="ru-RU"/>
        </w:rPr>
        <w:t xml:space="preserve">         Муниципальные программы являются ключевым механизмом,  с помощью которого увязываются стратегическое и бюджетное планирование.</w:t>
      </w:r>
    </w:p>
    <w:p w:rsidR="00FF3B1F" w:rsidRPr="00146F4F" w:rsidRDefault="00FF3B1F" w:rsidP="00FF3B1F">
      <w:pPr>
        <w:spacing w:after="0" w:line="240" w:lineRule="auto"/>
        <w:rPr>
          <w:rFonts w:ascii="Times New Roman" w:eastAsia="Times New Roman" w:hAnsi="Times New Roman"/>
          <w:b/>
          <w:bCs/>
          <w:caps/>
          <w:color w:val="000000"/>
          <w:kern w:val="1"/>
          <w:sz w:val="20"/>
          <w:szCs w:val="20"/>
          <w:shd w:val="clear" w:color="auto" w:fill="FFFFFF"/>
          <w:lang w:eastAsia="ar-SA"/>
        </w:rPr>
      </w:pPr>
    </w:p>
    <w:p w:rsidR="00FF3B1F" w:rsidRPr="00146F4F" w:rsidRDefault="00FF3B1F" w:rsidP="00FF3B1F">
      <w:pPr>
        <w:spacing w:after="0" w:line="240" w:lineRule="auto"/>
        <w:jc w:val="center"/>
        <w:rPr>
          <w:rFonts w:ascii="Times New Roman" w:eastAsia="Times New Roman" w:hAnsi="Times New Roman"/>
          <w:b/>
          <w:bCs/>
          <w:caps/>
          <w:color w:val="000000"/>
          <w:kern w:val="1"/>
          <w:sz w:val="20"/>
          <w:szCs w:val="20"/>
          <w:shd w:val="clear" w:color="auto" w:fill="FFFFFF"/>
          <w:lang w:eastAsia="ar-SA"/>
        </w:rPr>
      </w:pPr>
    </w:p>
    <w:p w:rsidR="00FF3B1F" w:rsidRPr="00146F4F" w:rsidRDefault="00FF3B1F" w:rsidP="00FF3B1F">
      <w:pPr>
        <w:spacing w:after="0" w:line="240" w:lineRule="auto"/>
        <w:jc w:val="center"/>
        <w:rPr>
          <w:rFonts w:ascii="Times New Roman" w:eastAsia="Times New Roman" w:hAnsi="Times New Roman"/>
          <w:b/>
          <w:bCs/>
          <w:caps/>
          <w:color w:val="000000"/>
          <w:kern w:val="1"/>
          <w:sz w:val="20"/>
          <w:szCs w:val="20"/>
          <w:shd w:val="clear" w:color="auto" w:fill="FFFFFF"/>
          <w:lang w:eastAsia="ar-SA"/>
        </w:rPr>
      </w:pPr>
      <w:r w:rsidRPr="00146F4F">
        <w:rPr>
          <w:rFonts w:ascii="Times New Roman" w:eastAsia="Times New Roman" w:hAnsi="Times New Roman"/>
          <w:b/>
          <w:bCs/>
          <w:caps/>
          <w:color w:val="000000"/>
          <w:kern w:val="1"/>
          <w:sz w:val="20"/>
          <w:szCs w:val="20"/>
          <w:shd w:val="clear" w:color="auto" w:fill="FFFFFF"/>
          <w:lang w:eastAsia="ar-SA"/>
        </w:rPr>
        <w:t xml:space="preserve">Раздел </w:t>
      </w:r>
      <w:r w:rsidRPr="00146F4F">
        <w:rPr>
          <w:rFonts w:ascii="Times New Roman" w:eastAsia="Times New Roman" w:hAnsi="Times New Roman"/>
          <w:b/>
          <w:bCs/>
          <w:caps/>
          <w:color w:val="000000"/>
          <w:kern w:val="1"/>
          <w:sz w:val="20"/>
          <w:szCs w:val="20"/>
          <w:shd w:val="clear" w:color="auto" w:fill="FFFFFF"/>
          <w:lang w:val="en-US" w:eastAsia="ar-SA"/>
        </w:rPr>
        <w:t>II</w:t>
      </w:r>
      <w:r w:rsidRPr="00146F4F">
        <w:rPr>
          <w:rFonts w:ascii="Times New Roman" w:eastAsia="Times New Roman" w:hAnsi="Times New Roman"/>
          <w:b/>
          <w:bCs/>
          <w:caps/>
          <w:color w:val="000000"/>
          <w:kern w:val="1"/>
          <w:sz w:val="20"/>
          <w:szCs w:val="20"/>
          <w:shd w:val="clear" w:color="auto" w:fill="FFFFFF"/>
          <w:lang w:eastAsia="ar-SA"/>
        </w:rPr>
        <w:t xml:space="preserve">. Приоритеты, цели и задачи реализуемой политики в сфере экономического развития  в ЕЛЬНИКОВСКОМ муниципальном районе </w:t>
      </w:r>
    </w:p>
    <w:p w:rsidR="00FF3B1F" w:rsidRPr="00146F4F" w:rsidRDefault="00FF3B1F" w:rsidP="00FF3B1F">
      <w:pPr>
        <w:spacing w:after="0" w:line="240" w:lineRule="auto"/>
        <w:ind w:firstLine="567"/>
        <w:jc w:val="both"/>
        <w:rPr>
          <w:rFonts w:ascii="Times New Roman" w:eastAsia="Times New Roman" w:hAnsi="Times New Roman"/>
          <w:b/>
          <w:bCs/>
          <w:color w:val="000000"/>
          <w:kern w:val="1"/>
          <w:sz w:val="20"/>
          <w:szCs w:val="20"/>
          <w:shd w:val="clear" w:color="auto" w:fill="FFFFFF"/>
          <w:lang w:eastAsia="ar-SA"/>
        </w:rPr>
      </w:pPr>
      <w:r w:rsidRPr="00146F4F">
        <w:rPr>
          <w:rFonts w:ascii="Times New Roman" w:eastAsia="Times New Roman" w:hAnsi="Times New Roman"/>
          <w:kern w:val="1"/>
          <w:sz w:val="20"/>
          <w:szCs w:val="20"/>
          <w:lang w:eastAsia="ar-SA"/>
        </w:rPr>
        <w:t>Стратегической целью экономического развития Ельниковского муниципального района на долгосрочную перспективу является создание условий для обеспечения устойчивого роста экономики и улучшения инвестиционной привлекательности Ельниковского муниципального района.</w:t>
      </w:r>
    </w:p>
    <w:p w:rsidR="00FF3B1F" w:rsidRPr="00146F4F" w:rsidRDefault="00FF3B1F" w:rsidP="00FF3B1F">
      <w:pPr>
        <w:widowControl w:val="0"/>
        <w:suppressAutoHyphens/>
        <w:snapToGrid w:val="0"/>
        <w:spacing w:after="0" w:line="240" w:lineRule="auto"/>
        <w:ind w:firstLine="709"/>
        <w:jc w:val="both"/>
        <w:rPr>
          <w:rFonts w:ascii="Times New Roman" w:eastAsia="DejaVu Sans" w:hAnsi="Times New Roman"/>
          <w:b/>
          <w:kern w:val="1"/>
          <w:sz w:val="20"/>
          <w:szCs w:val="20"/>
          <w:lang w:eastAsia="ar-SA"/>
        </w:rPr>
      </w:pPr>
    </w:p>
    <w:p w:rsidR="00FF3B1F" w:rsidRPr="00146F4F" w:rsidRDefault="00FF3B1F" w:rsidP="00FF3B1F">
      <w:pPr>
        <w:widowControl w:val="0"/>
        <w:suppressAutoHyphens/>
        <w:snapToGrid w:val="0"/>
        <w:spacing w:after="0" w:line="240" w:lineRule="auto"/>
        <w:jc w:val="center"/>
        <w:rPr>
          <w:rFonts w:ascii="Times New Roman" w:eastAsia="DejaVu Sans" w:hAnsi="Times New Roman"/>
          <w:b/>
          <w:kern w:val="1"/>
          <w:sz w:val="20"/>
          <w:szCs w:val="20"/>
          <w:lang w:eastAsia="ar-SA"/>
        </w:rPr>
      </w:pPr>
      <w:r w:rsidRPr="00146F4F">
        <w:rPr>
          <w:rFonts w:ascii="Times New Roman" w:eastAsia="DejaVu Sans" w:hAnsi="Times New Roman"/>
          <w:b/>
          <w:kern w:val="1"/>
          <w:sz w:val="20"/>
          <w:szCs w:val="20"/>
          <w:lang w:eastAsia="ar-SA"/>
        </w:rPr>
        <w:t>Подраздел 1.Развитие промышленного комплекса</w:t>
      </w:r>
    </w:p>
    <w:p w:rsidR="00FF3B1F" w:rsidRPr="00146F4F" w:rsidRDefault="00FF3B1F" w:rsidP="00FF3B1F">
      <w:pPr>
        <w:widowControl w:val="0"/>
        <w:suppressAutoHyphens/>
        <w:spacing w:after="0" w:line="240" w:lineRule="auto"/>
        <w:ind w:firstLine="709"/>
        <w:jc w:val="both"/>
        <w:rPr>
          <w:rFonts w:ascii="Times New Roman" w:eastAsia="DejaVu Sans" w:hAnsi="Times New Roman"/>
          <w:color w:val="000000"/>
          <w:kern w:val="1"/>
          <w:sz w:val="20"/>
          <w:szCs w:val="20"/>
          <w:lang w:eastAsia="ar-SA"/>
        </w:rPr>
      </w:pPr>
      <w:r w:rsidRPr="00146F4F">
        <w:rPr>
          <w:rFonts w:ascii="Times New Roman" w:eastAsia="DejaVu Sans" w:hAnsi="Times New Roman"/>
          <w:color w:val="000000"/>
          <w:kern w:val="1"/>
          <w:sz w:val="20"/>
          <w:szCs w:val="20"/>
          <w:lang w:eastAsia="ar-SA"/>
        </w:rPr>
        <w:t xml:space="preserve">Цель: эффективное  экономическое развитие, посредством создания механизма институционального правового и экономического регулирования промышленного развития района. Через взаимодействие органов местного самоуправления и промышленных предприятий района, направленное на повышение конкурентоспособности продукции и технического уровня промышленности; обеспечение выхода инновационной продукции и высоких технологий на внутренний и внешний рынки; замещение импортной продукции и перевод промышленности на основе инновационного промышленного производства в стадию эффективного роста; развитие инфраструктуры и обеспечение социальной защищенности работающих.    </w:t>
      </w:r>
    </w:p>
    <w:p w:rsidR="00FF3B1F" w:rsidRPr="00146F4F" w:rsidRDefault="00FF3B1F" w:rsidP="00FF3B1F">
      <w:pPr>
        <w:widowControl w:val="0"/>
        <w:suppressAutoHyphens/>
        <w:spacing w:after="0" w:line="240" w:lineRule="auto"/>
        <w:ind w:firstLine="709"/>
        <w:jc w:val="both"/>
        <w:rPr>
          <w:rFonts w:ascii="Times New Roman" w:eastAsia="DejaVu Sans" w:hAnsi="Times New Roman"/>
          <w:color w:val="000000"/>
          <w:kern w:val="1"/>
          <w:sz w:val="20"/>
          <w:szCs w:val="20"/>
          <w:lang w:eastAsia="ar-SA"/>
        </w:rPr>
      </w:pPr>
      <w:r w:rsidRPr="00146F4F">
        <w:rPr>
          <w:rFonts w:ascii="Times New Roman" w:eastAsia="DejaVu Sans" w:hAnsi="Times New Roman"/>
          <w:color w:val="000000"/>
          <w:kern w:val="1"/>
          <w:sz w:val="20"/>
          <w:szCs w:val="20"/>
          <w:lang w:eastAsia="ar-SA"/>
        </w:rPr>
        <w:t xml:space="preserve"> Задачи:</w:t>
      </w:r>
    </w:p>
    <w:p w:rsidR="00FF3B1F" w:rsidRPr="00146F4F" w:rsidRDefault="00FF3B1F" w:rsidP="00FF3B1F">
      <w:pPr>
        <w:widowControl w:val="0"/>
        <w:suppressAutoHyphens/>
        <w:spacing w:after="0" w:line="240" w:lineRule="auto"/>
        <w:ind w:firstLine="709"/>
        <w:jc w:val="both"/>
        <w:rPr>
          <w:rFonts w:ascii="Times New Roman" w:eastAsia="DejaVu Sans" w:hAnsi="Times New Roman"/>
          <w:color w:val="000000"/>
          <w:kern w:val="1"/>
          <w:sz w:val="20"/>
          <w:szCs w:val="20"/>
          <w:lang w:eastAsia="ar-SA"/>
        </w:rPr>
      </w:pPr>
      <w:r w:rsidRPr="00146F4F">
        <w:rPr>
          <w:rFonts w:ascii="Times New Roman" w:eastAsia="DejaVu Sans" w:hAnsi="Times New Roman"/>
          <w:color w:val="000000"/>
          <w:kern w:val="1"/>
          <w:sz w:val="20"/>
          <w:szCs w:val="20"/>
          <w:lang w:eastAsia="ar-SA"/>
        </w:rPr>
        <w:t>- применение форм публичного обсуждения для выработки объективного комплекса мер поддержки субъектов промышленного комплекса (освещение процедур и результатов промышленной политики в районе);</w:t>
      </w:r>
    </w:p>
    <w:p w:rsidR="00FF3B1F" w:rsidRPr="00146F4F" w:rsidRDefault="00FF3B1F" w:rsidP="00FF3B1F">
      <w:pPr>
        <w:widowControl w:val="0"/>
        <w:suppressAutoHyphens/>
        <w:spacing w:after="0" w:line="240" w:lineRule="auto"/>
        <w:ind w:firstLine="709"/>
        <w:jc w:val="both"/>
        <w:rPr>
          <w:rFonts w:ascii="Times New Roman" w:eastAsia="DejaVu Sans" w:hAnsi="Times New Roman"/>
          <w:color w:val="000000"/>
          <w:kern w:val="1"/>
          <w:sz w:val="20"/>
          <w:szCs w:val="20"/>
          <w:lang w:eastAsia="ar-SA"/>
        </w:rPr>
      </w:pPr>
      <w:r w:rsidRPr="00146F4F">
        <w:rPr>
          <w:rFonts w:ascii="Times New Roman" w:eastAsia="DejaVu Sans" w:hAnsi="Times New Roman"/>
          <w:color w:val="000000"/>
          <w:kern w:val="1"/>
          <w:sz w:val="20"/>
          <w:szCs w:val="20"/>
          <w:lang w:eastAsia="ar-SA"/>
        </w:rPr>
        <w:t>- содействие занятости трудоспособного населения и профессиональной ориентации молодежи, снижение уровня безработицы, обеспечение социальной защищенности;</w:t>
      </w:r>
    </w:p>
    <w:p w:rsidR="00FF3B1F" w:rsidRPr="00146F4F" w:rsidRDefault="00FF3B1F" w:rsidP="00FF3B1F">
      <w:pPr>
        <w:widowControl w:val="0"/>
        <w:suppressAutoHyphens/>
        <w:spacing w:after="0" w:line="240" w:lineRule="auto"/>
        <w:ind w:firstLine="709"/>
        <w:jc w:val="both"/>
        <w:rPr>
          <w:rFonts w:ascii="Times New Roman" w:eastAsia="DejaVu Sans" w:hAnsi="Times New Roman"/>
          <w:color w:val="000000"/>
          <w:kern w:val="1"/>
          <w:sz w:val="20"/>
          <w:szCs w:val="20"/>
          <w:lang w:eastAsia="ar-SA"/>
        </w:rPr>
      </w:pPr>
      <w:r w:rsidRPr="00146F4F">
        <w:rPr>
          <w:rFonts w:ascii="Times New Roman" w:eastAsia="DejaVu Sans" w:hAnsi="Times New Roman"/>
          <w:color w:val="000000"/>
          <w:kern w:val="1"/>
          <w:sz w:val="20"/>
          <w:szCs w:val="20"/>
          <w:lang w:eastAsia="ar-SA"/>
        </w:rPr>
        <w:t>- создание условий для формирования высокотехнологичного промышленного комплекса;</w:t>
      </w:r>
    </w:p>
    <w:p w:rsidR="00FF3B1F" w:rsidRPr="00146F4F" w:rsidRDefault="00FF3B1F" w:rsidP="00FF3B1F">
      <w:pPr>
        <w:widowControl w:val="0"/>
        <w:suppressAutoHyphens/>
        <w:spacing w:after="0" w:line="240" w:lineRule="auto"/>
        <w:ind w:firstLine="709"/>
        <w:jc w:val="both"/>
        <w:rPr>
          <w:rFonts w:ascii="Times New Roman" w:eastAsia="DejaVu Sans" w:hAnsi="Times New Roman"/>
          <w:color w:val="000000"/>
          <w:kern w:val="1"/>
          <w:sz w:val="20"/>
          <w:szCs w:val="20"/>
          <w:lang w:eastAsia="ar-SA"/>
        </w:rPr>
      </w:pPr>
      <w:r w:rsidRPr="00146F4F">
        <w:rPr>
          <w:rFonts w:ascii="Times New Roman" w:eastAsia="DejaVu Sans" w:hAnsi="Times New Roman"/>
          <w:color w:val="000000"/>
          <w:kern w:val="1"/>
          <w:sz w:val="20"/>
          <w:szCs w:val="20"/>
          <w:lang w:eastAsia="ar-SA"/>
        </w:rPr>
        <w:t>-    укрепление и повышение престижа рабочих профессий;</w:t>
      </w:r>
    </w:p>
    <w:p w:rsidR="00FF3B1F" w:rsidRPr="00146F4F" w:rsidRDefault="00FF3B1F" w:rsidP="00FF3B1F">
      <w:pPr>
        <w:widowControl w:val="0"/>
        <w:suppressAutoHyphens/>
        <w:spacing w:after="0" w:line="240" w:lineRule="auto"/>
        <w:ind w:firstLine="709"/>
        <w:jc w:val="both"/>
        <w:rPr>
          <w:rFonts w:ascii="Times New Roman" w:eastAsia="DejaVu Sans" w:hAnsi="Times New Roman"/>
          <w:color w:val="000000"/>
          <w:kern w:val="1"/>
          <w:sz w:val="20"/>
          <w:szCs w:val="20"/>
          <w:lang w:eastAsia="ar-SA"/>
        </w:rPr>
      </w:pPr>
      <w:r w:rsidRPr="00146F4F">
        <w:rPr>
          <w:rFonts w:ascii="Times New Roman" w:eastAsia="DejaVu Sans" w:hAnsi="Times New Roman"/>
          <w:color w:val="000000"/>
          <w:kern w:val="1"/>
          <w:sz w:val="20"/>
          <w:szCs w:val="20"/>
          <w:lang w:eastAsia="ar-SA"/>
        </w:rPr>
        <w:t>- развитие информационного обеспечения промышленной деятельности;</w:t>
      </w:r>
    </w:p>
    <w:p w:rsidR="00FF3B1F" w:rsidRPr="00146F4F" w:rsidRDefault="00FF3B1F" w:rsidP="00FF3B1F">
      <w:pPr>
        <w:widowControl w:val="0"/>
        <w:suppressAutoHyphens/>
        <w:spacing w:after="0" w:line="240" w:lineRule="auto"/>
        <w:ind w:firstLine="709"/>
        <w:jc w:val="both"/>
        <w:rPr>
          <w:rFonts w:ascii="Times New Roman" w:eastAsia="DejaVu Sans" w:hAnsi="Times New Roman"/>
          <w:color w:val="000000"/>
          <w:kern w:val="1"/>
          <w:sz w:val="20"/>
          <w:szCs w:val="20"/>
          <w:lang w:eastAsia="ar-SA"/>
        </w:rPr>
      </w:pPr>
      <w:r w:rsidRPr="00146F4F">
        <w:rPr>
          <w:rFonts w:ascii="Times New Roman" w:eastAsia="DejaVu Sans" w:hAnsi="Times New Roman"/>
          <w:color w:val="000000"/>
          <w:kern w:val="1"/>
          <w:sz w:val="20"/>
          <w:szCs w:val="20"/>
          <w:lang w:eastAsia="ar-SA"/>
        </w:rPr>
        <w:t>- стабильное поступление налогов и прочих платежей в бюджеты всех уровней;</w:t>
      </w:r>
    </w:p>
    <w:p w:rsidR="00FF3B1F" w:rsidRPr="00146F4F" w:rsidRDefault="00FF3B1F" w:rsidP="00FF3B1F">
      <w:pPr>
        <w:widowControl w:val="0"/>
        <w:suppressAutoHyphens/>
        <w:spacing w:after="0" w:line="240" w:lineRule="auto"/>
        <w:ind w:firstLine="709"/>
        <w:jc w:val="both"/>
        <w:rPr>
          <w:rFonts w:ascii="Times New Roman" w:eastAsia="DejaVu Sans" w:hAnsi="Times New Roman"/>
          <w:color w:val="000000"/>
          <w:kern w:val="1"/>
          <w:sz w:val="20"/>
          <w:szCs w:val="20"/>
          <w:lang w:eastAsia="ar-SA"/>
        </w:rPr>
      </w:pPr>
      <w:r w:rsidRPr="00146F4F">
        <w:rPr>
          <w:rFonts w:ascii="Times New Roman" w:eastAsia="DejaVu Sans" w:hAnsi="Times New Roman"/>
          <w:color w:val="000000"/>
          <w:kern w:val="1"/>
          <w:sz w:val="20"/>
          <w:szCs w:val="20"/>
          <w:lang w:eastAsia="ar-SA"/>
        </w:rPr>
        <w:t>- содействие промышленным предприятиям в освоении рынков сбыта продукции;</w:t>
      </w:r>
    </w:p>
    <w:p w:rsidR="00FF3B1F" w:rsidRPr="00146F4F" w:rsidRDefault="00FF3B1F" w:rsidP="00FF3B1F">
      <w:pPr>
        <w:widowControl w:val="0"/>
        <w:suppressAutoHyphens/>
        <w:spacing w:after="0" w:line="240" w:lineRule="auto"/>
        <w:ind w:firstLine="709"/>
        <w:jc w:val="both"/>
        <w:rPr>
          <w:rFonts w:ascii="Times New Roman" w:eastAsia="DejaVu Sans" w:hAnsi="Times New Roman"/>
          <w:color w:val="000000"/>
          <w:kern w:val="1"/>
          <w:sz w:val="20"/>
          <w:szCs w:val="20"/>
          <w:lang w:eastAsia="ar-SA"/>
        </w:rPr>
      </w:pPr>
      <w:r w:rsidRPr="00146F4F">
        <w:rPr>
          <w:rFonts w:ascii="Times New Roman" w:eastAsia="DejaVu Sans" w:hAnsi="Times New Roman"/>
          <w:color w:val="000000"/>
          <w:kern w:val="1"/>
          <w:sz w:val="20"/>
          <w:szCs w:val="20"/>
          <w:lang w:eastAsia="ar-SA"/>
        </w:rPr>
        <w:t>- содействие выработке механизма скоординированного взаимодействия субъектов промышленной деятельности и органов местного самоуправления района.</w:t>
      </w:r>
    </w:p>
    <w:p w:rsidR="00FF3B1F" w:rsidRPr="00146F4F" w:rsidRDefault="00FF3B1F" w:rsidP="00FF3B1F">
      <w:pPr>
        <w:widowControl w:val="0"/>
        <w:suppressAutoHyphens/>
        <w:snapToGrid w:val="0"/>
        <w:spacing w:after="0" w:line="240" w:lineRule="auto"/>
        <w:ind w:firstLine="709"/>
        <w:jc w:val="both"/>
        <w:rPr>
          <w:rFonts w:ascii="Times New Roman" w:eastAsia="DejaVu Sans" w:hAnsi="Times New Roman"/>
          <w:b/>
          <w:kern w:val="1"/>
          <w:sz w:val="20"/>
          <w:szCs w:val="20"/>
          <w:lang w:eastAsia="ar-SA"/>
        </w:rPr>
      </w:pPr>
    </w:p>
    <w:p w:rsidR="00FF3B1F" w:rsidRPr="00146F4F" w:rsidRDefault="00FF3B1F" w:rsidP="00FF3B1F">
      <w:pPr>
        <w:widowControl w:val="0"/>
        <w:suppressAutoHyphens/>
        <w:snapToGrid w:val="0"/>
        <w:spacing w:after="0" w:line="240" w:lineRule="auto"/>
        <w:jc w:val="center"/>
        <w:rPr>
          <w:rFonts w:ascii="Times New Roman" w:eastAsia="DejaVu Sans" w:hAnsi="Times New Roman"/>
          <w:b/>
          <w:kern w:val="1"/>
          <w:sz w:val="20"/>
          <w:szCs w:val="20"/>
          <w:lang w:eastAsia="ar-SA"/>
        </w:rPr>
      </w:pPr>
      <w:r w:rsidRPr="00146F4F">
        <w:rPr>
          <w:rFonts w:ascii="Times New Roman" w:eastAsia="DejaVu Sans" w:hAnsi="Times New Roman"/>
          <w:b/>
          <w:kern w:val="1"/>
          <w:sz w:val="20"/>
          <w:szCs w:val="20"/>
          <w:lang w:eastAsia="ar-SA"/>
        </w:rPr>
        <w:t>Подраздел 2. Формирование благоприятной инвестиционной среды</w:t>
      </w:r>
    </w:p>
    <w:p w:rsidR="00FF3B1F" w:rsidRPr="00146F4F" w:rsidRDefault="00FF3B1F" w:rsidP="00FF3B1F">
      <w:pPr>
        <w:widowControl w:val="0"/>
        <w:suppressAutoHyphens/>
        <w:snapToGrid w:val="0"/>
        <w:spacing w:after="0" w:line="240" w:lineRule="auto"/>
        <w:ind w:firstLine="709"/>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Цель: создание условий для повышения инвестиционной привлекательности муниципального района и выработка комплексных мер, направленных на улучшение инвестиционного климата в районе.</w:t>
      </w:r>
    </w:p>
    <w:p w:rsidR="00FF3B1F" w:rsidRPr="00146F4F" w:rsidRDefault="00FF3B1F" w:rsidP="00FF3B1F">
      <w:pPr>
        <w:widowControl w:val="0"/>
        <w:suppressAutoHyphens/>
        <w:snapToGrid w:val="0"/>
        <w:spacing w:after="0" w:line="240" w:lineRule="auto"/>
        <w:ind w:firstLine="709"/>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xml:space="preserve">Задачи: </w:t>
      </w:r>
    </w:p>
    <w:p w:rsidR="00FF3B1F" w:rsidRPr="00146F4F" w:rsidRDefault="00FF3B1F" w:rsidP="00FF3B1F">
      <w:pPr>
        <w:widowControl w:val="0"/>
        <w:suppressAutoHyphens/>
        <w:snapToGrid w:val="0"/>
        <w:spacing w:after="0" w:line="240" w:lineRule="auto"/>
        <w:ind w:firstLine="709"/>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xml:space="preserve">- совершенствование нормативно-правового организационного и информационного обеспечения инвестиционной деятельности; </w:t>
      </w:r>
    </w:p>
    <w:p w:rsidR="00FF3B1F" w:rsidRPr="00146F4F" w:rsidRDefault="00FF3B1F" w:rsidP="00FF3B1F">
      <w:pPr>
        <w:widowControl w:val="0"/>
        <w:suppressAutoHyphens/>
        <w:snapToGrid w:val="0"/>
        <w:spacing w:after="0" w:line="240" w:lineRule="auto"/>
        <w:ind w:firstLine="709"/>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повышение инвестиционной и деловой активности субъектов инвестиционной деятельности.</w:t>
      </w:r>
    </w:p>
    <w:p w:rsidR="00FF3B1F" w:rsidRPr="00146F4F" w:rsidRDefault="00FF3B1F" w:rsidP="00FF3B1F">
      <w:pPr>
        <w:widowControl w:val="0"/>
        <w:suppressAutoHyphens/>
        <w:snapToGrid w:val="0"/>
        <w:spacing w:after="0" w:line="240" w:lineRule="auto"/>
        <w:ind w:firstLine="709"/>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xml:space="preserve">Данное направление обеспечивает достижение основных результатов программы - увеличение объема </w:t>
      </w:r>
      <w:r w:rsidRPr="00146F4F">
        <w:rPr>
          <w:rFonts w:ascii="Times New Roman" w:eastAsia="DejaVu Sans" w:hAnsi="Times New Roman"/>
          <w:kern w:val="1"/>
          <w:sz w:val="20"/>
          <w:szCs w:val="20"/>
          <w:lang w:eastAsia="ar-SA"/>
        </w:rPr>
        <w:lastRenderedPageBreak/>
        <w:t>инвестиций в экономику района.</w:t>
      </w:r>
    </w:p>
    <w:p w:rsidR="00FF3B1F" w:rsidRPr="00146F4F" w:rsidRDefault="00FF3B1F" w:rsidP="00FF3B1F">
      <w:pPr>
        <w:widowControl w:val="0"/>
        <w:suppressAutoHyphens/>
        <w:snapToGrid w:val="0"/>
        <w:spacing w:after="0" w:line="240" w:lineRule="auto"/>
        <w:ind w:firstLine="709"/>
        <w:jc w:val="both"/>
        <w:rPr>
          <w:rFonts w:ascii="Times New Roman" w:eastAsia="DejaVu Sans" w:hAnsi="Times New Roman"/>
          <w:kern w:val="1"/>
          <w:sz w:val="20"/>
          <w:szCs w:val="20"/>
          <w:lang w:eastAsia="ar-SA"/>
        </w:rPr>
      </w:pPr>
    </w:p>
    <w:p w:rsidR="00FF3B1F" w:rsidRPr="00146F4F" w:rsidRDefault="00FF3B1F" w:rsidP="00FF3B1F">
      <w:pPr>
        <w:widowControl w:val="0"/>
        <w:suppressAutoHyphens/>
        <w:snapToGrid w:val="0"/>
        <w:spacing w:after="0" w:line="240" w:lineRule="auto"/>
        <w:jc w:val="center"/>
        <w:rPr>
          <w:rFonts w:ascii="Times New Roman" w:eastAsia="DejaVu Sans" w:hAnsi="Times New Roman"/>
          <w:b/>
          <w:kern w:val="1"/>
          <w:sz w:val="20"/>
          <w:szCs w:val="20"/>
          <w:lang w:eastAsia="ar-SA"/>
        </w:rPr>
      </w:pPr>
      <w:r w:rsidRPr="00146F4F">
        <w:rPr>
          <w:rFonts w:ascii="Times New Roman" w:eastAsia="DejaVu Sans" w:hAnsi="Times New Roman"/>
          <w:b/>
          <w:kern w:val="1"/>
          <w:sz w:val="20"/>
          <w:szCs w:val="20"/>
          <w:lang w:eastAsia="ar-SA"/>
        </w:rPr>
        <w:t>Подраздел 3. Развитие инфраструктуры потребительского рынка товаров, работ и услуг</w:t>
      </w:r>
    </w:p>
    <w:p w:rsidR="00FF3B1F" w:rsidRPr="00146F4F" w:rsidRDefault="00FF3B1F" w:rsidP="00FF3B1F">
      <w:pPr>
        <w:widowControl w:val="0"/>
        <w:suppressAutoHyphens/>
        <w:snapToGrid w:val="0"/>
        <w:spacing w:after="0" w:line="240" w:lineRule="auto"/>
        <w:ind w:firstLine="709"/>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Цель: совершенствование потребительского рынка.</w:t>
      </w:r>
    </w:p>
    <w:p w:rsidR="00FF3B1F" w:rsidRPr="00146F4F" w:rsidRDefault="00FF3B1F" w:rsidP="00FF3B1F">
      <w:pPr>
        <w:widowControl w:val="0"/>
        <w:suppressAutoHyphens/>
        <w:snapToGrid w:val="0"/>
        <w:spacing w:after="0" w:line="240" w:lineRule="auto"/>
        <w:ind w:firstLine="709"/>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xml:space="preserve">Задачи: создание условий для обеспечения жителей района услугами торговли, общественного питания; </w:t>
      </w:r>
    </w:p>
    <w:p w:rsidR="00FF3B1F" w:rsidRPr="00146F4F" w:rsidRDefault="00FF3B1F" w:rsidP="00FF3B1F">
      <w:pPr>
        <w:widowControl w:val="0"/>
        <w:suppressAutoHyphens/>
        <w:snapToGrid w:val="0"/>
        <w:spacing w:after="0" w:line="240" w:lineRule="auto"/>
        <w:ind w:firstLine="709"/>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анализ текущего состояния и тенденций развития сферы торговли, общественного питания на территории района;</w:t>
      </w:r>
    </w:p>
    <w:p w:rsidR="00FF3B1F" w:rsidRPr="00146F4F" w:rsidRDefault="00FF3B1F" w:rsidP="00FF3B1F">
      <w:pPr>
        <w:widowControl w:val="0"/>
        <w:suppressAutoHyphens/>
        <w:snapToGrid w:val="0"/>
        <w:spacing w:after="0" w:line="240" w:lineRule="auto"/>
        <w:ind w:firstLine="709"/>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xml:space="preserve">- развитие и совершенствование потребительского рынка, удовлетворяющего потребностям населения в качественных товарах и услугах и современным требованиям экономики района; </w:t>
      </w:r>
    </w:p>
    <w:p w:rsidR="00FF3B1F" w:rsidRPr="00146F4F" w:rsidRDefault="00FF3B1F" w:rsidP="00FF3B1F">
      <w:pPr>
        <w:widowControl w:val="0"/>
        <w:suppressAutoHyphens/>
        <w:snapToGrid w:val="0"/>
        <w:spacing w:after="0" w:line="240" w:lineRule="auto"/>
        <w:ind w:firstLine="709"/>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рациональное размещение сети предприятий потребительского рынка в соответствии с потребностью населения в товарах и  услугах в соответствии с законодательством Российской Федерации.</w:t>
      </w:r>
    </w:p>
    <w:p w:rsidR="00FF3B1F" w:rsidRPr="00146F4F" w:rsidRDefault="00FF3B1F" w:rsidP="00FF3B1F">
      <w:pPr>
        <w:widowControl w:val="0"/>
        <w:suppressAutoHyphens/>
        <w:snapToGrid w:val="0"/>
        <w:spacing w:after="0" w:line="240" w:lineRule="auto"/>
        <w:ind w:firstLine="709"/>
        <w:jc w:val="both"/>
        <w:rPr>
          <w:rFonts w:ascii="Times New Roman" w:eastAsia="DejaVu Sans" w:hAnsi="Times New Roman"/>
          <w:b/>
          <w:kern w:val="1"/>
          <w:sz w:val="20"/>
          <w:szCs w:val="20"/>
          <w:lang w:eastAsia="ar-SA"/>
        </w:rPr>
      </w:pPr>
    </w:p>
    <w:p w:rsidR="00FF3B1F" w:rsidRPr="00146F4F" w:rsidRDefault="00FF3B1F" w:rsidP="00FF3B1F">
      <w:pPr>
        <w:widowControl w:val="0"/>
        <w:suppressAutoHyphens/>
        <w:snapToGrid w:val="0"/>
        <w:spacing w:after="0" w:line="240" w:lineRule="auto"/>
        <w:jc w:val="center"/>
        <w:rPr>
          <w:rFonts w:ascii="Times New Roman" w:eastAsia="DejaVu Sans" w:hAnsi="Times New Roman"/>
          <w:b/>
          <w:kern w:val="1"/>
          <w:sz w:val="20"/>
          <w:szCs w:val="20"/>
          <w:lang w:eastAsia="ar-SA"/>
        </w:rPr>
      </w:pPr>
      <w:r w:rsidRPr="00146F4F">
        <w:rPr>
          <w:rFonts w:ascii="Times New Roman" w:eastAsia="DejaVu Sans" w:hAnsi="Times New Roman"/>
          <w:b/>
          <w:kern w:val="1"/>
          <w:sz w:val="20"/>
          <w:szCs w:val="20"/>
          <w:lang w:eastAsia="ar-SA"/>
        </w:rPr>
        <w:t>Подраздел 4. Развитие конкуренции</w:t>
      </w:r>
    </w:p>
    <w:p w:rsidR="00FF3B1F" w:rsidRPr="00146F4F" w:rsidRDefault="00FF3B1F" w:rsidP="00FF3B1F">
      <w:pPr>
        <w:widowControl w:val="0"/>
        <w:suppressAutoHyphens/>
        <w:spacing w:after="0" w:line="240" w:lineRule="auto"/>
        <w:jc w:val="both"/>
        <w:rPr>
          <w:rFonts w:ascii="Times New Roman" w:eastAsia="DejaVu Sans" w:hAnsi="Times New Roman"/>
          <w:bCs/>
          <w:kern w:val="1"/>
          <w:sz w:val="20"/>
          <w:szCs w:val="20"/>
          <w:lang w:eastAsia="ar-SA"/>
        </w:rPr>
      </w:pPr>
      <w:bookmarkStart w:id="1" w:name="__RefHeading__105_924485554"/>
      <w:bookmarkStart w:id="2" w:name="__RefHeading__225_2125510779"/>
      <w:bookmarkEnd w:id="1"/>
      <w:bookmarkEnd w:id="2"/>
      <w:r w:rsidRPr="00146F4F">
        <w:rPr>
          <w:rFonts w:ascii="Times New Roman" w:eastAsia="DejaVu Sans" w:hAnsi="Times New Roman"/>
          <w:kern w:val="1"/>
          <w:sz w:val="20"/>
          <w:szCs w:val="20"/>
          <w:lang w:eastAsia="ar-SA"/>
        </w:rPr>
        <w:t xml:space="preserve">          Цель:</w:t>
      </w:r>
      <w:r w:rsidRPr="00146F4F">
        <w:rPr>
          <w:rFonts w:ascii="Times New Roman" w:eastAsia="DejaVu Sans" w:hAnsi="Times New Roman"/>
          <w:b/>
          <w:kern w:val="1"/>
          <w:sz w:val="20"/>
          <w:szCs w:val="20"/>
          <w:lang w:eastAsia="ar-SA"/>
        </w:rPr>
        <w:t xml:space="preserve"> </w:t>
      </w:r>
      <w:r w:rsidRPr="00146F4F">
        <w:rPr>
          <w:rFonts w:ascii="Times New Roman" w:eastAsia="DejaVu Sans" w:hAnsi="Times New Roman"/>
          <w:bCs/>
          <w:kern w:val="1"/>
          <w:sz w:val="20"/>
          <w:szCs w:val="20"/>
          <w:lang w:eastAsia="ar-SA"/>
        </w:rPr>
        <w:t>установление системного и единообразного подхода к осуществлению деятельности органов местного самоуправления района по созданию условий для развития конкуренции между хозяйствующими субъектами в экономике.</w:t>
      </w:r>
    </w:p>
    <w:p w:rsidR="00FF3B1F" w:rsidRPr="00146F4F" w:rsidRDefault="00FF3B1F" w:rsidP="00FF3B1F">
      <w:pPr>
        <w:suppressAutoHyphens/>
        <w:autoSpaceDE w:val="0"/>
        <w:spacing w:after="0" w:line="240" w:lineRule="auto"/>
        <w:jc w:val="both"/>
        <w:rPr>
          <w:rFonts w:ascii="Times New Roman" w:eastAsia="Arial" w:hAnsi="Times New Roman"/>
          <w:color w:val="000000"/>
          <w:kern w:val="1"/>
          <w:sz w:val="20"/>
          <w:szCs w:val="20"/>
          <w:lang w:eastAsia="ar-SA"/>
        </w:rPr>
      </w:pPr>
      <w:r w:rsidRPr="00146F4F">
        <w:rPr>
          <w:rFonts w:ascii="Times New Roman" w:eastAsia="Arial" w:hAnsi="Times New Roman"/>
          <w:color w:val="000000"/>
          <w:kern w:val="1"/>
          <w:sz w:val="20"/>
          <w:szCs w:val="20"/>
          <w:lang w:eastAsia="ar-SA"/>
        </w:rPr>
        <w:t xml:space="preserve">          Задачи:  </w:t>
      </w:r>
    </w:p>
    <w:p w:rsidR="00FF3B1F" w:rsidRPr="00146F4F" w:rsidRDefault="00FF3B1F" w:rsidP="00FF3B1F">
      <w:pPr>
        <w:suppressAutoHyphens/>
        <w:autoSpaceDE w:val="0"/>
        <w:spacing w:after="0" w:line="240" w:lineRule="auto"/>
        <w:ind w:firstLine="709"/>
        <w:jc w:val="both"/>
        <w:rPr>
          <w:rFonts w:ascii="Times New Roman" w:eastAsia="Arial" w:hAnsi="Times New Roman"/>
          <w:color w:val="000000"/>
          <w:kern w:val="1"/>
          <w:sz w:val="20"/>
          <w:szCs w:val="20"/>
          <w:lang w:eastAsia="ar-SA"/>
        </w:rPr>
      </w:pPr>
      <w:r w:rsidRPr="00146F4F">
        <w:rPr>
          <w:rFonts w:ascii="Times New Roman" w:eastAsia="Arial" w:hAnsi="Times New Roman"/>
          <w:color w:val="000000"/>
          <w:kern w:val="1"/>
          <w:sz w:val="20"/>
          <w:szCs w:val="20"/>
          <w:lang w:eastAsia="ar-SA"/>
        </w:rPr>
        <w:t>- содействие формированию условий для развития, поддержки и защиты субъектов малого и среднего предпринимательства, а также содействие устранению административных барьеров;</w:t>
      </w:r>
    </w:p>
    <w:p w:rsidR="00FF3B1F" w:rsidRPr="00146F4F" w:rsidRDefault="00FF3B1F" w:rsidP="00FF3B1F">
      <w:pPr>
        <w:suppressAutoHyphens/>
        <w:autoSpaceDE w:val="0"/>
        <w:spacing w:after="0" w:line="240" w:lineRule="auto"/>
        <w:ind w:firstLine="709"/>
        <w:jc w:val="both"/>
        <w:rPr>
          <w:rFonts w:ascii="Times New Roman" w:eastAsia="Arial" w:hAnsi="Times New Roman"/>
          <w:color w:val="000000"/>
          <w:kern w:val="1"/>
          <w:sz w:val="20"/>
          <w:szCs w:val="20"/>
          <w:lang w:eastAsia="ar-SA"/>
        </w:rPr>
      </w:pPr>
      <w:r w:rsidRPr="00146F4F">
        <w:rPr>
          <w:rFonts w:ascii="Times New Roman" w:eastAsia="Arial" w:hAnsi="Times New Roman"/>
          <w:color w:val="000000"/>
          <w:kern w:val="1"/>
          <w:sz w:val="20"/>
          <w:szCs w:val="20"/>
          <w:lang w:eastAsia="ar-SA"/>
        </w:rPr>
        <w:t xml:space="preserve">-  улучшение конкурентной среды на территории района для повышения эффективности и конкурентоспособности экономики района, создание необходимых условий для появления новых участников на товарном рынке, в том числе развитие транспортной, информационной,   финансовой,                                                                                                                                         </w:t>
      </w:r>
    </w:p>
    <w:p w:rsidR="00FF3B1F" w:rsidRPr="00146F4F" w:rsidRDefault="00FF3B1F" w:rsidP="00FF3B1F">
      <w:pPr>
        <w:suppressAutoHyphens/>
        <w:autoSpaceDE w:val="0"/>
        <w:spacing w:after="0" w:line="240" w:lineRule="auto"/>
        <w:jc w:val="both"/>
        <w:rPr>
          <w:rFonts w:ascii="Times New Roman" w:eastAsia="Arial" w:hAnsi="Times New Roman"/>
          <w:color w:val="000000"/>
          <w:kern w:val="1"/>
          <w:sz w:val="20"/>
          <w:szCs w:val="20"/>
          <w:lang w:eastAsia="ar-SA"/>
        </w:rPr>
      </w:pPr>
      <w:r w:rsidRPr="00146F4F">
        <w:rPr>
          <w:rFonts w:ascii="Times New Roman" w:eastAsia="Arial" w:hAnsi="Times New Roman"/>
          <w:color w:val="000000"/>
          <w:kern w:val="1"/>
          <w:sz w:val="20"/>
          <w:szCs w:val="20"/>
          <w:lang w:eastAsia="ar-SA"/>
        </w:rPr>
        <w:t xml:space="preserve">инженерной инфраструктуры и обеспечение ее доступности для участников рынка. </w:t>
      </w:r>
    </w:p>
    <w:p w:rsidR="00FF3B1F" w:rsidRPr="00146F4F" w:rsidRDefault="00FF3B1F" w:rsidP="00FF3B1F">
      <w:pPr>
        <w:widowControl w:val="0"/>
        <w:suppressAutoHyphens/>
        <w:spacing w:after="0" w:line="240" w:lineRule="auto"/>
        <w:jc w:val="both"/>
        <w:rPr>
          <w:rFonts w:ascii="Times New Roman" w:eastAsia="DejaVu Sans" w:hAnsi="Times New Roman"/>
          <w:b/>
          <w:kern w:val="1"/>
          <w:sz w:val="20"/>
          <w:szCs w:val="20"/>
          <w:lang w:eastAsia="ar-SA"/>
        </w:rPr>
      </w:pPr>
    </w:p>
    <w:p w:rsidR="00FF3B1F" w:rsidRPr="00146F4F" w:rsidRDefault="00FF3B1F" w:rsidP="00FF3B1F">
      <w:pPr>
        <w:widowControl w:val="0"/>
        <w:suppressAutoHyphens/>
        <w:spacing w:after="0" w:line="240" w:lineRule="auto"/>
        <w:jc w:val="center"/>
        <w:rPr>
          <w:rFonts w:ascii="Times New Roman" w:eastAsia="DejaVu Sans" w:hAnsi="Times New Roman"/>
          <w:b/>
          <w:kern w:val="1"/>
          <w:sz w:val="20"/>
          <w:szCs w:val="20"/>
          <w:lang w:eastAsia="ar-SA"/>
        </w:rPr>
      </w:pPr>
      <w:r w:rsidRPr="00146F4F">
        <w:rPr>
          <w:rFonts w:ascii="Times New Roman" w:eastAsia="DejaVu Sans" w:hAnsi="Times New Roman"/>
          <w:b/>
          <w:kern w:val="1"/>
          <w:sz w:val="20"/>
          <w:szCs w:val="20"/>
          <w:lang w:eastAsia="ar-SA"/>
        </w:rPr>
        <w:t>Подраздел 5. Стратегическое планирование</w:t>
      </w:r>
    </w:p>
    <w:p w:rsidR="00FF3B1F" w:rsidRPr="00146F4F" w:rsidRDefault="00FF3B1F" w:rsidP="00FF3B1F">
      <w:pPr>
        <w:suppressAutoHyphens/>
        <w:spacing w:after="0" w:line="240" w:lineRule="auto"/>
        <w:jc w:val="both"/>
        <w:rPr>
          <w:rFonts w:ascii="Times New Roman" w:eastAsia="Times New Roman" w:hAnsi="Times New Roman"/>
          <w:kern w:val="1"/>
          <w:sz w:val="20"/>
          <w:szCs w:val="20"/>
          <w:lang w:eastAsia="ar-SA"/>
        </w:rPr>
      </w:pPr>
      <w:r w:rsidRPr="00146F4F">
        <w:rPr>
          <w:rFonts w:ascii="Times New Roman" w:eastAsia="Times New Roman" w:hAnsi="Times New Roman"/>
          <w:kern w:val="1"/>
          <w:sz w:val="20"/>
          <w:szCs w:val="20"/>
          <w:lang w:eastAsia="ar-SA"/>
        </w:rPr>
        <w:t xml:space="preserve">        Цель: функционирование комплексной системы стратегического планирования в Ельниковском муниципальном районе.</w:t>
      </w:r>
    </w:p>
    <w:p w:rsidR="00FF3B1F" w:rsidRPr="00146F4F" w:rsidRDefault="00FF3B1F" w:rsidP="00FF3B1F">
      <w:pPr>
        <w:suppressAutoHyphens/>
        <w:spacing w:after="0" w:line="240" w:lineRule="auto"/>
        <w:jc w:val="both"/>
        <w:rPr>
          <w:rFonts w:ascii="Times New Roman" w:eastAsia="Times New Roman" w:hAnsi="Times New Roman"/>
          <w:kern w:val="1"/>
          <w:sz w:val="20"/>
          <w:szCs w:val="20"/>
          <w:lang w:eastAsia="ar-SA"/>
        </w:rPr>
      </w:pPr>
      <w:r w:rsidRPr="00146F4F">
        <w:rPr>
          <w:rFonts w:ascii="Times New Roman" w:eastAsia="Times New Roman" w:hAnsi="Times New Roman"/>
          <w:kern w:val="1"/>
          <w:sz w:val="20"/>
          <w:szCs w:val="20"/>
          <w:lang w:eastAsia="ar-SA"/>
        </w:rPr>
        <w:t xml:space="preserve">       Задачи:  </w:t>
      </w:r>
    </w:p>
    <w:p w:rsidR="00FF3B1F" w:rsidRPr="00146F4F" w:rsidRDefault="00FF3B1F" w:rsidP="00FF3B1F">
      <w:pPr>
        <w:suppressAutoHyphens/>
        <w:spacing w:after="0" w:line="240" w:lineRule="auto"/>
        <w:ind w:firstLine="567"/>
        <w:jc w:val="both"/>
        <w:rPr>
          <w:rFonts w:ascii="Times New Roman" w:eastAsia="Times New Roman" w:hAnsi="Times New Roman"/>
          <w:kern w:val="1"/>
          <w:sz w:val="20"/>
          <w:szCs w:val="20"/>
          <w:lang w:eastAsia="ar-SA"/>
        </w:rPr>
      </w:pPr>
      <w:r w:rsidRPr="00146F4F">
        <w:rPr>
          <w:rFonts w:ascii="Times New Roman" w:eastAsia="Times New Roman" w:hAnsi="Times New Roman"/>
          <w:kern w:val="1"/>
          <w:sz w:val="20"/>
          <w:szCs w:val="20"/>
          <w:lang w:eastAsia="ar-SA"/>
        </w:rPr>
        <w:t xml:space="preserve">- развитие программно-целевого планирования в Ельниковском муниципальном районе; </w:t>
      </w:r>
    </w:p>
    <w:p w:rsidR="00FF3B1F" w:rsidRPr="00146F4F" w:rsidRDefault="00FF3B1F" w:rsidP="00FF3B1F">
      <w:pPr>
        <w:suppressAutoHyphens/>
        <w:spacing w:after="0" w:line="240" w:lineRule="auto"/>
        <w:ind w:firstLine="567"/>
        <w:jc w:val="both"/>
        <w:rPr>
          <w:rFonts w:ascii="Times New Roman" w:eastAsia="Times New Roman" w:hAnsi="Times New Roman"/>
          <w:kern w:val="1"/>
          <w:sz w:val="20"/>
          <w:szCs w:val="20"/>
          <w:lang w:eastAsia="ar-SA"/>
        </w:rPr>
      </w:pPr>
      <w:r w:rsidRPr="00146F4F">
        <w:rPr>
          <w:rFonts w:ascii="Times New Roman" w:eastAsia="Times New Roman" w:hAnsi="Times New Roman"/>
          <w:kern w:val="1"/>
          <w:sz w:val="20"/>
          <w:szCs w:val="20"/>
          <w:lang w:eastAsia="ar-SA"/>
        </w:rPr>
        <w:t xml:space="preserve">- осуществление анализа и прогнозирования социально - экономического развития в Ельниковском муниципальном районе. </w:t>
      </w:r>
    </w:p>
    <w:p w:rsidR="00FF3B1F" w:rsidRPr="00146F4F" w:rsidRDefault="00FF3B1F" w:rsidP="00FF3B1F">
      <w:pPr>
        <w:widowControl w:val="0"/>
        <w:suppressAutoHyphens/>
        <w:autoSpaceDE w:val="0"/>
        <w:spacing w:after="0" w:line="240" w:lineRule="auto"/>
        <w:jc w:val="center"/>
        <w:rPr>
          <w:rFonts w:ascii="Times New Roman" w:eastAsia="Times New Roman" w:hAnsi="Times New Roman"/>
          <w:b/>
          <w:bCs/>
          <w:caps/>
          <w:kern w:val="1"/>
          <w:sz w:val="20"/>
          <w:szCs w:val="20"/>
          <w:lang w:eastAsia="ar-SA"/>
        </w:rPr>
      </w:pPr>
    </w:p>
    <w:p w:rsidR="00FF3B1F" w:rsidRPr="00146F4F" w:rsidRDefault="00FF3B1F" w:rsidP="00FF3B1F">
      <w:pPr>
        <w:widowControl w:val="0"/>
        <w:suppressAutoHyphens/>
        <w:autoSpaceDE w:val="0"/>
        <w:spacing w:after="0" w:line="240" w:lineRule="auto"/>
        <w:jc w:val="center"/>
        <w:rPr>
          <w:rFonts w:ascii="Times New Roman" w:eastAsia="Times New Roman" w:hAnsi="Times New Roman"/>
          <w:b/>
          <w:bCs/>
          <w:caps/>
          <w:kern w:val="1"/>
          <w:sz w:val="20"/>
          <w:szCs w:val="20"/>
          <w:lang w:eastAsia="ar-SA"/>
        </w:rPr>
      </w:pPr>
    </w:p>
    <w:p w:rsidR="00FF3B1F" w:rsidRPr="00146F4F" w:rsidRDefault="00FF3B1F" w:rsidP="00FF3B1F">
      <w:pPr>
        <w:widowControl w:val="0"/>
        <w:suppressAutoHyphens/>
        <w:autoSpaceDE w:val="0"/>
        <w:spacing w:after="0" w:line="240" w:lineRule="auto"/>
        <w:jc w:val="center"/>
        <w:rPr>
          <w:rFonts w:ascii="Times New Roman" w:eastAsia="Times New Roman" w:hAnsi="Times New Roman"/>
          <w:b/>
          <w:bCs/>
          <w:caps/>
          <w:kern w:val="1"/>
          <w:sz w:val="20"/>
          <w:szCs w:val="20"/>
          <w:lang w:eastAsia="ar-SA"/>
        </w:rPr>
      </w:pPr>
      <w:r w:rsidRPr="00146F4F">
        <w:rPr>
          <w:rFonts w:ascii="Times New Roman" w:eastAsia="Times New Roman" w:hAnsi="Times New Roman"/>
          <w:b/>
          <w:bCs/>
          <w:caps/>
          <w:kern w:val="1"/>
          <w:sz w:val="20"/>
          <w:szCs w:val="20"/>
          <w:lang w:eastAsia="ar-SA"/>
        </w:rPr>
        <w:t xml:space="preserve">Раздел </w:t>
      </w:r>
      <w:r w:rsidRPr="00146F4F">
        <w:rPr>
          <w:rFonts w:ascii="Times New Roman" w:eastAsia="Times New Roman" w:hAnsi="Times New Roman"/>
          <w:b/>
          <w:bCs/>
          <w:caps/>
          <w:kern w:val="1"/>
          <w:sz w:val="20"/>
          <w:szCs w:val="20"/>
          <w:lang w:val="en-US" w:eastAsia="ar-SA"/>
        </w:rPr>
        <w:t>III</w:t>
      </w:r>
      <w:r w:rsidRPr="00146F4F">
        <w:rPr>
          <w:rFonts w:ascii="Times New Roman" w:eastAsia="Times New Roman" w:hAnsi="Times New Roman"/>
          <w:b/>
          <w:bCs/>
          <w:caps/>
          <w:kern w:val="1"/>
          <w:sz w:val="20"/>
          <w:szCs w:val="20"/>
          <w:lang w:eastAsia="ar-SA"/>
        </w:rPr>
        <w:t>. Перечень основных мероприятий Муниципальной программы</w:t>
      </w:r>
    </w:p>
    <w:p w:rsidR="00FF3B1F" w:rsidRPr="00146F4F" w:rsidRDefault="00FF3B1F" w:rsidP="00FF3B1F">
      <w:pPr>
        <w:widowControl w:val="0"/>
        <w:autoSpaceDE w:val="0"/>
        <w:spacing w:after="0" w:line="240" w:lineRule="auto"/>
        <w:ind w:firstLine="567"/>
        <w:jc w:val="both"/>
        <w:rPr>
          <w:rFonts w:ascii="Times New Roman" w:eastAsia="Times New Roman" w:hAnsi="Times New Roman"/>
          <w:color w:val="000000"/>
          <w:kern w:val="1"/>
          <w:sz w:val="20"/>
          <w:szCs w:val="20"/>
          <w:lang w:eastAsia="ar-SA"/>
        </w:rPr>
      </w:pPr>
      <w:r w:rsidRPr="00146F4F">
        <w:rPr>
          <w:rFonts w:ascii="Times New Roman" w:eastAsia="Times New Roman" w:hAnsi="Times New Roman"/>
          <w:color w:val="000000"/>
          <w:kern w:val="1"/>
          <w:sz w:val="20"/>
          <w:szCs w:val="20"/>
          <w:lang w:eastAsia="ar-SA"/>
        </w:rPr>
        <w:t>Мероприятия Муниципальной программы направлены на полное, комплексное и сбалансированное использование имеющихся ресурсов Ельниковского муниципального района с целью повышения благосостояния его жителей, обеспечения комплексности решения проблем экономического развития района, проведения активной инновационной и инвестиционной политики, развития конкуренции, увеличения доходов бюджета Ельниковского муниципального района.</w:t>
      </w:r>
    </w:p>
    <w:p w:rsidR="00FF3B1F" w:rsidRPr="00146F4F" w:rsidRDefault="00FF3B1F" w:rsidP="00FF3B1F">
      <w:pPr>
        <w:widowControl w:val="0"/>
        <w:autoSpaceDE w:val="0"/>
        <w:spacing w:after="0" w:line="240" w:lineRule="auto"/>
        <w:ind w:firstLine="567"/>
        <w:jc w:val="both"/>
        <w:rPr>
          <w:rFonts w:ascii="Times New Roman" w:eastAsia="Times New Roman" w:hAnsi="Times New Roman"/>
          <w:color w:val="000000"/>
          <w:kern w:val="1"/>
          <w:sz w:val="20"/>
          <w:szCs w:val="20"/>
          <w:lang w:eastAsia="ar-SA"/>
        </w:rPr>
      </w:pPr>
      <w:r w:rsidRPr="00146F4F">
        <w:rPr>
          <w:rFonts w:ascii="Times New Roman" w:eastAsia="Times New Roman" w:hAnsi="Times New Roman"/>
          <w:color w:val="000000"/>
          <w:kern w:val="1"/>
          <w:sz w:val="20"/>
          <w:szCs w:val="20"/>
          <w:lang w:eastAsia="ar-SA"/>
        </w:rPr>
        <w:t>Основные мероприятия Муниципальной программы сгруппированы по задачам с выделением приоритетных проектов по сферам деятельности (прил. 2).</w:t>
      </w:r>
    </w:p>
    <w:p w:rsidR="00FF3B1F" w:rsidRPr="00146F4F" w:rsidRDefault="00FF3B1F" w:rsidP="00FF3B1F">
      <w:pPr>
        <w:widowControl w:val="0"/>
        <w:spacing w:after="0" w:line="240" w:lineRule="auto"/>
        <w:ind w:right="849"/>
        <w:jc w:val="center"/>
        <w:rPr>
          <w:rFonts w:ascii="Times New Roman" w:eastAsia="Times New Roman" w:hAnsi="Times New Roman"/>
          <w:b/>
          <w:sz w:val="20"/>
          <w:szCs w:val="20"/>
          <w:lang w:eastAsia="ru-RU"/>
        </w:rPr>
      </w:pPr>
    </w:p>
    <w:p w:rsidR="00FF3B1F" w:rsidRPr="00146F4F" w:rsidRDefault="00FF3B1F" w:rsidP="00FF3B1F">
      <w:pPr>
        <w:widowControl w:val="0"/>
        <w:spacing w:after="0" w:line="240" w:lineRule="auto"/>
        <w:ind w:right="849"/>
        <w:jc w:val="center"/>
        <w:rPr>
          <w:rFonts w:ascii="Times New Roman" w:eastAsia="Times New Roman" w:hAnsi="Times New Roman"/>
          <w:b/>
          <w:sz w:val="20"/>
          <w:szCs w:val="20"/>
          <w:lang w:eastAsia="ru-RU"/>
        </w:rPr>
      </w:pPr>
      <w:r w:rsidRPr="00146F4F">
        <w:rPr>
          <w:rFonts w:ascii="Times New Roman" w:eastAsia="DejaVu Sans" w:hAnsi="Times New Roman"/>
          <w:b/>
          <w:sz w:val="20"/>
          <w:szCs w:val="20"/>
          <w:lang w:eastAsia="ru-RU"/>
        </w:rPr>
        <w:t>3.1  Развитие промышленного комплекса</w:t>
      </w:r>
    </w:p>
    <w:p w:rsidR="00FF3B1F" w:rsidRPr="00146F4F" w:rsidRDefault="00FF3B1F" w:rsidP="00FF3B1F">
      <w:pPr>
        <w:widowControl w:val="0"/>
        <w:suppressAutoHyphens/>
        <w:spacing w:after="0" w:line="240" w:lineRule="auto"/>
        <w:ind w:firstLine="540"/>
        <w:jc w:val="both"/>
        <w:rPr>
          <w:rFonts w:ascii="Times New Roman" w:eastAsia="DejaVu Sans" w:hAnsi="Times New Roman"/>
          <w:color w:val="000000"/>
          <w:kern w:val="1"/>
          <w:sz w:val="20"/>
          <w:szCs w:val="20"/>
          <w:lang w:eastAsia="ar-SA"/>
        </w:rPr>
      </w:pPr>
      <w:r w:rsidRPr="00146F4F">
        <w:rPr>
          <w:rFonts w:ascii="Times New Roman" w:eastAsia="DejaVu Sans" w:hAnsi="Times New Roman"/>
          <w:color w:val="000000"/>
          <w:kern w:val="1"/>
          <w:sz w:val="20"/>
          <w:szCs w:val="20"/>
          <w:lang w:eastAsia="ar-SA"/>
        </w:rPr>
        <w:t xml:space="preserve">Для промышленного комплекса района основным направлением на долгосрочную перспективу является расширение производства, в том числе за счет таких инвестиционных проектов, как </w:t>
      </w:r>
    </w:p>
    <w:p w:rsidR="00FF3B1F" w:rsidRPr="00146F4F" w:rsidRDefault="00FF3B1F" w:rsidP="00FF3B1F">
      <w:pPr>
        <w:widowControl w:val="0"/>
        <w:suppressAutoHyphens/>
        <w:spacing w:after="0" w:line="240" w:lineRule="auto"/>
        <w:ind w:firstLine="540"/>
        <w:jc w:val="both"/>
        <w:rPr>
          <w:rFonts w:ascii="Times New Roman" w:eastAsia="DejaVu Sans" w:hAnsi="Times New Roman"/>
          <w:color w:val="000000"/>
          <w:kern w:val="1"/>
          <w:sz w:val="20"/>
          <w:szCs w:val="20"/>
          <w:lang w:eastAsia="ar-SA"/>
        </w:rPr>
      </w:pPr>
      <w:r w:rsidRPr="00146F4F">
        <w:rPr>
          <w:rFonts w:ascii="Times New Roman" w:eastAsia="DejaVu Sans" w:hAnsi="Times New Roman"/>
          <w:color w:val="000000"/>
          <w:kern w:val="1"/>
          <w:sz w:val="20"/>
          <w:szCs w:val="20"/>
          <w:lang w:eastAsia="ar-SA"/>
        </w:rPr>
        <w:t>- с</w:t>
      </w:r>
      <w:r w:rsidRPr="00146F4F">
        <w:rPr>
          <w:rFonts w:ascii="Times New Roman" w:eastAsia="DejaVu Sans" w:hAnsi="Times New Roman"/>
          <w:bCs/>
          <w:color w:val="000000"/>
          <w:kern w:val="1"/>
          <w:sz w:val="20"/>
          <w:szCs w:val="20"/>
          <w:shd w:val="clear" w:color="auto" w:fill="FFFFFF"/>
          <w:lang w:eastAsia="ar-SA"/>
        </w:rPr>
        <w:t>троительство автозаправочной станции» А</w:t>
      </w:r>
      <w:r>
        <w:rPr>
          <w:rFonts w:ascii="Times New Roman" w:eastAsia="DejaVu Sans" w:hAnsi="Times New Roman"/>
          <w:bCs/>
          <w:color w:val="000000"/>
          <w:kern w:val="1"/>
          <w:sz w:val="20"/>
          <w:szCs w:val="20"/>
          <w:shd w:val="clear" w:color="auto" w:fill="FFFFFF"/>
          <w:lang w:eastAsia="ar-SA"/>
        </w:rPr>
        <w:t>О</w:t>
      </w:r>
      <w:r w:rsidRPr="00146F4F">
        <w:rPr>
          <w:rFonts w:ascii="Times New Roman" w:eastAsia="DejaVu Sans" w:hAnsi="Times New Roman"/>
          <w:bCs/>
          <w:color w:val="000000"/>
          <w:kern w:val="1"/>
          <w:sz w:val="20"/>
          <w:szCs w:val="20"/>
          <w:shd w:val="clear" w:color="auto" w:fill="FFFFFF"/>
          <w:lang w:eastAsia="ar-SA"/>
        </w:rPr>
        <w:t xml:space="preserve"> «ЕДСПМК»,</w:t>
      </w:r>
      <w:r w:rsidRPr="00146F4F">
        <w:rPr>
          <w:rFonts w:ascii="Times New Roman" w:eastAsia="DejaVu Sans" w:hAnsi="Times New Roman"/>
          <w:color w:val="000000"/>
          <w:kern w:val="1"/>
          <w:sz w:val="20"/>
          <w:szCs w:val="20"/>
          <w:lang w:eastAsia="ar-SA"/>
        </w:rPr>
        <w:t xml:space="preserve"> стоимость проекта 22 000 тыс. рублей, год реализации – 2019;</w:t>
      </w:r>
    </w:p>
    <w:p w:rsidR="00FF3B1F" w:rsidRPr="00146F4F" w:rsidRDefault="00FF3B1F" w:rsidP="00FF3B1F">
      <w:pPr>
        <w:widowControl w:val="0"/>
        <w:suppressAutoHyphens/>
        <w:spacing w:after="0" w:line="240" w:lineRule="auto"/>
        <w:ind w:firstLine="540"/>
        <w:jc w:val="both"/>
        <w:rPr>
          <w:rFonts w:ascii="Times New Roman" w:eastAsia="DejaVu Sans" w:hAnsi="Times New Roman"/>
          <w:color w:val="000000"/>
          <w:kern w:val="1"/>
          <w:sz w:val="20"/>
          <w:szCs w:val="20"/>
          <w:lang w:eastAsia="ar-SA"/>
        </w:rPr>
      </w:pPr>
      <w:r w:rsidRPr="00146F4F">
        <w:rPr>
          <w:rFonts w:ascii="Times New Roman" w:eastAsia="DejaVu Sans" w:hAnsi="Times New Roman"/>
          <w:kern w:val="1"/>
          <w:sz w:val="20"/>
          <w:szCs w:val="20"/>
          <w:lang w:eastAsia="ar-SA"/>
        </w:rPr>
        <w:t xml:space="preserve"> - строительство молочного цеха по розливу молока  ООО «Глубинка»,</w:t>
      </w:r>
      <w:r w:rsidRPr="00146F4F">
        <w:rPr>
          <w:rFonts w:ascii="Times New Roman" w:eastAsia="DejaVu Sans" w:hAnsi="Times New Roman"/>
          <w:color w:val="000000"/>
          <w:kern w:val="1"/>
          <w:sz w:val="20"/>
          <w:szCs w:val="20"/>
          <w:lang w:eastAsia="ar-SA"/>
        </w:rPr>
        <w:t xml:space="preserve"> стоимость проекта 20 000 тыс. рублей, год реализации – 2019;</w:t>
      </w:r>
    </w:p>
    <w:p w:rsidR="00FF3B1F" w:rsidRPr="00146F4F" w:rsidRDefault="00FF3B1F" w:rsidP="00FF3B1F">
      <w:pPr>
        <w:widowControl w:val="0"/>
        <w:suppressAutoHyphens/>
        <w:spacing w:after="0" w:line="240" w:lineRule="auto"/>
        <w:ind w:firstLine="540"/>
        <w:jc w:val="both"/>
        <w:rPr>
          <w:rFonts w:ascii="Times New Roman" w:eastAsia="DejaVu Sans" w:hAnsi="Times New Roman"/>
          <w:bCs/>
          <w:kern w:val="1"/>
          <w:sz w:val="20"/>
          <w:szCs w:val="20"/>
          <w:lang w:eastAsia="ar-SA"/>
        </w:rPr>
      </w:pPr>
      <w:r w:rsidRPr="00146F4F">
        <w:rPr>
          <w:rFonts w:ascii="Times New Roman" w:eastAsia="DejaVu Sans" w:hAnsi="Times New Roman"/>
          <w:color w:val="000000"/>
          <w:kern w:val="1"/>
          <w:sz w:val="20"/>
          <w:szCs w:val="20"/>
          <w:lang w:eastAsia="ar-SA"/>
        </w:rPr>
        <w:t>- реконструкция цеха по производству хлеба и хлебобулочных изделий ООО «Хлебный край», стоимость проекта 16 000 тыс. рублей, год реализации – 2021.</w:t>
      </w:r>
    </w:p>
    <w:p w:rsidR="00FF3B1F" w:rsidRPr="00146F4F" w:rsidRDefault="00FF3B1F" w:rsidP="00FF3B1F">
      <w:pPr>
        <w:widowControl w:val="0"/>
        <w:suppressAutoHyphens/>
        <w:spacing w:after="0" w:line="240" w:lineRule="auto"/>
        <w:ind w:firstLine="540"/>
        <w:jc w:val="both"/>
        <w:rPr>
          <w:rFonts w:ascii="Times New Roman" w:eastAsia="DejaVu Sans" w:hAnsi="Times New Roman"/>
          <w:bCs/>
          <w:color w:val="000000"/>
          <w:kern w:val="1"/>
          <w:sz w:val="20"/>
          <w:szCs w:val="20"/>
          <w:lang w:eastAsia="ar-SA"/>
        </w:rPr>
      </w:pPr>
      <w:r w:rsidRPr="00146F4F">
        <w:rPr>
          <w:rFonts w:ascii="Times New Roman" w:eastAsia="DejaVu Sans" w:hAnsi="Times New Roman"/>
          <w:bCs/>
          <w:color w:val="000000"/>
          <w:kern w:val="1"/>
          <w:sz w:val="20"/>
          <w:szCs w:val="20"/>
          <w:lang w:eastAsia="ar-SA"/>
        </w:rPr>
        <w:t>АО «Ельниковская ДСПМК» - многопрофильное предприятие, основной вид деятельности – строительство,  прежде всего -  строительство,  капитальный ремонт и содержание автомобильных дорог и мостовых сооружений. Вместе с тем на базе данного предприятия начали осуществлять производственную деятельность ряд предприятий переработки. Это ООО «Глубинка», ООО «Хлебный край», СХПК «Урейский» и предприятие торговли ООО «ТД Глубинка».  С расширением деятельности предприятия возникла необходимость строительства автозаправочной станции АО «Ельниковская ДСПМК».  Ввод в эксплуатацию данного объекта позволит обеспечить горюче-смазочными материалами не только собственное производство, но и другие организации и население района.</w:t>
      </w:r>
    </w:p>
    <w:p w:rsidR="00FF3B1F" w:rsidRPr="00146F4F" w:rsidRDefault="00FF3B1F" w:rsidP="00FF3B1F">
      <w:pPr>
        <w:widowControl w:val="0"/>
        <w:suppressAutoHyphens/>
        <w:spacing w:after="0" w:line="240" w:lineRule="auto"/>
        <w:ind w:firstLine="540"/>
        <w:jc w:val="both"/>
        <w:rPr>
          <w:rFonts w:ascii="Times New Roman" w:eastAsia="DejaVu Sans" w:hAnsi="Times New Roman"/>
          <w:bCs/>
          <w:color w:val="000000"/>
          <w:kern w:val="1"/>
          <w:sz w:val="20"/>
          <w:szCs w:val="20"/>
          <w:lang w:eastAsia="ar-SA"/>
        </w:rPr>
      </w:pPr>
      <w:r w:rsidRPr="00146F4F">
        <w:rPr>
          <w:rFonts w:ascii="Times New Roman" w:eastAsia="DejaVu Sans" w:hAnsi="Times New Roman"/>
          <w:bCs/>
          <w:color w:val="000000"/>
          <w:kern w:val="1"/>
          <w:sz w:val="20"/>
          <w:szCs w:val="20"/>
          <w:lang w:eastAsia="ar-SA"/>
        </w:rPr>
        <w:t xml:space="preserve">ООО «Глубинка», начав производственную деятельность в 2013 году, на сегодняшний день занимает достойное место среди производителей молочной продукции республики. Производство молочной продукции здесь основано на традиционных технологиях приготовления, без использования консервантов, красителей, загустителей и различных пищевых добавок. В основу цели положено приготовление натуральной и полезной </w:t>
      </w:r>
      <w:r w:rsidRPr="00146F4F">
        <w:rPr>
          <w:rFonts w:ascii="Times New Roman" w:eastAsia="DejaVu Sans" w:hAnsi="Times New Roman"/>
          <w:bCs/>
          <w:color w:val="000000"/>
          <w:kern w:val="1"/>
          <w:sz w:val="20"/>
          <w:szCs w:val="20"/>
          <w:lang w:eastAsia="ar-SA"/>
        </w:rPr>
        <w:lastRenderedPageBreak/>
        <w:t xml:space="preserve">продукции. Вся линейка кисломолочной продукции производится термостатным методом. </w:t>
      </w:r>
    </w:p>
    <w:p w:rsidR="00FF3B1F" w:rsidRPr="00146F4F" w:rsidRDefault="00FF3B1F" w:rsidP="00FF3B1F">
      <w:pPr>
        <w:widowControl w:val="0"/>
        <w:suppressAutoHyphens/>
        <w:spacing w:after="0" w:line="240" w:lineRule="auto"/>
        <w:ind w:firstLine="540"/>
        <w:jc w:val="both"/>
        <w:rPr>
          <w:rFonts w:ascii="Times New Roman" w:eastAsia="DejaVu Sans" w:hAnsi="Times New Roman"/>
          <w:bCs/>
          <w:color w:val="000000"/>
          <w:kern w:val="1"/>
          <w:sz w:val="20"/>
          <w:szCs w:val="20"/>
          <w:lang w:eastAsia="ar-SA"/>
        </w:rPr>
      </w:pPr>
      <w:r w:rsidRPr="00146F4F">
        <w:rPr>
          <w:rFonts w:ascii="Times New Roman" w:eastAsia="DejaVu Sans" w:hAnsi="Times New Roman"/>
          <w:bCs/>
          <w:color w:val="000000"/>
          <w:kern w:val="1"/>
          <w:sz w:val="20"/>
          <w:szCs w:val="20"/>
          <w:lang w:eastAsia="ar-SA"/>
        </w:rPr>
        <w:t>На сегодняшний день перед предприятием ставится задача по расширению производства – строительство молочного цеха по розливу молока. В настоящее время ведутся работы по запуску новой линии по выводу и розливу молока в полиэтиленовые бутылки и групповой упаковки мощностью 2000 бутылок в час.</w:t>
      </w:r>
    </w:p>
    <w:p w:rsidR="00FF3B1F" w:rsidRPr="00146F4F" w:rsidRDefault="00FF3B1F" w:rsidP="00FF3B1F">
      <w:pPr>
        <w:widowControl w:val="0"/>
        <w:suppressAutoHyphens/>
        <w:spacing w:after="0" w:line="240" w:lineRule="auto"/>
        <w:ind w:firstLine="540"/>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xml:space="preserve">В 2011 году хлебопекарное производство </w:t>
      </w:r>
      <w:r w:rsidRPr="00146F4F">
        <w:rPr>
          <w:rFonts w:ascii="Times New Roman" w:eastAsia="DejaVu Sans" w:hAnsi="Times New Roman"/>
          <w:bCs/>
          <w:color w:val="000000"/>
          <w:kern w:val="1"/>
          <w:sz w:val="20"/>
          <w:szCs w:val="20"/>
          <w:lang w:eastAsia="ar-SA"/>
        </w:rPr>
        <w:t xml:space="preserve">АО «Ельниковская ДСПМК» </w:t>
      </w:r>
      <w:r w:rsidRPr="00146F4F">
        <w:rPr>
          <w:rFonts w:ascii="Times New Roman" w:eastAsia="DejaVu Sans" w:hAnsi="Times New Roman"/>
          <w:kern w:val="1"/>
          <w:sz w:val="20"/>
          <w:szCs w:val="20"/>
          <w:lang w:eastAsia="ar-SA"/>
        </w:rPr>
        <w:t>выделилось из его состава  и возникло новое предприятие ООО «Хлебный край», в котором на сегодняшний день работают 40 человек. Ассортимент выпускаемой хлебобулочной продукции огромен и разнообразен: хлеб из ржаной муки, из муки высшего сорта, из заварного теста, с изюмом, черносливом, с отрубями, зерновые  и т.д., различные батоны: нарезные, колоски, плетенки, сайки с изюмом, с зерновой смесью, пирожки и пироги с различными начинками и т.д. В 2013 году из общего хлебопекарного производства выделилось кондитерское направление. В кондитерском цехе трудятся два кондитера, ассортимент выпускаемой продукции представлен более чем тридцатью наименованиями: бисквитные пирожные более десяти видов, бисквитные торты, эклеры с различными начинками, пирожные «Корзиночка», «Картошка», бисквитные рулеты, кексы, маффины и т.д. В 2016 была приобретена тестоотсадочная машина для производства песочного печенья, в среднем в год производится до 13,0 тонн печенья. Благодаря стараниям работников предприятия, продукция завоевала большую популярность не только в своем Ельниковском районе, но и соседних: Темниковском, Краснослободском, Ковылкинском, Теньгушевском, Торбеевском, Атюрьевском районах, г. Саранске, а также в Нижегородской области. В настоящее время ООО «Хлебный край» выпекается более 100 наименований различных хлебобулочных изделий.</w:t>
      </w:r>
    </w:p>
    <w:p w:rsidR="00FF3B1F" w:rsidRPr="00146F4F" w:rsidRDefault="00FF3B1F" w:rsidP="00FF3B1F">
      <w:pPr>
        <w:widowControl w:val="0"/>
        <w:suppressAutoHyphens/>
        <w:spacing w:after="0" w:line="240" w:lineRule="auto"/>
        <w:ind w:firstLine="540"/>
        <w:jc w:val="both"/>
        <w:rPr>
          <w:rFonts w:ascii="Times New Roman" w:eastAsia="DejaVu Sans" w:hAnsi="Times New Roman"/>
          <w:color w:val="000000"/>
          <w:kern w:val="1"/>
          <w:sz w:val="20"/>
          <w:szCs w:val="20"/>
          <w:lang w:eastAsia="ar-SA"/>
        </w:rPr>
      </w:pPr>
      <w:r w:rsidRPr="00146F4F">
        <w:rPr>
          <w:rFonts w:ascii="Times New Roman" w:eastAsia="DejaVu Sans" w:hAnsi="Times New Roman"/>
          <w:kern w:val="1"/>
          <w:sz w:val="20"/>
          <w:szCs w:val="20"/>
          <w:lang w:eastAsia="ar-SA"/>
        </w:rPr>
        <w:t xml:space="preserve"> </w:t>
      </w:r>
      <w:r w:rsidRPr="00146F4F">
        <w:rPr>
          <w:rFonts w:ascii="Times New Roman" w:eastAsia="DejaVu Sans" w:hAnsi="Times New Roman"/>
          <w:bCs/>
          <w:color w:val="000000"/>
          <w:kern w:val="1"/>
          <w:sz w:val="20"/>
          <w:szCs w:val="20"/>
          <w:lang w:eastAsia="ar-SA"/>
        </w:rPr>
        <w:t xml:space="preserve">На сегодняшний день перед предприятием ставится задача по расширению производства - </w:t>
      </w:r>
      <w:r w:rsidRPr="00146F4F">
        <w:rPr>
          <w:rFonts w:ascii="Times New Roman" w:eastAsia="DejaVu Sans" w:hAnsi="Times New Roman"/>
          <w:color w:val="000000"/>
          <w:kern w:val="1"/>
          <w:sz w:val="20"/>
          <w:szCs w:val="20"/>
          <w:lang w:eastAsia="ar-SA"/>
        </w:rPr>
        <w:t>реконструкция цеха по производству хлеба и хлебобулочных изделий ООО «Хлебный край».</w:t>
      </w:r>
    </w:p>
    <w:p w:rsidR="00FF3B1F" w:rsidRPr="00146F4F" w:rsidRDefault="00FF3B1F" w:rsidP="00FF3B1F">
      <w:pPr>
        <w:widowControl w:val="0"/>
        <w:suppressAutoHyphens/>
        <w:spacing w:after="0" w:line="240" w:lineRule="auto"/>
        <w:ind w:firstLine="540"/>
        <w:jc w:val="both"/>
        <w:rPr>
          <w:rFonts w:ascii="Times New Roman" w:eastAsia="DejaVu Sans" w:hAnsi="Times New Roman"/>
          <w:color w:val="000000"/>
          <w:kern w:val="1"/>
          <w:sz w:val="20"/>
          <w:szCs w:val="20"/>
          <w:lang w:eastAsia="ar-SA"/>
        </w:rPr>
      </w:pPr>
      <w:r w:rsidRPr="00146F4F">
        <w:rPr>
          <w:rFonts w:ascii="Times New Roman" w:eastAsia="DejaVu Sans" w:hAnsi="Times New Roman"/>
          <w:color w:val="000000"/>
          <w:kern w:val="1"/>
          <w:sz w:val="20"/>
          <w:szCs w:val="20"/>
          <w:lang w:eastAsia="ar-SA"/>
        </w:rPr>
        <w:t>Главным направлением коммерческой деятельности предприятий района на период до 2025 года будет получение максимальной прибыли на основе изучения спроса на избранном сегменте рынка, налаживание хозяйственных связей, формирование спроса на производимую продукцию. Выполнение запланированных мероприятий позволит повысить заработную плату и  увеличить численность работников.</w:t>
      </w:r>
    </w:p>
    <w:p w:rsidR="00FF3B1F" w:rsidRPr="00146F4F" w:rsidRDefault="00FF3B1F" w:rsidP="00FF3B1F">
      <w:pPr>
        <w:widowControl w:val="0"/>
        <w:suppressAutoHyphens/>
        <w:spacing w:after="0" w:line="240" w:lineRule="auto"/>
        <w:ind w:firstLine="540"/>
        <w:jc w:val="both"/>
        <w:rPr>
          <w:rFonts w:ascii="Times New Roman" w:eastAsia="DejaVu Sans" w:hAnsi="Times New Roman"/>
          <w:kern w:val="1"/>
          <w:sz w:val="20"/>
          <w:szCs w:val="20"/>
          <w:lang w:eastAsia="ar-SA"/>
        </w:rPr>
      </w:pPr>
      <w:r w:rsidRPr="00146F4F">
        <w:rPr>
          <w:rFonts w:ascii="Times New Roman" w:eastAsia="DejaVu Sans" w:hAnsi="Times New Roman"/>
          <w:color w:val="000000"/>
          <w:kern w:val="1"/>
          <w:sz w:val="20"/>
          <w:szCs w:val="20"/>
          <w:lang w:eastAsia="ar-SA"/>
        </w:rPr>
        <w:t xml:space="preserve">Развитие малого и среднего предпринимательства в сфере обрабатывающих производств предполагает адресную поддержку деятельности малых и средних предприятий, ведущих  добычу нерудных строительных материалов, глубокую переработку древесины, переработку сельскохозяйственной продукции и др. </w:t>
      </w:r>
    </w:p>
    <w:p w:rsidR="00FF3B1F" w:rsidRPr="00146F4F" w:rsidRDefault="00FF3B1F" w:rsidP="00FF3B1F">
      <w:pPr>
        <w:widowControl w:val="0"/>
        <w:suppressAutoHyphens/>
        <w:spacing w:after="0" w:line="240" w:lineRule="auto"/>
        <w:ind w:left="-567" w:firstLine="1107"/>
        <w:jc w:val="both"/>
        <w:rPr>
          <w:rFonts w:ascii="Times New Roman" w:eastAsia="DejaVu Sans" w:hAnsi="Times New Roman"/>
          <w:kern w:val="1"/>
          <w:sz w:val="20"/>
          <w:szCs w:val="20"/>
        </w:rPr>
      </w:pPr>
      <w:r w:rsidRPr="00146F4F">
        <w:rPr>
          <w:rFonts w:ascii="Times New Roman" w:eastAsia="DejaVu Sans" w:hAnsi="Times New Roman"/>
          <w:kern w:val="1"/>
          <w:sz w:val="20"/>
          <w:szCs w:val="20"/>
        </w:rPr>
        <w:t>Целевые показатели подраздела:</w:t>
      </w:r>
    </w:p>
    <w:p w:rsidR="00FF3B1F" w:rsidRPr="00146F4F" w:rsidRDefault="00FF3B1F" w:rsidP="00FF3B1F">
      <w:pPr>
        <w:widowControl w:val="0"/>
        <w:suppressAutoHyphens/>
        <w:spacing w:after="0" w:line="240" w:lineRule="auto"/>
        <w:ind w:firstLine="540"/>
        <w:rPr>
          <w:rFonts w:ascii="Times New Roman" w:eastAsia="DejaVu Sans" w:hAnsi="Times New Roman"/>
          <w:sz w:val="20"/>
          <w:szCs w:val="20"/>
        </w:rPr>
      </w:pPr>
      <w:r w:rsidRPr="00146F4F">
        <w:rPr>
          <w:rFonts w:ascii="Times New Roman" w:eastAsia="DejaVu Sans" w:hAnsi="Times New Roman"/>
          <w:sz w:val="20"/>
          <w:szCs w:val="20"/>
        </w:rPr>
        <w:t>- 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(нестатистического круга предприятий);</w:t>
      </w:r>
    </w:p>
    <w:p w:rsidR="00FF3B1F" w:rsidRPr="00146F4F" w:rsidRDefault="00FF3B1F" w:rsidP="00FF3B1F">
      <w:pPr>
        <w:widowControl w:val="0"/>
        <w:suppressAutoHyphens/>
        <w:spacing w:after="0" w:line="240" w:lineRule="auto"/>
        <w:ind w:firstLine="540"/>
        <w:rPr>
          <w:rFonts w:ascii="Times New Roman" w:eastAsia="DejaVu Sans" w:hAnsi="Times New Roman"/>
          <w:kern w:val="2"/>
          <w:sz w:val="20"/>
          <w:szCs w:val="20"/>
          <w:lang w:eastAsia="ar-SA"/>
        </w:rPr>
      </w:pPr>
      <w:r w:rsidRPr="00146F4F">
        <w:rPr>
          <w:rFonts w:ascii="Times New Roman" w:eastAsia="DejaVu Sans" w:hAnsi="Times New Roman"/>
          <w:kern w:val="1"/>
          <w:sz w:val="20"/>
          <w:szCs w:val="20"/>
        </w:rPr>
        <w:t>- темп роста объема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(нестатистического круга предприятий);</w:t>
      </w:r>
      <w:r w:rsidRPr="00146F4F">
        <w:rPr>
          <w:rFonts w:ascii="Times New Roman" w:eastAsia="DejaVu Sans" w:hAnsi="Times New Roman"/>
          <w:kern w:val="1"/>
          <w:sz w:val="20"/>
          <w:szCs w:val="20"/>
          <w:lang w:eastAsia="ar-SA"/>
        </w:rPr>
        <w:t xml:space="preserve"> </w:t>
      </w:r>
    </w:p>
    <w:p w:rsidR="00FF3B1F" w:rsidRPr="00146F4F" w:rsidRDefault="00FF3B1F" w:rsidP="00FF3B1F">
      <w:pPr>
        <w:widowControl w:val="0"/>
        <w:suppressAutoHyphens/>
        <w:spacing w:after="0" w:line="240" w:lineRule="auto"/>
        <w:ind w:firstLine="540"/>
        <w:rPr>
          <w:rFonts w:ascii="Times New Roman" w:eastAsia="DejaVu Sans" w:hAnsi="Times New Roman"/>
          <w:kern w:val="1"/>
          <w:sz w:val="20"/>
          <w:szCs w:val="20"/>
        </w:rPr>
      </w:pPr>
      <w:r w:rsidRPr="00146F4F">
        <w:rPr>
          <w:rFonts w:ascii="Times New Roman" w:eastAsia="DejaVu Sans" w:hAnsi="Times New Roman"/>
          <w:kern w:val="1"/>
          <w:sz w:val="20"/>
          <w:szCs w:val="20"/>
        </w:rPr>
        <w:t>- производительность труда в обрабатывающих производствах;</w:t>
      </w:r>
    </w:p>
    <w:p w:rsidR="00FF3B1F" w:rsidRPr="00146F4F" w:rsidRDefault="00FF3B1F" w:rsidP="00FF3B1F">
      <w:pPr>
        <w:widowControl w:val="0"/>
        <w:suppressAutoHyphens/>
        <w:spacing w:after="0" w:line="240" w:lineRule="auto"/>
        <w:ind w:firstLine="540"/>
        <w:rPr>
          <w:rFonts w:ascii="Times New Roman" w:eastAsia="DejaVu Sans" w:hAnsi="Times New Roman"/>
          <w:kern w:val="1"/>
          <w:sz w:val="20"/>
          <w:szCs w:val="20"/>
        </w:rPr>
      </w:pPr>
      <w:r w:rsidRPr="00146F4F">
        <w:rPr>
          <w:rFonts w:ascii="Times New Roman" w:eastAsia="DejaVu Sans" w:hAnsi="Times New Roman"/>
          <w:kern w:val="1"/>
          <w:sz w:val="20"/>
          <w:szCs w:val="20"/>
        </w:rPr>
        <w:t>- темп роста производительности труда в обрабатывающих производствах к соответствующему периоду прошлого года.</w:t>
      </w:r>
    </w:p>
    <w:p w:rsidR="00FF3B1F" w:rsidRPr="00146F4F" w:rsidRDefault="00FF3B1F" w:rsidP="00FF3B1F">
      <w:pPr>
        <w:widowControl w:val="0"/>
        <w:suppressAutoHyphens/>
        <w:spacing w:after="0" w:line="240" w:lineRule="auto"/>
        <w:ind w:firstLine="540"/>
        <w:rPr>
          <w:rFonts w:ascii="Times New Roman" w:eastAsia="DejaVu Sans" w:hAnsi="Times New Roman"/>
          <w:kern w:val="1"/>
          <w:sz w:val="20"/>
          <w:szCs w:val="20"/>
        </w:rPr>
      </w:pPr>
    </w:p>
    <w:p w:rsidR="00FF3B1F" w:rsidRPr="00146F4F" w:rsidRDefault="00FF3B1F" w:rsidP="00FF3B1F">
      <w:pPr>
        <w:widowControl w:val="0"/>
        <w:spacing w:after="0" w:line="240" w:lineRule="auto"/>
        <w:ind w:right="849"/>
        <w:jc w:val="center"/>
        <w:rPr>
          <w:rFonts w:ascii="Times New Roman" w:eastAsia="Times New Roman" w:hAnsi="Times New Roman"/>
          <w:b/>
          <w:sz w:val="20"/>
          <w:szCs w:val="20"/>
          <w:lang w:eastAsia="ru-RU"/>
        </w:rPr>
      </w:pPr>
      <w:r w:rsidRPr="00146F4F">
        <w:rPr>
          <w:rFonts w:ascii="Times New Roman" w:eastAsia="DejaVu Sans" w:hAnsi="Times New Roman"/>
          <w:b/>
          <w:sz w:val="20"/>
          <w:szCs w:val="20"/>
          <w:lang w:eastAsia="ru-RU"/>
        </w:rPr>
        <w:t>3.2  Формирование благоприятной инвестиционной среды</w:t>
      </w:r>
    </w:p>
    <w:p w:rsidR="00FF3B1F" w:rsidRPr="00146F4F" w:rsidRDefault="00FF3B1F" w:rsidP="00FF3B1F">
      <w:pPr>
        <w:widowControl w:val="0"/>
        <w:suppressAutoHyphens/>
        <w:spacing w:after="0" w:line="240" w:lineRule="auto"/>
        <w:ind w:firstLine="709"/>
        <w:jc w:val="both"/>
        <w:rPr>
          <w:rFonts w:ascii="Times New Roman" w:eastAsia="DejaVu Sans" w:hAnsi="Times New Roman"/>
          <w:kern w:val="1"/>
          <w:sz w:val="20"/>
          <w:szCs w:val="20"/>
        </w:rPr>
      </w:pPr>
      <w:r w:rsidRPr="00146F4F">
        <w:rPr>
          <w:rFonts w:ascii="Times New Roman" w:eastAsia="DejaVu Sans" w:hAnsi="Times New Roman"/>
          <w:kern w:val="1"/>
          <w:sz w:val="20"/>
          <w:szCs w:val="20"/>
        </w:rPr>
        <w:t>Для достижения цели и решения задач подраздела необходимо реализовать ряд мероприятий.</w:t>
      </w:r>
    </w:p>
    <w:p w:rsidR="00FF3B1F" w:rsidRPr="00146F4F" w:rsidRDefault="00FF3B1F" w:rsidP="00FF3B1F">
      <w:pPr>
        <w:widowControl w:val="0"/>
        <w:suppressAutoHyphens/>
        <w:spacing w:after="0" w:line="240" w:lineRule="auto"/>
        <w:jc w:val="both"/>
        <w:rPr>
          <w:rFonts w:ascii="Times New Roman" w:eastAsia="DejaVu Sans" w:hAnsi="Times New Roman"/>
          <w:kern w:val="1"/>
          <w:sz w:val="20"/>
          <w:szCs w:val="20"/>
        </w:rPr>
      </w:pPr>
      <w:r w:rsidRPr="00146F4F">
        <w:rPr>
          <w:rFonts w:ascii="Times New Roman" w:eastAsia="DejaVu Sans" w:hAnsi="Times New Roman"/>
          <w:kern w:val="1"/>
          <w:sz w:val="20"/>
          <w:szCs w:val="20"/>
        </w:rPr>
        <w:t>1."Информационное обеспечение инвестиционной деятельности".</w:t>
      </w:r>
      <w:r>
        <w:rPr>
          <w:rFonts w:ascii="Times New Roman" w:eastAsia="DejaVu Sans" w:hAnsi="Times New Roman"/>
          <w:kern w:val="1"/>
          <w:sz w:val="20"/>
          <w:szCs w:val="20"/>
        </w:rPr>
        <w:t xml:space="preserve"> </w:t>
      </w:r>
      <w:r w:rsidRPr="00146F4F">
        <w:rPr>
          <w:rFonts w:ascii="Times New Roman" w:eastAsia="DejaVu Sans" w:hAnsi="Times New Roman"/>
          <w:kern w:val="1"/>
          <w:sz w:val="20"/>
          <w:szCs w:val="20"/>
        </w:rPr>
        <w:t>В рамках осуществления данного мероприятия предусматривается:</w:t>
      </w:r>
    </w:p>
    <w:p w:rsidR="00FF3B1F" w:rsidRPr="00146F4F" w:rsidRDefault="00FF3B1F" w:rsidP="00FF3B1F">
      <w:pPr>
        <w:widowControl w:val="0"/>
        <w:suppressAutoHyphens/>
        <w:spacing w:after="0" w:line="240" w:lineRule="auto"/>
        <w:ind w:firstLine="709"/>
        <w:jc w:val="both"/>
        <w:rPr>
          <w:rFonts w:ascii="Times New Roman" w:eastAsia="DejaVu Sans" w:hAnsi="Times New Roman"/>
          <w:kern w:val="1"/>
          <w:sz w:val="20"/>
          <w:szCs w:val="20"/>
        </w:rPr>
      </w:pPr>
      <w:r w:rsidRPr="00146F4F">
        <w:rPr>
          <w:rFonts w:ascii="Times New Roman" w:eastAsia="DejaVu Sans" w:hAnsi="Times New Roman"/>
          <w:kern w:val="1"/>
          <w:sz w:val="20"/>
          <w:szCs w:val="20"/>
        </w:rPr>
        <w:t>- размещение информации о мероприятиях районного  значения, способствующих привлечению инвестиций и социально-экономическому развитию района, в средствах массовой информации и в сети Интернет;</w:t>
      </w:r>
    </w:p>
    <w:p w:rsidR="00FF3B1F" w:rsidRPr="00146F4F" w:rsidRDefault="00FF3B1F" w:rsidP="00FF3B1F">
      <w:pPr>
        <w:widowControl w:val="0"/>
        <w:suppressAutoHyphens/>
        <w:spacing w:after="0" w:line="240" w:lineRule="auto"/>
        <w:ind w:firstLine="709"/>
        <w:jc w:val="both"/>
        <w:rPr>
          <w:rFonts w:ascii="Times New Roman" w:eastAsia="DejaVu Sans" w:hAnsi="Times New Roman"/>
          <w:kern w:val="1"/>
          <w:sz w:val="20"/>
          <w:szCs w:val="20"/>
        </w:rPr>
      </w:pPr>
      <w:r w:rsidRPr="00146F4F">
        <w:rPr>
          <w:rFonts w:ascii="Times New Roman" w:eastAsia="DejaVu Sans" w:hAnsi="Times New Roman"/>
          <w:kern w:val="1"/>
          <w:sz w:val="20"/>
          <w:szCs w:val="20"/>
        </w:rPr>
        <w:t>- формирование,  актуализация и размещение  Инвестиционного паспорта Ельниковского муниципального района;</w:t>
      </w:r>
    </w:p>
    <w:p w:rsidR="00FF3B1F" w:rsidRPr="00146F4F" w:rsidRDefault="00FF3B1F" w:rsidP="00FF3B1F">
      <w:pPr>
        <w:widowControl w:val="0"/>
        <w:suppressAutoHyphens/>
        <w:spacing w:after="0" w:line="240" w:lineRule="auto"/>
        <w:ind w:firstLine="709"/>
        <w:jc w:val="both"/>
        <w:rPr>
          <w:rFonts w:ascii="Times New Roman" w:eastAsia="DejaVu Sans" w:hAnsi="Times New Roman"/>
          <w:kern w:val="1"/>
          <w:sz w:val="20"/>
          <w:szCs w:val="20"/>
        </w:rPr>
      </w:pPr>
      <w:r w:rsidRPr="00146F4F">
        <w:rPr>
          <w:rFonts w:ascii="Times New Roman" w:eastAsia="DejaVu Sans" w:hAnsi="Times New Roman"/>
          <w:kern w:val="1"/>
          <w:sz w:val="20"/>
          <w:szCs w:val="20"/>
        </w:rPr>
        <w:t>- формирование и актуализация перечня свободных инвестиционных площадок;</w:t>
      </w:r>
    </w:p>
    <w:p w:rsidR="00FF3B1F" w:rsidRPr="00146F4F" w:rsidRDefault="00FF3B1F" w:rsidP="00FF3B1F">
      <w:pPr>
        <w:widowControl w:val="0"/>
        <w:suppressAutoHyphens/>
        <w:spacing w:after="0" w:line="240" w:lineRule="auto"/>
        <w:ind w:firstLine="709"/>
        <w:jc w:val="both"/>
        <w:rPr>
          <w:rFonts w:ascii="Times New Roman" w:eastAsia="DejaVu Sans" w:hAnsi="Times New Roman"/>
          <w:kern w:val="1"/>
          <w:sz w:val="20"/>
          <w:szCs w:val="20"/>
        </w:rPr>
      </w:pPr>
      <w:r w:rsidRPr="00146F4F">
        <w:rPr>
          <w:rFonts w:ascii="Times New Roman" w:eastAsia="DejaVu Sans" w:hAnsi="Times New Roman"/>
          <w:kern w:val="1"/>
          <w:sz w:val="20"/>
          <w:szCs w:val="20"/>
        </w:rPr>
        <w:t>- размещение информации о государственных и муниципальных услугах на портале государственных и муниципальных услуг и Едином портале государственных и муниципальных услуг;</w:t>
      </w:r>
    </w:p>
    <w:p w:rsidR="00FF3B1F" w:rsidRPr="00146F4F" w:rsidRDefault="00FF3B1F" w:rsidP="00FF3B1F">
      <w:pPr>
        <w:widowControl w:val="0"/>
        <w:suppressAutoHyphens/>
        <w:spacing w:after="0" w:line="240" w:lineRule="auto"/>
        <w:ind w:firstLine="709"/>
        <w:jc w:val="both"/>
        <w:rPr>
          <w:rFonts w:ascii="Times New Roman" w:eastAsia="DejaVu Sans" w:hAnsi="Times New Roman"/>
          <w:kern w:val="1"/>
          <w:sz w:val="20"/>
          <w:szCs w:val="20"/>
        </w:rPr>
      </w:pPr>
      <w:r w:rsidRPr="00146F4F">
        <w:rPr>
          <w:rFonts w:ascii="Times New Roman" w:eastAsia="DejaVu Sans" w:hAnsi="Times New Roman"/>
          <w:kern w:val="1"/>
          <w:sz w:val="20"/>
          <w:szCs w:val="20"/>
        </w:rPr>
        <w:t>- взаимодействие с региональными институтами поддержки предпринимательской деятельности и оказание консультационной поддержки субъектам малого и среднего предпринимательства, по вопросам связанным с инвестиционной деятельностью.</w:t>
      </w:r>
    </w:p>
    <w:p w:rsidR="00FF3B1F" w:rsidRPr="00146F4F" w:rsidRDefault="00FF3B1F" w:rsidP="00FF3B1F">
      <w:pPr>
        <w:widowControl w:val="0"/>
        <w:suppressAutoHyphens/>
        <w:spacing w:after="0" w:line="240" w:lineRule="auto"/>
        <w:jc w:val="both"/>
        <w:rPr>
          <w:rFonts w:ascii="Times New Roman" w:eastAsia="DejaVu Sans" w:hAnsi="Times New Roman"/>
          <w:kern w:val="1"/>
          <w:sz w:val="20"/>
          <w:szCs w:val="20"/>
        </w:rPr>
      </w:pPr>
      <w:r w:rsidRPr="00146F4F">
        <w:rPr>
          <w:rFonts w:ascii="Times New Roman" w:eastAsia="DejaVu Sans" w:hAnsi="Times New Roman"/>
          <w:kern w:val="1"/>
          <w:sz w:val="20"/>
          <w:szCs w:val="20"/>
        </w:rPr>
        <w:t>2. "Создание благоприятной для инвестиционной деятельности среды".</w:t>
      </w:r>
    </w:p>
    <w:p w:rsidR="00FF3B1F" w:rsidRPr="00146F4F" w:rsidRDefault="00FF3B1F" w:rsidP="00FF3B1F">
      <w:pPr>
        <w:widowControl w:val="0"/>
        <w:suppressAutoHyphens/>
        <w:spacing w:after="0" w:line="240" w:lineRule="auto"/>
        <w:jc w:val="both"/>
        <w:rPr>
          <w:rFonts w:ascii="Times New Roman" w:eastAsia="DejaVu Sans" w:hAnsi="Times New Roman"/>
          <w:kern w:val="1"/>
          <w:sz w:val="20"/>
          <w:szCs w:val="20"/>
        </w:rPr>
      </w:pPr>
      <w:r w:rsidRPr="00146F4F">
        <w:rPr>
          <w:rFonts w:ascii="Times New Roman" w:eastAsia="DejaVu Sans" w:hAnsi="Times New Roman"/>
          <w:kern w:val="1"/>
          <w:sz w:val="20"/>
          <w:szCs w:val="20"/>
        </w:rPr>
        <w:t>В рамках осуществления данного мероприятия предусматривается:</w:t>
      </w:r>
    </w:p>
    <w:p w:rsidR="00FF3B1F" w:rsidRPr="00146F4F" w:rsidRDefault="00FF3B1F" w:rsidP="00FF3B1F">
      <w:pPr>
        <w:widowControl w:val="0"/>
        <w:suppressAutoHyphens/>
        <w:spacing w:after="0" w:line="240" w:lineRule="auto"/>
        <w:ind w:firstLine="709"/>
        <w:jc w:val="both"/>
        <w:rPr>
          <w:rFonts w:ascii="Times New Roman" w:eastAsia="DejaVu Sans" w:hAnsi="Times New Roman"/>
          <w:kern w:val="1"/>
          <w:sz w:val="20"/>
          <w:szCs w:val="20"/>
        </w:rPr>
      </w:pPr>
      <w:r w:rsidRPr="00146F4F">
        <w:rPr>
          <w:rFonts w:ascii="Times New Roman" w:eastAsia="DejaVu Sans" w:hAnsi="Times New Roman"/>
          <w:kern w:val="1"/>
          <w:sz w:val="20"/>
          <w:szCs w:val="20"/>
        </w:rPr>
        <w:t>- проведение комплекса землеустроительных работ, формирование земельных участков,  постановка сформированного земельного участка из земель сельскохозяйственного назначения,  выделенных в счет земельных долей на кадастровый учет);</w:t>
      </w:r>
    </w:p>
    <w:p w:rsidR="00FF3B1F" w:rsidRPr="00146F4F" w:rsidRDefault="00FF3B1F" w:rsidP="00FF3B1F">
      <w:pPr>
        <w:widowControl w:val="0"/>
        <w:suppressAutoHyphens/>
        <w:spacing w:after="0" w:line="240" w:lineRule="auto"/>
        <w:ind w:firstLine="709"/>
        <w:jc w:val="both"/>
        <w:rPr>
          <w:rFonts w:ascii="Times New Roman" w:eastAsia="DejaVu Sans" w:hAnsi="Times New Roman"/>
          <w:kern w:val="1"/>
          <w:sz w:val="20"/>
          <w:szCs w:val="20"/>
        </w:rPr>
      </w:pPr>
      <w:r w:rsidRPr="00146F4F">
        <w:rPr>
          <w:rFonts w:ascii="Times New Roman" w:eastAsia="DejaVu Sans" w:hAnsi="Times New Roman"/>
          <w:kern w:val="1"/>
          <w:sz w:val="20"/>
          <w:szCs w:val="20"/>
        </w:rPr>
        <w:t>- подбор инвестиционных площадок с требуемыми инвесторами параметрами;</w:t>
      </w:r>
    </w:p>
    <w:p w:rsidR="00FF3B1F" w:rsidRPr="00146F4F" w:rsidRDefault="00FF3B1F" w:rsidP="00FF3B1F">
      <w:pPr>
        <w:widowControl w:val="0"/>
        <w:suppressAutoHyphens/>
        <w:spacing w:after="0" w:line="240" w:lineRule="auto"/>
        <w:ind w:firstLine="709"/>
        <w:jc w:val="both"/>
        <w:rPr>
          <w:rFonts w:ascii="Times New Roman" w:eastAsia="DejaVu Sans" w:hAnsi="Times New Roman"/>
          <w:kern w:val="1"/>
          <w:sz w:val="20"/>
          <w:szCs w:val="20"/>
        </w:rPr>
      </w:pPr>
      <w:r w:rsidRPr="00146F4F">
        <w:rPr>
          <w:rFonts w:ascii="Times New Roman" w:eastAsia="DejaVu Sans" w:hAnsi="Times New Roman"/>
          <w:kern w:val="1"/>
          <w:sz w:val="20"/>
          <w:szCs w:val="20"/>
        </w:rPr>
        <w:t>- проведение  консультаций по различным  вопросам, возникающим при реализации инвестиционных проектов.</w:t>
      </w:r>
    </w:p>
    <w:p w:rsidR="00FF3B1F" w:rsidRPr="00146F4F" w:rsidRDefault="00FF3B1F" w:rsidP="00FF3B1F">
      <w:pPr>
        <w:widowControl w:val="0"/>
        <w:suppressAutoHyphens/>
        <w:spacing w:after="0" w:line="240" w:lineRule="auto"/>
        <w:ind w:firstLine="709"/>
        <w:jc w:val="both"/>
        <w:rPr>
          <w:rFonts w:ascii="Times New Roman" w:eastAsia="DejaVu Sans" w:hAnsi="Times New Roman"/>
          <w:kern w:val="1"/>
          <w:sz w:val="20"/>
          <w:szCs w:val="20"/>
        </w:rPr>
      </w:pPr>
      <w:r w:rsidRPr="00146F4F">
        <w:rPr>
          <w:rFonts w:ascii="Times New Roman" w:eastAsia="DejaVu Sans" w:hAnsi="Times New Roman"/>
          <w:kern w:val="1"/>
          <w:sz w:val="20"/>
          <w:szCs w:val="20"/>
        </w:rPr>
        <w:t xml:space="preserve">Реализация данных мероприятий поддержки позволит активизировать инвестиционную деятельность </w:t>
      </w:r>
      <w:r w:rsidRPr="00146F4F">
        <w:rPr>
          <w:rFonts w:ascii="Times New Roman" w:eastAsia="DejaVu Sans" w:hAnsi="Times New Roman"/>
          <w:kern w:val="1"/>
          <w:sz w:val="20"/>
          <w:szCs w:val="20"/>
        </w:rPr>
        <w:lastRenderedPageBreak/>
        <w:t>района, будет способствовать развитию реализуемых инвестиционных проектов, созданию новых рабочих мест, повышению уровня и качества жизни населения.</w:t>
      </w:r>
    </w:p>
    <w:p w:rsidR="00FF3B1F" w:rsidRPr="00146F4F" w:rsidRDefault="00FF3B1F" w:rsidP="00FF3B1F">
      <w:pPr>
        <w:widowControl w:val="0"/>
        <w:suppressAutoHyphens/>
        <w:spacing w:after="0" w:line="240" w:lineRule="auto"/>
        <w:rPr>
          <w:rFonts w:ascii="Times New Roman" w:eastAsia="DejaVu Sans" w:hAnsi="Times New Roman"/>
          <w:kern w:val="1"/>
          <w:sz w:val="20"/>
          <w:szCs w:val="20"/>
        </w:rPr>
      </w:pPr>
      <w:r w:rsidRPr="00146F4F">
        <w:rPr>
          <w:rFonts w:ascii="Times New Roman" w:eastAsia="DejaVu Sans" w:hAnsi="Times New Roman"/>
          <w:kern w:val="1"/>
          <w:sz w:val="20"/>
          <w:szCs w:val="20"/>
        </w:rPr>
        <w:t xml:space="preserve"> </w:t>
      </w:r>
    </w:p>
    <w:p w:rsidR="00FF3B1F" w:rsidRPr="00146F4F" w:rsidRDefault="00FF3B1F" w:rsidP="00FF3B1F">
      <w:pPr>
        <w:widowControl w:val="0"/>
        <w:suppressAutoHyphens/>
        <w:spacing w:after="0" w:line="240" w:lineRule="auto"/>
        <w:ind w:firstLine="709"/>
        <w:rPr>
          <w:rFonts w:ascii="Times New Roman" w:eastAsia="DejaVu Sans" w:hAnsi="Times New Roman"/>
          <w:kern w:val="1"/>
          <w:sz w:val="20"/>
          <w:szCs w:val="20"/>
        </w:rPr>
      </w:pPr>
      <w:r w:rsidRPr="00146F4F">
        <w:rPr>
          <w:rFonts w:ascii="Times New Roman" w:eastAsia="DejaVu Sans" w:hAnsi="Times New Roman"/>
          <w:kern w:val="1"/>
          <w:sz w:val="20"/>
          <w:szCs w:val="20"/>
        </w:rPr>
        <w:t>В 2019-2026 годы планируется продолжение реализации действующих и начало реализации  новых инвестиционных проектов:</w:t>
      </w:r>
    </w:p>
    <w:p w:rsidR="00FF3B1F" w:rsidRPr="00146F4F" w:rsidRDefault="00FF3B1F" w:rsidP="00FF3B1F">
      <w:pPr>
        <w:widowControl w:val="0"/>
        <w:suppressAutoHyphens/>
        <w:spacing w:after="0" w:line="240" w:lineRule="auto"/>
        <w:rPr>
          <w:rFonts w:ascii="Times New Roman" w:eastAsia="DejaVu Sans" w:hAnsi="Times New Roman"/>
          <w:kern w:val="1"/>
          <w:sz w:val="20"/>
          <w:szCs w:val="20"/>
        </w:rPr>
      </w:pPr>
      <w:r w:rsidRPr="00146F4F">
        <w:rPr>
          <w:rFonts w:ascii="Times New Roman" w:eastAsia="DejaVu Sans" w:hAnsi="Times New Roman"/>
          <w:kern w:val="1"/>
          <w:sz w:val="20"/>
          <w:szCs w:val="20"/>
        </w:rPr>
        <w:t xml:space="preserve">  в  промышленности:</w:t>
      </w:r>
    </w:p>
    <w:p w:rsidR="00FF3B1F" w:rsidRPr="00146F4F" w:rsidRDefault="00FF3B1F" w:rsidP="00FF3B1F">
      <w:pPr>
        <w:widowControl w:val="0"/>
        <w:suppressAutoHyphens/>
        <w:spacing w:after="0" w:line="240" w:lineRule="auto"/>
        <w:ind w:firstLine="540"/>
        <w:jc w:val="both"/>
        <w:rPr>
          <w:rFonts w:ascii="Times New Roman" w:eastAsia="DejaVu Sans" w:hAnsi="Times New Roman"/>
          <w:color w:val="000000"/>
          <w:kern w:val="1"/>
          <w:sz w:val="20"/>
          <w:szCs w:val="20"/>
          <w:lang w:eastAsia="ar-SA"/>
        </w:rPr>
      </w:pPr>
      <w:r w:rsidRPr="00146F4F">
        <w:rPr>
          <w:rFonts w:ascii="Times New Roman" w:eastAsia="DejaVu Sans" w:hAnsi="Times New Roman"/>
          <w:color w:val="000000"/>
          <w:kern w:val="1"/>
          <w:sz w:val="20"/>
          <w:szCs w:val="20"/>
          <w:lang w:eastAsia="ar-SA"/>
        </w:rPr>
        <w:t>- с</w:t>
      </w:r>
      <w:r w:rsidRPr="00146F4F">
        <w:rPr>
          <w:rFonts w:ascii="Times New Roman" w:eastAsia="DejaVu Sans" w:hAnsi="Times New Roman"/>
          <w:bCs/>
          <w:color w:val="000000"/>
          <w:kern w:val="1"/>
          <w:sz w:val="20"/>
          <w:szCs w:val="20"/>
          <w:shd w:val="clear" w:color="auto" w:fill="FFFFFF"/>
          <w:lang w:eastAsia="ar-SA"/>
        </w:rPr>
        <w:t>троительство автозаправочной станции» АО «Ельниковская ДСПМК»,</w:t>
      </w:r>
      <w:r w:rsidRPr="00146F4F">
        <w:rPr>
          <w:rFonts w:ascii="Times New Roman" w:eastAsia="DejaVu Sans" w:hAnsi="Times New Roman"/>
          <w:color w:val="000000"/>
          <w:kern w:val="1"/>
          <w:sz w:val="20"/>
          <w:szCs w:val="20"/>
          <w:lang w:eastAsia="ar-SA"/>
        </w:rPr>
        <w:t xml:space="preserve"> стоимость проекта 22 000 тыс. рублей, создание 7 рабочих мест, год реализации – 2019;</w:t>
      </w:r>
    </w:p>
    <w:p w:rsidR="00FF3B1F" w:rsidRPr="00146F4F" w:rsidRDefault="00FF3B1F" w:rsidP="00FF3B1F">
      <w:pPr>
        <w:widowControl w:val="0"/>
        <w:suppressAutoHyphens/>
        <w:spacing w:after="0" w:line="240" w:lineRule="auto"/>
        <w:ind w:firstLine="540"/>
        <w:jc w:val="both"/>
        <w:rPr>
          <w:rFonts w:ascii="Times New Roman" w:eastAsia="DejaVu Sans" w:hAnsi="Times New Roman"/>
          <w:color w:val="000000"/>
          <w:kern w:val="1"/>
          <w:sz w:val="20"/>
          <w:szCs w:val="20"/>
          <w:lang w:eastAsia="ar-SA"/>
        </w:rPr>
      </w:pPr>
      <w:r w:rsidRPr="00146F4F">
        <w:rPr>
          <w:rFonts w:ascii="Times New Roman" w:eastAsia="DejaVu Sans" w:hAnsi="Times New Roman"/>
          <w:kern w:val="1"/>
          <w:sz w:val="20"/>
          <w:szCs w:val="20"/>
          <w:lang w:eastAsia="ar-SA"/>
        </w:rPr>
        <w:t xml:space="preserve"> - строительство молочного цеха по розливу молока  ООО «Глубинка»,</w:t>
      </w:r>
      <w:r w:rsidRPr="00146F4F">
        <w:rPr>
          <w:rFonts w:ascii="Times New Roman" w:eastAsia="DejaVu Sans" w:hAnsi="Times New Roman"/>
          <w:color w:val="000000"/>
          <w:kern w:val="1"/>
          <w:sz w:val="20"/>
          <w:szCs w:val="20"/>
          <w:lang w:eastAsia="ar-SA"/>
        </w:rPr>
        <w:t xml:space="preserve"> стоимость проекта 20 000 тыс. рублей, создание 5 рабочих мест, год реализации – 2019;</w:t>
      </w:r>
    </w:p>
    <w:p w:rsidR="00FF3B1F" w:rsidRPr="00146F4F" w:rsidRDefault="00FF3B1F" w:rsidP="00FF3B1F">
      <w:pPr>
        <w:widowControl w:val="0"/>
        <w:suppressAutoHyphens/>
        <w:spacing w:after="0" w:line="240" w:lineRule="auto"/>
        <w:ind w:firstLine="540"/>
        <w:jc w:val="both"/>
        <w:rPr>
          <w:rFonts w:ascii="Times New Roman" w:eastAsia="DejaVu Sans" w:hAnsi="Times New Roman"/>
          <w:bCs/>
          <w:kern w:val="1"/>
          <w:sz w:val="20"/>
          <w:szCs w:val="20"/>
          <w:shd w:val="clear" w:color="auto" w:fill="FFFFFF"/>
          <w:lang w:eastAsia="ar-SA"/>
        </w:rPr>
      </w:pPr>
      <w:r w:rsidRPr="00146F4F">
        <w:rPr>
          <w:rFonts w:ascii="Times New Roman" w:eastAsia="DejaVu Sans" w:hAnsi="Times New Roman"/>
          <w:color w:val="000000"/>
          <w:kern w:val="1"/>
          <w:sz w:val="20"/>
          <w:szCs w:val="20"/>
          <w:lang w:eastAsia="ar-SA"/>
        </w:rPr>
        <w:t>- реконструкция цеха по производству хлеба и хлебобулочных изделий ООО «Хлебный край», стоимость проекта 16 000 тыс. рублей, создание 3 рабочих места, год реализации – 2021;</w:t>
      </w:r>
    </w:p>
    <w:p w:rsidR="00FF3B1F" w:rsidRPr="00146F4F" w:rsidRDefault="00FF3B1F" w:rsidP="00FF3B1F">
      <w:pPr>
        <w:widowControl w:val="0"/>
        <w:suppressAutoHyphens/>
        <w:spacing w:after="0" w:line="240" w:lineRule="auto"/>
        <w:rPr>
          <w:rFonts w:ascii="Times New Roman" w:eastAsia="DejaVu Sans" w:hAnsi="Times New Roman"/>
          <w:kern w:val="1"/>
          <w:sz w:val="20"/>
          <w:szCs w:val="20"/>
        </w:rPr>
      </w:pPr>
    </w:p>
    <w:p w:rsidR="00FF3B1F" w:rsidRPr="00146F4F" w:rsidRDefault="00FF3B1F" w:rsidP="00FF3B1F">
      <w:pPr>
        <w:widowControl w:val="0"/>
        <w:suppressAutoHyphens/>
        <w:spacing w:after="0" w:line="240" w:lineRule="auto"/>
        <w:rPr>
          <w:rFonts w:ascii="Times New Roman" w:eastAsia="DejaVu Sans" w:hAnsi="Times New Roman"/>
          <w:kern w:val="1"/>
          <w:sz w:val="20"/>
          <w:szCs w:val="20"/>
        </w:rPr>
      </w:pPr>
      <w:r w:rsidRPr="00146F4F">
        <w:rPr>
          <w:rFonts w:ascii="Times New Roman" w:eastAsia="DejaVu Sans" w:hAnsi="Times New Roman"/>
          <w:kern w:val="1"/>
          <w:sz w:val="20"/>
          <w:szCs w:val="20"/>
        </w:rPr>
        <w:t>в сельском хозяйстве:</w:t>
      </w:r>
    </w:p>
    <w:p w:rsidR="00FF3B1F" w:rsidRPr="00146F4F" w:rsidRDefault="00FF3B1F" w:rsidP="00FF3B1F">
      <w:pPr>
        <w:widowControl w:val="0"/>
        <w:suppressAutoHyphens/>
        <w:spacing w:after="0" w:line="240" w:lineRule="auto"/>
        <w:ind w:hanging="567"/>
        <w:jc w:val="both"/>
        <w:rPr>
          <w:rFonts w:ascii="Times New Roman" w:eastAsia="DejaVu Sans" w:hAnsi="Times New Roman"/>
          <w:color w:val="000000"/>
          <w:kern w:val="1"/>
          <w:sz w:val="20"/>
          <w:szCs w:val="20"/>
          <w:shd w:val="clear" w:color="auto" w:fill="EFEFEF"/>
          <w:lang w:eastAsia="ar-SA"/>
        </w:rPr>
      </w:pPr>
      <w:r w:rsidRPr="00146F4F">
        <w:rPr>
          <w:rFonts w:ascii="Times New Roman" w:eastAsia="DejaVu Sans" w:hAnsi="Times New Roman"/>
          <w:kern w:val="1"/>
          <w:sz w:val="20"/>
          <w:szCs w:val="20"/>
          <w:lang w:eastAsia="ar-SA"/>
        </w:rPr>
        <w:t xml:space="preserve">        </w:t>
      </w:r>
      <w:r w:rsidRPr="00146F4F">
        <w:rPr>
          <w:rFonts w:ascii="Times New Roman" w:eastAsia="DejaVu Sans" w:hAnsi="Times New Roman"/>
          <w:kern w:val="1"/>
          <w:sz w:val="20"/>
          <w:szCs w:val="20"/>
          <w:lang w:eastAsia="ar-SA"/>
        </w:rPr>
        <w:tab/>
      </w:r>
      <w:r w:rsidRPr="00146F4F">
        <w:rPr>
          <w:rFonts w:ascii="Times New Roman" w:eastAsia="DejaVu Sans" w:hAnsi="Times New Roman"/>
          <w:kern w:val="1"/>
          <w:sz w:val="20"/>
          <w:szCs w:val="20"/>
          <w:lang w:eastAsia="ar-SA"/>
        </w:rPr>
        <w:tab/>
        <w:t>- строительство семейных животноводческих ферм на базе крестьянских (фермерских) хозяйств;</w:t>
      </w:r>
    </w:p>
    <w:p w:rsidR="00FF3B1F" w:rsidRPr="00146F4F" w:rsidRDefault="00FF3B1F" w:rsidP="00FF3B1F">
      <w:pPr>
        <w:widowControl w:val="0"/>
        <w:suppressAutoHyphens/>
        <w:spacing w:after="0" w:line="240" w:lineRule="auto"/>
        <w:ind w:hanging="567"/>
        <w:jc w:val="both"/>
        <w:rPr>
          <w:rFonts w:ascii="Times New Roman" w:hAnsi="Times New Roman"/>
          <w:kern w:val="1"/>
          <w:sz w:val="20"/>
          <w:szCs w:val="20"/>
        </w:rPr>
      </w:pPr>
      <w:r w:rsidRPr="00146F4F">
        <w:rPr>
          <w:rFonts w:ascii="Times New Roman" w:eastAsia="DejaVu Sans" w:hAnsi="Times New Roman"/>
          <w:kern w:val="1"/>
          <w:sz w:val="20"/>
          <w:szCs w:val="20"/>
          <w:lang w:eastAsia="ar-SA"/>
        </w:rPr>
        <w:t xml:space="preserve">        </w:t>
      </w:r>
      <w:r w:rsidRPr="00146F4F">
        <w:rPr>
          <w:rFonts w:ascii="Times New Roman" w:eastAsia="DejaVu Sans" w:hAnsi="Times New Roman"/>
          <w:kern w:val="1"/>
          <w:sz w:val="20"/>
          <w:szCs w:val="20"/>
          <w:lang w:eastAsia="ar-SA"/>
        </w:rPr>
        <w:tab/>
      </w:r>
      <w:r w:rsidRPr="00146F4F">
        <w:rPr>
          <w:rFonts w:ascii="Times New Roman" w:eastAsia="DejaVu Sans" w:hAnsi="Times New Roman"/>
          <w:kern w:val="1"/>
          <w:sz w:val="20"/>
          <w:szCs w:val="20"/>
          <w:lang w:eastAsia="ar-SA"/>
        </w:rPr>
        <w:tab/>
        <w:t>- ежегодная  поддержка начинающих фермеров – (в виде гранта на приобретение материальных ресурсов (не более 90% затрат) и единовременной помощи для бытового обустройства);</w:t>
      </w:r>
    </w:p>
    <w:p w:rsidR="00FF3B1F" w:rsidRPr="00146F4F" w:rsidRDefault="00FF3B1F" w:rsidP="00FF3B1F">
      <w:pPr>
        <w:widowControl w:val="0"/>
        <w:suppressAutoHyphens/>
        <w:spacing w:after="0" w:line="240" w:lineRule="auto"/>
        <w:ind w:hanging="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xml:space="preserve">       </w:t>
      </w:r>
      <w:r w:rsidRPr="00146F4F">
        <w:rPr>
          <w:rFonts w:ascii="Times New Roman" w:eastAsia="DejaVu Sans" w:hAnsi="Times New Roman"/>
          <w:kern w:val="1"/>
          <w:sz w:val="20"/>
          <w:szCs w:val="20"/>
          <w:lang w:eastAsia="ar-SA"/>
        </w:rPr>
        <w:tab/>
      </w:r>
      <w:r w:rsidRPr="00146F4F">
        <w:rPr>
          <w:rFonts w:ascii="Times New Roman" w:eastAsia="DejaVu Sans" w:hAnsi="Times New Roman"/>
          <w:kern w:val="1"/>
          <w:sz w:val="20"/>
          <w:szCs w:val="20"/>
          <w:lang w:eastAsia="ar-SA"/>
        </w:rPr>
        <w:tab/>
        <w:t>- строительство 2-х животноводческих комплексов (ЗАО «Мордовский бекон») на 4800 свиноматок, стоимость проектов – 3000 млн. рублей;</w:t>
      </w:r>
    </w:p>
    <w:p w:rsidR="00FF3B1F" w:rsidRPr="00146F4F" w:rsidRDefault="00FF3B1F" w:rsidP="00FF3B1F">
      <w:pPr>
        <w:widowControl w:val="0"/>
        <w:suppressAutoHyphens/>
        <w:spacing w:after="0" w:line="240" w:lineRule="auto"/>
        <w:ind w:firstLine="709"/>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xml:space="preserve">- строительство молочной фермы  ООО «Им. Ильича» на 300 голов, стоимость проекта – 15 млн. рублей,  год ввода в эксплуатацию – 2021.             </w:t>
      </w:r>
      <w:r w:rsidRPr="00146F4F">
        <w:rPr>
          <w:rFonts w:ascii="Times New Roman" w:eastAsia="DejaVu Sans" w:hAnsi="Times New Roman"/>
          <w:kern w:val="1"/>
          <w:sz w:val="20"/>
          <w:szCs w:val="20"/>
          <w:lang w:eastAsia="ar-SA"/>
        </w:rPr>
        <w:tab/>
        <w:t>- приобретение сельскохозяйственными товаропроизводителями высокотехнологических машин и оборудования.</w:t>
      </w:r>
    </w:p>
    <w:p w:rsidR="00FF3B1F" w:rsidRPr="00146F4F" w:rsidRDefault="00FF3B1F" w:rsidP="00FF3B1F">
      <w:pPr>
        <w:widowControl w:val="0"/>
        <w:suppressAutoHyphens/>
        <w:spacing w:after="0" w:line="240" w:lineRule="auto"/>
        <w:ind w:hanging="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ab/>
      </w:r>
      <w:r w:rsidRPr="00146F4F">
        <w:rPr>
          <w:rFonts w:ascii="Times New Roman" w:eastAsia="DejaVu Sans" w:hAnsi="Times New Roman"/>
          <w:kern w:val="1"/>
          <w:sz w:val="20"/>
          <w:szCs w:val="20"/>
          <w:lang w:eastAsia="ar-SA"/>
        </w:rPr>
        <w:tab/>
        <w:t xml:space="preserve">Реализация названных направлений позволит существенно увеличить объемы производства продукции животноводства, будет способствовать развитию сельских территорий, повышению уровня жизни на селе, росту конкурентоспособности производимой сельскохозяйственной продукции; </w:t>
      </w:r>
    </w:p>
    <w:p w:rsidR="00FF3B1F" w:rsidRPr="00146F4F" w:rsidRDefault="00FF3B1F" w:rsidP="00FF3B1F">
      <w:pPr>
        <w:widowControl w:val="0"/>
        <w:suppressAutoHyphens/>
        <w:spacing w:after="0" w:line="240" w:lineRule="auto"/>
        <w:ind w:firstLine="708"/>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планируемые инвестиционные проекты субъектов малого предпринимательства:</w:t>
      </w:r>
    </w:p>
    <w:p w:rsidR="00FF3B1F" w:rsidRPr="00146F4F" w:rsidRDefault="00FF3B1F" w:rsidP="00FF3B1F">
      <w:pPr>
        <w:widowControl w:val="0"/>
        <w:suppressAutoHyphens/>
        <w:spacing w:after="0" w:line="240" w:lineRule="auto"/>
        <w:ind w:firstLine="540"/>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xml:space="preserve">  - строительство автосервиса ИП Малоземовым А.С.,</w:t>
      </w:r>
      <w:r w:rsidRPr="00146F4F">
        <w:rPr>
          <w:rFonts w:ascii="Times New Roman" w:eastAsia="DejaVu Sans" w:hAnsi="Times New Roman"/>
          <w:color w:val="000000"/>
          <w:kern w:val="1"/>
          <w:sz w:val="20"/>
          <w:szCs w:val="20"/>
          <w:lang w:eastAsia="ar-SA"/>
        </w:rPr>
        <w:t xml:space="preserve"> стоимость проекта 2500 тыс. рублей, создание 3 рабочих места, год реализации – 2019;</w:t>
      </w:r>
      <w:r w:rsidRPr="00146F4F">
        <w:rPr>
          <w:rFonts w:ascii="Times New Roman" w:eastAsia="DejaVu Sans" w:hAnsi="Times New Roman"/>
          <w:kern w:val="1"/>
          <w:sz w:val="20"/>
          <w:szCs w:val="20"/>
          <w:lang w:eastAsia="ar-SA"/>
        </w:rPr>
        <w:t xml:space="preserve"> </w:t>
      </w:r>
    </w:p>
    <w:p w:rsidR="00FF3B1F" w:rsidRPr="00146F4F" w:rsidRDefault="00FF3B1F" w:rsidP="00FF3B1F">
      <w:pPr>
        <w:widowControl w:val="0"/>
        <w:suppressAutoHyphens/>
        <w:spacing w:after="0" w:line="240" w:lineRule="auto"/>
        <w:ind w:firstLine="540"/>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xml:space="preserve">  - строительство магазина «Стройинструмент» ИП Игошкиным Д.Н.</w:t>
      </w:r>
      <w:r w:rsidRPr="00146F4F">
        <w:rPr>
          <w:rFonts w:ascii="Times New Roman" w:eastAsia="DejaVu Sans" w:hAnsi="Times New Roman"/>
          <w:color w:val="000000"/>
          <w:kern w:val="1"/>
          <w:sz w:val="20"/>
          <w:szCs w:val="20"/>
          <w:lang w:eastAsia="ar-SA"/>
        </w:rPr>
        <w:t xml:space="preserve"> стоимость проекта 2000 тыс. рублей, создание 4 рабочих мест, год реализации – 2019;</w:t>
      </w:r>
      <w:r w:rsidRPr="00146F4F">
        <w:rPr>
          <w:rFonts w:ascii="Times New Roman" w:eastAsia="DejaVu Sans" w:hAnsi="Times New Roman"/>
          <w:kern w:val="1"/>
          <w:sz w:val="20"/>
          <w:szCs w:val="20"/>
          <w:lang w:eastAsia="ar-SA"/>
        </w:rPr>
        <w:t xml:space="preserve"> </w:t>
      </w:r>
    </w:p>
    <w:p w:rsidR="00FF3B1F" w:rsidRPr="00146F4F" w:rsidRDefault="00FF3B1F" w:rsidP="00FF3B1F">
      <w:pPr>
        <w:widowControl w:val="0"/>
        <w:suppressAutoHyphens/>
        <w:spacing w:after="0" w:line="240" w:lineRule="auto"/>
        <w:ind w:firstLine="540"/>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xml:space="preserve">  - строительство автосервиса Ельниковским РАЙПО,</w:t>
      </w:r>
      <w:r w:rsidRPr="00146F4F">
        <w:rPr>
          <w:rFonts w:ascii="Times New Roman" w:eastAsia="DejaVu Sans" w:hAnsi="Times New Roman"/>
          <w:color w:val="000000"/>
          <w:kern w:val="1"/>
          <w:sz w:val="20"/>
          <w:szCs w:val="20"/>
          <w:lang w:eastAsia="ar-SA"/>
        </w:rPr>
        <w:t xml:space="preserve"> стоимость проекта 10 000 тыс. рублей, создание 5 рабочих мест, год реализации – 2025.</w:t>
      </w:r>
      <w:r w:rsidRPr="00146F4F">
        <w:rPr>
          <w:rFonts w:ascii="Times New Roman" w:eastAsia="DejaVu Sans" w:hAnsi="Times New Roman"/>
          <w:kern w:val="1"/>
          <w:sz w:val="20"/>
          <w:szCs w:val="20"/>
          <w:lang w:eastAsia="ar-SA"/>
        </w:rPr>
        <w:t xml:space="preserve"> </w:t>
      </w:r>
    </w:p>
    <w:p w:rsidR="00FF3B1F" w:rsidRPr="00146F4F" w:rsidRDefault="00FF3B1F" w:rsidP="00FF3B1F">
      <w:pPr>
        <w:widowControl w:val="0"/>
        <w:suppressAutoHyphens/>
        <w:spacing w:after="0" w:line="240" w:lineRule="auto"/>
        <w:jc w:val="both"/>
        <w:rPr>
          <w:rFonts w:ascii="Times New Roman" w:eastAsia="DejaVu Sans" w:hAnsi="Times New Roman"/>
          <w:kern w:val="1"/>
          <w:sz w:val="20"/>
          <w:szCs w:val="20"/>
        </w:rPr>
      </w:pPr>
    </w:p>
    <w:p w:rsidR="00FF3B1F" w:rsidRPr="00146F4F" w:rsidRDefault="00FF3B1F" w:rsidP="00FF3B1F">
      <w:pPr>
        <w:widowControl w:val="0"/>
        <w:suppressAutoHyphens/>
        <w:spacing w:after="0" w:line="240" w:lineRule="auto"/>
        <w:ind w:firstLine="540"/>
        <w:jc w:val="both"/>
        <w:rPr>
          <w:rFonts w:ascii="Times New Roman" w:eastAsia="DejaVu Sans" w:hAnsi="Times New Roman"/>
          <w:kern w:val="1"/>
          <w:sz w:val="20"/>
          <w:szCs w:val="20"/>
        </w:rPr>
      </w:pPr>
      <w:r w:rsidRPr="00146F4F">
        <w:rPr>
          <w:rFonts w:ascii="Times New Roman" w:eastAsia="DejaVu Sans" w:hAnsi="Times New Roman"/>
          <w:kern w:val="1"/>
          <w:sz w:val="20"/>
          <w:szCs w:val="20"/>
        </w:rPr>
        <w:t>Реализация вышеуказанных инвестиционных проектов к 2026 году:</w:t>
      </w:r>
    </w:p>
    <w:p w:rsidR="00FF3B1F" w:rsidRPr="00146F4F" w:rsidRDefault="00FF3B1F" w:rsidP="00FF3B1F">
      <w:pPr>
        <w:widowControl w:val="0"/>
        <w:suppressAutoHyphens/>
        <w:spacing w:after="0" w:line="240" w:lineRule="auto"/>
        <w:jc w:val="both"/>
        <w:rPr>
          <w:rFonts w:ascii="Times New Roman" w:eastAsia="DejaVu Sans" w:hAnsi="Times New Roman"/>
          <w:kern w:val="1"/>
          <w:sz w:val="20"/>
          <w:szCs w:val="20"/>
        </w:rPr>
      </w:pPr>
      <w:r w:rsidRPr="00146F4F">
        <w:rPr>
          <w:rFonts w:ascii="Times New Roman" w:eastAsia="DejaVu Sans" w:hAnsi="Times New Roman"/>
          <w:kern w:val="1"/>
          <w:sz w:val="20"/>
          <w:szCs w:val="20"/>
        </w:rPr>
        <w:t xml:space="preserve">       - создать  не менее 363 новых рабочих мест;</w:t>
      </w:r>
    </w:p>
    <w:p w:rsidR="00FF3B1F" w:rsidRPr="00146F4F" w:rsidRDefault="00FF3B1F" w:rsidP="00FF3B1F">
      <w:pPr>
        <w:widowControl w:val="0"/>
        <w:suppressAutoHyphens/>
        <w:spacing w:after="0" w:line="240" w:lineRule="auto"/>
        <w:jc w:val="both"/>
        <w:rPr>
          <w:rFonts w:ascii="Times New Roman" w:eastAsia="DejaVu Sans" w:hAnsi="Times New Roman"/>
          <w:kern w:val="1"/>
          <w:sz w:val="20"/>
          <w:szCs w:val="20"/>
        </w:rPr>
      </w:pPr>
      <w:r w:rsidRPr="00146F4F">
        <w:rPr>
          <w:rFonts w:ascii="Times New Roman" w:eastAsia="DejaVu Sans" w:hAnsi="Times New Roman"/>
          <w:kern w:val="1"/>
          <w:sz w:val="20"/>
          <w:szCs w:val="20"/>
        </w:rPr>
        <w:t xml:space="preserve">       - вложить в экономику района за счет всех источников финансирования инвестиций в объеме 3 119,106 млн. рублей;</w:t>
      </w:r>
    </w:p>
    <w:p w:rsidR="00FF3B1F" w:rsidRPr="00146F4F" w:rsidRDefault="00FF3B1F" w:rsidP="00FF3B1F">
      <w:pPr>
        <w:widowControl w:val="0"/>
        <w:suppressAutoHyphens/>
        <w:spacing w:after="0" w:line="240" w:lineRule="auto"/>
        <w:jc w:val="both"/>
        <w:rPr>
          <w:rFonts w:ascii="Times New Roman" w:eastAsia="DejaVu Sans" w:hAnsi="Times New Roman"/>
          <w:kern w:val="1"/>
          <w:sz w:val="20"/>
          <w:szCs w:val="20"/>
        </w:rPr>
      </w:pPr>
      <w:r w:rsidRPr="00146F4F">
        <w:rPr>
          <w:rFonts w:ascii="Times New Roman" w:eastAsia="DejaVu Sans" w:hAnsi="Times New Roman"/>
          <w:kern w:val="1"/>
          <w:sz w:val="20"/>
          <w:szCs w:val="20"/>
        </w:rPr>
        <w:t xml:space="preserve">      Администрация Ельниковского муниципального района оказывает содействие инвесторам в подборе земельных участков в соответствии с параметрами реализуемого  инвестиционного проекта. </w:t>
      </w:r>
    </w:p>
    <w:p w:rsidR="00FF3B1F" w:rsidRPr="00146F4F" w:rsidRDefault="00FF3B1F" w:rsidP="00FF3B1F">
      <w:pPr>
        <w:widowControl w:val="0"/>
        <w:suppressAutoHyphens/>
        <w:spacing w:after="0" w:line="240" w:lineRule="auto"/>
        <w:ind w:left="-567" w:firstLine="567"/>
        <w:jc w:val="both"/>
        <w:rPr>
          <w:rFonts w:ascii="Times New Roman" w:eastAsia="DejaVu Sans" w:hAnsi="Times New Roman"/>
          <w:kern w:val="1"/>
          <w:sz w:val="20"/>
          <w:szCs w:val="20"/>
        </w:rPr>
      </w:pPr>
      <w:r w:rsidRPr="00146F4F">
        <w:rPr>
          <w:rFonts w:ascii="Times New Roman" w:eastAsia="DejaVu Sans" w:hAnsi="Times New Roman"/>
          <w:kern w:val="1"/>
          <w:sz w:val="20"/>
          <w:szCs w:val="20"/>
        </w:rPr>
        <w:t>Целевые показатели подраздела:</w:t>
      </w:r>
    </w:p>
    <w:p w:rsidR="00FF3B1F" w:rsidRPr="00146F4F" w:rsidRDefault="00FF3B1F" w:rsidP="00FF3B1F">
      <w:pPr>
        <w:widowControl w:val="0"/>
        <w:suppressAutoHyphens/>
        <w:spacing w:after="0" w:line="240" w:lineRule="auto"/>
        <w:jc w:val="both"/>
        <w:rPr>
          <w:rFonts w:ascii="Times New Roman" w:eastAsia="DejaVu Sans" w:hAnsi="Times New Roman"/>
          <w:kern w:val="1"/>
          <w:sz w:val="20"/>
          <w:szCs w:val="20"/>
        </w:rPr>
      </w:pPr>
      <w:r w:rsidRPr="00146F4F">
        <w:rPr>
          <w:rFonts w:ascii="Times New Roman" w:eastAsia="DejaVu Sans" w:hAnsi="Times New Roman"/>
          <w:kern w:val="1"/>
          <w:sz w:val="20"/>
          <w:szCs w:val="20"/>
        </w:rPr>
        <w:t xml:space="preserve">       - объем инвестиций в основной капитал за счет всех источников финансирования;</w:t>
      </w:r>
    </w:p>
    <w:p w:rsidR="00FF3B1F" w:rsidRPr="00146F4F" w:rsidRDefault="00FF3B1F" w:rsidP="00FF3B1F">
      <w:pPr>
        <w:widowControl w:val="0"/>
        <w:suppressAutoHyphens/>
        <w:spacing w:after="0" w:line="240" w:lineRule="auto"/>
        <w:jc w:val="both"/>
        <w:rPr>
          <w:rFonts w:ascii="Times New Roman" w:eastAsia="DejaVu Sans" w:hAnsi="Times New Roman"/>
          <w:kern w:val="1"/>
          <w:sz w:val="20"/>
          <w:szCs w:val="20"/>
        </w:rPr>
      </w:pPr>
      <w:r w:rsidRPr="00146F4F">
        <w:rPr>
          <w:rFonts w:ascii="Times New Roman" w:eastAsia="DejaVu Sans" w:hAnsi="Times New Roman"/>
          <w:kern w:val="1"/>
          <w:sz w:val="20"/>
          <w:szCs w:val="20"/>
        </w:rPr>
        <w:t xml:space="preserve">       - в т.ч. объем инвестиций в основной капитал за счет внебюджетных источников;</w:t>
      </w:r>
    </w:p>
    <w:p w:rsidR="00FF3B1F" w:rsidRPr="00146F4F" w:rsidRDefault="00FF3B1F" w:rsidP="00FF3B1F">
      <w:pPr>
        <w:widowControl w:val="0"/>
        <w:suppressAutoHyphens/>
        <w:spacing w:after="0" w:line="240" w:lineRule="auto"/>
        <w:jc w:val="both"/>
        <w:rPr>
          <w:rFonts w:ascii="Times New Roman" w:eastAsia="DejaVu Sans" w:hAnsi="Times New Roman"/>
          <w:kern w:val="1"/>
          <w:sz w:val="20"/>
          <w:szCs w:val="20"/>
        </w:rPr>
      </w:pPr>
      <w:r w:rsidRPr="00146F4F">
        <w:rPr>
          <w:rFonts w:ascii="Times New Roman" w:eastAsia="DejaVu Sans" w:hAnsi="Times New Roman"/>
          <w:kern w:val="1"/>
          <w:sz w:val="20"/>
          <w:szCs w:val="20"/>
        </w:rPr>
        <w:t xml:space="preserve">       - количество рабочих мест, созданных за счет реализации инвестиционных проектов.</w:t>
      </w:r>
    </w:p>
    <w:p w:rsidR="00FF3B1F" w:rsidRPr="00146F4F" w:rsidRDefault="00FF3B1F" w:rsidP="00FF3B1F">
      <w:pPr>
        <w:widowControl w:val="0"/>
        <w:spacing w:after="0" w:line="240" w:lineRule="auto"/>
        <w:ind w:right="849"/>
        <w:jc w:val="center"/>
        <w:rPr>
          <w:rFonts w:ascii="Times New Roman" w:eastAsia="DejaVu Sans" w:hAnsi="Times New Roman"/>
          <w:sz w:val="20"/>
          <w:szCs w:val="20"/>
          <w:lang w:eastAsia="ru-RU"/>
        </w:rPr>
      </w:pPr>
    </w:p>
    <w:p w:rsidR="00FF3B1F" w:rsidRPr="00146F4F" w:rsidRDefault="00FF3B1F" w:rsidP="00FF3B1F">
      <w:pPr>
        <w:widowControl w:val="0"/>
        <w:spacing w:after="0" w:line="240" w:lineRule="auto"/>
        <w:ind w:right="849"/>
        <w:jc w:val="center"/>
        <w:rPr>
          <w:rFonts w:ascii="Times New Roman" w:eastAsia="Times New Roman" w:hAnsi="Times New Roman"/>
          <w:b/>
          <w:sz w:val="20"/>
          <w:szCs w:val="20"/>
          <w:lang w:eastAsia="ru-RU"/>
        </w:rPr>
      </w:pPr>
      <w:r w:rsidRPr="00146F4F">
        <w:rPr>
          <w:rFonts w:ascii="Times New Roman" w:eastAsia="DejaVu Sans" w:hAnsi="Times New Roman"/>
          <w:b/>
          <w:sz w:val="20"/>
          <w:szCs w:val="20"/>
          <w:lang w:eastAsia="ru-RU"/>
        </w:rPr>
        <w:t>3.3 Развитие инфраструктуры потребительского рынка товаров, работ и   услуг</w:t>
      </w:r>
    </w:p>
    <w:p w:rsidR="00FF3B1F" w:rsidRPr="00146F4F" w:rsidRDefault="00FF3B1F" w:rsidP="00FF3B1F">
      <w:pPr>
        <w:widowControl w:val="0"/>
        <w:suppressAutoHyphens/>
        <w:spacing w:after="0" w:line="240" w:lineRule="auto"/>
        <w:ind w:firstLine="540"/>
        <w:jc w:val="both"/>
        <w:rPr>
          <w:rFonts w:ascii="Times New Roman" w:eastAsia="DejaVu Sans" w:hAnsi="Times New Roman"/>
          <w:kern w:val="1"/>
          <w:sz w:val="20"/>
          <w:szCs w:val="20"/>
        </w:rPr>
      </w:pPr>
      <w:r w:rsidRPr="00146F4F">
        <w:rPr>
          <w:rFonts w:ascii="Times New Roman" w:eastAsia="DejaVu Sans" w:hAnsi="Times New Roman"/>
          <w:kern w:val="1"/>
          <w:sz w:val="20"/>
          <w:szCs w:val="20"/>
        </w:rPr>
        <w:t>Развитие местного потребительского рынка является необходимым условием устойчивого развития муниципальной экономики и социального благополучия населения.</w:t>
      </w:r>
    </w:p>
    <w:p w:rsidR="00FF3B1F" w:rsidRPr="00146F4F" w:rsidRDefault="00FF3B1F" w:rsidP="00FF3B1F">
      <w:pPr>
        <w:widowControl w:val="0"/>
        <w:suppressAutoHyphens/>
        <w:spacing w:after="0" w:line="240" w:lineRule="auto"/>
        <w:jc w:val="both"/>
        <w:rPr>
          <w:rFonts w:ascii="Times New Roman" w:eastAsia="DejaVu Sans" w:hAnsi="Times New Roman"/>
          <w:kern w:val="1"/>
          <w:sz w:val="20"/>
          <w:szCs w:val="20"/>
        </w:rPr>
      </w:pPr>
      <w:r w:rsidRPr="00146F4F">
        <w:rPr>
          <w:rFonts w:ascii="Times New Roman" w:eastAsia="DejaVu Sans" w:hAnsi="Times New Roman"/>
          <w:kern w:val="1"/>
          <w:sz w:val="20"/>
          <w:szCs w:val="20"/>
        </w:rPr>
        <w:t>В качестве первоочередных  выделены следующие мероприятия:</w:t>
      </w:r>
    </w:p>
    <w:p w:rsidR="00FF3B1F" w:rsidRPr="00146F4F" w:rsidRDefault="00FF3B1F" w:rsidP="00FF3B1F">
      <w:pPr>
        <w:widowControl w:val="0"/>
        <w:suppressAutoHyphens/>
        <w:spacing w:after="0" w:line="240" w:lineRule="auto"/>
        <w:ind w:firstLine="709"/>
        <w:jc w:val="both"/>
        <w:rPr>
          <w:rFonts w:ascii="Times New Roman" w:eastAsia="DejaVu Sans" w:hAnsi="Times New Roman"/>
          <w:kern w:val="1"/>
          <w:sz w:val="20"/>
          <w:szCs w:val="20"/>
        </w:rPr>
      </w:pPr>
      <w:r w:rsidRPr="00146F4F">
        <w:rPr>
          <w:rFonts w:ascii="Times New Roman" w:eastAsia="DejaVu Sans" w:hAnsi="Times New Roman"/>
          <w:kern w:val="1"/>
          <w:sz w:val="20"/>
          <w:szCs w:val="20"/>
        </w:rPr>
        <w:t>- проведение мониторинга цен на основные виды продовольственных товаров с целью определения экономической доступности товаров для населения;</w:t>
      </w:r>
    </w:p>
    <w:p w:rsidR="00FF3B1F" w:rsidRPr="00146F4F" w:rsidRDefault="00FF3B1F" w:rsidP="00FF3B1F">
      <w:pPr>
        <w:widowControl w:val="0"/>
        <w:suppressAutoHyphens/>
        <w:spacing w:after="0" w:line="240" w:lineRule="auto"/>
        <w:ind w:firstLine="709"/>
        <w:jc w:val="both"/>
        <w:rPr>
          <w:rFonts w:ascii="Times New Roman" w:eastAsia="DejaVu Sans" w:hAnsi="Times New Roman"/>
          <w:kern w:val="1"/>
          <w:sz w:val="20"/>
          <w:szCs w:val="20"/>
        </w:rPr>
      </w:pPr>
      <w:r w:rsidRPr="00146F4F">
        <w:rPr>
          <w:rFonts w:ascii="Times New Roman" w:eastAsia="Times New Roman" w:hAnsi="Times New Roman"/>
          <w:color w:val="000000"/>
          <w:sz w:val="20"/>
          <w:szCs w:val="20"/>
          <w:lang w:eastAsia="ru-RU"/>
        </w:rPr>
        <w:t>- организация проведения сельскохозяйственной ярмарки 1 раз в</w:t>
      </w:r>
      <w:r w:rsidRPr="00146F4F">
        <w:rPr>
          <w:rFonts w:ascii="Times New Roman" w:eastAsia="DejaVu Sans" w:hAnsi="Times New Roman"/>
          <w:kern w:val="1"/>
          <w:sz w:val="20"/>
          <w:szCs w:val="20"/>
        </w:rPr>
        <w:t xml:space="preserve"> год;</w:t>
      </w:r>
    </w:p>
    <w:p w:rsidR="00FF3B1F" w:rsidRPr="00146F4F" w:rsidRDefault="00FF3B1F" w:rsidP="00FF3B1F">
      <w:pPr>
        <w:widowControl w:val="0"/>
        <w:suppressAutoHyphens/>
        <w:spacing w:after="0" w:line="240" w:lineRule="auto"/>
        <w:ind w:firstLine="709"/>
        <w:jc w:val="both"/>
        <w:rPr>
          <w:rFonts w:ascii="Times New Roman" w:eastAsia="DejaVu Sans" w:hAnsi="Times New Roman"/>
          <w:kern w:val="1"/>
          <w:sz w:val="20"/>
          <w:szCs w:val="20"/>
        </w:rPr>
      </w:pPr>
      <w:r w:rsidRPr="00146F4F">
        <w:rPr>
          <w:rFonts w:ascii="Times New Roman" w:eastAsia="DejaVu Sans" w:hAnsi="Times New Roman"/>
          <w:kern w:val="1"/>
          <w:sz w:val="20"/>
          <w:szCs w:val="20"/>
        </w:rPr>
        <w:t>- оказание консультационной помощи организациям потребительского рынка по вопросам ведения их хозяйственной деятельности, разъяснения нормативно-правовых актов, регламентирующих их деятельность;</w:t>
      </w:r>
    </w:p>
    <w:p w:rsidR="00FF3B1F" w:rsidRPr="00146F4F" w:rsidRDefault="00FF3B1F" w:rsidP="00FF3B1F">
      <w:pPr>
        <w:widowControl w:val="0"/>
        <w:suppressAutoHyphens/>
        <w:spacing w:after="0" w:line="240" w:lineRule="auto"/>
        <w:ind w:firstLine="709"/>
        <w:rPr>
          <w:rFonts w:ascii="Times New Roman" w:eastAsia="DejaVu Sans" w:hAnsi="Times New Roman"/>
          <w:kern w:val="1"/>
          <w:sz w:val="20"/>
          <w:szCs w:val="20"/>
        </w:rPr>
      </w:pPr>
      <w:r w:rsidRPr="00146F4F">
        <w:rPr>
          <w:rFonts w:ascii="Times New Roman" w:eastAsia="DejaVu Sans" w:hAnsi="Times New Roman"/>
          <w:kern w:val="1"/>
          <w:sz w:val="20"/>
          <w:szCs w:val="20"/>
        </w:rPr>
        <w:t>- координация работы предприятий и организаций потребительского рынка района.</w:t>
      </w:r>
    </w:p>
    <w:p w:rsidR="00FF3B1F" w:rsidRPr="00146F4F" w:rsidRDefault="00FF3B1F" w:rsidP="00FF3B1F">
      <w:pPr>
        <w:widowControl w:val="0"/>
        <w:suppressAutoHyphens/>
        <w:spacing w:after="0" w:line="240" w:lineRule="auto"/>
        <w:ind w:firstLine="708"/>
        <w:jc w:val="both"/>
        <w:rPr>
          <w:rFonts w:ascii="Times New Roman" w:eastAsia="DejaVu Sans" w:hAnsi="Times New Roman"/>
          <w:color w:val="000000"/>
          <w:kern w:val="1"/>
          <w:sz w:val="20"/>
          <w:szCs w:val="20"/>
          <w:lang w:eastAsia="ar-SA"/>
        </w:rPr>
      </w:pPr>
      <w:r w:rsidRPr="00146F4F">
        <w:rPr>
          <w:rFonts w:ascii="Times New Roman" w:eastAsia="DejaVu Sans" w:hAnsi="Times New Roman"/>
          <w:color w:val="000000"/>
          <w:kern w:val="1"/>
          <w:sz w:val="20"/>
          <w:szCs w:val="20"/>
          <w:lang w:eastAsia="ar-SA"/>
        </w:rPr>
        <w:t xml:space="preserve">Развитие потребительского рынка на долгосрочную перспективу прогнозируется за счет расширения торговой сети, развития объектов придорожного сервиса, дистанционной торговли и т.д. </w:t>
      </w:r>
    </w:p>
    <w:p w:rsidR="00FF3B1F" w:rsidRPr="00146F4F" w:rsidRDefault="00FF3B1F" w:rsidP="00FF3B1F">
      <w:pPr>
        <w:widowControl w:val="0"/>
        <w:suppressAutoHyphens/>
        <w:spacing w:after="0" w:line="240" w:lineRule="auto"/>
        <w:ind w:firstLine="708"/>
        <w:jc w:val="both"/>
        <w:rPr>
          <w:rFonts w:ascii="Times New Roman" w:eastAsia="DejaVu Sans" w:hAnsi="Times New Roman"/>
          <w:color w:val="000000"/>
          <w:kern w:val="1"/>
          <w:sz w:val="20"/>
          <w:szCs w:val="20"/>
          <w:lang w:eastAsia="ar-SA"/>
        </w:rPr>
      </w:pPr>
      <w:r w:rsidRPr="00146F4F">
        <w:rPr>
          <w:rFonts w:ascii="Times New Roman" w:eastAsia="DejaVu Sans" w:hAnsi="Times New Roman"/>
          <w:kern w:val="1"/>
          <w:sz w:val="20"/>
          <w:szCs w:val="20"/>
          <w:lang w:eastAsia="ar-SA"/>
        </w:rPr>
        <w:t>Планируемые инвестиционные проекты:</w:t>
      </w:r>
    </w:p>
    <w:p w:rsidR="00FF3B1F" w:rsidRPr="00146F4F" w:rsidRDefault="00FF3B1F" w:rsidP="00FF3B1F">
      <w:pPr>
        <w:widowControl w:val="0"/>
        <w:suppressAutoHyphens/>
        <w:spacing w:after="0" w:line="240" w:lineRule="auto"/>
        <w:ind w:firstLine="540"/>
        <w:jc w:val="both"/>
        <w:rPr>
          <w:rFonts w:ascii="Times New Roman" w:eastAsia="DejaVu Sans" w:hAnsi="Times New Roman"/>
          <w:color w:val="000000"/>
          <w:kern w:val="1"/>
          <w:sz w:val="20"/>
          <w:szCs w:val="20"/>
          <w:lang w:eastAsia="ar-SA"/>
        </w:rPr>
      </w:pPr>
      <w:r w:rsidRPr="00146F4F">
        <w:rPr>
          <w:rFonts w:ascii="Times New Roman" w:eastAsia="DejaVu Sans" w:hAnsi="Times New Roman"/>
          <w:color w:val="000000"/>
          <w:kern w:val="1"/>
          <w:sz w:val="20"/>
          <w:szCs w:val="20"/>
          <w:lang w:eastAsia="ar-SA"/>
        </w:rPr>
        <w:t>- с</w:t>
      </w:r>
      <w:r w:rsidRPr="00146F4F">
        <w:rPr>
          <w:rFonts w:ascii="Times New Roman" w:eastAsia="DejaVu Sans" w:hAnsi="Times New Roman"/>
          <w:bCs/>
          <w:color w:val="000000"/>
          <w:kern w:val="1"/>
          <w:sz w:val="20"/>
          <w:szCs w:val="20"/>
          <w:shd w:val="clear" w:color="auto" w:fill="FFFFFF"/>
          <w:lang w:eastAsia="ar-SA"/>
        </w:rPr>
        <w:t>троительство автозаправочной станции» ЗА «ЕДСПМК»,</w:t>
      </w:r>
      <w:r w:rsidRPr="00146F4F">
        <w:rPr>
          <w:rFonts w:ascii="Times New Roman" w:eastAsia="DejaVu Sans" w:hAnsi="Times New Roman"/>
          <w:color w:val="000000"/>
          <w:kern w:val="1"/>
          <w:sz w:val="20"/>
          <w:szCs w:val="20"/>
          <w:lang w:eastAsia="ar-SA"/>
        </w:rPr>
        <w:t xml:space="preserve"> стоимость проекта 22 000 тыс. рублей, год реализации – 2019;</w:t>
      </w:r>
    </w:p>
    <w:p w:rsidR="00FF3B1F" w:rsidRPr="00146F4F" w:rsidRDefault="00FF3B1F" w:rsidP="00FF3B1F">
      <w:pPr>
        <w:widowControl w:val="0"/>
        <w:suppressAutoHyphens/>
        <w:spacing w:after="0" w:line="240" w:lineRule="auto"/>
        <w:ind w:firstLine="540"/>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строительство магазина «Стройинструмент» ИП Игошкиным Д.Н.</w:t>
      </w:r>
      <w:r w:rsidRPr="00146F4F">
        <w:rPr>
          <w:rFonts w:ascii="Times New Roman" w:eastAsia="DejaVu Sans" w:hAnsi="Times New Roman"/>
          <w:color w:val="000000"/>
          <w:kern w:val="1"/>
          <w:sz w:val="20"/>
          <w:szCs w:val="20"/>
          <w:lang w:eastAsia="ar-SA"/>
        </w:rPr>
        <w:t xml:space="preserve"> стоимость проекта 2000 тыс. рублей, год реализации – 2019;</w:t>
      </w:r>
      <w:r w:rsidRPr="00146F4F">
        <w:rPr>
          <w:rFonts w:ascii="Times New Roman" w:eastAsia="DejaVu Sans" w:hAnsi="Times New Roman"/>
          <w:kern w:val="1"/>
          <w:sz w:val="20"/>
          <w:szCs w:val="20"/>
          <w:lang w:eastAsia="ar-SA"/>
        </w:rPr>
        <w:t xml:space="preserve"> </w:t>
      </w:r>
    </w:p>
    <w:p w:rsidR="00FF3B1F" w:rsidRPr="00146F4F" w:rsidRDefault="00FF3B1F" w:rsidP="00FF3B1F">
      <w:pPr>
        <w:widowControl w:val="0"/>
        <w:suppressAutoHyphens/>
        <w:spacing w:after="0" w:line="240" w:lineRule="auto"/>
        <w:ind w:firstLine="540"/>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строительство автосервиса ИП Малоземовым А.С.,</w:t>
      </w:r>
      <w:r w:rsidRPr="00146F4F">
        <w:rPr>
          <w:rFonts w:ascii="Times New Roman" w:eastAsia="DejaVu Sans" w:hAnsi="Times New Roman"/>
          <w:color w:val="000000"/>
          <w:kern w:val="1"/>
          <w:sz w:val="20"/>
          <w:szCs w:val="20"/>
          <w:lang w:eastAsia="ar-SA"/>
        </w:rPr>
        <w:t xml:space="preserve"> стоимость проекта 2500 тыс. рублей, год реализации – 2019;</w:t>
      </w:r>
      <w:r w:rsidRPr="00146F4F">
        <w:rPr>
          <w:rFonts w:ascii="Times New Roman" w:eastAsia="DejaVu Sans" w:hAnsi="Times New Roman"/>
          <w:kern w:val="1"/>
          <w:sz w:val="20"/>
          <w:szCs w:val="20"/>
          <w:lang w:eastAsia="ar-SA"/>
        </w:rPr>
        <w:t xml:space="preserve"> </w:t>
      </w:r>
    </w:p>
    <w:p w:rsidR="00FF3B1F" w:rsidRPr="00146F4F" w:rsidRDefault="00FF3B1F" w:rsidP="00FF3B1F">
      <w:pPr>
        <w:widowControl w:val="0"/>
        <w:suppressAutoHyphens/>
        <w:spacing w:after="0" w:line="240" w:lineRule="auto"/>
        <w:ind w:firstLine="540"/>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lastRenderedPageBreak/>
        <w:t>- строительство автосервиса Ельниковским РАЙПО,</w:t>
      </w:r>
      <w:r w:rsidRPr="00146F4F">
        <w:rPr>
          <w:rFonts w:ascii="Times New Roman" w:eastAsia="DejaVu Sans" w:hAnsi="Times New Roman"/>
          <w:color w:val="000000"/>
          <w:kern w:val="1"/>
          <w:sz w:val="20"/>
          <w:szCs w:val="20"/>
          <w:lang w:eastAsia="ar-SA"/>
        </w:rPr>
        <w:t xml:space="preserve"> стоимость проекта 10 000 тыс. рублей, год реализации – 2025.</w:t>
      </w:r>
      <w:r w:rsidRPr="00146F4F">
        <w:rPr>
          <w:rFonts w:ascii="Times New Roman" w:eastAsia="DejaVu Sans" w:hAnsi="Times New Roman"/>
          <w:kern w:val="1"/>
          <w:sz w:val="20"/>
          <w:szCs w:val="20"/>
          <w:lang w:eastAsia="ar-SA"/>
        </w:rPr>
        <w:t xml:space="preserve"> </w:t>
      </w:r>
    </w:p>
    <w:p w:rsidR="00FF3B1F" w:rsidRPr="00146F4F" w:rsidRDefault="00FF3B1F" w:rsidP="00FF3B1F">
      <w:pPr>
        <w:widowControl w:val="0"/>
        <w:suppressAutoHyphens/>
        <w:spacing w:after="0" w:line="240" w:lineRule="auto"/>
        <w:ind w:firstLine="540"/>
        <w:jc w:val="both"/>
        <w:rPr>
          <w:rFonts w:ascii="Times New Roman" w:eastAsia="Times New Roman" w:hAnsi="Times New Roman"/>
          <w:color w:val="000000"/>
          <w:sz w:val="20"/>
          <w:szCs w:val="20"/>
          <w:lang w:eastAsia="ru-RU"/>
        </w:rPr>
      </w:pPr>
      <w:r w:rsidRPr="00146F4F">
        <w:rPr>
          <w:rFonts w:ascii="Times New Roman" w:eastAsia="Times New Roman" w:hAnsi="Times New Roman"/>
          <w:color w:val="000000"/>
          <w:sz w:val="20"/>
          <w:szCs w:val="20"/>
          <w:lang w:eastAsia="ru-RU"/>
        </w:rPr>
        <w:t>Кроме того Ельниковским Райпо запланирован ряд мероприятий по реконструкции и обновлению зданий, сооружений, оборудования и машин на сумму 39,4 млн. рублей:</w:t>
      </w:r>
    </w:p>
    <w:p w:rsidR="00FF3B1F" w:rsidRPr="00146F4F" w:rsidRDefault="00FF3B1F" w:rsidP="00FF3B1F">
      <w:pPr>
        <w:widowControl w:val="0"/>
        <w:suppressAutoHyphens/>
        <w:spacing w:after="0" w:line="240" w:lineRule="auto"/>
        <w:ind w:firstLine="540"/>
        <w:jc w:val="both"/>
        <w:rPr>
          <w:rFonts w:ascii="Times New Roman" w:eastAsia="DejaVu Sans" w:hAnsi="Times New Roman"/>
          <w:kern w:val="2"/>
          <w:sz w:val="20"/>
          <w:szCs w:val="20"/>
          <w:lang w:eastAsia="ar-SA"/>
        </w:rPr>
      </w:pPr>
      <w:r w:rsidRPr="00146F4F">
        <w:rPr>
          <w:rFonts w:ascii="Times New Roman" w:eastAsia="Times New Roman" w:hAnsi="Times New Roman"/>
          <w:color w:val="000000"/>
          <w:sz w:val="20"/>
          <w:szCs w:val="20"/>
          <w:lang w:eastAsia="ru-RU"/>
        </w:rPr>
        <w:t xml:space="preserve">- реконструкция и модернизация цехов по производству мясных полуфабрикатов;  </w:t>
      </w:r>
    </w:p>
    <w:p w:rsidR="00FF3B1F" w:rsidRPr="00146F4F" w:rsidRDefault="00FF3B1F" w:rsidP="00FF3B1F">
      <w:pPr>
        <w:widowControl w:val="0"/>
        <w:suppressAutoHyphens/>
        <w:spacing w:after="0" w:line="240" w:lineRule="auto"/>
        <w:ind w:firstLine="540"/>
        <w:jc w:val="both"/>
        <w:rPr>
          <w:rFonts w:ascii="Times New Roman" w:eastAsia="DejaVu Sans" w:hAnsi="Times New Roman"/>
          <w:kern w:val="1"/>
          <w:sz w:val="20"/>
          <w:szCs w:val="20"/>
          <w:lang w:eastAsia="ar-SA"/>
        </w:rPr>
      </w:pPr>
      <w:r w:rsidRPr="00146F4F">
        <w:rPr>
          <w:rFonts w:ascii="Times New Roman" w:eastAsia="Times New Roman" w:hAnsi="Times New Roman"/>
          <w:color w:val="000000"/>
          <w:sz w:val="20"/>
          <w:szCs w:val="20"/>
          <w:lang w:eastAsia="ru-RU"/>
        </w:rPr>
        <w:t xml:space="preserve">- реконструкция и модернизация цеха по переработке и хранению молока;  </w:t>
      </w:r>
    </w:p>
    <w:p w:rsidR="00FF3B1F" w:rsidRPr="00146F4F" w:rsidRDefault="00FF3B1F" w:rsidP="00FF3B1F">
      <w:pPr>
        <w:widowControl w:val="0"/>
        <w:suppressAutoHyphens/>
        <w:spacing w:after="0" w:line="240" w:lineRule="auto"/>
        <w:ind w:firstLine="540"/>
        <w:jc w:val="both"/>
        <w:rPr>
          <w:rFonts w:ascii="Times New Roman" w:eastAsia="Times New Roman" w:hAnsi="Times New Roman"/>
          <w:color w:val="000000"/>
          <w:sz w:val="20"/>
          <w:szCs w:val="20"/>
          <w:lang w:eastAsia="ru-RU"/>
        </w:rPr>
      </w:pPr>
      <w:r w:rsidRPr="00146F4F">
        <w:rPr>
          <w:rFonts w:ascii="Times New Roman" w:eastAsia="Times New Roman" w:hAnsi="Times New Roman"/>
          <w:color w:val="000000"/>
          <w:sz w:val="20"/>
          <w:szCs w:val="20"/>
          <w:lang w:eastAsia="ru-RU"/>
        </w:rPr>
        <w:t>- реконструкция АЗС;</w:t>
      </w:r>
    </w:p>
    <w:p w:rsidR="00FF3B1F" w:rsidRPr="00146F4F" w:rsidRDefault="00FF3B1F" w:rsidP="00FF3B1F">
      <w:pPr>
        <w:widowControl w:val="0"/>
        <w:suppressAutoHyphens/>
        <w:spacing w:after="0" w:line="240" w:lineRule="auto"/>
        <w:ind w:firstLine="540"/>
        <w:jc w:val="both"/>
        <w:rPr>
          <w:rFonts w:ascii="Times New Roman" w:eastAsia="Times New Roman" w:hAnsi="Times New Roman"/>
          <w:color w:val="000000"/>
          <w:sz w:val="20"/>
          <w:szCs w:val="20"/>
          <w:lang w:eastAsia="ru-RU"/>
        </w:rPr>
      </w:pPr>
      <w:r w:rsidRPr="00146F4F">
        <w:rPr>
          <w:rFonts w:ascii="Times New Roman" w:eastAsia="Times New Roman" w:hAnsi="Times New Roman"/>
          <w:color w:val="000000"/>
          <w:sz w:val="20"/>
          <w:szCs w:val="20"/>
          <w:lang w:eastAsia="ru-RU"/>
        </w:rPr>
        <w:t>- текущий ремонт  магазинов;</w:t>
      </w:r>
    </w:p>
    <w:p w:rsidR="00FF3B1F" w:rsidRDefault="00FF3B1F" w:rsidP="00FF3B1F">
      <w:pPr>
        <w:widowControl w:val="0"/>
        <w:suppressAutoHyphens/>
        <w:spacing w:after="0" w:line="240" w:lineRule="auto"/>
        <w:ind w:left="540"/>
        <w:jc w:val="both"/>
        <w:rPr>
          <w:rFonts w:ascii="Times New Roman" w:eastAsia="Times New Roman" w:hAnsi="Times New Roman"/>
          <w:color w:val="000000"/>
          <w:sz w:val="20"/>
          <w:szCs w:val="20"/>
          <w:lang w:eastAsia="ru-RU"/>
        </w:rPr>
      </w:pPr>
      <w:r w:rsidRPr="00146F4F">
        <w:rPr>
          <w:rFonts w:ascii="Times New Roman" w:eastAsia="Times New Roman" w:hAnsi="Times New Roman"/>
          <w:color w:val="000000"/>
          <w:sz w:val="20"/>
          <w:szCs w:val="20"/>
          <w:lang w:eastAsia="ru-RU"/>
        </w:rPr>
        <w:t>- реконструкция и модернизация кондитерского цех</w:t>
      </w:r>
      <w:r>
        <w:rPr>
          <w:rFonts w:ascii="Times New Roman" w:eastAsia="Times New Roman" w:hAnsi="Times New Roman"/>
          <w:color w:val="000000"/>
          <w:sz w:val="20"/>
          <w:szCs w:val="20"/>
          <w:lang w:eastAsia="ru-RU"/>
        </w:rPr>
        <w:t>а;</w:t>
      </w:r>
    </w:p>
    <w:p w:rsidR="00FF3B1F" w:rsidRDefault="00FF3B1F" w:rsidP="00FF3B1F">
      <w:pPr>
        <w:widowControl w:val="0"/>
        <w:suppressAutoHyphens/>
        <w:spacing w:after="0" w:line="240" w:lineRule="auto"/>
        <w:ind w:left="540"/>
        <w:jc w:val="both"/>
        <w:rPr>
          <w:rFonts w:ascii="Times New Roman" w:eastAsia="Times New Roman" w:hAnsi="Times New Roman"/>
          <w:color w:val="000000"/>
          <w:sz w:val="20"/>
          <w:szCs w:val="20"/>
          <w:lang w:eastAsia="ru-RU"/>
        </w:rPr>
      </w:pPr>
      <w:r w:rsidRPr="00146F4F">
        <w:rPr>
          <w:rFonts w:ascii="Times New Roman" w:eastAsia="Times New Roman" w:hAnsi="Times New Roman"/>
          <w:color w:val="000000"/>
          <w:sz w:val="20"/>
          <w:szCs w:val="20"/>
          <w:lang w:eastAsia="ru-RU"/>
        </w:rPr>
        <w:t>- приобретение спецавтотранспорта (для перевозки с/х прод</w:t>
      </w:r>
      <w:r>
        <w:rPr>
          <w:rFonts w:ascii="Times New Roman" w:eastAsia="Times New Roman" w:hAnsi="Times New Roman"/>
          <w:color w:val="000000"/>
          <w:sz w:val="20"/>
          <w:szCs w:val="20"/>
          <w:lang w:eastAsia="ru-RU"/>
        </w:rPr>
        <w:t>укции) (автомагазин) 11 единиц;</w:t>
      </w:r>
    </w:p>
    <w:p w:rsidR="00FF3B1F" w:rsidRDefault="00FF3B1F" w:rsidP="00FF3B1F">
      <w:pPr>
        <w:widowControl w:val="0"/>
        <w:suppressAutoHyphens/>
        <w:spacing w:after="0" w:line="240" w:lineRule="auto"/>
        <w:ind w:left="540"/>
        <w:jc w:val="both"/>
        <w:rPr>
          <w:rFonts w:ascii="Times New Roman" w:eastAsia="Times New Roman" w:hAnsi="Times New Roman"/>
          <w:color w:val="000000"/>
          <w:sz w:val="20"/>
          <w:szCs w:val="20"/>
          <w:lang w:eastAsia="ru-RU"/>
        </w:rPr>
      </w:pPr>
      <w:r w:rsidRPr="00146F4F">
        <w:rPr>
          <w:rFonts w:ascii="Times New Roman" w:eastAsia="Times New Roman" w:hAnsi="Times New Roman"/>
          <w:color w:val="000000"/>
          <w:sz w:val="20"/>
          <w:szCs w:val="20"/>
          <w:lang w:eastAsia="ru-RU"/>
        </w:rPr>
        <w:t>- реконструкция и модернизация цеха по произво</w:t>
      </w:r>
      <w:r>
        <w:rPr>
          <w:rFonts w:ascii="Times New Roman" w:eastAsia="Times New Roman" w:hAnsi="Times New Roman"/>
          <w:color w:val="000000"/>
          <w:sz w:val="20"/>
          <w:szCs w:val="20"/>
          <w:lang w:eastAsia="ru-RU"/>
        </w:rPr>
        <w:t xml:space="preserve">дству безалкогольных напитков; </w:t>
      </w:r>
    </w:p>
    <w:p w:rsidR="00FF3B1F" w:rsidRDefault="00FF3B1F" w:rsidP="00FF3B1F">
      <w:pPr>
        <w:widowControl w:val="0"/>
        <w:suppressAutoHyphens/>
        <w:spacing w:after="0" w:line="240" w:lineRule="auto"/>
        <w:ind w:left="540"/>
        <w:jc w:val="both"/>
        <w:rPr>
          <w:rFonts w:ascii="Times New Roman" w:eastAsia="Times New Roman" w:hAnsi="Times New Roman"/>
          <w:color w:val="000000"/>
          <w:sz w:val="20"/>
          <w:szCs w:val="20"/>
          <w:lang w:eastAsia="ru-RU"/>
        </w:rPr>
      </w:pPr>
      <w:r w:rsidRPr="00146F4F">
        <w:rPr>
          <w:rFonts w:ascii="Times New Roman" w:eastAsia="Times New Roman" w:hAnsi="Times New Roman"/>
          <w:color w:val="000000"/>
          <w:sz w:val="20"/>
          <w:szCs w:val="20"/>
          <w:lang w:eastAsia="ru-RU"/>
        </w:rPr>
        <w:t>- реконструкция и тех</w:t>
      </w:r>
      <w:r>
        <w:rPr>
          <w:rFonts w:ascii="Times New Roman" w:eastAsia="Times New Roman" w:hAnsi="Times New Roman"/>
          <w:color w:val="000000"/>
          <w:sz w:val="20"/>
          <w:szCs w:val="20"/>
          <w:lang w:eastAsia="ru-RU"/>
        </w:rPr>
        <w:t xml:space="preserve">нологическое оснащение "Кафе"; </w:t>
      </w:r>
    </w:p>
    <w:p w:rsidR="00FF3B1F" w:rsidRPr="008852C4" w:rsidRDefault="00FF3B1F" w:rsidP="00FF3B1F">
      <w:pPr>
        <w:widowControl w:val="0"/>
        <w:suppressAutoHyphens/>
        <w:spacing w:after="0" w:line="240" w:lineRule="auto"/>
        <w:ind w:left="540"/>
        <w:jc w:val="both"/>
        <w:rPr>
          <w:rFonts w:ascii="Times New Roman" w:eastAsia="Times New Roman" w:hAnsi="Times New Roman"/>
          <w:color w:val="000000"/>
          <w:sz w:val="20"/>
          <w:szCs w:val="20"/>
          <w:lang w:eastAsia="ru-RU"/>
        </w:rPr>
      </w:pPr>
      <w:r w:rsidRPr="00146F4F">
        <w:rPr>
          <w:rFonts w:ascii="Times New Roman" w:eastAsia="Times New Roman" w:hAnsi="Times New Roman"/>
          <w:color w:val="000000"/>
          <w:sz w:val="20"/>
          <w:szCs w:val="20"/>
          <w:lang w:eastAsia="ru-RU"/>
        </w:rPr>
        <w:t>- приобретение оборудования для шоковой заморозки домашних и лесных ягод (камера для хранения и оборудование для шоковой заморозки).</w:t>
      </w:r>
    </w:p>
    <w:p w:rsidR="00FF3B1F" w:rsidRPr="00146F4F" w:rsidRDefault="00FF3B1F" w:rsidP="00FF3B1F">
      <w:pPr>
        <w:widowControl w:val="0"/>
        <w:suppressAutoHyphens/>
        <w:spacing w:after="0" w:line="240" w:lineRule="auto"/>
        <w:ind w:left="-567"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rPr>
        <w:t>Целевые показатели подраздела:</w:t>
      </w:r>
      <w:r w:rsidRPr="00146F4F">
        <w:rPr>
          <w:rFonts w:ascii="Times New Roman" w:eastAsia="DejaVu Sans" w:hAnsi="Times New Roman"/>
          <w:kern w:val="1"/>
          <w:sz w:val="20"/>
          <w:szCs w:val="20"/>
          <w:lang w:eastAsia="ar-SA"/>
        </w:rPr>
        <w:t xml:space="preserve"> </w:t>
      </w:r>
    </w:p>
    <w:p w:rsidR="00FF3B1F" w:rsidRPr="00146F4F" w:rsidRDefault="00FF3B1F" w:rsidP="00FF3B1F">
      <w:pPr>
        <w:widowControl w:val="0"/>
        <w:suppressAutoHyphens/>
        <w:spacing w:after="0" w:line="240" w:lineRule="auto"/>
        <w:ind w:left="709"/>
        <w:jc w:val="both"/>
        <w:rPr>
          <w:rFonts w:ascii="Times New Roman" w:eastAsia="DejaVu Sans" w:hAnsi="Times New Roman"/>
          <w:kern w:val="1"/>
          <w:sz w:val="20"/>
          <w:szCs w:val="20"/>
        </w:rPr>
      </w:pPr>
      <w:r w:rsidRPr="00146F4F">
        <w:rPr>
          <w:rFonts w:ascii="Times New Roman" w:eastAsia="DejaVu Sans" w:hAnsi="Times New Roman"/>
          <w:kern w:val="1"/>
          <w:sz w:val="20"/>
          <w:szCs w:val="20"/>
        </w:rPr>
        <w:t>-</w:t>
      </w:r>
      <w:r w:rsidRPr="00146F4F">
        <w:rPr>
          <w:rFonts w:ascii="Times New Roman" w:eastAsia="DejaVu Sans" w:hAnsi="Times New Roman"/>
          <w:kern w:val="1"/>
          <w:sz w:val="20"/>
          <w:szCs w:val="20"/>
          <w:lang w:eastAsia="ar-SA"/>
        </w:rPr>
        <w:t xml:space="preserve"> о</w:t>
      </w:r>
      <w:r w:rsidRPr="00146F4F">
        <w:rPr>
          <w:rFonts w:ascii="Times New Roman" w:eastAsia="DejaVu Sans" w:hAnsi="Times New Roman"/>
          <w:kern w:val="1"/>
          <w:sz w:val="20"/>
          <w:szCs w:val="20"/>
        </w:rPr>
        <w:t>бъем оборота розничной торговли во всех каналах реализации;</w:t>
      </w:r>
    </w:p>
    <w:p w:rsidR="00FF3B1F" w:rsidRPr="00146F4F" w:rsidRDefault="00FF3B1F" w:rsidP="00FF3B1F">
      <w:pPr>
        <w:widowControl w:val="0"/>
        <w:suppressAutoHyphens/>
        <w:spacing w:after="0" w:line="240" w:lineRule="auto"/>
        <w:ind w:left="709"/>
        <w:jc w:val="both"/>
        <w:rPr>
          <w:rFonts w:ascii="Times New Roman" w:eastAsia="DejaVu Sans" w:hAnsi="Times New Roman"/>
          <w:kern w:val="1"/>
          <w:sz w:val="20"/>
          <w:szCs w:val="20"/>
        </w:rPr>
      </w:pPr>
      <w:r w:rsidRPr="00146F4F">
        <w:rPr>
          <w:rFonts w:ascii="Times New Roman" w:eastAsia="DejaVu Sans" w:hAnsi="Times New Roman"/>
          <w:kern w:val="1"/>
          <w:sz w:val="20"/>
          <w:szCs w:val="20"/>
        </w:rPr>
        <w:t>- оборот розничной торговли в расчете на 1 жителя;</w:t>
      </w:r>
    </w:p>
    <w:p w:rsidR="00FF3B1F" w:rsidRPr="00146F4F" w:rsidRDefault="00FF3B1F" w:rsidP="00FF3B1F">
      <w:pPr>
        <w:widowControl w:val="0"/>
        <w:suppressAutoHyphens/>
        <w:spacing w:after="0" w:line="240" w:lineRule="auto"/>
        <w:ind w:left="709"/>
        <w:jc w:val="both"/>
        <w:rPr>
          <w:rFonts w:ascii="Times New Roman" w:eastAsia="DejaVu Sans" w:hAnsi="Times New Roman"/>
          <w:kern w:val="1"/>
          <w:sz w:val="20"/>
          <w:szCs w:val="20"/>
        </w:rPr>
      </w:pPr>
      <w:r w:rsidRPr="00146F4F">
        <w:rPr>
          <w:rFonts w:ascii="Times New Roman" w:eastAsia="DejaVu Sans" w:hAnsi="Times New Roman"/>
          <w:kern w:val="1"/>
          <w:sz w:val="20"/>
          <w:szCs w:val="20"/>
        </w:rPr>
        <w:t>-</w:t>
      </w:r>
      <w:r w:rsidRPr="00146F4F">
        <w:rPr>
          <w:rFonts w:ascii="Times New Roman" w:eastAsia="DejaVu Sans" w:hAnsi="Times New Roman"/>
          <w:kern w:val="1"/>
          <w:sz w:val="20"/>
          <w:szCs w:val="20"/>
          <w:lang w:eastAsia="ar-SA"/>
        </w:rPr>
        <w:t xml:space="preserve"> о</w:t>
      </w:r>
      <w:r w:rsidRPr="00146F4F">
        <w:rPr>
          <w:rFonts w:ascii="Times New Roman" w:eastAsia="DejaVu Sans" w:hAnsi="Times New Roman"/>
          <w:kern w:val="1"/>
          <w:sz w:val="20"/>
          <w:szCs w:val="20"/>
        </w:rPr>
        <w:t>борот общественного питания.</w:t>
      </w:r>
    </w:p>
    <w:p w:rsidR="00FF3B1F" w:rsidRPr="00146F4F" w:rsidRDefault="00FF3B1F" w:rsidP="00FF3B1F">
      <w:pPr>
        <w:widowControl w:val="0"/>
        <w:spacing w:after="0" w:line="240" w:lineRule="auto"/>
        <w:ind w:right="849"/>
        <w:jc w:val="center"/>
        <w:rPr>
          <w:rFonts w:ascii="Times New Roman" w:eastAsia="Times New Roman" w:hAnsi="Times New Roman"/>
          <w:b/>
          <w:sz w:val="20"/>
          <w:szCs w:val="20"/>
          <w:lang w:eastAsia="ru-RU"/>
        </w:rPr>
      </w:pPr>
      <w:r w:rsidRPr="00146F4F">
        <w:rPr>
          <w:rFonts w:ascii="Times New Roman" w:eastAsia="Times New Roman" w:hAnsi="Times New Roman"/>
          <w:b/>
          <w:sz w:val="20"/>
          <w:szCs w:val="20"/>
          <w:lang w:eastAsia="ru-RU"/>
        </w:rPr>
        <w:t xml:space="preserve">3.4. </w:t>
      </w:r>
      <w:r w:rsidRPr="00146F4F">
        <w:rPr>
          <w:rFonts w:ascii="Times New Roman" w:eastAsia="DejaVu Sans" w:hAnsi="Times New Roman"/>
          <w:b/>
          <w:sz w:val="20"/>
          <w:szCs w:val="20"/>
          <w:lang w:eastAsia="ru-RU"/>
        </w:rPr>
        <w:t>Развитие конкуренции</w:t>
      </w:r>
    </w:p>
    <w:p w:rsidR="00FF3B1F" w:rsidRPr="00146F4F" w:rsidRDefault="00FF3B1F" w:rsidP="00FF3B1F">
      <w:pPr>
        <w:widowControl w:val="0"/>
        <w:suppressAutoHyphens/>
        <w:spacing w:after="0" w:line="240" w:lineRule="auto"/>
        <w:ind w:firstLine="567"/>
        <w:jc w:val="both"/>
        <w:rPr>
          <w:rFonts w:ascii="Times New Roman" w:hAnsi="Times New Roman"/>
          <w:kern w:val="1"/>
          <w:sz w:val="20"/>
          <w:szCs w:val="20"/>
          <w:lang w:eastAsia="ar-SA"/>
        </w:rPr>
      </w:pPr>
      <w:r w:rsidRPr="00146F4F">
        <w:rPr>
          <w:rFonts w:ascii="Times New Roman" w:eastAsia="DejaVu Sans" w:hAnsi="Times New Roman"/>
          <w:kern w:val="1"/>
          <w:sz w:val="20"/>
          <w:szCs w:val="20"/>
          <w:lang w:eastAsia="ar-SA"/>
        </w:rPr>
        <w:t xml:space="preserve">В соответствии с Национальным планом развития конкуренции в Российской Федерации на 2018 – 2020 годы, утвержденному Указом Президента Российской Федерации от 21 декабря 2017 г. № 618 «Об основных направлениях государственной политики по развитию конкуренции»  в районе утверждена "дорожная карта" </w:t>
      </w:r>
      <w:r w:rsidRPr="00146F4F">
        <w:rPr>
          <w:rFonts w:ascii="Times New Roman" w:hAnsi="Times New Roman"/>
          <w:kern w:val="1"/>
          <w:sz w:val="20"/>
          <w:szCs w:val="20"/>
          <w:lang w:eastAsia="ar-SA"/>
        </w:rPr>
        <w:t>с соответствующими мероприятиями:</w:t>
      </w:r>
    </w:p>
    <w:p w:rsidR="00FF3B1F" w:rsidRPr="00146F4F" w:rsidRDefault="00FF3B1F" w:rsidP="00FF3B1F">
      <w:pPr>
        <w:widowControl w:val="0"/>
        <w:suppressAutoHyphens/>
        <w:spacing w:after="0" w:line="240" w:lineRule="auto"/>
        <w:ind w:firstLine="567"/>
        <w:jc w:val="both"/>
        <w:rPr>
          <w:rFonts w:ascii="Times New Roman" w:eastAsia="Times New Roman" w:hAnsi="Times New Roman"/>
          <w:kern w:val="1"/>
          <w:sz w:val="20"/>
          <w:szCs w:val="20"/>
          <w:lang w:eastAsia="ar-SA"/>
        </w:rPr>
      </w:pPr>
      <w:r w:rsidRPr="00146F4F">
        <w:rPr>
          <w:rFonts w:ascii="Times New Roman" w:eastAsia="DejaVu Sans" w:hAnsi="Times New Roman"/>
          <w:kern w:val="1"/>
          <w:sz w:val="20"/>
          <w:szCs w:val="20"/>
          <w:lang w:eastAsia="ar-SA"/>
        </w:rPr>
        <w:t>- участие в реализации составляющих Стандарта развития конкуренции, обеспечивающих эффективное функционирования рынков товаров и услуг на муниципальном уровне;</w:t>
      </w: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актуализация муниципальной «дорожной карты» по развитию конкуренции на территории муниципального образования;</w:t>
      </w: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bCs/>
          <w:color w:val="000000"/>
          <w:kern w:val="1"/>
          <w:sz w:val="20"/>
          <w:szCs w:val="20"/>
          <w:lang w:eastAsia="ar-SA"/>
        </w:rPr>
        <w:t>- содействие в формировании перечня рынков приоритетных и социально значимых рынков для Республики Мордовия (перечень рынков может быть дополнен согласно перечню, согласованному Главой Республики Мордовия (протокольное решение №4/кс от 03.07.2018 г.), и с учетом анализа данных документов стратегического планирования в области инвестиционной деятельности муниципальных образований);</w:t>
      </w: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содействие в проведении мониторингов конкурентной среды муниципального образования;</w:t>
      </w: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совершенствование системы осуществления закупок товаров, работ и услуг  для муниципальных нужд;</w:t>
      </w: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совершенствование процессов управления объектами муниципальной собственности, в том числе:</w:t>
      </w:r>
    </w:p>
    <w:p w:rsidR="00FF3B1F" w:rsidRPr="00146F4F" w:rsidRDefault="00FF3B1F" w:rsidP="00FF3B1F">
      <w:pPr>
        <w:widowControl w:val="0"/>
        <w:suppressAutoHyphens/>
        <w:spacing w:after="0" w:line="240" w:lineRule="auto"/>
        <w:ind w:firstLine="567"/>
        <w:jc w:val="both"/>
        <w:rPr>
          <w:rFonts w:ascii="Times New Roman" w:eastAsia="DejaVu Sans" w:hAnsi="Times New Roman"/>
          <w:i/>
          <w:kern w:val="1"/>
          <w:sz w:val="20"/>
          <w:szCs w:val="20"/>
          <w:lang w:eastAsia="ar-SA"/>
        </w:rPr>
      </w:pPr>
      <w:r w:rsidRPr="00146F4F">
        <w:rPr>
          <w:rFonts w:ascii="Times New Roman" w:eastAsia="DejaVu Sans" w:hAnsi="Times New Roman"/>
          <w:kern w:val="1"/>
          <w:sz w:val="20"/>
          <w:szCs w:val="20"/>
          <w:lang w:eastAsia="ar-SA"/>
        </w:rPr>
        <w:t>- содействие в проведении мониторинга деятельности хозяйствующих субъектов, доля участия района в которых составляет 50 и более процентов (включая МУПы), предусматривающий формирование реестра указанных хозяйствующих субъектов, осуществляющих деятельность на территории района.</w:t>
      </w: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проведение оценки регулирующего воздействия проектов нормативно-правовых актов по воздействию на состояние конкуренции, анализу действующих нормативно-правовых актов с целью устранения избыточного государственного и муниципального регулирования;</w:t>
      </w: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развитие практики применения механизмов государственно – частного партнерства;</w:t>
      </w: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организация проведения обучающих мероприятий, тренингов для руководителей, специалистов администрации муниципального района, организаций, предприятий соответствующих видов деятельности по вопросам содействия развитию конкуренции;</w:t>
      </w: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обновление раздела «Развитие конкуренции» на сайте Администрации Ельниковского муниципального района в сети «Интернет» и размещение информационных и консультативных материалов по вопросам развития конкуренции.</w:t>
      </w: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rPr>
      </w:pPr>
      <w:r w:rsidRPr="00146F4F">
        <w:rPr>
          <w:rFonts w:ascii="Times New Roman" w:eastAsia="DejaVu Sans" w:hAnsi="Times New Roman"/>
          <w:kern w:val="1"/>
          <w:sz w:val="20"/>
          <w:szCs w:val="20"/>
        </w:rPr>
        <w:t>Целевые показатели подраздела:</w:t>
      </w:r>
    </w:p>
    <w:p w:rsidR="00FF3B1F" w:rsidRPr="00146F4F" w:rsidRDefault="00FF3B1F" w:rsidP="00FF3B1F">
      <w:pPr>
        <w:suppressAutoHyphens/>
        <w:spacing w:after="0" w:line="240" w:lineRule="auto"/>
        <w:ind w:firstLineChars="202" w:firstLine="404"/>
        <w:jc w:val="both"/>
        <w:rPr>
          <w:rFonts w:ascii="Times New Roman" w:eastAsia="Times New Roman" w:hAnsi="Times New Roman"/>
          <w:kern w:val="1"/>
          <w:sz w:val="20"/>
          <w:szCs w:val="20"/>
          <w:lang w:eastAsia="ar-SA"/>
        </w:rPr>
      </w:pPr>
      <w:r w:rsidRPr="00146F4F">
        <w:rPr>
          <w:rFonts w:ascii="Times New Roman" w:eastAsia="Times New Roman" w:hAnsi="Times New Roman"/>
          <w:kern w:val="1"/>
          <w:sz w:val="20"/>
          <w:szCs w:val="20"/>
          <w:lang w:eastAsia="ar-SA"/>
        </w:rPr>
        <w:t>- доля организаций частной формы собственности в общем количестве организаций;</w:t>
      </w:r>
    </w:p>
    <w:p w:rsidR="00FF3B1F" w:rsidRPr="00146F4F" w:rsidRDefault="00FF3B1F" w:rsidP="00FF3B1F">
      <w:pPr>
        <w:suppressAutoHyphens/>
        <w:spacing w:after="0" w:line="240" w:lineRule="auto"/>
        <w:ind w:firstLineChars="202" w:firstLine="404"/>
        <w:jc w:val="both"/>
        <w:rPr>
          <w:rFonts w:ascii="Times New Roman" w:eastAsia="Times New Roman" w:hAnsi="Times New Roman"/>
          <w:kern w:val="1"/>
          <w:sz w:val="20"/>
          <w:szCs w:val="20"/>
          <w:lang w:eastAsia="ar-SA"/>
        </w:rPr>
      </w:pPr>
      <w:r w:rsidRPr="00146F4F">
        <w:rPr>
          <w:rFonts w:ascii="Times New Roman" w:eastAsia="Times New Roman" w:hAnsi="Times New Roman"/>
          <w:kern w:val="1"/>
          <w:sz w:val="20"/>
          <w:szCs w:val="20"/>
          <w:lang w:eastAsia="ar-SA"/>
        </w:rPr>
        <w:t>- доля закупок у субъектов малого и среднего предпринимательства в общем годовом стоимостном объеме закупок, осуществляемых  в соответствии с Федеральным законом «О закупках товаров, работ, услуг отдельными видами юридических лиц».</w:t>
      </w:r>
    </w:p>
    <w:p w:rsidR="00FF3B1F" w:rsidRPr="00146F4F" w:rsidRDefault="00FF3B1F" w:rsidP="00FF3B1F">
      <w:pPr>
        <w:suppressAutoHyphens/>
        <w:spacing w:after="0" w:line="240" w:lineRule="auto"/>
        <w:ind w:firstLineChars="100" w:firstLine="200"/>
        <w:rPr>
          <w:rFonts w:ascii="Times New Roman" w:eastAsia="Times New Roman" w:hAnsi="Times New Roman"/>
          <w:kern w:val="1"/>
          <w:sz w:val="20"/>
          <w:szCs w:val="20"/>
          <w:lang w:eastAsia="ar-SA"/>
        </w:rPr>
      </w:pPr>
      <w:r w:rsidRPr="00146F4F">
        <w:rPr>
          <w:rFonts w:ascii="Times New Roman" w:eastAsia="Times New Roman" w:hAnsi="Times New Roman"/>
          <w:kern w:val="1"/>
          <w:sz w:val="20"/>
          <w:szCs w:val="20"/>
          <w:lang w:eastAsia="ar-SA"/>
        </w:rPr>
        <w:t xml:space="preserve"> </w:t>
      </w:r>
    </w:p>
    <w:p w:rsidR="00FF3B1F" w:rsidRPr="00146F4F" w:rsidRDefault="00FF3B1F" w:rsidP="00FF3B1F">
      <w:pPr>
        <w:widowControl w:val="0"/>
        <w:suppressAutoHyphens/>
        <w:spacing w:after="0" w:line="240" w:lineRule="auto"/>
        <w:ind w:firstLine="689"/>
        <w:jc w:val="center"/>
        <w:rPr>
          <w:rFonts w:ascii="Times New Roman" w:eastAsia="DejaVu Sans" w:hAnsi="Times New Roman"/>
          <w:b/>
          <w:kern w:val="1"/>
          <w:sz w:val="20"/>
          <w:szCs w:val="20"/>
        </w:rPr>
      </w:pPr>
      <w:r w:rsidRPr="00146F4F">
        <w:rPr>
          <w:rFonts w:ascii="Times New Roman" w:eastAsia="DejaVu Sans" w:hAnsi="Times New Roman"/>
          <w:b/>
          <w:kern w:val="1"/>
          <w:sz w:val="20"/>
          <w:szCs w:val="20"/>
        </w:rPr>
        <w:t>3.5 Стратегическое планирование</w:t>
      </w:r>
    </w:p>
    <w:p w:rsidR="00FF3B1F" w:rsidRPr="00146F4F" w:rsidRDefault="00FF3B1F" w:rsidP="00FF3B1F">
      <w:pPr>
        <w:suppressAutoHyphens/>
        <w:spacing w:after="0" w:line="240" w:lineRule="auto"/>
        <w:ind w:firstLine="689"/>
        <w:jc w:val="both"/>
        <w:rPr>
          <w:rFonts w:ascii="Times New Roman" w:eastAsia="Times New Roman" w:hAnsi="Times New Roman"/>
          <w:kern w:val="1"/>
          <w:sz w:val="20"/>
          <w:szCs w:val="20"/>
          <w:lang w:eastAsia="ru-RU"/>
        </w:rPr>
      </w:pPr>
      <w:r w:rsidRPr="00146F4F">
        <w:rPr>
          <w:rFonts w:ascii="Times New Roman" w:eastAsia="Times New Roman" w:hAnsi="Times New Roman"/>
          <w:kern w:val="1"/>
          <w:sz w:val="20"/>
          <w:szCs w:val="20"/>
          <w:lang w:eastAsia="ar-SA"/>
        </w:rPr>
        <w:t xml:space="preserve">Для создания системы  «Стратегического планирования»  на уровне муниципальных образований района предполагается реализация следующих основных мероприятий: </w:t>
      </w:r>
    </w:p>
    <w:p w:rsidR="00FF3B1F" w:rsidRPr="00146F4F" w:rsidRDefault="00FF3B1F" w:rsidP="00FF3B1F">
      <w:pPr>
        <w:suppressAutoHyphens/>
        <w:spacing w:after="0" w:line="240" w:lineRule="auto"/>
        <w:ind w:firstLine="689"/>
        <w:jc w:val="both"/>
        <w:rPr>
          <w:rFonts w:ascii="Times New Roman" w:eastAsia="Times New Roman" w:hAnsi="Times New Roman"/>
          <w:kern w:val="1"/>
          <w:sz w:val="20"/>
          <w:szCs w:val="20"/>
          <w:lang w:eastAsia="ar-SA"/>
        </w:rPr>
      </w:pPr>
      <w:r w:rsidRPr="00146F4F">
        <w:rPr>
          <w:rFonts w:ascii="Times New Roman" w:eastAsia="Times New Roman" w:hAnsi="Times New Roman"/>
          <w:kern w:val="1"/>
          <w:sz w:val="20"/>
          <w:szCs w:val="20"/>
          <w:lang w:eastAsia="ar-SA"/>
        </w:rPr>
        <w:t xml:space="preserve">- организация и координация разработки Прогнозов социально-экономического развития Ельниковского муниципального района; </w:t>
      </w:r>
    </w:p>
    <w:p w:rsidR="00FF3B1F" w:rsidRPr="00146F4F" w:rsidRDefault="00FF3B1F" w:rsidP="00FF3B1F">
      <w:pPr>
        <w:suppressAutoHyphens/>
        <w:spacing w:after="0" w:line="240" w:lineRule="auto"/>
        <w:ind w:firstLine="689"/>
        <w:jc w:val="both"/>
        <w:rPr>
          <w:rFonts w:ascii="Times New Roman" w:eastAsia="Times New Roman" w:hAnsi="Times New Roman"/>
          <w:kern w:val="1"/>
          <w:sz w:val="20"/>
          <w:szCs w:val="20"/>
          <w:lang w:eastAsia="ar-SA"/>
        </w:rPr>
      </w:pPr>
      <w:r w:rsidRPr="00146F4F">
        <w:rPr>
          <w:rFonts w:ascii="Times New Roman" w:eastAsia="Times New Roman" w:hAnsi="Times New Roman"/>
          <w:kern w:val="1"/>
          <w:sz w:val="20"/>
          <w:szCs w:val="20"/>
          <w:lang w:eastAsia="ar-SA"/>
        </w:rPr>
        <w:t xml:space="preserve">- организационно-методическое и консультационное обеспечение деятельности органов местного самоуправления района в области прогнозирования и стратегического планирования социально-экономического развития территорий; </w:t>
      </w:r>
    </w:p>
    <w:p w:rsidR="00FF3B1F" w:rsidRPr="00146F4F" w:rsidRDefault="00FF3B1F" w:rsidP="00FF3B1F">
      <w:pPr>
        <w:suppressAutoHyphens/>
        <w:spacing w:after="0" w:line="240" w:lineRule="auto"/>
        <w:ind w:firstLine="689"/>
        <w:jc w:val="both"/>
        <w:rPr>
          <w:rFonts w:ascii="Times New Roman" w:eastAsia="Times New Roman" w:hAnsi="Times New Roman"/>
          <w:kern w:val="1"/>
          <w:sz w:val="20"/>
          <w:szCs w:val="20"/>
          <w:lang w:eastAsia="ar-SA"/>
        </w:rPr>
      </w:pPr>
      <w:r w:rsidRPr="00146F4F">
        <w:rPr>
          <w:rFonts w:ascii="Times New Roman" w:eastAsia="Times New Roman" w:hAnsi="Times New Roman"/>
          <w:kern w:val="1"/>
          <w:sz w:val="20"/>
          <w:szCs w:val="20"/>
          <w:lang w:eastAsia="ar-SA"/>
        </w:rPr>
        <w:t xml:space="preserve">- поддержание в актуальном состоянии Стратегии социально-экономического развития Ельниковского муниципального района и контроль ее выполнения; </w:t>
      </w:r>
    </w:p>
    <w:p w:rsidR="00FF3B1F" w:rsidRPr="00146F4F" w:rsidRDefault="00FF3B1F" w:rsidP="00FF3B1F">
      <w:pPr>
        <w:suppressAutoHyphens/>
        <w:spacing w:after="0" w:line="240" w:lineRule="auto"/>
        <w:ind w:firstLine="689"/>
        <w:jc w:val="both"/>
        <w:rPr>
          <w:rFonts w:ascii="Times New Roman" w:eastAsia="Times New Roman" w:hAnsi="Times New Roman"/>
          <w:kern w:val="1"/>
          <w:sz w:val="20"/>
          <w:szCs w:val="20"/>
          <w:lang w:eastAsia="ar-SA"/>
        </w:rPr>
      </w:pPr>
      <w:r w:rsidRPr="00146F4F">
        <w:rPr>
          <w:rFonts w:ascii="Times New Roman" w:eastAsia="Times New Roman" w:hAnsi="Times New Roman"/>
          <w:kern w:val="1"/>
          <w:sz w:val="20"/>
          <w:szCs w:val="20"/>
          <w:lang w:eastAsia="ar-SA"/>
        </w:rPr>
        <w:lastRenderedPageBreak/>
        <w:t xml:space="preserve">- организация и координация реализации Стратегии социально-экономического развития Ельниковского муниципального района; </w:t>
      </w:r>
    </w:p>
    <w:p w:rsidR="00FF3B1F" w:rsidRPr="00146F4F" w:rsidRDefault="00FF3B1F" w:rsidP="00FF3B1F">
      <w:pPr>
        <w:suppressAutoHyphens/>
        <w:spacing w:after="0" w:line="240" w:lineRule="auto"/>
        <w:ind w:firstLine="689"/>
        <w:jc w:val="both"/>
        <w:rPr>
          <w:rFonts w:ascii="Times New Roman" w:eastAsia="Times New Roman" w:hAnsi="Times New Roman"/>
          <w:kern w:val="1"/>
          <w:sz w:val="20"/>
          <w:szCs w:val="20"/>
          <w:lang w:eastAsia="ar-SA"/>
        </w:rPr>
      </w:pPr>
      <w:r w:rsidRPr="00146F4F">
        <w:rPr>
          <w:rFonts w:ascii="Times New Roman" w:eastAsia="Times New Roman" w:hAnsi="Times New Roman"/>
          <w:kern w:val="1"/>
          <w:sz w:val="20"/>
          <w:szCs w:val="20"/>
          <w:lang w:eastAsia="ar-SA"/>
        </w:rPr>
        <w:t xml:space="preserve">- ежегодная разработка  плана мероприятий администрации Ельниковского муниципального района по реализации Стратегии социально- экономического развития на очередной год и контроль его выполнения; </w:t>
      </w:r>
    </w:p>
    <w:p w:rsidR="00FF3B1F" w:rsidRPr="00146F4F" w:rsidRDefault="00FF3B1F" w:rsidP="00FF3B1F">
      <w:pPr>
        <w:suppressAutoHyphens/>
        <w:spacing w:after="0" w:line="240" w:lineRule="auto"/>
        <w:ind w:firstLine="689"/>
        <w:jc w:val="both"/>
        <w:rPr>
          <w:rFonts w:ascii="Times New Roman" w:eastAsia="Times New Roman" w:hAnsi="Times New Roman"/>
          <w:kern w:val="1"/>
          <w:sz w:val="20"/>
          <w:szCs w:val="20"/>
          <w:lang w:eastAsia="ar-SA"/>
        </w:rPr>
      </w:pPr>
      <w:r w:rsidRPr="00146F4F">
        <w:rPr>
          <w:rFonts w:ascii="Times New Roman" w:eastAsia="Times New Roman" w:hAnsi="Times New Roman"/>
          <w:kern w:val="1"/>
          <w:sz w:val="20"/>
          <w:szCs w:val="20"/>
          <w:lang w:eastAsia="ar-SA"/>
        </w:rPr>
        <w:t xml:space="preserve">- координация уточнения планов мероприятий по реализации основных направлений развития отдельных видов (сфер) экономической деятельности в Ельниковском муниципальном районе и контроль их выполнения; </w:t>
      </w:r>
    </w:p>
    <w:p w:rsidR="00FF3B1F" w:rsidRPr="00146F4F" w:rsidRDefault="00FF3B1F" w:rsidP="00FF3B1F">
      <w:pPr>
        <w:suppressAutoHyphens/>
        <w:spacing w:after="0" w:line="240" w:lineRule="auto"/>
        <w:ind w:firstLine="689"/>
        <w:jc w:val="both"/>
        <w:rPr>
          <w:rFonts w:ascii="Times New Roman" w:eastAsia="Times New Roman" w:hAnsi="Times New Roman"/>
          <w:kern w:val="1"/>
          <w:sz w:val="20"/>
          <w:szCs w:val="20"/>
          <w:lang w:eastAsia="ar-SA"/>
        </w:rPr>
      </w:pPr>
      <w:r w:rsidRPr="00146F4F">
        <w:rPr>
          <w:rFonts w:ascii="Times New Roman" w:eastAsia="Times New Roman" w:hAnsi="Times New Roman"/>
          <w:kern w:val="1"/>
          <w:sz w:val="20"/>
          <w:szCs w:val="20"/>
          <w:lang w:eastAsia="ar-SA"/>
        </w:rPr>
        <w:t xml:space="preserve">- организационное и консультационное обеспечение деятельности структурных подразделений органов местного самоуправления по формированию и реализации муниципальных программ Ельниковского  муниципального района; </w:t>
      </w:r>
    </w:p>
    <w:p w:rsidR="00FF3B1F" w:rsidRPr="00146F4F" w:rsidRDefault="00FF3B1F" w:rsidP="00FF3B1F">
      <w:pPr>
        <w:suppressAutoHyphens/>
        <w:spacing w:after="0" w:line="240" w:lineRule="auto"/>
        <w:ind w:firstLine="689"/>
        <w:jc w:val="both"/>
        <w:rPr>
          <w:rFonts w:ascii="Times New Roman" w:eastAsia="Times New Roman" w:hAnsi="Times New Roman"/>
          <w:kern w:val="1"/>
          <w:sz w:val="20"/>
          <w:szCs w:val="20"/>
          <w:lang w:eastAsia="ar-SA"/>
        </w:rPr>
      </w:pPr>
      <w:r w:rsidRPr="00146F4F">
        <w:rPr>
          <w:rFonts w:ascii="Times New Roman" w:eastAsia="Times New Roman" w:hAnsi="Times New Roman"/>
          <w:kern w:val="1"/>
          <w:sz w:val="20"/>
          <w:szCs w:val="20"/>
          <w:lang w:eastAsia="ar-SA"/>
        </w:rPr>
        <w:t xml:space="preserve">- проведение мониторинга реализации муниципальных программ на территории Ельниковского муниципального района; </w:t>
      </w:r>
    </w:p>
    <w:p w:rsidR="00FF3B1F" w:rsidRPr="00146F4F" w:rsidRDefault="00FF3B1F" w:rsidP="00FF3B1F">
      <w:pPr>
        <w:suppressAutoHyphens/>
        <w:spacing w:after="0" w:line="240" w:lineRule="auto"/>
        <w:ind w:firstLine="689"/>
        <w:jc w:val="both"/>
        <w:rPr>
          <w:rFonts w:ascii="Times New Roman" w:eastAsia="Times New Roman" w:hAnsi="Times New Roman"/>
          <w:kern w:val="1"/>
          <w:sz w:val="20"/>
          <w:szCs w:val="20"/>
          <w:lang w:eastAsia="ar-SA"/>
        </w:rPr>
      </w:pPr>
      <w:r w:rsidRPr="00146F4F">
        <w:rPr>
          <w:rFonts w:ascii="Times New Roman" w:eastAsia="Times New Roman" w:hAnsi="Times New Roman"/>
          <w:kern w:val="1"/>
          <w:sz w:val="20"/>
          <w:szCs w:val="20"/>
          <w:lang w:eastAsia="ar-SA"/>
        </w:rPr>
        <w:t>- проведение мониторинга социально-экономического развития сельских поселений, входящих в состав Ельниковского муниципального района.</w:t>
      </w:r>
    </w:p>
    <w:p w:rsidR="00FF3B1F" w:rsidRPr="00146F4F" w:rsidRDefault="00FF3B1F" w:rsidP="00FF3B1F">
      <w:pPr>
        <w:suppressAutoHyphens/>
        <w:spacing w:after="0" w:line="240" w:lineRule="auto"/>
        <w:ind w:firstLine="689"/>
        <w:jc w:val="both"/>
        <w:rPr>
          <w:rFonts w:ascii="Times New Roman" w:eastAsia="Times New Roman" w:hAnsi="Times New Roman"/>
          <w:kern w:val="1"/>
          <w:sz w:val="20"/>
          <w:szCs w:val="20"/>
          <w:lang w:eastAsia="ar-SA"/>
        </w:rPr>
      </w:pPr>
      <w:r w:rsidRPr="00146F4F">
        <w:rPr>
          <w:rFonts w:ascii="Times New Roman" w:eastAsia="Times New Roman" w:hAnsi="Times New Roman"/>
          <w:kern w:val="1"/>
          <w:sz w:val="20"/>
          <w:szCs w:val="20"/>
          <w:lang w:eastAsia="ar-SA"/>
        </w:rPr>
        <w:t>Реализация запланированных мероприятий позволит обеспечить:</w:t>
      </w:r>
    </w:p>
    <w:p w:rsidR="00FF3B1F" w:rsidRPr="00146F4F" w:rsidRDefault="00FF3B1F" w:rsidP="00FF3B1F">
      <w:pPr>
        <w:suppressAutoHyphens/>
        <w:spacing w:after="0" w:line="240" w:lineRule="auto"/>
        <w:ind w:firstLine="709"/>
        <w:jc w:val="both"/>
        <w:rPr>
          <w:rFonts w:ascii="Times New Roman" w:eastAsia="Times New Roman" w:hAnsi="Times New Roman"/>
          <w:kern w:val="1"/>
          <w:sz w:val="20"/>
          <w:szCs w:val="20"/>
          <w:lang w:eastAsia="ar-SA"/>
        </w:rPr>
      </w:pPr>
      <w:r w:rsidRPr="00146F4F">
        <w:rPr>
          <w:rFonts w:ascii="Times New Roman" w:eastAsia="Times New Roman" w:hAnsi="Times New Roman"/>
          <w:kern w:val="1"/>
          <w:sz w:val="20"/>
          <w:szCs w:val="20"/>
          <w:lang w:eastAsia="ar-SA"/>
        </w:rPr>
        <w:t xml:space="preserve">- создание полноценной системы стратегического планирования, способствующей социально-экономическому развитию Ельниковского муниципального района; </w:t>
      </w:r>
    </w:p>
    <w:p w:rsidR="00FF3B1F" w:rsidRPr="00146F4F" w:rsidRDefault="00FF3B1F" w:rsidP="00FF3B1F">
      <w:pPr>
        <w:suppressAutoHyphens/>
        <w:spacing w:after="0" w:line="240" w:lineRule="auto"/>
        <w:ind w:firstLine="709"/>
        <w:jc w:val="both"/>
        <w:rPr>
          <w:rFonts w:ascii="Times New Roman" w:eastAsia="Times New Roman" w:hAnsi="Times New Roman"/>
          <w:kern w:val="1"/>
          <w:sz w:val="20"/>
          <w:szCs w:val="20"/>
          <w:lang w:eastAsia="ar-SA"/>
        </w:rPr>
      </w:pPr>
      <w:r w:rsidRPr="00146F4F">
        <w:rPr>
          <w:rFonts w:ascii="Times New Roman" w:eastAsia="Times New Roman" w:hAnsi="Times New Roman"/>
          <w:kern w:val="1"/>
          <w:sz w:val="20"/>
          <w:szCs w:val="20"/>
          <w:lang w:eastAsia="ar-SA"/>
        </w:rPr>
        <w:t xml:space="preserve">- согласованность методологии, целей, задач и показателей в документах стратегического планирования (в стратегии, прогнозах, программах); </w:t>
      </w:r>
    </w:p>
    <w:p w:rsidR="00FF3B1F" w:rsidRPr="00146F4F" w:rsidRDefault="00FF3B1F" w:rsidP="00FF3B1F">
      <w:pPr>
        <w:suppressAutoHyphens/>
        <w:spacing w:after="0" w:line="240" w:lineRule="auto"/>
        <w:ind w:firstLine="709"/>
        <w:jc w:val="both"/>
        <w:rPr>
          <w:rFonts w:ascii="Times New Roman" w:eastAsia="Times New Roman" w:hAnsi="Times New Roman"/>
          <w:kern w:val="1"/>
          <w:sz w:val="20"/>
          <w:szCs w:val="20"/>
          <w:lang w:eastAsia="ar-SA"/>
        </w:rPr>
      </w:pPr>
      <w:r w:rsidRPr="00146F4F">
        <w:rPr>
          <w:rFonts w:ascii="Times New Roman" w:eastAsia="Times New Roman" w:hAnsi="Times New Roman"/>
          <w:kern w:val="1"/>
          <w:sz w:val="20"/>
          <w:szCs w:val="20"/>
          <w:lang w:eastAsia="ar-SA"/>
        </w:rPr>
        <w:t xml:space="preserve">- повышение результативности и эффективности реализации решений, принятых в процессе стратегического планирования в Ельниковском муниципальном районе. </w:t>
      </w:r>
    </w:p>
    <w:p w:rsidR="00FF3B1F" w:rsidRPr="00146F4F" w:rsidRDefault="00FF3B1F" w:rsidP="00FF3B1F">
      <w:pPr>
        <w:suppressAutoHyphens/>
        <w:spacing w:after="0" w:line="240" w:lineRule="auto"/>
        <w:jc w:val="both"/>
        <w:rPr>
          <w:rFonts w:ascii="Times New Roman" w:eastAsia="Times New Roman" w:hAnsi="Times New Roman"/>
          <w:kern w:val="1"/>
          <w:sz w:val="20"/>
          <w:szCs w:val="20"/>
          <w:lang w:eastAsia="ar-SA"/>
        </w:rPr>
      </w:pPr>
      <w:r w:rsidRPr="00146F4F">
        <w:rPr>
          <w:rFonts w:ascii="Times New Roman" w:eastAsia="Times New Roman" w:hAnsi="Times New Roman"/>
          <w:kern w:val="1"/>
          <w:sz w:val="20"/>
          <w:szCs w:val="20"/>
          <w:lang w:eastAsia="ar-SA"/>
        </w:rPr>
        <w:t xml:space="preserve">Целевые показатели подраздела: </w:t>
      </w:r>
    </w:p>
    <w:p w:rsidR="00FF3B1F" w:rsidRPr="00146F4F" w:rsidRDefault="00FF3B1F" w:rsidP="00FF3B1F">
      <w:pPr>
        <w:suppressAutoHyphens/>
        <w:spacing w:after="0" w:line="240" w:lineRule="auto"/>
        <w:jc w:val="both"/>
        <w:rPr>
          <w:rFonts w:ascii="Times New Roman" w:eastAsia="Times New Roman" w:hAnsi="Times New Roman"/>
          <w:kern w:val="1"/>
          <w:sz w:val="20"/>
          <w:szCs w:val="20"/>
          <w:lang w:eastAsia="ar-SA"/>
        </w:rPr>
      </w:pPr>
      <w:r w:rsidRPr="00146F4F">
        <w:rPr>
          <w:rFonts w:ascii="Times New Roman" w:eastAsia="Times New Roman" w:hAnsi="Times New Roman"/>
          <w:kern w:val="1"/>
          <w:sz w:val="20"/>
          <w:szCs w:val="20"/>
          <w:lang w:eastAsia="ar-SA"/>
        </w:rPr>
        <w:t xml:space="preserve"> </w:t>
      </w:r>
      <w:r w:rsidRPr="00146F4F">
        <w:rPr>
          <w:rFonts w:ascii="Times New Roman" w:eastAsia="Times New Roman" w:hAnsi="Times New Roman"/>
          <w:kern w:val="1"/>
          <w:sz w:val="20"/>
          <w:szCs w:val="20"/>
          <w:lang w:eastAsia="ar-SA"/>
        </w:rPr>
        <w:tab/>
        <w:t>- доля своевременно разработанных документов среднесрочного и долгосрочного прогнозирования от общего числа запланированных к разработке документов среднесрочного и долгосрочного прогнозирования.</w:t>
      </w:r>
    </w:p>
    <w:p w:rsidR="00FF3B1F" w:rsidRPr="00146F4F" w:rsidRDefault="00FF3B1F" w:rsidP="00FF3B1F">
      <w:pPr>
        <w:suppressAutoHyphens/>
        <w:spacing w:after="0" w:line="240" w:lineRule="auto"/>
        <w:jc w:val="both"/>
        <w:rPr>
          <w:rFonts w:ascii="Times New Roman" w:eastAsia="Times New Roman" w:hAnsi="Times New Roman"/>
          <w:kern w:val="1"/>
          <w:sz w:val="20"/>
          <w:szCs w:val="20"/>
          <w:lang w:eastAsia="ar-SA"/>
        </w:rPr>
      </w:pPr>
    </w:p>
    <w:p w:rsidR="00FF3B1F" w:rsidRPr="00146F4F" w:rsidRDefault="00FF3B1F" w:rsidP="00FF3B1F">
      <w:pPr>
        <w:spacing w:after="0" w:line="240" w:lineRule="auto"/>
        <w:jc w:val="center"/>
        <w:rPr>
          <w:rFonts w:ascii="Times New Roman" w:eastAsia="Times New Roman" w:hAnsi="Times New Roman"/>
          <w:kern w:val="1"/>
          <w:sz w:val="20"/>
          <w:szCs w:val="20"/>
          <w:lang w:eastAsia="ar-SA"/>
        </w:rPr>
      </w:pPr>
      <w:r w:rsidRPr="00146F4F">
        <w:rPr>
          <w:rFonts w:ascii="Times New Roman" w:eastAsia="Times New Roman" w:hAnsi="Times New Roman"/>
          <w:kern w:val="1"/>
          <w:sz w:val="20"/>
          <w:szCs w:val="20"/>
          <w:lang w:eastAsia="ar-SA"/>
        </w:rPr>
        <w:t xml:space="preserve">     </w:t>
      </w:r>
    </w:p>
    <w:p w:rsidR="00FF3B1F" w:rsidRPr="00146F4F" w:rsidRDefault="00FF3B1F" w:rsidP="00FF3B1F">
      <w:pPr>
        <w:spacing w:after="0" w:line="240" w:lineRule="auto"/>
        <w:jc w:val="center"/>
        <w:rPr>
          <w:rFonts w:ascii="Times New Roman" w:eastAsia="Times New Roman" w:hAnsi="Times New Roman"/>
          <w:b/>
          <w:bCs/>
          <w:caps/>
          <w:color w:val="000000"/>
          <w:spacing w:val="-2"/>
          <w:kern w:val="1"/>
          <w:sz w:val="20"/>
          <w:szCs w:val="20"/>
          <w:shd w:val="clear" w:color="auto" w:fill="FFFFFF"/>
          <w:lang w:eastAsia="ar-SA"/>
        </w:rPr>
      </w:pPr>
      <w:r w:rsidRPr="00146F4F">
        <w:rPr>
          <w:rFonts w:ascii="Times New Roman" w:eastAsia="Times New Roman" w:hAnsi="Times New Roman"/>
          <w:kern w:val="1"/>
          <w:sz w:val="20"/>
          <w:szCs w:val="20"/>
          <w:lang w:eastAsia="ar-SA"/>
        </w:rPr>
        <w:t xml:space="preserve">   </w:t>
      </w:r>
      <w:r w:rsidRPr="00146F4F">
        <w:rPr>
          <w:rFonts w:ascii="Times New Roman" w:eastAsia="Times New Roman" w:hAnsi="Times New Roman"/>
          <w:b/>
          <w:bCs/>
          <w:caps/>
          <w:color w:val="000000"/>
          <w:spacing w:val="-2"/>
          <w:kern w:val="1"/>
          <w:sz w:val="20"/>
          <w:szCs w:val="20"/>
          <w:shd w:val="clear" w:color="auto" w:fill="FFFFFF"/>
          <w:lang w:eastAsia="ar-SA"/>
        </w:rPr>
        <w:t xml:space="preserve">Раздел </w:t>
      </w:r>
      <w:r w:rsidRPr="00146F4F">
        <w:rPr>
          <w:rFonts w:ascii="Times New Roman" w:eastAsia="Times New Roman" w:hAnsi="Times New Roman"/>
          <w:b/>
          <w:bCs/>
          <w:caps/>
          <w:color w:val="000000"/>
          <w:spacing w:val="-2"/>
          <w:kern w:val="1"/>
          <w:sz w:val="20"/>
          <w:szCs w:val="20"/>
          <w:shd w:val="clear" w:color="auto" w:fill="FFFFFF"/>
          <w:lang w:val="en-US" w:eastAsia="ar-SA"/>
        </w:rPr>
        <w:t>iV</w:t>
      </w:r>
      <w:r w:rsidRPr="00146F4F">
        <w:rPr>
          <w:rFonts w:ascii="Times New Roman" w:eastAsia="Times New Roman" w:hAnsi="Times New Roman"/>
          <w:b/>
          <w:bCs/>
          <w:caps/>
          <w:color w:val="000000"/>
          <w:spacing w:val="-2"/>
          <w:kern w:val="1"/>
          <w:sz w:val="20"/>
          <w:szCs w:val="20"/>
          <w:shd w:val="clear" w:color="auto" w:fill="FFFFFF"/>
          <w:lang w:eastAsia="ar-SA"/>
        </w:rPr>
        <w:t>. РЕСУРСНОЕ ОБЕСПЕЧЕНИЕ МУНИЦИПАЛЬНОЙ ПРОГРАММЫ</w:t>
      </w:r>
    </w:p>
    <w:p w:rsidR="00FF3B1F" w:rsidRPr="00146F4F" w:rsidRDefault="00FF3B1F" w:rsidP="00FF3B1F">
      <w:pPr>
        <w:spacing w:after="0" w:line="240" w:lineRule="auto"/>
        <w:ind w:firstLine="567"/>
        <w:jc w:val="both"/>
        <w:rPr>
          <w:rFonts w:ascii="Times New Roman" w:eastAsia="Times New Roman" w:hAnsi="Times New Roman"/>
          <w:color w:val="000000"/>
          <w:spacing w:val="-2"/>
          <w:kern w:val="1"/>
          <w:sz w:val="20"/>
          <w:szCs w:val="20"/>
          <w:lang w:eastAsia="ar-SA"/>
        </w:rPr>
      </w:pPr>
      <w:r w:rsidRPr="00146F4F">
        <w:rPr>
          <w:rFonts w:ascii="Times New Roman" w:eastAsia="Times New Roman" w:hAnsi="Times New Roman"/>
          <w:color w:val="000000"/>
          <w:spacing w:val="-2"/>
          <w:kern w:val="1"/>
          <w:sz w:val="20"/>
          <w:szCs w:val="20"/>
          <w:lang w:eastAsia="ar-SA"/>
        </w:rPr>
        <w:t>Объемы и источники финансирования Муниципальной программы определяются на стадии разработки проектов, которые вошли в ее состав и утверждаются постановлением администрации Ельниковского муниципального района. Реализация Муниципальной программы обеспечивается за счет бюджета Российской Федерации (в части согласованных проектов федерального значения), республиканского бюджета Республики Мордовия (в части согласованных проектов республиканского значения), бюджета муниципального района (местный бюджет) и привлекаемых внебюджетных источников.</w:t>
      </w:r>
    </w:p>
    <w:p w:rsidR="00FF3B1F" w:rsidRPr="00146F4F" w:rsidRDefault="00FF3B1F" w:rsidP="00FF3B1F">
      <w:pPr>
        <w:spacing w:after="0" w:line="240" w:lineRule="auto"/>
        <w:ind w:firstLine="567"/>
        <w:jc w:val="both"/>
        <w:rPr>
          <w:rFonts w:ascii="Times New Roman" w:eastAsia="Times New Roman" w:hAnsi="Times New Roman"/>
          <w:color w:val="000000"/>
          <w:kern w:val="1"/>
          <w:sz w:val="20"/>
          <w:szCs w:val="20"/>
          <w:lang w:eastAsia="ar-SA"/>
        </w:rPr>
      </w:pPr>
      <w:r w:rsidRPr="00146F4F">
        <w:rPr>
          <w:rFonts w:ascii="Times New Roman" w:eastAsia="Times New Roman" w:hAnsi="Times New Roman"/>
          <w:color w:val="000000"/>
          <w:kern w:val="1"/>
          <w:sz w:val="20"/>
          <w:szCs w:val="20"/>
          <w:lang w:eastAsia="ar-SA"/>
        </w:rPr>
        <w:t>К внебюджетным источникам, привлекаемым для финансирования Муниципальной программы, относятся взносы участников реализации Муниципальной программы, включая собственные средства предприятий и организаций государственного и негосударственного сектора экономики; целевые отчисления от прибыли предприятий, заинтересованных в реализации Муниципальной программы; кредиты банков, средства фондов и общественных организаций, заинтересованных в реализации Муниципальной программы (или ее отдельных мероприятий), и другие поступления.</w:t>
      </w:r>
    </w:p>
    <w:p w:rsidR="00FF3B1F" w:rsidRPr="00146F4F" w:rsidRDefault="00FF3B1F" w:rsidP="00FF3B1F">
      <w:pPr>
        <w:spacing w:after="0" w:line="240" w:lineRule="auto"/>
        <w:ind w:firstLine="567"/>
        <w:jc w:val="both"/>
        <w:rPr>
          <w:rFonts w:ascii="Times New Roman" w:eastAsia="Times New Roman" w:hAnsi="Times New Roman" w:cs="DejaVu Sans"/>
          <w:color w:val="000000"/>
          <w:kern w:val="1"/>
          <w:sz w:val="20"/>
          <w:szCs w:val="20"/>
          <w:lang w:eastAsia="ar-SA"/>
        </w:rPr>
      </w:pPr>
      <w:r w:rsidRPr="00146F4F">
        <w:rPr>
          <w:rFonts w:ascii="Times New Roman" w:eastAsia="Times New Roman" w:hAnsi="Times New Roman"/>
          <w:color w:val="000000"/>
          <w:kern w:val="1"/>
          <w:sz w:val="20"/>
          <w:szCs w:val="20"/>
          <w:lang w:eastAsia="ar-SA"/>
        </w:rPr>
        <w:t xml:space="preserve">Объем финансовых ресурсов, необходимых для реализации Муниципальной программы, составит в период </w:t>
      </w:r>
      <w:r w:rsidRPr="00146F4F">
        <w:rPr>
          <w:rFonts w:ascii="Times New Roman" w:eastAsia="Times New Roman" w:hAnsi="Times New Roman" w:cs="DejaVu Sans"/>
          <w:color w:val="000000"/>
          <w:kern w:val="1"/>
          <w:sz w:val="20"/>
          <w:szCs w:val="20"/>
          <w:lang w:eastAsia="ar-SA"/>
        </w:rPr>
        <w:t>2019 - 2026 гг. 3 158 624 тыс. руб.</w:t>
      </w:r>
      <w:r w:rsidRPr="00146F4F">
        <w:rPr>
          <w:rFonts w:ascii="Times New Roman" w:eastAsia="Times New Roman" w:hAnsi="Times New Roman"/>
          <w:color w:val="000000"/>
          <w:kern w:val="1"/>
          <w:sz w:val="20"/>
          <w:szCs w:val="20"/>
          <w:lang w:eastAsia="ar-SA"/>
        </w:rPr>
        <w:t xml:space="preserve">, </w:t>
      </w:r>
      <w:r w:rsidRPr="00146F4F">
        <w:rPr>
          <w:rFonts w:ascii="Times New Roman" w:eastAsia="Times New Roman" w:hAnsi="Times New Roman" w:cs="DejaVu Sans"/>
          <w:color w:val="000000"/>
          <w:kern w:val="1"/>
          <w:sz w:val="20"/>
          <w:szCs w:val="20"/>
          <w:lang w:eastAsia="ar-SA"/>
        </w:rPr>
        <w:t>в том числе по бюджетам:</w:t>
      </w:r>
    </w:p>
    <w:p w:rsidR="00FF3B1F" w:rsidRPr="00146F4F" w:rsidRDefault="00FF3B1F" w:rsidP="00FF3B1F">
      <w:pPr>
        <w:spacing w:after="0" w:line="240" w:lineRule="auto"/>
        <w:ind w:firstLine="567"/>
        <w:jc w:val="both"/>
        <w:rPr>
          <w:rFonts w:ascii="Times New Roman" w:eastAsia="Times New Roman" w:hAnsi="Times New Roman" w:cs="DejaVu Sans"/>
          <w:color w:val="000000"/>
          <w:kern w:val="1"/>
          <w:sz w:val="20"/>
          <w:szCs w:val="20"/>
          <w:lang w:eastAsia="ar-SA"/>
        </w:rPr>
      </w:pPr>
      <w:r w:rsidRPr="00146F4F">
        <w:rPr>
          <w:rFonts w:ascii="Times New Roman" w:eastAsia="Times New Roman" w:hAnsi="Times New Roman" w:cs="DejaVu Sans"/>
          <w:color w:val="000000"/>
          <w:kern w:val="1"/>
          <w:sz w:val="20"/>
          <w:szCs w:val="20"/>
          <w:lang w:eastAsia="ar-SA"/>
        </w:rPr>
        <w:t xml:space="preserve"> - республиканский бюджет Республики Мордовия - 154 680 тыс. руб.;</w:t>
      </w:r>
    </w:p>
    <w:p w:rsidR="00FF3B1F" w:rsidRPr="00146F4F" w:rsidRDefault="00FF3B1F" w:rsidP="00FF3B1F">
      <w:pPr>
        <w:spacing w:after="0" w:line="240" w:lineRule="auto"/>
        <w:ind w:firstLine="567"/>
        <w:jc w:val="both"/>
        <w:rPr>
          <w:rFonts w:ascii="Times New Roman" w:eastAsia="Times New Roman" w:hAnsi="Times New Roman" w:cs="DejaVu Sans"/>
          <w:color w:val="000000"/>
          <w:kern w:val="1"/>
          <w:sz w:val="20"/>
          <w:szCs w:val="20"/>
          <w:lang w:eastAsia="ar-SA"/>
        </w:rPr>
      </w:pPr>
      <w:r w:rsidRPr="00146F4F">
        <w:rPr>
          <w:rFonts w:ascii="Times New Roman" w:eastAsia="Times New Roman" w:hAnsi="Times New Roman" w:cs="DejaVu Sans"/>
          <w:color w:val="000000"/>
          <w:kern w:val="1"/>
          <w:sz w:val="20"/>
          <w:szCs w:val="20"/>
          <w:lang w:eastAsia="ar-SA"/>
        </w:rPr>
        <w:t>бюджет Российской Федерации — 18 720 тыс. руб.;</w:t>
      </w:r>
    </w:p>
    <w:p w:rsidR="00FF3B1F" w:rsidRPr="00146F4F" w:rsidRDefault="00FF3B1F" w:rsidP="00FF3B1F">
      <w:pPr>
        <w:spacing w:after="0" w:line="240" w:lineRule="auto"/>
        <w:ind w:firstLine="567"/>
        <w:jc w:val="both"/>
        <w:rPr>
          <w:rFonts w:ascii="Times New Roman" w:eastAsia="Times New Roman" w:hAnsi="Times New Roman" w:cs="DejaVu Sans"/>
          <w:color w:val="000000"/>
          <w:kern w:val="1"/>
          <w:sz w:val="20"/>
          <w:szCs w:val="20"/>
          <w:lang w:eastAsia="ar-SA"/>
        </w:rPr>
      </w:pPr>
      <w:r w:rsidRPr="00146F4F">
        <w:rPr>
          <w:rFonts w:ascii="Times New Roman" w:eastAsia="Times New Roman" w:hAnsi="Times New Roman" w:cs="DejaVu Sans"/>
          <w:color w:val="000000"/>
          <w:kern w:val="1"/>
          <w:sz w:val="20"/>
          <w:szCs w:val="20"/>
          <w:lang w:eastAsia="ar-SA"/>
        </w:rPr>
        <w:t xml:space="preserve"> - местный бюджет — 888 тыс. руб.;</w:t>
      </w:r>
    </w:p>
    <w:p w:rsidR="00FF3B1F" w:rsidRPr="00146F4F" w:rsidRDefault="00FF3B1F" w:rsidP="00FF3B1F">
      <w:pPr>
        <w:snapToGrid w:val="0"/>
        <w:spacing w:after="0" w:line="240" w:lineRule="auto"/>
        <w:ind w:firstLine="567"/>
        <w:jc w:val="both"/>
        <w:rPr>
          <w:rFonts w:ascii="Times New Roman" w:eastAsia="Times New Roman" w:hAnsi="Times New Roman" w:cs="DejaVu Sans"/>
          <w:color w:val="000000"/>
          <w:kern w:val="1"/>
          <w:sz w:val="20"/>
          <w:szCs w:val="20"/>
          <w:lang w:eastAsia="ar-SA"/>
        </w:rPr>
      </w:pPr>
      <w:r w:rsidRPr="00146F4F">
        <w:rPr>
          <w:rFonts w:ascii="Times New Roman" w:eastAsia="Times New Roman" w:hAnsi="Times New Roman" w:cs="DejaVu Sans"/>
          <w:color w:val="000000"/>
          <w:kern w:val="1"/>
          <w:sz w:val="20"/>
          <w:szCs w:val="20"/>
          <w:lang w:eastAsia="ar-SA"/>
        </w:rPr>
        <w:t xml:space="preserve"> - внебюджетные средства — 2 984 336 тыс. руб.</w:t>
      </w:r>
    </w:p>
    <w:p w:rsidR="00FF3B1F" w:rsidRPr="00146F4F" w:rsidRDefault="00FF3B1F" w:rsidP="00FF3B1F">
      <w:pPr>
        <w:spacing w:after="0" w:line="240" w:lineRule="auto"/>
        <w:ind w:firstLine="567"/>
        <w:jc w:val="both"/>
        <w:rPr>
          <w:rFonts w:ascii="Times New Roman" w:eastAsia="Times New Roman" w:hAnsi="Times New Roman"/>
          <w:color w:val="000000"/>
          <w:kern w:val="1"/>
          <w:sz w:val="20"/>
          <w:szCs w:val="20"/>
          <w:lang w:eastAsia="ar-SA"/>
        </w:rPr>
      </w:pPr>
      <w:r w:rsidRPr="00146F4F">
        <w:rPr>
          <w:rFonts w:ascii="Times New Roman" w:eastAsia="Times New Roman" w:hAnsi="Times New Roman"/>
          <w:color w:val="000000"/>
          <w:kern w:val="1"/>
          <w:sz w:val="20"/>
          <w:szCs w:val="20"/>
          <w:lang w:eastAsia="ar-SA"/>
        </w:rPr>
        <w:t>Сведения о распределении объемов и источников финансирования по основным мероприятиям и мероприятиям Муниципальной программы, в том числе с учетом государственных, муниципальных и иных программ, приведены в приложении 3 к Муниципальной программе.</w:t>
      </w:r>
    </w:p>
    <w:p w:rsidR="00FF3B1F" w:rsidRPr="00146F4F" w:rsidRDefault="00FF3B1F" w:rsidP="00FF3B1F">
      <w:pPr>
        <w:snapToGrid w:val="0"/>
        <w:spacing w:after="0" w:line="240" w:lineRule="auto"/>
        <w:ind w:firstLine="567"/>
        <w:jc w:val="both"/>
        <w:rPr>
          <w:rFonts w:ascii="Times New Roman" w:eastAsia="Times New Roman" w:hAnsi="Times New Roman" w:cs="DejaVu Sans"/>
          <w:color w:val="000000"/>
          <w:kern w:val="1"/>
          <w:sz w:val="20"/>
          <w:szCs w:val="20"/>
          <w:lang w:eastAsia="ar-SA"/>
        </w:rPr>
      </w:pPr>
      <w:r w:rsidRPr="00146F4F">
        <w:rPr>
          <w:rFonts w:ascii="Times New Roman" w:eastAsia="Times New Roman" w:hAnsi="Times New Roman" w:cs="DejaVu Sans"/>
          <w:color w:val="000000"/>
          <w:kern w:val="1"/>
          <w:sz w:val="20"/>
          <w:szCs w:val="20"/>
          <w:lang w:eastAsia="ar-SA"/>
        </w:rPr>
        <w:t xml:space="preserve">Предложения по финансированию Муниципальной программы за счет средств бюджетов всех уровней носят предельный (прогнозный) характер и ежегодно подлежат уточнению в установленном порядке при формировании подразделов бюджетов на очередной год и плановый период. </w:t>
      </w:r>
    </w:p>
    <w:p w:rsidR="00FF3B1F" w:rsidRPr="00146F4F" w:rsidRDefault="00FF3B1F" w:rsidP="00FF3B1F">
      <w:pPr>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Times New Roman" w:hAnsi="Times New Roman"/>
          <w:color w:val="000000"/>
          <w:kern w:val="1"/>
          <w:sz w:val="20"/>
          <w:szCs w:val="20"/>
          <w:lang w:eastAsia="ar-SA"/>
        </w:rPr>
        <w:t>При сокращении объемов бюджетного финансирования работ по Муниципальной программе</w:t>
      </w:r>
      <w:r w:rsidRPr="00146F4F">
        <w:rPr>
          <w:rFonts w:ascii="Times New Roman" w:eastAsia="Times New Roman" w:hAnsi="Times New Roman"/>
          <w:color w:val="000000"/>
          <w:spacing w:val="-2"/>
          <w:kern w:val="1"/>
          <w:sz w:val="20"/>
          <w:szCs w:val="20"/>
          <w:lang w:eastAsia="ar-SA"/>
        </w:rPr>
        <w:t xml:space="preserve"> администрация Ельниковского муниципального района</w:t>
      </w:r>
      <w:r w:rsidRPr="00146F4F">
        <w:rPr>
          <w:rFonts w:ascii="Times New Roman" w:eastAsia="Times New Roman" w:hAnsi="Times New Roman"/>
          <w:color w:val="000000"/>
          <w:kern w:val="1"/>
          <w:sz w:val="20"/>
          <w:szCs w:val="20"/>
          <w:lang w:eastAsia="ar-SA"/>
        </w:rPr>
        <w:t xml:space="preserve"> разрабатывает дополнительные меры по привлечению внебюджетных и других источников для реализации мероприятий Муниципальной программы в установленные сроки.</w:t>
      </w:r>
    </w:p>
    <w:p w:rsidR="00FF3B1F" w:rsidRPr="00146F4F" w:rsidRDefault="00FF3B1F" w:rsidP="00FF3B1F">
      <w:pPr>
        <w:suppressAutoHyphens/>
        <w:spacing w:after="0" w:line="240" w:lineRule="auto"/>
        <w:jc w:val="both"/>
        <w:rPr>
          <w:rFonts w:ascii="Times New Roman" w:eastAsia="Times New Roman" w:hAnsi="Times New Roman"/>
          <w:b/>
          <w:bCs/>
          <w:caps/>
          <w:color w:val="000000"/>
          <w:spacing w:val="-2"/>
          <w:kern w:val="1"/>
          <w:sz w:val="20"/>
          <w:szCs w:val="20"/>
          <w:shd w:val="clear" w:color="auto" w:fill="FFFFFF"/>
          <w:lang w:eastAsia="ar-SA"/>
        </w:rPr>
      </w:pPr>
      <w:r w:rsidRPr="00146F4F">
        <w:rPr>
          <w:rFonts w:ascii="Times New Roman" w:eastAsia="Times New Roman" w:hAnsi="Times New Roman"/>
          <w:kern w:val="1"/>
          <w:sz w:val="20"/>
          <w:szCs w:val="20"/>
          <w:lang w:eastAsia="ar-SA"/>
        </w:rPr>
        <w:t xml:space="preserve">   </w:t>
      </w:r>
    </w:p>
    <w:p w:rsidR="00FF3B1F" w:rsidRPr="00146F4F" w:rsidRDefault="00FF3B1F" w:rsidP="00FF3B1F">
      <w:pPr>
        <w:suppressAutoHyphens/>
        <w:spacing w:after="0" w:line="240" w:lineRule="auto"/>
        <w:jc w:val="center"/>
        <w:rPr>
          <w:rFonts w:ascii="Times New Roman" w:eastAsia="Times New Roman" w:hAnsi="Times New Roman"/>
          <w:b/>
          <w:caps/>
          <w:kern w:val="1"/>
          <w:sz w:val="20"/>
          <w:szCs w:val="20"/>
          <w:shd w:val="clear" w:color="auto" w:fill="FFFFFF"/>
          <w:lang w:eastAsia="ar-SA"/>
        </w:rPr>
      </w:pPr>
      <w:r w:rsidRPr="00146F4F">
        <w:rPr>
          <w:rFonts w:ascii="Times New Roman" w:eastAsia="Times New Roman" w:hAnsi="Times New Roman"/>
          <w:b/>
          <w:bCs/>
          <w:caps/>
          <w:color w:val="000000"/>
          <w:spacing w:val="-2"/>
          <w:kern w:val="1"/>
          <w:sz w:val="20"/>
          <w:szCs w:val="20"/>
          <w:shd w:val="clear" w:color="auto" w:fill="FFFFFF"/>
          <w:lang w:eastAsia="ar-SA"/>
        </w:rPr>
        <w:t xml:space="preserve">Раздел </w:t>
      </w:r>
      <w:r w:rsidRPr="00146F4F">
        <w:rPr>
          <w:rFonts w:ascii="Times New Roman" w:eastAsia="Times New Roman" w:hAnsi="Times New Roman"/>
          <w:b/>
          <w:bCs/>
          <w:caps/>
          <w:color w:val="000000"/>
          <w:spacing w:val="-2"/>
          <w:kern w:val="1"/>
          <w:sz w:val="20"/>
          <w:szCs w:val="20"/>
          <w:shd w:val="clear" w:color="auto" w:fill="FFFFFF"/>
          <w:lang w:val="en-US" w:eastAsia="ar-SA"/>
        </w:rPr>
        <w:t>V</w:t>
      </w:r>
      <w:r w:rsidRPr="00146F4F">
        <w:rPr>
          <w:rFonts w:ascii="Times New Roman" w:eastAsia="Times New Roman" w:hAnsi="Times New Roman"/>
          <w:b/>
          <w:bCs/>
          <w:caps/>
          <w:color w:val="000000"/>
          <w:spacing w:val="-2"/>
          <w:kern w:val="1"/>
          <w:sz w:val="20"/>
          <w:szCs w:val="20"/>
          <w:shd w:val="clear" w:color="auto" w:fill="FFFFFF"/>
          <w:lang w:eastAsia="ar-SA"/>
        </w:rPr>
        <w:t xml:space="preserve">. </w:t>
      </w:r>
      <w:r w:rsidRPr="00146F4F">
        <w:rPr>
          <w:rFonts w:ascii="Times New Roman" w:eastAsia="Times New Roman" w:hAnsi="Times New Roman"/>
          <w:b/>
          <w:caps/>
          <w:kern w:val="1"/>
          <w:sz w:val="20"/>
          <w:szCs w:val="20"/>
          <w:shd w:val="clear" w:color="auto" w:fill="FFFFFF"/>
          <w:lang w:eastAsia="ar-SA"/>
        </w:rPr>
        <w:t>Анализ рисков реализации Муниципальной программы и описание мер управления рисками</w:t>
      </w:r>
    </w:p>
    <w:p w:rsidR="00FF3B1F" w:rsidRPr="00146F4F" w:rsidRDefault="00FF3B1F" w:rsidP="00FF3B1F">
      <w:pPr>
        <w:spacing w:after="0" w:line="240" w:lineRule="auto"/>
        <w:ind w:firstLine="567"/>
        <w:jc w:val="both"/>
        <w:rPr>
          <w:rFonts w:ascii="Times New Roman" w:eastAsia="Times New Roman" w:hAnsi="Times New Roman"/>
          <w:kern w:val="1"/>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 xml:space="preserve">На эффективность реализации Муниципальной программы могут оказать влияние внутренние и внешние риски, способные повлиять на ход выполнения основных мероприятий. </w:t>
      </w:r>
    </w:p>
    <w:p w:rsidR="00FF3B1F" w:rsidRPr="00146F4F" w:rsidRDefault="00FF3B1F" w:rsidP="00FF3B1F">
      <w:pPr>
        <w:spacing w:after="0" w:line="240" w:lineRule="auto"/>
        <w:ind w:firstLine="567"/>
        <w:jc w:val="both"/>
        <w:rPr>
          <w:rFonts w:ascii="Times New Roman" w:eastAsia="Times New Roman" w:hAnsi="Times New Roman"/>
          <w:kern w:val="1"/>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К внутренним рискам относятся несоблюдение сроков реализации программы, неэффективное расходование денежных средств, не освоение выделенных денежных средств.</w:t>
      </w:r>
    </w:p>
    <w:p w:rsidR="00FF3B1F" w:rsidRPr="00146F4F" w:rsidRDefault="00FF3B1F" w:rsidP="00FF3B1F">
      <w:pPr>
        <w:spacing w:after="0" w:line="240" w:lineRule="auto"/>
        <w:ind w:firstLine="567"/>
        <w:jc w:val="both"/>
        <w:rPr>
          <w:rFonts w:ascii="Times New Roman" w:eastAsia="Times New Roman" w:hAnsi="Times New Roman"/>
          <w:kern w:val="1"/>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lastRenderedPageBreak/>
        <w:t xml:space="preserve">Их реализация может привести к не достижению целевых значений показателей и ожидаемых результатов Муниципальной программы. Однако ответственный исполнитель может управлять этими рисками, минимизируя возможные отклонения в выполнении программных мероприятий и исключая негативные последствия, что позволит осуществить рациональное управление реализацией программы. Меры по управлению этими рисками приведены в таблице. </w:t>
      </w:r>
    </w:p>
    <w:p w:rsidR="00FF3B1F" w:rsidRPr="00146F4F" w:rsidRDefault="00FF3B1F" w:rsidP="00FF3B1F">
      <w:pPr>
        <w:suppressAutoHyphens/>
        <w:spacing w:after="0" w:line="240" w:lineRule="auto"/>
        <w:jc w:val="right"/>
        <w:rPr>
          <w:rFonts w:ascii="Times New Roman" w:eastAsia="Times New Roman" w:hAnsi="Times New Roman"/>
          <w:kern w:val="1"/>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Таблица 5</w:t>
      </w:r>
    </w:p>
    <w:p w:rsidR="00FF3B1F" w:rsidRPr="00146F4F" w:rsidRDefault="00FF3B1F" w:rsidP="00FF3B1F">
      <w:pPr>
        <w:suppressAutoHyphens/>
        <w:spacing w:after="0" w:line="240" w:lineRule="auto"/>
        <w:jc w:val="center"/>
        <w:rPr>
          <w:rFonts w:ascii="Times New Roman" w:eastAsia="Times New Roman" w:hAnsi="Times New Roman"/>
          <w:b/>
          <w:bCs/>
          <w:kern w:val="1"/>
          <w:sz w:val="20"/>
          <w:szCs w:val="20"/>
          <w:shd w:val="clear" w:color="auto" w:fill="FFFFFF"/>
          <w:lang w:eastAsia="ar-SA"/>
        </w:rPr>
      </w:pPr>
      <w:r w:rsidRPr="00146F4F">
        <w:rPr>
          <w:rFonts w:ascii="Times New Roman" w:eastAsia="Times New Roman" w:hAnsi="Times New Roman"/>
          <w:b/>
          <w:bCs/>
          <w:kern w:val="1"/>
          <w:sz w:val="20"/>
          <w:szCs w:val="20"/>
          <w:shd w:val="clear" w:color="auto" w:fill="FFFFFF"/>
          <w:lang w:eastAsia="ar-SA"/>
        </w:rPr>
        <w:t xml:space="preserve">Риски реализации Муниципальной программы </w:t>
      </w:r>
    </w:p>
    <w:p w:rsidR="00FF3B1F" w:rsidRPr="00146F4F" w:rsidRDefault="00FF3B1F" w:rsidP="00FF3B1F">
      <w:pPr>
        <w:suppressAutoHyphens/>
        <w:spacing w:after="0" w:line="240" w:lineRule="auto"/>
        <w:jc w:val="center"/>
        <w:rPr>
          <w:rFonts w:ascii="Times New Roman" w:eastAsia="Times New Roman" w:hAnsi="Times New Roman"/>
          <w:b/>
          <w:bCs/>
          <w:kern w:val="1"/>
          <w:sz w:val="20"/>
          <w:szCs w:val="20"/>
          <w:shd w:val="clear" w:color="auto" w:fill="FFFFFF"/>
          <w:lang w:eastAsia="ar-SA"/>
        </w:rPr>
      </w:pPr>
      <w:r w:rsidRPr="00146F4F">
        <w:rPr>
          <w:rFonts w:ascii="Times New Roman" w:eastAsia="Times New Roman" w:hAnsi="Times New Roman"/>
          <w:b/>
          <w:bCs/>
          <w:kern w:val="1"/>
          <w:sz w:val="20"/>
          <w:szCs w:val="20"/>
          <w:shd w:val="clear" w:color="auto" w:fill="FFFFFF"/>
          <w:lang w:eastAsia="ar-SA"/>
        </w:rPr>
        <w:t>и меры управления рисками</w:t>
      </w:r>
    </w:p>
    <w:tbl>
      <w:tblPr>
        <w:tblW w:w="0" w:type="auto"/>
        <w:tblInd w:w="77" w:type="dxa"/>
        <w:tblLayout w:type="fixed"/>
        <w:tblCellMar>
          <w:top w:w="55" w:type="dxa"/>
          <w:left w:w="55" w:type="dxa"/>
          <w:bottom w:w="55" w:type="dxa"/>
          <w:right w:w="55" w:type="dxa"/>
        </w:tblCellMar>
        <w:tblLook w:val="04A0"/>
      </w:tblPr>
      <w:tblGrid>
        <w:gridCol w:w="4683"/>
        <w:gridCol w:w="4693"/>
      </w:tblGrid>
      <w:tr w:rsidR="00FF3B1F" w:rsidRPr="00146F4F" w:rsidTr="006F6BAA">
        <w:trPr>
          <w:trHeight w:val="232"/>
          <w:tblHeader/>
        </w:trPr>
        <w:tc>
          <w:tcPr>
            <w:tcW w:w="4683" w:type="dxa"/>
            <w:tcBorders>
              <w:top w:val="single" w:sz="4" w:space="0" w:color="000000"/>
              <w:left w:val="single" w:sz="4" w:space="0" w:color="000000"/>
              <w:bottom w:val="single" w:sz="4" w:space="0" w:color="000000"/>
              <w:right w:val="nil"/>
            </w:tcBorders>
            <w:hideMark/>
          </w:tcPr>
          <w:p w:rsidR="00FF3B1F" w:rsidRPr="00146F4F" w:rsidRDefault="00FF3B1F" w:rsidP="006F6BAA">
            <w:pPr>
              <w:suppressLineNumbers/>
              <w:snapToGrid w:val="0"/>
              <w:spacing w:after="0" w:line="240" w:lineRule="auto"/>
              <w:jc w:val="center"/>
              <w:rPr>
                <w:rFonts w:ascii="Times New Roman" w:eastAsia="Times New Roman" w:hAnsi="Times New Roman"/>
                <w:kern w:val="2"/>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Вид риска</w:t>
            </w:r>
          </w:p>
        </w:tc>
        <w:tc>
          <w:tcPr>
            <w:tcW w:w="4693" w:type="dxa"/>
            <w:tcBorders>
              <w:top w:val="single" w:sz="4" w:space="0" w:color="000000"/>
              <w:left w:val="single" w:sz="4" w:space="0" w:color="000000"/>
              <w:bottom w:val="single" w:sz="4" w:space="0" w:color="000000"/>
              <w:right w:val="single" w:sz="4" w:space="0" w:color="000000"/>
            </w:tcBorders>
            <w:hideMark/>
          </w:tcPr>
          <w:p w:rsidR="00FF3B1F" w:rsidRPr="00146F4F" w:rsidRDefault="00FF3B1F" w:rsidP="006F6BAA">
            <w:pPr>
              <w:suppressLineNumbers/>
              <w:snapToGrid w:val="0"/>
              <w:spacing w:after="0" w:line="240" w:lineRule="auto"/>
              <w:jc w:val="center"/>
              <w:rPr>
                <w:rFonts w:ascii="Times New Roman" w:eastAsia="Times New Roman" w:hAnsi="Times New Roman"/>
                <w:kern w:val="2"/>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Меры по управлению рисками</w:t>
            </w:r>
          </w:p>
        </w:tc>
      </w:tr>
      <w:tr w:rsidR="00FF3B1F" w:rsidRPr="00146F4F" w:rsidTr="006F6BAA">
        <w:trPr>
          <w:trHeight w:val="23"/>
        </w:trPr>
        <w:tc>
          <w:tcPr>
            <w:tcW w:w="4683" w:type="dxa"/>
            <w:tcBorders>
              <w:top w:val="nil"/>
              <w:left w:val="single" w:sz="4" w:space="0" w:color="000000"/>
              <w:bottom w:val="single" w:sz="4" w:space="0" w:color="000000"/>
              <w:right w:val="nil"/>
            </w:tcBorders>
            <w:hideMark/>
          </w:tcPr>
          <w:p w:rsidR="00FF3B1F" w:rsidRPr="00146F4F" w:rsidRDefault="00FF3B1F" w:rsidP="006F6BAA">
            <w:pPr>
              <w:suppressLineNumbers/>
              <w:snapToGrid w:val="0"/>
              <w:spacing w:after="0" w:line="240" w:lineRule="auto"/>
              <w:rPr>
                <w:rFonts w:ascii="Times New Roman" w:eastAsia="Times New Roman" w:hAnsi="Times New Roman"/>
                <w:kern w:val="2"/>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Отсутствие финансирования либо финансирование в недостаточном объеме мероприятий Муниципальной программы</w:t>
            </w:r>
          </w:p>
        </w:tc>
        <w:tc>
          <w:tcPr>
            <w:tcW w:w="4693" w:type="dxa"/>
            <w:tcBorders>
              <w:top w:val="nil"/>
              <w:left w:val="single" w:sz="4" w:space="0" w:color="000000"/>
              <w:bottom w:val="single" w:sz="4" w:space="0" w:color="000000"/>
              <w:right w:val="single" w:sz="4" w:space="0" w:color="000000"/>
            </w:tcBorders>
            <w:hideMark/>
          </w:tcPr>
          <w:p w:rsidR="00FF3B1F" w:rsidRPr="00146F4F" w:rsidRDefault="00FF3B1F" w:rsidP="006F6BAA">
            <w:pPr>
              <w:suppressLineNumbers/>
              <w:snapToGrid w:val="0"/>
              <w:spacing w:after="0" w:line="240" w:lineRule="auto"/>
              <w:rPr>
                <w:rFonts w:ascii="Times New Roman" w:eastAsia="Times New Roman" w:hAnsi="Times New Roman"/>
                <w:spacing w:val="-4"/>
                <w:kern w:val="2"/>
                <w:sz w:val="20"/>
                <w:szCs w:val="20"/>
                <w:shd w:val="clear" w:color="auto" w:fill="FFFFFF"/>
                <w:lang w:eastAsia="ar-SA"/>
              </w:rPr>
            </w:pPr>
            <w:r w:rsidRPr="00146F4F">
              <w:rPr>
                <w:rFonts w:ascii="Times New Roman" w:eastAsia="Times New Roman" w:hAnsi="Times New Roman"/>
                <w:spacing w:val="-4"/>
                <w:kern w:val="1"/>
                <w:sz w:val="20"/>
                <w:szCs w:val="20"/>
                <w:shd w:val="clear" w:color="auto" w:fill="FFFFFF"/>
                <w:lang w:eastAsia="ar-SA"/>
              </w:rPr>
              <w:t>Определение приоритетных направлений реализации Муниципальной программы, оперативное внесение соответствующих корректировок в Муниципальную программу</w:t>
            </w:r>
          </w:p>
        </w:tc>
      </w:tr>
      <w:tr w:rsidR="00FF3B1F" w:rsidRPr="00146F4F" w:rsidTr="006F6BAA">
        <w:trPr>
          <w:trHeight w:val="23"/>
        </w:trPr>
        <w:tc>
          <w:tcPr>
            <w:tcW w:w="4683" w:type="dxa"/>
            <w:tcBorders>
              <w:top w:val="nil"/>
              <w:left w:val="single" w:sz="4" w:space="0" w:color="000000"/>
              <w:bottom w:val="single" w:sz="4" w:space="0" w:color="000000"/>
              <w:right w:val="nil"/>
            </w:tcBorders>
            <w:hideMark/>
          </w:tcPr>
          <w:p w:rsidR="00FF3B1F" w:rsidRPr="00146F4F" w:rsidRDefault="00FF3B1F" w:rsidP="006F6BAA">
            <w:pPr>
              <w:suppressLineNumbers/>
              <w:snapToGrid w:val="0"/>
              <w:spacing w:after="0" w:line="240" w:lineRule="auto"/>
              <w:rPr>
                <w:rFonts w:ascii="Times New Roman" w:eastAsia="Times New Roman" w:hAnsi="Times New Roman"/>
                <w:kern w:val="2"/>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Организационные риски, связанные с ошибками управления реализацией Муниципальной программы, в том числе отдельных ее исполнителей, неготовностью организационной инфраструктуры к решению задач, поставленных Муниципальной программой</w:t>
            </w:r>
          </w:p>
        </w:tc>
        <w:tc>
          <w:tcPr>
            <w:tcW w:w="4693" w:type="dxa"/>
            <w:tcBorders>
              <w:top w:val="nil"/>
              <w:left w:val="single" w:sz="4" w:space="0" w:color="000000"/>
              <w:bottom w:val="single" w:sz="4" w:space="0" w:color="000000"/>
              <w:right w:val="single" w:sz="4" w:space="0" w:color="000000"/>
            </w:tcBorders>
            <w:hideMark/>
          </w:tcPr>
          <w:p w:rsidR="00FF3B1F" w:rsidRPr="00146F4F" w:rsidRDefault="00FF3B1F" w:rsidP="006F6BAA">
            <w:pPr>
              <w:suppressLineNumbers/>
              <w:snapToGrid w:val="0"/>
              <w:spacing w:after="0" w:line="240" w:lineRule="auto"/>
              <w:rPr>
                <w:rFonts w:ascii="Times New Roman" w:eastAsia="Times New Roman" w:hAnsi="Times New Roman"/>
                <w:kern w:val="2"/>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Организационно-методическая поддержка подведомственных учреждений, участвующих в реализации Муниципальной программы</w:t>
            </w:r>
          </w:p>
        </w:tc>
      </w:tr>
      <w:tr w:rsidR="00FF3B1F" w:rsidRPr="00146F4F" w:rsidTr="006F6BAA">
        <w:trPr>
          <w:trHeight w:val="23"/>
        </w:trPr>
        <w:tc>
          <w:tcPr>
            <w:tcW w:w="4683" w:type="dxa"/>
            <w:tcBorders>
              <w:top w:val="nil"/>
              <w:left w:val="single" w:sz="4" w:space="0" w:color="000000"/>
              <w:bottom w:val="single" w:sz="4" w:space="0" w:color="000000"/>
              <w:right w:val="nil"/>
            </w:tcBorders>
            <w:hideMark/>
          </w:tcPr>
          <w:p w:rsidR="00FF3B1F" w:rsidRPr="00146F4F" w:rsidRDefault="00FF3B1F" w:rsidP="006F6BAA">
            <w:pPr>
              <w:suppressLineNumbers/>
              <w:snapToGrid w:val="0"/>
              <w:spacing w:after="0" w:line="240" w:lineRule="auto"/>
              <w:rPr>
                <w:rFonts w:ascii="Times New Roman" w:eastAsia="Times New Roman" w:hAnsi="Times New Roman"/>
                <w:kern w:val="2"/>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Возможное изменение федерального и республиканского законодательства</w:t>
            </w:r>
          </w:p>
        </w:tc>
        <w:tc>
          <w:tcPr>
            <w:tcW w:w="4693" w:type="dxa"/>
            <w:tcBorders>
              <w:top w:val="nil"/>
              <w:left w:val="single" w:sz="4" w:space="0" w:color="000000"/>
              <w:bottom w:val="single" w:sz="4" w:space="0" w:color="000000"/>
              <w:right w:val="single" w:sz="4" w:space="0" w:color="000000"/>
            </w:tcBorders>
          </w:tcPr>
          <w:p w:rsidR="00FF3B1F" w:rsidRPr="00146F4F" w:rsidRDefault="00FF3B1F" w:rsidP="006F6BAA">
            <w:pPr>
              <w:suppressLineNumbers/>
              <w:snapToGrid w:val="0"/>
              <w:spacing w:after="0" w:line="240" w:lineRule="auto"/>
              <w:rPr>
                <w:rFonts w:ascii="Times New Roman" w:eastAsia="Times New Roman" w:hAnsi="Times New Roman"/>
                <w:kern w:val="2"/>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Оперативное внесение изменений в действующие правовые акты и (или) принятие новых правовых актов Ельниковский муниципального района, касающихся сферы действия данной Муниципальной программы</w:t>
            </w:r>
          </w:p>
        </w:tc>
      </w:tr>
      <w:tr w:rsidR="00FF3B1F" w:rsidRPr="00146F4F" w:rsidTr="006F6BAA">
        <w:trPr>
          <w:trHeight w:val="23"/>
        </w:trPr>
        <w:tc>
          <w:tcPr>
            <w:tcW w:w="4683" w:type="dxa"/>
            <w:tcBorders>
              <w:top w:val="nil"/>
              <w:left w:val="single" w:sz="4" w:space="0" w:color="000000"/>
              <w:bottom w:val="single" w:sz="4" w:space="0" w:color="000000"/>
              <w:right w:val="nil"/>
            </w:tcBorders>
            <w:hideMark/>
          </w:tcPr>
          <w:p w:rsidR="00FF3B1F" w:rsidRPr="00146F4F" w:rsidRDefault="00FF3B1F" w:rsidP="006F6BAA">
            <w:pPr>
              <w:suppressLineNumbers/>
              <w:snapToGrid w:val="0"/>
              <w:spacing w:after="0" w:line="240" w:lineRule="auto"/>
              <w:rPr>
                <w:rFonts w:ascii="Times New Roman" w:eastAsia="Times New Roman" w:hAnsi="Times New Roman"/>
                <w:kern w:val="2"/>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Возникновение социально-экономической напряженности в муниципальном образовании из-за неполной или недостоверной информации о реализуемых мероприятиях, субъективные факторы в социальной и экономической сферах (изменение числа исполнителей и участников Муниципальной программы, изменение демографической ситуации, уровня жизни населения района)</w:t>
            </w:r>
          </w:p>
        </w:tc>
        <w:tc>
          <w:tcPr>
            <w:tcW w:w="4693" w:type="dxa"/>
            <w:tcBorders>
              <w:top w:val="nil"/>
              <w:left w:val="single" w:sz="4" w:space="0" w:color="000000"/>
              <w:bottom w:val="single" w:sz="4" w:space="0" w:color="000000"/>
              <w:right w:val="single" w:sz="4" w:space="0" w:color="000000"/>
            </w:tcBorders>
            <w:hideMark/>
          </w:tcPr>
          <w:p w:rsidR="00FF3B1F" w:rsidRPr="00146F4F" w:rsidRDefault="00FF3B1F" w:rsidP="006F6BAA">
            <w:pPr>
              <w:suppressLineNumbers/>
              <w:snapToGrid w:val="0"/>
              <w:spacing w:after="0" w:line="240" w:lineRule="auto"/>
              <w:rPr>
                <w:rFonts w:ascii="Times New Roman" w:eastAsia="Times New Roman" w:hAnsi="Times New Roman"/>
                <w:kern w:val="2"/>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Открытость и прозрачность планов мероприятий и практических действий, информационное сопровождение Муниципальной программы</w:t>
            </w:r>
          </w:p>
        </w:tc>
      </w:tr>
    </w:tbl>
    <w:p w:rsidR="00FF3B1F" w:rsidRPr="00146F4F" w:rsidRDefault="00FF3B1F" w:rsidP="00FF3B1F">
      <w:pPr>
        <w:spacing w:after="0" w:line="240" w:lineRule="auto"/>
        <w:ind w:firstLine="567"/>
        <w:jc w:val="both"/>
        <w:rPr>
          <w:rFonts w:ascii="Times New Roman" w:eastAsia="Times New Roman" w:hAnsi="Times New Roman"/>
          <w:kern w:val="1"/>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В целях минимизации указанных рисков в процессе реализации Муниципальной программы предусматривается создание эффективной системы управления на основе четкого распределения функций, полномочий и ответственности исполнителей и соисполнителей Муниципальной программы, применения технологии решения актуальных проблем в социальной и экономической сферах Ельниковский муниципального района.</w:t>
      </w:r>
    </w:p>
    <w:p w:rsidR="00FF3B1F" w:rsidRPr="00146F4F" w:rsidRDefault="00FF3B1F" w:rsidP="00FF3B1F">
      <w:pPr>
        <w:spacing w:after="0" w:line="240" w:lineRule="auto"/>
        <w:ind w:firstLine="567"/>
        <w:jc w:val="both"/>
        <w:rPr>
          <w:rFonts w:ascii="Times New Roman" w:eastAsia="Times New Roman" w:hAnsi="Times New Roman"/>
          <w:kern w:val="1"/>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Внешние риски могут быть связаны с ухудшением макроэкономических условий в Республике Мордовия и России, с возможным наступлением мирового экономического кризиса, природными и техногенными катастрофами. Данные риски являются неуправляемыми. Они могут возникнуть при:</w:t>
      </w:r>
    </w:p>
    <w:p w:rsidR="00FF3B1F" w:rsidRPr="00146F4F" w:rsidRDefault="00FF3B1F" w:rsidP="00FF3B1F">
      <w:pPr>
        <w:spacing w:after="0" w:line="240" w:lineRule="auto"/>
        <w:ind w:firstLine="567"/>
        <w:jc w:val="both"/>
        <w:rPr>
          <w:rFonts w:ascii="Times New Roman" w:eastAsia="Times New Roman" w:hAnsi="Times New Roman"/>
          <w:kern w:val="1"/>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 - ухудшении внутренней и внешней конъюнктуры, затрудняющем реализацию дополнительных объемов продукции, сырья и продовольствия местного производства;</w:t>
      </w:r>
    </w:p>
    <w:p w:rsidR="00FF3B1F" w:rsidRPr="00146F4F" w:rsidRDefault="00FF3B1F" w:rsidP="00FF3B1F">
      <w:pPr>
        <w:spacing w:after="0" w:line="240" w:lineRule="auto"/>
        <w:ind w:firstLine="567"/>
        <w:jc w:val="both"/>
        <w:rPr>
          <w:rFonts w:ascii="Times New Roman" w:eastAsia="Times New Roman" w:hAnsi="Times New Roman"/>
          <w:kern w:val="1"/>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 - росте цен на энергоресурсы и другие материально-технические средства, что снижает уровень инвестиционной активности значительной части товаропроизводителей;</w:t>
      </w:r>
    </w:p>
    <w:p w:rsidR="00FF3B1F" w:rsidRPr="00146F4F" w:rsidRDefault="00FF3B1F" w:rsidP="00FF3B1F">
      <w:pPr>
        <w:spacing w:after="0" w:line="240" w:lineRule="auto"/>
        <w:ind w:firstLine="567"/>
        <w:jc w:val="both"/>
        <w:rPr>
          <w:rFonts w:ascii="Times New Roman" w:eastAsia="Times New Roman" w:hAnsi="Times New Roman"/>
          <w:kern w:val="1"/>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 - ухудшении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FF3B1F" w:rsidRPr="00146F4F" w:rsidRDefault="00FF3B1F" w:rsidP="00FF3B1F">
      <w:pPr>
        <w:spacing w:after="0" w:line="240" w:lineRule="auto"/>
        <w:ind w:firstLine="567"/>
        <w:jc w:val="both"/>
        <w:rPr>
          <w:rFonts w:ascii="Times New Roman" w:eastAsia="Times New Roman" w:hAnsi="Times New Roman"/>
          <w:kern w:val="1"/>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 - росте конкуренции на рынках высокотехнологичной продукции, связанным с динамичным развитием инновационных секторов экономики в регионах с относительными конкурентными преимуществами в сфере рынка труда и условий ведения бизнеса, что может ограничить эффект от реализации мероприятий государственной программы, направленных на стимулирование внедрения инноваций в экономику;</w:t>
      </w:r>
    </w:p>
    <w:p w:rsidR="00FF3B1F" w:rsidRPr="00146F4F" w:rsidRDefault="00FF3B1F" w:rsidP="00FF3B1F">
      <w:pPr>
        <w:spacing w:after="0" w:line="240" w:lineRule="auto"/>
        <w:ind w:firstLine="567"/>
        <w:jc w:val="both"/>
        <w:rPr>
          <w:rFonts w:ascii="Times New Roman" w:eastAsia="Times New Roman" w:hAnsi="Times New Roman"/>
          <w:spacing w:val="-4"/>
          <w:kern w:val="1"/>
          <w:sz w:val="20"/>
          <w:szCs w:val="20"/>
          <w:shd w:val="clear" w:color="auto" w:fill="FFFFFF"/>
          <w:lang w:eastAsia="ar-SA"/>
        </w:rPr>
      </w:pPr>
      <w:r w:rsidRPr="00146F4F">
        <w:rPr>
          <w:rFonts w:ascii="Times New Roman" w:eastAsia="Times New Roman" w:hAnsi="Times New Roman"/>
          <w:spacing w:val="-4"/>
          <w:kern w:val="1"/>
          <w:sz w:val="20"/>
          <w:szCs w:val="20"/>
          <w:shd w:val="clear" w:color="auto" w:fill="FFFFFF"/>
          <w:lang w:eastAsia="ar-SA"/>
        </w:rPr>
        <w:t> - сокращении уровня бюджетного финансирования, а также сокращении уровня финансирования из внебюджетных источников, по причине значительной продолжительности Муниципальной программы, а также высокой зависимости ее успешной реализации от привлечения внебюджетных источников;</w:t>
      </w:r>
    </w:p>
    <w:p w:rsidR="00FF3B1F" w:rsidRPr="00146F4F" w:rsidRDefault="00FF3B1F" w:rsidP="00FF3B1F">
      <w:pPr>
        <w:spacing w:after="0" w:line="240" w:lineRule="auto"/>
        <w:ind w:firstLine="567"/>
        <w:jc w:val="both"/>
        <w:rPr>
          <w:rFonts w:ascii="Times New Roman" w:eastAsia="Times New Roman" w:hAnsi="Times New Roman"/>
          <w:kern w:val="1"/>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 - несоответствии квалификации работников потребностям экономики, оттоком квалифицированных кадров в другие регионы, в том числе по причинам социально-экономического характера;</w:t>
      </w:r>
    </w:p>
    <w:p w:rsidR="00FF3B1F" w:rsidRPr="00146F4F" w:rsidRDefault="00FF3B1F" w:rsidP="00FF3B1F">
      <w:pPr>
        <w:spacing w:after="0" w:line="240" w:lineRule="auto"/>
        <w:ind w:firstLine="567"/>
        <w:jc w:val="both"/>
        <w:rPr>
          <w:rFonts w:ascii="Times New Roman" w:eastAsia="Times New Roman" w:hAnsi="Times New Roman"/>
          <w:kern w:val="1"/>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 - недостаточном уровне развития транспортной и социальной инфраструктуры;</w:t>
      </w:r>
    </w:p>
    <w:p w:rsidR="00FF3B1F" w:rsidRPr="00146F4F" w:rsidRDefault="00FF3B1F" w:rsidP="00FF3B1F">
      <w:pPr>
        <w:spacing w:after="0" w:line="240" w:lineRule="auto"/>
        <w:ind w:firstLine="567"/>
        <w:jc w:val="both"/>
        <w:rPr>
          <w:rFonts w:ascii="Times New Roman" w:eastAsia="Times New Roman" w:hAnsi="Times New Roman"/>
          <w:kern w:val="1"/>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 - размещении сельскохозяйственного производства в зоне рискованного земледелия, что приведет к существенным потерям объемов производства, ухудшению ценовой ситуации и снижению доходов сельскохозяйственных товаропроизводителей, росту импорта продовольственных товаров.</w:t>
      </w:r>
    </w:p>
    <w:p w:rsidR="00FF3B1F" w:rsidRPr="00146F4F" w:rsidRDefault="00FF3B1F" w:rsidP="00FF3B1F">
      <w:pPr>
        <w:spacing w:after="0" w:line="240" w:lineRule="auto"/>
        <w:ind w:firstLine="567"/>
        <w:jc w:val="both"/>
        <w:rPr>
          <w:rFonts w:ascii="Times New Roman" w:eastAsia="Times New Roman" w:hAnsi="Times New Roman"/>
          <w:kern w:val="1"/>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lastRenderedPageBreak/>
        <w:t>Инертность органов местного самоуправления, распространенность формального подхода к внедрению управленческих новаций могут привести к неполному достижению цели Муниципальной программы по повышению эффективности муниципального управления, а также снизить эффект от реализации других направлений программы.</w:t>
      </w:r>
    </w:p>
    <w:p w:rsidR="00FF3B1F" w:rsidRPr="00146F4F" w:rsidRDefault="00FF3B1F" w:rsidP="00FF3B1F">
      <w:pPr>
        <w:spacing w:after="0" w:line="240" w:lineRule="auto"/>
        <w:ind w:firstLine="567"/>
        <w:jc w:val="both"/>
        <w:rPr>
          <w:rFonts w:ascii="Times New Roman" w:eastAsia="Times New Roman" w:hAnsi="Times New Roman"/>
          <w:kern w:val="1"/>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Минимизация указанных рисков может быть обеспечена за счет:</w:t>
      </w:r>
    </w:p>
    <w:p w:rsidR="00FF3B1F" w:rsidRPr="00146F4F" w:rsidRDefault="00FF3B1F" w:rsidP="00FF3B1F">
      <w:pPr>
        <w:spacing w:after="0" w:line="240" w:lineRule="auto"/>
        <w:ind w:firstLine="567"/>
        <w:jc w:val="both"/>
        <w:rPr>
          <w:rFonts w:ascii="Times New Roman" w:eastAsia="Times New Roman" w:hAnsi="Times New Roman"/>
          <w:kern w:val="1"/>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 - реализации мероприятий по улучшению инвестиционного климата;</w:t>
      </w:r>
    </w:p>
    <w:p w:rsidR="00FF3B1F" w:rsidRPr="00146F4F" w:rsidRDefault="00FF3B1F" w:rsidP="00FF3B1F">
      <w:pPr>
        <w:spacing w:after="0" w:line="240" w:lineRule="auto"/>
        <w:ind w:firstLine="567"/>
        <w:jc w:val="both"/>
        <w:rPr>
          <w:rFonts w:ascii="Times New Roman" w:eastAsia="Times New Roman" w:hAnsi="Times New Roman"/>
          <w:kern w:val="1"/>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 xml:space="preserve"> - совершенствования муниципального управления; </w:t>
      </w:r>
    </w:p>
    <w:p w:rsidR="00FF3B1F" w:rsidRPr="00146F4F" w:rsidRDefault="00FF3B1F" w:rsidP="00FF3B1F">
      <w:pPr>
        <w:spacing w:after="0" w:line="240" w:lineRule="auto"/>
        <w:ind w:firstLine="567"/>
        <w:jc w:val="both"/>
        <w:rPr>
          <w:rFonts w:ascii="Times New Roman" w:eastAsia="Times New Roman" w:hAnsi="Times New Roman"/>
          <w:kern w:val="1"/>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 - механизмов государственной поддержки развития отраслей реального сектора экономики на основе частно-государственного партнерства, рационального использования бюджетных средств, в том числе приоритетных, наиболее перспективных направлений инноваций и стимулирования их внедрения. Важными направлениями являются создание инновационной инфраструктуры для развития новых отраслей, поддержка высокотехнологичных отраслей, ориентированных на инвестиционный спрос, обновление технологической базы традиционных секторов экономики, выявление рыночных ниш, в которых производимая в районе продукция может успешно конкурировать с наиболее развитыми аналогами, производимыми в республике и в целом по стране;</w:t>
      </w:r>
    </w:p>
    <w:p w:rsidR="00FF3B1F" w:rsidRPr="00146F4F" w:rsidRDefault="00FF3B1F" w:rsidP="00FF3B1F">
      <w:pPr>
        <w:spacing w:after="0" w:line="240" w:lineRule="auto"/>
        <w:ind w:firstLine="567"/>
        <w:jc w:val="both"/>
        <w:rPr>
          <w:rFonts w:ascii="Times New Roman" w:eastAsia="Times New Roman" w:hAnsi="Times New Roman"/>
          <w:kern w:val="1"/>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 - создания условий для повышения предпринимательской активности и развития малого и среднего предпринимательства, снижения административных барьеров, препятствующих развитию бизнеса;</w:t>
      </w:r>
    </w:p>
    <w:p w:rsidR="00FF3B1F" w:rsidRPr="00146F4F" w:rsidRDefault="00FF3B1F" w:rsidP="00FF3B1F">
      <w:pPr>
        <w:spacing w:after="0" w:line="240" w:lineRule="auto"/>
        <w:ind w:firstLine="567"/>
        <w:jc w:val="both"/>
        <w:rPr>
          <w:rFonts w:ascii="Times New Roman" w:eastAsia="Times New Roman" w:hAnsi="Times New Roman"/>
          <w:kern w:val="1"/>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 - совершенствования методов прогнозирования социально-экономического развития, повышения надежности и оперативности предоставления статистических данных для формирования краткосрочных и среднесрочных прогнозов социально-экономического развития;</w:t>
      </w:r>
    </w:p>
    <w:p w:rsidR="00FF3B1F" w:rsidRPr="00146F4F" w:rsidRDefault="00FF3B1F" w:rsidP="00FF3B1F">
      <w:pPr>
        <w:spacing w:after="0" w:line="240" w:lineRule="auto"/>
        <w:ind w:firstLine="567"/>
        <w:jc w:val="both"/>
        <w:rPr>
          <w:rFonts w:ascii="Times New Roman" w:eastAsia="Times New Roman" w:hAnsi="Times New Roman"/>
          <w:kern w:val="1"/>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 - внедрения механизмов мониторинга и корректировок планов реализации Муниципальной программы с учетом параметров краткосрочного прогноза социально-экономического развития с целью принятия мер, упреждающих возникновение кризисных явлений в экономике и социальной сфере.</w:t>
      </w:r>
    </w:p>
    <w:p w:rsidR="00FF3B1F" w:rsidRPr="00146F4F" w:rsidRDefault="00FF3B1F" w:rsidP="00FF3B1F">
      <w:pPr>
        <w:spacing w:after="0" w:line="240" w:lineRule="auto"/>
        <w:ind w:firstLine="567"/>
        <w:jc w:val="both"/>
        <w:rPr>
          <w:rFonts w:ascii="Times New Roman" w:eastAsia="Times New Roman" w:hAnsi="Times New Roman"/>
          <w:kern w:val="1"/>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Управление рисками будет осуществляться на основе:</w:t>
      </w:r>
    </w:p>
    <w:p w:rsidR="00FF3B1F" w:rsidRPr="00146F4F" w:rsidRDefault="00FF3B1F" w:rsidP="00FF3B1F">
      <w:pPr>
        <w:spacing w:after="0" w:line="240" w:lineRule="auto"/>
        <w:ind w:firstLine="567"/>
        <w:jc w:val="both"/>
        <w:rPr>
          <w:rFonts w:ascii="Times New Roman" w:eastAsia="Times New Roman" w:hAnsi="Times New Roman"/>
          <w:kern w:val="1"/>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 - систематического мониторинга реализации Муниципальной программы, осуществления оперативных мер по их предупреждению и снижению негативного воздействия на экономику района;</w:t>
      </w:r>
    </w:p>
    <w:p w:rsidR="00FF3B1F" w:rsidRPr="00146F4F" w:rsidRDefault="00FF3B1F" w:rsidP="00FF3B1F">
      <w:pPr>
        <w:spacing w:after="0" w:line="240" w:lineRule="auto"/>
        <w:ind w:firstLine="567"/>
        <w:jc w:val="both"/>
        <w:rPr>
          <w:rFonts w:ascii="Times New Roman" w:eastAsia="Times New Roman" w:hAnsi="Times New Roman"/>
          <w:kern w:val="1"/>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 - подготовки для представительных органов Ельниковский муниципального района доклада о ходе реализации Муниципальной программы, в который будут включаться в необходимых случаях предложения о ее корректировке;</w:t>
      </w:r>
    </w:p>
    <w:p w:rsidR="00FF3B1F" w:rsidRPr="00146F4F" w:rsidRDefault="00FF3B1F" w:rsidP="00FF3B1F">
      <w:pPr>
        <w:spacing w:after="0" w:line="240" w:lineRule="auto"/>
        <w:ind w:firstLine="567"/>
        <w:jc w:val="both"/>
        <w:rPr>
          <w:rFonts w:ascii="Times New Roman" w:eastAsia="Times New Roman" w:hAnsi="Times New Roman"/>
          <w:kern w:val="1"/>
          <w:sz w:val="20"/>
          <w:szCs w:val="20"/>
          <w:shd w:val="clear" w:color="auto" w:fill="FFFFFF"/>
          <w:lang w:eastAsia="ar-SA"/>
        </w:rPr>
      </w:pPr>
      <w:r w:rsidRPr="00146F4F">
        <w:rPr>
          <w:rFonts w:ascii="Times New Roman" w:eastAsia="Times New Roman" w:hAnsi="Times New Roman"/>
          <w:kern w:val="1"/>
          <w:sz w:val="20"/>
          <w:szCs w:val="20"/>
          <w:shd w:val="clear" w:color="auto" w:fill="FFFFFF"/>
          <w:lang w:eastAsia="ar-SA"/>
        </w:rPr>
        <w:t> - кадровой политики, включающей подготовку квалифицированных специалистов для всех направлений реализации Муниципальной программы.</w:t>
      </w:r>
    </w:p>
    <w:p w:rsidR="00FF3B1F" w:rsidRPr="00146F4F" w:rsidRDefault="00FF3B1F" w:rsidP="00FF3B1F">
      <w:pPr>
        <w:widowControl w:val="0"/>
        <w:suppressAutoHyphens/>
        <w:spacing w:after="0" w:line="240" w:lineRule="auto"/>
        <w:rPr>
          <w:rFonts w:ascii="Times New Roman" w:eastAsia="DejaVu Sans" w:hAnsi="Times New Roman"/>
          <w:b/>
          <w:bCs/>
          <w:caps/>
          <w:kern w:val="1"/>
          <w:sz w:val="20"/>
          <w:szCs w:val="20"/>
          <w:lang w:eastAsia="ar-SA"/>
        </w:rPr>
      </w:pPr>
    </w:p>
    <w:p w:rsidR="00FF3B1F" w:rsidRPr="00146F4F" w:rsidRDefault="00FF3B1F" w:rsidP="00FF3B1F">
      <w:pPr>
        <w:widowControl w:val="0"/>
        <w:suppressAutoHyphens/>
        <w:spacing w:after="0" w:line="240" w:lineRule="auto"/>
        <w:jc w:val="center"/>
        <w:rPr>
          <w:rFonts w:ascii="Times New Roman" w:eastAsia="DejaVu Sans" w:hAnsi="Times New Roman"/>
          <w:b/>
          <w:bCs/>
          <w:caps/>
          <w:kern w:val="1"/>
          <w:sz w:val="20"/>
          <w:szCs w:val="20"/>
          <w:lang w:eastAsia="ar-SA"/>
        </w:rPr>
      </w:pPr>
    </w:p>
    <w:p w:rsidR="00FF3B1F" w:rsidRPr="00146F4F" w:rsidRDefault="00FF3B1F" w:rsidP="00FF3B1F">
      <w:pPr>
        <w:widowControl w:val="0"/>
        <w:suppressAutoHyphens/>
        <w:spacing w:after="0" w:line="240" w:lineRule="auto"/>
        <w:jc w:val="center"/>
        <w:rPr>
          <w:rFonts w:ascii="Times New Roman" w:eastAsia="DejaVu Sans" w:hAnsi="Times New Roman"/>
          <w:b/>
          <w:bCs/>
          <w:caps/>
          <w:kern w:val="1"/>
          <w:sz w:val="20"/>
          <w:szCs w:val="20"/>
          <w:lang w:eastAsia="ar-SA"/>
        </w:rPr>
      </w:pPr>
      <w:r w:rsidRPr="00146F4F">
        <w:rPr>
          <w:rFonts w:ascii="Times New Roman" w:eastAsia="DejaVu Sans" w:hAnsi="Times New Roman"/>
          <w:b/>
          <w:bCs/>
          <w:caps/>
          <w:kern w:val="1"/>
          <w:sz w:val="20"/>
          <w:szCs w:val="20"/>
          <w:lang w:eastAsia="ar-SA"/>
        </w:rPr>
        <w:t xml:space="preserve">Раздел </w:t>
      </w:r>
      <w:r w:rsidRPr="00146F4F">
        <w:rPr>
          <w:rFonts w:ascii="Times New Roman" w:eastAsia="Times New Roman" w:hAnsi="Times New Roman"/>
          <w:b/>
          <w:bCs/>
          <w:caps/>
          <w:color w:val="000000"/>
          <w:kern w:val="1"/>
          <w:sz w:val="20"/>
          <w:szCs w:val="20"/>
          <w:shd w:val="clear" w:color="auto" w:fill="FFFFFF"/>
          <w:lang w:val="en-US" w:eastAsia="ar-SA"/>
        </w:rPr>
        <w:t>VI</w:t>
      </w:r>
      <w:r w:rsidRPr="00146F4F">
        <w:rPr>
          <w:rFonts w:ascii="Times New Roman" w:eastAsia="DejaVu Sans" w:hAnsi="Times New Roman"/>
          <w:b/>
          <w:bCs/>
          <w:caps/>
          <w:kern w:val="1"/>
          <w:sz w:val="20"/>
          <w:szCs w:val="20"/>
          <w:lang w:eastAsia="ar-SA"/>
        </w:rPr>
        <w:t>. Механизм реализации Муниципальной программы</w:t>
      </w:r>
    </w:p>
    <w:p w:rsidR="00FF3B1F" w:rsidRPr="00146F4F" w:rsidRDefault="00FF3B1F" w:rsidP="00FF3B1F">
      <w:pPr>
        <w:spacing w:after="0" w:line="240" w:lineRule="auto"/>
        <w:ind w:firstLine="567"/>
        <w:jc w:val="both"/>
        <w:rPr>
          <w:rFonts w:ascii="Times New Roman" w:eastAsia="Times New Roman" w:hAnsi="Times New Roman"/>
          <w:color w:val="000000"/>
          <w:kern w:val="1"/>
          <w:sz w:val="20"/>
          <w:szCs w:val="20"/>
          <w:shd w:val="clear" w:color="auto" w:fill="FFFFFF"/>
          <w:lang w:eastAsia="ar-SA"/>
        </w:rPr>
      </w:pPr>
      <w:r w:rsidRPr="00146F4F">
        <w:rPr>
          <w:rFonts w:ascii="Times New Roman" w:eastAsia="Times New Roman" w:hAnsi="Times New Roman"/>
          <w:color w:val="000000"/>
          <w:kern w:val="1"/>
          <w:sz w:val="20"/>
          <w:szCs w:val="20"/>
          <w:shd w:val="clear" w:color="auto" w:fill="FFFFFF"/>
          <w:lang w:eastAsia="ar-SA"/>
        </w:rPr>
        <w:t xml:space="preserve">Формы и методы организации управления реализацией Муниципальной программы определяются администрацией Ельниковского муниципального района Республики Мордовия, и обеспечивают эффективное целевое использование выделяемых средств на реализацию Муниципальной программы. </w:t>
      </w:r>
    </w:p>
    <w:p w:rsidR="00FF3B1F" w:rsidRPr="00146F4F" w:rsidRDefault="00FF3B1F" w:rsidP="00FF3B1F">
      <w:pPr>
        <w:spacing w:after="0" w:line="240" w:lineRule="auto"/>
        <w:ind w:firstLine="567"/>
        <w:jc w:val="both"/>
        <w:rPr>
          <w:rFonts w:ascii="Times New Roman" w:eastAsia="Times New Roman" w:hAnsi="Times New Roman"/>
          <w:color w:val="000000"/>
          <w:kern w:val="1"/>
          <w:sz w:val="20"/>
          <w:szCs w:val="20"/>
          <w:shd w:val="clear" w:color="auto" w:fill="FFFFFF"/>
          <w:lang w:eastAsia="ar-SA"/>
        </w:rPr>
      </w:pPr>
      <w:r w:rsidRPr="00146F4F">
        <w:rPr>
          <w:rFonts w:ascii="Times New Roman" w:eastAsia="Times New Roman" w:hAnsi="Times New Roman"/>
          <w:color w:val="000000"/>
          <w:kern w:val="1"/>
          <w:sz w:val="20"/>
          <w:szCs w:val="20"/>
          <w:shd w:val="clear" w:color="auto" w:fill="FFFFFF"/>
          <w:lang w:eastAsia="ar-SA"/>
        </w:rPr>
        <w:t>Элементы механизма реализации Муниципальной программы — постановления (распоряжения) Правительства Республики Мордовия по отдельным вопросам, постановления (распоряжения) Совета депутатов Ельниковского района, администрации Ельниковского муниципального района, включение государственных ассигнований на реализацию Муниципальной программы отдельной строкой в консолидированный бюджет Республики Мордовия, заключение контрактов между сторонами, заинтересованными в реализации Муниципальной программы, использование властными и управленческими структурами рычагов экономического стимулирования и материальной (финансовой) заинтересованности хозяйствующих субъектов.</w:t>
      </w:r>
    </w:p>
    <w:p w:rsidR="00FF3B1F" w:rsidRPr="00146F4F" w:rsidRDefault="00FF3B1F" w:rsidP="00FF3B1F">
      <w:pPr>
        <w:autoSpaceDE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Times New Roman" w:hAnsi="Times New Roman"/>
          <w:color w:val="000000"/>
          <w:kern w:val="1"/>
          <w:sz w:val="20"/>
          <w:szCs w:val="20"/>
          <w:shd w:val="clear" w:color="auto" w:fill="FFFFFF"/>
          <w:lang w:eastAsia="ar-SA"/>
        </w:rPr>
        <w:t xml:space="preserve">Реализация Муниципальной программы осуществляется на основе муниципальных контрактов (договоров) на поставку продукции, выполнение работ, оказание услуг для муниципальных нужд, заключаемых администрацией </w:t>
      </w:r>
      <w:r w:rsidRPr="00146F4F">
        <w:rPr>
          <w:rFonts w:ascii="Times New Roman" w:eastAsia="Times New Roman" w:hAnsi="Times New Roman" w:cs="DejaVu Sans"/>
          <w:color w:val="000000"/>
          <w:kern w:val="1"/>
          <w:sz w:val="20"/>
          <w:szCs w:val="20"/>
          <w:shd w:val="clear" w:color="auto" w:fill="FFFFFF"/>
          <w:lang w:eastAsia="ar-SA"/>
        </w:rPr>
        <w:t>Ельниковского муниципального района</w:t>
      </w:r>
      <w:r w:rsidRPr="00146F4F">
        <w:rPr>
          <w:rFonts w:ascii="Times New Roman" w:eastAsia="Times New Roman" w:hAnsi="Times New Roman"/>
          <w:color w:val="000000"/>
          <w:kern w:val="1"/>
          <w:sz w:val="20"/>
          <w:szCs w:val="20"/>
          <w:shd w:val="clear" w:color="auto" w:fill="FFFFFF"/>
          <w:lang w:eastAsia="ar-SA"/>
        </w:rPr>
        <w:t xml:space="preserve"> со всеми исполнителями программных мероприятий. Муниципальный контракт определяет права и обязанности муниципального заказчика и поставщика по обеспечению муниципальных нужд, регулирует их отношения при выполнении муниципального контракта, в том числе предусматривает контроль за ходом работ по выполнению муниципального контракта.</w:t>
      </w:r>
    </w:p>
    <w:p w:rsidR="00FF3B1F" w:rsidRPr="00146F4F" w:rsidRDefault="00FF3B1F" w:rsidP="00FF3B1F">
      <w:pPr>
        <w:autoSpaceDE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Ответственный исполнитель (экономическое управление администрации Ельниковского муниципального района):</w:t>
      </w:r>
    </w:p>
    <w:p w:rsidR="00FF3B1F" w:rsidRPr="00146F4F" w:rsidRDefault="00FF3B1F" w:rsidP="00FF3B1F">
      <w:pPr>
        <w:autoSpaceDE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Times New Roman" w:hAnsi="Times New Roman"/>
          <w:kern w:val="1"/>
          <w:sz w:val="20"/>
          <w:szCs w:val="20"/>
          <w:lang w:eastAsia="ar-SA"/>
        </w:rPr>
        <w:t xml:space="preserve"> - </w:t>
      </w:r>
      <w:r w:rsidRPr="00146F4F">
        <w:rPr>
          <w:rFonts w:ascii="Times New Roman" w:eastAsia="DejaVu Sans" w:hAnsi="Times New Roman"/>
          <w:kern w:val="1"/>
          <w:sz w:val="20"/>
          <w:szCs w:val="20"/>
          <w:lang w:eastAsia="ar-SA"/>
        </w:rPr>
        <w:t>организует реализацию Муниципальной программы, координирует деятельность соисполнителей и участников Муниципальной программы, несет ответственность за достижение целевых показателей Муниципальной программы, а также за достижение ожидаемых конечных результатов ее реализации;</w:t>
      </w:r>
    </w:p>
    <w:p w:rsidR="00FF3B1F" w:rsidRPr="00146F4F" w:rsidRDefault="00FF3B1F" w:rsidP="00FF3B1F">
      <w:pPr>
        <w:autoSpaceDE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xml:space="preserve"> - принимает решение о внесении изменений в Муниципальную программу, обеспечивает разработку проектов изменений в Муниципальную программу, их согласование  и утверждение;</w:t>
      </w:r>
    </w:p>
    <w:p w:rsidR="00FF3B1F" w:rsidRPr="00146F4F" w:rsidRDefault="00FF3B1F" w:rsidP="00FF3B1F">
      <w:pPr>
        <w:autoSpaceDE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Times New Roman" w:hAnsi="Times New Roman"/>
          <w:kern w:val="1"/>
          <w:sz w:val="20"/>
          <w:szCs w:val="20"/>
          <w:lang w:eastAsia="ar-SA"/>
        </w:rPr>
        <w:t xml:space="preserve"> - </w:t>
      </w:r>
      <w:r w:rsidRPr="00146F4F">
        <w:rPr>
          <w:rFonts w:ascii="Times New Roman" w:eastAsia="DejaVu Sans" w:hAnsi="Times New Roman"/>
          <w:kern w:val="1"/>
          <w:sz w:val="20"/>
          <w:szCs w:val="20"/>
          <w:lang w:eastAsia="ar-SA"/>
        </w:rPr>
        <w:t>осуществляет мониторинг реализации Муниципальной программы;</w:t>
      </w:r>
    </w:p>
    <w:p w:rsidR="00FF3B1F" w:rsidRPr="00146F4F" w:rsidRDefault="00FF3B1F" w:rsidP="00FF3B1F">
      <w:pPr>
        <w:autoSpaceDE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Times New Roman" w:hAnsi="Times New Roman"/>
          <w:kern w:val="1"/>
          <w:sz w:val="20"/>
          <w:szCs w:val="20"/>
          <w:lang w:eastAsia="ar-SA"/>
        </w:rPr>
        <w:t> </w:t>
      </w:r>
      <w:r w:rsidRPr="00146F4F">
        <w:rPr>
          <w:rFonts w:ascii="Times New Roman" w:eastAsia="DejaVu Sans" w:hAnsi="Times New Roman"/>
          <w:kern w:val="1"/>
          <w:sz w:val="20"/>
          <w:szCs w:val="20"/>
          <w:lang w:eastAsia="ar-SA"/>
        </w:rPr>
        <w:t>проводит оценку эффективности ее реализации;</w:t>
      </w:r>
    </w:p>
    <w:p w:rsidR="00FF3B1F" w:rsidRPr="00146F4F" w:rsidRDefault="00FF3B1F" w:rsidP="00FF3B1F">
      <w:pPr>
        <w:autoSpaceDE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Times New Roman" w:hAnsi="Times New Roman"/>
          <w:kern w:val="1"/>
          <w:sz w:val="20"/>
          <w:szCs w:val="20"/>
          <w:lang w:eastAsia="ar-SA"/>
        </w:rPr>
        <w:t xml:space="preserve"> - </w:t>
      </w:r>
      <w:r w:rsidRPr="00146F4F">
        <w:rPr>
          <w:rFonts w:ascii="Times New Roman" w:eastAsia="DejaVu Sans" w:hAnsi="Times New Roman"/>
          <w:kern w:val="1"/>
          <w:sz w:val="20"/>
          <w:szCs w:val="20"/>
          <w:lang w:eastAsia="ar-SA"/>
        </w:rPr>
        <w:t>запрашивает у соисполнителей и участников Муниципальной программы информацию о ходе реализации Муниципальной программы;</w:t>
      </w:r>
    </w:p>
    <w:p w:rsidR="00FF3B1F" w:rsidRPr="00146F4F" w:rsidRDefault="00FF3B1F" w:rsidP="00FF3B1F">
      <w:pPr>
        <w:autoSpaceDE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Times New Roman" w:hAnsi="Times New Roman"/>
          <w:kern w:val="1"/>
          <w:sz w:val="20"/>
          <w:szCs w:val="20"/>
          <w:lang w:eastAsia="ar-SA"/>
        </w:rPr>
        <w:t xml:space="preserve"> - </w:t>
      </w:r>
      <w:r w:rsidRPr="00146F4F">
        <w:rPr>
          <w:rFonts w:ascii="Times New Roman" w:eastAsia="DejaVu Sans" w:hAnsi="Times New Roman"/>
          <w:kern w:val="1"/>
          <w:sz w:val="20"/>
          <w:szCs w:val="20"/>
          <w:lang w:eastAsia="ar-SA"/>
        </w:rPr>
        <w:t>готовит отчеты о реализации Муниципальной программы;</w:t>
      </w:r>
    </w:p>
    <w:p w:rsidR="00FF3B1F" w:rsidRPr="00146F4F" w:rsidRDefault="00FF3B1F" w:rsidP="00FF3B1F">
      <w:pPr>
        <w:autoSpaceDE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Times New Roman" w:hAnsi="Times New Roman"/>
          <w:kern w:val="1"/>
          <w:sz w:val="20"/>
          <w:szCs w:val="20"/>
          <w:lang w:eastAsia="ar-SA"/>
        </w:rPr>
        <w:lastRenderedPageBreak/>
        <w:t xml:space="preserve">- </w:t>
      </w:r>
      <w:r w:rsidRPr="00146F4F">
        <w:rPr>
          <w:rFonts w:ascii="Times New Roman" w:eastAsia="DejaVu Sans" w:hAnsi="Times New Roman"/>
          <w:kern w:val="1"/>
          <w:sz w:val="20"/>
          <w:szCs w:val="20"/>
          <w:lang w:eastAsia="ar-SA"/>
        </w:rPr>
        <w:t>разрабатывает меры по привлечению средств из федерального, республиканского и местного бюджетов и иных источников в соответствии с законодательством для реализации мероприятий Муниципальной программы.</w:t>
      </w:r>
    </w:p>
    <w:p w:rsidR="00FF3B1F" w:rsidRPr="00146F4F" w:rsidRDefault="00FF3B1F" w:rsidP="00FF3B1F">
      <w:pPr>
        <w:autoSpaceDE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Соисполнители и участники Муниципальной программы:</w:t>
      </w:r>
    </w:p>
    <w:p w:rsidR="00FF3B1F" w:rsidRPr="00146F4F" w:rsidRDefault="00FF3B1F" w:rsidP="00FF3B1F">
      <w:pPr>
        <w:autoSpaceDE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Times New Roman" w:hAnsi="Times New Roman"/>
          <w:kern w:val="1"/>
          <w:sz w:val="20"/>
          <w:szCs w:val="20"/>
          <w:lang w:eastAsia="ar-SA"/>
        </w:rPr>
        <w:t xml:space="preserve"> - </w:t>
      </w:r>
      <w:r w:rsidRPr="00146F4F">
        <w:rPr>
          <w:rFonts w:ascii="Times New Roman" w:eastAsia="DejaVu Sans" w:hAnsi="Times New Roman"/>
          <w:kern w:val="1"/>
          <w:sz w:val="20"/>
          <w:szCs w:val="20"/>
          <w:lang w:eastAsia="ar-SA"/>
        </w:rPr>
        <w:t>осуществляют реализацию основных мероприятий;</w:t>
      </w:r>
    </w:p>
    <w:p w:rsidR="00FF3B1F" w:rsidRPr="00146F4F" w:rsidRDefault="00FF3B1F" w:rsidP="00FF3B1F">
      <w:pPr>
        <w:autoSpaceDE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Times New Roman" w:hAnsi="Times New Roman"/>
          <w:kern w:val="1"/>
          <w:sz w:val="20"/>
          <w:szCs w:val="20"/>
          <w:lang w:eastAsia="ar-SA"/>
        </w:rPr>
        <w:t xml:space="preserve"> - </w:t>
      </w:r>
      <w:r w:rsidRPr="00146F4F">
        <w:rPr>
          <w:rFonts w:ascii="Times New Roman" w:eastAsia="DejaVu Sans" w:hAnsi="Times New Roman"/>
          <w:kern w:val="1"/>
          <w:sz w:val="20"/>
          <w:szCs w:val="20"/>
          <w:lang w:eastAsia="ar-SA"/>
        </w:rPr>
        <w:t>осуществляют распределение предельных объемов бюджетных ассигнований на очередной финансовый год и плановый период по мероприятиям, входящим в основные мероприятия;</w:t>
      </w:r>
    </w:p>
    <w:p w:rsidR="00FF3B1F" w:rsidRPr="00146F4F" w:rsidRDefault="00FF3B1F" w:rsidP="00FF3B1F">
      <w:pPr>
        <w:autoSpaceDE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Times New Roman" w:hAnsi="Times New Roman"/>
          <w:kern w:val="1"/>
          <w:sz w:val="20"/>
          <w:szCs w:val="20"/>
          <w:lang w:eastAsia="ar-SA"/>
        </w:rPr>
        <w:t xml:space="preserve"> - </w:t>
      </w:r>
      <w:r w:rsidRPr="00146F4F">
        <w:rPr>
          <w:rFonts w:ascii="Times New Roman" w:eastAsia="DejaVu Sans" w:hAnsi="Times New Roman"/>
          <w:kern w:val="1"/>
          <w:sz w:val="20"/>
          <w:szCs w:val="20"/>
          <w:lang w:eastAsia="ar-SA"/>
        </w:rPr>
        <w:t>формируют предложения по внесению изменений в Муниципальную программу;</w:t>
      </w:r>
    </w:p>
    <w:p w:rsidR="00FF3B1F" w:rsidRPr="00146F4F" w:rsidRDefault="00FF3B1F" w:rsidP="00FF3B1F">
      <w:pPr>
        <w:autoSpaceDE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Times New Roman" w:hAnsi="Times New Roman"/>
          <w:kern w:val="1"/>
          <w:sz w:val="20"/>
          <w:szCs w:val="20"/>
          <w:lang w:eastAsia="ar-SA"/>
        </w:rPr>
        <w:t xml:space="preserve"> - </w:t>
      </w:r>
      <w:r w:rsidRPr="00146F4F">
        <w:rPr>
          <w:rFonts w:ascii="Times New Roman" w:eastAsia="DejaVu Sans" w:hAnsi="Times New Roman"/>
          <w:kern w:val="1"/>
          <w:sz w:val="20"/>
          <w:szCs w:val="20"/>
          <w:lang w:eastAsia="ar-SA"/>
        </w:rPr>
        <w:t>разрабатывают и представляют Ответственному исполнителю отчеты о реализации основных мероприятий.</w:t>
      </w:r>
    </w:p>
    <w:p w:rsidR="00FF3B1F" w:rsidRPr="00146F4F" w:rsidRDefault="00FF3B1F" w:rsidP="00FF3B1F">
      <w:pPr>
        <w:autoSpaceDE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Участники мероприятий Муниципальной программы участвуют в реализации мероприятий Муниципальной программы.</w:t>
      </w:r>
    </w:p>
    <w:p w:rsidR="00FF3B1F" w:rsidRPr="00146F4F" w:rsidRDefault="00FF3B1F" w:rsidP="00FF3B1F">
      <w:pPr>
        <w:autoSpaceDE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Реализация Муниципальной программы осуществляется в соответствии   с планом реализации Муниципальной программы.</w:t>
      </w:r>
    </w:p>
    <w:p w:rsidR="00FF3B1F" w:rsidRPr="00146F4F" w:rsidRDefault="00FF3B1F" w:rsidP="00FF3B1F">
      <w:pPr>
        <w:autoSpaceDE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Ответственный исполнитель совместно с соисполнителями в срок до 1 мая года, следующего за отчетным, формирует и представляет в Совет депутатов Ельниковского района информацию о ходе выполнения и эффективности использования финансовых средств по Муниципальной программе, а также подробную пояснительную записку (в составе Сводного отчета об эффективности реализации муниципальных программ).</w:t>
      </w:r>
    </w:p>
    <w:p w:rsidR="00FF3B1F" w:rsidRPr="00146F4F" w:rsidRDefault="00FF3B1F" w:rsidP="00FF3B1F">
      <w:pPr>
        <w:autoSpaceDE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Ежегодный (итоговый) отчет о реализации Муниципальной программы должен содержать:</w:t>
      </w:r>
    </w:p>
    <w:p w:rsidR="00FF3B1F" w:rsidRPr="00146F4F" w:rsidRDefault="00FF3B1F" w:rsidP="00FF3B1F">
      <w:pPr>
        <w:autoSpaceDE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отчет об исполнении мероприятий Муниципальной программы, отчет об исполнении ее целевых показателей, отчет о ее финансировании;</w:t>
      </w:r>
    </w:p>
    <w:p w:rsidR="00FF3B1F" w:rsidRPr="00146F4F" w:rsidRDefault="00FF3B1F" w:rsidP="00FF3B1F">
      <w:pPr>
        <w:autoSpaceDE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 сведения об оценке эффективности реализации Муниципальной программы;</w:t>
      </w:r>
    </w:p>
    <w:p w:rsidR="00FF3B1F" w:rsidRPr="00146F4F" w:rsidRDefault="00FF3B1F" w:rsidP="00FF3B1F">
      <w:pPr>
        <w:autoSpaceDE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 пояснительную записку, содержащую анализ факторов, повлиявших на ход ее реализации.</w:t>
      </w:r>
    </w:p>
    <w:p w:rsidR="00FF3B1F" w:rsidRPr="00146F4F" w:rsidRDefault="00FF3B1F" w:rsidP="00FF3B1F">
      <w:pPr>
        <w:autoSpaceDE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Экономическое  управление администрации Ельниковского муниципального района, ответственное за оценку эффективности реализации Муниципальной программы организует рассмотрение ежегодного (итогового) отчета о реализации Муниципальной программы, по результатам которого принимается решение об эффективности ее реализации.</w:t>
      </w:r>
    </w:p>
    <w:p w:rsidR="00FF3B1F" w:rsidRPr="00146F4F" w:rsidRDefault="00FF3B1F" w:rsidP="00FF3B1F">
      <w:pPr>
        <w:autoSpaceDE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В случае, если ожидаемая эффективность не достигнута или эффективность снизилась по сравнению с предыдущим годом формируются предложения о необходимости прекращения или об изменении начиная с очередного финансового года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FF3B1F" w:rsidRPr="00146F4F" w:rsidRDefault="00FF3B1F" w:rsidP="00FF3B1F">
      <w:pPr>
        <w:autoSpaceDE w:val="0"/>
        <w:spacing w:after="0" w:line="240" w:lineRule="auto"/>
        <w:ind w:firstLine="567"/>
        <w:jc w:val="both"/>
        <w:rPr>
          <w:rFonts w:ascii="Times New Roman" w:eastAsia="DejaVu Sans" w:hAnsi="Times New Roman" w:cs="DejaVu Sans"/>
          <w:kern w:val="1"/>
          <w:sz w:val="20"/>
          <w:szCs w:val="20"/>
          <w:shd w:val="clear" w:color="auto" w:fill="FFFFFF"/>
          <w:lang w:eastAsia="ar-SA"/>
        </w:rPr>
      </w:pPr>
      <w:r w:rsidRPr="00146F4F">
        <w:rPr>
          <w:rFonts w:ascii="Times New Roman" w:eastAsia="DejaVu Sans" w:hAnsi="Times New Roman"/>
          <w:kern w:val="1"/>
          <w:sz w:val="20"/>
          <w:szCs w:val="20"/>
          <w:lang w:eastAsia="ar-SA"/>
        </w:rPr>
        <w:t xml:space="preserve">Учитывая предложения экономического управления администрации Ельниковского муниципального района, ответственного за оценку эффективности реализации Муниципальной программы, об эффективности реализации муниципальной программы, не позднее одного месяца до дня внесения проекта решения </w:t>
      </w:r>
      <w:r w:rsidRPr="00146F4F">
        <w:rPr>
          <w:rFonts w:ascii="Times New Roman" w:eastAsia="DejaVu Sans" w:hAnsi="Times New Roman" w:cs="DejaVu Sans"/>
          <w:kern w:val="1"/>
          <w:sz w:val="20"/>
          <w:szCs w:val="20"/>
          <w:shd w:val="clear" w:color="auto" w:fill="FFFFFF"/>
          <w:lang w:eastAsia="ar-SA"/>
        </w:rPr>
        <w:t xml:space="preserve">сессии Совета депутатов Ельниковского  района </w:t>
      </w:r>
      <w:r w:rsidRPr="00146F4F">
        <w:rPr>
          <w:rFonts w:ascii="Times New Roman" w:eastAsia="DejaVu Sans" w:hAnsi="Times New Roman"/>
          <w:kern w:val="1"/>
          <w:sz w:val="20"/>
          <w:szCs w:val="20"/>
          <w:lang w:eastAsia="ar-SA"/>
        </w:rPr>
        <w:t xml:space="preserve">о местном бюджете на очередной финансовый год и плановый период может быть принято решение о прекращении или об изменении начиная с очередного финансового года Муниципальной программы, в том числе изменении объема бюджетных ассигнований на финансовое обеспечение реализации Муниципальной программы. </w:t>
      </w:r>
    </w:p>
    <w:p w:rsidR="00FF3B1F" w:rsidRPr="00146F4F" w:rsidRDefault="00FF3B1F" w:rsidP="00FF3B1F">
      <w:pPr>
        <w:autoSpaceDE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xml:space="preserve">Ежегодный (итоговый) отчет о реализации Муниципальной программы представляется ответственным исполнителем в качестве информации Главе Ельниковского муниципального района. Отчет о реализации Муниципальной программы подлежит размещению ответственным исполнителем Муниципальной программы на </w:t>
      </w:r>
      <w:hyperlink r:id="rId9" w:history="1">
        <w:r w:rsidRPr="008852C4">
          <w:rPr>
            <w:rStyle w:val="a6"/>
            <w:rFonts w:ascii="Times New Roman" w:eastAsia="DejaVu Sans" w:hAnsi="Times New Roman"/>
            <w:kern w:val="1"/>
            <w:sz w:val="20"/>
            <w:szCs w:val="20"/>
          </w:rPr>
          <w:t>официальном сайте</w:t>
        </w:r>
      </w:hyperlink>
      <w:r w:rsidRPr="00146F4F">
        <w:rPr>
          <w:rFonts w:ascii="Times New Roman" w:eastAsia="DejaVu Sans" w:hAnsi="Times New Roman"/>
          <w:kern w:val="1"/>
          <w:sz w:val="20"/>
          <w:szCs w:val="20"/>
          <w:lang w:eastAsia="ar-SA"/>
        </w:rPr>
        <w:t xml:space="preserve"> администрации Ельниковского муниципального района в информационно-телекоммуникационной сети «Интернет».</w:t>
      </w:r>
    </w:p>
    <w:p w:rsidR="00FF3B1F" w:rsidRPr="00146F4F" w:rsidRDefault="00FF3B1F" w:rsidP="00FF3B1F">
      <w:pPr>
        <w:widowControl w:val="0"/>
        <w:suppressAutoHyphens/>
        <w:spacing w:after="0" w:line="240" w:lineRule="auto"/>
        <w:jc w:val="center"/>
        <w:rPr>
          <w:rFonts w:ascii="Times New Roman" w:eastAsia="Times New Roman" w:hAnsi="Times New Roman"/>
          <w:b/>
          <w:bCs/>
          <w:caps/>
          <w:kern w:val="1"/>
          <w:sz w:val="20"/>
          <w:szCs w:val="20"/>
          <w:lang w:eastAsia="ar-SA"/>
        </w:rPr>
      </w:pPr>
      <w:r w:rsidRPr="00146F4F">
        <w:rPr>
          <w:rFonts w:ascii="Times New Roman" w:eastAsia="DejaVu Sans" w:hAnsi="Times New Roman"/>
          <w:b/>
          <w:bCs/>
          <w:caps/>
          <w:kern w:val="1"/>
          <w:sz w:val="20"/>
          <w:szCs w:val="20"/>
          <w:lang w:eastAsia="ar-SA"/>
        </w:rPr>
        <w:t xml:space="preserve">Раздел </w:t>
      </w:r>
      <w:r w:rsidRPr="00146F4F">
        <w:rPr>
          <w:rFonts w:ascii="Times New Roman" w:eastAsia="Times New Roman" w:hAnsi="Times New Roman"/>
          <w:b/>
          <w:bCs/>
          <w:caps/>
          <w:color w:val="000000"/>
          <w:kern w:val="1"/>
          <w:sz w:val="20"/>
          <w:szCs w:val="20"/>
          <w:lang w:val="en-US" w:eastAsia="ar-SA"/>
        </w:rPr>
        <w:t>VII</w:t>
      </w:r>
      <w:r w:rsidRPr="00146F4F">
        <w:rPr>
          <w:rFonts w:ascii="Times New Roman" w:eastAsia="Times New Roman" w:hAnsi="Times New Roman"/>
          <w:b/>
          <w:bCs/>
          <w:caps/>
          <w:color w:val="000000"/>
          <w:kern w:val="1"/>
          <w:sz w:val="20"/>
          <w:szCs w:val="20"/>
          <w:lang w:eastAsia="ar-SA"/>
        </w:rPr>
        <w:t xml:space="preserve">. </w:t>
      </w:r>
      <w:r w:rsidRPr="00146F4F">
        <w:rPr>
          <w:rFonts w:ascii="Times New Roman" w:eastAsia="Times New Roman" w:hAnsi="Times New Roman"/>
          <w:b/>
          <w:bCs/>
          <w:caps/>
          <w:kern w:val="1"/>
          <w:sz w:val="20"/>
          <w:szCs w:val="20"/>
          <w:lang w:eastAsia="ar-SA"/>
        </w:rPr>
        <w:t>Методика оценки эффективности</w:t>
      </w:r>
    </w:p>
    <w:p w:rsidR="00FF3B1F" w:rsidRPr="00146F4F" w:rsidRDefault="00FF3B1F" w:rsidP="00FF3B1F">
      <w:pPr>
        <w:widowControl w:val="0"/>
        <w:suppressAutoHyphens/>
        <w:spacing w:after="0" w:line="240" w:lineRule="auto"/>
        <w:jc w:val="center"/>
        <w:rPr>
          <w:rFonts w:ascii="Times New Roman" w:eastAsia="Times New Roman" w:hAnsi="Times New Roman"/>
          <w:b/>
          <w:bCs/>
          <w:caps/>
          <w:kern w:val="1"/>
          <w:sz w:val="20"/>
          <w:szCs w:val="20"/>
          <w:lang w:eastAsia="ar-SA"/>
        </w:rPr>
      </w:pPr>
      <w:r w:rsidRPr="00146F4F">
        <w:rPr>
          <w:rFonts w:ascii="Times New Roman" w:eastAsia="Times New Roman" w:hAnsi="Times New Roman"/>
          <w:b/>
          <w:bCs/>
          <w:caps/>
          <w:kern w:val="1"/>
          <w:sz w:val="20"/>
          <w:szCs w:val="20"/>
          <w:lang w:eastAsia="ar-SA"/>
        </w:rPr>
        <w:t>реализации муниципальной программы</w:t>
      </w:r>
    </w:p>
    <w:p w:rsidR="00FF3B1F" w:rsidRPr="00146F4F" w:rsidRDefault="00FF3B1F" w:rsidP="00FF3B1F">
      <w:pPr>
        <w:widowControl w:val="0"/>
        <w:suppressAutoHyphens/>
        <w:spacing w:after="0" w:line="240" w:lineRule="auto"/>
        <w:ind w:firstLine="624"/>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 и должна быть основана на оценке результативности Муниципальной программы с учетом объема ресурсов, направленных на ее реализацию.</w:t>
      </w:r>
    </w:p>
    <w:p w:rsidR="00FF3B1F" w:rsidRPr="00146F4F" w:rsidRDefault="00FF3B1F" w:rsidP="00FF3B1F">
      <w:pPr>
        <w:widowControl w:val="0"/>
        <w:suppressAutoHyphens/>
        <w:spacing w:after="0" w:line="240" w:lineRule="auto"/>
        <w:ind w:firstLine="510"/>
        <w:jc w:val="both"/>
        <w:rPr>
          <w:rFonts w:ascii="Times New Roman" w:eastAsia="DejaVu Sans" w:hAnsi="Times New Roman"/>
          <w:kern w:val="1"/>
          <w:sz w:val="20"/>
          <w:szCs w:val="20"/>
          <w:lang w:eastAsia="ar-SA"/>
        </w:rPr>
      </w:pPr>
      <w:bookmarkStart w:id="3" w:name="sub_1022338"/>
      <w:r w:rsidRPr="00146F4F">
        <w:rPr>
          <w:rFonts w:ascii="Times New Roman" w:eastAsia="DejaVu Sans" w:hAnsi="Times New Roman"/>
          <w:kern w:val="1"/>
          <w:sz w:val="20"/>
          <w:szCs w:val="20"/>
          <w:lang w:eastAsia="ar-SA"/>
        </w:rPr>
        <w:t xml:space="preserve"> В рамках методики оценки эффективности Муниципальной программы может предусматриваться алгоритм установления пороговых значений целевых показателей (индикаторов) Муниципальной программы. Превышение  (не достижение) таких пороговых значений свидетельствует об эффективной (неэффективной) реализации Муниципальной программы.</w:t>
      </w:r>
      <w:bookmarkEnd w:id="3"/>
      <w:r w:rsidRPr="00146F4F">
        <w:rPr>
          <w:rFonts w:ascii="Times New Roman" w:eastAsia="DejaVu Sans" w:hAnsi="Times New Roman"/>
          <w:kern w:val="1"/>
          <w:sz w:val="20"/>
          <w:szCs w:val="20"/>
          <w:lang w:eastAsia="ar-SA"/>
        </w:rPr>
        <w:tab/>
      </w:r>
    </w:p>
    <w:p w:rsidR="00FF3B1F" w:rsidRPr="00146F4F" w:rsidRDefault="00FF3B1F" w:rsidP="00FF3B1F">
      <w:pPr>
        <w:widowControl w:val="0"/>
        <w:suppressAutoHyphens/>
        <w:spacing w:after="0" w:line="240" w:lineRule="auto"/>
        <w:ind w:firstLine="624"/>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w:t>
      </w:r>
    </w:p>
    <w:p w:rsidR="00FF3B1F" w:rsidRPr="00146F4F" w:rsidRDefault="00FF3B1F" w:rsidP="00FF3B1F">
      <w:pPr>
        <w:widowControl w:val="0"/>
        <w:suppressAutoHyphens/>
        <w:spacing w:after="0" w:line="240" w:lineRule="auto"/>
        <w:ind w:firstLine="624"/>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Методика оценки эффективности реализации Муниципальной программы учитывает необходимость проведения оценок:</w:t>
      </w:r>
    </w:p>
    <w:p w:rsidR="00FF3B1F" w:rsidRPr="00146F4F" w:rsidRDefault="00FF3B1F" w:rsidP="00FF3B1F">
      <w:pPr>
        <w:widowControl w:val="0"/>
        <w:suppressAutoHyphens/>
        <w:spacing w:after="0" w:line="240" w:lineRule="auto"/>
        <w:ind w:left="-57" w:firstLine="680"/>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FF3B1F" w:rsidRPr="00146F4F" w:rsidRDefault="00FF3B1F" w:rsidP="00FF3B1F">
      <w:pPr>
        <w:widowControl w:val="0"/>
        <w:suppressAutoHyphens/>
        <w:spacing w:after="0" w:line="240" w:lineRule="auto"/>
        <w:ind w:left="360"/>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СРМ = МВ/М*100, где:</w:t>
      </w:r>
    </w:p>
    <w:p w:rsidR="00FF3B1F" w:rsidRPr="00146F4F" w:rsidRDefault="00FF3B1F" w:rsidP="00FF3B1F">
      <w:pPr>
        <w:widowControl w:val="0"/>
        <w:suppressAutoHyphens/>
        <w:spacing w:after="0" w:line="240" w:lineRule="auto"/>
        <w:ind w:left="360"/>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СРМ – степень реализации основных мероприятий;</w:t>
      </w:r>
    </w:p>
    <w:p w:rsidR="00FF3B1F" w:rsidRPr="00146F4F" w:rsidRDefault="00FF3B1F" w:rsidP="00FF3B1F">
      <w:pPr>
        <w:widowControl w:val="0"/>
        <w:suppressAutoHyphens/>
        <w:spacing w:after="0" w:line="240" w:lineRule="auto"/>
        <w:ind w:firstLine="39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lastRenderedPageBreak/>
        <w:t>МВ – количество мероприятий, выполненных в полном объеме, из числа мероприятий, запланированных к реализации в отчетном году;</w:t>
      </w:r>
    </w:p>
    <w:p w:rsidR="00FF3B1F" w:rsidRPr="00146F4F" w:rsidRDefault="00FF3B1F" w:rsidP="00FF3B1F">
      <w:pPr>
        <w:widowControl w:val="0"/>
        <w:suppressAutoHyphens/>
        <w:spacing w:after="0" w:line="240" w:lineRule="auto"/>
        <w:ind w:firstLine="39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М – общее количество мероприятий, запланированных к реализации в отчетном году;</w:t>
      </w:r>
    </w:p>
    <w:p w:rsidR="00FF3B1F" w:rsidRPr="00146F4F" w:rsidRDefault="00FF3B1F" w:rsidP="00FF3B1F">
      <w:pPr>
        <w:widowControl w:val="0"/>
        <w:suppressAutoHyphens/>
        <w:spacing w:after="0" w:line="240" w:lineRule="auto"/>
        <w:ind w:firstLine="624"/>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2) степени соответствия запланированному уровню затрат и оценки эффективности использования средств, направленных на реализацию Муниципальной программы.</w:t>
      </w: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определяется путем сопоставления плановых и фактических объемов финансирования Муниципальной программы по формуле:</w:t>
      </w:r>
    </w:p>
    <w:p w:rsidR="00FF3B1F" w:rsidRPr="00146F4F" w:rsidRDefault="00FF3B1F" w:rsidP="00FF3B1F">
      <w:pPr>
        <w:widowControl w:val="0"/>
        <w:suppressAutoHyphens/>
        <w:spacing w:after="0" w:line="240" w:lineRule="auto"/>
        <w:ind w:left="360"/>
        <w:rPr>
          <w:rFonts w:ascii="Times New Roman" w:eastAsia="DejaVu Sans" w:hAnsi="Times New Roman"/>
          <w:kern w:val="1"/>
          <w:sz w:val="20"/>
          <w:szCs w:val="20"/>
          <w:lang w:eastAsia="ar-SA"/>
        </w:rPr>
      </w:pPr>
    </w:p>
    <w:p w:rsidR="00FF3B1F" w:rsidRPr="00146F4F" w:rsidRDefault="00FF3B1F" w:rsidP="00FF3B1F">
      <w:pPr>
        <w:widowControl w:val="0"/>
        <w:suppressAutoHyphens/>
        <w:spacing w:after="0" w:line="240" w:lineRule="auto"/>
        <w:ind w:left="360"/>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ССУЗ = ФФ/ ФП*100, где:</w:t>
      </w:r>
    </w:p>
    <w:p w:rsidR="00FF3B1F" w:rsidRPr="00146F4F" w:rsidRDefault="00FF3B1F" w:rsidP="00FF3B1F">
      <w:pPr>
        <w:widowControl w:val="0"/>
        <w:suppressAutoHyphens/>
        <w:spacing w:after="0" w:line="240" w:lineRule="auto"/>
        <w:ind w:firstLine="340"/>
        <w:jc w:val="both"/>
        <w:rPr>
          <w:rFonts w:ascii="Times New Roman" w:eastAsia="DejaVu Sans" w:hAnsi="Times New Roman"/>
          <w:kern w:val="1"/>
          <w:sz w:val="20"/>
          <w:szCs w:val="20"/>
          <w:lang w:eastAsia="ar-SA"/>
        </w:rPr>
      </w:pPr>
    </w:p>
    <w:p w:rsidR="00FF3B1F" w:rsidRPr="00146F4F" w:rsidRDefault="00FF3B1F" w:rsidP="00FF3B1F">
      <w:pPr>
        <w:widowControl w:val="0"/>
        <w:suppressAutoHyphens/>
        <w:spacing w:after="0" w:line="240" w:lineRule="auto"/>
        <w:ind w:firstLine="340"/>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ССУЗ – уровень финансирования реализации Муниципальной программы;</w:t>
      </w:r>
    </w:p>
    <w:p w:rsidR="00FF3B1F" w:rsidRPr="00146F4F" w:rsidRDefault="00FF3B1F" w:rsidP="00FF3B1F">
      <w:pPr>
        <w:widowControl w:val="0"/>
        <w:suppressAutoHyphens/>
        <w:spacing w:after="0" w:line="240" w:lineRule="auto"/>
        <w:ind w:firstLine="340"/>
        <w:jc w:val="both"/>
        <w:rPr>
          <w:rFonts w:ascii="Times New Roman" w:eastAsia="DejaVu Sans" w:hAnsi="Times New Roman"/>
          <w:kern w:val="1"/>
          <w:sz w:val="20"/>
          <w:szCs w:val="20"/>
          <w:lang w:eastAsia="ar-SA"/>
        </w:rPr>
      </w:pPr>
    </w:p>
    <w:p w:rsidR="00FF3B1F" w:rsidRPr="00146F4F" w:rsidRDefault="00FF3B1F" w:rsidP="00FF3B1F">
      <w:pPr>
        <w:widowControl w:val="0"/>
        <w:suppressAutoHyphens/>
        <w:spacing w:after="0" w:line="240" w:lineRule="auto"/>
        <w:ind w:firstLine="340"/>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ФФ – фактический объем финансовых ресурсов, направленный на реализацию Муниципальной программы;</w:t>
      </w:r>
    </w:p>
    <w:p w:rsidR="00FF3B1F" w:rsidRPr="00146F4F" w:rsidRDefault="00FF3B1F" w:rsidP="00FF3B1F">
      <w:pPr>
        <w:widowControl w:val="0"/>
        <w:suppressAutoHyphens/>
        <w:spacing w:after="0" w:line="240" w:lineRule="auto"/>
        <w:ind w:firstLine="340"/>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ФП – плановый объем финансовых ресурсов на соответствующий отчетный период;</w:t>
      </w:r>
    </w:p>
    <w:p w:rsidR="00FF3B1F" w:rsidRPr="00146F4F" w:rsidRDefault="00FF3B1F" w:rsidP="00FF3B1F">
      <w:pPr>
        <w:widowControl w:val="0"/>
        <w:suppressAutoHyphens/>
        <w:spacing w:after="0" w:line="240" w:lineRule="auto"/>
        <w:ind w:firstLine="340"/>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3) Оценка эффективности использования средств, направленных на реализацию Муниципальной программы, определяется по формуле:</w:t>
      </w:r>
    </w:p>
    <w:p w:rsidR="00FF3B1F" w:rsidRPr="00146F4F" w:rsidRDefault="00FF3B1F" w:rsidP="00FF3B1F">
      <w:pPr>
        <w:widowControl w:val="0"/>
        <w:suppressAutoHyphens/>
        <w:spacing w:after="0" w:line="240" w:lineRule="auto"/>
        <w:ind w:firstLine="340"/>
        <w:jc w:val="both"/>
        <w:rPr>
          <w:rFonts w:ascii="Times New Roman" w:eastAsia="DejaVu Sans" w:hAnsi="Times New Roman"/>
          <w:kern w:val="1"/>
          <w:sz w:val="20"/>
          <w:szCs w:val="20"/>
          <w:lang w:eastAsia="ar-SA"/>
        </w:rPr>
      </w:pPr>
    </w:p>
    <w:p w:rsidR="00FF3B1F" w:rsidRPr="00146F4F" w:rsidRDefault="00FF3B1F" w:rsidP="00FF3B1F">
      <w:pPr>
        <w:widowControl w:val="0"/>
        <w:suppressAutoHyphens/>
        <w:spacing w:after="0" w:line="240" w:lineRule="auto"/>
        <w:ind w:firstLine="340"/>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ЭС = СРМ/ССУЗ*100</w:t>
      </w:r>
    </w:p>
    <w:p w:rsidR="00FF3B1F" w:rsidRPr="00146F4F" w:rsidRDefault="00FF3B1F" w:rsidP="00FF3B1F">
      <w:pPr>
        <w:widowControl w:val="0"/>
        <w:suppressAutoHyphens/>
        <w:spacing w:after="0" w:line="240" w:lineRule="auto"/>
        <w:ind w:firstLine="624"/>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 xml:space="preserve">4) степени достижения целей и решения задач Муниципальной программы. </w:t>
      </w:r>
    </w:p>
    <w:p w:rsidR="00FF3B1F" w:rsidRPr="00146F4F" w:rsidRDefault="00FF3B1F" w:rsidP="00FF3B1F">
      <w:pPr>
        <w:widowControl w:val="0"/>
        <w:suppressAutoHyphens/>
        <w:spacing w:after="0" w:line="240" w:lineRule="auto"/>
        <w:ind w:firstLine="624"/>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(индикаторов) Муниципальной программы и их плановых значений по формуле:</w:t>
      </w:r>
    </w:p>
    <w:p w:rsidR="00FF3B1F" w:rsidRPr="00146F4F" w:rsidRDefault="00FF3B1F" w:rsidP="00FF3B1F">
      <w:pPr>
        <w:widowControl w:val="0"/>
        <w:suppressAutoHyphens/>
        <w:spacing w:after="0" w:line="240" w:lineRule="auto"/>
        <w:ind w:left="360"/>
        <w:rPr>
          <w:rFonts w:ascii="Times New Roman" w:eastAsia="DejaVu Sans" w:hAnsi="Times New Roman"/>
          <w:kern w:val="1"/>
          <w:sz w:val="20"/>
          <w:szCs w:val="20"/>
          <w:lang w:eastAsia="ar-SA"/>
        </w:rPr>
      </w:pPr>
    </w:p>
    <w:p w:rsidR="00FF3B1F" w:rsidRPr="00146F4F" w:rsidRDefault="00FF3B1F" w:rsidP="00FF3B1F">
      <w:pPr>
        <w:widowControl w:val="0"/>
        <w:suppressAutoHyphens/>
        <w:spacing w:after="0" w:line="240" w:lineRule="auto"/>
        <w:ind w:left="360"/>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СДЦ = (СДП1 + СДП2 + СДП</w:t>
      </w:r>
      <w:r w:rsidRPr="00146F4F">
        <w:rPr>
          <w:rFonts w:ascii="Times New Roman" w:eastAsia="DejaVu Sans" w:hAnsi="Times New Roman"/>
          <w:kern w:val="1"/>
          <w:sz w:val="20"/>
          <w:szCs w:val="20"/>
          <w:lang w:val="en-US" w:eastAsia="ar-SA"/>
        </w:rPr>
        <w:t>n</w:t>
      </w:r>
      <w:r w:rsidRPr="00146F4F">
        <w:rPr>
          <w:rFonts w:ascii="Times New Roman" w:eastAsia="DejaVu Sans" w:hAnsi="Times New Roman"/>
          <w:kern w:val="1"/>
          <w:sz w:val="20"/>
          <w:szCs w:val="20"/>
          <w:lang w:eastAsia="ar-SA"/>
        </w:rPr>
        <w:t xml:space="preserve">) / </w:t>
      </w:r>
      <w:r w:rsidRPr="00146F4F">
        <w:rPr>
          <w:rFonts w:ascii="Times New Roman" w:eastAsia="DejaVu Sans" w:hAnsi="Times New Roman"/>
          <w:kern w:val="1"/>
          <w:sz w:val="20"/>
          <w:szCs w:val="20"/>
          <w:lang w:val="en-US" w:eastAsia="ar-SA"/>
        </w:rPr>
        <w:t>n</w:t>
      </w:r>
      <w:r w:rsidRPr="00146F4F">
        <w:rPr>
          <w:rFonts w:ascii="Times New Roman" w:eastAsia="DejaVu Sans" w:hAnsi="Times New Roman"/>
          <w:kern w:val="1"/>
          <w:sz w:val="20"/>
          <w:szCs w:val="20"/>
          <w:lang w:eastAsia="ar-SA"/>
        </w:rPr>
        <w:t>, где:</w:t>
      </w:r>
    </w:p>
    <w:p w:rsidR="00FF3B1F" w:rsidRPr="00146F4F" w:rsidRDefault="00FF3B1F" w:rsidP="00FF3B1F">
      <w:pPr>
        <w:widowControl w:val="0"/>
        <w:suppressAutoHyphens/>
        <w:spacing w:after="0" w:line="240" w:lineRule="auto"/>
        <w:ind w:left="360"/>
        <w:rPr>
          <w:rFonts w:ascii="Times New Roman" w:eastAsia="DejaVu Sans" w:hAnsi="Times New Roman"/>
          <w:kern w:val="1"/>
          <w:sz w:val="20"/>
          <w:szCs w:val="20"/>
          <w:lang w:eastAsia="ar-SA"/>
        </w:rPr>
      </w:pPr>
    </w:p>
    <w:p w:rsidR="00FF3B1F" w:rsidRPr="00146F4F" w:rsidRDefault="00FF3B1F" w:rsidP="00FF3B1F">
      <w:pPr>
        <w:widowControl w:val="0"/>
        <w:suppressAutoHyphens/>
        <w:spacing w:after="0" w:line="240" w:lineRule="auto"/>
        <w:ind w:firstLine="454"/>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СДЦ - степень достижения целей (решения задач);</w:t>
      </w:r>
    </w:p>
    <w:p w:rsidR="00FF3B1F" w:rsidRPr="00146F4F" w:rsidRDefault="00FF3B1F" w:rsidP="00FF3B1F">
      <w:pPr>
        <w:widowControl w:val="0"/>
        <w:suppressAutoHyphens/>
        <w:spacing w:after="0" w:line="240" w:lineRule="auto"/>
        <w:ind w:firstLine="454"/>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СДП - степень достижения показателя (индикатора) Муниципальной программы;</w:t>
      </w:r>
    </w:p>
    <w:p w:rsidR="00FF3B1F" w:rsidRPr="00146F4F" w:rsidRDefault="00FF3B1F" w:rsidP="00FF3B1F">
      <w:pPr>
        <w:widowControl w:val="0"/>
        <w:suppressAutoHyphens/>
        <w:spacing w:after="0" w:line="240" w:lineRule="auto"/>
        <w:ind w:firstLine="454"/>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val="en-US" w:eastAsia="ar-SA"/>
        </w:rPr>
        <w:t>n</w:t>
      </w:r>
      <w:r w:rsidRPr="00146F4F">
        <w:rPr>
          <w:rFonts w:ascii="Times New Roman" w:eastAsia="DejaVu Sans" w:hAnsi="Times New Roman"/>
          <w:kern w:val="1"/>
          <w:sz w:val="20"/>
          <w:szCs w:val="20"/>
          <w:lang w:eastAsia="ar-SA"/>
        </w:rPr>
        <w:t xml:space="preserve"> - количество показателей (индикаторов) Муниципальной программы.</w:t>
      </w:r>
    </w:p>
    <w:p w:rsidR="00FF3B1F" w:rsidRPr="00146F4F" w:rsidRDefault="00FF3B1F" w:rsidP="00FF3B1F">
      <w:pPr>
        <w:widowControl w:val="0"/>
        <w:suppressAutoHyphens/>
        <w:spacing w:after="0" w:line="240" w:lineRule="auto"/>
        <w:ind w:firstLine="454"/>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Степень достижения показателя (индикатора) Муниципальной программы (СДП) может рассчитываться по формуле:</w:t>
      </w:r>
    </w:p>
    <w:p w:rsidR="00FF3B1F" w:rsidRPr="00146F4F" w:rsidRDefault="00FF3B1F" w:rsidP="00FF3B1F">
      <w:pPr>
        <w:widowControl w:val="0"/>
        <w:suppressAutoHyphens/>
        <w:spacing w:after="0" w:line="240" w:lineRule="auto"/>
        <w:ind w:firstLine="454"/>
        <w:jc w:val="both"/>
        <w:rPr>
          <w:rFonts w:ascii="Times New Roman" w:eastAsia="DejaVu Sans" w:hAnsi="Times New Roman"/>
          <w:kern w:val="1"/>
          <w:sz w:val="20"/>
          <w:szCs w:val="20"/>
          <w:lang w:eastAsia="ar-SA"/>
        </w:rPr>
      </w:pPr>
    </w:p>
    <w:p w:rsidR="00FF3B1F" w:rsidRPr="00146F4F" w:rsidRDefault="00FF3B1F" w:rsidP="00FF3B1F">
      <w:pPr>
        <w:widowControl w:val="0"/>
        <w:suppressAutoHyphens/>
        <w:spacing w:after="0" w:line="240" w:lineRule="auto"/>
        <w:ind w:firstLine="454"/>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СДП = ЗФ/ЗП, где:</w:t>
      </w:r>
    </w:p>
    <w:p w:rsidR="00FF3B1F" w:rsidRPr="00146F4F" w:rsidRDefault="00FF3B1F" w:rsidP="00FF3B1F">
      <w:pPr>
        <w:widowControl w:val="0"/>
        <w:suppressAutoHyphens/>
        <w:spacing w:after="0" w:line="240" w:lineRule="auto"/>
        <w:ind w:firstLine="454"/>
        <w:jc w:val="both"/>
        <w:rPr>
          <w:rFonts w:ascii="Times New Roman" w:eastAsia="DejaVu Sans" w:hAnsi="Times New Roman"/>
          <w:kern w:val="1"/>
          <w:sz w:val="20"/>
          <w:szCs w:val="20"/>
          <w:lang w:eastAsia="ar-SA"/>
        </w:rPr>
      </w:pP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ЗФ - фактическое значение показателя (индикатора) Муниципальной программы;</w:t>
      </w: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ЗП - плановое значение показателя (индикатора) Муниципальной программы  (для показателей (индикаторов), желаемой тенденцией развития которых является рост значений) или,</w:t>
      </w: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lang w:eastAsia="ar-SA"/>
        </w:rPr>
      </w:pP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СДП = ЗП/ЗФ (для целевых показателей (индикаторов), желаемой тенденцией развития которых является снижение значений);</w:t>
      </w: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5) общей оценки эффективности реализации Муниципальной программы  (ЭГП) рассчитываемой по следующей формуле:</w:t>
      </w: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lang w:eastAsia="ar-SA"/>
        </w:rPr>
      </w:pP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ЭГП = СДЦ x ЭС/100.</w:t>
      </w: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DejaVu Sans" w:hAnsi="Times New Roman"/>
          <w:kern w:val="1"/>
          <w:sz w:val="20"/>
          <w:szCs w:val="20"/>
          <w:lang w:eastAsia="ar-SA"/>
        </w:rPr>
        <w:t>Вывод об эффективности (неэффективности) реализации Муниципальной программы может определяться на основании следующих критериев:</w:t>
      </w:r>
    </w:p>
    <w:p w:rsidR="00FF3B1F" w:rsidRPr="00146F4F" w:rsidRDefault="00FF3B1F" w:rsidP="00FF3B1F">
      <w:pPr>
        <w:widowControl w:val="0"/>
        <w:suppressAutoHyphens/>
        <w:spacing w:after="0" w:line="240" w:lineRule="auto"/>
        <w:ind w:firstLine="567"/>
        <w:jc w:val="both"/>
        <w:rPr>
          <w:rFonts w:ascii="Times New Roman" w:eastAsia="DejaVu Sans" w:hAnsi="Times New Roman"/>
          <w:kern w:val="1"/>
          <w:sz w:val="20"/>
          <w:szCs w:val="20"/>
          <w:lang w:eastAsia="ar-SA"/>
        </w:rPr>
      </w:pPr>
    </w:p>
    <w:tbl>
      <w:tblPr>
        <w:tblW w:w="0" w:type="auto"/>
        <w:tblInd w:w="797" w:type="dxa"/>
        <w:tblLayout w:type="fixed"/>
        <w:tblLook w:val="04A0"/>
      </w:tblPr>
      <w:tblGrid>
        <w:gridCol w:w="5485"/>
        <w:gridCol w:w="3202"/>
      </w:tblGrid>
      <w:tr w:rsidR="00FF3B1F" w:rsidRPr="00146F4F" w:rsidTr="006F6BAA">
        <w:tc>
          <w:tcPr>
            <w:tcW w:w="5485" w:type="dxa"/>
            <w:tcBorders>
              <w:top w:val="single" w:sz="4" w:space="0" w:color="000000"/>
              <w:left w:val="single" w:sz="4" w:space="0" w:color="000000"/>
              <w:bottom w:val="single" w:sz="4" w:space="0" w:color="000000"/>
              <w:right w:val="nil"/>
            </w:tcBorders>
            <w:hideMark/>
          </w:tcPr>
          <w:p w:rsidR="00FF3B1F" w:rsidRPr="00146F4F" w:rsidRDefault="00FF3B1F" w:rsidP="006F6BAA">
            <w:pPr>
              <w:widowControl w:val="0"/>
              <w:suppressAutoHyphens/>
              <w:spacing w:after="0" w:line="240" w:lineRule="auto"/>
              <w:jc w:val="center"/>
              <w:rPr>
                <w:rFonts w:ascii="Times New Roman" w:eastAsia="DejaVu Sans" w:hAnsi="Times New Roman"/>
                <w:kern w:val="2"/>
                <w:sz w:val="20"/>
                <w:szCs w:val="20"/>
                <w:lang w:eastAsia="ar-SA"/>
              </w:rPr>
            </w:pPr>
            <w:r w:rsidRPr="00146F4F">
              <w:rPr>
                <w:rFonts w:ascii="Times New Roman" w:hAnsi="Times New Roman"/>
                <w:kern w:val="1"/>
                <w:sz w:val="20"/>
                <w:szCs w:val="20"/>
                <w:lang w:eastAsia="ar-SA"/>
              </w:rPr>
              <w:t xml:space="preserve">Вывод об эффективности реализации муниципальной программы </w:t>
            </w:r>
          </w:p>
        </w:tc>
        <w:tc>
          <w:tcPr>
            <w:tcW w:w="3202" w:type="dxa"/>
            <w:tcBorders>
              <w:top w:val="single" w:sz="4" w:space="0" w:color="000000"/>
              <w:left w:val="single" w:sz="4" w:space="0" w:color="000000"/>
              <w:bottom w:val="single" w:sz="4" w:space="0" w:color="000000"/>
              <w:right w:val="single" w:sz="4" w:space="0" w:color="000000"/>
            </w:tcBorders>
            <w:hideMark/>
          </w:tcPr>
          <w:p w:rsidR="00FF3B1F" w:rsidRPr="00146F4F" w:rsidRDefault="00FF3B1F" w:rsidP="006F6BAA">
            <w:pPr>
              <w:widowControl w:val="0"/>
              <w:suppressAutoHyphens/>
              <w:spacing w:after="0" w:line="240" w:lineRule="auto"/>
              <w:jc w:val="center"/>
              <w:rPr>
                <w:rFonts w:ascii="Times New Roman" w:eastAsia="DejaVu Sans" w:hAnsi="Times New Roman"/>
                <w:kern w:val="2"/>
                <w:sz w:val="20"/>
                <w:szCs w:val="20"/>
                <w:lang w:eastAsia="ar-SA"/>
              </w:rPr>
            </w:pPr>
            <w:r w:rsidRPr="00146F4F">
              <w:rPr>
                <w:rFonts w:ascii="Times New Roman" w:hAnsi="Times New Roman"/>
                <w:kern w:val="1"/>
                <w:sz w:val="20"/>
                <w:szCs w:val="20"/>
                <w:lang w:eastAsia="ar-SA"/>
              </w:rPr>
              <w:t>Критерий оценки эффективности ЭГП</w:t>
            </w:r>
          </w:p>
        </w:tc>
      </w:tr>
      <w:tr w:rsidR="00FF3B1F" w:rsidRPr="00146F4F" w:rsidTr="006F6BAA">
        <w:tc>
          <w:tcPr>
            <w:tcW w:w="5485" w:type="dxa"/>
            <w:tcBorders>
              <w:top w:val="single" w:sz="4" w:space="0" w:color="000000"/>
              <w:left w:val="single" w:sz="4" w:space="0" w:color="000000"/>
              <w:bottom w:val="single" w:sz="4" w:space="0" w:color="000000"/>
              <w:right w:val="nil"/>
            </w:tcBorders>
            <w:hideMark/>
          </w:tcPr>
          <w:p w:rsidR="00FF3B1F" w:rsidRPr="00146F4F" w:rsidRDefault="00FF3B1F" w:rsidP="006F6BAA">
            <w:pPr>
              <w:widowControl w:val="0"/>
              <w:suppressAutoHyphens/>
              <w:spacing w:after="0" w:line="240" w:lineRule="auto"/>
              <w:rPr>
                <w:rFonts w:ascii="Times New Roman" w:eastAsia="DejaVu Sans" w:hAnsi="Times New Roman"/>
                <w:kern w:val="2"/>
                <w:sz w:val="20"/>
                <w:szCs w:val="20"/>
                <w:lang w:eastAsia="ar-SA"/>
              </w:rPr>
            </w:pPr>
            <w:r w:rsidRPr="00146F4F">
              <w:rPr>
                <w:rFonts w:ascii="Times New Roman" w:hAnsi="Times New Roman"/>
                <w:kern w:val="1"/>
                <w:sz w:val="20"/>
                <w:szCs w:val="20"/>
                <w:lang w:eastAsia="ar-SA"/>
              </w:rPr>
              <w:t>Неэффективная</w:t>
            </w:r>
          </w:p>
        </w:tc>
        <w:tc>
          <w:tcPr>
            <w:tcW w:w="3202" w:type="dxa"/>
            <w:tcBorders>
              <w:top w:val="single" w:sz="4" w:space="0" w:color="000000"/>
              <w:left w:val="single" w:sz="4" w:space="0" w:color="000000"/>
              <w:bottom w:val="single" w:sz="4" w:space="0" w:color="000000"/>
              <w:right w:val="single" w:sz="4" w:space="0" w:color="000000"/>
            </w:tcBorders>
            <w:hideMark/>
          </w:tcPr>
          <w:p w:rsidR="00FF3B1F" w:rsidRPr="00146F4F" w:rsidRDefault="00FF3B1F" w:rsidP="006F6BAA">
            <w:pPr>
              <w:widowControl w:val="0"/>
              <w:suppressAutoHyphens/>
              <w:spacing w:after="0" w:line="240" w:lineRule="auto"/>
              <w:jc w:val="center"/>
              <w:rPr>
                <w:rFonts w:ascii="Times New Roman" w:eastAsia="DejaVu Sans" w:hAnsi="Times New Roman"/>
                <w:kern w:val="2"/>
                <w:sz w:val="20"/>
                <w:szCs w:val="20"/>
                <w:lang w:eastAsia="ar-SA"/>
              </w:rPr>
            </w:pPr>
            <w:r w:rsidRPr="00146F4F">
              <w:rPr>
                <w:rFonts w:ascii="Times New Roman" w:hAnsi="Times New Roman"/>
                <w:kern w:val="1"/>
                <w:sz w:val="20"/>
                <w:szCs w:val="20"/>
                <w:lang w:eastAsia="ar-SA"/>
              </w:rPr>
              <w:t>менее 50 %</w:t>
            </w:r>
          </w:p>
        </w:tc>
      </w:tr>
      <w:tr w:rsidR="00FF3B1F" w:rsidRPr="00146F4F" w:rsidTr="006F6BAA">
        <w:tc>
          <w:tcPr>
            <w:tcW w:w="5485" w:type="dxa"/>
            <w:tcBorders>
              <w:top w:val="single" w:sz="4" w:space="0" w:color="000000"/>
              <w:left w:val="single" w:sz="4" w:space="0" w:color="000000"/>
              <w:bottom w:val="single" w:sz="4" w:space="0" w:color="000000"/>
              <w:right w:val="nil"/>
            </w:tcBorders>
            <w:hideMark/>
          </w:tcPr>
          <w:p w:rsidR="00FF3B1F" w:rsidRPr="00146F4F" w:rsidRDefault="00FF3B1F" w:rsidP="006F6BAA">
            <w:pPr>
              <w:widowControl w:val="0"/>
              <w:suppressAutoHyphens/>
              <w:spacing w:after="0" w:line="240" w:lineRule="auto"/>
              <w:rPr>
                <w:rFonts w:ascii="Times New Roman" w:eastAsia="DejaVu Sans" w:hAnsi="Times New Roman"/>
                <w:kern w:val="2"/>
                <w:sz w:val="20"/>
                <w:szCs w:val="20"/>
                <w:lang w:eastAsia="ar-SA"/>
              </w:rPr>
            </w:pPr>
            <w:r w:rsidRPr="00146F4F">
              <w:rPr>
                <w:rFonts w:ascii="Times New Roman" w:hAnsi="Times New Roman"/>
                <w:kern w:val="1"/>
                <w:sz w:val="20"/>
                <w:szCs w:val="20"/>
                <w:lang w:eastAsia="ar-SA"/>
              </w:rPr>
              <w:t>Уровень эффективности удовлетворительный</w:t>
            </w:r>
          </w:p>
        </w:tc>
        <w:tc>
          <w:tcPr>
            <w:tcW w:w="3202" w:type="dxa"/>
            <w:tcBorders>
              <w:top w:val="single" w:sz="4" w:space="0" w:color="000000"/>
              <w:left w:val="single" w:sz="4" w:space="0" w:color="000000"/>
              <w:bottom w:val="single" w:sz="4" w:space="0" w:color="000000"/>
              <w:right w:val="single" w:sz="4" w:space="0" w:color="000000"/>
            </w:tcBorders>
            <w:hideMark/>
          </w:tcPr>
          <w:p w:rsidR="00FF3B1F" w:rsidRPr="00146F4F" w:rsidRDefault="00FF3B1F" w:rsidP="006F6BAA">
            <w:pPr>
              <w:widowControl w:val="0"/>
              <w:suppressAutoHyphens/>
              <w:spacing w:after="0" w:line="240" w:lineRule="auto"/>
              <w:jc w:val="center"/>
              <w:rPr>
                <w:rFonts w:ascii="Times New Roman" w:eastAsia="DejaVu Sans" w:hAnsi="Times New Roman"/>
                <w:kern w:val="2"/>
                <w:sz w:val="20"/>
                <w:szCs w:val="20"/>
                <w:lang w:eastAsia="ar-SA"/>
              </w:rPr>
            </w:pPr>
            <w:r w:rsidRPr="00146F4F">
              <w:rPr>
                <w:rFonts w:ascii="Times New Roman" w:hAnsi="Times New Roman"/>
                <w:kern w:val="1"/>
                <w:sz w:val="20"/>
                <w:szCs w:val="20"/>
                <w:lang w:eastAsia="ar-SA"/>
              </w:rPr>
              <w:t>50 - 79 %</w:t>
            </w:r>
          </w:p>
        </w:tc>
      </w:tr>
      <w:tr w:rsidR="00FF3B1F" w:rsidRPr="00146F4F" w:rsidTr="006F6BAA">
        <w:tc>
          <w:tcPr>
            <w:tcW w:w="5485" w:type="dxa"/>
            <w:tcBorders>
              <w:top w:val="single" w:sz="4" w:space="0" w:color="000000"/>
              <w:left w:val="single" w:sz="4" w:space="0" w:color="000000"/>
              <w:bottom w:val="single" w:sz="4" w:space="0" w:color="000000"/>
              <w:right w:val="nil"/>
            </w:tcBorders>
            <w:hideMark/>
          </w:tcPr>
          <w:p w:rsidR="00FF3B1F" w:rsidRPr="00146F4F" w:rsidRDefault="00FF3B1F" w:rsidP="006F6BAA">
            <w:pPr>
              <w:widowControl w:val="0"/>
              <w:suppressAutoHyphens/>
              <w:spacing w:after="0" w:line="240" w:lineRule="auto"/>
              <w:rPr>
                <w:rFonts w:ascii="Times New Roman" w:eastAsia="DejaVu Sans" w:hAnsi="Times New Roman"/>
                <w:kern w:val="2"/>
                <w:sz w:val="20"/>
                <w:szCs w:val="20"/>
                <w:lang w:eastAsia="ar-SA"/>
              </w:rPr>
            </w:pPr>
            <w:r w:rsidRPr="00146F4F">
              <w:rPr>
                <w:rFonts w:ascii="Times New Roman" w:hAnsi="Times New Roman"/>
                <w:kern w:val="1"/>
                <w:sz w:val="20"/>
                <w:szCs w:val="20"/>
                <w:lang w:eastAsia="ar-SA"/>
              </w:rPr>
              <w:t>Эффективная</w:t>
            </w:r>
          </w:p>
        </w:tc>
        <w:tc>
          <w:tcPr>
            <w:tcW w:w="3202" w:type="dxa"/>
            <w:tcBorders>
              <w:top w:val="single" w:sz="4" w:space="0" w:color="000000"/>
              <w:left w:val="single" w:sz="4" w:space="0" w:color="000000"/>
              <w:bottom w:val="single" w:sz="4" w:space="0" w:color="000000"/>
              <w:right w:val="single" w:sz="4" w:space="0" w:color="000000"/>
            </w:tcBorders>
            <w:hideMark/>
          </w:tcPr>
          <w:p w:rsidR="00FF3B1F" w:rsidRPr="00146F4F" w:rsidRDefault="00FF3B1F" w:rsidP="006F6BAA">
            <w:pPr>
              <w:widowControl w:val="0"/>
              <w:suppressAutoHyphens/>
              <w:spacing w:after="0" w:line="240" w:lineRule="auto"/>
              <w:jc w:val="center"/>
              <w:rPr>
                <w:rFonts w:ascii="Times New Roman" w:eastAsia="DejaVu Sans" w:hAnsi="Times New Roman"/>
                <w:kern w:val="2"/>
                <w:sz w:val="20"/>
                <w:szCs w:val="20"/>
                <w:lang w:eastAsia="ar-SA"/>
              </w:rPr>
            </w:pPr>
            <w:r w:rsidRPr="00146F4F">
              <w:rPr>
                <w:rFonts w:ascii="Times New Roman" w:hAnsi="Times New Roman"/>
                <w:kern w:val="1"/>
                <w:sz w:val="20"/>
                <w:szCs w:val="20"/>
                <w:lang w:eastAsia="ar-SA"/>
              </w:rPr>
              <w:t>80 - 100 %</w:t>
            </w:r>
          </w:p>
        </w:tc>
      </w:tr>
      <w:tr w:rsidR="00FF3B1F" w:rsidRPr="00146F4F" w:rsidTr="006F6BAA">
        <w:tc>
          <w:tcPr>
            <w:tcW w:w="5485" w:type="dxa"/>
            <w:tcBorders>
              <w:top w:val="single" w:sz="4" w:space="0" w:color="000000"/>
              <w:left w:val="single" w:sz="4" w:space="0" w:color="000000"/>
              <w:bottom w:val="single" w:sz="4" w:space="0" w:color="000000"/>
              <w:right w:val="nil"/>
            </w:tcBorders>
            <w:hideMark/>
          </w:tcPr>
          <w:p w:rsidR="00FF3B1F" w:rsidRPr="00146F4F" w:rsidRDefault="00FF3B1F" w:rsidP="006F6BAA">
            <w:pPr>
              <w:widowControl w:val="0"/>
              <w:suppressAutoHyphens/>
              <w:spacing w:after="0" w:line="240" w:lineRule="auto"/>
              <w:rPr>
                <w:rFonts w:ascii="Times New Roman" w:eastAsia="DejaVu Sans" w:hAnsi="Times New Roman"/>
                <w:kern w:val="2"/>
                <w:sz w:val="20"/>
                <w:szCs w:val="20"/>
                <w:lang w:eastAsia="ar-SA"/>
              </w:rPr>
            </w:pPr>
            <w:r w:rsidRPr="00146F4F">
              <w:rPr>
                <w:rFonts w:ascii="Times New Roman" w:hAnsi="Times New Roman"/>
                <w:kern w:val="1"/>
                <w:sz w:val="20"/>
                <w:szCs w:val="20"/>
                <w:lang w:eastAsia="ar-SA"/>
              </w:rPr>
              <w:t>Высокоэффективная</w:t>
            </w:r>
          </w:p>
        </w:tc>
        <w:tc>
          <w:tcPr>
            <w:tcW w:w="3202" w:type="dxa"/>
            <w:tcBorders>
              <w:top w:val="single" w:sz="4" w:space="0" w:color="000000"/>
              <w:left w:val="single" w:sz="4" w:space="0" w:color="000000"/>
              <w:bottom w:val="single" w:sz="4" w:space="0" w:color="000000"/>
              <w:right w:val="single" w:sz="4" w:space="0" w:color="000000"/>
            </w:tcBorders>
            <w:hideMark/>
          </w:tcPr>
          <w:p w:rsidR="00FF3B1F" w:rsidRPr="00146F4F" w:rsidRDefault="00FF3B1F" w:rsidP="006F6BAA">
            <w:pPr>
              <w:widowControl w:val="0"/>
              <w:suppressAutoHyphens/>
              <w:spacing w:after="0" w:line="240" w:lineRule="auto"/>
              <w:jc w:val="center"/>
              <w:rPr>
                <w:rFonts w:ascii="Times New Roman" w:eastAsia="DejaVu Sans" w:hAnsi="Times New Roman"/>
                <w:kern w:val="2"/>
                <w:sz w:val="20"/>
                <w:szCs w:val="20"/>
                <w:lang w:eastAsia="ar-SA"/>
              </w:rPr>
            </w:pPr>
            <w:r w:rsidRPr="00146F4F">
              <w:rPr>
                <w:rFonts w:ascii="Times New Roman" w:hAnsi="Times New Roman"/>
                <w:kern w:val="1"/>
                <w:sz w:val="20"/>
                <w:szCs w:val="20"/>
                <w:lang w:eastAsia="ar-SA"/>
              </w:rPr>
              <w:t>более 100 %</w:t>
            </w:r>
          </w:p>
        </w:tc>
      </w:tr>
    </w:tbl>
    <w:p w:rsidR="00FF3B1F" w:rsidRPr="00146F4F" w:rsidRDefault="00FF3B1F" w:rsidP="00FF3B1F">
      <w:pPr>
        <w:widowControl w:val="0"/>
        <w:spacing w:after="0" w:line="240" w:lineRule="auto"/>
        <w:ind w:firstLine="567"/>
        <w:jc w:val="both"/>
        <w:rPr>
          <w:rFonts w:ascii="Times New Roman" w:eastAsia="DejaVu Sans" w:hAnsi="Times New Roman"/>
          <w:color w:val="000000"/>
          <w:kern w:val="1"/>
          <w:sz w:val="20"/>
          <w:szCs w:val="20"/>
          <w:lang w:eastAsia="ar-SA"/>
        </w:rPr>
      </w:pPr>
    </w:p>
    <w:p w:rsidR="00FF3B1F" w:rsidRPr="00146F4F" w:rsidRDefault="00FF3B1F" w:rsidP="00FF3B1F">
      <w:pPr>
        <w:widowControl w:val="0"/>
        <w:spacing w:after="0" w:line="240" w:lineRule="auto"/>
        <w:ind w:firstLine="567"/>
        <w:jc w:val="both"/>
        <w:rPr>
          <w:rFonts w:ascii="Times New Roman" w:eastAsia="DejaVu Sans" w:hAnsi="Times New Roman"/>
          <w:color w:val="000000"/>
          <w:kern w:val="1"/>
          <w:sz w:val="20"/>
          <w:szCs w:val="20"/>
          <w:lang w:eastAsia="ar-SA"/>
        </w:rPr>
      </w:pPr>
      <w:r w:rsidRPr="00146F4F">
        <w:rPr>
          <w:rFonts w:ascii="Times New Roman" w:eastAsia="DejaVu Sans" w:hAnsi="Times New Roman"/>
          <w:color w:val="000000"/>
          <w:kern w:val="1"/>
          <w:sz w:val="20"/>
          <w:szCs w:val="20"/>
          <w:lang w:eastAsia="ar-SA"/>
        </w:rPr>
        <w:t>Оценка эффективности Муниципальной программы осуществляется ответственным исполнителем ежегодно, до 1 мая года, следующего за отчетным. Результаты оценки Муниципальной программы предоставляются ответственным исполнителем главе администрации, представительному органу Ельниковского муниципального района в составе годового отчета о ходе реализации и оценке эффективности Муниципальной программы.</w:t>
      </w:r>
    </w:p>
    <w:p w:rsidR="00FF3B1F" w:rsidRPr="00146F4F" w:rsidRDefault="00FF3B1F" w:rsidP="00FF3B1F">
      <w:pPr>
        <w:widowControl w:val="0"/>
        <w:autoSpaceDE w:val="0"/>
        <w:spacing w:after="0" w:line="240" w:lineRule="auto"/>
        <w:ind w:firstLine="567"/>
        <w:jc w:val="both"/>
        <w:rPr>
          <w:rFonts w:ascii="Times New Roman" w:eastAsia="DejaVu Sans" w:hAnsi="Times New Roman"/>
          <w:kern w:val="1"/>
          <w:sz w:val="20"/>
          <w:szCs w:val="20"/>
          <w:lang w:eastAsia="ar-SA"/>
        </w:rPr>
      </w:pPr>
      <w:r w:rsidRPr="00146F4F">
        <w:rPr>
          <w:rFonts w:ascii="Times New Roman" w:eastAsia="Arial" w:hAnsi="Times New Roman" w:cs="Arial"/>
          <w:color w:val="000000"/>
          <w:kern w:val="1"/>
          <w:sz w:val="20"/>
          <w:szCs w:val="20"/>
          <w:shd w:val="clear" w:color="auto" w:fill="FFFFFF"/>
          <w:lang w:eastAsia="ar-SA"/>
        </w:rPr>
        <w:t>При необходимости ответственный исполнитель Муниципальной программы может привлекать независимых экспертов для проведения анализа хода реализации Муниципальной программы и подготовки предложений по повышению эффективности реализации Муниципальной программы.</w:t>
      </w:r>
    </w:p>
    <w:p w:rsidR="00FF3B1F" w:rsidRPr="00146F4F" w:rsidRDefault="00FF3B1F" w:rsidP="00FF3B1F">
      <w:pPr>
        <w:spacing w:after="0" w:line="240" w:lineRule="auto"/>
        <w:ind w:firstLine="708"/>
        <w:jc w:val="both"/>
        <w:rPr>
          <w:rFonts w:ascii="Times New Roman" w:eastAsia="Times New Roman" w:hAnsi="Times New Roman"/>
          <w:bCs/>
          <w:sz w:val="20"/>
          <w:szCs w:val="20"/>
          <w:lang w:eastAsia="ru-RU"/>
        </w:rPr>
      </w:pPr>
    </w:p>
    <w:p w:rsidR="00FF3B1F" w:rsidRPr="00146F4F" w:rsidRDefault="00FF3B1F" w:rsidP="00FF3B1F">
      <w:pPr>
        <w:spacing w:after="0" w:line="240" w:lineRule="auto"/>
        <w:ind w:firstLine="708"/>
        <w:jc w:val="both"/>
        <w:rPr>
          <w:rFonts w:ascii="Times New Roman" w:eastAsia="Times New Roman" w:hAnsi="Times New Roman"/>
          <w:sz w:val="20"/>
          <w:szCs w:val="20"/>
          <w:lang w:eastAsia="ru-RU"/>
        </w:rPr>
      </w:pPr>
      <w:r w:rsidRPr="00146F4F">
        <w:rPr>
          <w:rFonts w:ascii="Times New Roman" w:eastAsia="Times New Roman" w:hAnsi="Times New Roman"/>
          <w:bCs/>
          <w:sz w:val="20"/>
          <w:szCs w:val="20"/>
          <w:lang w:eastAsia="ru-RU"/>
        </w:rPr>
        <w:lastRenderedPageBreak/>
        <w:t>3. Контроль за исполнением настоящего постановления возложить на начальника экономического управления администрации Ельниковского муниципального района Кулькову Л.А.</w:t>
      </w:r>
    </w:p>
    <w:p w:rsidR="00FF3B1F" w:rsidRPr="00146F4F" w:rsidRDefault="00FF3B1F" w:rsidP="00FF3B1F">
      <w:pPr>
        <w:spacing w:after="160" w:line="259" w:lineRule="auto"/>
        <w:ind w:firstLine="708"/>
        <w:jc w:val="both"/>
        <w:rPr>
          <w:rFonts w:ascii="Times New Roman" w:hAnsi="Times New Roman"/>
          <w:sz w:val="20"/>
          <w:szCs w:val="20"/>
        </w:rPr>
      </w:pPr>
      <w:r w:rsidRPr="00146F4F">
        <w:rPr>
          <w:rFonts w:ascii="Times New Roman" w:hAnsi="Times New Roman"/>
          <w:sz w:val="20"/>
          <w:szCs w:val="20"/>
        </w:rPr>
        <w:t>4. Настоящее постановление вступает в силу после его официального опубликования».</w:t>
      </w:r>
    </w:p>
    <w:p w:rsidR="00FF3B1F" w:rsidRDefault="00FF3B1F" w:rsidP="00FF3B1F">
      <w:pPr>
        <w:spacing w:after="0" w:line="259" w:lineRule="auto"/>
        <w:jc w:val="both"/>
        <w:rPr>
          <w:rFonts w:ascii="Times New Roman" w:hAnsi="Times New Roman"/>
          <w:sz w:val="20"/>
          <w:szCs w:val="20"/>
        </w:rPr>
      </w:pPr>
      <w:r w:rsidRPr="00146F4F">
        <w:rPr>
          <w:rFonts w:ascii="Times New Roman" w:hAnsi="Times New Roman"/>
          <w:sz w:val="20"/>
          <w:szCs w:val="20"/>
        </w:rPr>
        <w:t>Глава Ельниковского</w:t>
      </w:r>
      <w:r>
        <w:rPr>
          <w:rFonts w:ascii="Times New Roman" w:hAnsi="Times New Roman"/>
          <w:sz w:val="20"/>
          <w:szCs w:val="20"/>
        </w:rPr>
        <w:t xml:space="preserve"> </w:t>
      </w:r>
      <w:r w:rsidRPr="00146F4F">
        <w:rPr>
          <w:rFonts w:ascii="Times New Roman" w:hAnsi="Times New Roman"/>
          <w:sz w:val="20"/>
          <w:szCs w:val="20"/>
        </w:rPr>
        <w:t>муниципального района                                                                  Ю.А. Бекешев</w:t>
      </w:r>
    </w:p>
    <w:p w:rsidR="00FF3B1F" w:rsidRDefault="00FF3B1F" w:rsidP="00FF3B1F">
      <w:pPr>
        <w:rPr>
          <w:rFonts w:ascii="Times New Roman" w:eastAsia="Times New Roman" w:hAnsi="Times New Roman"/>
          <w:b/>
          <w:sz w:val="20"/>
          <w:szCs w:val="20"/>
        </w:rPr>
      </w:pPr>
    </w:p>
    <w:p w:rsidR="00FF3B1F" w:rsidRPr="00563581" w:rsidRDefault="00FF3B1F" w:rsidP="00FF3B1F">
      <w:pPr>
        <w:pStyle w:val="aff5"/>
        <w:jc w:val="both"/>
        <w:rPr>
          <w:rFonts w:ascii="Times New Roman" w:hAnsi="Times New Roman"/>
          <w:b/>
          <w:sz w:val="20"/>
          <w:szCs w:val="20"/>
        </w:rPr>
      </w:pPr>
      <w:r w:rsidRPr="00563581">
        <w:rPr>
          <w:rFonts w:ascii="Times New Roman" w:hAnsi="Times New Roman"/>
          <w:b/>
          <w:sz w:val="20"/>
          <w:szCs w:val="20"/>
        </w:rPr>
        <w:t xml:space="preserve">104. Постановление администрации Ельниковского муниципального района от 08.09.2022 № 302 «О внесении изменений в приложение  1 к приложению 2  к муниципальной программе «Развитие образования Ельниковского муниципального района на период 2016-2025 годы»  </w:t>
      </w:r>
    </w:p>
    <w:p w:rsidR="00FF3B1F" w:rsidRPr="00146F4F" w:rsidRDefault="00FF3B1F" w:rsidP="00FF3B1F">
      <w:pPr>
        <w:autoSpaceDE w:val="0"/>
        <w:autoSpaceDN w:val="0"/>
        <w:adjustRightInd w:val="0"/>
        <w:spacing w:after="0" w:line="240" w:lineRule="auto"/>
        <w:ind w:firstLine="709"/>
        <w:jc w:val="both"/>
        <w:outlineLvl w:val="0"/>
        <w:rPr>
          <w:rFonts w:ascii="Times New Roman" w:hAnsi="Times New Roman"/>
          <w:b/>
          <w:color w:val="000000"/>
          <w:sz w:val="20"/>
          <w:szCs w:val="20"/>
          <w:lang w:eastAsia="ru-RU"/>
        </w:rPr>
      </w:pPr>
      <w:r w:rsidRPr="00146F4F">
        <w:rPr>
          <w:rFonts w:ascii="Times New Roman" w:hAnsi="Times New Roman"/>
          <w:color w:val="000000"/>
          <w:sz w:val="20"/>
          <w:szCs w:val="20"/>
          <w:lang w:eastAsia="ru-RU"/>
        </w:rPr>
        <w:t xml:space="preserve">В целях приведения муниципальных правовых актов в соответствие с действующим законодательством администрация Ельниковского муниципального района Республики Мордовия </w:t>
      </w:r>
      <w:r w:rsidRPr="00146F4F">
        <w:rPr>
          <w:rFonts w:ascii="Times New Roman" w:hAnsi="Times New Roman"/>
          <w:b/>
          <w:color w:val="000000"/>
          <w:sz w:val="20"/>
          <w:szCs w:val="20"/>
          <w:lang w:eastAsia="ru-RU"/>
        </w:rPr>
        <w:t>п о с т а н о в л я е т:</w:t>
      </w:r>
    </w:p>
    <w:p w:rsidR="00FF3B1F" w:rsidRPr="008852C4" w:rsidRDefault="00FF3B1F" w:rsidP="00FF3B1F">
      <w:pPr>
        <w:widowControl w:val="0"/>
        <w:numPr>
          <w:ilvl w:val="0"/>
          <w:numId w:val="5"/>
        </w:numPr>
        <w:shd w:val="clear" w:color="auto" w:fill="FFFFFF"/>
        <w:autoSpaceDE w:val="0"/>
        <w:autoSpaceDN w:val="0"/>
        <w:adjustRightInd w:val="0"/>
        <w:spacing w:after="0" w:line="240" w:lineRule="auto"/>
        <w:ind w:left="0" w:firstLine="697"/>
        <w:jc w:val="both"/>
        <w:outlineLvl w:val="0"/>
        <w:rPr>
          <w:rFonts w:ascii="Times New Roman" w:eastAsia="Times New Roman" w:hAnsi="Times New Roman"/>
          <w:bCs/>
          <w:sz w:val="20"/>
          <w:szCs w:val="20"/>
          <w:lang w:eastAsia="ru-RU"/>
        </w:rPr>
      </w:pPr>
      <w:r w:rsidRPr="008852C4">
        <w:rPr>
          <w:rFonts w:ascii="Times New Roman" w:hAnsi="Times New Roman"/>
          <w:color w:val="000000"/>
          <w:sz w:val="20"/>
          <w:szCs w:val="20"/>
          <w:lang w:eastAsia="ru-RU"/>
        </w:rPr>
        <w:t xml:space="preserve">Внести в </w:t>
      </w:r>
      <w:r w:rsidRPr="008852C4">
        <w:rPr>
          <w:rFonts w:ascii="Times New Roman" w:eastAsia="Batang" w:hAnsi="Times New Roman"/>
          <w:bCs/>
          <w:sz w:val="20"/>
          <w:szCs w:val="20"/>
          <w:lang w:eastAsia="ko-KR"/>
        </w:rPr>
        <w:t xml:space="preserve">приложение </w:t>
      </w:r>
      <w:r w:rsidRPr="008852C4">
        <w:rPr>
          <w:rFonts w:ascii="Times New Roman" w:eastAsia="Batang" w:hAnsi="Times New Roman"/>
          <w:sz w:val="20"/>
          <w:szCs w:val="20"/>
          <w:lang w:eastAsia="ko-KR"/>
        </w:rPr>
        <w:t xml:space="preserve">1 к приложению 2 к </w:t>
      </w:r>
      <w:r w:rsidRPr="008852C4">
        <w:rPr>
          <w:rFonts w:ascii="Times New Roman" w:eastAsia="Times New Roman" w:hAnsi="Times New Roman"/>
          <w:sz w:val="20"/>
          <w:szCs w:val="20"/>
          <w:lang w:eastAsia="ru-RU"/>
        </w:rPr>
        <w:t xml:space="preserve">муниципальной программе «Развитие образования Ельниковского муниципального района на период 2016-2025 годы», утвержденной постановлением   администрации Ельниковского муниципального района Республики Мордовия от 17.06.2016 № 287       </w:t>
      </w:r>
      <w:r w:rsidRPr="008852C4">
        <w:rPr>
          <w:rFonts w:ascii="Times New Roman" w:eastAsia="Batang" w:hAnsi="Times New Roman"/>
          <w:sz w:val="20"/>
          <w:szCs w:val="20"/>
          <w:lang w:eastAsia="ko-KR"/>
        </w:rPr>
        <w:t>«Об утверждении муниципальной    программы   «Развитие     образования в Ельниковском муниципальном районе   на  2016 – 2018 годы» (с изменениями, внесенными постановлениями администрации Ельниковского муниципального района от 05.04.2017 № 181, от 14.04.2017 № 188, от 31.08.2017 № 67, от 31.08.2018 № 365, от 25.03.2020 № 111, от 18.05.2020 №178, от 05.06.2020 № 212, от 27.08.2020 № 300, от 31.08.2020 № 302, от 11.09.2020 № 330, от 14.05.2021 № 172, от 09.08.2021 № 257, от 25.10.2021 № 370, от 15.12.2021 № 457, от 27.01.2022 № 35, от 21.02.2022 № 80, от 04.03.2022 № 95), изменения, изложив его в следующей редакции:</w:t>
      </w:r>
    </w:p>
    <w:p w:rsidR="00FF3B1F" w:rsidRPr="00146F4F" w:rsidRDefault="00FF3B1F" w:rsidP="00FF3B1F">
      <w:pPr>
        <w:widowControl w:val="0"/>
        <w:autoSpaceDE w:val="0"/>
        <w:autoSpaceDN w:val="0"/>
        <w:adjustRightInd w:val="0"/>
        <w:spacing w:after="0" w:line="240" w:lineRule="auto"/>
        <w:jc w:val="both"/>
        <w:rPr>
          <w:rFonts w:ascii="Times New Roman" w:eastAsia="Times New Roman" w:hAnsi="Times New Roman"/>
          <w:bCs/>
          <w:sz w:val="20"/>
          <w:szCs w:val="20"/>
          <w:lang w:eastAsia="ru-RU"/>
        </w:rPr>
        <w:sectPr w:rsidR="00FF3B1F" w:rsidRPr="00146F4F" w:rsidSect="00EC17F7">
          <w:headerReference w:type="even" r:id="rId10"/>
          <w:headerReference w:type="default" r:id="rId11"/>
          <w:pgSz w:w="11905" w:h="16837"/>
          <w:pgMar w:top="851" w:right="848" w:bottom="851" w:left="1418" w:header="720" w:footer="720" w:gutter="0"/>
          <w:cols w:space="720"/>
          <w:noEndnote/>
          <w:docGrid w:linePitch="326"/>
        </w:sectPr>
      </w:pPr>
    </w:p>
    <w:p w:rsidR="00FF3B1F" w:rsidRPr="00146F4F" w:rsidRDefault="00FF3B1F" w:rsidP="00FF3B1F">
      <w:pPr>
        <w:spacing w:after="0" w:line="240" w:lineRule="auto"/>
        <w:ind w:left="3960" w:firstLine="697"/>
        <w:jc w:val="right"/>
        <w:rPr>
          <w:rFonts w:ascii="Times New Roman" w:eastAsia="Times New Roman" w:hAnsi="Times New Roman"/>
          <w:b/>
          <w:sz w:val="20"/>
          <w:szCs w:val="20"/>
          <w:lang w:eastAsia="ru-RU"/>
        </w:rPr>
      </w:pPr>
      <w:r w:rsidRPr="00146F4F">
        <w:rPr>
          <w:rFonts w:ascii="Times New Roman" w:eastAsia="Times New Roman" w:hAnsi="Times New Roman"/>
          <w:b/>
          <w:sz w:val="20"/>
          <w:szCs w:val="20"/>
          <w:lang w:eastAsia="ru-RU"/>
        </w:rPr>
        <w:lastRenderedPageBreak/>
        <w:t xml:space="preserve">                                                       «Приложение 1 </w:t>
      </w:r>
    </w:p>
    <w:p w:rsidR="00FF3B1F" w:rsidRPr="00146F4F" w:rsidRDefault="00FF3B1F" w:rsidP="00FF3B1F">
      <w:pPr>
        <w:shd w:val="clear" w:color="auto" w:fill="FFFFFF"/>
        <w:spacing w:after="0" w:line="240" w:lineRule="auto"/>
        <w:ind w:left="3960" w:firstLine="697"/>
        <w:jc w:val="right"/>
        <w:rPr>
          <w:rFonts w:ascii="Times New Roman" w:eastAsia="Times New Roman" w:hAnsi="Times New Roman"/>
          <w:b/>
          <w:sz w:val="20"/>
          <w:szCs w:val="20"/>
          <w:lang w:eastAsia="ru-RU"/>
        </w:rPr>
      </w:pPr>
      <w:r w:rsidRPr="00146F4F">
        <w:rPr>
          <w:rFonts w:ascii="Times New Roman" w:eastAsia="Times New Roman" w:hAnsi="Times New Roman"/>
          <w:b/>
          <w:sz w:val="20"/>
          <w:szCs w:val="20"/>
          <w:lang w:eastAsia="ru-RU"/>
        </w:rPr>
        <w:t xml:space="preserve">                                                   к приложению 2 к муниципальной программе </w:t>
      </w:r>
    </w:p>
    <w:p w:rsidR="00FF3B1F" w:rsidRPr="00146F4F" w:rsidRDefault="00FF3B1F" w:rsidP="00FF3B1F">
      <w:pPr>
        <w:shd w:val="clear" w:color="auto" w:fill="FFFFFF"/>
        <w:spacing w:after="0" w:line="240" w:lineRule="auto"/>
        <w:ind w:left="3960" w:firstLine="697"/>
        <w:jc w:val="right"/>
        <w:rPr>
          <w:rFonts w:ascii="Times New Roman" w:eastAsia="Times New Roman" w:hAnsi="Times New Roman"/>
          <w:b/>
          <w:sz w:val="20"/>
          <w:szCs w:val="20"/>
          <w:lang w:eastAsia="ru-RU"/>
        </w:rPr>
      </w:pPr>
      <w:r w:rsidRPr="00146F4F">
        <w:rPr>
          <w:rFonts w:ascii="Times New Roman" w:eastAsia="Times New Roman" w:hAnsi="Times New Roman"/>
          <w:b/>
          <w:sz w:val="20"/>
          <w:szCs w:val="20"/>
          <w:lang w:eastAsia="ru-RU"/>
        </w:rPr>
        <w:t xml:space="preserve">«Развитие образования Ельниковского </w:t>
      </w:r>
    </w:p>
    <w:p w:rsidR="00FF3B1F" w:rsidRPr="00146F4F" w:rsidRDefault="00FF3B1F" w:rsidP="00FF3B1F">
      <w:pPr>
        <w:shd w:val="clear" w:color="auto" w:fill="FFFFFF"/>
        <w:spacing w:after="0" w:line="240" w:lineRule="auto"/>
        <w:ind w:left="3960" w:firstLine="697"/>
        <w:jc w:val="right"/>
        <w:rPr>
          <w:rFonts w:ascii="Times New Roman" w:eastAsia="Times New Roman" w:hAnsi="Times New Roman"/>
          <w:b/>
          <w:sz w:val="20"/>
          <w:szCs w:val="20"/>
          <w:lang w:eastAsia="ru-RU"/>
        </w:rPr>
      </w:pPr>
      <w:r w:rsidRPr="00146F4F">
        <w:rPr>
          <w:rFonts w:ascii="Times New Roman" w:eastAsia="Times New Roman" w:hAnsi="Times New Roman"/>
          <w:b/>
          <w:sz w:val="20"/>
          <w:szCs w:val="20"/>
          <w:lang w:eastAsia="ru-RU"/>
        </w:rPr>
        <w:t>муниципального района на  2016-2025 годы»</w:t>
      </w:r>
    </w:p>
    <w:p w:rsidR="00FF3B1F" w:rsidRPr="00146F4F" w:rsidRDefault="00FF3B1F" w:rsidP="00FF3B1F">
      <w:pPr>
        <w:keepNext/>
        <w:spacing w:after="0" w:line="240" w:lineRule="auto"/>
        <w:jc w:val="center"/>
        <w:outlineLvl w:val="0"/>
        <w:rPr>
          <w:rFonts w:ascii="Times New Roman" w:eastAsia="Times New Roman" w:hAnsi="Times New Roman"/>
          <w:b/>
          <w:sz w:val="20"/>
          <w:szCs w:val="20"/>
          <w:lang w:eastAsia="ru-RU"/>
        </w:rPr>
      </w:pPr>
    </w:p>
    <w:p w:rsidR="00FF3B1F" w:rsidRPr="00146F4F" w:rsidRDefault="00FF3B1F" w:rsidP="00FF3B1F">
      <w:pPr>
        <w:keepNext/>
        <w:spacing w:after="0" w:line="240" w:lineRule="auto"/>
        <w:outlineLvl w:val="0"/>
        <w:rPr>
          <w:rFonts w:ascii="Times New Roman" w:eastAsia="Times New Roman" w:hAnsi="Times New Roman"/>
          <w:b/>
          <w:sz w:val="20"/>
          <w:szCs w:val="20"/>
          <w:lang w:eastAsia="ru-RU"/>
        </w:rPr>
      </w:pPr>
    </w:p>
    <w:p w:rsidR="00FF3B1F" w:rsidRPr="00146F4F" w:rsidRDefault="00FF3B1F" w:rsidP="00FF3B1F">
      <w:pPr>
        <w:keepNext/>
        <w:spacing w:after="0" w:line="240" w:lineRule="auto"/>
        <w:jc w:val="center"/>
        <w:outlineLvl w:val="0"/>
        <w:rPr>
          <w:rFonts w:ascii="Times New Roman" w:eastAsia="Times New Roman" w:hAnsi="Times New Roman"/>
          <w:b/>
          <w:sz w:val="20"/>
          <w:szCs w:val="20"/>
          <w:lang w:eastAsia="ru-RU"/>
        </w:rPr>
      </w:pPr>
      <w:r w:rsidRPr="00146F4F">
        <w:rPr>
          <w:rFonts w:ascii="Times New Roman" w:eastAsia="Times New Roman" w:hAnsi="Times New Roman"/>
          <w:b/>
          <w:sz w:val="20"/>
          <w:szCs w:val="20"/>
          <w:lang w:eastAsia="ru-RU"/>
        </w:rPr>
        <w:t xml:space="preserve">Объекты строительства, </w:t>
      </w:r>
    </w:p>
    <w:p w:rsidR="00FF3B1F" w:rsidRPr="00146F4F" w:rsidRDefault="00FF3B1F" w:rsidP="00FF3B1F">
      <w:pPr>
        <w:keepNext/>
        <w:spacing w:after="0" w:line="240" w:lineRule="auto"/>
        <w:jc w:val="center"/>
        <w:outlineLvl w:val="0"/>
        <w:rPr>
          <w:rFonts w:ascii="Times New Roman" w:eastAsia="Times New Roman" w:hAnsi="Times New Roman"/>
          <w:b/>
          <w:sz w:val="20"/>
          <w:szCs w:val="20"/>
          <w:lang w:eastAsia="ru-RU"/>
        </w:rPr>
      </w:pPr>
      <w:r w:rsidRPr="00146F4F">
        <w:rPr>
          <w:rFonts w:ascii="Times New Roman" w:eastAsia="Times New Roman" w:hAnsi="Times New Roman"/>
          <w:b/>
          <w:sz w:val="20"/>
          <w:szCs w:val="20"/>
          <w:lang w:eastAsia="ru-RU"/>
        </w:rPr>
        <w:t xml:space="preserve">реконструкции и капитального ремонта системы общего образования для повышения качества </w:t>
      </w:r>
    </w:p>
    <w:p w:rsidR="00FF3B1F" w:rsidRPr="00146F4F" w:rsidRDefault="00FF3B1F" w:rsidP="00FF3B1F">
      <w:pPr>
        <w:keepNext/>
        <w:spacing w:after="0" w:line="240" w:lineRule="auto"/>
        <w:jc w:val="center"/>
        <w:outlineLvl w:val="0"/>
        <w:rPr>
          <w:rFonts w:ascii="Times New Roman" w:eastAsia="Times New Roman" w:hAnsi="Times New Roman"/>
          <w:b/>
          <w:sz w:val="20"/>
          <w:szCs w:val="20"/>
          <w:lang w:eastAsia="ru-RU"/>
        </w:rPr>
      </w:pPr>
      <w:r w:rsidRPr="00146F4F">
        <w:rPr>
          <w:rFonts w:ascii="Times New Roman" w:eastAsia="Times New Roman" w:hAnsi="Times New Roman"/>
          <w:b/>
          <w:sz w:val="20"/>
          <w:szCs w:val="20"/>
          <w:lang w:eastAsia="ru-RU"/>
        </w:rPr>
        <w:t>предоставления образовательных услуг, а также приобретение оборудования и спортивного инвентаря</w:t>
      </w:r>
    </w:p>
    <w:p w:rsidR="00FF3B1F" w:rsidRPr="00146F4F" w:rsidRDefault="00FF3B1F" w:rsidP="00FF3B1F">
      <w:pPr>
        <w:keepNext/>
        <w:spacing w:after="0" w:line="240" w:lineRule="auto"/>
        <w:jc w:val="center"/>
        <w:outlineLvl w:val="0"/>
        <w:rPr>
          <w:rFonts w:ascii="Times New Roman" w:eastAsia="Times New Roman" w:hAnsi="Times New Roman"/>
          <w:b/>
          <w:sz w:val="20"/>
          <w:szCs w:val="20"/>
          <w:lang w:eastAsia="ru-RU"/>
        </w:rPr>
      </w:pPr>
    </w:p>
    <w:p w:rsidR="00FF3B1F" w:rsidRPr="00146F4F" w:rsidRDefault="00FF3B1F" w:rsidP="00FF3B1F">
      <w:pPr>
        <w:spacing w:after="0" w:line="240" w:lineRule="auto"/>
        <w:rPr>
          <w:rFonts w:ascii="Times New Roman" w:eastAsia="Times New Roman" w:hAnsi="Times New Roman"/>
          <w:sz w:val="20"/>
          <w:szCs w:val="20"/>
          <w:lang w:eastAsia="ru-RU"/>
        </w:rPr>
      </w:pPr>
    </w:p>
    <w:tbl>
      <w:tblPr>
        <w:tblW w:w="14797"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572"/>
        <w:gridCol w:w="1397"/>
        <w:gridCol w:w="1559"/>
        <w:gridCol w:w="2005"/>
        <w:gridCol w:w="851"/>
        <w:gridCol w:w="850"/>
        <w:gridCol w:w="1257"/>
        <w:gridCol w:w="1337"/>
        <w:gridCol w:w="1639"/>
        <w:gridCol w:w="1268"/>
        <w:gridCol w:w="1607"/>
        <w:gridCol w:w="455"/>
      </w:tblGrid>
      <w:tr w:rsidR="00FF3B1F" w:rsidRPr="00146F4F" w:rsidTr="006F6BAA">
        <w:trPr>
          <w:trHeight w:val="986"/>
          <w:jc w:val="center"/>
        </w:trPr>
        <w:tc>
          <w:tcPr>
            <w:tcW w:w="572" w:type="dxa"/>
            <w:tcBorders>
              <w:top w:val="single" w:sz="4" w:space="0" w:color="auto"/>
              <w:left w:val="single" w:sz="4" w:space="0" w:color="auto"/>
              <w:bottom w:val="single" w:sz="4" w:space="0" w:color="auto"/>
              <w:right w:val="single" w:sz="4" w:space="0" w:color="auto"/>
            </w:tcBorders>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w:t>
            </w:r>
          </w:p>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п/п</w:t>
            </w:r>
          </w:p>
        </w:tc>
        <w:tc>
          <w:tcPr>
            <w:tcW w:w="1397" w:type="dxa"/>
            <w:tcBorders>
              <w:top w:val="single" w:sz="4" w:space="0" w:color="auto"/>
              <w:left w:val="single" w:sz="4" w:space="0" w:color="auto"/>
              <w:bottom w:val="single" w:sz="4" w:space="0" w:color="auto"/>
              <w:right w:val="single" w:sz="4" w:space="0" w:color="auto"/>
            </w:tcBorders>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Наименование  образовательного учреждения</w:t>
            </w:r>
          </w:p>
        </w:tc>
        <w:tc>
          <w:tcPr>
            <w:tcW w:w="1559" w:type="dxa"/>
            <w:tcBorders>
              <w:top w:val="single" w:sz="4" w:space="0" w:color="auto"/>
              <w:left w:val="single" w:sz="4" w:space="0" w:color="auto"/>
              <w:bottom w:val="single" w:sz="4" w:space="0" w:color="auto"/>
              <w:right w:val="single" w:sz="4" w:space="0" w:color="auto"/>
            </w:tcBorders>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Месторасположение (адрес) объекта</w:t>
            </w:r>
          </w:p>
        </w:tc>
        <w:tc>
          <w:tcPr>
            <w:tcW w:w="2005" w:type="dxa"/>
            <w:tcBorders>
              <w:top w:val="single" w:sz="4" w:space="0" w:color="auto"/>
              <w:left w:val="single" w:sz="4" w:space="0" w:color="auto"/>
              <w:bottom w:val="single" w:sz="4" w:space="0" w:color="auto"/>
              <w:right w:val="single" w:sz="4" w:space="0" w:color="auto"/>
            </w:tcBorders>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Форма ввода</w:t>
            </w:r>
          </w:p>
        </w:tc>
        <w:tc>
          <w:tcPr>
            <w:tcW w:w="851" w:type="dxa"/>
            <w:tcBorders>
              <w:top w:val="single" w:sz="4" w:space="0" w:color="auto"/>
              <w:left w:val="single" w:sz="4" w:space="0" w:color="auto"/>
              <w:bottom w:val="single" w:sz="4" w:space="0" w:color="auto"/>
              <w:right w:val="single" w:sz="4" w:space="0" w:color="auto"/>
            </w:tcBorders>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Проектная мощность, мест</w:t>
            </w:r>
          </w:p>
        </w:tc>
        <w:tc>
          <w:tcPr>
            <w:tcW w:w="850" w:type="dxa"/>
            <w:tcBorders>
              <w:top w:val="single" w:sz="4" w:space="0" w:color="auto"/>
              <w:left w:val="single" w:sz="4" w:space="0" w:color="auto"/>
              <w:bottom w:val="single" w:sz="4" w:space="0" w:color="auto"/>
              <w:right w:val="single" w:sz="4" w:space="0" w:color="auto"/>
            </w:tcBorders>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Количество дополнительно вводимых мест</w:t>
            </w:r>
          </w:p>
        </w:tc>
        <w:tc>
          <w:tcPr>
            <w:tcW w:w="1257" w:type="dxa"/>
            <w:tcBorders>
              <w:top w:val="single" w:sz="4" w:space="0" w:color="auto"/>
              <w:left w:val="single" w:sz="4" w:space="0" w:color="auto"/>
              <w:bottom w:val="single" w:sz="4" w:space="0" w:color="auto"/>
              <w:right w:val="single" w:sz="4" w:space="0" w:color="auto"/>
            </w:tcBorders>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Объем финансирования всего (тыс. рублей)</w:t>
            </w:r>
          </w:p>
        </w:tc>
        <w:tc>
          <w:tcPr>
            <w:tcW w:w="1337" w:type="dxa"/>
            <w:tcBorders>
              <w:top w:val="single" w:sz="4" w:space="0" w:color="auto"/>
              <w:left w:val="single" w:sz="4" w:space="0" w:color="auto"/>
              <w:bottom w:val="single" w:sz="4" w:space="0" w:color="auto"/>
              <w:right w:val="single" w:sz="4" w:space="0" w:color="auto"/>
            </w:tcBorders>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Совокупная стоимость объекта за счет республиканского бюджета (тыс. рублей)</w:t>
            </w:r>
          </w:p>
        </w:tc>
        <w:tc>
          <w:tcPr>
            <w:tcW w:w="1639" w:type="dxa"/>
            <w:tcBorders>
              <w:top w:val="single" w:sz="4" w:space="0" w:color="auto"/>
              <w:left w:val="single" w:sz="4" w:space="0" w:color="auto"/>
              <w:bottom w:val="single" w:sz="4" w:space="0" w:color="auto"/>
              <w:right w:val="single" w:sz="4" w:space="0" w:color="auto"/>
            </w:tcBorders>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Стоимость разработки проектно-сметной документации за счет республиканского бюджета (тыс. руб.)</w:t>
            </w:r>
          </w:p>
        </w:tc>
        <w:tc>
          <w:tcPr>
            <w:tcW w:w="1268" w:type="dxa"/>
            <w:tcBorders>
              <w:top w:val="single" w:sz="4" w:space="0" w:color="auto"/>
              <w:left w:val="single" w:sz="4" w:space="0" w:color="auto"/>
              <w:bottom w:val="single" w:sz="4" w:space="0" w:color="auto"/>
              <w:right w:val="single" w:sz="4" w:space="0" w:color="auto"/>
            </w:tcBorders>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Стоимость разработки проектно-сметной документации за счет местного бюджета (тыс. руб.)</w:t>
            </w:r>
          </w:p>
        </w:tc>
        <w:tc>
          <w:tcPr>
            <w:tcW w:w="1607" w:type="dxa"/>
            <w:tcBorders>
              <w:top w:val="single" w:sz="4" w:space="0" w:color="auto"/>
              <w:left w:val="single" w:sz="4" w:space="0" w:color="auto"/>
              <w:bottom w:val="single" w:sz="4" w:space="0" w:color="auto"/>
              <w:right w:val="single" w:sz="4" w:space="0" w:color="auto"/>
            </w:tcBorders>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Планируемый срок сдачи (ввода в эксплуатацию) объекта</w:t>
            </w:r>
          </w:p>
        </w:tc>
        <w:tc>
          <w:tcPr>
            <w:tcW w:w="455" w:type="dxa"/>
            <w:vMerge w:val="restart"/>
            <w:tcBorders>
              <w:top w:val="nil"/>
              <w:left w:val="single" w:sz="4" w:space="0" w:color="auto"/>
              <w:right w:val="nil"/>
            </w:tcBorders>
            <w:shd w:val="clear" w:color="auto" w:fill="auto"/>
          </w:tcPr>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ind w:left="-327" w:firstLine="327"/>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ind w:left="-241"/>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ind w:left="-99"/>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ind w:left="-99"/>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p w:rsidR="00FF3B1F" w:rsidRPr="00146F4F" w:rsidRDefault="00FF3B1F" w:rsidP="006F6BAA">
            <w:pPr>
              <w:spacing w:after="0" w:line="240" w:lineRule="auto"/>
              <w:ind w:left="-97" w:hanging="3"/>
              <w:jc w:val="right"/>
              <w:rPr>
                <w:rFonts w:ascii="Times New Roman" w:eastAsia="Times New Roman" w:hAnsi="Times New Roman"/>
                <w:sz w:val="20"/>
                <w:szCs w:val="20"/>
                <w:lang w:eastAsia="ru-RU"/>
              </w:rPr>
            </w:pPr>
          </w:p>
          <w:p w:rsidR="00FF3B1F" w:rsidRPr="00146F4F" w:rsidRDefault="00FF3B1F" w:rsidP="006F6BAA">
            <w:pPr>
              <w:spacing w:after="0" w:line="240" w:lineRule="auto"/>
              <w:ind w:left="-97" w:hanging="3"/>
              <w:jc w:val="right"/>
              <w:rPr>
                <w:rFonts w:ascii="Times New Roman" w:eastAsia="Times New Roman" w:hAnsi="Times New Roman"/>
                <w:sz w:val="20"/>
                <w:szCs w:val="20"/>
                <w:lang w:eastAsia="ru-RU"/>
              </w:rPr>
            </w:pPr>
          </w:p>
          <w:p w:rsidR="00FF3B1F" w:rsidRPr="00146F4F" w:rsidRDefault="00FF3B1F" w:rsidP="006F6BAA">
            <w:pPr>
              <w:spacing w:after="0" w:line="240" w:lineRule="auto"/>
              <w:ind w:left="-97" w:hanging="3"/>
              <w:jc w:val="right"/>
              <w:rPr>
                <w:rFonts w:ascii="Times New Roman" w:eastAsia="Times New Roman" w:hAnsi="Times New Roman"/>
                <w:bCs/>
                <w:sz w:val="20"/>
                <w:szCs w:val="20"/>
                <w:lang w:eastAsia="ru-RU"/>
              </w:rPr>
            </w:pPr>
          </w:p>
          <w:p w:rsidR="00FF3B1F" w:rsidRPr="00146F4F" w:rsidRDefault="00FF3B1F" w:rsidP="006F6BAA">
            <w:pPr>
              <w:spacing w:after="0" w:line="240" w:lineRule="auto"/>
              <w:rPr>
                <w:rFonts w:ascii="Times New Roman" w:eastAsia="Times New Roman" w:hAnsi="Times New Roman"/>
                <w:sz w:val="20"/>
                <w:szCs w:val="20"/>
                <w:lang w:eastAsia="ru-RU"/>
              </w:rPr>
            </w:pPr>
          </w:p>
        </w:tc>
      </w:tr>
      <w:tr w:rsidR="00FF3B1F" w:rsidRPr="00146F4F" w:rsidTr="006F6BAA">
        <w:trPr>
          <w:trHeight w:val="2396"/>
          <w:jc w:val="center"/>
        </w:trPr>
        <w:tc>
          <w:tcPr>
            <w:tcW w:w="572"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1</w:t>
            </w:r>
          </w:p>
        </w:tc>
        <w:tc>
          <w:tcPr>
            <w:tcW w:w="1397"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both"/>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МОУ «Лицей»</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ind w:left="-72"/>
              <w:jc w:val="both"/>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 xml:space="preserve">с. Ельники, ул. Садовая, д. 43, ул. Ленина, 23 </w:t>
            </w:r>
          </w:p>
        </w:tc>
        <w:tc>
          <w:tcPr>
            <w:tcW w:w="2005"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tabs>
                <w:tab w:val="left" w:pos="1267"/>
              </w:tabs>
              <w:spacing w:after="0" w:line="240" w:lineRule="auto"/>
              <w:rPr>
                <w:rFonts w:ascii="Times New Roman" w:eastAsia="Times New Roman" w:hAnsi="Times New Roman"/>
                <w:bCs/>
                <w:sz w:val="20"/>
                <w:szCs w:val="20"/>
                <w:lang w:eastAsia="ru-RU"/>
              </w:rPr>
            </w:pPr>
            <w:r w:rsidRPr="00146F4F">
              <w:rPr>
                <w:rFonts w:ascii="Times New Roman" w:eastAsia="Times New Roman" w:hAnsi="Times New Roman"/>
                <w:bCs/>
                <w:sz w:val="20"/>
                <w:szCs w:val="20"/>
                <w:lang w:eastAsia="ru-RU"/>
              </w:rPr>
              <w:t xml:space="preserve">Приобретение оборудования для монтажа системы автоматической пожарной сигнализации, демонтаж технических средств пожарной сигнализации и оповещения о пожаре на объектах, монтаж аварийного освещения в здании, монтаж автоматической пожарной сигнализации, пуско-наладочные работы в рамках проведения противопожарных </w:t>
            </w:r>
            <w:r w:rsidRPr="00146F4F">
              <w:rPr>
                <w:rFonts w:ascii="Times New Roman" w:eastAsia="Times New Roman" w:hAnsi="Times New Roman"/>
                <w:bCs/>
                <w:sz w:val="20"/>
                <w:szCs w:val="20"/>
                <w:lang w:eastAsia="ru-RU"/>
              </w:rPr>
              <w:lastRenderedPageBreak/>
              <w:t>мероприятий.</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lastRenderedPageBreak/>
              <w:t>850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0</w:t>
            </w:r>
          </w:p>
        </w:tc>
        <w:tc>
          <w:tcPr>
            <w:tcW w:w="1257" w:type="dxa"/>
            <w:tcBorders>
              <w:top w:val="single" w:sz="4" w:space="0" w:color="auto"/>
              <w:left w:val="single" w:sz="4" w:space="0" w:color="auto"/>
              <w:bottom w:val="single" w:sz="4" w:space="0" w:color="auto"/>
              <w:right w:val="single" w:sz="4" w:space="0" w:color="auto"/>
            </w:tcBorders>
            <w:shd w:val="clear" w:color="auto" w:fill="FFFFFF"/>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3269,15</w:t>
            </w: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highlight w:val="red"/>
                <w:lang w:eastAsia="ru-RU"/>
              </w:rPr>
            </w:pPr>
            <w:r w:rsidRPr="00146F4F">
              <w:rPr>
                <w:rFonts w:ascii="Times New Roman" w:eastAsia="Times New Roman" w:hAnsi="Times New Roman"/>
                <w:sz w:val="20"/>
                <w:szCs w:val="20"/>
                <w:lang w:eastAsia="ru-RU"/>
              </w:rPr>
              <w:t>3073,0</w:t>
            </w:r>
          </w:p>
        </w:tc>
        <w:tc>
          <w:tcPr>
            <w:tcW w:w="1639" w:type="dxa"/>
            <w:tcBorders>
              <w:top w:val="single" w:sz="4" w:space="0" w:color="auto"/>
              <w:left w:val="single" w:sz="4" w:space="0" w:color="auto"/>
              <w:bottom w:val="single" w:sz="4" w:space="0" w:color="auto"/>
              <w:right w:val="single" w:sz="4" w:space="0" w:color="auto"/>
            </w:tcBorders>
            <w:shd w:val="clear" w:color="auto" w:fill="FFFFFF"/>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Согласно договору</w:t>
            </w:r>
          </w:p>
        </w:tc>
        <w:tc>
          <w:tcPr>
            <w:tcW w:w="1268" w:type="dxa"/>
            <w:tcBorders>
              <w:top w:val="single" w:sz="4" w:space="0" w:color="auto"/>
              <w:left w:val="single" w:sz="4" w:space="0" w:color="auto"/>
              <w:bottom w:val="single" w:sz="4" w:space="0" w:color="auto"/>
              <w:right w:val="single" w:sz="4" w:space="0" w:color="auto"/>
            </w:tcBorders>
            <w:shd w:val="clear" w:color="auto" w:fill="FFFFFF"/>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Согласно договору</w:t>
            </w:r>
          </w:p>
        </w:tc>
        <w:tc>
          <w:tcPr>
            <w:tcW w:w="1607"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2021</w:t>
            </w:r>
          </w:p>
        </w:tc>
        <w:tc>
          <w:tcPr>
            <w:tcW w:w="455" w:type="dxa"/>
            <w:vMerge/>
            <w:tcBorders>
              <w:left w:val="single" w:sz="4" w:space="0" w:color="auto"/>
              <w:right w:val="nil"/>
            </w:tcBorders>
            <w:shd w:val="clear" w:color="auto" w:fill="auto"/>
          </w:tcPr>
          <w:p w:rsidR="00FF3B1F" w:rsidRPr="00146F4F" w:rsidRDefault="00FF3B1F" w:rsidP="006F6BAA">
            <w:pPr>
              <w:spacing w:after="0" w:line="240" w:lineRule="auto"/>
              <w:rPr>
                <w:rFonts w:ascii="Times New Roman" w:eastAsia="Times New Roman" w:hAnsi="Times New Roman"/>
                <w:sz w:val="20"/>
                <w:szCs w:val="20"/>
                <w:lang w:eastAsia="ru-RU"/>
              </w:rPr>
            </w:pPr>
          </w:p>
        </w:tc>
      </w:tr>
      <w:tr w:rsidR="00FF3B1F" w:rsidRPr="00146F4F" w:rsidTr="006F6BAA">
        <w:trPr>
          <w:trHeight w:val="730"/>
          <w:jc w:val="center"/>
        </w:trPr>
        <w:tc>
          <w:tcPr>
            <w:tcW w:w="572"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lastRenderedPageBreak/>
              <w:t>2</w:t>
            </w:r>
          </w:p>
        </w:tc>
        <w:tc>
          <w:tcPr>
            <w:tcW w:w="1397"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both"/>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МОУ «Лицей»</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ind w:left="-72"/>
              <w:jc w:val="both"/>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 xml:space="preserve">с. Ельники, ул. Ленина, 23 </w:t>
            </w:r>
          </w:p>
        </w:tc>
        <w:tc>
          <w:tcPr>
            <w:tcW w:w="2005"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both"/>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текущий  ремонт</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850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0</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1525,98</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highlight w:val="red"/>
                <w:lang w:eastAsia="ru-RU"/>
              </w:rPr>
            </w:pPr>
            <w:r w:rsidRPr="00146F4F">
              <w:rPr>
                <w:rFonts w:ascii="Times New Roman" w:eastAsia="Times New Roman" w:hAnsi="Times New Roman"/>
                <w:sz w:val="20"/>
                <w:szCs w:val="20"/>
                <w:lang w:eastAsia="ru-RU"/>
              </w:rPr>
              <w:t>0</w:t>
            </w:r>
          </w:p>
        </w:tc>
        <w:tc>
          <w:tcPr>
            <w:tcW w:w="1639"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0</w:t>
            </w:r>
          </w:p>
        </w:tc>
        <w:tc>
          <w:tcPr>
            <w:tcW w:w="1268"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20,0</w:t>
            </w:r>
          </w:p>
        </w:tc>
        <w:tc>
          <w:tcPr>
            <w:tcW w:w="1607"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2021</w:t>
            </w:r>
          </w:p>
        </w:tc>
        <w:tc>
          <w:tcPr>
            <w:tcW w:w="455" w:type="dxa"/>
            <w:vMerge/>
            <w:tcBorders>
              <w:left w:val="single" w:sz="4" w:space="0" w:color="auto"/>
              <w:right w:val="nil"/>
            </w:tcBorders>
            <w:shd w:val="clear" w:color="auto" w:fill="auto"/>
          </w:tcPr>
          <w:p w:rsidR="00FF3B1F" w:rsidRPr="00146F4F" w:rsidRDefault="00FF3B1F" w:rsidP="006F6BAA">
            <w:pPr>
              <w:spacing w:after="0" w:line="240" w:lineRule="auto"/>
              <w:rPr>
                <w:rFonts w:ascii="Times New Roman" w:eastAsia="Times New Roman" w:hAnsi="Times New Roman"/>
                <w:sz w:val="20"/>
                <w:szCs w:val="20"/>
                <w:lang w:eastAsia="ru-RU"/>
              </w:rPr>
            </w:pPr>
          </w:p>
        </w:tc>
      </w:tr>
      <w:tr w:rsidR="00FF3B1F" w:rsidRPr="00146F4F" w:rsidTr="006F6BAA">
        <w:trPr>
          <w:trHeight w:val="787"/>
          <w:jc w:val="center"/>
        </w:trPr>
        <w:tc>
          <w:tcPr>
            <w:tcW w:w="572" w:type="dxa"/>
            <w:tcBorders>
              <w:top w:val="nil"/>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3</w:t>
            </w:r>
          </w:p>
        </w:tc>
        <w:tc>
          <w:tcPr>
            <w:tcW w:w="1397" w:type="dxa"/>
            <w:tcBorders>
              <w:top w:val="nil"/>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both"/>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МОУ «Лицей»</w:t>
            </w:r>
          </w:p>
        </w:tc>
        <w:tc>
          <w:tcPr>
            <w:tcW w:w="1559" w:type="dxa"/>
            <w:tcBorders>
              <w:top w:val="nil"/>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ind w:left="-72"/>
              <w:jc w:val="both"/>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 xml:space="preserve">с. Ельники, ул. Ленина, 23 </w:t>
            </w:r>
          </w:p>
        </w:tc>
        <w:tc>
          <w:tcPr>
            <w:tcW w:w="2005" w:type="dxa"/>
            <w:tcBorders>
              <w:top w:val="nil"/>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both"/>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оснащение спортивным инвентарем и оборудованием</w:t>
            </w:r>
          </w:p>
        </w:tc>
        <w:tc>
          <w:tcPr>
            <w:tcW w:w="851" w:type="dxa"/>
            <w:tcBorders>
              <w:top w:val="nil"/>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850</w:t>
            </w:r>
          </w:p>
        </w:tc>
        <w:tc>
          <w:tcPr>
            <w:tcW w:w="850" w:type="dxa"/>
            <w:tcBorders>
              <w:top w:val="nil"/>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0</w:t>
            </w:r>
          </w:p>
        </w:tc>
        <w:tc>
          <w:tcPr>
            <w:tcW w:w="1257" w:type="dxa"/>
            <w:tcBorders>
              <w:top w:val="nil"/>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510,0</w:t>
            </w:r>
          </w:p>
        </w:tc>
        <w:tc>
          <w:tcPr>
            <w:tcW w:w="1337" w:type="dxa"/>
            <w:tcBorders>
              <w:top w:val="nil"/>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highlight w:val="red"/>
                <w:lang w:eastAsia="ru-RU"/>
              </w:rPr>
            </w:pPr>
            <w:r w:rsidRPr="00146F4F">
              <w:rPr>
                <w:rFonts w:ascii="Times New Roman" w:eastAsia="Times New Roman" w:hAnsi="Times New Roman"/>
                <w:sz w:val="20"/>
                <w:szCs w:val="20"/>
                <w:lang w:eastAsia="ru-RU"/>
              </w:rPr>
              <w:t>38,68</w:t>
            </w:r>
          </w:p>
        </w:tc>
        <w:tc>
          <w:tcPr>
            <w:tcW w:w="1639" w:type="dxa"/>
            <w:tcBorders>
              <w:top w:val="nil"/>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0</w:t>
            </w:r>
          </w:p>
        </w:tc>
        <w:tc>
          <w:tcPr>
            <w:tcW w:w="1268" w:type="dxa"/>
            <w:tcBorders>
              <w:top w:val="nil"/>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0</w:t>
            </w:r>
          </w:p>
        </w:tc>
        <w:tc>
          <w:tcPr>
            <w:tcW w:w="1607" w:type="dxa"/>
            <w:tcBorders>
              <w:top w:val="nil"/>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2021</w:t>
            </w:r>
          </w:p>
        </w:tc>
        <w:tc>
          <w:tcPr>
            <w:tcW w:w="455" w:type="dxa"/>
            <w:vMerge/>
            <w:tcBorders>
              <w:top w:val="nil"/>
              <w:left w:val="single" w:sz="4" w:space="0" w:color="auto"/>
              <w:right w:val="nil"/>
            </w:tcBorders>
            <w:shd w:val="clear" w:color="auto" w:fill="auto"/>
          </w:tcPr>
          <w:p w:rsidR="00FF3B1F" w:rsidRPr="00146F4F" w:rsidRDefault="00FF3B1F" w:rsidP="006F6BAA">
            <w:pPr>
              <w:spacing w:after="0" w:line="240" w:lineRule="auto"/>
              <w:rPr>
                <w:rFonts w:ascii="Times New Roman" w:eastAsia="Times New Roman" w:hAnsi="Times New Roman"/>
                <w:sz w:val="20"/>
                <w:szCs w:val="20"/>
                <w:lang w:eastAsia="ru-RU"/>
              </w:rPr>
            </w:pPr>
          </w:p>
        </w:tc>
      </w:tr>
      <w:tr w:rsidR="00FF3B1F" w:rsidRPr="00146F4F" w:rsidTr="006F6BAA">
        <w:trPr>
          <w:trHeight w:val="887"/>
          <w:jc w:val="center"/>
        </w:trPr>
        <w:tc>
          <w:tcPr>
            <w:tcW w:w="572"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4</w:t>
            </w:r>
          </w:p>
        </w:tc>
        <w:tc>
          <w:tcPr>
            <w:tcW w:w="1397"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both"/>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МОУ «Лицей»</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ind w:left="-72"/>
              <w:jc w:val="both"/>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 xml:space="preserve">с. Ельники, ул. Садовая, д. 43, ул. Ленина, 23 </w:t>
            </w:r>
          </w:p>
        </w:tc>
        <w:tc>
          <w:tcPr>
            <w:tcW w:w="2005"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both"/>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Установка системы контроля управления доступом</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850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0</w:t>
            </w:r>
          </w:p>
        </w:tc>
        <w:tc>
          <w:tcPr>
            <w:tcW w:w="1257" w:type="dxa"/>
            <w:tcBorders>
              <w:top w:val="single" w:sz="4" w:space="0" w:color="auto"/>
              <w:left w:val="single" w:sz="4" w:space="0" w:color="auto"/>
              <w:bottom w:val="single" w:sz="4" w:space="0" w:color="auto"/>
              <w:right w:val="single" w:sz="4" w:space="0" w:color="auto"/>
            </w:tcBorders>
            <w:shd w:val="clear" w:color="auto" w:fill="FFFFFF"/>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379,78</w:t>
            </w: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highlight w:val="red"/>
                <w:lang w:eastAsia="ru-RU"/>
              </w:rPr>
            </w:pPr>
            <w:r w:rsidRPr="00146F4F">
              <w:rPr>
                <w:rFonts w:ascii="Times New Roman" w:eastAsia="Times New Roman" w:hAnsi="Times New Roman"/>
                <w:sz w:val="20"/>
                <w:szCs w:val="20"/>
                <w:lang w:eastAsia="ru-RU"/>
              </w:rPr>
              <w:t>357,0</w:t>
            </w:r>
          </w:p>
        </w:tc>
        <w:tc>
          <w:tcPr>
            <w:tcW w:w="1639"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Согласно договору</w:t>
            </w:r>
          </w:p>
        </w:tc>
        <w:tc>
          <w:tcPr>
            <w:tcW w:w="1268"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Согласно договору</w:t>
            </w:r>
          </w:p>
        </w:tc>
        <w:tc>
          <w:tcPr>
            <w:tcW w:w="1607"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2021</w:t>
            </w:r>
          </w:p>
        </w:tc>
        <w:tc>
          <w:tcPr>
            <w:tcW w:w="455" w:type="dxa"/>
            <w:vMerge/>
            <w:tcBorders>
              <w:top w:val="nil"/>
              <w:left w:val="single" w:sz="4" w:space="0" w:color="auto"/>
              <w:right w:val="nil"/>
            </w:tcBorders>
            <w:shd w:val="clear" w:color="auto" w:fill="auto"/>
          </w:tcPr>
          <w:p w:rsidR="00FF3B1F" w:rsidRPr="00146F4F" w:rsidRDefault="00FF3B1F" w:rsidP="006F6BAA">
            <w:pPr>
              <w:spacing w:after="0" w:line="240" w:lineRule="auto"/>
              <w:rPr>
                <w:rFonts w:ascii="Times New Roman" w:eastAsia="Times New Roman" w:hAnsi="Times New Roman"/>
                <w:sz w:val="20"/>
                <w:szCs w:val="20"/>
                <w:lang w:eastAsia="ru-RU"/>
              </w:rPr>
            </w:pPr>
          </w:p>
        </w:tc>
      </w:tr>
      <w:tr w:rsidR="00FF3B1F" w:rsidRPr="00146F4F" w:rsidTr="006F6BAA">
        <w:trPr>
          <w:trHeight w:val="908"/>
          <w:jc w:val="center"/>
        </w:trPr>
        <w:tc>
          <w:tcPr>
            <w:tcW w:w="572" w:type="dxa"/>
            <w:vMerge w:val="restart"/>
            <w:tcBorders>
              <w:top w:val="single" w:sz="4" w:space="0" w:color="auto"/>
              <w:left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5</w:t>
            </w:r>
          </w:p>
        </w:tc>
        <w:tc>
          <w:tcPr>
            <w:tcW w:w="1397" w:type="dxa"/>
            <w:vMerge w:val="restart"/>
            <w:tcBorders>
              <w:top w:val="single" w:sz="4" w:space="0" w:color="auto"/>
              <w:left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both"/>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МОУ «Стародевиченская средняя общеобразовательная школа»</w:t>
            </w:r>
          </w:p>
        </w:tc>
        <w:tc>
          <w:tcPr>
            <w:tcW w:w="1559" w:type="dxa"/>
            <w:vMerge w:val="restart"/>
            <w:tcBorders>
              <w:top w:val="single" w:sz="4" w:space="0" w:color="auto"/>
              <w:left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ind w:left="-72"/>
              <w:jc w:val="both"/>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Ельниковский район, с. Стародевичье, ул. Пролетарская, 1</w:t>
            </w:r>
          </w:p>
        </w:tc>
        <w:tc>
          <w:tcPr>
            <w:tcW w:w="2005"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both"/>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Установка системы оповещения в рамках проведения противопожарных мероприятий</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250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0</w:t>
            </w:r>
          </w:p>
        </w:tc>
        <w:tc>
          <w:tcPr>
            <w:tcW w:w="1257" w:type="dxa"/>
            <w:tcBorders>
              <w:top w:val="single" w:sz="4" w:space="0" w:color="auto"/>
              <w:left w:val="single" w:sz="4" w:space="0" w:color="auto"/>
              <w:bottom w:val="single" w:sz="4" w:space="0" w:color="auto"/>
              <w:right w:val="single" w:sz="4" w:space="0" w:color="auto"/>
            </w:tcBorders>
            <w:shd w:val="clear" w:color="auto" w:fill="FFFFFF"/>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372,34</w:t>
            </w: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350,0</w:t>
            </w:r>
          </w:p>
        </w:tc>
        <w:tc>
          <w:tcPr>
            <w:tcW w:w="1639"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Согласно договору</w:t>
            </w:r>
          </w:p>
        </w:tc>
        <w:tc>
          <w:tcPr>
            <w:tcW w:w="1268"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Согласно договору</w:t>
            </w:r>
          </w:p>
        </w:tc>
        <w:tc>
          <w:tcPr>
            <w:tcW w:w="1607"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2021</w:t>
            </w:r>
          </w:p>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455" w:type="dxa"/>
            <w:vMerge/>
            <w:tcBorders>
              <w:top w:val="nil"/>
              <w:left w:val="single" w:sz="4" w:space="0" w:color="auto"/>
              <w:right w:val="nil"/>
            </w:tcBorders>
            <w:shd w:val="clear" w:color="auto" w:fill="auto"/>
          </w:tcPr>
          <w:p w:rsidR="00FF3B1F" w:rsidRPr="00146F4F" w:rsidRDefault="00FF3B1F" w:rsidP="006F6BAA">
            <w:pPr>
              <w:spacing w:after="0" w:line="240" w:lineRule="auto"/>
              <w:rPr>
                <w:rFonts w:ascii="Times New Roman" w:eastAsia="Times New Roman" w:hAnsi="Times New Roman"/>
                <w:sz w:val="20"/>
                <w:szCs w:val="20"/>
                <w:lang w:eastAsia="ru-RU"/>
              </w:rPr>
            </w:pPr>
          </w:p>
        </w:tc>
      </w:tr>
      <w:tr w:rsidR="00FF3B1F" w:rsidRPr="00146F4F" w:rsidTr="006F6BAA">
        <w:trPr>
          <w:trHeight w:val="121"/>
          <w:jc w:val="center"/>
        </w:trPr>
        <w:tc>
          <w:tcPr>
            <w:tcW w:w="572" w:type="dxa"/>
            <w:vMerge/>
            <w:tcBorders>
              <w:left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1397" w:type="dxa"/>
            <w:vMerge/>
            <w:tcBorders>
              <w:left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both"/>
              <w:rPr>
                <w:rFonts w:ascii="Times New Roman" w:eastAsia="Times New Roman" w:hAnsi="Times New Roman"/>
                <w:sz w:val="20"/>
                <w:szCs w:val="20"/>
                <w:lang w:eastAsia="ru-RU"/>
              </w:rPr>
            </w:pPr>
          </w:p>
        </w:tc>
        <w:tc>
          <w:tcPr>
            <w:tcW w:w="1559" w:type="dxa"/>
            <w:vMerge/>
            <w:tcBorders>
              <w:left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ind w:left="-72"/>
              <w:jc w:val="both"/>
              <w:rPr>
                <w:rFonts w:ascii="Times New Roman" w:eastAsia="Times New Roman" w:hAnsi="Times New Roman"/>
                <w:sz w:val="20"/>
                <w:szCs w:val="20"/>
                <w:lang w:eastAsia="ru-RU"/>
              </w:rPr>
            </w:pPr>
          </w:p>
        </w:tc>
        <w:tc>
          <w:tcPr>
            <w:tcW w:w="2005"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both"/>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Приобретение спортивного инвентаря</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250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0</w:t>
            </w:r>
          </w:p>
        </w:tc>
        <w:tc>
          <w:tcPr>
            <w:tcW w:w="1257" w:type="dxa"/>
            <w:tcBorders>
              <w:top w:val="single" w:sz="4" w:space="0" w:color="auto"/>
              <w:left w:val="single" w:sz="4" w:space="0" w:color="auto"/>
              <w:bottom w:val="single" w:sz="4" w:space="0" w:color="auto"/>
              <w:right w:val="single" w:sz="4" w:space="0" w:color="auto"/>
            </w:tcBorders>
            <w:shd w:val="clear" w:color="auto" w:fill="FFFFFF"/>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22,187</w:t>
            </w: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22,187</w:t>
            </w:r>
          </w:p>
        </w:tc>
        <w:tc>
          <w:tcPr>
            <w:tcW w:w="1639"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w:t>
            </w:r>
          </w:p>
        </w:tc>
        <w:tc>
          <w:tcPr>
            <w:tcW w:w="1268"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w:t>
            </w:r>
          </w:p>
        </w:tc>
        <w:tc>
          <w:tcPr>
            <w:tcW w:w="1607"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2021</w:t>
            </w:r>
          </w:p>
        </w:tc>
        <w:tc>
          <w:tcPr>
            <w:tcW w:w="455" w:type="dxa"/>
            <w:vMerge/>
            <w:tcBorders>
              <w:top w:val="nil"/>
              <w:left w:val="single" w:sz="4" w:space="0" w:color="auto"/>
              <w:right w:val="nil"/>
            </w:tcBorders>
            <w:shd w:val="clear" w:color="auto" w:fill="auto"/>
          </w:tcPr>
          <w:p w:rsidR="00FF3B1F" w:rsidRPr="00146F4F" w:rsidRDefault="00FF3B1F" w:rsidP="006F6BAA">
            <w:pPr>
              <w:spacing w:after="0" w:line="240" w:lineRule="auto"/>
              <w:rPr>
                <w:rFonts w:ascii="Times New Roman" w:eastAsia="Times New Roman" w:hAnsi="Times New Roman"/>
                <w:sz w:val="20"/>
                <w:szCs w:val="20"/>
                <w:lang w:eastAsia="ru-RU"/>
              </w:rPr>
            </w:pPr>
          </w:p>
        </w:tc>
      </w:tr>
      <w:tr w:rsidR="00FF3B1F" w:rsidRPr="00146F4F" w:rsidTr="006F6BAA">
        <w:trPr>
          <w:trHeight w:val="448"/>
          <w:jc w:val="center"/>
        </w:trPr>
        <w:tc>
          <w:tcPr>
            <w:tcW w:w="572" w:type="dxa"/>
            <w:vMerge/>
            <w:tcBorders>
              <w:left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1397" w:type="dxa"/>
            <w:vMerge/>
            <w:tcBorders>
              <w:left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both"/>
              <w:rPr>
                <w:rFonts w:ascii="Times New Roman" w:eastAsia="Times New Roman" w:hAnsi="Times New Roman"/>
                <w:sz w:val="20"/>
                <w:szCs w:val="20"/>
                <w:lang w:eastAsia="ru-RU"/>
              </w:rPr>
            </w:pPr>
          </w:p>
        </w:tc>
        <w:tc>
          <w:tcPr>
            <w:tcW w:w="1559" w:type="dxa"/>
            <w:vMerge/>
            <w:tcBorders>
              <w:left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ind w:left="-72"/>
              <w:jc w:val="both"/>
              <w:rPr>
                <w:rFonts w:ascii="Times New Roman" w:eastAsia="Times New Roman" w:hAnsi="Times New Roman"/>
                <w:sz w:val="20"/>
                <w:szCs w:val="20"/>
                <w:lang w:eastAsia="ru-RU"/>
              </w:rPr>
            </w:pPr>
          </w:p>
        </w:tc>
        <w:tc>
          <w:tcPr>
            <w:tcW w:w="2005"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both"/>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Выполнение проектных и обследовательских работ в рамках разработки проектно – сметной  документации  на капитальный ремонт)</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250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0</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722,5</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700,0</w:t>
            </w:r>
          </w:p>
        </w:tc>
        <w:tc>
          <w:tcPr>
            <w:tcW w:w="1639"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700,0</w:t>
            </w:r>
          </w:p>
        </w:tc>
        <w:tc>
          <w:tcPr>
            <w:tcW w:w="1268"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22,5</w:t>
            </w:r>
          </w:p>
        </w:tc>
        <w:tc>
          <w:tcPr>
            <w:tcW w:w="1607"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2021</w:t>
            </w:r>
          </w:p>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455" w:type="dxa"/>
            <w:vMerge/>
            <w:tcBorders>
              <w:top w:val="nil"/>
              <w:left w:val="single" w:sz="4" w:space="0" w:color="auto"/>
              <w:right w:val="nil"/>
            </w:tcBorders>
            <w:shd w:val="clear" w:color="auto" w:fill="auto"/>
          </w:tcPr>
          <w:p w:rsidR="00FF3B1F" w:rsidRPr="00146F4F" w:rsidRDefault="00FF3B1F" w:rsidP="006F6BAA">
            <w:pPr>
              <w:spacing w:after="0" w:line="240" w:lineRule="auto"/>
              <w:rPr>
                <w:rFonts w:ascii="Times New Roman" w:eastAsia="Times New Roman" w:hAnsi="Times New Roman"/>
                <w:sz w:val="20"/>
                <w:szCs w:val="20"/>
                <w:lang w:eastAsia="ru-RU"/>
              </w:rPr>
            </w:pPr>
          </w:p>
        </w:tc>
      </w:tr>
      <w:tr w:rsidR="00FF3B1F" w:rsidRPr="00146F4F" w:rsidTr="006F6BAA">
        <w:trPr>
          <w:trHeight w:val="2904"/>
          <w:jc w:val="center"/>
        </w:trPr>
        <w:tc>
          <w:tcPr>
            <w:tcW w:w="572" w:type="dxa"/>
            <w:vMerge/>
            <w:tcBorders>
              <w:left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1397" w:type="dxa"/>
            <w:vMerge/>
            <w:tcBorders>
              <w:left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both"/>
              <w:rPr>
                <w:rFonts w:ascii="Times New Roman" w:eastAsia="Times New Roman" w:hAnsi="Times New Roman"/>
                <w:sz w:val="20"/>
                <w:szCs w:val="20"/>
                <w:lang w:eastAsia="ru-RU"/>
              </w:rPr>
            </w:pPr>
          </w:p>
        </w:tc>
        <w:tc>
          <w:tcPr>
            <w:tcW w:w="1559" w:type="dxa"/>
            <w:vMerge/>
            <w:tcBorders>
              <w:left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ind w:left="-72"/>
              <w:jc w:val="both"/>
              <w:rPr>
                <w:rFonts w:ascii="Times New Roman" w:eastAsia="Times New Roman" w:hAnsi="Times New Roman"/>
                <w:sz w:val="20"/>
                <w:szCs w:val="20"/>
                <w:lang w:eastAsia="ru-RU"/>
              </w:rPr>
            </w:pPr>
          </w:p>
        </w:tc>
        <w:tc>
          <w:tcPr>
            <w:tcW w:w="2005"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spacing w:after="0" w:line="240" w:lineRule="auto"/>
              <w:jc w:val="both"/>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Капитальный ремонт.</w:t>
            </w:r>
          </w:p>
          <w:p w:rsidR="00FF3B1F" w:rsidRPr="00146F4F" w:rsidRDefault="00FF3B1F" w:rsidP="006F6BAA">
            <w:pPr>
              <w:spacing w:after="0" w:line="240" w:lineRule="auto"/>
              <w:jc w:val="both"/>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(в рамках реализации мероприятий регионального проекта, направленного на реализацию мероприятий по модернизации школьных систем образования в рамках государственной программы Республики Мордовия «Развитие образования в Республике Мордовия»).</w:t>
            </w:r>
          </w:p>
          <w:p w:rsidR="00FF3B1F" w:rsidRPr="00146F4F" w:rsidRDefault="00FF3B1F" w:rsidP="006F6BAA">
            <w:pPr>
              <w:spacing w:after="0" w:line="240" w:lineRule="auto"/>
              <w:jc w:val="both"/>
              <w:rPr>
                <w:rFonts w:ascii="Times New Roman" w:eastAsia="Times New Roman" w:hAnsi="Times New Roman"/>
                <w:sz w:val="20"/>
                <w:szCs w:val="20"/>
                <w:lang w:eastAsia="ru-RU"/>
              </w:rPr>
            </w:pPr>
            <w:r w:rsidRPr="00146F4F">
              <w:rPr>
                <w:rFonts w:ascii="Times New Roman" w:eastAsia="Times New Roman" w:hAnsi="Times New Roman"/>
                <w:b/>
                <w:sz w:val="20"/>
                <w:szCs w:val="20"/>
                <w:lang w:eastAsia="ru-RU"/>
              </w:rPr>
              <w:t>Перечень работ по капитальному ремонту</w:t>
            </w:r>
            <w:r w:rsidRPr="00146F4F">
              <w:rPr>
                <w:rFonts w:ascii="Times New Roman" w:eastAsia="Times New Roman" w:hAnsi="Times New Roman"/>
                <w:sz w:val="20"/>
                <w:szCs w:val="20"/>
                <w:lang w:eastAsia="ru-RU"/>
              </w:rPr>
              <w:t xml:space="preserve">: 1. Ремонт фундамента, цоколя и отмостки. 2. Ремонт кровли. 3. Ремонт потолков, междуэтажных перекрытий и полов. 4. Ремонт окон, дверей (входных и внутренних), и ворот учебного здания. 5. Ремонт входных групп, лестниц и крыльца. 6. Внутренние штукатурные, облицовочные и малярные работы. 7. Ремонт фасада. 8. </w:t>
            </w:r>
            <w:r w:rsidRPr="00146F4F">
              <w:rPr>
                <w:rFonts w:ascii="Times New Roman" w:eastAsia="Times New Roman" w:hAnsi="Times New Roman"/>
                <w:sz w:val="20"/>
                <w:szCs w:val="20"/>
                <w:lang w:eastAsia="ru-RU"/>
              </w:rPr>
              <w:lastRenderedPageBreak/>
              <w:t>Ремонт отопления. 9. Ремонт вентиляции. 10.  Ремонт системы холодного и горячего водоснабжения. 11. Ремонт системы канализации. 12. Электромонтажные работы. 13. Ремонт слаботочных сетей. 14.  Ремонт системы пожаротушения.</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lastRenderedPageBreak/>
              <w:t>250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0</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spacing w:after="0" w:line="240" w:lineRule="auto"/>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53932,88692</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7543,05353</w:t>
            </w:r>
          </w:p>
        </w:tc>
        <w:tc>
          <w:tcPr>
            <w:tcW w:w="1639" w:type="dxa"/>
            <w:tcBorders>
              <w:top w:val="single" w:sz="4" w:space="0" w:color="auto"/>
              <w:left w:val="single" w:sz="4" w:space="0" w:color="auto"/>
              <w:bottom w:val="single" w:sz="4" w:space="0" w:color="auto"/>
              <w:right w:val="single" w:sz="4" w:space="0" w:color="auto"/>
            </w:tcBorders>
            <w:shd w:val="clear" w:color="auto" w:fill="FFFFFF"/>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ПСД имеется</w:t>
            </w:r>
          </w:p>
        </w:tc>
        <w:tc>
          <w:tcPr>
            <w:tcW w:w="1268" w:type="dxa"/>
            <w:tcBorders>
              <w:top w:val="single" w:sz="4" w:space="0" w:color="auto"/>
              <w:left w:val="single" w:sz="4" w:space="0" w:color="auto"/>
              <w:bottom w:val="single" w:sz="4" w:space="0" w:color="auto"/>
              <w:right w:val="single" w:sz="4" w:space="0" w:color="auto"/>
            </w:tcBorders>
            <w:shd w:val="clear" w:color="auto" w:fill="FFFFFF"/>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ПСД имеется</w:t>
            </w:r>
          </w:p>
        </w:tc>
        <w:tc>
          <w:tcPr>
            <w:tcW w:w="1607" w:type="dxa"/>
            <w:tcBorders>
              <w:top w:val="single" w:sz="4" w:space="0" w:color="auto"/>
              <w:left w:val="single" w:sz="4" w:space="0" w:color="auto"/>
              <w:bottom w:val="single" w:sz="4" w:space="0" w:color="auto"/>
              <w:right w:val="single" w:sz="4" w:space="0" w:color="auto"/>
            </w:tcBorders>
            <w:shd w:val="clear" w:color="auto" w:fill="FFFFFF"/>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2022</w:t>
            </w:r>
          </w:p>
        </w:tc>
        <w:tc>
          <w:tcPr>
            <w:tcW w:w="455" w:type="dxa"/>
            <w:vMerge/>
            <w:tcBorders>
              <w:top w:val="nil"/>
              <w:left w:val="single" w:sz="4" w:space="0" w:color="auto"/>
              <w:right w:val="nil"/>
            </w:tcBorders>
            <w:shd w:val="clear" w:color="auto" w:fill="auto"/>
          </w:tcPr>
          <w:p w:rsidR="00FF3B1F" w:rsidRPr="00146F4F" w:rsidRDefault="00FF3B1F" w:rsidP="006F6BAA">
            <w:pPr>
              <w:spacing w:after="0" w:line="240" w:lineRule="auto"/>
              <w:rPr>
                <w:rFonts w:ascii="Times New Roman" w:eastAsia="Times New Roman" w:hAnsi="Times New Roman"/>
                <w:sz w:val="20"/>
                <w:szCs w:val="20"/>
                <w:lang w:eastAsia="ru-RU"/>
              </w:rPr>
            </w:pPr>
          </w:p>
        </w:tc>
      </w:tr>
      <w:tr w:rsidR="00FF3B1F" w:rsidRPr="00146F4F" w:rsidTr="006F6BAA">
        <w:trPr>
          <w:trHeight w:val="1412"/>
          <w:jc w:val="center"/>
        </w:trPr>
        <w:tc>
          <w:tcPr>
            <w:tcW w:w="572" w:type="dxa"/>
            <w:vMerge/>
            <w:tcBorders>
              <w:left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1397" w:type="dxa"/>
            <w:vMerge/>
            <w:tcBorders>
              <w:left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both"/>
              <w:rPr>
                <w:rFonts w:ascii="Times New Roman" w:eastAsia="Times New Roman" w:hAnsi="Times New Roman"/>
                <w:sz w:val="20"/>
                <w:szCs w:val="20"/>
                <w:lang w:eastAsia="ru-RU"/>
              </w:rPr>
            </w:pPr>
          </w:p>
        </w:tc>
        <w:tc>
          <w:tcPr>
            <w:tcW w:w="1559" w:type="dxa"/>
            <w:vMerge/>
            <w:tcBorders>
              <w:left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ind w:left="-72"/>
              <w:jc w:val="both"/>
              <w:rPr>
                <w:rFonts w:ascii="Times New Roman" w:eastAsia="Times New Roman" w:hAnsi="Times New Roman"/>
                <w:sz w:val="20"/>
                <w:szCs w:val="20"/>
                <w:lang w:eastAsia="ru-RU"/>
              </w:rPr>
            </w:pPr>
          </w:p>
        </w:tc>
        <w:tc>
          <w:tcPr>
            <w:tcW w:w="2005"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spacing w:after="0" w:line="240" w:lineRule="auto"/>
              <w:jc w:val="both"/>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Оснащение средствами обучения и воспитания не требующими предварительной сборки, установки и закрепления на фундаментах или опорах</w:t>
            </w:r>
          </w:p>
          <w:p w:rsidR="00FF3B1F" w:rsidRPr="00146F4F" w:rsidRDefault="00FF3B1F" w:rsidP="006F6BAA">
            <w:pPr>
              <w:spacing w:after="0" w:line="240" w:lineRule="auto"/>
              <w:jc w:val="both"/>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 xml:space="preserve">(в рамках реализации мероприятий регионального проекта, направленного на реализацию мероприятий по модернизации школьных систем образования в рамках государственной программы Республики Мордовия «Развитие образования в Республике </w:t>
            </w:r>
            <w:r w:rsidRPr="00146F4F">
              <w:rPr>
                <w:rFonts w:ascii="Times New Roman" w:eastAsia="Times New Roman" w:hAnsi="Times New Roman"/>
                <w:sz w:val="20"/>
                <w:szCs w:val="20"/>
                <w:lang w:eastAsia="ru-RU"/>
              </w:rPr>
              <w:lastRenderedPageBreak/>
              <w:t>Мордовия»).</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lastRenderedPageBreak/>
              <w:t>250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0</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7747,98</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1083,63252</w:t>
            </w:r>
          </w:p>
        </w:tc>
        <w:tc>
          <w:tcPr>
            <w:tcW w:w="1639" w:type="dxa"/>
            <w:tcBorders>
              <w:top w:val="single" w:sz="4" w:space="0" w:color="auto"/>
              <w:left w:val="single" w:sz="4" w:space="0" w:color="auto"/>
              <w:bottom w:val="single" w:sz="4" w:space="0" w:color="auto"/>
              <w:right w:val="single" w:sz="4" w:space="0" w:color="auto"/>
            </w:tcBorders>
            <w:shd w:val="clear" w:color="auto" w:fill="FFFFFF"/>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w:t>
            </w:r>
          </w:p>
        </w:tc>
        <w:tc>
          <w:tcPr>
            <w:tcW w:w="1268" w:type="dxa"/>
            <w:tcBorders>
              <w:top w:val="single" w:sz="4" w:space="0" w:color="auto"/>
              <w:left w:val="single" w:sz="4" w:space="0" w:color="auto"/>
              <w:bottom w:val="single" w:sz="4" w:space="0" w:color="auto"/>
              <w:right w:val="single" w:sz="4" w:space="0" w:color="auto"/>
            </w:tcBorders>
            <w:shd w:val="clear" w:color="auto" w:fill="FFFFFF"/>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w:t>
            </w:r>
          </w:p>
        </w:tc>
        <w:tc>
          <w:tcPr>
            <w:tcW w:w="1607" w:type="dxa"/>
            <w:tcBorders>
              <w:top w:val="single" w:sz="4" w:space="0" w:color="auto"/>
              <w:left w:val="single" w:sz="4" w:space="0" w:color="auto"/>
              <w:bottom w:val="single" w:sz="4" w:space="0" w:color="auto"/>
              <w:right w:val="single" w:sz="4" w:space="0" w:color="auto"/>
            </w:tcBorders>
            <w:shd w:val="clear" w:color="auto" w:fill="FFFFFF"/>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2022</w:t>
            </w:r>
          </w:p>
        </w:tc>
        <w:tc>
          <w:tcPr>
            <w:tcW w:w="455" w:type="dxa"/>
            <w:vMerge/>
            <w:tcBorders>
              <w:top w:val="nil"/>
              <w:left w:val="single" w:sz="4" w:space="0" w:color="auto"/>
              <w:right w:val="nil"/>
            </w:tcBorders>
            <w:shd w:val="clear" w:color="auto" w:fill="auto"/>
          </w:tcPr>
          <w:p w:rsidR="00FF3B1F" w:rsidRPr="00146F4F" w:rsidRDefault="00FF3B1F" w:rsidP="006F6BAA">
            <w:pPr>
              <w:spacing w:after="0" w:line="240" w:lineRule="auto"/>
              <w:rPr>
                <w:rFonts w:ascii="Times New Roman" w:eastAsia="Times New Roman" w:hAnsi="Times New Roman"/>
                <w:sz w:val="20"/>
                <w:szCs w:val="20"/>
                <w:lang w:eastAsia="ru-RU"/>
              </w:rPr>
            </w:pPr>
          </w:p>
        </w:tc>
      </w:tr>
      <w:tr w:rsidR="00FF3B1F" w:rsidRPr="00146F4F" w:rsidTr="006F6BAA">
        <w:trPr>
          <w:trHeight w:val="233"/>
          <w:jc w:val="center"/>
        </w:trPr>
        <w:tc>
          <w:tcPr>
            <w:tcW w:w="572" w:type="dxa"/>
            <w:vMerge/>
            <w:tcBorders>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1397" w:type="dxa"/>
            <w:vMerge/>
            <w:tcBorders>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both"/>
              <w:rPr>
                <w:rFonts w:ascii="Times New Roman" w:eastAsia="Times New Roman" w:hAnsi="Times New Roman"/>
                <w:sz w:val="20"/>
                <w:szCs w:val="20"/>
                <w:lang w:eastAsia="ru-RU"/>
              </w:rPr>
            </w:pPr>
          </w:p>
        </w:tc>
        <w:tc>
          <w:tcPr>
            <w:tcW w:w="1559" w:type="dxa"/>
            <w:vMerge/>
            <w:tcBorders>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ind w:left="-72"/>
              <w:jc w:val="both"/>
              <w:rPr>
                <w:rFonts w:ascii="Times New Roman" w:eastAsia="Times New Roman" w:hAnsi="Times New Roman"/>
                <w:sz w:val="20"/>
                <w:szCs w:val="20"/>
                <w:lang w:eastAsia="ru-RU"/>
              </w:rPr>
            </w:pPr>
          </w:p>
        </w:tc>
        <w:tc>
          <w:tcPr>
            <w:tcW w:w="2005"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spacing w:after="0" w:line="240" w:lineRule="auto"/>
              <w:jc w:val="both"/>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Благоустройство прилегающей территории</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250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0</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351,790</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324,0</w:t>
            </w:r>
          </w:p>
        </w:tc>
        <w:tc>
          <w:tcPr>
            <w:tcW w:w="1639" w:type="dxa"/>
            <w:tcBorders>
              <w:top w:val="single" w:sz="4" w:space="0" w:color="auto"/>
              <w:left w:val="single" w:sz="4" w:space="0" w:color="auto"/>
              <w:bottom w:val="single" w:sz="4" w:space="0" w:color="auto"/>
              <w:right w:val="single" w:sz="4" w:space="0" w:color="auto"/>
            </w:tcBorders>
            <w:shd w:val="clear" w:color="auto" w:fill="FFFFFF"/>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0</w:t>
            </w:r>
          </w:p>
        </w:tc>
        <w:tc>
          <w:tcPr>
            <w:tcW w:w="1268" w:type="dxa"/>
            <w:tcBorders>
              <w:top w:val="single" w:sz="4" w:space="0" w:color="auto"/>
              <w:left w:val="single" w:sz="4" w:space="0" w:color="auto"/>
              <w:bottom w:val="single" w:sz="4" w:space="0" w:color="auto"/>
              <w:right w:val="single" w:sz="4" w:space="0" w:color="auto"/>
            </w:tcBorders>
            <w:shd w:val="clear" w:color="auto" w:fill="FFFFFF"/>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15,0</w:t>
            </w:r>
          </w:p>
        </w:tc>
        <w:tc>
          <w:tcPr>
            <w:tcW w:w="1607" w:type="dxa"/>
            <w:tcBorders>
              <w:top w:val="single" w:sz="4" w:space="0" w:color="auto"/>
              <w:left w:val="single" w:sz="4" w:space="0" w:color="auto"/>
              <w:bottom w:val="single" w:sz="4" w:space="0" w:color="auto"/>
              <w:right w:val="single" w:sz="4" w:space="0" w:color="auto"/>
            </w:tcBorders>
            <w:shd w:val="clear" w:color="auto" w:fill="FFFFFF"/>
          </w:tcPr>
          <w:p w:rsidR="00FF3B1F" w:rsidRPr="00146F4F" w:rsidRDefault="00FF3B1F" w:rsidP="006F6BAA">
            <w:pPr>
              <w:autoSpaceDE w:val="0"/>
              <w:autoSpaceDN w:val="0"/>
              <w:adjustRightInd w:val="0"/>
              <w:spacing w:after="0" w:line="240" w:lineRule="auto"/>
              <w:jc w:val="center"/>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2022</w:t>
            </w:r>
          </w:p>
        </w:tc>
        <w:tc>
          <w:tcPr>
            <w:tcW w:w="455" w:type="dxa"/>
            <w:vMerge/>
            <w:tcBorders>
              <w:top w:val="nil"/>
              <w:left w:val="single" w:sz="4" w:space="0" w:color="auto"/>
              <w:bottom w:val="nil"/>
              <w:right w:val="nil"/>
            </w:tcBorders>
            <w:shd w:val="clear" w:color="auto" w:fill="auto"/>
          </w:tcPr>
          <w:p w:rsidR="00FF3B1F" w:rsidRPr="00146F4F" w:rsidRDefault="00FF3B1F" w:rsidP="006F6BAA">
            <w:pPr>
              <w:spacing w:after="0" w:line="240" w:lineRule="auto"/>
              <w:rPr>
                <w:rFonts w:ascii="Times New Roman" w:eastAsia="Times New Roman" w:hAnsi="Times New Roman"/>
                <w:sz w:val="20"/>
                <w:szCs w:val="20"/>
                <w:lang w:eastAsia="ru-RU"/>
              </w:rPr>
            </w:pPr>
          </w:p>
        </w:tc>
      </w:tr>
    </w:tbl>
    <w:p w:rsidR="00FF3B1F" w:rsidRPr="00146F4F" w:rsidRDefault="00FF3B1F" w:rsidP="00FF3B1F">
      <w:pPr>
        <w:spacing w:after="0" w:line="240" w:lineRule="auto"/>
        <w:ind w:firstLine="708"/>
        <w:jc w:val="both"/>
        <w:rPr>
          <w:rFonts w:ascii="Times New Roman" w:eastAsia="Times New Roman" w:hAnsi="Times New Roman"/>
          <w:bCs/>
          <w:sz w:val="20"/>
          <w:szCs w:val="20"/>
          <w:lang w:eastAsia="ru-RU"/>
        </w:rPr>
      </w:pPr>
      <w:r w:rsidRPr="00146F4F">
        <w:rPr>
          <w:rFonts w:ascii="Times New Roman" w:eastAsia="Times New Roman" w:hAnsi="Times New Roman"/>
          <w:bCs/>
          <w:sz w:val="20"/>
          <w:szCs w:val="20"/>
          <w:lang w:eastAsia="ru-RU"/>
        </w:rPr>
        <w:tab/>
        <w:t>2. Настоящее постановление вступает  в силу со дня его официального опубликования.</w:t>
      </w:r>
    </w:p>
    <w:p w:rsidR="00FF3B1F" w:rsidRPr="00146F4F" w:rsidRDefault="00FF3B1F" w:rsidP="00FF3B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0"/>
          <w:szCs w:val="20"/>
          <w:lang w:eastAsia="ru-RU"/>
        </w:rPr>
      </w:pPr>
      <w:r w:rsidRPr="00146F4F">
        <w:rPr>
          <w:rFonts w:ascii="Times New Roman" w:eastAsia="Times New Roman" w:hAnsi="Times New Roman"/>
          <w:sz w:val="20"/>
          <w:szCs w:val="20"/>
          <w:lang w:eastAsia="ru-RU"/>
        </w:rPr>
        <w:t xml:space="preserve">   Глава Ельниковского муниципального района                                                                                                                                                                                        Ю.А. Бекешев</w:t>
      </w:r>
    </w:p>
    <w:p w:rsidR="00FF3B1F" w:rsidRDefault="00FF3B1F" w:rsidP="00FF3B1F">
      <w:pPr>
        <w:rPr>
          <w:rFonts w:ascii="Times New Roman" w:hAnsi="Times New Roman"/>
          <w:sz w:val="20"/>
          <w:szCs w:val="20"/>
        </w:rPr>
      </w:pPr>
    </w:p>
    <w:p w:rsidR="00FF3B1F" w:rsidRDefault="00FF3B1F" w:rsidP="00FF3B1F">
      <w:pPr>
        <w:rPr>
          <w:rFonts w:ascii="Times New Roman" w:eastAsia="Times New Roman" w:hAnsi="Times New Roman"/>
          <w:b/>
          <w:sz w:val="20"/>
          <w:szCs w:val="20"/>
        </w:rPr>
        <w:sectPr w:rsidR="00FF3B1F" w:rsidSect="00EC17F7">
          <w:pgSz w:w="16838" w:h="11906" w:orient="landscape"/>
          <w:pgMar w:top="851" w:right="1134" w:bottom="851" w:left="1134" w:header="709" w:footer="709" w:gutter="0"/>
          <w:cols w:space="708"/>
          <w:docGrid w:linePitch="360"/>
        </w:sectPr>
      </w:pPr>
    </w:p>
    <w:p w:rsidR="00FF3B1F" w:rsidRPr="00563581" w:rsidRDefault="00FF3B1F" w:rsidP="00FF3B1F">
      <w:pPr>
        <w:pStyle w:val="aff5"/>
        <w:jc w:val="both"/>
        <w:rPr>
          <w:rFonts w:ascii="Times New Roman" w:hAnsi="Times New Roman"/>
          <w:b/>
          <w:sz w:val="20"/>
          <w:szCs w:val="20"/>
        </w:rPr>
      </w:pPr>
      <w:r w:rsidRPr="00563581">
        <w:rPr>
          <w:rFonts w:ascii="Times New Roman" w:hAnsi="Times New Roman"/>
          <w:b/>
          <w:sz w:val="20"/>
          <w:szCs w:val="20"/>
        </w:rPr>
        <w:lastRenderedPageBreak/>
        <w:t xml:space="preserve"> 105.  Постановление администрации Ельниковского муниципального района от 14.09.2022 № 311 « О внесении изменений в постановление администрации Ельниковского муниципального района Республики Мордовия от 14.08.2020 № 285 «Об утверждении муниципальной программы «Цифровая трансформация Ельниковского муниципального района Республики Мордовия на 2020-2024 годы»         </w:t>
      </w:r>
    </w:p>
    <w:p w:rsidR="00FF3B1F" w:rsidRPr="00057331" w:rsidRDefault="00FF3B1F" w:rsidP="00FF3B1F">
      <w:pPr>
        <w:spacing w:after="0"/>
        <w:ind w:firstLine="708"/>
        <w:jc w:val="both"/>
        <w:rPr>
          <w:rFonts w:ascii="Times New Roman" w:hAnsi="Times New Roman"/>
          <w:sz w:val="20"/>
          <w:szCs w:val="20"/>
        </w:rPr>
      </w:pPr>
      <w:r w:rsidRPr="00057331">
        <w:rPr>
          <w:rFonts w:ascii="Times New Roman" w:hAnsi="Times New Roman"/>
          <w:sz w:val="20"/>
          <w:szCs w:val="20"/>
        </w:rPr>
        <w:t>Администрация Ельниковского муниципального района Республики Мордовия</w:t>
      </w:r>
      <w:r w:rsidRPr="00057331">
        <w:rPr>
          <w:rFonts w:ascii="Times New Roman" w:hAnsi="Times New Roman"/>
          <w:b/>
          <w:bCs/>
          <w:sz w:val="20"/>
          <w:szCs w:val="20"/>
        </w:rPr>
        <w:t xml:space="preserve">  п о с т а н о в л я е т :</w:t>
      </w:r>
      <w:r w:rsidRPr="00057331">
        <w:rPr>
          <w:rFonts w:ascii="Times New Roman" w:hAnsi="Times New Roman"/>
          <w:sz w:val="20"/>
          <w:szCs w:val="20"/>
        </w:rPr>
        <w:t xml:space="preserve">  </w:t>
      </w:r>
    </w:p>
    <w:p w:rsidR="00FF3B1F" w:rsidRPr="00057331" w:rsidRDefault="00FF3B1F" w:rsidP="00FF3B1F">
      <w:pPr>
        <w:spacing w:after="0"/>
        <w:jc w:val="both"/>
        <w:rPr>
          <w:rFonts w:ascii="Times New Roman" w:hAnsi="Times New Roman"/>
          <w:bCs/>
          <w:sz w:val="20"/>
          <w:szCs w:val="20"/>
        </w:rPr>
      </w:pPr>
      <w:r w:rsidRPr="00057331">
        <w:rPr>
          <w:rFonts w:ascii="Times New Roman" w:hAnsi="Times New Roman"/>
          <w:sz w:val="20"/>
          <w:szCs w:val="20"/>
        </w:rPr>
        <w:tab/>
        <w:t xml:space="preserve">   1. Внести в </w:t>
      </w:r>
      <w:r w:rsidRPr="00057331">
        <w:rPr>
          <w:rFonts w:ascii="Times New Roman" w:hAnsi="Times New Roman"/>
          <w:bCs/>
          <w:sz w:val="20"/>
          <w:szCs w:val="20"/>
        </w:rPr>
        <w:t>постановление администрации Ельниковского   муниципального района от 14.08.2020 №285 «Об утверждении муниципальной программы «</w:t>
      </w:r>
      <w:r w:rsidRPr="00057331">
        <w:rPr>
          <w:rFonts w:ascii="Times New Roman" w:hAnsi="Times New Roman"/>
          <w:bCs/>
          <w:color w:val="000000" w:themeColor="text1"/>
          <w:sz w:val="20"/>
          <w:szCs w:val="20"/>
        </w:rPr>
        <w:t>Цифровая трансформация Ельниковского муниципального района Республики Мордовия на 2020-2024 годы</w:t>
      </w:r>
      <w:r w:rsidRPr="00057331">
        <w:rPr>
          <w:rFonts w:ascii="Times New Roman" w:hAnsi="Times New Roman"/>
          <w:bCs/>
          <w:sz w:val="20"/>
          <w:szCs w:val="20"/>
        </w:rPr>
        <w:t>»» следующие изменения:</w:t>
      </w:r>
    </w:p>
    <w:p w:rsidR="00FF3B1F" w:rsidRPr="00057331" w:rsidRDefault="00FF3B1F" w:rsidP="00FF3B1F">
      <w:pPr>
        <w:spacing w:after="0"/>
        <w:jc w:val="both"/>
        <w:rPr>
          <w:rFonts w:ascii="Times New Roman" w:hAnsi="Times New Roman"/>
          <w:bCs/>
          <w:sz w:val="20"/>
          <w:szCs w:val="20"/>
        </w:rPr>
      </w:pPr>
      <w:r w:rsidRPr="00057331">
        <w:rPr>
          <w:rFonts w:ascii="Times New Roman" w:hAnsi="Times New Roman"/>
          <w:bCs/>
          <w:sz w:val="20"/>
          <w:szCs w:val="20"/>
        </w:rPr>
        <w:t xml:space="preserve">             1) в наименовании слова «на 2020-2024 годы» заменить словами «на 2020 -2030 годы»;</w:t>
      </w:r>
    </w:p>
    <w:p w:rsidR="00FF3B1F" w:rsidRPr="00057331" w:rsidRDefault="00FF3B1F" w:rsidP="00FF3B1F">
      <w:pPr>
        <w:spacing w:after="0"/>
        <w:jc w:val="both"/>
        <w:rPr>
          <w:rFonts w:ascii="Times New Roman" w:hAnsi="Times New Roman"/>
          <w:bCs/>
          <w:sz w:val="20"/>
          <w:szCs w:val="20"/>
        </w:rPr>
      </w:pPr>
      <w:r w:rsidRPr="00057331">
        <w:rPr>
          <w:rFonts w:ascii="Times New Roman" w:hAnsi="Times New Roman"/>
          <w:bCs/>
          <w:sz w:val="20"/>
          <w:szCs w:val="20"/>
        </w:rPr>
        <w:t xml:space="preserve">            2) в пункте 1 слова «на 2020-2024 годы» заменить словами «на 2020-2030 годы».</w:t>
      </w:r>
    </w:p>
    <w:p w:rsidR="00FF3B1F" w:rsidRPr="00057331" w:rsidRDefault="00FF3B1F" w:rsidP="00FF3B1F">
      <w:pPr>
        <w:spacing w:after="0"/>
        <w:jc w:val="both"/>
        <w:rPr>
          <w:rFonts w:ascii="Times New Roman" w:hAnsi="Times New Roman"/>
          <w:bCs/>
          <w:sz w:val="20"/>
          <w:szCs w:val="20"/>
        </w:rPr>
      </w:pPr>
      <w:r w:rsidRPr="00057331">
        <w:rPr>
          <w:rFonts w:ascii="Times New Roman" w:hAnsi="Times New Roman"/>
          <w:bCs/>
          <w:sz w:val="20"/>
          <w:szCs w:val="20"/>
        </w:rPr>
        <w:t xml:space="preserve">            2.</w:t>
      </w:r>
      <w:r w:rsidRPr="00057331">
        <w:rPr>
          <w:rFonts w:ascii="Times New Roman" w:hAnsi="Times New Roman"/>
          <w:sz w:val="20"/>
          <w:szCs w:val="20"/>
        </w:rPr>
        <w:t xml:space="preserve"> Внести в  Муниципальную </w:t>
      </w:r>
      <w:r w:rsidRPr="00057331">
        <w:rPr>
          <w:rFonts w:ascii="Times New Roman" w:hAnsi="Times New Roman"/>
          <w:bCs/>
          <w:sz w:val="20"/>
          <w:szCs w:val="20"/>
        </w:rPr>
        <w:t>программу «</w:t>
      </w:r>
      <w:r w:rsidRPr="00057331">
        <w:rPr>
          <w:rFonts w:ascii="Times New Roman" w:hAnsi="Times New Roman"/>
          <w:bCs/>
          <w:color w:val="000000" w:themeColor="text1"/>
          <w:sz w:val="20"/>
          <w:szCs w:val="20"/>
        </w:rPr>
        <w:t>Цифровая трансформация Ельниковского муниципального района Республики Мордовия на 2020-2024 годы</w:t>
      </w:r>
      <w:r w:rsidRPr="00057331">
        <w:rPr>
          <w:rFonts w:ascii="Times New Roman" w:hAnsi="Times New Roman"/>
          <w:bCs/>
          <w:sz w:val="20"/>
          <w:szCs w:val="20"/>
        </w:rPr>
        <w:t>», утвержденную постановлением администрации Ельниковского муниципального района Республики Мордовия от 14.08.2020 №285 «Об утверждении Муниципальной программы «</w:t>
      </w:r>
      <w:r w:rsidRPr="00057331">
        <w:rPr>
          <w:rFonts w:ascii="Times New Roman" w:hAnsi="Times New Roman"/>
          <w:bCs/>
          <w:color w:val="000000" w:themeColor="text1"/>
          <w:sz w:val="20"/>
          <w:szCs w:val="20"/>
        </w:rPr>
        <w:t>Цифровая трансформация Ельниковского муниципального района Республики Мордовия на 2020-2024 годы</w:t>
      </w:r>
      <w:r w:rsidRPr="00057331">
        <w:rPr>
          <w:rFonts w:ascii="Times New Roman" w:hAnsi="Times New Roman"/>
          <w:bCs/>
          <w:sz w:val="20"/>
          <w:szCs w:val="20"/>
        </w:rPr>
        <w:t>»», изменение, изложив в следующей редакции:</w:t>
      </w:r>
    </w:p>
    <w:p w:rsidR="00FF3B1F" w:rsidRPr="00057331" w:rsidRDefault="00FF3B1F" w:rsidP="00FF3B1F">
      <w:pPr>
        <w:spacing w:after="0" w:line="240" w:lineRule="auto"/>
        <w:rPr>
          <w:rFonts w:ascii="Times New Roman" w:hAnsi="Times New Roman"/>
          <w:color w:val="000000" w:themeColor="text1"/>
          <w:sz w:val="20"/>
          <w:szCs w:val="20"/>
        </w:rPr>
      </w:pPr>
    </w:p>
    <w:p w:rsidR="00FF3B1F" w:rsidRPr="00057331" w:rsidRDefault="00FF3B1F" w:rsidP="00FF3B1F">
      <w:pPr>
        <w:widowControl w:val="0"/>
        <w:spacing w:after="0" w:line="240" w:lineRule="auto"/>
        <w:jc w:val="right"/>
        <w:rPr>
          <w:rFonts w:ascii="Times New Roman" w:eastAsia="DejaVu Sans" w:hAnsi="Times New Roman"/>
          <w:color w:val="000000"/>
          <w:kern w:val="2"/>
          <w:sz w:val="20"/>
          <w:szCs w:val="20"/>
          <w:lang w:eastAsia="ar-SA"/>
        </w:rPr>
      </w:pPr>
      <w:r w:rsidRPr="00057331">
        <w:rPr>
          <w:rFonts w:ascii="Times New Roman" w:eastAsia="DejaVu Sans" w:hAnsi="Times New Roman"/>
          <w:color w:val="000000"/>
          <w:kern w:val="2"/>
          <w:sz w:val="20"/>
          <w:szCs w:val="20"/>
          <w:lang w:eastAsia="ar-SA"/>
        </w:rPr>
        <w:t>Утверждена</w:t>
      </w:r>
    </w:p>
    <w:p w:rsidR="00FF3B1F" w:rsidRPr="00057331" w:rsidRDefault="00FF3B1F" w:rsidP="00FF3B1F">
      <w:pPr>
        <w:widowControl w:val="0"/>
        <w:spacing w:after="0" w:line="240" w:lineRule="auto"/>
        <w:jc w:val="right"/>
        <w:rPr>
          <w:rFonts w:ascii="Times New Roman" w:eastAsia="DejaVu Sans" w:hAnsi="Times New Roman"/>
          <w:color w:val="000000"/>
          <w:kern w:val="2"/>
          <w:sz w:val="20"/>
          <w:szCs w:val="20"/>
          <w:lang w:eastAsia="ar-SA"/>
        </w:rPr>
      </w:pPr>
      <w:r w:rsidRPr="00057331">
        <w:rPr>
          <w:rFonts w:ascii="Times New Roman" w:eastAsia="DejaVu Sans" w:hAnsi="Times New Roman"/>
          <w:color w:val="000000"/>
          <w:kern w:val="2"/>
          <w:sz w:val="20"/>
          <w:szCs w:val="20"/>
          <w:lang w:eastAsia="ar-SA"/>
        </w:rPr>
        <w:t>постановлением администрации</w:t>
      </w:r>
    </w:p>
    <w:p w:rsidR="00FF3B1F" w:rsidRPr="00057331" w:rsidRDefault="00FF3B1F" w:rsidP="00FF3B1F">
      <w:pPr>
        <w:widowControl w:val="0"/>
        <w:spacing w:after="0" w:line="240" w:lineRule="auto"/>
        <w:jc w:val="right"/>
        <w:rPr>
          <w:rFonts w:ascii="Times New Roman" w:eastAsia="DejaVu Sans" w:hAnsi="Times New Roman"/>
          <w:color w:val="000000"/>
          <w:kern w:val="2"/>
          <w:sz w:val="20"/>
          <w:szCs w:val="20"/>
          <w:lang w:eastAsia="ar-SA"/>
        </w:rPr>
      </w:pPr>
      <w:r w:rsidRPr="00057331">
        <w:rPr>
          <w:rFonts w:ascii="Times New Roman" w:eastAsia="DejaVu Sans" w:hAnsi="Times New Roman"/>
          <w:color w:val="000000"/>
          <w:kern w:val="2"/>
          <w:sz w:val="20"/>
          <w:szCs w:val="20"/>
          <w:lang w:eastAsia="ar-SA"/>
        </w:rPr>
        <w:t>Ельниковского муниципального района</w:t>
      </w:r>
    </w:p>
    <w:p w:rsidR="00FF3B1F" w:rsidRPr="00057331" w:rsidRDefault="00FF3B1F" w:rsidP="00FF3B1F">
      <w:pPr>
        <w:widowControl w:val="0"/>
        <w:spacing w:after="0" w:line="240" w:lineRule="auto"/>
        <w:jc w:val="right"/>
        <w:rPr>
          <w:rFonts w:ascii="Times New Roman" w:eastAsia="DejaVu Sans" w:hAnsi="Times New Roman"/>
          <w:color w:val="000000"/>
          <w:kern w:val="2"/>
          <w:sz w:val="20"/>
          <w:szCs w:val="20"/>
          <w:lang w:eastAsia="ar-SA"/>
        </w:rPr>
      </w:pPr>
      <w:r w:rsidRPr="00057331">
        <w:rPr>
          <w:rFonts w:ascii="Times New Roman" w:eastAsia="DejaVu Sans" w:hAnsi="Times New Roman"/>
          <w:color w:val="000000"/>
          <w:kern w:val="2"/>
          <w:sz w:val="20"/>
          <w:szCs w:val="20"/>
          <w:lang w:eastAsia="ar-SA"/>
        </w:rPr>
        <w:t xml:space="preserve"> Республики Мордовия</w:t>
      </w:r>
    </w:p>
    <w:p w:rsidR="00FF3B1F" w:rsidRPr="00057331" w:rsidRDefault="00FF3B1F" w:rsidP="00FF3B1F">
      <w:pPr>
        <w:widowControl w:val="0"/>
        <w:spacing w:after="0" w:line="240" w:lineRule="auto"/>
        <w:jc w:val="right"/>
        <w:rPr>
          <w:rFonts w:ascii="Times New Roman" w:eastAsia="DejaVu Sans" w:hAnsi="Times New Roman"/>
          <w:color w:val="000000"/>
          <w:kern w:val="2"/>
          <w:sz w:val="20"/>
          <w:szCs w:val="20"/>
          <w:lang w:eastAsia="ar-SA"/>
        </w:rPr>
      </w:pPr>
      <w:r w:rsidRPr="00057331">
        <w:rPr>
          <w:rFonts w:ascii="Times New Roman" w:eastAsia="DejaVu Sans" w:hAnsi="Times New Roman"/>
          <w:color w:val="000000"/>
          <w:kern w:val="2"/>
          <w:sz w:val="20"/>
          <w:szCs w:val="20"/>
          <w:lang w:eastAsia="ar-SA"/>
        </w:rPr>
        <w:t>от  14.08.2020  № 285</w:t>
      </w:r>
    </w:p>
    <w:p w:rsidR="00FF3B1F" w:rsidRPr="00057331" w:rsidRDefault="00FF3B1F" w:rsidP="00FF3B1F">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057331">
        <w:rPr>
          <w:rFonts w:ascii="Times New Roman" w:eastAsia="Times New Roman" w:hAnsi="Times New Roman"/>
          <w:sz w:val="20"/>
          <w:szCs w:val="20"/>
          <w:lang w:eastAsia="ru-RU"/>
        </w:rPr>
        <w:t xml:space="preserve">(изложена в редакции постановления </w:t>
      </w:r>
    </w:p>
    <w:p w:rsidR="00FF3B1F" w:rsidRPr="00057331" w:rsidRDefault="00FF3B1F" w:rsidP="00FF3B1F">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057331">
        <w:rPr>
          <w:rFonts w:ascii="Times New Roman" w:eastAsia="Times New Roman" w:hAnsi="Times New Roman"/>
          <w:sz w:val="20"/>
          <w:szCs w:val="20"/>
          <w:lang w:eastAsia="ru-RU"/>
        </w:rPr>
        <w:t>администрации Ельниковского</w:t>
      </w:r>
    </w:p>
    <w:p w:rsidR="00FF3B1F" w:rsidRPr="00057331" w:rsidRDefault="00FF3B1F" w:rsidP="00FF3B1F">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057331">
        <w:rPr>
          <w:rFonts w:ascii="Times New Roman" w:eastAsia="Times New Roman" w:hAnsi="Times New Roman"/>
          <w:sz w:val="20"/>
          <w:szCs w:val="20"/>
          <w:lang w:eastAsia="ru-RU"/>
        </w:rPr>
        <w:t xml:space="preserve"> муниципального района </w:t>
      </w:r>
    </w:p>
    <w:p w:rsidR="00FF3B1F" w:rsidRPr="00057331" w:rsidRDefault="00FF3B1F" w:rsidP="00FF3B1F">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057331">
        <w:rPr>
          <w:rFonts w:ascii="Times New Roman" w:eastAsia="Times New Roman" w:hAnsi="Times New Roman"/>
          <w:sz w:val="20"/>
          <w:szCs w:val="20"/>
          <w:lang w:eastAsia="ru-RU"/>
        </w:rPr>
        <w:t>Республики Мордовия</w:t>
      </w:r>
    </w:p>
    <w:p w:rsidR="00FF3B1F" w:rsidRPr="00057331" w:rsidRDefault="00FF3B1F" w:rsidP="00FF3B1F">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057331">
        <w:rPr>
          <w:rFonts w:ascii="Times New Roman" w:eastAsia="Times New Roman" w:hAnsi="Times New Roman"/>
          <w:sz w:val="20"/>
          <w:szCs w:val="20"/>
          <w:lang w:eastAsia="ru-RU"/>
        </w:rPr>
        <w:t>от 14.09.2022 № 311)</w:t>
      </w:r>
    </w:p>
    <w:p w:rsidR="00FF3B1F" w:rsidRPr="00057331" w:rsidRDefault="00FF3B1F" w:rsidP="00FF3B1F">
      <w:pPr>
        <w:widowControl w:val="0"/>
        <w:autoSpaceDE w:val="0"/>
        <w:autoSpaceDN w:val="0"/>
        <w:adjustRightInd w:val="0"/>
        <w:spacing w:after="0" w:line="240" w:lineRule="auto"/>
        <w:jc w:val="center"/>
        <w:outlineLvl w:val="0"/>
        <w:rPr>
          <w:rFonts w:ascii="Times New Roman" w:eastAsia="Times New Roman" w:hAnsi="Times New Roman"/>
          <w:bCs/>
          <w:color w:val="000000" w:themeColor="text1"/>
          <w:sz w:val="20"/>
          <w:szCs w:val="20"/>
          <w:lang w:eastAsia="ru-RU"/>
        </w:rPr>
      </w:pPr>
    </w:p>
    <w:p w:rsidR="00FF3B1F" w:rsidRPr="00057331" w:rsidRDefault="00FF3B1F" w:rsidP="00FF3B1F">
      <w:pPr>
        <w:widowControl w:val="0"/>
        <w:autoSpaceDE w:val="0"/>
        <w:autoSpaceDN w:val="0"/>
        <w:adjustRightInd w:val="0"/>
        <w:spacing w:after="0" w:line="240" w:lineRule="auto"/>
        <w:jc w:val="center"/>
        <w:outlineLvl w:val="0"/>
        <w:rPr>
          <w:rFonts w:ascii="Times New Roman" w:eastAsia="Times New Roman" w:hAnsi="Times New Roman"/>
          <w:b/>
          <w:bCs/>
          <w:color w:val="000000" w:themeColor="text1"/>
          <w:sz w:val="20"/>
          <w:szCs w:val="20"/>
          <w:lang w:eastAsia="ru-RU"/>
        </w:rPr>
      </w:pPr>
    </w:p>
    <w:p w:rsidR="00FF3B1F" w:rsidRPr="00057331" w:rsidRDefault="00FF3B1F" w:rsidP="00FF3B1F">
      <w:pPr>
        <w:widowControl w:val="0"/>
        <w:autoSpaceDE w:val="0"/>
        <w:autoSpaceDN w:val="0"/>
        <w:adjustRightInd w:val="0"/>
        <w:spacing w:after="0" w:line="240" w:lineRule="auto"/>
        <w:jc w:val="center"/>
        <w:outlineLvl w:val="0"/>
        <w:rPr>
          <w:rFonts w:ascii="Times New Roman" w:eastAsia="Times New Roman" w:hAnsi="Times New Roman"/>
          <w:b/>
          <w:bCs/>
          <w:color w:val="000000" w:themeColor="text1"/>
          <w:sz w:val="20"/>
          <w:szCs w:val="20"/>
          <w:lang w:eastAsia="ru-RU"/>
        </w:rPr>
      </w:pPr>
    </w:p>
    <w:p w:rsidR="00FF3B1F" w:rsidRPr="00057331" w:rsidRDefault="00FF3B1F" w:rsidP="00FF3B1F">
      <w:pPr>
        <w:widowControl w:val="0"/>
        <w:autoSpaceDE w:val="0"/>
        <w:autoSpaceDN w:val="0"/>
        <w:adjustRightInd w:val="0"/>
        <w:spacing w:after="0" w:line="240" w:lineRule="auto"/>
        <w:jc w:val="center"/>
        <w:outlineLvl w:val="0"/>
        <w:rPr>
          <w:rFonts w:ascii="Times New Roman" w:eastAsiaTheme="minorHAnsi" w:hAnsi="Times New Roman"/>
          <w:b/>
          <w:color w:val="000000" w:themeColor="text1"/>
          <w:sz w:val="20"/>
          <w:szCs w:val="20"/>
        </w:rPr>
      </w:pPr>
      <w:r w:rsidRPr="00057331">
        <w:rPr>
          <w:rFonts w:ascii="Times New Roman" w:hAnsi="Times New Roman"/>
          <w:b/>
          <w:color w:val="000000" w:themeColor="text1"/>
          <w:sz w:val="20"/>
          <w:szCs w:val="20"/>
        </w:rPr>
        <w:t xml:space="preserve">Муниципальная программа </w:t>
      </w:r>
    </w:p>
    <w:p w:rsidR="00FF3B1F" w:rsidRPr="00057331" w:rsidRDefault="00FF3B1F" w:rsidP="00FF3B1F">
      <w:pPr>
        <w:widowControl w:val="0"/>
        <w:autoSpaceDE w:val="0"/>
        <w:autoSpaceDN w:val="0"/>
        <w:adjustRightInd w:val="0"/>
        <w:spacing w:after="0" w:line="240" w:lineRule="auto"/>
        <w:jc w:val="center"/>
        <w:outlineLvl w:val="0"/>
        <w:rPr>
          <w:rFonts w:ascii="Times New Roman" w:eastAsia="Times New Roman" w:hAnsi="Times New Roman"/>
          <w:b/>
          <w:bCs/>
          <w:color w:val="000000" w:themeColor="text1"/>
          <w:sz w:val="20"/>
          <w:szCs w:val="20"/>
          <w:lang w:eastAsia="ru-RU"/>
        </w:rPr>
      </w:pPr>
      <w:r w:rsidRPr="00057331">
        <w:rPr>
          <w:rFonts w:ascii="Times New Roman" w:hAnsi="Times New Roman"/>
          <w:b/>
          <w:color w:val="000000" w:themeColor="text1"/>
          <w:sz w:val="20"/>
          <w:szCs w:val="20"/>
        </w:rPr>
        <w:t>«Цифровая трансформация Ельниковского муниципального района Республики Мордовия на 2020 - 2030 годы»</w:t>
      </w:r>
    </w:p>
    <w:p w:rsidR="00FF3B1F" w:rsidRPr="00057331" w:rsidRDefault="00FF3B1F" w:rsidP="00FF3B1F">
      <w:pPr>
        <w:widowControl w:val="0"/>
        <w:autoSpaceDE w:val="0"/>
        <w:autoSpaceDN w:val="0"/>
        <w:adjustRightInd w:val="0"/>
        <w:spacing w:after="0" w:line="240" w:lineRule="auto"/>
        <w:jc w:val="center"/>
        <w:outlineLvl w:val="0"/>
        <w:rPr>
          <w:rFonts w:ascii="Times New Roman" w:eastAsia="Times New Roman" w:hAnsi="Times New Roman"/>
          <w:b/>
          <w:bCs/>
          <w:color w:val="000000" w:themeColor="text1"/>
          <w:sz w:val="20"/>
          <w:szCs w:val="20"/>
          <w:lang w:eastAsia="ru-RU"/>
        </w:rPr>
      </w:pPr>
      <w:r w:rsidRPr="00057331">
        <w:rPr>
          <w:rFonts w:ascii="Times New Roman" w:eastAsia="Times New Roman" w:hAnsi="Times New Roman"/>
          <w:b/>
          <w:bCs/>
          <w:color w:val="000000" w:themeColor="text1"/>
          <w:sz w:val="20"/>
          <w:szCs w:val="20"/>
          <w:lang w:eastAsia="ru-RU"/>
        </w:rPr>
        <w:t>Паспорт</w:t>
      </w:r>
      <w:r w:rsidRPr="00057331">
        <w:rPr>
          <w:rFonts w:ascii="Times New Roman" w:eastAsia="Times New Roman" w:hAnsi="Times New Roman"/>
          <w:b/>
          <w:bCs/>
          <w:color w:val="000000" w:themeColor="text1"/>
          <w:sz w:val="20"/>
          <w:szCs w:val="20"/>
          <w:lang w:eastAsia="ru-RU"/>
        </w:rPr>
        <w:br/>
      </w:r>
      <w:r w:rsidRPr="00057331">
        <w:rPr>
          <w:rFonts w:ascii="Times New Roman" w:eastAsia="Times New Roman" w:hAnsi="Times New Roman"/>
          <w:b/>
          <w:bCs/>
          <w:color w:val="000000" w:themeColor="text1"/>
          <w:spacing w:val="1"/>
          <w:sz w:val="20"/>
          <w:szCs w:val="20"/>
          <w:shd w:val="clear" w:color="auto" w:fill="FFFFFF"/>
          <w:lang w:eastAsia="ru-RU"/>
        </w:rPr>
        <w:t>муниципальной программы «Цифровая трансформация Ельниковского муниципального района Республики Мордовия»</w:t>
      </w:r>
    </w:p>
    <w:p w:rsidR="00FF3B1F" w:rsidRPr="00057331" w:rsidRDefault="00FF3B1F" w:rsidP="00FF3B1F">
      <w:pPr>
        <w:widowControl w:val="0"/>
        <w:spacing w:after="0" w:line="240" w:lineRule="auto"/>
        <w:rPr>
          <w:rFonts w:ascii="Times New Roman" w:eastAsia="Times New Roman" w:hAnsi="Times New Roman"/>
          <w:color w:val="000000" w:themeColor="text1"/>
          <w:sz w:val="20"/>
          <w:szCs w:val="20"/>
          <w:lang w:eastAsia="ru-RU"/>
        </w:rPr>
      </w:pPr>
    </w:p>
    <w:tbl>
      <w:tblPr>
        <w:tblW w:w="9360" w:type="dxa"/>
        <w:tblInd w:w="108" w:type="dxa"/>
        <w:tblLayout w:type="fixed"/>
        <w:tblLook w:val="04A0"/>
      </w:tblPr>
      <w:tblGrid>
        <w:gridCol w:w="3081"/>
        <w:gridCol w:w="6279"/>
      </w:tblGrid>
      <w:tr w:rsidR="00FF3B1F" w:rsidRPr="00057331" w:rsidTr="006F6BAA">
        <w:tc>
          <w:tcPr>
            <w:tcW w:w="3080" w:type="dxa"/>
            <w:hideMark/>
          </w:tcPr>
          <w:p w:rsidR="00FF3B1F" w:rsidRPr="00057331" w:rsidRDefault="00FF3B1F" w:rsidP="006F6BAA">
            <w:pPr>
              <w:widowControl w:val="0"/>
              <w:autoSpaceDE w:val="0"/>
              <w:autoSpaceDN w:val="0"/>
              <w:adjustRightInd w:val="0"/>
              <w:spacing w:after="0" w:line="240" w:lineRule="auto"/>
              <w:jc w:val="both"/>
              <w:rPr>
                <w:rFonts w:ascii="Times New Roman" w:eastAsia="Times New Roman" w:hAnsi="Times New Roman"/>
                <w:b/>
                <w:bCs/>
                <w:color w:val="000000" w:themeColor="text1"/>
                <w:sz w:val="20"/>
                <w:szCs w:val="20"/>
                <w:lang w:eastAsia="ru-RU"/>
              </w:rPr>
            </w:pPr>
            <w:r w:rsidRPr="00057331">
              <w:rPr>
                <w:rFonts w:ascii="Times New Roman" w:eastAsia="Times New Roman" w:hAnsi="Times New Roman"/>
                <w:b/>
                <w:bCs/>
                <w:color w:val="000000" w:themeColor="text1"/>
                <w:sz w:val="20"/>
                <w:szCs w:val="20"/>
                <w:lang w:eastAsia="ru-RU"/>
              </w:rPr>
              <w:t>Наименование программы</w:t>
            </w:r>
          </w:p>
        </w:tc>
        <w:tc>
          <w:tcPr>
            <w:tcW w:w="6276" w:type="dxa"/>
            <w:hideMark/>
          </w:tcPr>
          <w:p w:rsidR="00FF3B1F" w:rsidRPr="00057331" w:rsidRDefault="00FF3B1F" w:rsidP="006F6BAA">
            <w:pPr>
              <w:widowControl w:val="0"/>
              <w:spacing w:after="0" w:line="240" w:lineRule="auto"/>
              <w:jc w:val="both"/>
              <w:rPr>
                <w:rFonts w:ascii="Times New Roman" w:eastAsia="Times New Roman" w:hAnsi="Times New Roman"/>
                <w:color w:val="000000" w:themeColor="text1"/>
                <w:spacing w:val="-1"/>
                <w:sz w:val="20"/>
                <w:szCs w:val="20"/>
                <w:lang w:eastAsia="ru-RU"/>
              </w:rPr>
            </w:pPr>
            <w:r w:rsidRPr="00057331">
              <w:rPr>
                <w:rFonts w:ascii="Times New Roman" w:eastAsia="Times New Roman" w:hAnsi="Times New Roman"/>
                <w:color w:val="000000" w:themeColor="text1"/>
                <w:spacing w:val="-1"/>
                <w:sz w:val="20"/>
                <w:szCs w:val="20"/>
                <w:shd w:val="clear" w:color="auto" w:fill="FFFFFF"/>
                <w:lang w:eastAsia="ru-RU"/>
              </w:rPr>
              <w:t>Муниципальная программа «Цифровая</w:t>
            </w:r>
            <w:r w:rsidRPr="00057331">
              <w:rPr>
                <w:rFonts w:ascii="Times New Roman" w:eastAsia="Times New Roman" w:hAnsi="Times New Roman"/>
                <w:color w:val="000000" w:themeColor="text1"/>
                <w:spacing w:val="-1"/>
                <w:sz w:val="20"/>
                <w:szCs w:val="20"/>
                <w:lang w:eastAsia="ru-RU"/>
              </w:rPr>
              <w:t xml:space="preserve"> </w:t>
            </w:r>
          </w:p>
          <w:p w:rsidR="00FF3B1F" w:rsidRPr="00057331" w:rsidRDefault="00FF3B1F" w:rsidP="006F6BAA">
            <w:pPr>
              <w:widowControl w:val="0"/>
              <w:spacing w:after="0" w:line="240" w:lineRule="auto"/>
              <w:jc w:val="both"/>
              <w:rPr>
                <w:rFonts w:ascii="Times New Roman" w:eastAsia="Times New Roman" w:hAnsi="Times New Roman"/>
                <w:color w:val="000000" w:themeColor="text1"/>
                <w:spacing w:val="-1"/>
                <w:sz w:val="20"/>
                <w:szCs w:val="20"/>
                <w:lang w:eastAsia="ru-RU"/>
              </w:rPr>
            </w:pPr>
            <w:r w:rsidRPr="00057331">
              <w:rPr>
                <w:rFonts w:ascii="Times New Roman" w:eastAsia="Times New Roman" w:hAnsi="Times New Roman"/>
                <w:color w:val="000000" w:themeColor="text1"/>
                <w:spacing w:val="-1"/>
                <w:sz w:val="20"/>
                <w:szCs w:val="20"/>
                <w:shd w:val="clear" w:color="auto" w:fill="FFFFFF"/>
                <w:lang w:eastAsia="ru-RU"/>
              </w:rPr>
              <w:t>трансформация Ельниковского муниципального</w:t>
            </w:r>
          </w:p>
          <w:p w:rsidR="00FF3B1F" w:rsidRPr="00057331" w:rsidRDefault="00FF3B1F" w:rsidP="006F6BAA">
            <w:pPr>
              <w:widowControl w:val="0"/>
              <w:autoSpaceDE w:val="0"/>
              <w:autoSpaceDN w:val="0"/>
              <w:adjustRightInd w:val="0"/>
              <w:spacing w:after="0" w:line="240" w:lineRule="auto"/>
              <w:jc w:val="both"/>
              <w:rPr>
                <w:rFonts w:ascii="Times New Roman" w:eastAsia="Times New Roman" w:hAnsi="Times New Roman"/>
                <w:color w:val="000000" w:themeColor="text1"/>
                <w:sz w:val="20"/>
                <w:szCs w:val="20"/>
                <w:lang w:eastAsia="ru-RU"/>
              </w:rPr>
            </w:pPr>
            <w:r w:rsidRPr="00057331">
              <w:rPr>
                <w:rFonts w:ascii="Times New Roman" w:eastAsia="Times New Roman" w:hAnsi="Times New Roman"/>
                <w:color w:val="000000" w:themeColor="text1"/>
                <w:spacing w:val="-1"/>
                <w:sz w:val="20"/>
                <w:szCs w:val="20"/>
                <w:shd w:val="clear" w:color="auto" w:fill="FFFFFF"/>
                <w:lang w:eastAsia="ru-RU"/>
              </w:rPr>
              <w:t>района Республики Мордовия</w:t>
            </w:r>
            <w:r w:rsidRPr="00057331">
              <w:rPr>
                <w:rFonts w:ascii="Times New Roman" w:eastAsia="Times New Roman" w:hAnsi="Times New Roman"/>
                <w:color w:val="000000" w:themeColor="text1"/>
                <w:sz w:val="20"/>
                <w:szCs w:val="20"/>
                <w:lang w:eastAsia="ru-RU"/>
              </w:rPr>
              <w:t xml:space="preserve"> (далее - Программа)</w:t>
            </w:r>
          </w:p>
        </w:tc>
      </w:tr>
      <w:tr w:rsidR="00FF3B1F" w:rsidRPr="00057331" w:rsidTr="006F6BAA">
        <w:trPr>
          <w:trHeight w:val="736"/>
        </w:trPr>
        <w:tc>
          <w:tcPr>
            <w:tcW w:w="3080" w:type="dxa"/>
            <w:hideMark/>
          </w:tcPr>
          <w:p w:rsidR="00FF3B1F" w:rsidRPr="00057331" w:rsidRDefault="00FF3B1F" w:rsidP="006F6BAA">
            <w:pPr>
              <w:widowControl w:val="0"/>
              <w:autoSpaceDE w:val="0"/>
              <w:autoSpaceDN w:val="0"/>
              <w:adjustRightInd w:val="0"/>
              <w:spacing w:after="0" w:line="240" w:lineRule="auto"/>
              <w:jc w:val="both"/>
              <w:rPr>
                <w:rFonts w:ascii="Times New Roman" w:eastAsia="Times New Roman" w:hAnsi="Times New Roman"/>
                <w:b/>
                <w:bCs/>
                <w:color w:val="000000" w:themeColor="text1"/>
                <w:sz w:val="20"/>
                <w:szCs w:val="20"/>
                <w:lang w:eastAsia="ru-RU"/>
              </w:rPr>
            </w:pPr>
            <w:r w:rsidRPr="00057331">
              <w:rPr>
                <w:rFonts w:ascii="Times New Roman" w:eastAsia="Times New Roman" w:hAnsi="Times New Roman"/>
                <w:b/>
                <w:bCs/>
                <w:color w:val="000000" w:themeColor="text1"/>
                <w:sz w:val="20"/>
                <w:szCs w:val="20"/>
                <w:lang w:eastAsia="ru-RU"/>
              </w:rPr>
              <w:t xml:space="preserve">Дата принятия </w:t>
            </w:r>
          </w:p>
          <w:p w:rsidR="00FF3B1F" w:rsidRPr="00057331" w:rsidRDefault="00FF3B1F" w:rsidP="006F6BAA">
            <w:pPr>
              <w:widowControl w:val="0"/>
              <w:autoSpaceDE w:val="0"/>
              <w:autoSpaceDN w:val="0"/>
              <w:adjustRightInd w:val="0"/>
              <w:spacing w:after="0" w:line="240" w:lineRule="auto"/>
              <w:jc w:val="both"/>
              <w:rPr>
                <w:rFonts w:ascii="Times New Roman" w:eastAsia="Times New Roman" w:hAnsi="Times New Roman"/>
                <w:b/>
                <w:bCs/>
                <w:color w:val="000000" w:themeColor="text1"/>
                <w:sz w:val="20"/>
                <w:szCs w:val="20"/>
                <w:lang w:eastAsia="ru-RU"/>
              </w:rPr>
            </w:pPr>
            <w:r w:rsidRPr="00057331">
              <w:rPr>
                <w:rFonts w:ascii="Times New Roman" w:eastAsia="Times New Roman" w:hAnsi="Times New Roman"/>
                <w:b/>
                <w:bCs/>
                <w:color w:val="000000" w:themeColor="text1"/>
                <w:sz w:val="20"/>
                <w:szCs w:val="20"/>
                <w:lang w:eastAsia="ru-RU"/>
              </w:rPr>
              <w:t xml:space="preserve">решения о разработке Программы </w:t>
            </w:r>
          </w:p>
        </w:tc>
        <w:tc>
          <w:tcPr>
            <w:tcW w:w="6276" w:type="dxa"/>
          </w:tcPr>
          <w:p w:rsidR="00FF3B1F" w:rsidRPr="00057331" w:rsidRDefault="00FF3B1F" w:rsidP="006F6BAA">
            <w:pPr>
              <w:widowControl w:val="0"/>
              <w:spacing w:after="0" w:line="240" w:lineRule="auto"/>
              <w:jc w:val="both"/>
              <w:rPr>
                <w:rFonts w:ascii="Times New Roman" w:eastAsia="Times New Roman" w:hAnsi="Times New Roman"/>
                <w:color w:val="000000" w:themeColor="text1"/>
                <w:sz w:val="20"/>
                <w:szCs w:val="20"/>
                <w:highlight w:val="yellow"/>
                <w:lang w:eastAsia="ru-RU"/>
              </w:rPr>
            </w:pPr>
          </w:p>
        </w:tc>
      </w:tr>
      <w:tr w:rsidR="00FF3B1F" w:rsidRPr="00057331" w:rsidTr="006F6BAA">
        <w:tc>
          <w:tcPr>
            <w:tcW w:w="3080" w:type="dxa"/>
            <w:hideMark/>
          </w:tcPr>
          <w:p w:rsidR="00FF3B1F" w:rsidRPr="00057331" w:rsidRDefault="00FF3B1F" w:rsidP="006F6BAA">
            <w:pPr>
              <w:widowControl w:val="0"/>
              <w:autoSpaceDE w:val="0"/>
              <w:autoSpaceDN w:val="0"/>
              <w:adjustRightInd w:val="0"/>
              <w:spacing w:after="0" w:line="240" w:lineRule="auto"/>
              <w:jc w:val="both"/>
              <w:rPr>
                <w:rFonts w:ascii="Times New Roman" w:eastAsia="Times New Roman" w:hAnsi="Times New Roman"/>
                <w:b/>
                <w:bCs/>
                <w:color w:val="000000" w:themeColor="text1"/>
                <w:sz w:val="20"/>
                <w:szCs w:val="20"/>
                <w:lang w:eastAsia="ru-RU"/>
              </w:rPr>
            </w:pPr>
            <w:r w:rsidRPr="00057331">
              <w:rPr>
                <w:rFonts w:ascii="Times New Roman" w:eastAsia="Times New Roman" w:hAnsi="Times New Roman"/>
                <w:b/>
                <w:bCs/>
                <w:color w:val="000000" w:themeColor="text1"/>
                <w:sz w:val="20"/>
                <w:szCs w:val="20"/>
                <w:lang w:eastAsia="ru-RU"/>
              </w:rPr>
              <w:t xml:space="preserve">Ответственный разработчик </w:t>
            </w:r>
          </w:p>
        </w:tc>
        <w:tc>
          <w:tcPr>
            <w:tcW w:w="6276" w:type="dxa"/>
            <w:hideMark/>
          </w:tcPr>
          <w:p w:rsidR="00FF3B1F" w:rsidRPr="00057331" w:rsidRDefault="00FF3B1F" w:rsidP="006F6BAA">
            <w:pPr>
              <w:widowControl w:val="0"/>
              <w:spacing w:after="0" w:line="240" w:lineRule="auto"/>
              <w:jc w:val="both"/>
              <w:rPr>
                <w:rFonts w:ascii="Times New Roman" w:eastAsia="Times New Roman" w:hAnsi="Times New Roman"/>
                <w:color w:val="000000" w:themeColor="text1"/>
                <w:sz w:val="20"/>
                <w:szCs w:val="20"/>
                <w:lang w:eastAsia="ru-RU"/>
              </w:rPr>
            </w:pPr>
            <w:r w:rsidRPr="00057331">
              <w:rPr>
                <w:rFonts w:ascii="Times New Roman" w:eastAsia="Times New Roman" w:hAnsi="Times New Roman"/>
                <w:color w:val="000000" w:themeColor="text1"/>
                <w:spacing w:val="-1"/>
                <w:sz w:val="20"/>
                <w:szCs w:val="20"/>
                <w:shd w:val="clear" w:color="auto" w:fill="FFFFFF"/>
                <w:lang w:eastAsia="ru-RU"/>
              </w:rPr>
              <w:t>Отдел информатизации и защиты информации администрации Ельниковского муниципального района.</w:t>
            </w:r>
          </w:p>
        </w:tc>
      </w:tr>
      <w:tr w:rsidR="00FF3B1F" w:rsidRPr="00057331" w:rsidTr="006F6BAA">
        <w:tc>
          <w:tcPr>
            <w:tcW w:w="3080" w:type="dxa"/>
          </w:tcPr>
          <w:p w:rsidR="00FF3B1F" w:rsidRPr="00057331" w:rsidRDefault="00FF3B1F" w:rsidP="006F6BAA">
            <w:pPr>
              <w:widowControl w:val="0"/>
              <w:autoSpaceDE w:val="0"/>
              <w:autoSpaceDN w:val="0"/>
              <w:adjustRightInd w:val="0"/>
              <w:spacing w:after="0" w:line="240" w:lineRule="auto"/>
              <w:jc w:val="both"/>
              <w:rPr>
                <w:rFonts w:ascii="Times New Roman" w:eastAsia="Times New Roman" w:hAnsi="Times New Roman"/>
                <w:b/>
                <w:bCs/>
                <w:color w:val="000000" w:themeColor="text1"/>
                <w:sz w:val="20"/>
                <w:szCs w:val="20"/>
                <w:lang w:eastAsia="ru-RU"/>
              </w:rPr>
            </w:pPr>
          </w:p>
        </w:tc>
        <w:tc>
          <w:tcPr>
            <w:tcW w:w="6276" w:type="dxa"/>
          </w:tcPr>
          <w:p w:rsidR="00FF3B1F" w:rsidRPr="00057331" w:rsidRDefault="00FF3B1F" w:rsidP="006F6BAA">
            <w:pPr>
              <w:autoSpaceDE w:val="0"/>
              <w:autoSpaceDN w:val="0"/>
              <w:adjustRightInd w:val="0"/>
              <w:spacing w:after="0" w:line="240" w:lineRule="auto"/>
              <w:ind w:firstLine="540"/>
              <w:jc w:val="both"/>
              <w:rPr>
                <w:rFonts w:ascii="Times New Roman" w:eastAsia="Times New Roman" w:hAnsi="Times New Roman"/>
                <w:color w:val="000000" w:themeColor="text1"/>
                <w:sz w:val="20"/>
                <w:szCs w:val="20"/>
                <w:lang w:eastAsia="ru-RU"/>
              </w:rPr>
            </w:pPr>
          </w:p>
        </w:tc>
      </w:tr>
      <w:tr w:rsidR="00FF3B1F" w:rsidRPr="00057331" w:rsidTr="006F6BAA">
        <w:tc>
          <w:tcPr>
            <w:tcW w:w="3080" w:type="dxa"/>
            <w:hideMark/>
          </w:tcPr>
          <w:p w:rsidR="00FF3B1F" w:rsidRPr="00057331" w:rsidRDefault="00FF3B1F" w:rsidP="006F6BAA">
            <w:pPr>
              <w:widowControl w:val="0"/>
              <w:autoSpaceDE w:val="0"/>
              <w:autoSpaceDN w:val="0"/>
              <w:adjustRightInd w:val="0"/>
              <w:spacing w:after="0" w:line="240" w:lineRule="auto"/>
              <w:jc w:val="both"/>
              <w:rPr>
                <w:rFonts w:ascii="Times New Roman" w:eastAsia="Times New Roman" w:hAnsi="Times New Roman"/>
                <w:b/>
                <w:bCs/>
                <w:color w:val="000000" w:themeColor="text1"/>
                <w:sz w:val="20"/>
                <w:szCs w:val="20"/>
                <w:lang w:eastAsia="ru-RU"/>
              </w:rPr>
            </w:pPr>
            <w:r w:rsidRPr="00057331">
              <w:rPr>
                <w:rFonts w:ascii="Times New Roman" w:eastAsia="Times New Roman" w:hAnsi="Times New Roman"/>
                <w:b/>
                <w:bCs/>
                <w:color w:val="000000" w:themeColor="text1"/>
                <w:sz w:val="20"/>
                <w:szCs w:val="20"/>
                <w:lang w:eastAsia="ru-RU"/>
              </w:rPr>
              <w:t xml:space="preserve">Ответственный исполнитель </w:t>
            </w:r>
          </w:p>
        </w:tc>
        <w:tc>
          <w:tcPr>
            <w:tcW w:w="6276" w:type="dxa"/>
            <w:hideMark/>
          </w:tcPr>
          <w:p w:rsidR="00FF3B1F" w:rsidRPr="00057331" w:rsidRDefault="00FF3B1F" w:rsidP="006F6BAA">
            <w:pPr>
              <w:widowControl w:val="0"/>
              <w:autoSpaceDE w:val="0"/>
              <w:autoSpaceDN w:val="0"/>
              <w:adjustRightInd w:val="0"/>
              <w:spacing w:after="0" w:line="240" w:lineRule="auto"/>
              <w:jc w:val="both"/>
              <w:rPr>
                <w:rFonts w:ascii="Times New Roman" w:eastAsia="Times New Roman" w:hAnsi="Times New Roman"/>
                <w:color w:val="000000" w:themeColor="text1"/>
                <w:sz w:val="20"/>
                <w:szCs w:val="20"/>
                <w:lang w:eastAsia="ru-RU"/>
              </w:rPr>
            </w:pPr>
            <w:r w:rsidRPr="00057331">
              <w:rPr>
                <w:rFonts w:ascii="Times New Roman" w:eastAsia="Times New Roman" w:hAnsi="Times New Roman"/>
                <w:color w:val="000000" w:themeColor="text1"/>
                <w:sz w:val="20"/>
                <w:szCs w:val="20"/>
                <w:lang w:eastAsia="ru-RU"/>
              </w:rPr>
              <w:t>Администрация Ельниковского муниципального</w:t>
            </w:r>
          </w:p>
          <w:p w:rsidR="00FF3B1F" w:rsidRPr="00057331" w:rsidRDefault="00FF3B1F" w:rsidP="006F6BAA">
            <w:pPr>
              <w:widowControl w:val="0"/>
              <w:autoSpaceDE w:val="0"/>
              <w:autoSpaceDN w:val="0"/>
              <w:adjustRightInd w:val="0"/>
              <w:spacing w:after="0" w:line="240" w:lineRule="auto"/>
              <w:jc w:val="both"/>
              <w:rPr>
                <w:rFonts w:ascii="Times New Roman" w:eastAsia="Times New Roman" w:hAnsi="Times New Roman"/>
                <w:color w:val="000000" w:themeColor="text1"/>
                <w:sz w:val="20"/>
                <w:szCs w:val="20"/>
                <w:lang w:eastAsia="ru-RU"/>
              </w:rPr>
            </w:pPr>
            <w:r w:rsidRPr="00057331">
              <w:rPr>
                <w:rFonts w:ascii="Times New Roman" w:eastAsia="Times New Roman" w:hAnsi="Times New Roman"/>
                <w:color w:val="000000" w:themeColor="text1"/>
                <w:sz w:val="20"/>
                <w:szCs w:val="20"/>
                <w:lang w:eastAsia="ru-RU"/>
              </w:rPr>
              <w:t>района Республики Мордовия.</w:t>
            </w:r>
          </w:p>
        </w:tc>
      </w:tr>
      <w:tr w:rsidR="00FF3B1F" w:rsidRPr="00057331" w:rsidTr="006F6BAA">
        <w:tc>
          <w:tcPr>
            <w:tcW w:w="3080" w:type="dxa"/>
          </w:tcPr>
          <w:p w:rsidR="00FF3B1F" w:rsidRPr="00057331" w:rsidRDefault="00FF3B1F" w:rsidP="006F6BAA">
            <w:pPr>
              <w:widowControl w:val="0"/>
              <w:autoSpaceDE w:val="0"/>
              <w:autoSpaceDN w:val="0"/>
              <w:adjustRightInd w:val="0"/>
              <w:spacing w:after="0" w:line="240" w:lineRule="auto"/>
              <w:jc w:val="both"/>
              <w:rPr>
                <w:rFonts w:ascii="Times New Roman" w:eastAsia="Times New Roman" w:hAnsi="Times New Roman"/>
                <w:b/>
                <w:bCs/>
                <w:color w:val="000000" w:themeColor="text1"/>
                <w:sz w:val="20"/>
                <w:szCs w:val="20"/>
                <w:lang w:eastAsia="ru-RU"/>
              </w:rPr>
            </w:pPr>
          </w:p>
        </w:tc>
        <w:tc>
          <w:tcPr>
            <w:tcW w:w="6276" w:type="dxa"/>
          </w:tcPr>
          <w:p w:rsidR="00FF3B1F" w:rsidRPr="00057331" w:rsidRDefault="00FF3B1F" w:rsidP="006F6BAA">
            <w:pPr>
              <w:widowControl w:val="0"/>
              <w:autoSpaceDE w:val="0"/>
              <w:autoSpaceDN w:val="0"/>
              <w:adjustRightInd w:val="0"/>
              <w:spacing w:after="0" w:line="240" w:lineRule="auto"/>
              <w:jc w:val="both"/>
              <w:rPr>
                <w:rFonts w:ascii="Times New Roman" w:eastAsia="Times New Roman" w:hAnsi="Times New Roman"/>
                <w:color w:val="000000" w:themeColor="text1"/>
                <w:sz w:val="20"/>
                <w:szCs w:val="20"/>
                <w:lang w:eastAsia="ru-RU"/>
              </w:rPr>
            </w:pPr>
          </w:p>
        </w:tc>
      </w:tr>
      <w:tr w:rsidR="00FF3B1F" w:rsidRPr="00057331" w:rsidTr="006F6BAA">
        <w:tc>
          <w:tcPr>
            <w:tcW w:w="3080" w:type="dxa"/>
          </w:tcPr>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r w:rsidRPr="00057331">
              <w:rPr>
                <w:rFonts w:ascii="Times New Roman" w:eastAsia="Times New Roman" w:hAnsi="Times New Roman"/>
                <w:b/>
                <w:bCs/>
                <w:color w:val="000000" w:themeColor="text1"/>
                <w:sz w:val="20"/>
                <w:szCs w:val="20"/>
                <w:lang w:eastAsia="ru-RU"/>
              </w:rPr>
              <w:t>Соисполнители</w:t>
            </w: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spacing w:after="0" w:line="240" w:lineRule="auto"/>
              <w:rPr>
                <w:rFonts w:ascii="Times New Roman" w:eastAsia="Times New Roman" w:hAnsi="Times New Roman"/>
                <w:b/>
                <w:bCs/>
                <w:color w:val="000000" w:themeColor="text1"/>
                <w:sz w:val="20"/>
                <w:szCs w:val="20"/>
                <w:lang w:eastAsia="ru-RU"/>
              </w:rPr>
            </w:pPr>
            <w:r w:rsidRPr="00057331">
              <w:rPr>
                <w:rFonts w:ascii="Times New Roman" w:eastAsia="Times New Roman" w:hAnsi="Times New Roman"/>
                <w:b/>
                <w:bCs/>
                <w:color w:val="000000" w:themeColor="text1"/>
                <w:sz w:val="20"/>
                <w:szCs w:val="20"/>
                <w:lang w:eastAsia="ru-RU"/>
              </w:rPr>
              <w:t>Участники</w:t>
            </w:r>
          </w:p>
          <w:p w:rsidR="00FF3B1F" w:rsidRPr="00057331" w:rsidRDefault="00FF3B1F" w:rsidP="006F6BAA">
            <w:pPr>
              <w:widowControl w:val="0"/>
              <w:spacing w:after="0" w:line="240" w:lineRule="auto"/>
              <w:rPr>
                <w:rFonts w:ascii="Times New Roman" w:eastAsia="Times New Roman" w:hAnsi="Times New Roman"/>
                <w:b/>
                <w:bCs/>
                <w:color w:val="000000" w:themeColor="text1"/>
                <w:sz w:val="20"/>
                <w:szCs w:val="20"/>
                <w:lang w:eastAsia="ru-RU"/>
              </w:rPr>
            </w:pPr>
            <w:r w:rsidRPr="00057331">
              <w:rPr>
                <w:rFonts w:ascii="Times New Roman" w:eastAsia="Times New Roman" w:hAnsi="Times New Roman"/>
                <w:b/>
                <w:bCs/>
                <w:color w:val="000000" w:themeColor="text1"/>
                <w:sz w:val="20"/>
                <w:szCs w:val="20"/>
                <w:lang w:eastAsia="ru-RU"/>
              </w:rPr>
              <w:t>мероприятий</w:t>
            </w: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r w:rsidRPr="00057331">
              <w:rPr>
                <w:rFonts w:ascii="Times New Roman" w:eastAsia="Times New Roman" w:hAnsi="Times New Roman"/>
                <w:b/>
                <w:bCs/>
                <w:color w:val="000000" w:themeColor="text1"/>
                <w:sz w:val="20"/>
                <w:szCs w:val="20"/>
                <w:lang w:eastAsia="ru-RU"/>
              </w:rPr>
              <w:t>Цели и задачи Программы</w:t>
            </w:r>
          </w:p>
          <w:p w:rsidR="00FF3B1F" w:rsidRPr="00057331" w:rsidRDefault="00FF3B1F" w:rsidP="006F6BAA">
            <w:pPr>
              <w:widowControl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r w:rsidRPr="00057331">
              <w:rPr>
                <w:rFonts w:ascii="Times New Roman" w:eastAsia="Times New Roman" w:hAnsi="Times New Roman"/>
                <w:b/>
                <w:bCs/>
                <w:color w:val="000000" w:themeColor="text1"/>
                <w:sz w:val="20"/>
                <w:szCs w:val="20"/>
                <w:lang w:eastAsia="ru-RU"/>
              </w:rPr>
              <w:t>Перечень основных мероприятий Программы</w:t>
            </w:r>
          </w:p>
        </w:tc>
        <w:tc>
          <w:tcPr>
            <w:tcW w:w="6276" w:type="dxa"/>
          </w:tcPr>
          <w:p w:rsidR="00FF3B1F" w:rsidRPr="00057331" w:rsidRDefault="00FF3B1F" w:rsidP="006F6BAA">
            <w:pPr>
              <w:widowControl w:val="0"/>
              <w:autoSpaceDE w:val="0"/>
              <w:autoSpaceDN w:val="0"/>
              <w:adjustRightInd w:val="0"/>
              <w:spacing w:after="0" w:line="240" w:lineRule="auto"/>
              <w:jc w:val="both"/>
              <w:rPr>
                <w:rFonts w:ascii="Times New Roman" w:eastAsia="Times New Roman" w:hAnsi="Times New Roman"/>
                <w:color w:val="000000" w:themeColor="text1"/>
                <w:sz w:val="20"/>
                <w:szCs w:val="20"/>
                <w:lang w:eastAsia="ru-RU"/>
              </w:rPr>
            </w:pPr>
            <w:r w:rsidRPr="00057331">
              <w:rPr>
                <w:rFonts w:ascii="Times New Roman" w:eastAsia="Times New Roman" w:hAnsi="Times New Roman"/>
                <w:color w:val="000000" w:themeColor="text1"/>
                <w:sz w:val="20"/>
                <w:szCs w:val="20"/>
                <w:lang w:eastAsia="ru-RU"/>
              </w:rPr>
              <w:lastRenderedPageBreak/>
              <w:t xml:space="preserve">Управление делами администрации Ельниковского муниципального района, управление по социальной работе администрации Ельниковского муниципального района,  </w:t>
            </w:r>
            <w:r w:rsidRPr="00057331">
              <w:rPr>
                <w:rFonts w:ascii="Times New Roman" w:eastAsia="Times New Roman" w:hAnsi="Times New Roman"/>
                <w:color w:val="000000" w:themeColor="text1"/>
                <w:spacing w:val="-1"/>
                <w:sz w:val="20"/>
                <w:szCs w:val="20"/>
                <w:shd w:val="clear" w:color="auto" w:fill="FFFFFF"/>
                <w:lang w:eastAsia="ru-RU"/>
              </w:rPr>
              <w:t>отдел информатизации и защиты информации администрации Ельниковского муниципального района</w:t>
            </w:r>
            <w:r w:rsidRPr="00057331">
              <w:rPr>
                <w:rFonts w:ascii="Times New Roman" w:eastAsia="Times New Roman" w:hAnsi="Times New Roman"/>
                <w:color w:val="000000" w:themeColor="text1"/>
                <w:sz w:val="20"/>
                <w:szCs w:val="20"/>
                <w:lang w:eastAsia="ru-RU"/>
              </w:rPr>
              <w:t xml:space="preserve">, отдел по культуре, спорту и делам молодежи управления по социальной работе </w:t>
            </w:r>
            <w:r w:rsidRPr="00057331">
              <w:rPr>
                <w:rFonts w:ascii="Times New Roman" w:eastAsia="Times New Roman" w:hAnsi="Times New Roman"/>
                <w:color w:val="000000" w:themeColor="text1"/>
                <w:spacing w:val="-1"/>
                <w:sz w:val="20"/>
                <w:szCs w:val="20"/>
                <w:shd w:val="clear" w:color="auto" w:fill="FFFFFF"/>
                <w:lang w:eastAsia="ru-RU"/>
              </w:rPr>
              <w:t>администрации Ельниковского муниципального района</w:t>
            </w:r>
            <w:r w:rsidRPr="00057331">
              <w:rPr>
                <w:rFonts w:ascii="Times New Roman" w:eastAsia="Times New Roman" w:hAnsi="Times New Roman"/>
                <w:color w:val="000000" w:themeColor="text1"/>
                <w:sz w:val="20"/>
                <w:szCs w:val="20"/>
                <w:lang w:eastAsia="ru-RU"/>
              </w:rPr>
              <w:t xml:space="preserve">. </w:t>
            </w:r>
          </w:p>
          <w:p w:rsidR="00FF3B1F" w:rsidRPr="00057331" w:rsidRDefault="00FF3B1F" w:rsidP="006F6BAA">
            <w:pPr>
              <w:widowControl w:val="0"/>
              <w:spacing w:after="0" w:line="240" w:lineRule="auto"/>
              <w:ind w:left="283" w:firstLine="357"/>
              <w:jc w:val="both"/>
              <w:rPr>
                <w:rFonts w:ascii="Times New Roman" w:eastAsia="Times New Roman" w:hAnsi="Times New Roman"/>
                <w:color w:val="000000" w:themeColor="text1"/>
                <w:sz w:val="20"/>
                <w:szCs w:val="20"/>
                <w:lang w:eastAsia="ru-RU"/>
              </w:rPr>
            </w:pPr>
          </w:p>
          <w:p w:rsidR="00FF3B1F" w:rsidRPr="00057331" w:rsidRDefault="00FF3B1F" w:rsidP="006F6BAA">
            <w:pPr>
              <w:widowControl w:val="0"/>
              <w:tabs>
                <w:tab w:val="left" w:leader="underscore" w:pos="6047"/>
              </w:tabs>
              <w:spacing w:after="0" w:line="240" w:lineRule="auto"/>
              <w:ind w:left="20"/>
              <w:jc w:val="both"/>
              <w:rPr>
                <w:rFonts w:ascii="Times New Roman" w:eastAsia="Times New Roman" w:hAnsi="Times New Roman"/>
                <w:color w:val="000000" w:themeColor="text1"/>
                <w:spacing w:val="-1"/>
                <w:sz w:val="20"/>
                <w:szCs w:val="20"/>
                <w:lang w:eastAsia="ru-RU"/>
              </w:rPr>
            </w:pPr>
            <w:r w:rsidRPr="00057331">
              <w:rPr>
                <w:rFonts w:ascii="Times New Roman" w:eastAsia="Times New Roman" w:hAnsi="Times New Roman"/>
                <w:color w:val="000000" w:themeColor="text1"/>
                <w:spacing w:val="-1"/>
                <w:sz w:val="20"/>
                <w:szCs w:val="20"/>
                <w:shd w:val="clear" w:color="auto" w:fill="FFFFFF"/>
                <w:lang w:eastAsia="ru-RU"/>
              </w:rPr>
              <w:t>Администрации сельских поселений Ельниковского</w:t>
            </w:r>
          </w:p>
          <w:p w:rsidR="00FF3B1F" w:rsidRPr="00057331" w:rsidRDefault="00FF3B1F" w:rsidP="006F6BAA">
            <w:pPr>
              <w:widowControl w:val="0"/>
              <w:spacing w:after="0" w:line="240" w:lineRule="auto"/>
              <w:ind w:left="20" w:right="20"/>
              <w:jc w:val="both"/>
              <w:rPr>
                <w:rFonts w:ascii="Times New Roman" w:eastAsia="Times New Roman" w:hAnsi="Times New Roman"/>
                <w:color w:val="000000" w:themeColor="text1"/>
                <w:spacing w:val="-1"/>
                <w:sz w:val="20"/>
                <w:szCs w:val="20"/>
                <w:lang w:eastAsia="ru-RU"/>
              </w:rPr>
            </w:pPr>
            <w:r w:rsidRPr="00057331">
              <w:rPr>
                <w:rFonts w:ascii="Times New Roman" w:eastAsia="Times New Roman" w:hAnsi="Times New Roman"/>
                <w:color w:val="000000" w:themeColor="text1"/>
                <w:spacing w:val="-1"/>
                <w:sz w:val="20"/>
                <w:szCs w:val="20"/>
                <w:shd w:val="clear" w:color="auto" w:fill="FFFFFF"/>
                <w:lang w:eastAsia="ru-RU"/>
              </w:rPr>
              <w:t>муниципального района Республики Мордовия;</w:t>
            </w:r>
          </w:p>
          <w:p w:rsidR="00FF3B1F" w:rsidRPr="00057331" w:rsidRDefault="00FF3B1F" w:rsidP="006F6BAA">
            <w:pPr>
              <w:widowControl w:val="0"/>
              <w:tabs>
                <w:tab w:val="left" w:leader="underscore" w:pos="6047"/>
              </w:tabs>
              <w:spacing w:after="0" w:line="240" w:lineRule="auto"/>
              <w:ind w:left="20"/>
              <w:jc w:val="both"/>
              <w:rPr>
                <w:rFonts w:ascii="Times New Roman" w:eastAsia="Times New Roman" w:hAnsi="Times New Roman"/>
                <w:color w:val="000000" w:themeColor="text1"/>
                <w:spacing w:val="-1"/>
                <w:sz w:val="20"/>
                <w:szCs w:val="20"/>
                <w:shd w:val="clear" w:color="auto" w:fill="FFFFFF"/>
                <w:lang w:eastAsia="ru-RU"/>
              </w:rPr>
            </w:pPr>
            <w:r w:rsidRPr="00057331">
              <w:rPr>
                <w:rFonts w:ascii="Times New Roman" w:eastAsia="Times New Roman" w:hAnsi="Times New Roman"/>
                <w:color w:val="000000" w:themeColor="text1"/>
                <w:spacing w:val="-1"/>
                <w:sz w:val="20"/>
                <w:szCs w:val="20"/>
                <w:shd w:val="clear" w:color="auto" w:fill="FFFFFF"/>
                <w:lang w:eastAsia="ru-RU"/>
              </w:rPr>
              <w:t>организации  Ельниковского  муниципального района</w:t>
            </w:r>
            <w:r w:rsidRPr="00057331">
              <w:rPr>
                <w:rFonts w:ascii="Times New Roman" w:eastAsia="Times New Roman" w:hAnsi="Times New Roman"/>
                <w:color w:val="000000" w:themeColor="text1"/>
                <w:spacing w:val="-1"/>
                <w:sz w:val="20"/>
                <w:szCs w:val="20"/>
                <w:lang w:eastAsia="ru-RU"/>
              </w:rPr>
              <w:t xml:space="preserve"> </w:t>
            </w:r>
            <w:r w:rsidRPr="00057331">
              <w:rPr>
                <w:rFonts w:ascii="Times New Roman" w:eastAsia="Times New Roman" w:hAnsi="Times New Roman"/>
                <w:color w:val="000000" w:themeColor="text1"/>
                <w:spacing w:val="-1"/>
                <w:sz w:val="20"/>
                <w:szCs w:val="20"/>
                <w:shd w:val="clear" w:color="auto" w:fill="FFFFFF"/>
                <w:lang w:eastAsia="ru-RU"/>
              </w:rPr>
              <w:t>Республики Мордовия; муниципальные учреждения;</w:t>
            </w:r>
            <w:r w:rsidRPr="00057331">
              <w:rPr>
                <w:rFonts w:ascii="Times New Roman" w:eastAsia="Times New Roman" w:hAnsi="Times New Roman"/>
                <w:color w:val="000000" w:themeColor="text1"/>
                <w:spacing w:val="-1"/>
                <w:sz w:val="20"/>
                <w:szCs w:val="20"/>
                <w:lang w:eastAsia="ru-RU"/>
              </w:rPr>
              <w:t xml:space="preserve"> </w:t>
            </w:r>
            <w:r w:rsidRPr="00057331">
              <w:rPr>
                <w:rFonts w:ascii="Times New Roman" w:eastAsia="Times New Roman" w:hAnsi="Times New Roman"/>
                <w:color w:val="000000" w:themeColor="text1"/>
                <w:spacing w:val="-1"/>
                <w:sz w:val="20"/>
                <w:szCs w:val="20"/>
                <w:shd w:val="clear" w:color="auto" w:fill="FFFFFF"/>
                <w:lang w:eastAsia="ru-RU"/>
              </w:rPr>
              <w:t>образовательные учреждения Ельниковского</w:t>
            </w:r>
            <w:r w:rsidRPr="00057331">
              <w:rPr>
                <w:rFonts w:ascii="Times New Roman" w:eastAsia="Times New Roman" w:hAnsi="Times New Roman"/>
                <w:color w:val="000000" w:themeColor="text1"/>
                <w:spacing w:val="-1"/>
                <w:sz w:val="20"/>
                <w:szCs w:val="20"/>
                <w:lang w:eastAsia="ru-RU"/>
              </w:rPr>
              <w:t xml:space="preserve"> </w:t>
            </w:r>
            <w:r w:rsidRPr="00057331">
              <w:rPr>
                <w:rFonts w:ascii="Times New Roman" w:eastAsia="Times New Roman" w:hAnsi="Times New Roman"/>
                <w:color w:val="000000" w:themeColor="text1"/>
                <w:spacing w:val="-1"/>
                <w:sz w:val="20"/>
                <w:szCs w:val="20"/>
                <w:shd w:val="clear" w:color="auto" w:fill="FFFFFF"/>
                <w:lang w:eastAsia="ru-RU"/>
              </w:rPr>
              <w:t xml:space="preserve">муниципального района; операторы связи; Совет </w:t>
            </w:r>
            <w:r w:rsidRPr="00057331">
              <w:rPr>
                <w:rFonts w:ascii="Times New Roman" w:eastAsia="Times New Roman" w:hAnsi="Times New Roman"/>
                <w:color w:val="000000" w:themeColor="text1"/>
                <w:spacing w:val="-1"/>
                <w:sz w:val="20"/>
                <w:szCs w:val="20"/>
                <w:shd w:val="clear" w:color="auto" w:fill="FFFFFF"/>
                <w:lang w:eastAsia="ru-RU"/>
              </w:rPr>
              <w:lastRenderedPageBreak/>
              <w:t>депутатов Ельниковского муниципального района Республики Мордовия.</w:t>
            </w:r>
          </w:p>
          <w:p w:rsidR="00FF3B1F" w:rsidRPr="00057331" w:rsidRDefault="00FF3B1F" w:rsidP="006F6BAA">
            <w:pPr>
              <w:widowControl w:val="0"/>
              <w:spacing w:after="0" w:line="240" w:lineRule="auto"/>
              <w:ind w:left="20" w:right="20"/>
              <w:jc w:val="both"/>
              <w:rPr>
                <w:rFonts w:ascii="Times New Roman" w:eastAsia="Times New Roman" w:hAnsi="Times New Roman"/>
                <w:color w:val="000000" w:themeColor="text1"/>
                <w:spacing w:val="-1"/>
                <w:sz w:val="20"/>
                <w:szCs w:val="20"/>
                <w:shd w:val="clear" w:color="auto" w:fill="FFFFFF"/>
                <w:lang w:eastAsia="ru-RU"/>
              </w:rPr>
            </w:pPr>
          </w:p>
          <w:p w:rsidR="00FF3B1F" w:rsidRPr="00057331" w:rsidRDefault="00FF3B1F" w:rsidP="006F6BAA">
            <w:pPr>
              <w:widowControl w:val="0"/>
              <w:spacing w:after="0" w:line="240" w:lineRule="auto"/>
              <w:ind w:right="20"/>
              <w:jc w:val="both"/>
              <w:rPr>
                <w:rFonts w:ascii="Times New Roman" w:eastAsia="Times New Roman" w:hAnsi="Times New Roman"/>
                <w:color w:val="000000" w:themeColor="text1"/>
                <w:spacing w:val="-1"/>
                <w:sz w:val="20"/>
                <w:szCs w:val="20"/>
                <w:shd w:val="clear" w:color="auto" w:fill="FFFFFF"/>
                <w:lang w:eastAsia="ru-RU"/>
              </w:rPr>
            </w:pPr>
            <w:r w:rsidRPr="00057331">
              <w:rPr>
                <w:rFonts w:ascii="Times New Roman" w:eastAsia="Times New Roman" w:hAnsi="Times New Roman"/>
                <w:color w:val="000000" w:themeColor="text1"/>
                <w:spacing w:val="-1"/>
                <w:sz w:val="20"/>
                <w:szCs w:val="20"/>
                <w:shd w:val="clear" w:color="auto" w:fill="FFFFFF"/>
                <w:lang w:eastAsia="ru-RU"/>
              </w:rPr>
              <w:t>- Повышение качества жизни и работы населения Ельниковского муниципального района Республики Мордовия, развитие экономического потенциала на основе внедрения и использования цифровых технологий;</w:t>
            </w:r>
          </w:p>
          <w:p w:rsidR="00FF3B1F" w:rsidRPr="00057331" w:rsidRDefault="00FF3B1F" w:rsidP="006F6BAA">
            <w:pPr>
              <w:widowControl w:val="0"/>
              <w:tabs>
                <w:tab w:val="left" w:pos="-11126"/>
              </w:tabs>
              <w:spacing w:after="0" w:line="240" w:lineRule="auto"/>
              <w:ind w:left="20"/>
              <w:jc w:val="both"/>
              <w:rPr>
                <w:rFonts w:ascii="Times New Roman" w:eastAsia="Times New Roman" w:hAnsi="Times New Roman"/>
                <w:color w:val="000000" w:themeColor="text1"/>
                <w:spacing w:val="-1"/>
                <w:sz w:val="20"/>
                <w:szCs w:val="20"/>
                <w:lang w:eastAsia="ru-RU"/>
              </w:rPr>
            </w:pPr>
            <w:r w:rsidRPr="00057331">
              <w:rPr>
                <w:rFonts w:ascii="Times New Roman" w:eastAsia="Times New Roman" w:hAnsi="Times New Roman"/>
                <w:color w:val="000000" w:themeColor="text1"/>
                <w:spacing w:val="-1"/>
                <w:sz w:val="20"/>
                <w:szCs w:val="20"/>
                <w:shd w:val="clear" w:color="auto" w:fill="FFFFFF"/>
                <w:lang w:eastAsia="ru-RU"/>
              </w:rPr>
              <w:t>- повышение эффективности системы</w:t>
            </w:r>
            <w:r w:rsidRPr="00057331">
              <w:rPr>
                <w:rFonts w:ascii="Times New Roman" w:eastAsia="Times New Roman" w:hAnsi="Times New Roman"/>
                <w:color w:val="000000" w:themeColor="text1"/>
                <w:spacing w:val="-1"/>
                <w:sz w:val="20"/>
                <w:szCs w:val="20"/>
                <w:lang w:eastAsia="ru-RU"/>
              </w:rPr>
              <w:t xml:space="preserve"> </w:t>
            </w:r>
            <w:r w:rsidRPr="00057331">
              <w:rPr>
                <w:rFonts w:ascii="Times New Roman" w:eastAsia="Times New Roman" w:hAnsi="Times New Roman"/>
                <w:color w:val="000000" w:themeColor="text1"/>
                <w:spacing w:val="-1"/>
                <w:sz w:val="20"/>
                <w:szCs w:val="20"/>
                <w:shd w:val="clear" w:color="auto" w:fill="FFFFFF"/>
                <w:lang w:eastAsia="ru-RU"/>
              </w:rPr>
              <w:t>муниципального управления в Ельниковском</w:t>
            </w:r>
            <w:r w:rsidRPr="00057331">
              <w:rPr>
                <w:rFonts w:ascii="Times New Roman" w:eastAsia="Times New Roman" w:hAnsi="Times New Roman"/>
                <w:color w:val="000000" w:themeColor="text1"/>
                <w:spacing w:val="-1"/>
                <w:sz w:val="20"/>
                <w:szCs w:val="20"/>
                <w:lang w:eastAsia="ru-RU"/>
              </w:rPr>
              <w:t xml:space="preserve"> </w:t>
            </w:r>
            <w:r w:rsidRPr="00057331">
              <w:rPr>
                <w:rFonts w:ascii="Times New Roman" w:eastAsia="Times New Roman" w:hAnsi="Times New Roman"/>
                <w:color w:val="000000" w:themeColor="text1"/>
                <w:spacing w:val="-1"/>
                <w:sz w:val="20"/>
                <w:szCs w:val="20"/>
                <w:shd w:val="clear" w:color="auto" w:fill="FFFFFF"/>
                <w:lang w:eastAsia="ru-RU"/>
              </w:rPr>
              <w:t xml:space="preserve">муниципальном районе Республики Мордовия; </w:t>
            </w:r>
          </w:p>
          <w:p w:rsidR="00FF3B1F" w:rsidRPr="00057331" w:rsidRDefault="00FF3B1F" w:rsidP="006F6BAA">
            <w:pPr>
              <w:widowControl w:val="0"/>
              <w:spacing w:after="0" w:line="240" w:lineRule="auto"/>
              <w:ind w:left="20" w:right="20"/>
              <w:jc w:val="both"/>
              <w:rPr>
                <w:rFonts w:ascii="Times New Roman" w:eastAsia="Times New Roman" w:hAnsi="Times New Roman"/>
                <w:color w:val="000000" w:themeColor="text1"/>
                <w:spacing w:val="-1"/>
                <w:sz w:val="20"/>
                <w:szCs w:val="20"/>
                <w:shd w:val="clear" w:color="auto" w:fill="FFFFFF"/>
                <w:lang w:eastAsia="ru-RU"/>
              </w:rPr>
            </w:pPr>
            <w:r w:rsidRPr="00057331">
              <w:rPr>
                <w:rFonts w:ascii="Times New Roman" w:eastAsia="Times New Roman" w:hAnsi="Times New Roman"/>
                <w:color w:val="000000" w:themeColor="text1"/>
                <w:spacing w:val="-1"/>
                <w:sz w:val="20"/>
                <w:szCs w:val="20"/>
                <w:shd w:val="clear" w:color="auto" w:fill="FFFFFF"/>
                <w:lang w:eastAsia="ru-RU"/>
              </w:rPr>
              <w:t xml:space="preserve">- обеспечение доступности и повышение качества предоставления муниципальных услуг; </w:t>
            </w:r>
          </w:p>
          <w:p w:rsidR="00FF3B1F" w:rsidRPr="00057331" w:rsidRDefault="00FF3B1F" w:rsidP="006F6BAA">
            <w:pPr>
              <w:widowControl w:val="0"/>
              <w:tabs>
                <w:tab w:val="right" w:pos="6054"/>
              </w:tabs>
              <w:spacing w:after="0" w:line="240" w:lineRule="auto"/>
              <w:ind w:left="20" w:right="20"/>
              <w:jc w:val="both"/>
              <w:rPr>
                <w:rFonts w:ascii="Times New Roman" w:eastAsia="Times New Roman" w:hAnsi="Times New Roman"/>
                <w:color w:val="000000" w:themeColor="text1"/>
                <w:spacing w:val="-1"/>
                <w:sz w:val="20"/>
                <w:szCs w:val="20"/>
                <w:lang w:eastAsia="ru-RU"/>
              </w:rPr>
            </w:pPr>
            <w:r w:rsidRPr="00057331">
              <w:rPr>
                <w:rFonts w:ascii="Times New Roman" w:eastAsia="Times New Roman" w:hAnsi="Times New Roman"/>
                <w:color w:val="000000" w:themeColor="text1"/>
                <w:spacing w:val="-1"/>
                <w:sz w:val="20"/>
                <w:szCs w:val="20"/>
                <w:shd w:val="clear" w:color="auto" w:fill="FFFFFF"/>
                <w:lang w:eastAsia="ru-RU"/>
              </w:rPr>
              <w:t>- внедрение цифровых технологий и платформенных решений в сферах муниципального управления и оказания</w:t>
            </w:r>
            <w:r w:rsidRPr="00057331">
              <w:rPr>
                <w:rFonts w:ascii="Times New Roman" w:eastAsia="Times New Roman" w:hAnsi="Times New Roman"/>
                <w:color w:val="000000" w:themeColor="text1"/>
                <w:spacing w:val="-1"/>
                <w:sz w:val="20"/>
                <w:szCs w:val="20"/>
                <w:lang w:eastAsia="ru-RU"/>
              </w:rPr>
              <w:t xml:space="preserve"> </w:t>
            </w:r>
            <w:r w:rsidRPr="00057331">
              <w:rPr>
                <w:rFonts w:ascii="Times New Roman" w:eastAsia="Times New Roman" w:hAnsi="Times New Roman"/>
                <w:color w:val="000000" w:themeColor="text1"/>
                <w:spacing w:val="-1"/>
                <w:sz w:val="20"/>
                <w:szCs w:val="20"/>
                <w:shd w:val="clear" w:color="auto" w:fill="FFFFFF"/>
                <w:lang w:eastAsia="ru-RU"/>
              </w:rPr>
              <w:t>муниципальных услуг, в том числе в интересах населения и субъектов малого и среднего предпринимательства;</w:t>
            </w:r>
          </w:p>
          <w:p w:rsidR="00FF3B1F" w:rsidRPr="00057331" w:rsidRDefault="00FF3B1F" w:rsidP="006F6BAA">
            <w:pPr>
              <w:widowControl w:val="0"/>
              <w:spacing w:after="0" w:line="240" w:lineRule="auto"/>
              <w:ind w:left="20"/>
              <w:jc w:val="both"/>
              <w:rPr>
                <w:rFonts w:ascii="Times New Roman" w:eastAsia="Times New Roman" w:hAnsi="Times New Roman"/>
                <w:color w:val="000000" w:themeColor="text1"/>
                <w:spacing w:val="-1"/>
                <w:sz w:val="20"/>
                <w:szCs w:val="20"/>
                <w:shd w:val="clear" w:color="auto" w:fill="FFFFFF"/>
                <w:lang w:eastAsia="ru-RU"/>
              </w:rPr>
            </w:pPr>
            <w:r w:rsidRPr="00057331">
              <w:rPr>
                <w:rFonts w:ascii="Times New Roman" w:eastAsia="Times New Roman" w:hAnsi="Times New Roman"/>
                <w:color w:val="000000" w:themeColor="text1"/>
                <w:spacing w:val="-1"/>
                <w:sz w:val="20"/>
                <w:szCs w:val="20"/>
                <w:shd w:val="clear" w:color="auto" w:fill="FFFFFF"/>
                <w:lang w:eastAsia="ru-RU"/>
              </w:rPr>
              <w:t>- повышение качества жизни населения</w:t>
            </w:r>
            <w:r w:rsidRPr="00057331">
              <w:rPr>
                <w:rFonts w:ascii="Times New Roman" w:eastAsia="Times New Roman" w:hAnsi="Times New Roman"/>
                <w:color w:val="000000" w:themeColor="text1"/>
                <w:spacing w:val="-1"/>
                <w:sz w:val="20"/>
                <w:szCs w:val="20"/>
                <w:lang w:eastAsia="ru-RU"/>
              </w:rPr>
              <w:t xml:space="preserve"> </w:t>
            </w:r>
            <w:r w:rsidRPr="00057331">
              <w:rPr>
                <w:rFonts w:ascii="Times New Roman" w:eastAsia="Times New Roman" w:hAnsi="Times New Roman"/>
                <w:color w:val="000000" w:themeColor="text1"/>
                <w:spacing w:val="-1"/>
                <w:sz w:val="20"/>
                <w:szCs w:val="20"/>
                <w:shd w:val="clear" w:color="auto" w:fill="FFFFFF"/>
                <w:lang w:eastAsia="ru-RU"/>
              </w:rPr>
              <w:t>Ельниковского муниципального района Республики Мордовия за счет цифровой трансформации экономики;</w:t>
            </w:r>
          </w:p>
          <w:p w:rsidR="00FF3B1F" w:rsidRPr="00057331" w:rsidRDefault="00FF3B1F" w:rsidP="006F6BAA">
            <w:pPr>
              <w:widowControl w:val="0"/>
              <w:tabs>
                <w:tab w:val="right" w:pos="6020"/>
              </w:tabs>
              <w:spacing w:after="0" w:line="240" w:lineRule="auto"/>
              <w:jc w:val="both"/>
              <w:rPr>
                <w:rFonts w:ascii="Times New Roman" w:eastAsia="Times New Roman" w:hAnsi="Times New Roman"/>
                <w:color w:val="000000" w:themeColor="text1"/>
                <w:spacing w:val="-1"/>
                <w:sz w:val="20"/>
                <w:szCs w:val="20"/>
                <w:lang w:eastAsia="ru-RU"/>
              </w:rPr>
            </w:pPr>
            <w:r w:rsidRPr="00057331">
              <w:rPr>
                <w:rFonts w:ascii="Times New Roman" w:eastAsia="Times New Roman" w:hAnsi="Times New Roman"/>
                <w:color w:val="000000" w:themeColor="text1"/>
                <w:spacing w:val="-1"/>
                <w:sz w:val="20"/>
                <w:szCs w:val="20"/>
                <w:shd w:val="clear" w:color="auto" w:fill="FFFFFF"/>
                <w:lang w:eastAsia="ru-RU"/>
              </w:rPr>
              <w:t>- обеспечение подготовки</w:t>
            </w:r>
            <w:r w:rsidRPr="00057331">
              <w:rPr>
                <w:rFonts w:ascii="Times New Roman" w:eastAsia="Times New Roman" w:hAnsi="Times New Roman"/>
                <w:color w:val="000000" w:themeColor="text1"/>
                <w:spacing w:val="-1"/>
                <w:sz w:val="20"/>
                <w:szCs w:val="20"/>
                <w:lang w:eastAsia="ru-RU"/>
              </w:rPr>
              <w:t xml:space="preserve"> </w:t>
            </w:r>
            <w:r w:rsidRPr="00057331">
              <w:rPr>
                <w:rFonts w:ascii="Times New Roman" w:eastAsia="Times New Roman" w:hAnsi="Times New Roman"/>
                <w:color w:val="000000" w:themeColor="text1"/>
                <w:spacing w:val="-1"/>
                <w:sz w:val="20"/>
                <w:szCs w:val="20"/>
                <w:shd w:val="clear" w:color="auto" w:fill="FFFFFF"/>
                <w:lang w:eastAsia="ru-RU"/>
              </w:rPr>
              <w:t>высококвалифицированных кадров для цифровой</w:t>
            </w:r>
            <w:r w:rsidRPr="00057331">
              <w:rPr>
                <w:rFonts w:ascii="Times New Roman" w:eastAsia="Times New Roman" w:hAnsi="Times New Roman"/>
                <w:color w:val="000000" w:themeColor="text1"/>
                <w:spacing w:val="-1"/>
                <w:sz w:val="20"/>
                <w:szCs w:val="20"/>
                <w:lang w:eastAsia="ru-RU"/>
              </w:rPr>
              <w:t xml:space="preserve"> </w:t>
            </w:r>
            <w:r w:rsidRPr="00057331">
              <w:rPr>
                <w:rFonts w:ascii="Times New Roman" w:eastAsia="Times New Roman" w:hAnsi="Times New Roman"/>
                <w:color w:val="000000" w:themeColor="text1"/>
                <w:spacing w:val="-1"/>
                <w:sz w:val="20"/>
                <w:szCs w:val="20"/>
                <w:shd w:val="clear" w:color="auto" w:fill="FFFFFF"/>
                <w:lang w:eastAsia="ru-RU"/>
              </w:rPr>
              <w:t>трансформации Ельниковского муниципального</w:t>
            </w:r>
            <w:r w:rsidRPr="00057331">
              <w:rPr>
                <w:rFonts w:ascii="Times New Roman" w:eastAsia="Times New Roman" w:hAnsi="Times New Roman"/>
                <w:color w:val="000000" w:themeColor="text1"/>
                <w:spacing w:val="-1"/>
                <w:sz w:val="20"/>
                <w:szCs w:val="20"/>
                <w:lang w:eastAsia="ru-RU"/>
              </w:rPr>
              <w:t xml:space="preserve"> </w:t>
            </w:r>
            <w:r w:rsidRPr="00057331">
              <w:rPr>
                <w:rFonts w:ascii="Times New Roman" w:eastAsia="Times New Roman" w:hAnsi="Times New Roman"/>
                <w:color w:val="000000" w:themeColor="text1"/>
                <w:spacing w:val="-1"/>
                <w:sz w:val="20"/>
                <w:szCs w:val="20"/>
                <w:shd w:val="clear" w:color="auto" w:fill="FFFFFF"/>
                <w:lang w:eastAsia="ru-RU"/>
              </w:rPr>
              <w:t>района Республики Мордовия;</w:t>
            </w:r>
          </w:p>
          <w:p w:rsidR="00FF3B1F" w:rsidRPr="00057331" w:rsidRDefault="00FF3B1F" w:rsidP="006F6BAA">
            <w:pPr>
              <w:widowControl w:val="0"/>
              <w:spacing w:after="0" w:line="240" w:lineRule="auto"/>
              <w:ind w:left="20" w:right="20"/>
              <w:jc w:val="both"/>
              <w:rPr>
                <w:rFonts w:ascii="Times New Roman" w:eastAsia="Times New Roman" w:hAnsi="Times New Roman"/>
                <w:color w:val="000000" w:themeColor="text1"/>
                <w:spacing w:val="-1"/>
                <w:sz w:val="20"/>
                <w:szCs w:val="20"/>
                <w:lang w:eastAsia="ru-RU"/>
              </w:rPr>
            </w:pPr>
            <w:r w:rsidRPr="00057331">
              <w:rPr>
                <w:rFonts w:ascii="Times New Roman" w:eastAsia="Times New Roman" w:hAnsi="Times New Roman"/>
                <w:color w:val="000000" w:themeColor="text1"/>
                <w:spacing w:val="-1"/>
                <w:sz w:val="20"/>
                <w:szCs w:val="20"/>
                <w:shd w:val="clear" w:color="auto" w:fill="FFFFFF"/>
                <w:lang w:eastAsia="ru-RU"/>
              </w:rPr>
              <w:t>- обеспечение информационной безопасности на основе отечественных разработок при передаче, обработке и хранении данных, гарантирующей защиту интересов личности, бизнеса и государства;</w:t>
            </w:r>
          </w:p>
          <w:p w:rsidR="00FF3B1F" w:rsidRPr="00057331" w:rsidRDefault="00FF3B1F" w:rsidP="006F6BAA">
            <w:pPr>
              <w:widowControl w:val="0"/>
              <w:spacing w:after="0" w:line="240" w:lineRule="auto"/>
              <w:ind w:left="20" w:right="20"/>
              <w:jc w:val="both"/>
              <w:rPr>
                <w:rFonts w:ascii="Times New Roman" w:eastAsia="Times New Roman" w:hAnsi="Times New Roman"/>
                <w:color w:val="000000" w:themeColor="text1"/>
                <w:spacing w:val="-1"/>
                <w:sz w:val="20"/>
                <w:szCs w:val="20"/>
                <w:shd w:val="clear" w:color="auto" w:fill="FFFFFF"/>
                <w:lang w:eastAsia="ru-RU"/>
              </w:rPr>
            </w:pPr>
            <w:r w:rsidRPr="00057331">
              <w:rPr>
                <w:rFonts w:ascii="Times New Roman" w:eastAsia="Times New Roman" w:hAnsi="Times New Roman"/>
                <w:color w:val="000000" w:themeColor="text1"/>
                <w:spacing w:val="-1"/>
                <w:sz w:val="20"/>
                <w:szCs w:val="20"/>
                <w:shd w:val="clear" w:color="auto" w:fill="FFFFFF"/>
                <w:lang w:eastAsia="ru-RU"/>
              </w:rPr>
              <w:t>- достижение состояния защищенности личности, общества и органов местного самоуправления от внутренних и внешних информационных угроз;</w:t>
            </w:r>
          </w:p>
          <w:p w:rsidR="00FF3B1F" w:rsidRPr="00057331" w:rsidRDefault="00FF3B1F" w:rsidP="006F6BAA">
            <w:pPr>
              <w:widowControl w:val="0"/>
              <w:tabs>
                <w:tab w:val="right" w:pos="6001"/>
              </w:tabs>
              <w:spacing w:after="0" w:line="240" w:lineRule="auto"/>
              <w:jc w:val="both"/>
              <w:rPr>
                <w:rFonts w:ascii="Times New Roman" w:eastAsia="Times New Roman" w:hAnsi="Times New Roman"/>
                <w:color w:val="000000" w:themeColor="text1"/>
                <w:spacing w:val="-1"/>
                <w:sz w:val="20"/>
                <w:szCs w:val="20"/>
                <w:shd w:val="clear" w:color="auto" w:fill="FFFFFF"/>
                <w:lang w:eastAsia="ru-RU"/>
              </w:rPr>
            </w:pPr>
            <w:r w:rsidRPr="00057331">
              <w:rPr>
                <w:rFonts w:ascii="Times New Roman" w:eastAsia="Times New Roman" w:hAnsi="Times New Roman"/>
                <w:color w:val="000000" w:themeColor="text1"/>
                <w:spacing w:val="-1"/>
                <w:sz w:val="20"/>
                <w:szCs w:val="20"/>
                <w:shd w:val="clear" w:color="auto" w:fill="FFFFFF"/>
                <w:lang w:eastAsia="ru-RU"/>
              </w:rPr>
              <w:t>- внедрение цифровых технологий и платформенных решений в ключевых отраслях</w:t>
            </w:r>
            <w:r w:rsidRPr="00057331">
              <w:rPr>
                <w:rFonts w:ascii="Times New Roman" w:eastAsia="Times New Roman" w:hAnsi="Times New Roman"/>
                <w:color w:val="000000" w:themeColor="text1"/>
                <w:spacing w:val="-1"/>
                <w:sz w:val="20"/>
                <w:szCs w:val="20"/>
                <w:lang w:eastAsia="ru-RU"/>
              </w:rPr>
              <w:t xml:space="preserve"> </w:t>
            </w:r>
            <w:r w:rsidRPr="00057331">
              <w:rPr>
                <w:rFonts w:ascii="Times New Roman" w:eastAsia="Times New Roman" w:hAnsi="Times New Roman"/>
                <w:color w:val="000000" w:themeColor="text1"/>
                <w:spacing w:val="-1"/>
                <w:sz w:val="20"/>
                <w:szCs w:val="20"/>
                <w:shd w:val="clear" w:color="auto" w:fill="FFFFFF"/>
                <w:lang w:eastAsia="ru-RU"/>
              </w:rPr>
              <w:t>экономики и социальной сферы Ельниковского</w:t>
            </w:r>
            <w:r w:rsidRPr="00057331">
              <w:rPr>
                <w:rFonts w:ascii="Times New Roman" w:eastAsia="Times New Roman" w:hAnsi="Times New Roman"/>
                <w:color w:val="000000" w:themeColor="text1"/>
                <w:spacing w:val="-1"/>
                <w:sz w:val="20"/>
                <w:szCs w:val="20"/>
                <w:lang w:eastAsia="ru-RU"/>
              </w:rPr>
              <w:t xml:space="preserve"> </w:t>
            </w:r>
            <w:r w:rsidRPr="00057331">
              <w:rPr>
                <w:rFonts w:ascii="Times New Roman" w:eastAsia="Times New Roman" w:hAnsi="Times New Roman"/>
                <w:color w:val="000000" w:themeColor="text1"/>
                <w:spacing w:val="-1"/>
                <w:sz w:val="20"/>
                <w:szCs w:val="20"/>
                <w:shd w:val="clear" w:color="auto" w:fill="FFFFFF"/>
                <w:lang w:eastAsia="ru-RU"/>
              </w:rPr>
              <w:t>муниципального района Республики  Мордовия.</w:t>
            </w:r>
          </w:p>
          <w:p w:rsidR="00FF3B1F" w:rsidRPr="00057331" w:rsidRDefault="00FF3B1F" w:rsidP="006F6BAA">
            <w:pPr>
              <w:widowControl w:val="0"/>
              <w:tabs>
                <w:tab w:val="right" w:pos="6001"/>
              </w:tabs>
              <w:spacing w:after="0" w:line="240" w:lineRule="auto"/>
              <w:jc w:val="both"/>
              <w:rPr>
                <w:rFonts w:ascii="Times New Roman" w:eastAsia="Times New Roman" w:hAnsi="Times New Roman"/>
                <w:color w:val="000000" w:themeColor="text1"/>
                <w:spacing w:val="-1"/>
                <w:sz w:val="20"/>
                <w:szCs w:val="20"/>
                <w:shd w:val="clear" w:color="auto" w:fill="FFFFFF"/>
                <w:lang w:eastAsia="ru-RU"/>
              </w:rPr>
            </w:pPr>
          </w:p>
          <w:p w:rsidR="00FF3B1F" w:rsidRPr="00057331" w:rsidRDefault="00FF3B1F" w:rsidP="006F6BAA">
            <w:pPr>
              <w:widowControl w:val="0"/>
              <w:tabs>
                <w:tab w:val="right" w:pos="6001"/>
              </w:tabs>
              <w:spacing w:after="0" w:line="240" w:lineRule="auto"/>
              <w:ind w:left="20"/>
              <w:jc w:val="both"/>
              <w:rPr>
                <w:rFonts w:ascii="Times New Roman" w:eastAsia="Times New Roman" w:hAnsi="Times New Roman"/>
                <w:color w:val="000000" w:themeColor="text1"/>
                <w:spacing w:val="-1"/>
                <w:sz w:val="20"/>
                <w:szCs w:val="20"/>
                <w:lang w:eastAsia="ru-RU"/>
              </w:rPr>
            </w:pPr>
            <w:r w:rsidRPr="00057331">
              <w:rPr>
                <w:rFonts w:ascii="Times New Roman" w:eastAsia="Times New Roman" w:hAnsi="Times New Roman"/>
                <w:color w:val="000000" w:themeColor="text1"/>
                <w:spacing w:val="-1"/>
                <w:sz w:val="20"/>
                <w:szCs w:val="20"/>
                <w:shd w:val="clear" w:color="auto" w:fill="FFFFFF"/>
                <w:lang w:eastAsia="ru-RU"/>
              </w:rPr>
              <w:t>Программа предусматривает реализацию</w:t>
            </w:r>
            <w:r w:rsidRPr="00057331">
              <w:rPr>
                <w:rFonts w:ascii="Times New Roman" w:eastAsia="Times New Roman" w:hAnsi="Times New Roman"/>
                <w:color w:val="000000" w:themeColor="text1"/>
                <w:spacing w:val="-1"/>
                <w:sz w:val="20"/>
                <w:szCs w:val="20"/>
                <w:lang w:eastAsia="ru-RU"/>
              </w:rPr>
              <w:t xml:space="preserve"> </w:t>
            </w:r>
            <w:r w:rsidRPr="00057331">
              <w:rPr>
                <w:rFonts w:ascii="Times New Roman" w:eastAsia="Times New Roman" w:hAnsi="Times New Roman"/>
                <w:color w:val="000000" w:themeColor="text1"/>
                <w:spacing w:val="-1"/>
                <w:sz w:val="20"/>
                <w:szCs w:val="20"/>
                <w:shd w:val="clear" w:color="auto" w:fill="FFFFFF"/>
                <w:lang w:eastAsia="ru-RU"/>
              </w:rPr>
              <w:t>программных мероприятий по следующим основным направлениям:</w:t>
            </w:r>
          </w:p>
          <w:p w:rsidR="00FF3B1F" w:rsidRPr="00057331" w:rsidRDefault="00FF3B1F" w:rsidP="006F6BAA">
            <w:pPr>
              <w:widowControl w:val="0"/>
              <w:tabs>
                <w:tab w:val="right" w:pos="6001"/>
              </w:tabs>
              <w:spacing w:after="0" w:line="240" w:lineRule="auto"/>
              <w:jc w:val="both"/>
              <w:rPr>
                <w:rFonts w:ascii="Times New Roman" w:eastAsia="Times New Roman" w:hAnsi="Times New Roman"/>
                <w:color w:val="000000" w:themeColor="text1"/>
                <w:spacing w:val="-1"/>
                <w:sz w:val="20"/>
                <w:szCs w:val="20"/>
                <w:lang w:eastAsia="ru-RU"/>
              </w:rPr>
            </w:pPr>
            <w:r w:rsidRPr="00057331">
              <w:rPr>
                <w:rFonts w:ascii="Times New Roman" w:eastAsia="Times New Roman" w:hAnsi="Times New Roman"/>
                <w:color w:val="000000" w:themeColor="text1"/>
                <w:spacing w:val="-1"/>
                <w:sz w:val="20"/>
                <w:szCs w:val="20"/>
                <w:shd w:val="clear" w:color="auto" w:fill="FFFFFF"/>
                <w:lang w:eastAsia="ru-RU"/>
              </w:rPr>
              <w:t>-устранение цифрового неравенства,</w:t>
            </w:r>
            <w:r w:rsidRPr="00057331">
              <w:rPr>
                <w:rFonts w:ascii="Times New Roman" w:eastAsia="Times New Roman" w:hAnsi="Times New Roman"/>
                <w:color w:val="000000" w:themeColor="text1"/>
                <w:spacing w:val="-1"/>
                <w:sz w:val="20"/>
                <w:szCs w:val="20"/>
                <w:lang w:eastAsia="ru-RU"/>
              </w:rPr>
              <w:t xml:space="preserve"> </w:t>
            </w:r>
            <w:r w:rsidRPr="00057331">
              <w:rPr>
                <w:rFonts w:ascii="Times New Roman" w:eastAsia="Times New Roman" w:hAnsi="Times New Roman"/>
                <w:color w:val="000000" w:themeColor="text1"/>
                <w:spacing w:val="-1"/>
                <w:sz w:val="20"/>
                <w:szCs w:val="20"/>
                <w:shd w:val="clear" w:color="auto" w:fill="FFFFFF"/>
                <w:lang w:eastAsia="ru-RU"/>
              </w:rPr>
              <w:t>подключение к сети «Интернет» общественно</w:t>
            </w:r>
            <w:r w:rsidRPr="00057331">
              <w:rPr>
                <w:rFonts w:ascii="Times New Roman" w:eastAsia="Times New Roman" w:hAnsi="Times New Roman"/>
                <w:color w:val="000000" w:themeColor="text1"/>
                <w:spacing w:val="-1"/>
                <w:sz w:val="20"/>
                <w:szCs w:val="20"/>
                <w:lang w:eastAsia="ru-RU"/>
              </w:rPr>
              <w:t xml:space="preserve"> </w:t>
            </w:r>
            <w:r w:rsidRPr="00057331">
              <w:rPr>
                <w:rFonts w:ascii="Times New Roman" w:eastAsia="Times New Roman" w:hAnsi="Times New Roman"/>
                <w:color w:val="000000" w:themeColor="text1"/>
                <w:spacing w:val="-1"/>
                <w:sz w:val="20"/>
                <w:szCs w:val="20"/>
                <w:shd w:val="clear" w:color="auto" w:fill="FFFFFF"/>
                <w:lang w:eastAsia="ru-RU"/>
              </w:rPr>
              <w:t>значимых объектов Ельниковского муниципального района Республики Мордовия,</w:t>
            </w:r>
            <w:r w:rsidRPr="00057331">
              <w:rPr>
                <w:rFonts w:ascii="Times New Roman" w:eastAsia="Times New Roman" w:hAnsi="Times New Roman"/>
                <w:color w:val="000000" w:themeColor="text1"/>
                <w:spacing w:val="-1"/>
                <w:sz w:val="20"/>
                <w:szCs w:val="20"/>
                <w:lang w:eastAsia="ru-RU"/>
              </w:rPr>
              <w:t xml:space="preserve"> </w:t>
            </w:r>
            <w:r w:rsidRPr="00057331">
              <w:rPr>
                <w:rFonts w:ascii="Times New Roman" w:eastAsia="Times New Roman" w:hAnsi="Times New Roman"/>
                <w:color w:val="000000" w:themeColor="text1"/>
                <w:spacing w:val="-1"/>
                <w:sz w:val="20"/>
                <w:szCs w:val="20"/>
                <w:shd w:val="clear" w:color="auto" w:fill="FFFFFF"/>
                <w:lang w:eastAsia="ru-RU"/>
              </w:rPr>
              <w:t>образовательных, культурных,</w:t>
            </w:r>
            <w:r w:rsidRPr="00057331">
              <w:rPr>
                <w:rFonts w:ascii="Times New Roman" w:eastAsia="Times New Roman" w:hAnsi="Times New Roman"/>
                <w:color w:val="000000" w:themeColor="text1"/>
                <w:spacing w:val="-1"/>
                <w:sz w:val="20"/>
                <w:szCs w:val="20"/>
                <w:shd w:val="clear" w:color="auto" w:fill="FFFFFF"/>
                <w:lang w:eastAsia="ru-RU"/>
              </w:rPr>
              <w:tab/>
              <w:t>спортивных и</w:t>
            </w:r>
            <w:r w:rsidRPr="00057331">
              <w:rPr>
                <w:rFonts w:ascii="Times New Roman" w:eastAsia="Times New Roman" w:hAnsi="Times New Roman"/>
                <w:color w:val="000000" w:themeColor="text1"/>
                <w:spacing w:val="-1"/>
                <w:sz w:val="20"/>
                <w:szCs w:val="20"/>
                <w:lang w:eastAsia="ru-RU"/>
              </w:rPr>
              <w:t xml:space="preserve"> </w:t>
            </w:r>
            <w:r w:rsidRPr="00057331">
              <w:rPr>
                <w:rFonts w:ascii="Times New Roman" w:eastAsia="Times New Roman" w:hAnsi="Times New Roman"/>
                <w:color w:val="000000" w:themeColor="text1"/>
                <w:spacing w:val="-1"/>
                <w:sz w:val="20"/>
                <w:szCs w:val="20"/>
                <w:shd w:val="clear" w:color="auto" w:fill="FFFFFF"/>
                <w:lang w:eastAsia="ru-RU"/>
              </w:rPr>
              <w:t>иных организаций);</w:t>
            </w:r>
          </w:p>
          <w:p w:rsidR="00FF3B1F" w:rsidRPr="00057331" w:rsidRDefault="00FF3B1F" w:rsidP="006F6BAA">
            <w:pPr>
              <w:widowControl w:val="0"/>
              <w:spacing w:after="0" w:line="240" w:lineRule="auto"/>
              <w:ind w:left="20" w:right="40"/>
              <w:jc w:val="both"/>
              <w:rPr>
                <w:rFonts w:ascii="Times New Roman" w:eastAsia="Times New Roman" w:hAnsi="Times New Roman"/>
                <w:color w:val="000000" w:themeColor="text1"/>
                <w:spacing w:val="-1"/>
                <w:sz w:val="20"/>
                <w:szCs w:val="20"/>
                <w:lang w:eastAsia="ru-RU"/>
              </w:rPr>
            </w:pPr>
            <w:r w:rsidRPr="00057331">
              <w:rPr>
                <w:rFonts w:ascii="Times New Roman" w:eastAsia="Times New Roman" w:hAnsi="Times New Roman"/>
                <w:color w:val="000000" w:themeColor="text1"/>
                <w:spacing w:val="-1"/>
                <w:sz w:val="20"/>
                <w:szCs w:val="20"/>
                <w:shd w:val="clear" w:color="auto" w:fill="FFFFFF"/>
                <w:lang w:eastAsia="ru-RU"/>
              </w:rPr>
              <w:t>- цифровая трансформация муниципальных услуг и сервисов;</w:t>
            </w:r>
          </w:p>
          <w:p w:rsidR="00FF3B1F" w:rsidRPr="00057331" w:rsidRDefault="00FF3B1F" w:rsidP="006F6BAA">
            <w:pPr>
              <w:widowControl w:val="0"/>
              <w:spacing w:after="0" w:line="240" w:lineRule="auto"/>
              <w:ind w:right="40"/>
              <w:jc w:val="both"/>
              <w:rPr>
                <w:rFonts w:ascii="Times New Roman" w:eastAsia="Times New Roman" w:hAnsi="Times New Roman"/>
                <w:color w:val="000000" w:themeColor="text1"/>
                <w:spacing w:val="-1"/>
                <w:sz w:val="20"/>
                <w:szCs w:val="20"/>
                <w:lang w:eastAsia="ru-RU"/>
              </w:rPr>
            </w:pPr>
            <w:r w:rsidRPr="00057331">
              <w:rPr>
                <w:rFonts w:ascii="Times New Roman" w:eastAsia="Times New Roman" w:hAnsi="Times New Roman"/>
                <w:color w:val="000000" w:themeColor="text1"/>
                <w:spacing w:val="-1"/>
                <w:sz w:val="20"/>
                <w:szCs w:val="20"/>
                <w:shd w:val="clear" w:color="auto" w:fill="FFFFFF"/>
                <w:lang w:eastAsia="ru-RU"/>
              </w:rPr>
              <w:t>- цифровая трансформация муниципальной службы;</w:t>
            </w:r>
          </w:p>
          <w:p w:rsidR="00FF3B1F" w:rsidRPr="00057331" w:rsidRDefault="00FF3B1F" w:rsidP="006F6BAA">
            <w:pPr>
              <w:widowControl w:val="0"/>
              <w:spacing w:after="0" w:line="240" w:lineRule="auto"/>
              <w:ind w:left="20" w:right="40"/>
              <w:jc w:val="both"/>
              <w:rPr>
                <w:rFonts w:ascii="Times New Roman" w:eastAsia="Times New Roman" w:hAnsi="Times New Roman"/>
                <w:color w:val="000000" w:themeColor="text1"/>
                <w:spacing w:val="-1"/>
                <w:sz w:val="20"/>
                <w:szCs w:val="20"/>
                <w:lang w:eastAsia="ru-RU"/>
              </w:rPr>
            </w:pPr>
            <w:r w:rsidRPr="00057331">
              <w:rPr>
                <w:rFonts w:ascii="Times New Roman" w:eastAsia="Times New Roman" w:hAnsi="Times New Roman"/>
                <w:color w:val="000000" w:themeColor="text1"/>
                <w:spacing w:val="-1"/>
                <w:sz w:val="20"/>
                <w:szCs w:val="20"/>
                <w:shd w:val="clear" w:color="auto" w:fill="FFFFFF"/>
                <w:lang w:eastAsia="ru-RU"/>
              </w:rPr>
              <w:t>- оказание содействия гражданам в освоении компетенций цифровой экономики;</w:t>
            </w:r>
          </w:p>
          <w:p w:rsidR="00FF3B1F" w:rsidRPr="00057331" w:rsidRDefault="00FF3B1F" w:rsidP="006F6BAA">
            <w:pPr>
              <w:widowControl w:val="0"/>
              <w:spacing w:after="0" w:line="240" w:lineRule="auto"/>
              <w:ind w:left="20" w:right="40"/>
              <w:jc w:val="both"/>
              <w:rPr>
                <w:rFonts w:ascii="Times New Roman" w:eastAsia="Times New Roman" w:hAnsi="Times New Roman"/>
                <w:color w:val="000000" w:themeColor="text1"/>
                <w:spacing w:val="-1"/>
                <w:sz w:val="20"/>
                <w:szCs w:val="20"/>
                <w:lang w:eastAsia="ru-RU"/>
              </w:rPr>
            </w:pPr>
            <w:r w:rsidRPr="00057331">
              <w:rPr>
                <w:rFonts w:ascii="Times New Roman" w:eastAsia="Times New Roman" w:hAnsi="Times New Roman"/>
                <w:color w:val="000000" w:themeColor="text1"/>
                <w:spacing w:val="-1"/>
                <w:sz w:val="20"/>
                <w:szCs w:val="20"/>
                <w:shd w:val="clear" w:color="auto" w:fill="FFFFFF"/>
                <w:lang w:eastAsia="ru-RU"/>
              </w:rPr>
              <w:t>- поддержка и развитие талантов обучающихся в области математики, информатики и цифровых технологий;</w:t>
            </w:r>
          </w:p>
          <w:p w:rsidR="00FF3B1F" w:rsidRPr="00057331" w:rsidRDefault="00FF3B1F" w:rsidP="006F6BAA">
            <w:pPr>
              <w:widowControl w:val="0"/>
              <w:spacing w:after="0" w:line="240" w:lineRule="auto"/>
              <w:ind w:left="20" w:right="40"/>
              <w:jc w:val="both"/>
              <w:rPr>
                <w:rFonts w:ascii="Times New Roman" w:eastAsia="Times New Roman" w:hAnsi="Times New Roman"/>
                <w:color w:val="000000" w:themeColor="text1"/>
                <w:spacing w:val="-1"/>
                <w:sz w:val="20"/>
                <w:szCs w:val="20"/>
                <w:lang w:eastAsia="ru-RU"/>
              </w:rPr>
            </w:pPr>
            <w:r w:rsidRPr="00057331">
              <w:rPr>
                <w:rFonts w:ascii="Times New Roman" w:eastAsia="Times New Roman" w:hAnsi="Times New Roman"/>
                <w:color w:val="000000" w:themeColor="text1"/>
                <w:spacing w:val="-1"/>
                <w:sz w:val="20"/>
                <w:szCs w:val="20"/>
                <w:shd w:val="clear" w:color="auto" w:fill="FFFFFF"/>
                <w:lang w:eastAsia="ru-RU"/>
              </w:rPr>
              <w:t>- реализация мероприятий по подготовке кадров и обучению ключевым компетенциям цифровой экономики;</w:t>
            </w:r>
          </w:p>
          <w:p w:rsidR="00FF3B1F" w:rsidRPr="00057331" w:rsidRDefault="00FF3B1F" w:rsidP="006F6BAA">
            <w:pPr>
              <w:widowControl w:val="0"/>
              <w:tabs>
                <w:tab w:val="right" w:pos="6001"/>
              </w:tabs>
              <w:spacing w:after="0" w:line="240" w:lineRule="auto"/>
              <w:ind w:left="20" w:right="40"/>
              <w:jc w:val="both"/>
              <w:rPr>
                <w:rFonts w:ascii="Times New Roman" w:eastAsia="Times New Roman" w:hAnsi="Times New Roman"/>
                <w:color w:val="000000" w:themeColor="text1"/>
                <w:spacing w:val="-1"/>
                <w:sz w:val="20"/>
                <w:szCs w:val="20"/>
                <w:lang w:eastAsia="ru-RU"/>
              </w:rPr>
            </w:pPr>
            <w:r w:rsidRPr="00057331">
              <w:rPr>
                <w:rFonts w:ascii="Times New Roman" w:eastAsia="Times New Roman" w:hAnsi="Times New Roman"/>
                <w:color w:val="000000" w:themeColor="text1"/>
                <w:spacing w:val="-1"/>
                <w:sz w:val="20"/>
                <w:szCs w:val="20"/>
                <w:shd w:val="clear" w:color="auto" w:fill="FFFFFF"/>
                <w:lang w:eastAsia="ru-RU"/>
              </w:rPr>
              <w:t>- разработка и внедрение нормативно-правовых документов, регламентирующих порядок</w:t>
            </w:r>
            <w:r w:rsidRPr="00057331">
              <w:rPr>
                <w:rFonts w:ascii="Times New Roman" w:eastAsia="Times New Roman" w:hAnsi="Times New Roman"/>
                <w:color w:val="000000" w:themeColor="text1"/>
                <w:spacing w:val="-1"/>
                <w:sz w:val="20"/>
                <w:szCs w:val="20"/>
                <w:lang w:eastAsia="ru-RU"/>
              </w:rPr>
              <w:t xml:space="preserve"> </w:t>
            </w:r>
            <w:r w:rsidRPr="00057331">
              <w:rPr>
                <w:rFonts w:ascii="Times New Roman" w:eastAsia="Times New Roman" w:hAnsi="Times New Roman"/>
                <w:color w:val="000000" w:themeColor="text1"/>
                <w:spacing w:val="-1"/>
                <w:sz w:val="20"/>
                <w:szCs w:val="20"/>
                <w:shd w:val="clear" w:color="auto" w:fill="FFFFFF"/>
                <w:lang w:eastAsia="ru-RU"/>
              </w:rPr>
              <w:t>создания и функционирования системы</w:t>
            </w:r>
            <w:r w:rsidRPr="00057331">
              <w:rPr>
                <w:rFonts w:ascii="Times New Roman" w:eastAsia="Times New Roman" w:hAnsi="Times New Roman"/>
                <w:color w:val="000000" w:themeColor="text1"/>
                <w:spacing w:val="-1"/>
                <w:sz w:val="20"/>
                <w:szCs w:val="20"/>
                <w:lang w:eastAsia="ru-RU"/>
              </w:rPr>
              <w:t xml:space="preserve"> </w:t>
            </w:r>
            <w:r w:rsidRPr="00057331">
              <w:rPr>
                <w:rFonts w:ascii="Times New Roman" w:eastAsia="Times New Roman" w:hAnsi="Times New Roman"/>
                <w:color w:val="000000" w:themeColor="text1"/>
                <w:spacing w:val="-1"/>
                <w:sz w:val="20"/>
                <w:szCs w:val="20"/>
                <w:shd w:val="clear" w:color="auto" w:fill="FFFFFF"/>
                <w:lang w:eastAsia="ru-RU"/>
              </w:rPr>
              <w:t>информационной безопасности в органах</w:t>
            </w:r>
            <w:r w:rsidRPr="00057331">
              <w:rPr>
                <w:rFonts w:ascii="Times New Roman" w:eastAsia="Times New Roman" w:hAnsi="Times New Roman"/>
                <w:color w:val="000000" w:themeColor="text1"/>
                <w:spacing w:val="-1"/>
                <w:sz w:val="20"/>
                <w:szCs w:val="20"/>
                <w:lang w:eastAsia="ru-RU"/>
              </w:rPr>
              <w:t xml:space="preserve"> </w:t>
            </w:r>
            <w:r w:rsidRPr="00057331">
              <w:rPr>
                <w:rFonts w:ascii="Times New Roman" w:eastAsia="Times New Roman" w:hAnsi="Times New Roman"/>
                <w:color w:val="000000" w:themeColor="text1"/>
                <w:spacing w:val="-1"/>
                <w:sz w:val="20"/>
                <w:szCs w:val="20"/>
                <w:shd w:val="clear" w:color="auto" w:fill="FFFFFF"/>
                <w:lang w:eastAsia="ru-RU"/>
              </w:rPr>
              <w:t>местного самоуправления.</w:t>
            </w:r>
          </w:p>
        </w:tc>
      </w:tr>
      <w:tr w:rsidR="00FF3B1F" w:rsidRPr="00057331" w:rsidTr="006F6BAA">
        <w:trPr>
          <w:trHeight w:val="4824"/>
        </w:trPr>
        <w:tc>
          <w:tcPr>
            <w:tcW w:w="3080" w:type="dxa"/>
          </w:tcPr>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r w:rsidRPr="00057331">
              <w:rPr>
                <w:rFonts w:ascii="Times New Roman" w:eastAsia="Times New Roman" w:hAnsi="Times New Roman"/>
                <w:b/>
                <w:bCs/>
                <w:color w:val="000000" w:themeColor="text1"/>
                <w:sz w:val="20"/>
                <w:szCs w:val="20"/>
                <w:lang w:eastAsia="ru-RU"/>
              </w:rPr>
              <w:lastRenderedPageBreak/>
              <w:t>Важнейшие целевые показатели</w:t>
            </w:r>
          </w:p>
          <w:p w:rsidR="00FF3B1F" w:rsidRPr="00057331" w:rsidRDefault="00FF3B1F" w:rsidP="006F6BAA">
            <w:pPr>
              <w:widowControl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p>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r w:rsidRPr="00057331">
              <w:rPr>
                <w:rFonts w:ascii="Times New Roman" w:eastAsia="Times New Roman" w:hAnsi="Times New Roman"/>
                <w:b/>
                <w:bCs/>
                <w:color w:val="000000" w:themeColor="text1"/>
                <w:sz w:val="20"/>
                <w:szCs w:val="20"/>
                <w:lang w:eastAsia="ru-RU"/>
              </w:rPr>
              <w:t>Сроки реализации</w:t>
            </w:r>
          </w:p>
          <w:p w:rsidR="00FF3B1F" w:rsidRPr="00057331" w:rsidRDefault="00FF3B1F" w:rsidP="006F6BAA">
            <w:pPr>
              <w:widowControl w:val="0"/>
              <w:spacing w:after="0" w:line="240" w:lineRule="auto"/>
              <w:rPr>
                <w:rFonts w:ascii="Times New Roman" w:eastAsia="Times New Roman" w:hAnsi="Times New Roman"/>
                <w:b/>
                <w:bCs/>
                <w:color w:val="000000" w:themeColor="text1"/>
                <w:sz w:val="20"/>
                <w:szCs w:val="20"/>
                <w:lang w:eastAsia="ru-RU"/>
              </w:rPr>
            </w:pPr>
            <w:r w:rsidRPr="00057331">
              <w:rPr>
                <w:rFonts w:ascii="Times New Roman" w:eastAsia="Times New Roman" w:hAnsi="Times New Roman"/>
                <w:b/>
                <w:bCs/>
                <w:color w:val="000000" w:themeColor="text1"/>
                <w:sz w:val="20"/>
                <w:szCs w:val="20"/>
                <w:lang w:eastAsia="ru-RU"/>
              </w:rPr>
              <w:t>Программы</w:t>
            </w:r>
          </w:p>
          <w:p w:rsidR="00FF3B1F" w:rsidRPr="00057331" w:rsidRDefault="00FF3B1F" w:rsidP="006F6BAA">
            <w:pPr>
              <w:widowControl w:val="0"/>
              <w:spacing w:after="0" w:line="240" w:lineRule="auto"/>
              <w:rPr>
                <w:rFonts w:ascii="Times New Roman" w:eastAsia="Times New Roman" w:hAnsi="Times New Roman"/>
                <w:b/>
                <w:bCs/>
                <w:color w:val="000000" w:themeColor="text1"/>
                <w:sz w:val="20"/>
                <w:szCs w:val="20"/>
                <w:lang w:eastAsia="ru-RU"/>
              </w:rPr>
            </w:pPr>
          </w:p>
        </w:tc>
        <w:tc>
          <w:tcPr>
            <w:tcW w:w="6276" w:type="dxa"/>
          </w:tcPr>
          <w:p w:rsidR="00FF3B1F" w:rsidRPr="00057331" w:rsidRDefault="00FF3B1F" w:rsidP="006F6BAA">
            <w:pPr>
              <w:widowControl w:val="0"/>
              <w:spacing w:after="0" w:line="240" w:lineRule="auto"/>
              <w:ind w:left="-108" w:right="20"/>
              <w:jc w:val="both"/>
              <w:rPr>
                <w:rFonts w:ascii="Times New Roman" w:eastAsia="Times New Roman" w:hAnsi="Times New Roman"/>
                <w:b/>
                <w:bCs/>
                <w:i/>
                <w:iCs/>
                <w:color w:val="000000" w:themeColor="text1"/>
                <w:spacing w:val="-4"/>
                <w:sz w:val="20"/>
                <w:szCs w:val="20"/>
                <w:shd w:val="clear" w:color="auto" w:fill="FFFFFF"/>
                <w:lang w:eastAsia="ru-RU"/>
              </w:rPr>
            </w:pPr>
            <w:r w:rsidRPr="00057331">
              <w:rPr>
                <w:rFonts w:ascii="Times New Roman" w:eastAsia="Times New Roman" w:hAnsi="Times New Roman"/>
                <w:color w:val="000000" w:themeColor="text1"/>
                <w:spacing w:val="-1"/>
                <w:sz w:val="20"/>
                <w:szCs w:val="20"/>
                <w:shd w:val="clear" w:color="auto" w:fill="FFFFFF"/>
                <w:lang w:eastAsia="ru-RU"/>
              </w:rPr>
              <w:t xml:space="preserve">- Доля домохозяйств, имеющих широкополосный доступ к сети «Интернет», 97 </w:t>
            </w:r>
            <w:r w:rsidRPr="00057331">
              <w:rPr>
                <w:rFonts w:ascii="Times New Roman" w:eastAsia="Times New Roman" w:hAnsi="Times New Roman"/>
                <w:bCs/>
                <w:iCs/>
                <w:color w:val="000000" w:themeColor="text1"/>
                <w:spacing w:val="-4"/>
                <w:sz w:val="20"/>
                <w:szCs w:val="20"/>
                <w:shd w:val="clear" w:color="auto" w:fill="FFFFFF"/>
                <w:lang w:eastAsia="ru-RU"/>
              </w:rPr>
              <w:t>% к 2030 году;</w:t>
            </w:r>
            <w:r w:rsidRPr="00057331">
              <w:rPr>
                <w:rFonts w:ascii="Times New Roman" w:eastAsia="Times New Roman" w:hAnsi="Times New Roman"/>
                <w:b/>
                <w:bCs/>
                <w:i/>
                <w:iCs/>
                <w:color w:val="000000" w:themeColor="text1"/>
                <w:spacing w:val="-4"/>
                <w:sz w:val="20"/>
                <w:szCs w:val="20"/>
                <w:shd w:val="clear" w:color="auto" w:fill="FFFFFF"/>
                <w:lang w:eastAsia="ru-RU"/>
              </w:rPr>
              <w:t xml:space="preserve"> </w:t>
            </w:r>
          </w:p>
          <w:p w:rsidR="00FF3B1F" w:rsidRPr="00057331" w:rsidRDefault="00FF3B1F" w:rsidP="006F6BAA">
            <w:pPr>
              <w:widowControl w:val="0"/>
              <w:spacing w:after="0" w:line="240" w:lineRule="auto"/>
              <w:ind w:left="-108" w:right="20"/>
              <w:jc w:val="both"/>
              <w:rPr>
                <w:rFonts w:ascii="Times New Roman" w:eastAsia="Times New Roman" w:hAnsi="Times New Roman"/>
                <w:b/>
                <w:bCs/>
                <w:i/>
                <w:iCs/>
                <w:color w:val="000000" w:themeColor="text1"/>
                <w:spacing w:val="-4"/>
                <w:sz w:val="20"/>
                <w:szCs w:val="20"/>
                <w:shd w:val="clear" w:color="auto" w:fill="FFFFFF"/>
                <w:lang w:eastAsia="ru-RU"/>
              </w:rPr>
            </w:pPr>
            <w:r w:rsidRPr="00057331">
              <w:rPr>
                <w:rFonts w:ascii="Times New Roman" w:eastAsia="Times New Roman" w:hAnsi="Times New Roman"/>
                <w:color w:val="000000" w:themeColor="text1"/>
                <w:spacing w:val="-1"/>
                <w:sz w:val="20"/>
                <w:szCs w:val="20"/>
                <w:shd w:val="clear" w:color="auto" w:fill="FFFFFF"/>
                <w:lang w:eastAsia="ru-RU"/>
              </w:rPr>
              <w:t xml:space="preserve">- доля социально-значимых объектов, имеющих возможность подключения к широкополосному доступу к сети «Интернет», 100 </w:t>
            </w:r>
            <w:r w:rsidRPr="00057331">
              <w:rPr>
                <w:rFonts w:ascii="Times New Roman" w:eastAsia="Times New Roman" w:hAnsi="Times New Roman"/>
                <w:bCs/>
                <w:iCs/>
                <w:color w:val="000000" w:themeColor="text1"/>
                <w:spacing w:val="-4"/>
                <w:sz w:val="20"/>
                <w:szCs w:val="20"/>
                <w:shd w:val="clear" w:color="auto" w:fill="FFFFFF"/>
                <w:lang w:eastAsia="ru-RU"/>
              </w:rPr>
              <w:t>% к 2030 году;</w:t>
            </w:r>
            <w:r w:rsidRPr="00057331">
              <w:rPr>
                <w:rFonts w:ascii="Times New Roman" w:eastAsia="Times New Roman" w:hAnsi="Times New Roman"/>
                <w:b/>
                <w:bCs/>
                <w:i/>
                <w:iCs/>
                <w:color w:val="000000" w:themeColor="text1"/>
                <w:spacing w:val="-4"/>
                <w:sz w:val="20"/>
                <w:szCs w:val="20"/>
                <w:shd w:val="clear" w:color="auto" w:fill="FFFFFF"/>
                <w:lang w:eastAsia="ru-RU"/>
              </w:rPr>
              <w:t xml:space="preserve"> </w:t>
            </w:r>
          </w:p>
          <w:p w:rsidR="00FF3B1F" w:rsidRPr="00057331" w:rsidRDefault="00FF3B1F" w:rsidP="006F6BAA">
            <w:pPr>
              <w:widowControl w:val="0"/>
              <w:spacing w:after="0" w:line="240" w:lineRule="auto"/>
              <w:ind w:left="-108" w:right="20"/>
              <w:jc w:val="both"/>
              <w:rPr>
                <w:rFonts w:ascii="Times New Roman" w:eastAsia="Times New Roman" w:hAnsi="Times New Roman"/>
                <w:color w:val="000000" w:themeColor="text1"/>
                <w:spacing w:val="-1"/>
                <w:sz w:val="20"/>
                <w:szCs w:val="20"/>
                <w:shd w:val="clear" w:color="auto" w:fill="FFFFFF"/>
                <w:lang w:eastAsia="ru-RU"/>
              </w:rPr>
            </w:pPr>
            <w:r w:rsidRPr="00057331">
              <w:rPr>
                <w:rFonts w:ascii="Times New Roman" w:eastAsia="Times New Roman" w:hAnsi="Times New Roman"/>
                <w:color w:val="000000" w:themeColor="text1"/>
                <w:spacing w:val="-1"/>
                <w:sz w:val="20"/>
                <w:szCs w:val="20"/>
                <w:shd w:val="clear" w:color="auto" w:fill="FFFFFF"/>
                <w:lang w:eastAsia="ru-RU"/>
              </w:rPr>
              <w:t xml:space="preserve">- уровень удовлетворенности граждан качеством предоставления муниципальных услуг, 95 % к 2030 году;                          </w:t>
            </w:r>
          </w:p>
          <w:p w:rsidR="00FF3B1F" w:rsidRPr="00057331" w:rsidRDefault="00FF3B1F" w:rsidP="006F6BAA">
            <w:pPr>
              <w:widowControl w:val="0"/>
              <w:spacing w:after="0" w:line="240" w:lineRule="auto"/>
              <w:ind w:left="-108" w:right="20"/>
              <w:jc w:val="both"/>
              <w:rPr>
                <w:rFonts w:ascii="Times New Roman" w:eastAsia="Times New Roman" w:hAnsi="Times New Roman"/>
                <w:color w:val="000000" w:themeColor="text1"/>
                <w:spacing w:val="-1"/>
                <w:sz w:val="20"/>
                <w:szCs w:val="20"/>
                <w:shd w:val="clear" w:color="auto" w:fill="FFFFFF"/>
                <w:lang w:eastAsia="ru-RU"/>
              </w:rPr>
            </w:pPr>
            <w:r w:rsidRPr="00057331">
              <w:rPr>
                <w:rFonts w:ascii="Times New Roman" w:eastAsia="Times New Roman" w:hAnsi="Times New Roman"/>
                <w:color w:val="000000" w:themeColor="text1"/>
                <w:spacing w:val="-1"/>
                <w:sz w:val="20"/>
                <w:szCs w:val="20"/>
                <w:shd w:val="clear" w:color="auto" w:fill="FFFFFF"/>
                <w:lang w:eastAsia="ru-RU"/>
              </w:rPr>
              <w:t>- доля внутриведомственного</w:t>
            </w:r>
            <w:r w:rsidRPr="00057331">
              <w:rPr>
                <w:rFonts w:ascii="Times New Roman" w:eastAsia="Times New Roman" w:hAnsi="Times New Roman"/>
                <w:color w:val="000000" w:themeColor="text1"/>
                <w:spacing w:val="-1"/>
                <w:sz w:val="20"/>
                <w:szCs w:val="20"/>
                <w:shd w:val="clear" w:color="auto" w:fill="FFFFFF"/>
                <w:lang w:eastAsia="ru-RU"/>
              </w:rPr>
              <w:tab/>
              <w:t>и</w:t>
            </w:r>
            <w:r w:rsidRPr="00057331">
              <w:rPr>
                <w:rFonts w:ascii="Times New Roman" w:eastAsia="Times New Roman" w:hAnsi="Times New Roman"/>
                <w:color w:val="000000" w:themeColor="text1"/>
                <w:spacing w:val="-1"/>
                <w:sz w:val="20"/>
                <w:szCs w:val="20"/>
                <w:lang w:eastAsia="ru-RU"/>
              </w:rPr>
              <w:t xml:space="preserve"> </w:t>
            </w:r>
            <w:r w:rsidRPr="00057331">
              <w:rPr>
                <w:rFonts w:ascii="Times New Roman" w:eastAsia="Times New Roman" w:hAnsi="Times New Roman"/>
                <w:color w:val="000000" w:themeColor="text1"/>
                <w:spacing w:val="-1"/>
                <w:sz w:val="20"/>
                <w:szCs w:val="20"/>
                <w:shd w:val="clear" w:color="auto" w:fill="FFFFFF"/>
                <w:lang w:eastAsia="ru-RU"/>
              </w:rPr>
              <w:t>межведомственного юридически значимого электронного документооборота муниципальных органов и муниципальных учреждений с долей государственного участия более 50%,             с</w:t>
            </w:r>
            <w:r w:rsidRPr="00057331">
              <w:rPr>
                <w:rFonts w:ascii="Times New Roman" w:eastAsia="Times New Roman" w:hAnsi="Times New Roman"/>
                <w:color w:val="000000" w:themeColor="text1"/>
                <w:spacing w:val="-1"/>
                <w:sz w:val="20"/>
                <w:szCs w:val="20"/>
                <w:lang w:eastAsia="ru-RU"/>
              </w:rPr>
              <w:t xml:space="preserve"> </w:t>
            </w:r>
            <w:r w:rsidRPr="00057331">
              <w:rPr>
                <w:rFonts w:ascii="Times New Roman" w:eastAsia="Times New Roman" w:hAnsi="Times New Roman"/>
                <w:color w:val="000000" w:themeColor="text1"/>
                <w:spacing w:val="-1"/>
                <w:sz w:val="20"/>
                <w:szCs w:val="20"/>
                <w:shd w:val="clear" w:color="auto" w:fill="FFFFFF"/>
                <w:lang w:eastAsia="ru-RU"/>
              </w:rPr>
              <w:t xml:space="preserve">применением электронной подписи, 90 % к 2030 году; </w:t>
            </w:r>
          </w:p>
          <w:p w:rsidR="00FF3B1F" w:rsidRPr="00057331" w:rsidRDefault="00FF3B1F" w:rsidP="006F6BAA">
            <w:pPr>
              <w:widowControl w:val="0"/>
              <w:spacing w:after="0" w:line="240" w:lineRule="auto"/>
              <w:ind w:left="-108" w:right="20"/>
              <w:jc w:val="both"/>
              <w:rPr>
                <w:rFonts w:ascii="Times New Roman" w:eastAsia="Times New Roman" w:hAnsi="Times New Roman"/>
                <w:color w:val="000000" w:themeColor="text1"/>
                <w:spacing w:val="-1"/>
                <w:sz w:val="20"/>
                <w:szCs w:val="20"/>
                <w:shd w:val="clear" w:color="auto" w:fill="FFFFFF"/>
                <w:lang w:eastAsia="ru-RU"/>
              </w:rPr>
            </w:pPr>
            <w:r w:rsidRPr="00057331">
              <w:rPr>
                <w:rFonts w:ascii="Times New Roman" w:eastAsia="Times New Roman" w:hAnsi="Times New Roman"/>
                <w:color w:val="000000" w:themeColor="text1"/>
                <w:spacing w:val="-1"/>
                <w:sz w:val="20"/>
                <w:szCs w:val="20"/>
                <w:shd w:val="clear" w:color="auto" w:fill="FFFFFF"/>
                <w:lang w:eastAsia="ru-RU"/>
              </w:rPr>
              <w:t xml:space="preserve">- доля населения, обладающего ключевыми компетенциями цифровой экономики,  40 % к 2030 году; </w:t>
            </w:r>
          </w:p>
          <w:p w:rsidR="00FF3B1F" w:rsidRPr="00057331" w:rsidRDefault="00FF3B1F" w:rsidP="006F6BAA">
            <w:pPr>
              <w:widowControl w:val="0"/>
              <w:spacing w:after="0" w:line="240" w:lineRule="auto"/>
              <w:ind w:left="-108" w:right="20"/>
              <w:jc w:val="both"/>
              <w:rPr>
                <w:rFonts w:ascii="Times New Roman" w:eastAsia="Times New Roman" w:hAnsi="Times New Roman"/>
                <w:color w:val="000000" w:themeColor="text1"/>
                <w:spacing w:val="-1"/>
                <w:sz w:val="20"/>
                <w:szCs w:val="20"/>
                <w:shd w:val="clear" w:color="auto" w:fill="FFFFFF"/>
                <w:lang w:eastAsia="ru-RU"/>
              </w:rPr>
            </w:pPr>
            <w:r w:rsidRPr="00057331">
              <w:rPr>
                <w:rFonts w:ascii="Times New Roman" w:eastAsia="Times New Roman" w:hAnsi="Times New Roman"/>
                <w:color w:val="000000" w:themeColor="text1"/>
                <w:spacing w:val="-1"/>
                <w:sz w:val="20"/>
                <w:szCs w:val="20"/>
                <w:shd w:val="clear" w:color="auto" w:fill="FFFFFF"/>
                <w:lang w:eastAsia="ru-RU"/>
              </w:rPr>
              <w:t>- доля органов местного самоуправления и муниципальных организаций, в которых внедрены нормативно-правовые документы, регламентирующие порядок создания и функционирования системы информационной</w:t>
            </w:r>
            <w:r w:rsidRPr="00057331">
              <w:rPr>
                <w:rFonts w:ascii="Times New Roman" w:eastAsia="Times New Roman" w:hAnsi="Times New Roman"/>
                <w:color w:val="000000" w:themeColor="text1"/>
                <w:spacing w:val="-1"/>
                <w:sz w:val="20"/>
                <w:szCs w:val="20"/>
                <w:lang w:eastAsia="ru-RU"/>
              </w:rPr>
              <w:t xml:space="preserve"> безопасности, 95 % к 2030 году.</w:t>
            </w:r>
          </w:p>
          <w:p w:rsidR="00FF3B1F" w:rsidRPr="00DD095D" w:rsidRDefault="00FF3B1F" w:rsidP="006F6BAA">
            <w:pPr>
              <w:widowControl w:val="0"/>
              <w:spacing w:after="0" w:line="240" w:lineRule="auto"/>
              <w:jc w:val="both"/>
              <w:rPr>
                <w:rFonts w:ascii="Times New Roman" w:eastAsia="Times New Roman" w:hAnsi="Times New Roman"/>
                <w:color w:val="000000" w:themeColor="text1"/>
                <w:sz w:val="20"/>
                <w:szCs w:val="20"/>
                <w:lang w:eastAsia="ru-RU"/>
              </w:rPr>
            </w:pPr>
          </w:p>
          <w:p w:rsidR="00FF3B1F" w:rsidRPr="00057331" w:rsidRDefault="00FF3B1F" w:rsidP="006F6BAA">
            <w:pPr>
              <w:widowControl w:val="0"/>
              <w:spacing w:after="0" w:line="240" w:lineRule="auto"/>
              <w:jc w:val="both"/>
              <w:rPr>
                <w:rFonts w:ascii="Times New Roman" w:eastAsia="Times New Roman" w:hAnsi="Times New Roman"/>
                <w:color w:val="000000" w:themeColor="text1"/>
                <w:sz w:val="20"/>
                <w:szCs w:val="20"/>
                <w:lang w:eastAsia="ru-RU"/>
              </w:rPr>
            </w:pPr>
            <w:r w:rsidRPr="00057331">
              <w:rPr>
                <w:rFonts w:ascii="Times New Roman" w:eastAsia="Times New Roman" w:hAnsi="Times New Roman"/>
                <w:color w:val="000000" w:themeColor="text1"/>
                <w:sz w:val="20"/>
                <w:szCs w:val="20"/>
                <w:lang w:eastAsia="ru-RU"/>
              </w:rPr>
              <w:t>2020 - 2030 годы (без выделения этапов).</w:t>
            </w:r>
          </w:p>
        </w:tc>
      </w:tr>
      <w:tr w:rsidR="00FF3B1F" w:rsidRPr="00057331" w:rsidTr="006F6BAA">
        <w:tc>
          <w:tcPr>
            <w:tcW w:w="3080" w:type="dxa"/>
            <w:hideMark/>
          </w:tcPr>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r w:rsidRPr="00057331">
              <w:rPr>
                <w:rFonts w:ascii="Times New Roman" w:eastAsia="Times New Roman" w:hAnsi="Times New Roman"/>
                <w:b/>
                <w:bCs/>
                <w:color w:val="000000" w:themeColor="text1"/>
                <w:sz w:val="20"/>
                <w:szCs w:val="20"/>
                <w:lang w:eastAsia="ru-RU"/>
              </w:rPr>
              <w:t>Объемы и источники финансирования Программы</w:t>
            </w:r>
          </w:p>
        </w:tc>
        <w:tc>
          <w:tcPr>
            <w:tcW w:w="6276" w:type="dxa"/>
          </w:tcPr>
          <w:p w:rsidR="00FF3B1F" w:rsidRPr="00057331" w:rsidRDefault="00FF3B1F" w:rsidP="006F6BAA">
            <w:pPr>
              <w:widowControl w:val="0"/>
              <w:spacing w:after="0" w:line="240" w:lineRule="auto"/>
              <w:ind w:left="-69"/>
              <w:jc w:val="both"/>
              <w:rPr>
                <w:rFonts w:ascii="Times New Roman" w:eastAsia="Times New Roman" w:hAnsi="Times New Roman" w:cstheme="minorBidi"/>
                <w:color w:val="000000" w:themeColor="text1"/>
                <w:sz w:val="20"/>
                <w:szCs w:val="20"/>
              </w:rPr>
            </w:pPr>
            <w:r w:rsidRPr="00057331">
              <w:rPr>
                <w:rFonts w:ascii="Times New Roman" w:eastAsia="Times New Roman" w:hAnsi="Times New Roman"/>
                <w:color w:val="000000" w:themeColor="text1"/>
                <w:sz w:val="20"/>
                <w:szCs w:val="20"/>
              </w:rPr>
              <w:t>Общий объем финансирования Программы в 2020-2030 гг. составит - 67,0 тыс. рублей,</w:t>
            </w:r>
          </w:p>
          <w:p w:rsidR="00FF3B1F" w:rsidRPr="00057331" w:rsidRDefault="00FF3B1F" w:rsidP="006F6BAA">
            <w:pPr>
              <w:widowControl w:val="0"/>
              <w:tabs>
                <w:tab w:val="left" w:leader="underscore" w:pos="2828"/>
              </w:tabs>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местный бюджет -31,0 тыс. рублей;</w:t>
            </w:r>
          </w:p>
          <w:p w:rsidR="00FF3B1F" w:rsidRPr="00057331" w:rsidRDefault="00FF3B1F" w:rsidP="006F6BAA">
            <w:pPr>
              <w:widowControl w:val="0"/>
              <w:tabs>
                <w:tab w:val="left" w:leader="underscore" w:pos="2521"/>
              </w:tabs>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всего 2020 год -6,0 тыс. рублей,</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в том числе по источникам финансирования:</w:t>
            </w:r>
          </w:p>
          <w:p w:rsidR="00FF3B1F" w:rsidRPr="00057331" w:rsidRDefault="00FF3B1F" w:rsidP="006F6BAA">
            <w:pPr>
              <w:widowControl w:val="0"/>
              <w:tabs>
                <w:tab w:val="left" w:pos="486"/>
                <w:tab w:val="left" w:leader="underscore" w:pos="2833"/>
              </w:tabs>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 местный бюджет -6,0 тыс. рублей;</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всего 2021 год – 6,0 тыс. рублей,</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в том числе по источникам финансирования:</w:t>
            </w:r>
          </w:p>
          <w:p w:rsidR="00FF3B1F" w:rsidRPr="00057331" w:rsidRDefault="00FF3B1F" w:rsidP="006F6BAA">
            <w:pPr>
              <w:widowControl w:val="0"/>
              <w:tabs>
                <w:tab w:val="left" w:pos="3292"/>
              </w:tabs>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 местный бюджет – 6,0 тыс. рублей;</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всего 2022 год – 7,0 тыс. рублей,</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в том числе по источникам финансирования:</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 местный бюджет – 7,0 тыс. рублей;</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всего 2023 год – 6,0 тыс. рублей,</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в том числе по источникам финансирования:</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 местный бюджет – 6,0 тыс. рублей;</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всего 2024 год - 6,0 тыс. рублей,</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в том числе по источникам финансирования:</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 местный бюджет – 6,0 тыс. рублей.</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всего 2025 год - 6,0 тыс. рублей,</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в том числе по источникам финансирования:</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 местный бюджет – 6,0 тыс. рублей.</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всего 2026 год - 6,0 тыс. рублей,</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в том числе по источникам финансирования:</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 местный бюджет – 6,0 тыс. рублей.</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всего 2027 год - 6,0 тыс. рублей,</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в том числе по источникам финансирования:</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 местный бюджет – 6,0 тыс. рублей.</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всего 2028 год - 6,0 тыс. рублей,</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в том числе по источникам финансирования:</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 местный бюджет – 6,0 тыс. рублей.</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всего 2029 год - 6,0 тыс. рублей,</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в том числе по источникам финансирования:</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 местный бюджет – 6,0 тыс. рублей.</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всего 2030 год - 6,0 тыс. рублей,</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в том числе по источникам финансирования:</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 местный бюджет – 6,0 тыс. рублей.</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Объемы и источники финансирования будут ежегодно корректироваться с учетом имеющихся возможностей бюджетов указанных уровней.</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 xml:space="preserve">Предложения по финансированию Программы за счет средств бюджетов всех уровней носят предельный (прогнозный) характер и ежегодно подлежат уточнению в установленном порядке при </w:t>
            </w:r>
            <w:r w:rsidRPr="00057331">
              <w:rPr>
                <w:rFonts w:ascii="Times New Roman" w:eastAsia="Times New Roman" w:hAnsi="Times New Roman"/>
                <w:color w:val="000000" w:themeColor="text1"/>
                <w:sz w:val="20"/>
                <w:szCs w:val="20"/>
              </w:rPr>
              <w:lastRenderedPageBreak/>
              <w:t>формировании проектов бюджетов на очередной год и плановый период.</w:t>
            </w:r>
          </w:p>
        </w:tc>
      </w:tr>
      <w:tr w:rsidR="00FF3B1F" w:rsidRPr="00057331" w:rsidTr="006F6BAA">
        <w:tc>
          <w:tcPr>
            <w:tcW w:w="3080" w:type="dxa"/>
            <w:hideMark/>
          </w:tcPr>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r w:rsidRPr="00057331">
              <w:rPr>
                <w:rFonts w:ascii="Times New Roman" w:eastAsia="Times New Roman" w:hAnsi="Times New Roman"/>
                <w:b/>
                <w:bCs/>
                <w:color w:val="000000" w:themeColor="text1"/>
                <w:sz w:val="20"/>
                <w:szCs w:val="20"/>
                <w:lang w:eastAsia="ru-RU"/>
              </w:rPr>
              <w:lastRenderedPageBreak/>
              <w:t>Ожидаемые конечные результаты реализации Программы</w:t>
            </w:r>
          </w:p>
        </w:tc>
        <w:tc>
          <w:tcPr>
            <w:tcW w:w="6276" w:type="dxa"/>
            <w:hideMark/>
          </w:tcPr>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В результате реализации Программы к 2030 году будут достигнуты следующие результаты:</w:t>
            </w:r>
          </w:p>
          <w:p w:rsidR="00FF3B1F" w:rsidRPr="00057331" w:rsidRDefault="00FF3B1F" w:rsidP="006F6BAA">
            <w:pPr>
              <w:widowControl w:val="0"/>
              <w:spacing w:after="0" w:line="240" w:lineRule="auto"/>
              <w:ind w:left="-66" w:firstLine="20"/>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 обеспечен широкополосный доступ к сети «Интернет» для всех социально</w:t>
            </w:r>
            <w:r w:rsidRPr="00057331">
              <w:rPr>
                <w:rFonts w:ascii="Times New Roman" w:eastAsia="Times New Roman" w:hAnsi="Times New Roman"/>
                <w:color w:val="000000" w:themeColor="text1"/>
                <w:sz w:val="20"/>
                <w:szCs w:val="20"/>
              </w:rPr>
              <w:softHyphen/>
              <w:t xml:space="preserve"> значимых организаций </w:t>
            </w:r>
            <w:bookmarkStart w:id="4" w:name="_Hlk47519598"/>
            <w:r w:rsidRPr="00057331">
              <w:rPr>
                <w:rFonts w:ascii="Times New Roman" w:eastAsia="Times New Roman" w:hAnsi="Times New Roman"/>
                <w:color w:val="000000" w:themeColor="text1"/>
                <w:sz w:val="20"/>
                <w:szCs w:val="20"/>
              </w:rPr>
              <w:t>Ельниковского</w:t>
            </w:r>
            <w:bookmarkEnd w:id="4"/>
            <w:r w:rsidRPr="00057331">
              <w:rPr>
                <w:rFonts w:ascii="Times New Roman" w:eastAsia="Times New Roman" w:hAnsi="Times New Roman"/>
                <w:color w:val="000000" w:themeColor="text1"/>
                <w:sz w:val="20"/>
                <w:szCs w:val="20"/>
              </w:rPr>
              <w:t xml:space="preserve"> муниципального района Республики Мордовия;</w:t>
            </w:r>
          </w:p>
          <w:p w:rsidR="00FF3B1F" w:rsidRPr="00057331" w:rsidRDefault="00FF3B1F" w:rsidP="006F6BAA">
            <w:pPr>
              <w:widowControl w:val="0"/>
              <w:spacing w:after="0" w:line="240" w:lineRule="auto"/>
              <w:ind w:left="-66" w:firstLine="20"/>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 построены новые объекты и сооружения связи в населенных пунктах с наибольшей потребностью в услугах связи;</w:t>
            </w:r>
          </w:p>
          <w:p w:rsidR="00FF3B1F" w:rsidRPr="00057331" w:rsidRDefault="00FF3B1F" w:rsidP="006F6BAA">
            <w:pPr>
              <w:widowControl w:val="0"/>
              <w:spacing w:after="0" w:line="240" w:lineRule="auto"/>
              <w:ind w:left="-66" w:firstLine="20"/>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 xml:space="preserve">- оказано содействие жителям Ельниковского муниципального района Республики Мордовия в повышении цифровой грамотности; </w:t>
            </w:r>
          </w:p>
          <w:p w:rsidR="00FF3B1F" w:rsidRPr="00057331" w:rsidRDefault="00FF3B1F" w:rsidP="006F6BAA">
            <w:pPr>
              <w:widowControl w:val="0"/>
              <w:spacing w:after="0" w:line="240" w:lineRule="auto"/>
              <w:ind w:left="-66" w:firstLine="20"/>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 xml:space="preserve">- обеспечено устойчивое и безопасное функционирование информационной инфраструктуры и сервисов передачи, обработки и хранения данных, а также информационная безопасность критической </w:t>
            </w:r>
            <w:r w:rsidRPr="00057331">
              <w:rPr>
                <w:rFonts w:ascii="Times New Roman" w:eastAsia="Lucida Sans Unicode" w:hAnsi="Times New Roman"/>
                <w:color w:val="000000" w:themeColor="text1"/>
                <w:sz w:val="20"/>
                <w:szCs w:val="20"/>
              </w:rPr>
              <w:t xml:space="preserve">информационной </w:t>
            </w:r>
            <w:r w:rsidRPr="00057331">
              <w:rPr>
                <w:rFonts w:ascii="Times New Roman" w:eastAsia="Times New Roman" w:hAnsi="Times New Roman"/>
                <w:color w:val="000000" w:themeColor="text1"/>
                <w:sz w:val="20"/>
                <w:szCs w:val="20"/>
              </w:rPr>
              <w:t>инфраструктуры Республики Мордовия;</w:t>
            </w:r>
          </w:p>
          <w:p w:rsidR="00FF3B1F" w:rsidRPr="00057331" w:rsidRDefault="00FF3B1F" w:rsidP="006F6BAA">
            <w:pPr>
              <w:widowControl w:val="0"/>
              <w:spacing w:after="0" w:line="240" w:lineRule="auto"/>
              <w:ind w:left="-66" w:firstLine="20"/>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 реализован удобный и универсальный механизм для получения гражданами Республики Мордовия муниципальных услуг;</w:t>
            </w:r>
          </w:p>
          <w:p w:rsidR="00FF3B1F" w:rsidRPr="00057331" w:rsidRDefault="00FF3B1F" w:rsidP="006F6BAA">
            <w:pPr>
              <w:widowControl w:val="0"/>
              <w:spacing w:after="0" w:line="240" w:lineRule="auto"/>
              <w:ind w:left="-66" w:firstLine="20"/>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 обеспечена возможность получения результатов предоставления приоритетных массовых социально значимых муниципальных услуг без посещения многофункциональных центров (далее - МФЦ) или органов, предоставляющих услуги;</w:t>
            </w:r>
          </w:p>
          <w:p w:rsidR="00FF3B1F" w:rsidRPr="00057331" w:rsidRDefault="00FF3B1F" w:rsidP="006F6BAA">
            <w:pPr>
              <w:widowControl w:val="0"/>
              <w:spacing w:after="0" w:line="240" w:lineRule="auto"/>
              <w:ind w:left="-66" w:firstLine="20"/>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 обеспечена цифровизация ключевых отраслей экономики и социальной сферы Ельниковского  муниципального района Республики Мордовия;</w:t>
            </w:r>
          </w:p>
          <w:p w:rsidR="00FF3B1F" w:rsidRPr="00057331" w:rsidRDefault="00FF3B1F" w:rsidP="006F6BAA">
            <w:pPr>
              <w:widowControl w:val="0"/>
              <w:spacing w:after="0" w:line="240" w:lineRule="auto"/>
              <w:ind w:left="-69"/>
              <w:jc w:val="both"/>
              <w:rPr>
                <w:rFonts w:ascii="Times New Roman" w:eastAsia="Times New Roman" w:hAnsi="Times New Roman"/>
                <w:color w:val="000000" w:themeColor="text1"/>
                <w:sz w:val="20"/>
                <w:szCs w:val="20"/>
              </w:rPr>
            </w:pPr>
            <w:r w:rsidRPr="00057331">
              <w:rPr>
                <w:rFonts w:ascii="Times New Roman" w:eastAsia="Times New Roman" w:hAnsi="Times New Roman"/>
                <w:color w:val="000000" w:themeColor="text1"/>
                <w:sz w:val="20"/>
                <w:szCs w:val="20"/>
              </w:rPr>
              <w:t>и другие.</w:t>
            </w:r>
          </w:p>
        </w:tc>
      </w:tr>
      <w:tr w:rsidR="00FF3B1F" w:rsidRPr="00057331" w:rsidTr="006F6BAA">
        <w:tc>
          <w:tcPr>
            <w:tcW w:w="3080" w:type="dxa"/>
            <w:hideMark/>
          </w:tcPr>
          <w:p w:rsidR="00FF3B1F" w:rsidRPr="00057331" w:rsidRDefault="00FF3B1F" w:rsidP="006F6BAA">
            <w:pPr>
              <w:widowControl w:val="0"/>
              <w:autoSpaceDE w:val="0"/>
              <w:autoSpaceDN w:val="0"/>
              <w:adjustRightInd w:val="0"/>
              <w:spacing w:after="0" w:line="240" w:lineRule="auto"/>
              <w:rPr>
                <w:rFonts w:ascii="Times New Roman" w:eastAsia="Times New Roman" w:hAnsi="Times New Roman"/>
                <w:b/>
                <w:bCs/>
                <w:color w:val="000000" w:themeColor="text1"/>
                <w:sz w:val="20"/>
                <w:szCs w:val="20"/>
                <w:lang w:eastAsia="ru-RU"/>
              </w:rPr>
            </w:pPr>
            <w:r w:rsidRPr="00057331">
              <w:rPr>
                <w:rFonts w:ascii="Times New Roman" w:eastAsia="Times New Roman" w:hAnsi="Times New Roman"/>
                <w:b/>
                <w:bCs/>
                <w:color w:val="000000" w:themeColor="text1"/>
                <w:sz w:val="20"/>
                <w:szCs w:val="20"/>
                <w:lang w:eastAsia="ru-RU"/>
              </w:rPr>
              <w:t>Система организации управления и контроля за исполнением Программы</w:t>
            </w:r>
          </w:p>
        </w:tc>
        <w:tc>
          <w:tcPr>
            <w:tcW w:w="6276" w:type="dxa"/>
          </w:tcPr>
          <w:p w:rsidR="00FF3B1F" w:rsidRPr="00057331" w:rsidRDefault="00FF3B1F" w:rsidP="006F6BAA">
            <w:pPr>
              <w:widowControl w:val="0"/>
              <w:autoSpaceDE w:val="0"/>
              <w:autoSpaceDN w:val="0"/>
              <w:adjustRightInd w:val="0"/>
              <w:spacing w:after="0" w:line="240" w:lineRule="auto"/>
              <w:jc w:val="both"/>
              <w:rPr>
                <w:rFonts w:ascii="Times New Roman" w:eastAsia="Times New Roman" w:hAnsi="Times New Roman"/>
                <w:color w:val="000000" w:themeColor="text1"/>
                <w:spacing w:val="-1"/>
                <w:sz w:val="20"/>
                <w:szCs w:val="20"/>
                <w:shd w:val="clear" w:color="auto" w:fill="FFFFFF"/>
                <w:lang w:eastAsia="ru-RU"/>
              </w:rPr>
            </w:pPr>
            <w:r w:rsidRPr="00057331">
              <w:rPr>
                <w:rFonts w:ascii="Times New Roman" w:eastAsia="Times New Roman" w:hAnsi="Times New Roman"/>
                <w:color w:val="000000" w:themeColor="text1"/>
                <w:spacing w:val="-1"/>
                <w:sz w:val="20"/>
                <w:szCs w:val="20"/>
                <w:shd w:val="clear" w:color="auto" w:fill="FFFFFF"/>
                <w:lang w:eastAsia="ru-RU"/>
              </w:rPr>
              <w:t>Контроль практической реализации мероприятий Программы осуществляет руководитель аппарата – начальник управления делами администрации Ельниковского  муниципального района Республики Мордовия, отдел информатизации и защиты информации администрации Ельниковского муниципального района.</w:t>
            </w:r>
          </w:p>
          <w:p w:rsidR="00FF3B1F" w:rsidRPr="00057331" w:rsidRDefault="00FF3B1F" w:rsidP="006F6BAA">
            <w:pPr>
              <w:widowControl w:val="0"/>
              <w:autoSpaceDE w:val="0"/>
              <w:autoSpaceDN w:val="0"/>
              <w:adjustRightInd w:val="0"/>
              <w:spacing w:after="0" w:line="240" w:lineRule="auto"/>
              <w:jc w:val="both"/>
              <w:rPr>
                <w:rFonts w:ascii="Times New Roman" w:eastAsia="Times New Roman" w:hAnsi="Times New Roman"/>
                <w:color w:val="000000" w:themeColor="text1"/>
                <w:spacing w:val="-1"/>
                <w:sz w:val="20"/>
                <w:szCs w:val="20"/>
                <w:shd w:val="clear" w:color="auto" w:fill="FFFFFF"/>
                <w:lang w:eastAsia="ru-RU"/>
              </w:rPr>
            </w:pPr>
          </w:p>
          <w:p w:rsidR="00FF3B1F" w:rsidRPr="00057331" w:rsidRDefault="00FF3B1F" w:rsidP="006F6BAA">
            <w:pPr>
              <w:widowControl w:val="0"/>
              <w:autoSpaceDE w:val="0"/>
              <w:autoSpaceDN w:val="0"/>
              <w:adjustRightInd w:val="0"/>
              <w:spacing w:after="0" w:line="240" w:lineRule="auto"/>
              <w:jc w:val="both"/>
              <w:rPr>
                <w:rFonts w:ascii="Times New Roman" w:eastAsia="Times New Roman" w:hAnsi="Times New Roman"/>
                <w:color w:val="000000" w:themeColor="text1"/>
                <w:spacing w:val="-1"/>
                <w:sz w:val="20"/>
                <w:szCs w:val="20"/>
                <w:shd w:val="clear" w:color="auto" w:fill="FFFFFF"/>
                <w:lang w:eastAsia="ru-RU"/>
              </w:rPr>
            </w:pPr>
            <w:r w:rsidRPr="00057331">
              <w:rPr>
                <w:rFonts w:ascii="Times New Roman" w:eastAsia="Times New Roman" w:hAnsi="Times New Roman"/>
                <w:color w:val="000000" w:themeColor="text1"/>
                <w:spacing w:val="-1"/>
                <w:sz w:val="20"/>
                <w:szCs w:val="20"/>
                <w:shd w:val="clear" w:color="auto" w:fill="FFFFFF"/>
                <w:lang w:eastAsia="ru-RU"/>
              </w:rPr>
              <w:t>Контроль реализации Программы по соответствующим направлениям осуществляют заместители Главы Ельниковского муниципального района, следующие структурные подразделения администрации Ельниковского муниципального района Республики Мордовия:</w:t>
            </w:r>
          </w:p>
          <w:p w:rsidR="00FF3B1F" w:rsidRPr="00057331" w:rsidRDefault="00FF3B1F" w:rsidP="006F6BAA">
            <w:pPr>
              <w:widowControl w:val="0"/>
              <w:autoSpaceDE w:val="0"/>
              <w:autoSpaceDN w:val="0"/>
              <w:adjustRightInd w:val="0"/>
              <w:spacing w:after="0" w:line="240" w:lineRule="auto"/>
              <w:jc w:val="both"/>
              <w:rPr>
                <w:rFonts w:ascii="Times New Roman" w:eastAsia="Times New Roman" w:hAnsi="Times New Roman"/>
                <w:color w:val="000000" w:themeColor="text1"/>
                <w:spacing w:val="-1"/>
                <w:sz w:val="20"/>
                <w:szCs w:val="20"/>
                <w:shd w:val="clear" w:color="auto" w:fill="FFFFFF"/>
                <w:lang w:eastAsia="ru-RU"/>
              </w:rPr>
            </w:pPr>
            <w:r w:rsidRPr="00057331">
              <w:rPr>
                <w:rFonts w:ascii="Times New Roman" w:eastAsia="Times New Roman" w:hAnsi="Times New Roman"/>
                <w:color w:val="000000" w:themeColor="text1"/>
                <w:spacing w:val="-1"/>
                <w:sz w:val="20"/>
                <w:szCs w:val="20"/>
                <w:shd w:val="clear" w:color="auto" w:fill="FFFFFF"/>
                <w:lang w:eastAsia="ru-RU"/>
              </w:rPr>
              <w:t>- управление по социальной работе, экономическое управление, финансовое управление.</w:t>
            </w:r>
          </w:p>
          <w:p w:rsidR="00FF3B1F" w:rsidRPr="00057331" w:rsidRDefault="00FF3B1F" w:rsidP="006F6BAA">
            <w:pPr>
              <w:spacing w:after="0" w:line="240" w:lineRule="auto"/>
              <w:jc w:val="both"/>
              <w:rPr>
                <w:rFonts w:ascii="Times New Roman" w:eastAsia="Times New Roman" w:hAnsi="Times New Roman"/>
                <w:color w:val="000000" w:themeColor="text1"/>
                <w:sz w:val="20"/>
                <w:szCs w:val="20"/>
                <w:lang w:eastAsia="ru-RU"/>
              </w:rPr>
            </w:pPr>
            <w:r w:rsidRPr="00057331">
              <w:rPr>
                <w:rFonts w:ascii="Times New Roman" w:eastAsia="Times New Roman" w:hAnsi="Times New Roman"/>
                <w:color w:val="000000" w:themeColor="text1"/>
                <w:spacing w:val="-1"/>
                <w:sz w:val="20"/>
                <w:szCs w:val="20"/>
                <w:shd w:val="clear" w:color="auto" w:fill="FFFFFF"/>
                <w:lang w:eastAsia="ru-RU"/>
              </w:rPr>
              <w:t>Администрация муниципального района Республики Мордовия ведет отчетность по реализации Программы. Ежегодно до 15 февраля представляет Главе Ельниковского муниципального района</w:t>
            </w:r>
            <w:r w:rsidRPr="00057331">
              <w:rPr>
                <w:rFonts w:ascii="Times New Roman" w:eastAsia="Times New Roman" w:hAnsi="Times New Roman"/>
                <w:color w:val="000000" w:themeColor="text1"/>
                <w:sz w:val="20"/>
                <w:szCs w:val="20"/>
                <w:lang w:eastAsia="ru-RU"/>
              </w:rPr>
              <w:t xml:space="preserve"> информацию о ходе выполнения и эффективности использования финансовых средств по Программе, а также подробную пояснительную записку.</w:t>
            </w:r>
          </w:p>
          <w:p w:rsidR="00FF3B1F" w:rsidRPr="00057331" w:rsidRDefault="00FF3B1F" w:rsidP="006F6BAA">
            <w:pPr>
              <w:spacing w:after="0" w:line="240" w:lineRule="auto"/>
              <w:jc w:val="both"/>
              <w:rPr>
                <w:rFonts w:ascii="Times New Roman" w:eastAsia="Times New Roman" w:hAnsi="Times New Roman"/>
                <w:color w:val="000000" w:themeColor="text1"/>
                <w:sz w:val="20"/>
                <w:szCs w:val="20"/>
                <w:lang w:eastAsia="ru-RU"/>
              </w:rPr>
            </w:pPr>
            <w:r w:rsidRPr="00057331">
              <w:rPr>
                <w:rFonts w:ascii="Times New Roman" w:eastAsia="Times New Roman" w:hAnsi="Times New Roman"/>
                <w:color w:val="000000" w:themeColor="text1"/>
                <w:sz w:val="20"/>
                <w:szCs w:val="20"/>
                <w:lang w:eastAsia="ru-RU"/>
              </w:rPr>
              <w:t>Администрация Ельниковского  муниципального района Республики Мордовия ежегодно уточняет целевые показатели и затраты по программным мероприятиям, с учетом выделенных на реализацию мероприятий Программы финансовых средств, а также механизм реализации Программы и состав исполнителей.</w:t>
            </w:r>
          </w:p>
        </w:tc>
      </w:tr>
    </w:tbl>
    <w:p w:rsidR="00FF3B1F" w:rsidRPr="00057331" w:rsidRDefault="00FF3B1F" w:rsidP="00FF3B1F">
      <w:pPr>
        <w:spacing w:after="0" w:line="240" w:lineRule="auto"/>
        <w:rPr>
          <w:rFonts w:asciiTheme="minorHAnsi" w:eastAsiaTheme="minorHAnsi" w:hAnsiTheme="minorHAnsi" w:cstheme="minorBidi"/>
          <w:color w:val="000000" w:themeColor="text1"/>
          <w:sz w:val="20"/>
          <w:szCs w:val="20"/>
        </w:rPr>
      </w:pPr>
    </w:p>
    <w:p w:rsidR="00FF3B1F" w:rsidRPr="00057331" w:rsidRDefault="00FF3B1F" w:rsidP="00FF3B1F">
      <w:pPr>
        <w:keepNext/>
        <w:keepLines/>
        <w:widowControl w:val="0"/>
        <w:spacing w:after="0" w:line="240" w:lineRule="auto"/>
        <w:jc w:val="center"/>
        <w:outlineLvl w:val="0"/>
        <w:rPr>
          <w:rFonts w:ascii="Times New Roman" w:eastAsia="Times New Roman" w:hAnsi="Times New Roman"/>
          <w:b/>
          <w:bCs/>
          <w:color w:val="000000" w:themeColor="text1"/>
          <w:sz w:val="20"/>
          <w:szCs w:val="20"/>
          <w:lang w:eastAsia="ru-RU" w:bidi="ru-RU"/>
        </w:rPr>
      </w:pPr>
      <w:bookmarkStart w:id="5" w:name="bookmark0"/>
      <w:r w:rsidRPr="00057331">
        <w:rPr>
          <w:rFonts w:ascii="Times New Roman" w:eastAsia="Times New Roman" w:hAnsi="Times New Roman"/>
          <w:b/>
          <w:bCs/>
          <w:color w:val="000000" w:themeColor="text1"/>
          <w:sz w:val="20"/>
          <w:szCs w:val="20"/>
          <w:lang w:eastAsia="ru-RU" w:bidi="ru-RU"/>
        </w:rPr>
        <w:t>Раздел 1. Общая характеристика сферы реализации Программы и прогноз ее развития</w:t>
      </w:r>
      <w:bookmarkEnd w:id="5"/>
    </w:p>
    <w:p w:rsidR="00FF3B1F" w:rsidRPr="00057331" w:rsidRDefault="00FF3B1F" w:rsidP="00FF3B1F">
      <w:pPr>
        <w:pStyle w:val="aff3"/>
        <w:tabs>
          <w:tab w:val="left" w:pos="9781"/>
        </w:tabs>
        <w:ind w:firstLine="567"/>
        <w:jc w:val="both"/>
        <w:rPr>
          <w:color w:val="000000" w:themeColor="text1"/>
          <w:sz w:val="20"/>
          <w:szCs w:val="20"/>
        </w:rPr>
      </w:pPr>
      <w:r w:rsidRPr="00057331">
        <w:rPr>
          <w:color w:val="000000" w:themeColor="text1"/>
          <w:sz w:val="20"/>
          <w:szCs w:val="20"/>
          <w:lang w:bidi="ru-RU"/>
        </w:rPr>
        <w:t xml:space="preserve">В качестве фундамента для цифровой трансформации Ельниковского муниципального района в Республике Мордовия  послужила реализация муниципальной программы Ельниковского муниципального района Республике Мордовия </w:t>
      </w:r>
      <w:r w:rsidRPr="00057331">
        <w:rPr>
          <w:color w:val="000000" w:themeColor="text1"/>
          <w:sz w:val="20"/>
          <w:szCs w:val="20"/>
        </w:rPr>
        <w:t xml:space="preserve"> «Формирование информационного общества в период до 2025 года», </w:t>
      </w:r>
      <w:r w:rsidRPr="00057331">
        <w:rPr>
          <w:color w:val="000000" w:themeColor="text1"/>
          <w:sz w:val="20"/>
          <w:szCs w:val="20"/>
          <w:lang w:bidi="ru-RU"/>
        </w:rPr>
        <w:t xml:space="preserve">утвержденной от 15.04.2019 № 155. </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Современная ситуация в Ельниковском муниципальном районе Республики Мордовия характеризуется реализацией основных мер по созданию необходимых условий для развития цифровой экономики, в которой данные в цифровой форме являются ключевым фактором производства во всех сферах социально- экономической деятельности, повышения качества жизни граждан, обеспечения экономического роста.</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xml:space="preserve">В Ельниковском муниципальном районе Республики Мордовия в настоящее время урегулировано большинство вопросов, возникающих в рамках использования информационно-коммуникационных  технологий (далее ИКТ) в различных сферах деятельности. Однако регуляторная и нормативная среда имеет ряд недостатков, в ряде случаев создавая существенные барьеры на пути развития ИКТ и связанных </w:t>
      </w:r>
      <w:r w:rsidRPr="00057331">
        <w:rPr>
          <w:rFonts w:ascii="Times New Roman" w:eastAsia="Times New Roman" w:hAnsi="Times New Roman"/>
          <w:color w:val="000000" w:themeColor="text1"/>
          <w:sz w:val="20"/>
          <w:szCs w:val="20"/>
          <w:lang w:eastAsia="ru-RU" w:bidi="ru-RU"/>
        </w:rPr>
        <w:lastRenderedPageBreak/>
        <w:t>с ними видов экономической ческой деятельности.</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В Ельниковском муниципальном районе Республики Мордовия в сфере информационных технологий достигнуты следующие основные результаты.</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В электронный вид переведены все обязательные и наиболее востребованные муниципальные услуги.</w:t>
      </w:r>
    </w:p>
    <w:p w:rsidR="00FF3B1F" w:rsidRPr="00057331" w:rsidRDefault="00FF3B1F" w:rsidP="00FF3B1F">
      <w:pPr>
        <w:widowControl w:val="0"/>
        <w:tabs>
          <w:tab w:val="left" w:leader="underscore" w:pos="1560"/>
        </w:tabs>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Возможностью получать услуги по принципу «одного окна» по месту пребывания, в том числе в МФЦ, могут воспользоваться 90 % граждан.</w:t>
      </w:r>
    </w:p>
    <w:p w:rsidR="00FF3B1F" w:rsidRPr="00057331" w:rsidRDefault="00FF3B1F" w:rsidP="00FF3B1F">
      <w:pPr>
        <w:widowControl w:val="0"/>
        <w:tabs>
          <w:tab w:val="left" w:leader="underscore" w:pos="3554"/>
        </w:tabs>
        <w:spacing w:after="0" w:line="240" w:lineRule="auto"/>
        <w:ind w:firstLine="70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В МФЦ можно получить более 140 видов государственных и муниципальных услуг.</w:t>
      </w:r>
    </w:p>
    <w:p w:rsidR="00FF3B1F" w:rsidRPr="00057331" w:rsidRDefault="00FF3B1F" w:rsidP="00FF3B1F">
      <w:pPr>
        <w:widowControl w:val="0"/>
        <w:tabs>
          <w:tab w:val="left" w:leader="underscore" w:pos="3554"/>
          <w:tab w:val="left" w:leader="underscore" w:pos="5078"/>
        </w:tabs>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Зона покрытия территории Ельниковского муниципального района Республики Мордовия сетями сотовой связи составляет 100 процентов. Для 80 % населения обеспечено устойчивое покрытие сетями связи 3G. представлен широкий спектр телекоммуникационных услуг.</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В системе образования расширяется применение цифровых технологий. Образовательные организации имеют выход в сеть «Интернет» и представлены там на своих сайтах в соответствии с государственными требованиями.</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По приоритетным направлениям с 2013 года сформированы определенные основы для повышения эффективности предоставления муниципальных услуг:</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ведется работа по оптимизации (реинжинирингу) наиболее востребованных и массовых услуг, организации их предоставления по принципу «одного окна» в электронном виде;</w:t>
      </w:r>
    </w:p>
    <w:p w:rsidR="00FF3B1F" w:rsidRPr="00057331" w:rsidRDefault="00FF3B1F" w:rsidP="00FF3B1F">
      <w:pPr>
        <w:widowControl w:val="0"/>
        <w:tabs>
          <w:tab w:val="left" w:leader="underscore" w:pos="2314"/>
        </w:tabs>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обеспечен доступ к услугам, предоставляемым по принципу «одного окна» (доля граждан, имеющих доступ к услугам МФЦ. Составляет 90 процентов);</w:t>
      </w:r>
    </w:p>
    <w:p w:rsidR="00FF3B1F" w:rsidRPr="00057331" w:rsidRDefault="00FF3B1F" w:rsidP="00FF3B1F">
      <w:pPr>
        <w:widowControl w:val="0"/>
        <w:tabs>
          <w:tab w:val="left" w:pos="3826"/>
        </w:tabs>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уровень удовлетворенности граждан качеством предоставляемых государственных и муниципальных услуг превышает целевое значение в 90 процентов, которое необходимо достичь в соответствии с Указом Президента Российской Федерации от 7 мая 2012 года № 601 «Об основных направлениях совершенствования системы государственного управления» (далее - Указ 601), характеризующие систему управления и задачи развития сферы  государственного управления на перспективу до 2021 года.</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В Ельниковском муниципальном районе Республики Мордовия  ведется работа, направленная на применение органами местного самоуправления информационных и коммуникационных технологий:</w:t>
      </w:r>
    </w:p>
    <w:p w:rsidR="00FF3B1F" w:rsidRPr="00057331" w:rsidRDefault="00FF3B1F" w:rsidP="00FF3B1F">
      <w:pPr>
        <w:widowControl w:val="0"/>
        <w:tabs>
          <w:tab w:val="left" w:leader="underscore" w:pos="1339"/>
        </w:tabs>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на 90 процентов удовлетворены заявленные потребности органов местного самоуправления Ельниковского муниципального района Республики Мордовия  в вычислительной технике и лицензионном программном обеспечении в объеме выделяемого на эти цели муниципального финансирования и определены планы по модернизации компьютерного парка.</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Вместе с отмечаемыми положительными тенденциями в сфере цифровых технологий остается комплекс нерешенных проблем и нереализованных задач. Необходимо продолжение работы по оптимизации муниципальных услуг, актуализации сведений о них.</w:t>
      </w:r>
    </w:p>
    <w:p w:rsidR="00FF3B1F" w:rsidRPr="00057331" w:rsidRDefault="00FF3B1F" w:rsidP="00FF3B1F">
      <w:pPr>
        <w:widowControl w:val="0"/>
        <w:tabs>
          <w:tab w:val="left" w:leader="underscore" w:pos="9297"/>
          <w:tab w:val="left" w:leader="underscore" w:pos="9427"/>
        </w:tabs>
        <w:spacing w:after="0" w:line="240" w:lineRule="auto"/>
        <w:ind w:firstLine="70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Одним из факторов, негативно влияющих на уровень распространения цифровых технологий в Ельниковском муниципальном районе Республики Мордовия, как и в целом по Республике Мордовия, является недостаточный уровень финансирования мероприятий по информатизации и цифровизации.</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Сильная зависимость от импорта элементов ИКТ-инфраструктуры (компьютеры, комплектующие, телекоммуникационное оборудование, мобильные терминалы, программное обеспечение).</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Разрозненность информационных ресурсов и систем, дублирование функций, реализуемых различными системами, несовместимость данных, содержащихся в различных ресурсах, отсутствие полной и достоверной информации об используемой информационно-коммуникационной инфраструктуре.</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Отсутствие единой политики формирования информационных ресурсов для всех субъектов отношений, действующих в сфере государственного и муниципального управления.</w:t>
      </w:r>
    </w:p>
    <w:p w:rsidR="00FF3B1F" w:rsidRPr="00057331" w:rsidRDefault="00FF3B1F" w:rsidP="00FF3B1F">
      <w:pPr>
        <w:widowControl w:val="0"/>
        <w:spacing w:after="0" w:line="240" w:lineRule="auto"/>
        <w:ind w:firstLine="70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Развитию цифровой экономики сегодня препятствуют определенные риски, прежде всего:</w:t>
      </w:r>
    </w:p>
    <w:p w:rsidR="00FF3B1F" w:rsidRPr="00057331" w:rsidRDefault="00FF3B1F" w:rsidP="00FF3B1F">
      <w:pPr>
        <w:widowControl w:val="0"/>
        <w:spacing w:after="0" w:line="240" w:lineRule="auto"/>
        <w:ind w:firstLine="70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сохранность цифровых данных пользователя, а также проблема обеспечения доверия граждан к цифровой среде:</w:t>
      </w:r>
    </w:p>
    <w:p w:rsidR="00FF3B1F" w:rsidRPr="00057331" w:rsidRDefault="00FF3B1F" w:rsidP="00FF3B1F">
      <w:pPr>
        <w:spacing w:after="0" w:line="240" w:lineRule="auto"/>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ab/>
        <w:t>- риски, связанные с тенденциями к построению сложных информационно-телекоммуникационных систем, широко использующих виртуализацию, удаленные (облачные) хранилища данных, а также разнородные технологии связи;</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ab/>
        <w:t>- наращивание возможностей внешнего информационно-технического воздействия на информационную инфраструктуру, в том числе на критическую информационную инфраструктуру.</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Проблемы, препятствующие цифровой трансформации в целях повышения качества жизни граждан, развития экономической, социально-политической, культурной и духовной сфер жизни общества, совершенствования системы принятия управленческих решений, носят комплексный характер. Их устранение требует значительных ресурсов и скоординированного проведения организационных изменений и действий.</w:t>
      </w:r>
    </w:p>
    <w:p w:rsidR="00FF3B1F" w:rsidRPr="00057331" w:rsidRDefault="00FF3B1F" w:rsidP="00FF3B1F">
      <w:pPr>
        <w:widowControl w:val="0"/>
        <w:spacing w:after="0" w:line="240" w:lineRule="auto"/>
        <w:ind w:firstLine="720"/>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На решение данных проблем направлена Программа.</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Программа направлена на создание экосистемы цифровой экономики, в которой данные в цифровой форме являются ключевым фактором производства во всех сферах социально-экономической деятельности в целях обеспечения эффективного взаимодействия бизнеса, научно-образовательного общества, государства и граждан.</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xml:space="preserve">Администрация Ельниковского  муниципального района Республики Мордовия проводит </w:t>
      </w:r>
      <w:r w:rsidRPr="00057331">
        <w:rPr>
          <w:rFonts w:ascii="Times New Roman" w:eastAsia="Times New Roman" w:hAnsi="Times New Roman"/>
          <w:color w:val="000000" w:themeColor="text1"/>
          <w:sz w:val="20"/>
          <w:szCs w:val="20"/>
          <w:lang w:eastAsia="ru-RU" w:bidi="ru-RU"/>
        </w:rPr>
        <w:lastRenderedPageBreak/>
        <w:t>последовательную политику построения инфраструктуры и институтов использования возможностей информационных технологий, а также активно координирует построение элементов цифровой экономики на территории Ельниковского муниципального района Республики Мордовия  с участием государственных и муниципальных органов власти и бизнеса.</w:t>
      </w:r>
    </w:p>
    <w:p w:rsidR="00FF3B1F" w:rsidRPr="00057331" w:rsidRDefault="00FF3B1F" w:rsidP="00FF3B1F">
      <w:pPr>
        <w:widowControl w:val="0"/>
        <w:spacing w:after="0" w:line="240" w:lineRule="auto"/>
        <w:ind w:left="380"/>
        <w:jc w:val="center"/>
        <w:rPr>
          <w:rFonts w:ascii="Times New Roman" w:eastAsia="Times New Roman" w:hAnsi="Times New Roman"/>
          <w:b/>
          <w:bCs/>
          <w:color w:val="000000" w:themeColor="text1"/>
          <w:sz w:val="20"/>
          <w:szCs w:val="20"/>
          <w:lang w:eastAsia="ru-RU" w:bidi="ru-RU"/>
        </w:rPr>
      </w:pPr>
    </w:p>
    <w:p w:rsidR="00FF3B1F" w:rsidRPr="00057331" w:rsidRDefault="00FF3B1F" w:rsidP="00FF3B1F">
      <w:pPr>
        <w:widowControl w:val="0"/>
        <w:spacing w:after="0" w:line="240" w:lineRule="auto"/>
        <w:ind w:left="380"/>
        <w:jc w:val="center"/>
        <w:rPr>
          <w:rFonts w:ascii="Times New Roman" w:eastAsia="Times New Roman" w:hAnsi="Times New Roman"/>
          <w:b/>
          <w:bCs/>
          <w:color w:val="000000" w:themeColor="text1"/>
          <w:sz w:val="20"/>
          <w:szCs w:val="20"/>
          <w:lang w:eastAsia="ru-RU" w:bidi="ru-RU"/>
        </w:rPr>
      </w:pPr>
      <w:r w:rsidRPr="00057331">
        <w:rPr>
          <w:rFonts w:ascii="Times New Roman" w:eastAsia="Times New Roman" w:hAnsi="Times New Roman"/>
          <w:b/>
          <w:bCs/>
          <w:color w:val="000000" w:themeColor="text1"/>
          <w:sz w:val="20"/>
          <w:szCs w:val="20"/>
          <w:lang w:eastAsia="ru-RU" w:bidi="ru-RU"/>
        </w:rPr>
        <w:t xml:space="preserve">Раздел 2. Приоритеты реализуемой политики в сфере реализации Программы, </w:t>
      </w:r>
      <w:r w:rsidRPr="00057331">
        <w:rPr>
          <w:rFonts w:ascii="Times New Roman" w:eastAsia="Arial" w:hAnsi="Times New Roman"/>
          <w:b/>
          <w:bCs/>
          <w:color w:val="000000" w:themeColor="text1"/>
          <w:sz w:val="20"/>
          <w:szCs w:val="20"/>
          <w:lang w:eastAsia="ru-RU" w:bidi="ru-RU"/>
        </w:rPr>
        <w:t xml:space="preserve">цели, задачи и показатели  </w:t>
      </w:r>
      <w:r w:rsidRPr="00057331">
        <w:rPr>
          <w:rFonts w:ascii="Times New Roman" w:eastAsia="Times New Roman" w:hAnsi="Times New Roman"/>
          <w:b/>
          <w:bCs/>
          <w:color w:val="000000" w:themeColor="text1"/>
          <w:sz w:val="20"/>
          <w:szCs w:val="20"/>
          <w:lang w:eastAsia="ru-RU" w:bidi="ru-RU"/>
        </w:rPr>
        <w:t>(индикаторы) достижения целей и решения задач, описание основных ожидаемых конечных результатов</w:t>
      </w:r>
      <w:r w:rsidRPr="00057331">
        <w:rPr>
          <w:rFonts w:ascii="Times New Roman" w:eastAsia="Arial" w:hAnsi="Times New Roman"/>
          <w:b/>
          <w:bCs/>
          <w:color w:val="000000" w:themeColor="text1"/>
          <w:sz w:val="20"/>
          <w:szCs w:val="20"/>
          <w:lang w:eastAsia="ru-RU" w:bidi="ru-RU"/>
        </w:rPr>
        <w:t xml:space="preserve"> </w:t>
      </w:r>
      <w:r w:rsidRPr="00057331">
        <w:rPr>
          <w:rFonts w:ascii="Times New Roman" w:eastAsia="Times New Roman" w:hAnsi="Times New Roman"/>
          <w:b/>
          <w:bCs/>
          <w:color w:val="000000" w:themeColor="text1"/>
          <w:sz w:val="20"/>
          <w:szCs w:val="20"/>
          <w:lang w:eastAsia="ru-RU" w:bidi="ru-RU"/>
        </w:rPr>
        <w:t>Программы</w:t>
      </w:r>
    </w:p>
    <w:p w:rsidR="00FF3B1F" w:rsidRPr="00057331" w:rsidRDefault="00FF3B1F" w:rsidP="00FF3B1F">
      <w:pPr>
        <w:widowControl w:val="0"/>
        <w:spacing w:after="0" w:line="240" w:lineRule="auto"/>
        <w:jc w:val="both"/>
        <w:rPr>
          <w:rFonts w:ascii="Times New Roman" w:eastAsiaTheme="minorHAnsi" w:hAnsi="Times New Roman"/>
          <w:color w:val="000000" w:themeColor="text1"/>
          <w:spacing w:val="-1"/>
          <w:sz w:val="20"/>
          <w:szCs w:val="20"/>
          <w:shd w:val="clear" w:color="auto" w:fill="FFFFFF"/>
        </w:rPr>
      </w:pPr>
      <w:r w:rsidRPr="00057331">
        <w:rPr>
          <w:rStyle w:val="32pt"/>
          <w:color w:val="000000" w:themeColor="text1"/>
          <w:spacing w:val="-1"/>
        </w:rPr>
        <w:tab/>
        <w:t xml:space="preserve">Приоритеты политики в сфере цифровой трансформации </w:t>
      </w:r>
      <w:r w:rsidRPr="00057331">
        <w:rPr>
          <w:rStyle w:val="32pt"/>
          <w:color w:val="000000" w:themeColor="text1"/>
        </w:rPr>
        <w:t>Ельниковского</w:t>
      </w:r>
      <w:r w:rsidRPr="00057331">
        <w:rPr>
          <w:color w:val="000000" w:themeColor="text1"/>
          <w:sz w:val="20"/>
          <w:szCs w:val="20"/>
        </w:rPr>
        <w:t xml:space="preserve"> </w:t>
      </w:r>
      <w:r w:rsidRPr="00057331">
        <w:rPr>
          <w:rStyle w:val="32pt"/>
          <w:color w:val="000000" w:themeColor="text1"/>
          <w:spacing w:val="-1"/>
        </w:rPr>
        <w:t>муниципального района Республики Мордовия определены Стратегией развития информационного общества в Российской Федерации на 2017 - 2030 годы, утвержденной Указом Президента Российской Федерации от 9 мая 2017 года № 203, национальной программой «Цифровая экономика Российской Федерации», утвержденной протоколом президиума Совета при Президенте Российской Федерации по стратегическому развитию и национальным проектам от 24 декабря 2018 года № 16, федеральными проектами «Нормативное регулирование цифровой среды», «Кадры для цифровой экономики», «Информационная инфраструктура», «Информационная безопасность», «Цифровое государственное управление» и «Цифровые технологии», утвержденными протоколом заседания президиума Правительственной комиссии по цифровому развитию, использованию информационных технологий для улучшения качества жизни и условий ведения предпринимательской деятельности от 27 декабря 2018 года № 6, Стратегией социально - экономического развития Республики Мордовия до 2025 года, утвержденной Законом Республики Мордовия от 1 октября 2008 г. № 94-3, региональными проектами Республики Мордовия, направленными на реализацию федеральных проектов национальной программы «Цифровая экономика Российской Федерации», утвержденными Главой Республики Мордовия 13 декабря 2018 года.</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В соответствии с указанными документами приоритетными направлениями развития цифровой экономики в Ельниковском муниципальном районе Республики Мордовия  являются:</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формирование новой технологической основы для развития экономики и социальной сферы:</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xml:space="preserve"> </w:t>
      </w:r>
      <w:r w:rsidRPr="00057331">
        <w:rPr>
          <w:rFonts w:ascii="Times New Roman" w:eastAsia="Times New Roman" w:hAnsi="Times New Roman"/>
          <w:color w:val="000000" w:themeColor="text1"/>
          <w:sz w:val="20"/>
          <w:szCs w:val="20"/>
          <w:lang w:eastAsia="ru-RU" w:bidi="ru-RU"/>
        </w:rPr>
        <w:tab/>
        <w:t xml:space="preserve">- формирование современной информационно-телекоммуникационной инфраструктуры представленных на ее </w:t>
      </w:r>
      <w:r w:rsidRPr="00057331">
        <w:rPr>
          <w:rFonts w:ascii="Times New Roman" w:eastAsia="Times New Roman" w:hAnsi="Times New Roman"/>
          <w:smallCaps/>
          <w:color w:val="000000" w:themeColor="text1"/>
          <w:sz w:val="20"/>
          <w:szCs w:val="20"/>
          <w:lang w:eastAsia="ru-RU" w:bidi="ru-RU"/>
        </w:rPr>
        <w:t xml:space="preserve"> </w:t>
      </w:r>
      <w:r w:rsidRPr="00057331">
        <w:rPr>
          <w:rFonts w:ascii="Times New Roman" w:eastAsia="Times New Roman" w:hAnsi="Times New Roman"/>
          <w:color w:val="000000" w:themeColor="text1"/>
          <w:sz w:val="20"/>
          <w:szCs w:val="20"/>
          <w:lang w:eastAsia="ru-RU" w:bidi="ru-RU"/>
        </w:rPr>
        <w:t>основе качественных муниципальных услуг;</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повышение эффективности муниципального управления и местного самоуправления, взаимодействия  гражданского общества и коммерческих организаций с органами местного самоуправления, качества и оперативности предоставления муниципальных услуг;</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повышение безопасности жизнедеятельности и информационной безопасности;</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подготовка квалифицированных кадров для цифрового развития Ельниковского   муниципального района Республики Мордовия, обладающих необходимыми компетенциями;</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xml:space="preserve">- повышение цифровой грамотности населения Ельниковского  муниципального района Республики Мордовия. </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В свете реализации приоритетных направлений государственной политики основными целями настоящей Программы являются:</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ab/>
        <w:t>- повышение качества жизни населения за счет формирования экосистемы цифровой экономики:</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ab/>
        <w:t>- обеспечения доступности и повышение качества предоставления муниципальных услуг:</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ab/>
        <w:t>- повышение эффективности системы муниципального управления;</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ab/>
        <w:t>- достижение состояния защищенности личности, общества и органов местного самоуправления от внутренних  и внешних информационных угроз;</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обеспечение ускоренного внедрения цифровых технологий в экономике и социальной сфере Ельниковского  муниципального района Республики Мордовия.</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Для достижения целей Программы необходимо решение следующих задач:</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ab/>
        <w:t>- принятие мер, направленных на стимулирование экономической деятельности, связанной с использованием современных технологий, сбором и использованием данных;</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bookmarkStart w:id="6" w:name="bookmark9"/>
      <w:bookmarkEnd w:id="6"/>
      <w:r w:rsidRPr="00057331">
        <w:rPr>
          <w:rFonts w:ascii="Times New Roman" w:eastAsia="Times New Roman" w:hAnsi="Times New Roman"/>
          <w:color w:val="000000" w:themeColor="text1"/>
          <w:sz w:val="20"/>
          <w:szCs w:val="20"/>
          <w:lang w:eastAsia="ru-RU" w:bidi="ru-RU"/>
        </w:rPr>
        <w:tab/>
        <w:t>- создание методической основы для развития компетенций в области регулирования цифровой экономики:</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bookmarkStart w:id="7" w:name="bookmark10"/>
      <w:bookmarkEnd w:id="7"/>
      <w:r w:rsidRPr="00057331">
        <w:rPr>
          <w:rFonts w:ascii="Times New Roman" w:eastAsia="Times New Roman" w:hAnsi="Times New Roman"/>
          <w:color w:val="000000" w:themeColor="text1"/>
          <w:sz w:val="20"/>
          <w:szCs w:val="20"/>
          <w:lang w:eastAsia="ru-RU" w:bidi="ru-RU"/>
        </w:rPr>
        <w:tab/>
        <w:t>- создание ключевых условий для подготовки кадров цифровой экономики;</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bookmarkStart w:id="8" w:name="bookmark11"/>
      <w:bookmarkEnd w:id="8"/>
      <w:r w:rsidRPr="00057331">
        <w:rPr>
          <w:rFonts w:ascii="Times New Roman" w:eastAsia="Times New Roman" w:hAnsi="Times New Roman"/>
          <w:color w:val="000000" w:themeColor="text1"/>
          <w:sz w:val="20"/>
          <w:szCs w:val="20"/>
          <w:lang w:eastAsia="ru-RU" w:bidi="ru-RU"/>
        </w:rPr>
        <w:tab/>
        <w:t>- внедрение цифровых платформ работы с данными для обеспечения потребностей власти, бизнеса и граждан;</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bookmarkStart w:id="9" w:name="bookmark12"/>
      <w:bookmarkEnd w:id="9"/>
      <w:r w:rsidRPr="00057331">
        <w:rPr>
          <w:rFonts w:ascii="Times New Roman" w:eastAsia="Times New Roman" w:hAnsi="Times New Roman"/>
          <w:color w:val="000000" w:themeColor="text1"/>
          <w:sz w:val="20"/>
          <w:szCs w:val="20"/>
          <w:lang w:eastAsia="ru-RU" w:bidi="ru-RU"/>
        </w:rPr>
        <w:tab/>
        <w:t>- создание эффективной системы сбора, обработки, хранения и предоставления потребителям пространственных данных, обеспечивающий потребности муниципалитета, бизнеса и граждан в актуальной и достоверной информации о пространственных объектах;</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ab/>
        <w:t>- обеспечение мониторинга и анализа социально-экономических, общественно-политических и чрезвычайных</w:t>
      </w:r>
      <w:r w:rsidRPr="00057331">
        <w:rPr>
          <w:rFonts w:ascii="Times New Roman" w:eastAsia="Lucida Sans Unicode" w:hAnsi="Times New Roman"/>
          <w:color w:val="000000" w:themeColor="text1"/>
          <w:sz w:val="20"/>
          <w:szCs w:val="20"/>
          <w:lang w:eastAsia="ru-RU" w:bidi="ru-RU"/>
        </w:rPr>
        <w:t xml:space="preserve"> ситуаций в Ельниковском  </w:t>
      </w:r>
      <w:r w:rsidRPr="00057331">
        <w:rPr>
          <w:rFonts w:ascii="Times New Roman" w:eastAsia="Times New Roman" w:hAnsi="Times New Roman"/>
          <w:color w:val="000000" w:themeColor="text1"/>
          <w:sz w:val="20"/>
          <w:szCs w:val="20"/>
          <w:lang w:eastAsia="ru-RU" w:bidi="ru-RU"/>
        </w:rPr>
        <w:t>муниципальном районе Республики Мордовия на основе современных информационных технологий;</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обеспечение информационной безопасности на основе отечественных разработок при передаче, обработке и хранении данных, гарантирующей защиту интересов личности, бизнеса и государства;</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ab/>
        <w:t>- внедрение цифровых технологий и платформенных решений в ключевых отраслях экономики и социальной сферы Ельниковского  муниципального района Республики Мордовия.</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xml:space="preserve">Масштабность и функциональная неоднородность поставленных в рамках Программы задач </w:t>
      </w:r>
      <w:r w:rsidRPr="00057331">
        <w:rPr>
          <w:rFonts w:ascii="Times New Roman" w:eastAsia="Times New Roman" w:hAnsi="Times New Roman"/>
          <w:color w:val="000000" w:themeColor="text1"/>
          <w:sz w:val="20"/>
          <w:szCs w:val="20"/>
          <w:lang w:eastAsia="ru-RU" w:bidi="ru-RU"/>
        </w:rPr>
        <w:lastRenderedPageBreak/>
        <w:t>требует дифференцированного подхода к их решению. В связи с этим в Программу включены:</w:t>
      </w:r>
    </w:p>
    <w:p w:rsidR="00FF3B1F" w:rsidRPr="00057331" w:rsidRDefault="00FF3B1F" w:rsidP="00FF3B1F">
      <w:pPr>
        <w:widowControl w:val="0"/>
        <w:spacing w:after="0" w:line="240" w:lineRule="auto"/>
        <w:ind w:firstLine="700"/>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подпрограмма I «Информационная инфраструктура»;</w:t>
      </w:r>
    </w:p>
    <w:p w:rsidR="00FF3B1F" w:rsidRPr="00057331" w:rsidRDefault="00FF3B1F" w:rsidP="00FF3B1F">
      <w:pPr>
        <w:widowControl w:val="0"/>
        <w:spacing w:after="0" w:line="240" w:lineRule="auto"/>
        <w:ind w:firstLine="700"/>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подпрограмма 2 «Цифровое муниципальное управление»;</w:t>
      </w:r>
    </w:p>
    <w:p w:rsidR="00FF3B1F" w:rsidRPr="00057331" w:rsidRDefault="00FF3B1F" w:rsidP="00FF3B1F">
      <w:pPr>
        <w:widowControl w:val="0"/>
        <w:spacing w:after="0" w:line="240" w:lineRule="auto"/>
        <w:ind w:firstLine="700"/>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подпрограмма 3 «Кадры для цифровой экономики»;</w:t>
      </w:r>
    </w:p>
    <w:p w:rsidR="00FF3B1F" w:rsidRPr="00057331" w:rsidRDefault="00FF3B1F" w:rsidP="00FF3B1F">
      <w:pPr>
        <w:widowControl w:val="0"/>
        <w:spacing w:after="0" w:line="240" w:lineRule="auto"/>
        <w:ind w:firstLine="700"/>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подпрограмма 4 «Информационная безопасность».</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Каждая подпрограмма предназначена для решения соответствующих задач Программы, которая в рамках подпрограммы рассматривается в качестве цели. Подпрограмма включает комплекс взаимосвязанных мероприятий, необходимых для достижения поставленной цели.</w:t>
      </w:r>
    </w:p>
    <w:p w:rsidR="00FF3B1F" w:rsidRPr="00057331" w:rsidRDefault="00FF3B1F" w:rsidP="00FF3B1F">
      <w:pPr>
        <w:widowControl w:val="0"/>
        <w:spacing w:after="0" w:line="240" w:lineRule="auto"/>
        <w:ind w:firstLine="70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Основными целевыми индикаторами, характеризующими результаты реализации Программы, являются;</w:t>
      </w:r>
    </w:p>
    <w:p w:rsidR="00FF3B1F" w:rsidRPr="00057331" w:rsidRDefault="00FF3B1F" w:rsidP="00FF3B1F">
      <w:pPr>
        <w:widowControl w:val="0"/>
        <w:spacing w:after="0" w:line="240" w:lineRule="auto"/>
        <w:ind w:firstLine="700"/>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доля домохозяйств, имеющих широкополосный доступ к сети «Интернет», 97 % к 2030 году;</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доля социально-значимых объектов, имеющих возможность подключения к широкополосному доступу к сети «Интернет» 100 % к 2030 году;</w:t>
      </w:r>
    </w:p>
    <w:p w:rsidR="00FF3B1F" w:rsidRPr="00057331" w:rsidRDefault="00FF3B1F" w:rsidP="00FF3B1F">
      <w:pPr>
        <w:widowControl w:val="0"/>
        <w:spacing w:after="0" w:line="240" w:lineRule="auto"/>
        <w:ind w:firstLine="70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уровень удовлетворенности граждан качеством предоставления муниципальных услуг 95 % к 2030 году;</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доля внутриведомственного и межведомственного юридически значимого электронного документооборота муниципальных органов и муниципальных учреждений с долей государственного участия более 50 %, с применением электронной подписи  90 % к 2030году;</w:t>
      </w:r>
    </w:p>
    <w:p w:rsidR="00FF3B1F" w:rsidRPr="00057331" w:rsidRDefault="00FF3B1F" w:rsidP="00FF3B1F">
      <w:pPr>
        <w:widowControl w:val="0"/>
        <w:spacing w:after="0" w:line="240" w:lineRule="auto"/>
        <w:ind w:firstLine="70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доля населения, обладающего ключевыми компетенциями цифровой экономики 40 % к 2030 году;</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xml:space="preserve">- доля органов местного самоуправления и муниципальных организаций в которых внедрены нормативно </w:t>
      </w:r>
      <w:r w:rsidRPr="00057331">
        <w:rPr>
          <w:rFonts w:ascii="Times New Roman" w:eastAsia="Times New Roman" w:hAnsi="Times New Roman"/>
          <w:color w:val="000000" w:themeColor="text1"/>
          <w:sz w:val="20"/>
          <w:szCs w:val="20"/>
          <w:lang w:eastAsia="ru-RU" w:bidi="ru-RU"/>
        </w:rPr>
        <w:softHyphen/>
        <w:t>правовые документы, регламентирующие порядок создания и функционирования системы информационной безопасности. 95 % к 2030 году.</w:t>
      </w:r>
    </w:p>
    <w:p w:rsidR="00FF3B1F" w:rsidRPr="00057331" w:rsidRDefault="00FF3B1F" w:rsidP="00FF3B1F">
      <w:pPr>
        <w:widowControl w:val="0"/>
        <w:spacing w:after="0" w:line="240" w:lineRule="auto"/>
        <w:ind w:firstLine="700"/>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Перечень целевых показателей (индикаторов) Программы определялся на основе следующих принципов:</w:t>
      </w:r>
    </w:p>
    <w:p w:rsidR="00FF3B1F" w:rsidRPr="00057331" w:rsidRDefault="00FF3B1F" w:rsidP="00FF3B1F">
      <w:pPr>
        <w:widowControl w:val="0"/>
        <w:spacing w:after="0" w:line="240" w:lineRule="auto"/>
        <w:ind w:firstLine="700"/>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охват наиболее значимых мероприятий Программы;</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наблюдаемость и неизменность методологии расчета значений показателей в течение всего срока реализации Программы;</w:t>
      </w:r>
    </w:p>
    <w:p w:rsidR="00FF3B1F" w:rsidRPr="00057331" w:rsidRDefault="00FF3B1F" w:rsidP="00FF3B1F">
      <w:pPr>
        <w:widowControl w:val="0"/>
        <w:spacing w:after="0" w:line="240" w:lineRule="auto"/>
        <w:ind w:firstLine="70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регулярность формирования отчетных данных (1 раз в год);</w:t>
      </w:r>
    </w:p>
    <w:p w:rsidR="00FF3B1F" w:rsidRPr="00057331" w:rsidRDefault="00FF3B1F" w:rsidP="00FF3B1F">
      <w:pPr>
        <w:widowControl w:val="0"/>
        <w:spacing w:after="0" w:line="240" w:lineRule="auto"/>
        <w:ind w:firstLine="709"/>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применение общепринятых определений, методик расчета и единиц     измерения;</w:t>
      </w:r>
    </w:p>
    <w:p w:rsidR="00FF3B1F" w:rsidRPr="00057331" w:rsidRDefault="00FF3B1F" w:rsidP="00FF3B1F">
      <w:pPr>
        <w:widowControl w:val="0"/>
        <w:spacing w:after="0" w:line="240" w:lineRule="auto"/>
        <w:ind w:firstLine="70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наличие объективных источников информации;</w:t>
      </w:r>
    </w:p>
    <w:p w:rsidR="00FF3B1F" w:rsidRPr="00057331" w:rsidRDefault="00FF3B1F" w:rsidP="00FF3B1F">
      <w:pPr>
        <w:widowControl w:val="0"/>
        <w:spacing w:after="0" w:line="240" w:lineRule="auto"/>
        <w:ind w:firstLine="70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возможность получения отчетных данных с минимально возможными затратами.</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Значения данных индикаторов представляют краткую обобщенную характеристику сферы реализации программ  и являются значимыми не только для специалистов, но и для Ельниковского   муниципального района Республики Мордовия в целом.</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Перечень целевых индикаторов Программы носит открытый характер и предусматривает возможность корректировки в случаях изменения приоритетов государственной политики, появления новых социально - экономических обстоятельств, оказывающих существенное влияние на социально-экономическую ситуацию Ельниковского муниципального района Республики Мордовия.</w:t>
      </w:r>
    </w:p>
    <w:p w:rsidR="00FF3B1F" w:rsidRPr="00057331" w:rsidRDefault="00FF3B1F" w:rsidP="00FF3B1F">
      <w:pPr>
        <w:widowControl w:val="0"/>
        <w:spacing w:after="0" w:line="240" w:lineRule="auto"/>
        <w:ind w:firstLine="70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Перечень целевых показателей (индикаторов) Программы и их значения представлены в приложении 1.</w:t>
      </w:r>
    </w:p>
    <w:p w:rsidR="00FF3B1F" w:rsidRPr="00057331" w:rsidRDefault="00FF3B1F" w:rsidP="00FF3B1F">
      <w:pPr>
        <w:widowControl w:val="0"/>
        <w:spacing w:after="0" w:line="240" w:lineRule="auto"/>
        <w:ind w:firstLine="70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По итогам реализации Программы ожидается достижение следующих результатов:</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обеспечен широкополосный доступ к сети Интернет для всех социально-значимых организаций Республики Мордовия:</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построены новые объекты и сооружения связи в населенных пунктах с наибольшей потребностью в услугах связи;</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оказано содействие жителям Ельниковского муниципального района Республики Мордовия  в повышении цифровой грамотности;</w:t>
      </w:r>
    </w:p>
    <w:p w:rsidR="00FF3B1F" w:rsidRPr="00057331" w:rsidRDefault="00FF3B1F" w:rsidP="00FF3B1F">
      <w:pPr>
        <w:widowControl w:val="0"/>
        <w:spacing w:after="0" w:line="240" w:lineRule="auto"/>
        <w:ind w:firstLine="70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реализован удобный и универсальный механизм для получения гражданами муниципальных услуг;</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обеспечена возможность получения результатов предоставления приоритетных массовых социально значимых муниципальных услуг без посещения МФЦ или органов, предоставляющих услуги;</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обеспечена цифровизация ключевых отраслей экономики и социальной сферы муниципального Ельниковского района Республики Мордовия.</w:t>
      </w:r>
    </w:p>
    <w:p w:rsidR="00FF3B1F" w:rsidRPr="00057331" w:rsidRDefault="00FF3B1F" w:rsidP="00FF3B1F">
      <w:pPr>
        <w:widowControl w:val="0"/>
        <w:spacing w:after="0" w:line="240" w:lineRule="auto"/>
        <w:ind w:firstLine="70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Программа реализуется в 2020-2030 годах без разделения на этапы.</w:t>
      </w:r>
    </w:p>
    <w:p w:rsidR="00FF3B1F" w:rsidRPr="00057331" w:rsidRDefault="00FF3B1F" w:rsidP="00FF3B1F">
      <w:pPr>
        <w:keepNext/>
        <w:keepLines/>
        <w:widowControl w:val="0"/>
        <w:spacing w:after="0" w:line="240" w:lineRule="auto"/>
        <w:jc w:val="center"/>
        <w:outlineLvl w:val="0"/>
        <w:rPr>
          <w:rFonts w:ascii="Times New Roman" w:eastAsia="Times New Roman" w:hAnsi="Times New Roman"/>
          <w:b/>
          <w:bCs/>
          <w:color w:val="000000" w:themeColor="text1"/>
          <w:sz w:val="20"/>
          <w:szCs w:val="20"/>
          <w:lang w:eastAsia="ru-RU" w:bidi="ru-RU"/>
        </w:rPr>
      </w:pPr>
      <w:bookmarkStart w:id="10" w:name="bookmark14"/>
    </w:p>
    <w:p w:rsidR="00FF3B1F" w:rsidRPr="00057331" w:rsidRDefault="00FF3B1F" w:rsidP="00FF3B1F">
      <w:pPr>
        <w:keepNext/>
        <w:keepLines/>
        <w:widowControl w:val="0"/>
        <w:spacing w:after="0" w:line="240" w:lineRule="auto"/>
        <w:jc w:val="center"/>
        <w:outlineLvl w:val="0"/>
        <w:rPr>
          <w:rFonts w:ascii="Times New Roman" w:eastAsia="Times New Roman" w:hAnsi="Times New Roman"/>
          <w:b/>
          <w:bCs/>
          <w:color w:val="000000" w:themeColor="text1"/>
          <w:sz w:val="20"/>
          <w:szCs w:val="20"/>
          <w:lang w:eastAsia="ru-RU" w:bidi="ru-RU"/>
        </w:rPr>
      </w:pPr>
      <w:r w:rsidRPr="00057331">
        <w:rPr>
          <w:rFonts w:ascii="Times New Roman" w:eastAsia="Times New Roman" w:hAnsi="Times New Roman"/>
          <w:b/>
          <w:bCs/>
          <w:color w:val="000000" w:themeColor="text1"/>
          <w:sz w:val="20"/>
          <w:szCs w:val="20"/>
          <w:lang w:eastAsia="ru-RU" w:bidi="ru-RU"/>
        </w:rPr>
        <w:t>Раздел 3. Обобщенная характеристика основных мероприятий Программы</w:t>
      </w:r>
      <w:bookmarkEnd w:id="10"/>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Подпрограммы и включенные в них мероприятия представляют в совокупности комплекс взаимосвязанных мер, направленных на решение наиболее важных текущих и перспективных задач, обеспечивающих достижение целей Программ.</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Подпрограммой 1 «Информационная инфраструктура» предусмотрена реализация следующих основных мероприятий:</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xml:space="preserve">- содействие устранению цифрового неравенства, подключению к сети Интернет общественно значимых объектов Ельниковского  муниципального района Республики Мордовия (медицинских, </w:t>
      </w:r>
      <w:r w:rsidRPr="00057331">
        <w:rPr>
          <w:rFonts w:ascii="Times New Roman" w:eastAsia="Times New Roman" w:hAnsi="Times New Roman"/>
          <w:color w:val="000000" w:themeColor="text1"/>
          <w:sz w:val="20"/>
          <w:szCs w:val="20"/>
          <w:lang w:eastAsia="ru-RU" w:bidi="ru-RU"/>
        </w:rPr>
        <w:lastRenderedPageBreak/>
        <w:t>образовательных, культурных, спортивных и иных организаций);</w:t>
      </w:r>
    </w:p>
    <w:p w:rsidR="00FF3B1F" w:rsidRPr="00057331" w:rsidRDefault="00FF3B1F" w:rsidP="00FF3B1F">
      <w:pPr>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xml:space="preserve">- создание, развитие и эксплуатация структурированных кабельных сетей (локально вычислительных сетей) и телекоммуникационных сервисов в местах размещения органов местного самоуправления; </w:t>
      </w:r>
    </w:p>
    <w:p w:rsidR="00FF3B1F" w:rsidRPr="00057331" w:rsidRDefault="00FF3B1F" w:rsidP="00FF3B1F">
      <w:pPr>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подключение органов местного самоуправления Республики Мордовия к инфраструктуре российского государственного сегмента сети «Интернет» (сеть RSNet).</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Подпрограммой 2 «Цифровое муниципальное управление» предусмотрена реализация следующих основных мероприятий:</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переход на предоставление результатов услуг и сервисов без посещения МФЦ или органов, предоставляющих услуги;</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xml:space="preserve">- вывод массовых социально-значимых муниципальных </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услуг и сервисов, предоставляемых исключительно в цифровом виде, без необходимости личного посещения муниципальных органов и иных организаций, на цифровую платформу предоставления государственных (муниципальных) услуг и сервисов (при необходимости):</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xml:space="preserve">- внедрение межведомственного юридически значимого электронного документооборота (ЮЗЭДО) с применением электронной подписи, базирующегося на единых инфраструктурных, технологических </w:t>
      </w:r>
      <w:r w:rsidRPr="00057331">
        <w:rPr>
          <w:rFonts w:ascii="Times New Roman" w:eastAsia="Lucida Sans Unicode" w:hAnsi="Times New Roman"/>
          <w:color w:val="000000" w:themeColor="text1"/>
          <w:sz w:val="20"/>
          <w:szCs w:val="20"/>
          <w:lang w:eastAsia="ru-RU" w:bidi="ru-RU"/>
        </w:rPr>
        <w:t xml:space="preserve">и </w:t>
      </w:r>
      <w:r w:rsidRPr="00057331">
        <w:rPr>
          <w:rFonts w:ascii="Times New Roman" w:eastAsia="Times New Roman" w:hAnsi="Times New Roman"/>
          <w:color w:val="000000" w:themeColor="text1"/>
          <w:sz w:val="20"/>
          <w:szCs w:val="20"/>
          <w:lang w:eastAsia="ru-RU" w:bidi="ru-RU"/>
        </w:rPr>
        <w:t>методологических решениях;</w:t>
      </w:r>
    </w:p>
    <w:p w:rsidR="00FF3B1F" w:rsidRPr="00057331" w:rsidRDefault="00FF3B1F" w:rsidP="00FF3B1F">
      <w:pPr>
        <w:widowControl w:val="0"/>
        <w:spacing w:after="0" w:line="240" w:lineRule="auto"/>
        <w:ind w:firstLine="70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оснащение органов местного самоуправления типовым автоматизированным рабочим местом:</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выполнение работ по обеспечению возможности цифровой обратной связи с гражданами и организациями в отношении массовых муниципальных услуг, функций и сервисов;</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организация проведения социальных опросов с целью выявления удовлетворенности граждан предоставле</w:t>
      </w:r>
      <w:r w:rsidRPr="00057331">
        <w:rPr>
          <w:rFonts w:ascii="Times New Roman" w:eastAsia="Lucida Sans Unicode" w:hAnsi="Times New Roman"/>
          <w:color w:val="000000" w:themeColor="text1"/>
          <w:sz w:val="20"/>
          <w:szCs w:val="20"/>
          <w:lang w:eastAsia="ru-RU" w:bidi="ru-RU"/>
        </w:rPr>
        <w:t xml:space="preserve">нием </w:t>
      </w:r>
      <w:r w:rsidRPr="00057331">
        <w:rPr>
          <w:rFonts w:ascii="Times New Roman" w:eastAsia="Times New Roman" w:hAnsi="Times New Roman"/>
          <w:color w:val="000000" w:themeColor="text1"/>
          <w:sz w:val="20"/>
          <w:szCs w:val="20"/>
          <w:lang w:eastAsia="ru-RU" w:bidi="ru-RU"/>
        </w:rPr>
        <w:t>муниципальных услуг.</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Подпрограмма 3 «Кадры для цифровой экономики» предусмотрена реализация следующих основных мероприятий:</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проведение ранней профориентации школьников;</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xml:space="preserve">- внедрение системы раннего выявления, поддержки и сопровождения высокомотивированных и </w:t>
      </w:r>
      <w:r w:rsidRPr="00057331">
        <w:rPr>
          <w:rFonts w:ascii="Times New Roman" w:eastAsia="Lucida Sans Unicode" w:hAnsi="Times New Roman"/>
          <w:color w:val="000000" w:themeColor="text1"/>
          <w:sz w:val="20"/>
          <w:szCs w:val="20"/>
          <w:lang w:eastAsia="ru-RU" w:bidi="ru-RU"/>
        </w:rPr>
        <w:t xml:space="preserve">талантливых  </w:t>
      </w:r>
      <w:r w:rsidRPr="00057331">
        <w:rPr>
          <w:rFonts w:ascii="Times New Roman" w:eastAsia="Times New Roman" w:hAnsi="Times New Roman"/>
          <w:color w:val="000000" w:themeColor="text1"/>
          <w:sz w:val="20"/>
          <w:szCs w:val="20"/>
          <w:lang w:eastAsia="ru-RU" w:bidi="ru-RU"/>
        </w:rPr>
        <w:t>школьников;</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поддержка развития талантливых школьников и студентов в области математики, информатики, технологий цифровой экономики;</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реализация образовательных проектов;</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доработка и обновление образовательных программ, в учебных заведениях в соответствии с требованиями к ключевым компетенциям цифровой экономики;</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повышение квалификации, переподготовка педагогов в соответствии с требованиями к ключевым компетенциям цифровой экономики;</w:t>
      </w:r>
    </w:p>
    <w:p w:rsidR="00FF3B1F" w:rsidRPr="00057331" w:rsidRDefault="00FF3B1F" w:rsidP="00FF3B1F">
      <w:pPr>
        <w:widowControl w:val="0"/>
        <w:spacing w:after="0" w:line="240" w:lineRule="auto"/>
        <w:ind w:firstLine="70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оказание содействия жителям Ельниковского муниципального района Республики Мордовия в освоении цифровой грамотности и компетенций цифровой экономики.</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xml:space="preserve">Подпрограммой 4 «Информационная безопасность» предусмотрена реализация мероприятий </w:t>
      </w:r>
      <w:r w:rsidRPr="00057331">
        <w:rPr>
          <w:rFonts w:ascii="Times New Roman" w:eastAsia="Lucida Sans Unicode" w:hAnsi="Times New Roman"/>
          <w:color w:val="000000" w:themeColor="text1"/>
          <w:sz w:val="20"/>
          <w:szCs w:val="20"/>
          <w:lang w:eastAsia="ru-RU" w:bidi="ru-RU"/>
        </w:rPr>
        <w:t xml:space="preserve">но обеспечению </w:t>
      </w:r>
      <w:r w:rsidRPr="00057331">
        <w:rPr>
          <w:rFonts w:ascii="Times New Roman" w:eastAsia="Times New Roman" w:hAnsi="Times New Roman"/>
          <w:color w:val="000000" w:themeColor="text1"/>
          <w:sz w:val="20"/>
          <w:szCs w:val="20"/>
          <w:lang w:eastAsia="ru-RU" w:bidi="ru-RU"/>
        </w:rPr>
        <w:t>устойчивого и безопасного функционирования информационной инфраструктуры и сервисов передачи, обработки и хранения данных, а также информационной безопасности критической информационной инфраструктуры Ельниковского  муниципального района Республики Мордовия которая будет достигнута посредством:</w:t>
      </w:r>
    </w:p>
    <w:p w:rsidR="00FF3B1F" w:rsidRPr="00057331" w:rsidRDefault="00FF3B1F" w:rsidP="00FF3B1F">
      <w:pPr>
        <w:widowControl w:val="0"/>
        <w:tabs>
          <w:tab w:val="left" w:leader="underscore" w:pos="1651"/>
        </w:tabs>
        <w:spacing w:after="0" w:line="240" w:lineRule="auto"/>
        <w:ind w:firstLine="56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реорганизации существующей структуры системы информационной безопасности органов местного самоуправления Ельниковского муниципального района Республики Мордовия:</w:t>
      </w:r>
    </w:p>
    <w:p w:rsidR="00FF3B1F" w:rsidRPr="00057331" w:rsidRDefault="00FF3B1F" w:rsidP="00FF3B1F">
      <w:pPr>
        <w:widowControl w:val="0"/>
        <w:spacing w:after="0" w:line="240" w:lineRule="auto"/>
        <w:ind w:firstLine="56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xml:space="preserve">- разработки и внедрению нормативно-правовых документов, регламентирующих порядок </w:t>
      </w:r>
      <w:r w:rsidRPr="00057331">
        <w:rPr>
          <w:rFonts w:ascii="Times New Roman" w:eastAsia="Lucida Sans Unicode" w:hAnsi="Times New Roman"/>
          <w:color w:val="000000" w:themeColor="text1"/>
          <w:sz w:val="20"/>
          <w:szCs w:val="20"/>
          <w:lang w:eastAsia="ru-RU" w:bidi="ru-RU"/>
        </w:rPr>
        <w:t xml:space="preserve">создания и </w:t>
      </w:r>
      <w:r w:rsidRPr="00057331">
        <w:rPr>
          <w:rFonts w:ascii="Times New Roman" w:eastAsia="Times New Roman" w:hAnsi="Times New Roman"/>
          <w:color w:val="000000" w:themeColor="text1"/>
          <w:sz w:val="20"/>
          <w:szCs w:val="20"/>
          <w:lang w:eastAsia="ru-RU" w:bidi="ru-RU"/>
        </w:rPr>
        <w:t>функционирования системы информационной безопасности в органах местного самоуправления Ельниковского муниципального района Республики Мордовия;</w:t>
      </w:r>
    </w:p>
    <w:p w:rsidR="00FF3B1F" w:rsidRPr="00057331" w:rsidRDefault="00FF3B1F" w:rsidP="00FF3B1F">
      <w:pPr>
        <w:widowControl w:val="0"/>
        <w:spacing w:after="0" w:line="240" w:lineRule="auto"/>
        <w:ind w:firstLine="56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xml:space="preserve">- инвентаризации, категорированию и классификации существующих информационных, телекоммуникационных систем и объектов органах местного самоуправления Ельниковского  муниципального района Республики </w:t>
      </w:r>
      <w:r w:rsidRPr="00057331">
        <w:rPr>
          <w:rFonts w:ascii="Times New Roman" w:eastAsia="Lucida Sans Unicode" w:hAnsi="Times New Roman"/>
          <w:color w:val="000000" w:themeColor="text1"/>
          <w:sz w:val="20"/>
          <w:szCs w:val="20"/>
          <w:lang w:eastAsia="ru-RU" w:bidi="ru-RU"/>
        </w:rPr>
        <w:t>Мордовия</w:t>
      </w:r>
      <w:r w:rsidRPr="00057331">
        <w:rPr>
          <w:rFonts w:ascii="Times New Roman" w:eastAsia="Times New Roman" w:hAnsi="Times New Roman"/>
          <w:color w:val="000000" w:themeColor="text1"/>
          <w:sz w:val="20"/>
          <w:szCs w:val="20"/>
          <w:lang w:eastAsia="ru-RU" w:bidi="ru-RU"/>
        </w:rPr>
        <w:t>;</w:t>
      </w:r>
    </w:p>
    <w:p w:rsidR="00FF3B1F" w:rsidRPr="00057331" w:rsidRDefault="00FF3B1F" w:rsidP="00FF3B1F">
      <w:pPr>
        <w:widowControl w:val="0"/>
        <w:spacing w:after="0" w:line="240" w:lineRule="auto"/>
        <w:ind w:firstLine="56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определению угроз безопасности информации, формированию модели угроз;</w:t>
      </w:r>
    </w:p>
    <w:p w:rsidR="00FF3B1F" w:rsidRPr="00057331" w:rsidRDefault="00FF3B1F" w:rsidP="00FF3B1F">
      <w:pPr>
        <w:widowControl w:val="0"/>
        <w:spacing w:after="0" w:line="240" w:lineRule="auto"/>
        <w:ind w:firstLine="56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формированию и обеспечению развития материально-технической инфраструктуры функционирования системы информационной безопасности органов местного самоуправления;</w:t>
      </w:r>
    </w:p>
    <w:p w:rsidR="00FF3B1F" w:rsidRPr="00057331" w:rsidRDefault="00FF3B1F" w:rsidP="00FF3B1F">
      <w:pPr>
        <w:widowControl w:val="0"/>
        <w:spacing w:after="0" w:line="240" w:lineRule="auto"/>
        <w:ind w:firstLine="56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аттестации объектов информатизации на соответствие требованиям по защите информации;</w:t>
      </w:r>
    </w:p>
    <w:p w:rsidR="00FF3B1F" w:rsidRPr="00057331" w:rsidRDefault="00FF3B1F" w:rsidP="00FF3B1F">
      <w:pPr>
        <w:widowControl w:val="0"/>
        <w:spacing w:after="0" w:line="240" w:lineRule="auto"/>
        <w:ind w:firstLine="56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подготовки, повышения квалификации и профессиональной переподготовки работников органов местного самоуправления по вопросам защиты информации;</w:t>
      </w:r>
    </w:p>
    <w:p w:rsidR="00FF3B1F" w:rsidRPr="00057331" w:rsidRDefault="00FF3B1F" w:rsidP="00FF3B1F">
      <w:pPr>
        <w:widowControl w:val="0"/>
        <w:spacing w:after="0" w:line="240" w:lineRule="auto"/>
        <w:ind w:left="560"/>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реализации мероприятий по созданию (совершенствованию) систем;</w:t>
      </w:r>
    </w:p>
    <w:p w:rsidR="00FF3B1F" w:rsidRPr="00057331" w:rsidRDefault="00FF3B1F" w:rsidP="00FF3B1F">
      <w:pPr>
        <w:widowControl w:val="0"/>
        <w:spacing w:after="0" w:line="240" w:lineRule="auto"/>
        <w:ind w:left="560"/>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безопасности объектов КИИ: категорированию объектов КИИ.</w:t>
      </w:r>
    </w:p>
    <w:p w:rsidR="00FF3B1F" w:rsidRPr="00057331" w:rsidRDefault="00FF3B1F" w:rsidP="00FF3B1F">
      <w:pPr>
        <w:widowControl w:val="0"/>
        <w:spacing w:after="0" w:line="240" w:lineRule="auto"/>
        <w:ind w:firstLine="56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Перечень основных мероприятий Программы приведен в приложении 2.</w:t>
      </w:r>
    </w:p>
    <w:p w:rsidR="00FF3B1F" w:rsidRPr="00057331" w:rsidRDefault="00FF3B1F" w:rsidP="00FF3B1F">
      <w:pPr>
        <w:widowControl w:val="0"/>
        <w:spacing w:after="0" w:line="240" w:lineRule="auto"/>
        <w:ind w:firstLine="560"/>
        <w:jc w:val="both"/>
        <w:rPr>
          <w:rFonts w:ascii="Times New Roman" w:eastAsia="Times New Roman" w:hAnsi="Times New Roman"/>
          <w:color w:val="000000" w:themeColor="text1"/>
          <w:sz w:val="20"/>
          <w:szCs w:val="20"/>
          <w:lang w:eastAsia="ru-RU" w:bidi="ru-RU"/>
        </w:rPr>
      </w:pPr>
    </w:p>
    <w:p w:rsidR="00FF3B1F" w:rsidRPr="00057331" w:rsidRDefault="00FF3B1F" w:rsidP="00FF3B1F">
      <w:pPr>
        <w:keepNext/>
        <w:keepLines/>
        <w:widowControl w:val="0"/>
        <w:spacing w:after="0" w:line="240" w:lineRule="auto"/>
        <w:jc w:val="center"/>
        <w:outlineLvl w:val="0"/>
        <w:rPr>
          <w:rFonts w:ascii="Times New Roman" w:eastAsia="Times New Roman" w:hAnsi="Times New Roman"/>
          <w:b/>
          <w:bCs/>
          <w:color w:val="000000" w:themeColor="text1"/>
          <w:sz w:val="20"/>
          <w:szCs w:val="20"/>
          <w:lang w:eastAsia="ru-RU" w:bidi="ru-RU"/>
        </w:rPr>
      </w:pPr>
      <w:bookmarkStart w:id="11" w:name="bookmark19"/>
      <w:r w:rsidRPr="00057331">
        <w:rPr>
          <w:rFonts w:ascii="Times New Roman" w:eastAsia="Times New Roman" w:hAnsi="Times New Roman"/>
          <w:b/>
          <w:bCs/>
          <w:color w:val="000000" w:themeColor="text1"/>
          <w:sz w:val="20"/>
          <w:szCs w:val="20"/>
          <w:lang w:eastAsia="ru-RU" w:bidi="ru-RU"/>
        </w:rPr>
        <w:t>Раздел 4. Обобщенная характеристика мер правового регулирования</w:t>
      </w:r>
      <w:bookmarkEnd w:id="11"/>
    </w:p>
    <w:p w:rsidR="00FF3B1F" w:rsidRPr="00057331" w:rsidRDefault="00FF3B1F" w:rsidP="00FF3B1F">
      <w:pPr>
        <w:widowControl w:val="0"/>
        <w:spacing w:after="0" w:line="240" w:lineRule="auto"/>
        <w:ind w:firstLine="708"/>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В Ельниковском муниципальном районе Республики Мордовия</w:t>
      </w:r>
      <w:r w:rsidRPr="00057331">
        <w:rPr>
          <w:rFonts w:ascii="Times New Roman" w:eastAsia="Lucida Sans Unicode" w:hAnsi="Times New Roman"/>
          <w:color w:val="000000" w:themeColor="text1"/>
          <w:sz w:val="20"/>
          <w:szCs w:val="20"/>
          <w:lang w:eastAsia="ru-RU" w:bidi="ru-RU"/>
        </w:rPr>
        <w:t>, а также в целом</w:t>
      </w:r>
      <w:r w:rsidRPr="00057331">
        <w:rPr>
          <w:rFonts w:ascii="Times New Roman" w:eastAsia="Times New Roman" w:hAnsi="Times New Roman"/>
          <w:color w:val="000000" w:themeColor="text1"/>
          <w:sz w:val="20"/>
          <w:szCs w:val="20"/>
          <w:lang w:eastAsia="ru-RU" w:bidi="ru-RU"/>
        </w:rPr>
        <w:t xml:space="preserve"> по республике, принято значительное количество нормативных документов, регулирующих сферу информационно-</w:t>
      </w:r>
      <w:r w:rsidRPr="00057331">
        <w:rPr>
          <w:rFonts w:ascii="Times New Roman" w:eastAsia="Times New Roman" w:hAnsi="Times New Roman"/>
          <w:color w:val="000000" w:themeColor="text1"/>
          <w:sz w:val="20"/>
          <w:szCs w:val="20"/>
          <w:lang w:eastAsia="ru-RU" w:bidi="ru-RU"/>
        </w:rPr>
        <w:softHyphen/>
        <w:t xml:space="preserve">коммуникационных технологий. Вместе с тем, интенсивно развивающиеся процессы цифровой трансформации диктуют необходимость постоянной актуализации существующей нормативной базы, а </w:t>
      </w:r>
      <w:r w:rsidRPr="00057331">
        <w:rPr>
          <w:rFonts w:ascii="Times New Roman" w:eastAsia="Times New Roman" w:hAnsi="Times New Roman"/>
          <w:color w:val="000000" w:themeColor="text1"/>
          <w:sz w:val="20"/>
          <w:szCs w:val="20"/>
          <w:lang w:eastAsia="ru-RU" w:bidi="ru-RU"/>
        </w:rPr>
        <w:lastRenderedPageBreak/>
        <w:t>также принятия новых нормативных актов.</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Реализация Программы предполагает осуществление комплекса мер правового регулирования, которые включают в себя:</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разработку и принятие нормативных правовых актов, направленных на создание необходимых условий и механизмов реализации Программы;</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обеспечение текущего мониторинга действующего законодательства и подзаконных актов органов власти и организаций, ответственных за решение вопросов регулирования в сфере информатизации и цифрового развития, административную реформу и другие направления в сфере реализации Программы.</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Планы подготовки нормативных правовых актов определяются, в том числе федеральным законодательством, регламентирующим вопросы развития цифровой экономики.</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В процессе реализации Программы должны также приниматься нормативные правовые акты, обеспечивающие выполнение  программных мероприятий.</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p>
    <w:p w:rsidR="00FF3B1F" w:rsidRPr="00057331" w:rsidRDefault="00FF3B1F" w:rsidP="00FF3B1F">
      <w:pPr>
        <w:keepNext/>
        <w:keepLines/>
        <w:widowControl w:val="0"/>
        <w:spacing w:after="0" w:line="240" w:lineRule="auto"/>
        <w:jc w:val="center"/>
        <w:outlineLvl w:val="0"/>
        <w:rPr>
          <w:rFonts w:ascii="Times New Roman" w:eastAsia="Times New Roman" w:hAnsi="Times New Roman"/>
          <w:b/>
          <w:bCs/>
          <w:color w:val="000000" w:themeColor="text1"/>
          <w:sz w:val="20"/>
          <w:szCs w:val="20"/>
          <w:lang w:eastAsia="ru-RU" w:bidi="ru-RU"/>
        </w:rPr>
      </w:pPr>
      <w:bookmarkStart w:id="12" w:name="bookmark22"/>
      <w:bookmarkStart w:id="13" w:name="bookmark21"/>
      <w:bookmarkStart w:id="14" w:name="bookmark20"/>
      <w:r w:rsidRPr="00057331">
        <w:rPr>
          <w:rFonts w:ascii="Times New Roman" w:eastAsia="Times New Roman" w:hAnsi="Times New Roman"/>
          <w:b/>
          <w:bCs/>
          <w:color w:val="000000" w:themeColor="text1"/>
          <w:sz w:val="20"/>
          <w:szCs w:val="20"/>
          <w:lang w:eastAsia="ru-RU" w:bidi="ru-RU"/>
        </w:rPr>
        <w:t>Раздел 5. Перечень целевых индикаторов и показателей Программы с расшифровкой плановых значений по годам ее реализации</w:t>
      </w:r>
      <w:bookmarkEnd w:id="12"/>
      <w:bookmarkEnd w:id="13"/>
      <w:bookmarkEnd w:id="14"/>
    </w:p>
    <w:p w:rsidR="00FF3B1F" w:rsidRPr="00057331" w:rsidRDefault="00FF3B1F" w:rsidP="00FF3B1F">
      <w:pPr>
        <w:widowControl w:val="0"/>
        <w:spacing w:after="0" w:line="240" w:lineRule="auto"/>
        <w:ind w:firstLine="708"/>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Важным элементом механизма реализации Программы является связь планирования, реализации, мониторинга, уточнения и корректировки целевых показателей, мероприятий Программы и ресурсов для их реализации.</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Целевыми индикаторами и показателями программы являются:</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доля домохозяйств, имеющих широкополосный доступ к сети «Интернет», 97 % к 2030 году;</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доля социально-значимых объектов, имеющих возможность подключения к широкополосному доступу к сети «Интернет» 100 %;</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уровень удовлетворенности граждан качеством предоставления муниципальных услуг 95 % к 2030 году;</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доля внутриведомственного и межведомственного юридически значимого электронного документооборота муниципальных органов и муниципальных учреждений с долей государственного участия более 50 %, с применением электронной подписи 90 % к 2030 году;</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доля населения, обладающего ключевыми компетенциями цифровой экономики 40 % к 2030 году;</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доля органов местного самоуправления и муниципальных организаций в которых внедрены нормативно</w:t>
      </w:r>
      <w:r w:rsidRPr="00057331">
        <w:rPr>
          <w:rFonts w:ascii="Times New Roman" w:eastAsia="Times New Roman" w:hAnsi="Times New Roman"/>
          <w:color w:val="000000" w:themeColor="text1"/>
          <w:sz w:val="20"/>
          <w:szCs w:val="20"/>
          <w:lang w:eastAsia="ru-RU" w:bidi="ru-RU"/>
        </w:rPr>
        <w:softHyphen/>
        <w:t>-правовые документы, регламентирующие порядок создания и функционирования системы информационной безопасности 95 % к 2030 году.</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В целом используются плановые и фактические значения соответствующих целевых индикаторов.</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Нормативная база по вопросам методического обеспечения и организация управления Программы, включающая, в том числе нормативные правовые акты, регламентирующие координацию мероприятий по использованию информационно-коммуникационных технологий, созданию, развитию, модернизации, эксплуатации информационных систем и информационно-телекоммуникационной инфраструктуры, разрабатывается в ходе реализации соответствующих мероприятий Программы.</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p>
    <w:p w:rsidR="00FF3B1F" w:rsidRPr="00057331" w:rsidRDefault="00FF3B1F" w:rsidP="00FF3B1F">
      <w:pPr>
        <w:keepNext/>
        <w:keepLines/>
        <w:widowControl w:val="0"/>
        <w:spacing w:after="0" w:line="240" w:lineRule="auto"/>
        <w:jc w:val="center"/>
        <w:outlineLvl w:val="0"/>
        <w:rPr>
          <w:rFonts w:ascii="Times New Roman" w:eastAsia="Times New Roman" w:hAnsi="Times New Roman"/>
          <w:b/>
          <w:bCs/>
          <w:color w:val="000000" w:themeColor="text1"/>
          <w:sz w:val="20"/>
          <w:szCs w:val="20"/>
          <w:lang w:eastAsia="ru-RU" w:bidi="ru-RU"/>
        </w:rPr>
      </w:pPr>
      <w:bookmarkStart w:id="15" w:name="bookmark25"/>
      <w:bookmarkStart w:id="16" w:name="bookmark24"/>
      <w:bookmarkStart w:id="17" w:name="bookmark23"/>
      <w:r w:rsidRPr="00057331">
        <w:rPr>
          <w:rFonts w:ascii="Times New Roman" w:eastAsia="Times New Roman" w:hAnsi="Times New Roman"/>
          <w:b/>
          <w:bCs/>
          <w:color w:val="000000" w:themeColor="text1"/>
          <w:sz w:val="20"/>
          <w:szCs w:val="20"/>
          <w:lang w:eastAsia="ru-RU" w:bidi="ru-RU"/>
        </w:rPr>
        <w:t>Раздел 6. Ресурсное обеспечение реализации Программы</w:t>
      </w:r>
      <w:bookmarkEnd w:id="15"/>
      <w:bookmarkEnd w:id="16"/>
      <w:bookmarkEnd w:id="17"/>
    </w:p>
    <w:p w:rsidR="00FF3B1F" w:rsidRPr="00057331" w:rsidRDefault="00FF3B1F" w:rsidP="00FF3B1F">
      <w:pPr>
        <w:keepNext/>
        <w:keepLines/>
        <w:widowControl w:val="0"/>
        <w:spacing w:after="0" w:line="240" w:lineRule="auto"/>
        <w:jc w:val="center"/>
        <w:outlineLvl w:val="0"/>
        <w:rPr>
          <w:rFonts w:ascii="Times New Roman" w:eastAsia="Times New Roman" w:hAnsi="Times New Roman"/>
          <w:b/>
          <w:bCs/>
          <w:color w:val="000000" w:themeColor="text1"/>
          <w:sz w:val="20"/>
          <w:szCs w:val="20"/>
          <w:lang w:eastAsia="ru-RU" w:bidi="ru-RU"/>
        </w:rPr>
      </w:pPr>
    </w:p>
    <w:p w:rsidR="00FF3B1F" w:rsidRPr="00057331" w:rsidRDefault="00FF3B1F" w:rsidP="00FF3B1F">
      <w:pPr>
        <w:widowControl w:val="0"/>
        <w:tabs>
          <w:tab w:val="left" w:leader="underscore" w:pos="6398"/>
        </w:tabs>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Объемы и источники финансирования Программы определяются на стадии разработки проектов, которые вошли в ее состав и утверждены постановлением администрации Ельниковского муниципального района. Реализация Программы обеспечивается за счет бюджета Российской Федерации (в части согласованных проектов федерального значения), республиканского бюджета Республики Мордовия (в части согласованных проектов республиканского значения), бюджета Ельниковского муниципального района (местный бюджет) и привлекаемых внебюджетных источников.</w:t>
      </w:r>
    </w:p>
    <w:p w:rsidR="00FF3B1F" w:rsidRPr="00057331" w:rsidRDefault="00FF3B1F" w:rsidP="00FF3B1F">
      <w:pPr>
        <w:widowControl w:val="0"/>
        <w:spacing w:after="0" w:line="240" w:lineRule="auto"/>
        <w:ind w:firstLine="740"/>
        <w:jc w:val="both"/>
        <w:rPr>
          <w:rFonts w:ascii="Times New Roman" w:eastAsia="Times New Roman" w:hAnsi="Times New Roman" w:cstheme="minorBidi"/>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Объем финансовых ресурсов, необходимых для реализации Программы, составит в период 2020-2030 гг. (без учета государственных и муниципальных программ)  67,0 тыс. рублей, в том числе по источниками финансирования:</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bookmarkStart w:id="18" w:name="bookmark26"/>
      <w:bookmarkStart w:id="19" w:name="bookmark28"/>
      <w:bookmarkEnd w:id="18"/>
      <w:bookmarkEnd w:id="19"/>
      <w:r w:rsidRPr="00057331">
        <w:rPr>
          <w:rFonts w:ascii="Times New Roman" w:eastAsia="Times New Roman" w:hAnsi="Times New Roman"/>
          <w:color w:val="000000" w:themeColor="text1"/>
          <w:sz w:val="20"/>
          <w:szCs w:val="20"/>
          <w:lang w:eastAsia="ru-RU" w:bidi="ru-RU"/>
        </w:rPr>
        <w:tab/>
        <w:t>- местный бюджет – 67,0 тыс. рублей;</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bookmarkStart w:id="20" w:name="bookmark29"/>
      <w:bookmarkEnd w:id="20"/>
      <w:r w:rsidRPr="00057331">
        <w:rPr>
          <w:rFonts w:ascii="Times New Roman" w:eastAsia="Times New Roman" w:hAnsi="Times New Roman"/>
          <w:color w:val="000000" w:themeColor="text1"/>
          <w:sz w:val="20"/>
          <w:szCs w:val="20"/>
          <w:lang w:eastAsia="ru-RU" w:bidi="ru-RU"/>
        </w:rPr>
        <w:t>Распределение финансовых средств по годам реализации Программы:</w:t>
      </w:r>
      <w:bookmarkStart w:id="21" w:name="bookmark30"/>
      <w:bookmarkEnd w:id="21"/>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bookmarkStart w:id="22" w:name="bookmark31"/>
      <w:bookmarkEnd w:id="22"/>
      <w:r w:rsidRPr="00057331">
        <w:rPr>
          <w:rFonts w:ascii="Times New Roman" w:eastAsia="Times New Roman" w:hAnsi="Times New Roman"/>
          <w:color w:val="000000" w:themeColor="text1"/>
          <w:sz w:val="20"/>
          <w:szCs w:val="20"/>
          <w:lang w:eastAsia="ru-RU" w:bidi="ru-RU"/>
        </w:rPr>
        <w:tab/>
        <w:t>- в 2020 году - 6,0 тыс. рублей, в том числе:</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из средств местного бюджета – 6,0 тыс. рублей,</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bookmarkStart w:id="23" w:name="bookmark32"/>
      <w:bookmarkEnd w:id="23"/>
      <w:r w:rsidRPr="00057331">
        <w:rPr>
          <w:rFonts w:ascii="Times New Roman" w:eastAsia="Times New Roman" w:hAnsi="Times New Roman"/>
          <w:color w:val="000000" w:themeColor="text1"/>
          <w:sz w:val="20"/>
          <w:szCs w:val="20"/>
          <w:lang w:eastAsia="ru-RU" w:bidi="ru-RU"/>
        </w:rPr>
        <w:tab/>
        <w:t>- в 2021 г. -6,0 тыс. рублей, в том числе:</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из средств местного бюджета – 6,0 тыс. рублей,</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bookmarkStart w:id="24" w:name="bookmark33"/>
      <w:bookmarkEnd w:id="24"/>
      <w:r w:rsidRPr="00057331">
        <w:rPr>
          <w:rFonts w:ascii="Times New Roman" w:eastAsia="Times New Roman" w:hAnsi="Times New Roman"/>
          <w:color w:val="000000" w:themeColor="text1"/>
          <w:sz w:val="20"/>
          <w:szCs w:val="20"/>
          <w:lang w:eastAsia="ru-RU" w:bidi="ru-RU"/>
        </w:rPr>
        <w:tab/>
        <w:t>- в 2022 г. -7,0 тыс. рублей, в том числе:</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из средств местного бюджета - 7,0 тыс. рублей,</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bookmarkStart w:id="25" w:name="bookmark34"/>
      <w:bookmarkEnd w:id="25"/>
      <w:r w:rsidRPr="00057331">
        <w:rPr>
          <w:rFonts w:ascii="Times New Roman" w:eastAsia="Times New Roman" w:hAnsi="Times New Roman"/>
          <w:color w:val="000000" w:themeColor="text1"/>
          <w:sz w:val="20"/>
          <w:szCs w:val="20"/>
          <w:lang w:eastAsia="ru-RU" w:bidi="ru-RU"/>
        </w:rPr>
        <w:tab/>
        <w:t>- в 2023 г. - 6,0 тыс. рублей, в том числе:</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из средств местного бюджета - 6,0 тыс. рублей,</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в 2024 г. - 6,0 тыс. рублей, в том числе:</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из средств местного бюджета - 6,0 тыс. рублей,</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в 2025 г. - 6,0 тыс. рублей, в том числе:</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из средств местного бюджета - 6,0 тыс. рублей,</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lastRenderedPageBreak/>
        <w:t>- в 2026 г. - 6,0 тыс. рублей, в том числе:</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из средств местного бюджета - 6,0 тыс. рублей,</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в 2027 г. - 6,0 тыс. рублей, в том числе:</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из средств местного бюджета - 6,0 тыс. рублей,</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в 2028 г. - 6,0 тыс. рублей, в том числе:</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из средств местного бюджета - 6,0 тыс. рублей,</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в 2029 г. - 6,0 тыс. рублей, в том числе:</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из средств местного бюджета - 6,0 тыс. рублей,</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в 2030 г. - 6,0 тыс. рублей, в том числе:</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из средств местного бюджета - 6,0 тыс. рублей,</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Сведения о распределении объемов и источников финансирования по мероприятиям Программы приведены и приложении 3.</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Предложения по финансированию Программы за счет средств бюджетов всех уровней носят предельный (прогнозный) характер и ежегодно подлежат уточнению в установленном порядке при формировании подразделов бюджетов на очередной год и плановый период.</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При сокращении объемов бюджетного финансирования работ по Программе заказчик разрабатывает дополнительные меры по привлечению внебюджетных и других источников для реализации мероприятий Программы н установленные сроки.</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p>
    <w:p w:rsidR="00FF3B1F" w:rsidRPr="00057331" w:rsidRDefault="00FF3B1F" w:rsidP="00FF3B1F">
      <w:pPr>
        <w:keepNext/>
        <w:keepLines/>
        <w:spacing w:after="0" w:line="240" w:lineRule="auto"/>
        <w:jc w:val="center"/>
        <w:outlineLvl w:val="0"/>
        <w:rPr>
          <w:rFonts w:ascii="Times New Roman" w:eastAsia="Times New Roman" w:hAnsi="Times New Roman"/>
          <w:b/>
          <w:bCs/>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xml:space="preserve">   </w:t>
      </w:r>
      <w:bookmarkStart w:id="26" w:name="bookmark38"/>
      <w:bookmarkStart w:id="27" w:name="bookmark37"/>
      <w:bookmarkStart w:id="28" w:name="bookmark36"/>
      <w:r w:rsidRPr="00057331">
        <w:rPr>
          <w:rFonts w:ascii="Times New Roman" w:eastAsia="Times New Roman" w:hAnsi="Times New Roman"/>
          <w:b/>
          <w:bCs/>
          <w:color w:val="000000" w:themeColor="text1"/>
          <w:sz w:val="20"/>
          <w:szCs w:val="20"/>
          <w:lang w:eastAsia="ru-RU" w:bidi="ru-RU"/>
        </w:rPr>
        <w:t xml:space="preserve">Раздел 7. Анализ рисков реализации Программы и описание мер управления рисками с целью </w:t>
      </w:r>
      <w:r w:rsidRPr="00057331">
        <w:rPr>
          <w:rFonts w:ascii="Times New Roman" w:eastAsia="Times New Roman" w:hAnsi="Times New Roman"/>
          <w:b/>
          <w:color w:val="000000" w:themeColor="text1"/>
          <w:sz w:val="20"/>
          <w:szCs w:val="20"/>
          <w:lang w:eastAsia="ru-RU" w:bidi="ru-RU"/>
        </w:rPr>
        <w:t xml:space="preserve">минимизации их </w:t>
      </w:r>
      <w:r w:rsidRPr="00057331">
        <w:rPr>
          <w:rFonts w:ascii="Times New Roman" w:eastAsia="Times New Roman" w:hAnsi="Times New Roman"/>
          <w:b/>
          <w:bCs/>
          <w:color w:val="000000" w:themeColor="text1"/>
          <w:sz w:val="20"/>
          <w:szCs w:val="20"/>
          <w:lang w:eastAsia="ru-RU" w:bidi="ru-RU"/>
        </w:rPr>
        <w:t>влияния на достижение целей Программы</w:t>
      </w:r>
      <w:bookmarkEnd w:id="26"/>
      <w:bookmarkEnd w:id="27"/>
      <w:bookmarkEnd w:id="28"/>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Реализация Программы сопряжена со следующими наиболее существенными рисками:</w:t>
      </w:r>
    </w:p>
    <w:p w:rsidR="00FF3B1F" w:rsidRPr="00057331" w:rsidRDefault="00FF3B1F" w:rsidP="00FF3B1F">
      <w:pPr>
        <w:widowControl w:val="0"/>
        <w:numPr>
          <w:ilvl w:val="0"/>
          <w:numId w:val="7"/>
        </w:numPr>
        <w:tabs>
          <w:tab w:val="left" w:pos="1440"/>
        </w:tabs>
        <w:spacing w:after="0" w:line="240" w:lineRule="auto"/>
        <w:ind w:left="0" w:firstLine="360"/>
        <w:contextualSpacing/>
        <w:jc w:val="both"/>
        <w:rPr>
          <w:rFonts w:ascii="Times New Roman" w:eastAsia="Times New Roman" w:hAnsi="Times New Roman"/>
          <w:color w:val="000000" w:themeColor="text1"/>
          <w:sz w:val="20"/>
          <w:szCs w:val="20"/>
          <w:lang w:eastAsia="ru-RU" w:bidi="ru-RU"/>
        </w:rPr>
      </w:pPr>
      <w:bookmarkStart w:id="29" w:name="bookmark39"/>
      <w:bookmarkEnd w:id="29"/>
      <w:r w:rsidRPr="00057331">
        <w:rPr>
          <w:rFonts w:ascii="Times New Roman" w:eastAsia="Times New Roman" w:hAnsi="Times New Roman"/>
          <w:color w:val="000000" w:themeColor="text1"/>
          <w:sz w:val="20"/>
          <w:szCs w:val="20"/>
          <w:lang w:eastAsia="ru-RU" w:bidi="ru-RU"/>
        </w:rPr>
        <w:t>Риски недостижения конечных результатов Программы. Данные риски минимизируются формированием процедур мониторинга показателей основных мероприятий подпрограмм, включая промежуточные значения показателей по годам реализации Программы.</w:t>
      </w:r>
      <w:r w:rsidRPr="00057331">
        <w:rPr>
          <w:rFonts w:ascii="Times New Roman" w:eastAsia="Times New Roman" w:hAnsi="Times New Roman"/>
          <w:color w:val="000000" w:themeColor="text1"/>
          <w:sz w:val="20"/>
          <w:szCs w:val="20"/>
          <w:lang w:eastAsia="ru-RU" w:bidi="ru-RU"/>
        </w:rPr>
        <w:tab/>
      </w:r>
    </w:p>
    <w:p w:rsidR="00FF3B1F" w:rsidRPr="00057331" w:rsidRDefault="00FF3B1F" w:rsidP="00FF3B1F">
      <w:pPr>
        <w:widowControl w:val="0"/>
        <w:numPr>
          <w:ilvl w:val="0"/>
          <w:numId w:val="7"/>
        </w:numPr>
        <w:tabs>
          <w:tab w:val="left" w:pos="1440"/>
        </w:tabs>
        <w:spacing w:after="0" w:line="240" w:lineRule="auto"/>
        <w:ind w:left="142" w:firstLine="218"/>
        <w:contextualSpacing/>
        <w:jc w:val="both"/>
        <w:rPr>
          <w:rFonts w:ascii="Times New Roman" w:eastAsia="Times New Roman" w:hAnsi="Times New Roman"/>
          <w:color w:val="000000" w:themeColor="text1"/>
          <w:sz w:val="20"/>
          <w:szCs w:val="20"/>
          <w:lang w:eastAsia="ru-RU" w:bidi="ru-RU"/>
        </w:rPr>
      </w:pPr>
      <w:bookmarkStart w:id="30" w:name="bookmark40"/>
      <w:bookmarkEnd w:id="30"/>
      <w:r w:rsidRPr="00057331">
        <w:rPr>
          <w:rFonts w:ascii="Times New Roman" w:eastAsia="Times New Roman" w:hAnsi="Times New Roman"/>
          <w:color w:val="000000" w:themeColor="text1"/>
          <w:sz w:val="20"/>
          <w:szCs w:val="20"/>
          <w:lang w:eastAsia="ru-RU" w:bidi="ru-RU"/>
        </w:rPr>
        <w:t>Наиболее значимым риском является недостаточное финансирование Программы. Наступление данного риска может повлечь за собой полное или частичное невыполнение мероприятий и, как следствие, недостижение целевых значений индикаторов (показателей) настоящей Программы.</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Снижение вероятности и минимизация последствий наступления рисков, связанных с недостатком финансирования Программы, осуществляется при помощи следующих мер:</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bookmarkStart w:id="31" w:name="bookmark41"/>
      <w:bookmarkEnd w:id="31"/>
      <w:r w:rsidRPr="00057331">
        <w:rPr>
          <w:rFonts w:ascii="Times New Roman" w:eastAsia="Times New Roman" w:hAnsi="Times New Roman"/>
          <w:color w:val="000000" w:themeColor="text1"/>
          <w:sz w:val="20"/>
          <w:szCs w:val="20"/>
          <w:lang w:eastAsia="ru-RU" w:bidi="ru-RU"/>
        </w:rPr>
        <w:tab/>
        <w:t>- рациональное использование имеющихся средств (получение экономии при осуществлении закупок для муниципальных нужд);</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bookmarkStart w:id="32" w:name="bookmark42"/>
      <w:bookmarkEnd w:id="32"/>
      <w:r w:rsidRPr="00057331">
        <w:rPr>
          <w:rFonts w:ascii="Times New Roman" w:eastAsia="Times New Roman" w:hAnsi="Times New Roman"/>
          <w:color w:val="000000" w:themeColor="text1"/>
          <w:sz w:val="20"/>
          <w:szCs w:val="20"/>
          <w:lang w:eastAsia="ru-RU" w:bidi="ru-RU"/>
        </w:rPr>
        <w:tab/>
        <w:t>- составление и исполнение плана-графика финансирования и своевременное использование финансовых средств при реализации мероприятий настоящей Программы;</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bookmarkStart w:id="33" w:name="bookmark43"/>
      <w:bookmarkEnd w:id="33"/>
      <w:r w:rsidRPr="00057331">
        <w:rPr>
          <w:rFonts w:ascii="Times New Roman" w:eastAsia="Times New Roman" w:hAnsi="Times New Roman"/>
          <w:color w:val="000000" w:themeColor="text1"/>
          <w:sz w:val="20"/>
          <w:szCs w:val="20"/>
          <w:lang w:eastAsia="ru-RU" w:bidi="ru-RU"/>
        </w:rPr>
        <w:tab/>
        <w:t>- привлечение дополнительных средств на покрытие возникшего дефицита, в том числе из внебюджетных источников;</w:t>
      </w:r>
    </w:p>
    <w:p w:rsidR="00FF3B1F" w:rsidRPr="00057331" w:rsidRDefault="00FF3B1F" w:rsidP="00FF3B1F">
      <w:pPr>
        <w:widowControl w:val="0"/>
        <w:numPr>
          <w:ilvl w:val="0"/>
          <w:numId w:val="8"/>
        </w:numPr>
        <w:tabs>
          <w:tab w:val="left" w:pos="903"/>
        </w:tabs>
        <w:spacing w:after="0" w:line="240" w:lineRule="auto"/>
        <w:jc w:val="both"/>
        <w:rPr>
          <w:rFonts w:ascii="Times New Roman" w:eastAsia="Times New Roman" w:hAnsi="Times New Roman"/>
          <w:color w:val="000000" w:themeColor="text1"/>
          <w:sz w:val="20"/>
          <w:szCs w:val="20"/>
          <w:lang w:eastAsia="ru-RU" w:bidi="ru-RU"/>
        </w:rPr>
      </w:pPr>
      <w:bookmarkStart w:id="34" w:name="bookmark44"/>
      <w:bookmarkEnd w:id="34"/>
      <w:r w:rsidRPr="00057331">
        <w:rPr>
          <w:rFonts w:ascii="Times New Roman" w:eastAsia="Times New Roman" w:hAnsi="Times New Roman"/>
          <w:color w:val="000000" w:themeColor="text1"/>
          <w:sz w:val="20"/>
          <w:szCs w:val="20"/>
          <w:lang w:eastAsia="ru-RU" w:bidi="ru-RU"/>
        </w:rPr>
        <w:t>корректировка настоящей Программы в соответствии с фактическим уровнем финансирования и перераспределение средств между приоритетными направлениями.</w:t>
      </w:r>
    </w:p>
    <w:p w:rsidR="00FF3B1F" w:rsidRPr="00057331" w:rsidRDefault="00FF3B1F" w:rsidP="00FF3B1F">
      <w:pPr>
        <w:widowControl w:val="0"/>
        <w:numPr>
          <w:ilvl w:val="0"/>
          <w:numId w:val="7"/>
        </w:numPr>
        <w:tabs>
          <w:tab w:val="left" w:pos="1046"/>
        </w:tabs>
        <w:spacing w:after="0" w:line="240" w:lineRule="auto"/>
        <w:ind w:left="142" w:firstLine="218"/>
        <w:contextualSpacing/>
        <w:jc w:val="both"/>
        <w:rPr>
          <w:rFonts w:ascii="Times New Roman" w:eastAsia="Times New Roman" w:hAnsi="Times New Roman"/>
          <w:color w:val="000000" w:themeColor="text1"/>
          <w:sz w:val="20"/>
          <w:szCs w:val="20"/>
          <w:lang w:eastAsia="ru-RU" w:bidi="ru-RU"/>
        </w:rPr>
      </w:pPr>
      <w:bookmarkStart w:id="35" w:name="bookmark45"/>
      <w:bookmarkEnd w:id="35"/>
      <w:r w:rsidRPr="00057331">
        <w:rPr>
          <w:rFonts w:ascii="Times New Roman" w:eastAsia="Times New Roman" w:hAnsi="Times New Roman"/>
          <w:color w:val="000000" w:themeColor="text1"/>
          <w:sz w:val="20"/>
          <w:szCs w:val="20"/>
          <w:lang w:eastAsia="ru-RU" w:bidi="ru-RU"/>
        </w:rPr>
        <w:t>Риски неэффективного и неполного использования муниципальными служащими Ельниковского  муниципального района Республики Мордовия, гражданами и организациями возможностей, сервисов, услуг, предоставляемых внедренными в рамках Программы организационно-техническими решениями.</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Для минимизации данных рисков предполагается централизованное обеспечение органов местною самоуправления информационно-коммуникационными ресурсами и системами.</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Также для минимизации рисков планируется реализация комплекса мер по повышению квалификации муниципальных служащих, а также оказание содействия в освоении цифровой грамотности и компетенций цифровой экономики.</w:t>
      </w:r>
    </w:p>
    <w:p w:rsidR="00FF3B1F" w:rsidRPr="00057331" w:rsidRDefault="00FF3B1F" w:rsidP="00FF3B1F">
      <w:pPr>
        <w:widowControl w:val="0"/>
        <w:numPr>
          <w:ilvl w:val="0"/>
          <w:numId w:val="7"/>
        </w:numPr>
        <w:tabs>
          <w:tab w:val="left" w:pos="426"/>
          <w:tab w:val="left" w:pos="970"/>
        </w:tabs>
        <w:spacing w:after="0" w:line="240" w:lineRule="auto"/>
        <w:ind w:left="142" w:firstLine="218"/>
        <w:contextualSpacing/>
        <w:jc w:val="both"/>
        <w:rPr>
          <w:rFonts w:ascii="Times New Roman" w:eastAsia="Times New Roman" w:hAnsi="Times New Roman"/>
          <w:color w:val="000000" w:themeColor="text1"/>
          <w:sz w:val="20"/>
          <w:szCs w:val="20"/>
          <w:lang w:eastAsia="ru-RU" w:bidi="ru-RU"/>
        </w:rPr>
      </w:pPr>
      <w:bookmarkStart w:id="36" w:name="bookmark46"/>
      <w:bookmarkEnd w:id="36"/>
      <w:r w:rsidRPr="00057331">
        <w:rPr>
          <w:rFonts w:ascii="Times New Roman" w:eastAsia="Times New Roman" w:hAnsi="Times New Roman"/>
          <w:color w:val="000000" w:themeColor="text1"/>
          <w:sz w:val="20"/>
          <w:szCs w:val="20"/>
          <w:lang w:eastAsia="ru-RU" w:bidi="ru-RU"/>
        </w:rPr>
        <w:t>Технические и технологические риски (в том числе несовместимость информационных систем, быстрый «моральный» износ оборудования и др.).</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Технические и технологические риски минимизируются на основе применения в ходе разработки и внедрения информационно-коммуникационных систем современных технологий и стандартов разработки ИКТ решений, организации управления техническими мероприятиями по разработке и внедрению информационных систем, привлечения квалифицированных исполнителей.</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p>
    <w:p w:rsidR="00FF3B1F" w:rsidRPr="00057331" w:rsidRDefault="00FF3B1F" w:rsidP="00FF3B1F">
      <w:pPr>
        <w:keepNext/>
        <w:keepLines/>
        <w:widowControl w:val="0"/>
        <w:spacing w:after="0" w:line="240" w:lineRule="auto"/>
        <w:jc w:val="center"/>
        <w:outlineLvl w:val="0"/>
        <w:rPr>
          <w:rFonts w:ascii="Times New Roman" w:eastAsia="Times New Roman" w:hAnsi="Times New Roman"/>
          <w:b/>
          <w:bCs/>
          <w:color w:val="000000" w:themeColor="text1"/>
          <w:sz w:val="20"/>
          <w:szCs w:val="20"/>
          <w:lang w:eastAsia="ru-RU" w:bidi="ru-RU"/>
        </w:rPr>
      </w:pPr>
      <w:bookmarkStart w:id="37" w:name="bookmark49"/>
      <w:bookmarkStart w:id="38" w:name="bookmark48"/>
      <w:bookmarkStart w:id="39" w:name="bookmark47"/>
      <w:r w:rsidRPr="00057331">
        <w:rPr>
          <w:rFonts w:ascii="Times New Roman" w:eastAsia="Times New Roman" w:hAnsi="Times New Roman"/>
          <w:b/>
          <w:bCs/>
          <w:color w:val="000000" w:themeColor="text1"/>
          <w:sz w:val="20"/>
          <w:szCs w:val="20"/>
          <w:lang w:eastAsia="ru-RU" w:bidi="ru-RU"/>
        </w:rPr>
        <w:t>Раздел 8. Механизм реализации Программы</w:t>
      </w:r>
      <w:bookmarkEnd w:id="37"/>
      <w:bookmarkEnd w:id="38"/>
      <w:bookmarkEnd w:id="39"/>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Базовым принципом построения механизма реализации Программы является принцип баланса интересов, подразумевающий обеспечение соблюдения интересов всех участников.</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Формы и методы организации управления реализацией Программы определяются Администрацией Ельниковского муниципального района Республики Мордовия, и обеспечивают  эффективное целевое использование выделяемых средств на реализацию Программы.</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xml:space="preserve">Элементы механизма реализации Программы - решения Правительства Республики Мордовия по отдельным вопросам, решения Совета депутатов Ельниковского муниципального района, администрации Ельниковского муниципального района, включение государственных ассигнований на реализацию Программы отдельной строкой в консолидированный бюджет Республики Мордовия, заключение </w:t>
      </w:r>
      <w:r w:rsidRPr="00057331">
        <w:rPr>
          <w:rFonts w:ascii="Times New Roman" w:eastAsia="Times New Roman" w:hAnsi="Times New Roman"/>
          <w:color w:val="000000" w:themeColor="text1"/>
          <w:sz w:val="20"/>
          <w:szCs w:val="20"/>
          <w:lang w:eastAsia="ru-RU" w:bidi="ru-RU"/>
        </w:rPr>
        <w:lastRenderedPageBreak/>
        <w:t>контрактов между сторонами, заинтересованными в реализации Программы, использование властными и управленческими структурами рычагов экономического стимулирования и материальной (финансовой) заинтересованности хозяйствующих субъектов.</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Реализация Программы осуществляется на основе муниципальных контрактов (договоров) на поставку товаров, выполнение работ, оказание услуг для муниципальных нужд, заключаемых администрацией Ельниковского муниципального района  со всеми исполнителями программных мероприятий.</w:t>
      </w:r>
    </w:p>
    <w:p w:rsidR="00FF3B1F" w:rsidRPr="00057331" w:rsidRDefault="00FF3B1F" w:rsidP="00FF3B1F">
      <w:pPr>
        <w:spacing w:after="0" w:line="240" w:lineRule="auto"/>
        <w:ind w:firstLine="708"/>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Ответственный исполнитель администрация Ельниковского муниципального района:</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bookmarkStart w:id="40" w:name="bookmark50"/>
      <w:bookmarkEnd w:id="40"/>
      <w:r w:rsidRPr="00057331">
        <w:rPr>
          <w:rFonts w:ascii="Times New Roman" w:eastAsia="Times New Roman" w:hAnsi="Times New Roman"/>
          <w:color w:val="000000" w:themeColor="text1"/>
          <w:sz w:val="20"/>
          <w:szCs w:val="20"/>
          <w:lang w:eastAsia="ru-RU" w:bidi="ru-RU"/>
        </w:rPr>
        <w:tab/>
        <w:t>- формирует прогноз расходов на реализацию мероприятия Программы (подпрограммы);</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bookmarkStart w:id="41" w:name="bookmark51"/>
      <w:bookmarkEnd w:id="41"/>
      <w:r w:rsidRPr="00057331">
        <w:rPr>
          <w:rFonts w:ascii="Times New Roman" w:eastAsia="Times New Roman" w:hAnsi="Times New Roman"/>
          <w:color w:val="000000" w:themeColor="text1"/>
          <w:sz w:val="20"/>
          <w:szCs w:val="20"/>
          <w:lang w:eastAsia="ru-RU" w:bidi="ru-RU"/>
        </w:rPr>
        <w:tab/>
        <w:t>- определяет исполнителей мероприятия подпрограммы, в том числе конкурентным (путём проведения торгов) и неконкурентным (без проведения торгов) способами;</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bookmarkStart w:id="42" w:name="bookmark52"/>
      <w:bookmarkEnd w:id="42"/>
      <w:r w:rsidRPr="00057331">
        <w:rPr>
          <w:rFonts w:ascii="Times New Roman" w:eastAsia="Times New Roman" w:hAnsi="Times New Roman"/>
          <w:color w:val="000000" w:themeColor="text1"/>
          <w:sz w:val="20"/>
          <w:szCs w:val="20"/>
          <w:lang w:eastAsia="ru-RU" w:bidi="ru-RU"/>
        </w:rPr>
        <w:tab/>
        <w:t>- организует реализацию Программы, координирует деятельность соисполнителей и участников Программы, несет ответственность за достижение целевых показателей Программы, а также за достижение ожидаемых конечных результатов ее реализации;</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bookmarkStart w:id="43" w:name="bookmark53"/>
      <w:bookmarkEnd w:id="43"/>
      <w:r w:rsidRPr="00057331">
        <w:rPr>
          <w:rFonts w:ascii="Times New Roman" w:eastAsia="Times New Roman" w:hAnsi="Times New Roman"/>
          <w:color w:val="000000" w:themeColor="text1"/>
          <w:sz w:val="20"/>
          <w:szCs w:val="20"/>
          <w:lang w:eastAsia="ru-RU" w:bidi="ru-RU"/>
        </w:rPr>
        <w:tab/>
        <w:t>- принимает решение о внесении изменений в Программу, обеспечивает разработку проектов изменений в Программу. их согласование и утверждение;</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bookmarkStart w:id="44" w:name="bookmark54"/>
      <w:bookmarkEnd w:id="44"/>
      <w:r w:rsidRPr="00057331">
        <w:rPr>
          <w:rFonts w:ascii="Times New Roman" w:eastAsia="Times New Roman" w:hAnsi="Times New Roman"/>
          <w:color w:val="000000" w:themeColor="text1"/>
          <w:sz w:val="20"/>
          <w:szCs w:val="20"/>
          <w:lang w:eastAsia="ru-RU" w:bidi="ru-RU"/>
        </w:rPr>
        <w:tab/>
        <w:t>- осуществляет мониторинг реализации Программы;</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bookmarkStart w:id="45" w:name="bookmark55"/>
      <w:bookmarkEnd w:id="45"/>
      <w:r w:rsidRPr="00057331">
        <w:rPr>
          <w:rFonts w:ascii="Times New Roman" w:eastAsia="Times New Roman" w:hAnsi="Times New Roman"/>
          <w:color w:val="000000" w:themeColor="text1"/>
          <w:sz w:val="20"/>
          <w:szCs w:val="20"/>
          <w:lang w:eastAsia="ru-RU" w:bidi="ru-RU"/>
        </w:rPr>
        <w:tab/>
        <w:t>- проводит оценку эффективности реализации Программы;</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bookmarkStart w:id="46" w:name="bookmark56"/>
      <w:bookmarkEnd w:id="46"/>
      <w:r w:rsidRPr="00057331">
        <w:rPr>
          <w:rFonts w:ascii="Times New Roman" w:eastAsia="Times New Roman" w:hAnsi="Times New Roman"/>
          <w:color w:val="000000" w:themeColor="text1"/>
          <w:sz w:val="20"/>
          <w:szCs w:val="20"/>
          <w:lang w:eastAsia="ru-RU" w:bidi="ru-RU"/>
        </w:rPr>
        <w:tab/>
        <w:t>- запрашивает у соисполнителей и участников Программы информацию о ходе реализации Программы;</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bookmarkStart w:id="47" w:name="bookmark57"/>
      <w:bookmarkEnd w:id="47"/>
      <w:r w:rsidRPr="00057331">
        <w:rPr>
          <w:rFonts w:ascii="Times New Roman" w:eastAsia="Times New Roman" w:hAnsi="Times New Roman"/>
          <w:color w:val="000000" w:themeColor="text1"/>
          <w:sz w:val="20"/>
          <w:szCs w:val="20"/>
          <w:lang w:eastAsia="ru-RU" w:bidi="ru-RU"/>
        </w:rPr>
        <w:tab/>
        <w:t>- готовит отчеты о реализации Программы, представляет их в структурное подразделение администрации муниципального образования, ответственное за оценку эффективности реализации Программы.</w:t>
      </w:r>
    </w:p>
    <w:p w:rsidR="00FF3B1F" w:rsidRPr="00057331" w:rsidRDefault="00FF3B1F" w:rsidP="00FF3B1F">
      <w:pPr>
        <w:widowControl w:val="0"/>
        <w:tabs>
          <w:tab w:val="left" w:leader="underscore" w:pos="4160"/>
          <w:tab w:val="left" w:leader="underscore" w:pos="4998"/>
          <w:tab w:val="left" w:leader="underscore" w:pos="5144"/>
        </w:tabs>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Финансовое управление администрации Ельниковского муниципального района разрабатывает меры по привлечению средств из федерального, республиканского и местного бюджетов и иных источников в соответствии с законодательством для реализации мероприятий Программы.</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Соисполнители и участники Программы:</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bookmarkStart w:id="48" w:name="bookmark58"/>
      <w:bookmarkEnd w:id="48"/>
      <w:r w:rsidRPr="00057331">
        <w:rPr>
          <w:rFonts w:ascii="Times New Roman" w:eastAsia="Times New Roman" w:hAnsi="Times New Roman"/>
          <w:color w:val="000000" w:themeColor="text1"/>
          <w:sz w:val="20"/>
          <w:szCs w:val="20"/>
          <w:lang w:eastAsia="ru-RU" w:bidi="ru-RU"/>
        </w:rPr>
        <w:tab/>
        <w:t>- осуществляют реализацию основных мероприятий;</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bookmarkStart w:id="49" w:name="bookmark59"/>
      <w:bookmarkEnd w:id="49"/>
      <w:r w:rsidRPr="00057331">
        <w:rPr>
          <w:rFonts w:ascii="Times New Roman" w:eastAsia="Times New Roman" w:hAnsi="Times New Roman"/>
          <w:color w:val="000000" w:themeColor="text1"/>
          <w:sz w:val="20"/>
          <w:szCs w:val="20"/>
          <w:lang w:eastAsia="ru-RU" w:bidi="ru-RU"/>
        </w:rPr>
        <w:tab/>
        <w:t>- осуществляют распределение предельных объемов бюджетных ассигнований на очередной финансовый год и плановый период по мероприятиям, входящим в основные мероприятия;</w:t>
      </w:r>
      <w:r w:rsidRPr="00057331">
        <w:rPr>
          <w:rFonts w:ascii="Times New Roman" w:eastAsia="Times New Roman" w:hAnsi="Times New Roman"/>
          <w:color w:val="000000" w:themeColor="text1"/>
          <w:sz w:val="20"/>
          <w:szCs w:val="20"/>
          <w:lang w:eastAsia="ru-RU" w:bidi="ru-RU"/>
        </w:rPr>
        <w:tab/>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bookmarkStart w:id="50" w:name="bookmark60"/>
      <w:bookmarkEnd w:id="50"/>
      <w:r w:rsidRPr="00057331">
        <w:rPr>
          <w:rFonts w:ascii="Times New Roman" w:eastAsia="Times New Roman" w:hAnsi="Times New Roman"/>
          <w:color w:val="000000" w:themeColor="text1"/>
          <w:sz w:val="20"/>
          <w:szCs w:val="20"/>
          <w:lang w:eastAsia="ru-RU" w:bidi="ru-RU"/>
        </w:rPr>
        <w:tab/>
        <w:t>- формируют предложения по внесению изменений в Программу;</w:t>
      </w:r>
    </w:p>
    <w:p w:rsidR="00FF3B1F" w:rsidRPr="00057331" w:rsidRDefault="00FF3B1F" w:rsidP="00FF3B1F">
      <w:pPr>
        <w:widowControl w:val="0"/>
        <w:spacing w:after="0" w:line="240" w:lineRule="auto"/>
        <w:jc w:val="both"/>
        <w:rPr>
          <w:rFonts w:ascii="Times New Roman" w:eastAsia="Times New Roman" w:hAnsi="Times New Roman"/>
          <w:color w:val="000000" w:themeColor="text1"/>
          <w:sz w:val="20"/>
          <w:szCs w:val="20"/>
          <w:lang w:eastAsia="ru-RU" w:bidi="ru-RU"/>
        </w:rPr>
      </w:pPr>
      <w:bookmarkStart w:id="51" w:name="bookmark61"/>
      <w:bookmarkEnd w:id="51"/>
      <w:r w:rsidRPr="00057331">
        <w:rPr>
          <w:rFonts w:ascii="Times New Roman" w:eastAsia="Times New Roman" w:hAnsi="Times New Roman"/>
          <w:color w:val="000000" w:themeColor="text1"/>
          <w:sz w:val="20"/>
          <w:szCs w:val="20"/>
          <w:lang w:eastAsia="ru-RU" w:bidi="ru-RU"/>
        </w:rPr>
        <w:tab/>
        <w:t>- разрабатывают и представляют отчеты о реализации основных мероприятий.</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Участники мероприятий Программы участвуют в реализации мероприятий Программы.</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Реализация Программы осуществляется в соответствии с планом реализации Программы.</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p>
    <w:p w:rsidR="00FF3B1F" w:rsidRPr="00057331" w:rsidRDefault="00FF3B1F" w:rsidP="00FF3B1F">
      <w:pPr>
        <w:keepNext/>
        <w:keepLines/>
        <w:widowControl w:val="0"/>
        <w:spacing w:after="0" w:line="240" w:lineRule="auto"/>
        <w:jc w:val="center"/>
        <w:outlineLvl w:val="0"/>
        <w:rPr>
          <w:rFonts w:ascii="Times New Roman" w:eastAsia="Times New Roman" w:hAnsi="Times New Roman"/>
          <w:b/>
          <w:bCs/>
          <w:color w:val="000000" w:themeColor="text1"/>
          <w:sz w:val="20"/>
          <w:szCs w:val="20"/>
          <w:lang w:eastAsia="ru-RU" w:bidi="ru-RU"/>
        </w:rPr>
      </w:pPr>
      <w:bookmarkStart w:id="52" w:name="bookmark64"/>
      <w:bookmarkStart w:id="53" w:name="bookmark63"/>
      <w:bookmarkStart w:id="54" w:name="bookmark62"/>
      <w:r w:rsidRPr="00057331">
        <w:rPr>
          <w:rFonts w:ascii="Times New Roman" w:eastAsia="Times New Roman" w:hAnsi="Times New Roman"/>
          <w:b/>
          <w:bCs/>
          <w:color w:val="000000" w:themeColor="text1"/>
          <w:sz w:val="20"/>
          <w:szCs w:val="20"/>
          <w:lang w:eastAsia="ru-RU" w:bidi="ru-RU"/>
        </w:rPr>
        <w:t>Раздел 9. Методика оценки эффективности реализации Программы</w:t>
      </w:r>
      <w:bookmarkEnd w:id="52"/>
      <w:bookmarkEnd w:id="53"/>
      <w:bookmarkEnd w:id="54"/>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Методика оценки эффективности и результативности Программы (далее - Методика) определяет алгоритм оценки результативности и эффективности Программы в процессе и по итогам ее реализации.</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Под результативностью понимается степень достижения запланированного уровня нефинансовых результатов реализации Программы и мероприятий в ее составе.</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Результативность определяется отношением фактического результата к запланированному результату на основе проведения анализа реализации мероприятий и Программы в целом.</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Для оценки результативности мероприятий Программы должны быть использованы плановые и фактические значения показателей мероприятий, для оценки результативности Программы в целом должны быть использованы плановые и фактические значения соответствующих целевых индикаторов.</w:t>
      </w:r>
    </w:p>
    <w:p w:rsidR="00FF3B1F" w:rsidRPr="00057331" w:rsidRDefault="00FF3B1F" w:rsidP="00FF3B1F">
      <w:pPr>
        <w:widowControl w:val="0"/>
        <w:tabs>
          <w:tab w:val="left" w:leader="underscore" w:pos="6730"/>
        </w:tabs>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В целях подготовки отчетов ответственные за выполнение мероприятий Программы (подпрограмм) направляют ответственному за реализацию Программы:</w:t>
      </w:r>
    </w:p>
    <w:p w:rsidR="00FF3B1F" w:rsidRPr="00057331" w:rsidRDefault="00FF3B1F" w:rsidP="00FF3B1F">
      <w:pPr>
        <w:widowControl w:val="0"/>
        <w:tabs>
          <w:tab w:val="left" w:leader="underscore" w:pos="2477"/>
        </w:tabs>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ежеквартально до</w:t>
      </w:r>
      <w:r w:rsidRPr="00057331">
        <w:rPr>
          <w:rFonts w:ascii="Times New Roman" w:eastAsia="Times New Roman" w:hAnsi="Times New Roman"/>
          <w:color w:val="000000" w:themeColor="text1"/>
          <w:sz w:val="20"/>
          <w:szCs w:val="20"/>
          <w:lang w:eastAsia="ru-RU" w:bidi="ru-RU"/>
        </w:rPr>
        <w:tab/>
        <w:t>15 числа месяца, следующего за отчетным кварталом: оперативный отчет о реализации мероприятий, который содержит: перечень выполненных мероприятий с указанием объемов, источников финансирования, результатов выполнения мероприятий и фактически достигнутых значений планируемых результатов реализации Программы: анализ причин несвоевременного выполнения мероприятий.</w:t>
      </w:r>
    </w:p>
    <w:p w:rsidR="00FF3B1F" w:rsidRPr="00057331" w:rsidRDefault="00FF3B1F" w:rsidP="00FF3B1F">
      <w:pPr>
        <w:widowControl w:val="0"/>
        <w:tabs>
          <w:tab w:val="left" w:leader="underscore" w:pos="2678"/>
        </w:tabs>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ежегодно в срок до 1 мая года, следующего за отчетным, годовой отчет о реализации Программы для оценки эффективности реализации Программы, который содержит:</w:t>
      </w:r>
    </w:p>
    <w:p w:rsidR="00FF3B1F" w:rsidRPr="00057331" w:rsidRDefault="00FF3B1F" w:rsidP="00FF3B1F">
      <w:pPr>
        <w:widowControl w:val="0"/>
        <w:tabs>
          <w:tab w:val="left" w:pos="987"/>
        </w:tabs>
        <w:spacing w:after="0" w:line="240" w:lineRule="auto"/>
        <w:ind w:firstLine="740"/>
        <w:jc w:val="both"/>
        <w:rPr>
          <w:rFonts w:ascii="Times New Roman" w:eastAsia="Times New Roman" w:hAnsi="Times New Roman"/>
          <w:color w:val="000000" w:themeColor="text1"/>
          <w:sz w:val="20"/>
          <w:szCs w:val="20"/>
          <w:lang w:eastAsia="ru-RU" w:bidi="ru-RU"/>
        </w:rPr>
      </w:pPr>
      <w:bookmarkStart w:id="55" w:name="bookmark65"/>
      <w:r w:rsidRPr="00057331">
        <w:rPr>
          <w:rFonts w:ascii="Times New Roman" w:eastAsia="Times New Roman" w:hAnsi="Times New Roman"/>
          <w:color w:val="000000" w:themeColor="text1"/>
          <w:sz w:val="20"/>
          <w:szCs w:val="20"/>
          <w:lang w:eastAsia="ru-RU" w:bidi="ru-RU"/>
        </w:rPr>
        <w:t>а</w:t>
      </w:r>
      <w:bookmarkEnd w:id="55"/>
      <w:r w:rsidRPr="00057331">
        <w:rPr>
          <w:rFonts w:ascii="Times New Roman" w:eastAsia="Times New Roman" w:hAnsi="Times New Roman"/>
          <w:color w:val="000000" w:themeColor="text1"/>
          <w:sz w:val="20"/>
          <w:szCs w:val="20"/>
          <w:lang w:eastAsia="ru-RU" w:bidi="ru-RU"/>
        </w:rPr>
        <w:t>)</w:t>
      </w:r>
      <w:r w:rsidRPr="00057331">
        <w:rPr>
          <w:rFonts w:ascii="Times New Roman" w:eastAsia="Times New Roman" w:hAnsi="Times New Roman"/>
          <w:color w:val="000000" w:themeColor="text1"/>
          <w:sz w:val="20"/>
          <w:szCs w:val="20"/>
          <w:lang w:eastAsia="ru-RU" w:bidi="ru-RU"/>
        </w:rPr>
        <w:tab/>
        <w:t>аналитическую записку, в которой указываются: степень достижения планируемых результатов реализации Программы и намеченной цели Программы; общий</w:t>
      </w:r>
      <w:r>
        <w:rPr>
          <w:rFonts w:ascii="Times New Roman" w:eastAsia="Times New Roman" w:hAnsi="Times New Roman"/>
          <w:color w:val="000000" w:themeColor="text1"/>
          <w:sz w:val="20"/>
          <w:szCs w:val="20"/>
          <w:lang w:eastAsia="ru-RU" w:bidi="ru-RU"/>
        </w:rPr>
        <w:t xml:space="preserve"> </w:t>
      </w:r>
      <w:r w:rsidRPr="00057331">
        <w:rPr>
          <w:rFonts w:ascii="Times New Roman" w:eastAsia="Times New Roman" w:hAnsi="Times New Roman"/>
          <w:color w:val="000000" w:themeColor="text1"/>
          <w:sz w:val="20"/>
          <w:szCs w:val="20"/>
          <w:lang w:eastAsia="ru-RU" w:bidi="ru-RU"/>
        </w:rPr>
        <w:t>объем фактически произведенных расходов, в том числе по источникам финансирования и в разрезе каждого программного мероприятия;</w:t>
      </w:r>
    </w:p>
    <w:p w:rsidR="00FF3B1F" w:rsidRPr="00057331" w:rsidRDefault="00FF3B1F" w:rsidP="00FF3B1F">
      <w:pPr>
        <w:widowControl w:val="0"/>
        <w:tabs>
          <w:tab w:val="left" w:pos="1031"/>
        </w:tabs>
        <w:spacing w:after="0" w:line="240" w:lineRule="auto"/>
        <w:ind w:firstLine="740"/>
        <w:jc w:val="both"/>
        <w:rPr>
          <w:rFonts w:ascii="Times New Roman" w:eastAsia="Times New Roman" w:hAnsi="Times New Roman"/>
          <w:color w:val="000000" w:themeColor="text1"/>
          <w:sz w:val="20"/>
          <w:szCs w:val="20"/>
          <w:lang w:eastAsia="ru-RU" w:bidi="ru-RU"/>
        </w:rPr>
      </w:pPr>
      <w:bookmarkStart w:id="56" w:name="bookmark66"/>
      <w:r w:rsidRPr="00057331">
        <w:rPr>
          <w:rFonts w:ascii="Times New Roman" w:eastAsia="Times New Roman" w:hAnsi="Times New Roman"/>
          <w:color w:val="000000" w:themeColor="text1"/>
          <w:sz w:val="20"/>
          <w:szCs w:val="20"/>
          <w:lang w:eastAsia="ru-RU" w:bidi="ru-RU"/>
        </w:rPr>
        <w:t>б</w:t>
      </w:r>
      <w:bookmarkEnd w:id="56"/>
      <w:r w:rsidRPr="00057331">
        <w:rPr>
          <w:rFonts w:ascii="Times New Roman" w:eastAsia="Times New Roman" w:hAnsi="Times New Roman"/>
          <w:color w:val="000000" w:themeColor="text1"/>
          <w:sz w:val="20"/>
          <w:szCs w:val="20"/>
          <w:lang w:eastAsia="ru-RU" w:bidi="ru-RU"/>
        </w:rPr>
        <w:t>)</w:t>
      </w:r>
      <w:r w:rsidRPr="00057331">
        <w:rPr>
          <w:rFonts w:ascii="Times New Roman" w:eastAsia="Times New Roman" w:hAnsi="Times New Roman"/>
          <w:color w:val="000000" w:themeColor="text1"/>
          <w:sz w:val="20"/>
          <w:szCs w:val="20"/>
          <w:lang w:eastAsia="ru-RU" w:bidi="ru-RU"/>
        </w:rPr>
        <w:tab/>
        <w:t>таблицу, в которой указываются данные: об использовании средств бюджета Ельниковского муниципального района Республики Мордовия и средств иных привлекаемых для реализации Программы (подпрограммы) источников по каждому мероприятию и в целом по Программе; причины невыполнения и предложения по дальнейшей реализации мероприятий Программы (подпрограммы), не завершенных в утвержденные сроки; причины невыполнения и предложения по дальнейшему достижению показателей Программы (подпрограммы), не достигших запланированного уровня.</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 xml:space="preserve">Методика оценки эффективности Программы (далее - методика) представляет собой алгоритм </w:t>
      </w:r>
      <w:r w:rsidRPr="00057331">
        <w:rPr>
          <w:rFonts w:ascii="Times New Roman" w:eastAsia="Times New Roman" w:hAnsi="Times New Roman"/>
          <w:color w:val="000000" w:themeColor="text1"/>
          <w:sz w:val="20"/>
          <w:szCs w:val="20"/>
          <w:lang w:eastAsia="ru-RU" w:bidi="ru-RU"/>
        </w:rPr>
        <w:lastRenderedPageBreak/>
        <w:t>оценки в процессе (по годам) и по итогам реализации Программы в целом как результативности Программы исходя из оценки соответствия текущих значений показателей их целевым значениям, так и экономической эффективности достижения таких результатов с учетом объема ресурсов, направленных на реализацию Программы.</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Методика оценки эффективности реализации Программы учитывает необходимость проведения оценок:</w:t>
      </w:r>
      <w:bookmarkStart w:id="57" w:name="bookmark67"/>
      <w:bookmarkEnd w:id="57"/>
    </w:p>
    <w:p w:rsidR="00FF3B1F" w:rsidRPr="00057331" w:rsidRDefault="00FF3B1F" w:rsidP="00FF3B1F">
      <w:pPr>
        <w:pStyle w:val="aff1"/>
        <w:widowControl w:val="0"/>
        <w:numPr>
          <w:ilvl w:val="0"/>
          <w:numId w:val="10"/>
        </w:numPr>
        <w:spacing w:after="0" w:line="240" w:lineRule="auto"/>
        <w:jc w:val="both"/>
        <w:rPr>
          <w:rFonts w:ascii="Times New Roman" w:eastAsia="Times New Roman" w:hAnsi="Times New Roman" w:cs="Times New Roman"/>
          <w:color w:val="000000" w:themeColor="text1"/>
          <w:sz w:val="20"/>
          <w:szCs w:val="20"/>
          <w:lang w:eastAsia="ru-RU" w:bidi="ru-RU"/>
        </w:rPr>
      </w:pPr>
      <w:r w:rsidRPr="00057331">
        <w:rPr>
          <w:rFonts w:ascii="Times New Roman" w:eastAsia="Times New Roman" w:hAnsi="Times New Roman" w:cs="Times New Roman"/>
          <w:color w:val="000000" w:themeColor="text1"/>
          <w:sz w:val="20"/>
          <w:szCs w:val="20"/>
          <w:lang w:eastAsia="ru-RU" w:bidi="ru-RU"/>
        </w:rPr>
        <w:t>степени реализации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FF3B1F" w:rsidRPr="00057331" w:rsidRDefault="00FF3B1F" w:rsidP="00FF3B1F">
      <w:pPr>
        <w:widowControl w:val="0"/>
        <w:spacing w:after="0" w:line="240" w:lineRule="auto"/>
        <w:ind w:left="45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СРМ = Мв/М,</w:t>
      </w:r>
    </w:p>
    <w:p w:rsidR="00FF3B1F" w:rsidRPr="00057331" w:rsidRDefault="00FF3B1F" w:rsidP="00FF3B1F">
      <w:pPr>
        <w:widowControl w:val="0"/>
        <w:spacing w:after="0" w:line="240" w:lineRule="auto"/>
        <w:ind w:firstLine="74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где: СРМ - степень реализации мероприятий;</w:t>
      </w:r>
    </w:p>
    <w:p w:rsidR="00FF3B1F" w:rsidRPr="00057331" w:rsidRDefault="00FF3B1F" w:rsidP="00FF3B1F">
      <w:pPr>
        <w:widowControl w:val="0"/>
        <w:spacing w:after="0" w:line="240" w:lineRule="auto"/>
        <w:ind w:firstLine="720"/>
        <w:jc w:val="both"/>
        <w:rPr>
          <w:rFonts w:ascii="Times New Roman" w:eastAsia="Times New Roman" w:hAnsi="Times New Roman"/>
          <w:color w:val="000000" w:themeColor="text1"/>
          <w:sz w:val="20"/>
          <w:szCs w:val="20"/>
          <w:lang w:eastAsia="ru-RU" w:bidi="ru-RU"/>
        </w:rPr>
      </w:pPr>
      <w:r w:rsidRPr="00057331">
        <w:rPr>
          <w:rFonts w:ascii="Times New Roman" w:eastAsia="Times New Roman" w:hAnsi="Times New Roman"/>
          <w:color w:val="000000" w:themeColor="text1"/>
          <w:sz w:val="20"/>
          <w:szCs w:val="20"/>
          <w:lang w:eastAsia="ru-RU" w:bidi="ru-RU"/>
        </w:rPr>
        <w:t>Мв - количество мероприятий, выполненных в полном объеме, из числа мероприятий, запланированных к реализации в отчетном году;</w:t>
      </w:r>
    </w:p>
    <w:p w:rsidR="00FF3B1F" w:rsidRPr="00057331" w:rsidRDefault="00FF3B1F" w:rsidP="00FF3B1F">
      <w:pPr>
        <w:pStyle w:val="a0"/>
        <w:spacing w:after="0"/>
        <w:ind w:left="20" w:right="40" w:firstLine="720"/>
        <w:rPr>
          <w:rStyle w:val="a9"/>
          <w:b w:val="0"/>
          <w:sz w:val="20"/>
          <w:szCs w:val="20"/>
        </w:rPr>
      </w:pPr>
      <w:r w:rsidRPr="00057331">
        <w:rPr>
          <w:rStyle w:val="a9"/>
          <w:b w:val="0"/>
          <w:color w:val="000000" w:themeColor="text1"/>
          <w:sz w:val="20"/>
          <w:szCs w:val="20"/>
        </w:rPr>
        <w:t>М - общее количество мероприятий, запланированных к реализации в отчетном году;</w:t>
      </w:r>
    </w:p>
    <w:p w:rsidR="00FF3B1F" w:rsidRPr="00057331" w:rsidRDefault="00FF3B1F" w:rsidP="00FF3B1F">
      <w:pPr>
        <w:pStyle w:val="a0"/>
        <w:numPr>
          <w:ilvl w:val="0"/>
          <w:numId w:val="10"/>
        </w:numPr>
        <w:suppressAutoHyphens w:val="0"/>
        <w:spacing w:after="0"/>
        <w:ind w:right="40"/>
        <w:jc w:val="both"/>
        <w:rPr>
          <w:rStyle w:val="a9"/>
          <w:b w:val="0"/>
          <w:color w:val="000000" w:themeColor="text1"/>
          <w:sz w:val="20"/>
          <w:szCs w:val="20"/>
        </w:rPr>
      </w:pPr>
      <w:r w:rsidRPr="00057331">
        <w:rPr>
          <w:rStyle w:val="a9"/>
          <w:b w:val="0"/>
          <w:color w:val="000000" w:themeColor="text1"/>
          <w:sz w:val="20"/>
          <w:szCs w:val="20"/>
        </w:rPr>
        <w:t>степени соответствия запланированному уровню затрат и оценки эффективности</w:t>
      </w:r>
      <w:r w:rsidRPr="00057331">
        <w:rPr>
          <w:rStyle w:val="a9"/>
          <w:b w:val="0"/>
          <w:color w:val="000000" w:themeColor="text1"/>
          <w:sz w:val="20"/>
          <w:szCs w:val="20"/>
        </w:rPr>
        <w:tab/>
        <w:t>использования</w:t>
      </w:r>
      <w:r w:rsidRPr="00057331">
        <w:rPr>
          <w:rStyle w:val="a9"/>
          <w:b w:val="0"/>
          <w:color w:val="000000" w:themeColor="text1"/>
          <w:sz w:val="20"/>
          <w:szCs w:val="20"/>
        </w:rPr>
        <w:tab/>
        <w:t>средств,</w:t>
      </w:r>
      <w:r w:rsidRPr="00057331">
        <w:rPr>
          <w:rStyle w:val="a9"/>
          <w:b w:val="0"/>
          <w:color w:val="000000" w:themeColor="text1"/>
          <w:sz w:val="20"/>
          <w:szCs w:val="20"/>
        </w:rPr>
        <w:tab/>
        <w:t>направленных</w:t>
      </w:r>
      <w:r w:rsidRPr="00057331">
        <w:rPr>
          <w:rStyle w:val="a9"/>
          <w:b w:val="0"/>
          <w:color w:val="000000" w:themeColor="text1"/>
          <w:sz w:val="20"/>
          <w:szCs w:val="20"/>
        </w:rPr>
        <w:tab/>
        <w:t>на реализацию Программы.</w:t>
      </w:r>
    </w:p>
    <w:p w:rsidR="00FF3B1F" w:rsidRPr="00057331" w:rsidRDefault="00FF3B1F" w:rsidP="00FF3B1F">
      <w:pPr>
        <w:pStyle w:val="a0"/>
        <w:tabs>
          <w:tab w:val="right" w:pos="4131"/>
          <w:tab w:val="center" w:pos="4659"/>
          <w:tab w:val="right" w:pos="7179"/>
          <w:tab w:val="center" w:pos="7534"/>
          <w:tab w:val="right" w:pos="9366"/>
        </w:tabs>
        <w:spacing w:after="0"/>
        <w:ind w:left="20" w:right="40" w:firstLine="720"/>
        <w:rPr>
          <w:rStyle w:val="a9"/>
          <w:b w:val="0"/>
          <w:color w:val="000000" w:themeColor="text1"/>
          <w:sz w:val="20"/>
          <w:szCs w:val="20"/>
        </w:rPr>
      </w:pPr>
      <w:r w:rsidRPr="00057331">
        <w:rPr>
          <w:rStyle w:val="a9"/>
          <w:b w:val="0"/>
          <w:color w:val="000000" w:themeColor="text1"/>
          <w:sz w:val="20"/>
          <w:szCs w:val="20"/>
        </w:rPr>
        <w:t>Оценка степени соответствия запланированному уровню затрат и эффективности использования средств,</w:t>
      </w:r>
      <w:r w:rsidRPr="00057331">
        <w:rPr>
          <w:rStyle w:val="a9"/>
          <w:b w:val="0"/>
          <w:color w:val="000000" w:themeColor="text1"/>
          <w:sz w:val="20"/>
          <w:szCs w:val="20"/>
        </w:rPr>
        <w:tab/>
        <w:t xml:space="preserve"> направленных на </w:t>
      </w:r>
      <w:r w:rsidRPr="00057331">
        <w:rPr>
          <w:rStyle w:val="a9"/>
          <w:b w:val="0"/>
          <w:color w:val="000000" w:themeColor="text1"/>
          <w:sz w:val="20"/>
          <w:szCs w:val="20"/>
        </w:rPr>
        <w:tab/>
        <w:t>реализацию Программы, определяется путем сопоставления плановых и фактических объемов финансирования Программы по формуле:</w:t>
      </w:r>
    </w:p>
    <w:p w:rsidR="00FF3B1F" w:rsidRPr="00057331" w:rsidRDefault="00FF3B1F" w:rsidP="00FF3B1F">
      <w:pPr>
        <w:pStyle w:val="a0"/>
        <w:spacing w:after="0"/>
        <w:ind w:left="4100"/>
        <w:rPr>
          <w:rStyle w:val="a9"/>
          <w:b w:val="0"/>
          <w:color w:val="000000" w:themeColor="text1"/>
          <w:sz w:val="20"/>
          <w:szCs w:val="20"/>
        </w:rPr>
      </w:pPr>
      <w:r w:rsidRPr="00057331">
        <w:rPr>
          <w:rStyle w:val="a9"/>
          <w:b w:val="0"/>
          <w:color w:val="000000" w:themeColor="text1"/>
          <w:sz w:val="20"/>
          <w:szCs w:val="20"/>
        </w:rPr>
        <w:t>УФР = ФФ/ФП,</w:t>
      </w:r>
    </w:p>
    <w:p w:rsidR="00FF3B1F" w:rsidRPr="00057331" w:rsidRDefault="00FF3B1F" w:rsidP="00FF3B1F">
      <w:pPr>
        <w:pStyle w:val="a0"/>
        <w:spacing w:after="0"/>
        <w:ind w:left="20" w:firstLine="720"/>
        <w:rPr>
          <w:rStyle w:val="a9"/>
          <w:b w:val="0"/>
          <w:color w:val="000000" w:themeColor="text1"/>
          <w:sz w:val="20"/>
          <w:szCs w:val="20"/>
        </w:rPr>
      </w:pPr>
      <w:r w:rsidRPr="00057331">
        <w:rPr>
          <w:rStyle w:val="a9"/>
          <w:b w:val="0"/>
          <w:color w:val="000000" w:themeColor="text1"/>
          <w:sz w:val="20"/>
          <w:szCs w:val="20"/>
        </w:rPr>
        <w:t>где: УФР - уровень финансирования реализации Программы;</w:t>
      </w:r>
    </w:p>
    <w:p w:rsidR="00FF3B1F" w:rsidRPr="00057331" w:rsidRDefault="00FF3B1F" w:rsidP="00FF3B1F">
      <w:pPr>
        <w:pStyle w:val="a0"/>
        <w:spacing w:after="0"/>
        <w:ind w:left="20" w:right="40" w:firstLine="720"/>
        <w:rPr>
          <w:rStyle w:val="a9"/>
          <w:b w:val="0"/>
          <w:color w:val="000000" w:themeColor="text1"/>
          <w:sz w:val="20"/>
          <w:szCs w:val="20"/>
        </w:rPr>
      </w:pPr>
      <w:r w:rsidRPr="00057331">
        <w:rPr>
          <w:rStyle w:val="a9"/>
          <w:b w:val="0"/>
          <w:color w:val="000000" w:themeColor="text1"/>
          <w:sz w:val="20"/>
          <w:szCs w:val="20"/>
        </w:rPr>
        <w:t>ФФ - фактический объем финансовых ресурсов, направленный на реализацию Программы;</w:t>
      </w:r>
    </w:p>
    <w:p w:rsidR="00FF3B1F" w:rsidRPr="00057331" w:rsidRDefault="00FF3B1F" w:rsidP="00FF3B1F">
      <w:pPr>
        <w:pStyle w:val="a0"/>
        <w:spacing w:after="0"/>
        <w:ind w:left="20" w:right="40" w:firstLine="720"/>
        <w:rPr>
          <w:rStyle w:val="a9"/>
          <w:b w:val="0"/>
          <w:color w:val="000000" w:themeColor="text1"/>
          <w:sz w:val="20"/>
          <w:szCs w:val="20"/>
        </w:rPr>
      </w:pPr>
      <w:r w:rsidRPr="00057331">
        <w:rPr>
          <w:rStyle w:val="a9"/>
          <w:b w:val="0"/>
          <w:color w:val="000000" w:themeColor="text1"/>
          <w:sz w:val="20"/>
          <w:szCs w:val="20"/>
        </w:rPr>
        <w:t>ФП - плановый объем финансовых ресурсов на соответствующий отчетный период;</w:t>
      </w:r>
    </w:p>
    <w:p w:rsidR="00FF3B1F" w:rsidRPr="00057331" w:rsidRDefault="00FF3B1F" w:rsidP="00FF3B1F">
      <w:pPr>
        <w:pStyle w:val="a0"/>
        <w:spacing w:after="0"/>
        <w:ind w:left="20" w:right="20" w:firstLine="720"/>
        <w:rPr>
          <w:rStyle w:val="a9"/>
          <w:b w:val="0"/>
          <w:color w:val="000000" w:themeColor="text1"/>
          <w:sz w:val="20"/>
          <w:szCs w:val="20"/>
        </w:rPr>
      </w:pPr>
      <w:r w:rsidRPr="00057331">
        <w:rPr>
          <w:rStyle w:val="a9"/>
          <w:b w:val="0"/>
          <w:color w:val="000000" w:themeColor="text1"/>
          <w:sz w:val="20"/>
          <w:szCs w:val="20"/>
        </w:rPr>
        <w:t>Оценка эффективности использования средств, направленных на реализацию Программы определяется по формуле:</w:t>
      </w:r>
    </w:p>
    <w:p w:rsidR="00FF3B1F" w:rsidRPr="00057331" w:rsidRDefault="00FF3B1F" w:rsidP="00FF3B1F">
      <w:pPr>
        <w:pStyle w:val="a0"/>
        <w:spacing w:after="0"/>
        <w:ind w:left="4000"/>
        <w:rPr>
          <w:rStyle w:val="a9"/>
          <w:b w:val="0"/>
          <w:color w:val="000000" w:themeColor="text1"/>
          <w:sz w:val="20"/>
          <w:szCs w:val="20"/>
        </w:rPr>
      </w:pPr>
      <w:r w:rsidRPr="00057331">
        <w:rPr>
          <w:rStyle w:val="a9"/>
          <w:b w:val="0"/>
          <w:color w:val="000000" w:themeColor="text1"/>
          <w:sz w:val="20"/>
          <w:szCs w:val="20"/>
        </w:rPr>
        <w:t>ЭС = СРМ/УФР,</w:t>
      </w:r>
    </w:p>
    <w:p w:rsidR="00FF3B1F" w:rsidRPr="00057331" w:rsidRDefault="00FF3B1F" w:rsidP="00FF3B1F">
      <w:pPr>
        <w:pStyle w:val="a0"/>
        <w:numPr>
          <w:ilvl w:val="0"/>
          <w:numId w:val="10"/>
        </w:numPr>
        <w:suppressAutoHyphens w:val="0"/>
        <w:spacing w:after="0"/>
        <w:jc w:val="both"/>
        <w:rPr>
          <w:rStyle w:val="a9"/>
          <w:b w:val="0"/>
          <w:color w:val="000000" w:themeColor="text1"/>
          <w:sz w:val="20"/>
          <w:szCs w:val="20"/>
        </w:rPr>
      </w:pPr>
      <w:r w:rsidRPr="00057331">
        <w:rPr>
          <w:rStyle w:val="a9"/>
          <w:b w:val="0"/>
          <w:color w:val="000000" w:themeColor="text1"/>
          <w:sz w:val="20"/>
          <w:szCs w:val="20"/>
        </w:rPr>
        <w:t xml:space="preserve"> степени достижения целей и решения задач Программы.</w:t>
      </w:r>
    </w:p>
    <w:p w:rsidR="00FF3B1F" w:rsidRPr="00057331" w:rsidRDefault="00FF3B1F" w:rsidP="00FF3B1F">
      <w:pPr>
        <w:pStyle w:val="65"/>
        <w:shd w:val="clear" w:color="auto" w:fill="auto"/>
        <w:spacing w:before="0" w:after="0" w:line="240" w:lineRule="auto"/>
        <w:ind w:firstLine="709"/>
        <w:jc w:val="both"/>
        <w:rPr>
          <w:rStyle w:val="a9"/>
          <w:b w:val="0"/>
          <w:color w:val="000000" w:themeColor="text1"/>
          <w:sz w:val="20"/>
          <w:szCs w:val="20"/>
        </w:rPr>
      </w:pPr>
      <w:r w:rsidRPr="00057331">
        <w:rPr>
          <w:rStyle w:val="a9"/>
          <w:b w:val="0"/>
          <w:color w:val="000000" w:themeColor="text1"/>
          <w:sz w:val="20"/>
          <w:szCs w:val="20"/>
        </w:rPr>
        <w:t>Оценка степени достижения целей и решения задач 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FF3B1F" w:rsidRPr="00057331" w:rsidRDefault="00FF3B1F" w:rsidP="00FF3B1F">
      <w:pPr>
        <w:pStyle w:val="65"/>
        <w:shd w:val="clear" w:color="auto" w:fill="auto"/>
        <w:spacing w:before="0" w:after="0" w:line="240" w:lineRule="auto"/>
        <w:ind w:firstLine="709"/>
        <w:jc w:val="center"/>
        <w:rPr>
          <w:rStyle w:val="a9"/>
          <w:b w:val="0"/>
          <w:color w:val="000000" w:themeColor="text1"/>
          <w:sz w:val="20"/>
          <w:szCs w:val="20"/>
        </w:rPr>
      </w:pPr>
      <w:r w:rsidRPr="00057331">
        <w:rPr>
          <w:rStyle w:val="a9"/>
          <w:b w:val="0"/>
          <w:color w:val="000000" w:themeColor="text1"/>
          <w:sz w:val="20"/>
          <w:szCs w:val="20"/>
        </w:rPr>
        <w:t>СДЦ - (СДП1 + СДП2 + ... + СДПп)/п,</w:t>
      </w:r>
    </w:p>
    <w:p w:rsidR="00FF3B1F" w:rsidRPr="00057331" w:rsidRDefault="00FF3B1F" w:rsidP="00FF3B1F">
      <w:pPr>
        <w:pStyle w:val="a0"/>
        <w:spacing w:after="0"/>
        <w:ind w:left="20" w:firstLine="720"/>
        <w:rPr>
          <w:rStyle w:val="a9"/>
          <w:b w:val="0"/>
          <w:color w:val="000000" w:themeColor="text1"/>
          <w:sz w:val="20"/>
          <w:szCs w:val="20"/>
        </w:rPr>
      </w:pPr>
      <w:r w:rsidRPr="00057331">
        <w:rPr>
          <w:rStyle w:val="a9"/>
          <w:b w:val="0"/>
          <w:color w:val="000000" w:themeColor="text1"/>
          <w:sz w:val="20"/>
          <w:szCs w:val="20"/>
        </w:rPr>
        <w:t>где: СДЦ - степень достижения целей (решения задач);</w:t>
      </w:r>
    </w:p>
    <w:p w:rsidR="00FF3B1F" w:rsidRPr="00057331" w:rsidRDefault="00FF3B1F" w:rsidP="00FF3B1F">
      <w:pPr>
        <w:pStyle w:val="a0"/>
        <w:spacing w:after="0"/>
        <w:ind w:left="20" w:firstLine="720"/>
        <w:rPr>
          <w:rStyle w:val="a9"/>
          <w:b w:val="0"/>
          <w:color w:val="000000" w:themeColor="text1"/>
          <w:sz w:val="20"/>
          <w:szCs w:val="20"/>
        </w:rPr>
      </w:pPr>
      <w:r w:rsidRPr="00057331">
        <w:rPr>
          <w:rStyle w:val="a9"/>
          <w:b w:val="0"/>
          <w:color w:val="000000" w:themeColor="text1"/>
          <w:sz w:val="20"/>
          <w:szCs w:val="20"/>
        </w:rPr>
        <w:t>СДП - степень достижения показателя (индикатора) Программы;</w:t>
      </w:r>
    </w:p>
    <w:p w:rsidR="00FF3B1F" w:rsidRPr="00057331" w:rsidRDefault="00FF3B1F" w:rsidP="00FF3B1F">
      <w:pPr>
        <w:pStyle w:val="a0"/>
        <w:spacing w:after="0"/>
        <w:ind w:left="20" w:firstLine="720"/>
        <w:rPr>
          <w:rStyle w:val="a9"/>
          <w:b w:val="0"/>
          <w:color w:val="000000" w:themeColor="text1"/>
          <w:sz w:val="20"/>
          <w:szCs w:val="20"/>
        </w:rPr>
      </w:pPr>
      <w:r w:rsidRPr="00057331">
        <w:rPr>
          <w:rStyle w:val="a9"/>
          <w:b w:val="0"/>
          <w:color w:val="000000" w:themeColor="text1"/>
          <w:sz w:val="20"/>
          <w:szCs w:val="20"/>
        </w:rPr>
        <w:t>п - количество показателей (индикаторов) Программы.</w:t>
      </w:r>
    </w:p>
    <w:p w:rsidR="00FF3B1F" w:rsidRPr="00057331" w:rsidRDefault="00FF3B1F" w:rsidP="00FF3B1F">
      <w:pPr>
        <w:pStyle w:val="a0"/>
        <w:spacing w:after="0"/>
        <w:ind w:left="20" w:right="20" w:firstLine="720"/>
        <w:rPr>
          <w:rStyle w:val="a9"/>
          <w:b w:val="0"/>
          <w:color w:val="000000" w:themeColor="text1"/>
          <w:sz w:val="20"/>
          <w:szCs w:val="20"/>
        </w:rPr>
      </w:pPr>
      <w:r w:rsidRPr="00057331">
        <w:rPr>
          <w:rStyle w:val="a9"/>
          <w:b w:val="0"/>
          <w:color w:val="000000" w:themeColor="text1"/>
          <w:sz w:val="20"/>
          <w:szCs w:val="20"/>
        </w:rPr>
        <w:t>Степень достижения показателя (индикатора) Программы (СДП) может рассчитываться по формуле:</w:t>
      </w:r>
    </w:p>
    <w:p w:rsidR="00FF3B1F" w:rsidRPr="00057331" w:rsidRDefault="00FF3B1F" w:rsidP="00FF3B1F">
      <w:pPr>
        <w:pStyle w:val="73"/>
        <w:shd w:val="clear" w:color="auto" w:fill="auto"/>
        <w:spacing w:before="0" w:after="0" w:line="240" w:lineRule="auto"/>
        <w:ind w:left="4260"/>
        <w:jc w:val="both"/>
        <w:rPr>
          <w:rStyle w:val="a9"/>
          <w:b w:val="0"/>
          <w:color w:val="000000" w:themeColor="text1"/>
          <w:sz w:val="20"/>
          <w:szCs w:val="20"/>
        </w:rPr>
      </w:pPr>
      <w:r w:rsidRPr="00057331">
        <w:rPr>
          <w:rStyle w:val="a9"/>
          <w:b w:val="0"/>
          <w:color w:val="000000" w:themeColor="text1"/>
          <w:sz w:val="20"/>
          <w:szCs w:val="20"/>
        </w:rPr>
        <w:t>СДП = Зф/Зд,</w:t>
      </w:r>
    </w:p>
    <w:p w:rsidR="00FF3B1F" w:rsidRPr="00057331" w:rsidRDefault="00FF3B1F" w:rsidP="00FF3B1F">
      <w:pPr>
        <w:pStyle w:val="a0"/>
        <w:spacing w:after="0"/>
        <w:ind w:left="20" w:firstLine="720"/>
        <w:rPr>
          <w:rStyle w:val="a9"/>
          <w:b w:val="0"/>
          <w:color w:val="000000" w:themeColor="text1"/>
          <w:sz w:val="20"/>
          <w:szCs w:val="20"/>
        </w:rPr>
      </w:pPr>
      <w:r w:rsidRPr="00057331">
        <w:rPr>
          <w:rStyle w:val="a9"/>
          <w:b w:val="0"/>
          <w:color w:val="000000" w:themeColor="text1"/>
          <w:sz w:val="20"/>
          <w:szCs w:val="20"/>
        </w:rPr>
        <w:t>где: Зф - фактическое значение показателя (индикатора) Программы;</w:t>
      </w:r>
    </w:p>
    <w:p w:rsidR="00FF3B1F" w:rsidRPr="00057331" w:rsidRDefault="00FF3B1F" w:rsidP="00FF3B1F">
      <w:pPr>
        <w:pStyle w:val="a0"/>
        <w:spacing w:after="0"/>
        <w:ind w:left="20" w:right="20" w:firstLine="720"/>
        <w:rPr>
          <w:rStyle w:val="a9"/>
          <w:b w:val="0"/>
          <w:color w:val="000000" w:themeColor="text1"/>
          <w:sz w:val="20"/>
          <w:szCs w:val="20"/>
        </w:rPr>
      </w:pPr>
      <w:r w:rsidRPr="00057331">
        <w:rPr>
          <w:rStyle w:val="a9"/>
          <w:b w:val="0"/>
          <w:color w:val="000000" w:themeColor="text1"/>
          <w:sz w:val="20"/>
          <w:szCs w:val="20"/>
        </w:rPr>
        <w:t>Зп - плановое значение показателя (индикатора) Программы (для показателей (индикаторов), желаемой тенденцией развития которых является рост значений) или СДП = Зп/З® (для целевых показателей (индикаторов), желаемой тенденцией развития которых является снижение значений);</w:t>
      </w:r>
    </w:p>
    <w:p w:rsidR="00FF3B1F" w:rsidRPr="00057331" w:rsidRDefault="00FF3B1F" w:rsidP="00FF3B1F">
      <w:pPr>
        <w:pStyle w:val="a0"/>
        <w:numPr>
          <w:ilvl w:val="0"/>
          <w:numId w:val="10"/>
        </w:numPr>
        <w:suppressAutoHyphens w:val="0"/>
        <w:spacing w:after="0"/>
        <w:ind w:right="20"/>
        <w:jc w:val="both"/>
        <w:rPr>
          <w:rStyle w:val="a9"/>
          <w:b w:val="0"/>
          <w:color w:val="000000" w:themeColor="text1"/>
          <w:sz w:val="20"/>
          <w:szCs w:val="20"/>
        </w:rPr>
      </w:pPr>
      <w:r w:rsidRPr="00057331">
        <w:rPr>
          <w:rStyle w:val="a9"/>
          <w:b w:val="0"/>
          <w:color w:val="000000" w:themeColor="text1"/>
          <w:sz w:val="20"/>
          <w:szCs w:val="20"/>
        </w:rPr>
        <w:t xml:space="preserve"> общей оценки эффективности реализации Программы (ЭГП), рассчитываемой по следующей формуле:</w:t>
      </w:r>
    </w:p>
    <w:p w:rsidR="00FF3B1F" w:rsidRPr="00057331" w:rsidRDefault="00FF3B1F" w:rsidP="00FF3B1F">
      <w:pPr>
        <w:pStyle w:val="a0"/>
        <w:spacing w:after="0"/>
        <w:ind w:left="20" w:right="20" w:firstLine="720"/>
        <w:rPr>
          <w:rStyle w:val="a9"/>
          <w:b w:val="0"/>
          <w:color w:val="000000" w:themeColor="text1"/>
          <w:sz w:val="20"/>
          <w:szCs w:val="20"/>
        </w:rPr>
      </w:pPr>
      <w:r w:rsidRPr="00057331">
        <w:rPr>
          <w:rStyle w:val="a9"/>
          <w:b w:val="0"/>
          <w:color w:val="000000" w:themeColor="text1"/>
          <w:sz w:val="20"/>
          <w:szCs w:val="20"/>
        </w:rPr>
        <w:t>ЭГП = СДЦхЭС.</w:t>
      </w:r>
    </w:p>
    <w:p w:rsidR="00FF3B1F" w:rsidRPr="00057331" w:rsidRDefault="00FF3B1F" w:rsidP="00FF3B1F">
      <w:pPr>
        <w:pStyle w:val="a0"/>
        <w:spacing w:after="0"/>
        <w:ind w:left="20" w:right="20" w:firstLine="720"/>
        <w:rPr>
          <w:rStyle w:val="a9"/>
          <w:b w:val="0"/>
          <w:color w:val="000000" w:themeColor="text1"/>
          <w:sz w:val="20"/>
          <w:szCs w:val="20"/>
        </w:rPr>
      </w:pPr>
      <w:r w:rsidRPr="00057331">
        <w:rPr>
          <w:rStyle w:val="a9"/>
          <w:b w:val="0"/>
          <w:color w:val="000000" w:themeColor="text1"/>
          <w:sz w:val="20"/>
          <w:szCs w:val="20"/>
        </w:rPr>
        <w:t xml:space="preserve"> При необходимости ответственный исполнитель Программы может привлекать независимых экспертов для проведения анализа хода реализации Программы и подготовки предложений по повышению эффективности реализации Программы. Вывод об эффективности (неэффективности) реализации Программы может определяться на основании критериев, представленных в таблице</w:t>
      </w:r>
    </w:p>
    <w:p w:rsidR="00FF3B1F" w:rsidRPr="00057331" w:rsidRDefault="00FF3B1F" w:rsidP="00FF3B1F">
      <w:pPr>
        <w:pStyle w:val="a0"/>
        <w:spacing w:after="0"/>
        <w:ind w:left="20" w:right="20" w:firstLine="720"/>
        <w:rPr>
          <w:rStyle w:val="a9"/>
          <w:b w:val="0"/>
          <w:color w:val="000000" w:themeColor="text1"/>
          <w:sz w:val="20"/>
          <w:szCs w:val="20"/>
        </w:rPr>
      </w:pPr>
    </w:p>
    <w:tbl>
      <w:tblPr>
        <w:tblpPr w:leftFromText="180" w:rightFromText="180" w:bottomFromText="160" w:vertAnchor="text" w:horzAnchor="margin" w:tblpY="76"/>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6026"/>
        <w:gridCol w:w="3754"/>
      </w:tblGrid>
      <w:tr w:rsidR="00FF3B1F" w:rsidRPr="00057331" w:rsidTr="006F6BAA">
        <w:trPr>
          <w:trHeight w:hRule="exact" w:val="658"/>
        </w:trPr>
        <w:tc>
          <w:tcPr>
            <w:tcW w:w="602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FF3B1F" w:rsidRPr="00057331" w:rsidRDefault="00FF3B1F" w:rsidP="006F6BAA">
            <w:pPr>
              <w:pStyle w:val="a0"/>
              <w:spacing w:after="0"/>
              <w:rPr>
                <w:color w:val="000000" w:themeColor="text1"/>
                <w:sz w:val="20"/>
                <w:szCs w:val="20"/>
                <w:lang w:eastAsia="en-US"/>
              </w:rPr>
            </w:pPr>
            <w:r w:rsidRPr="00057331">
              <w:rPr>
                <w:color w:val="000000" w:themeColor="text1"/>
                <w:sz w:val="20"/>
                <w:szCs w:val="20"/>
                <w:lang w:eastAsia="en-US"/>
              </w:rPr>
              <w:t>Вывод об эффективности реализации Программы</w:t>
            </w:r>
          </w:p>
        </w:tc>
        <w:tc>
          <w:tcPr>
            <w:tcW w:w="375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FF3B1F" w:rsidRPr="00057331" w:rsidRDefault="00FF3B1F" w:rsidP="006F6BAA">
            <w:pPr>
              <w:pStyle w:val="a0"/>
              <w:spacing w:after="0"/>
              <w:rPr>
                <w:color w:val="000000" w:themeColor="text1"/>
                <w:sz w:val="20"/>
                <w:szCs w:val="20"/>
                <w:lang w:eastAsia="en-US"/>
              </w:rPr>
            </w:pPr>
            <w:r w:rsidRPr="00057331">
              <w:rPr>
                <w:color w:val="000000" w:themeColor="text1"/>
                <w:sz w:val="20"/>
                <w:szCs w:val="20"/>
                <w:lang w:eastAsia="en-US"/>
              </w:rPr>
              <w:t>Критерий оценки эффективности ЭГП</w:t>
            </w:r>
          </w:p>
        </w:tc>
      </w:tr>
      <w:tr w:rsidR="00FF3B1F" w:rsidRPr="00057331" w:rsidTr="006F6BAA">
        <w:trPr>
          <w:trHeight w:hRule="exact" w:val="337"/>
        </w:trPr>
        <w:tc>
          <w:tcPr>
            <w:tcW w:w="602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FF3B1F" w:rsidRPr="00057331" w:rsidRDefault="00FF3B1F" w:rsidP="006F6BAA">
            <w:pPr>
              <w:pStyle w:val="a0"/>
              <w:spacing w:after="0"/>
              <w:ind w:left="120"/>
              <w:rPr>
                <w:color w:val="000000" w:themeColor="text1"/>
                <w:sz w:val="20"/>
                <w:szCs w:val="20"/>
                <w:lang w:eastAsia="en-US"/>
              </w:rPr>
            </w:pPr>
            <w:r w:rsidRPr="00057331">
              <w:rPr>
                <w:color w:val="000000" w:themeColor="text1"/>
                <w:sz w:val="20"/>
                <w:szCs w:val="20"/>
                <w:lang w:eastAsia="en-US"/>
              </w:rPr>
              <w:t>Неэффективная</w:t>
            </w:r>
          </w:p>
        </w:tc>
        <w:tc>
          <w:tcPr>
            <w:tcW w:w="375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FF3B1F" w:rsidRPr="00057331" w:rsidRDefault="00FF3B1F" w:rsidP="006F6BAA">
            <w:pPr>
              <w:pStyle w:val="a0"/>
              <w:spacing w:after="0"/>
              <w:rPr>
                <w:color w:val="000000" w:themeColor="text1"/>
                <w:sz w:val="20"/>
                <w:szCs w:val="20"/>
                <w:lang w:eastAsia="en-US"/>
              </w:rPr>
            </w:pPr>
            <w:r w:rsidRPr="00057331">
              <w:rPr>
                <w:color w:val="000000" w:themeColor="text1"/>
                <w:sz w:val="20"/>
                <w:szCs w:val="20"/>
                <w:lang w:eastAsia="en-US"/>
              </w:rPr>
              <w:t>менее 0,5</w:t>
            </w:r>
          </w:p>
        </w:tc>
      </w:tr>
      <w:tr w:rsidR="00FF3B1F" w:rsidRPr="00057331" w:rsidTr="006F6BAA">
        <w:trPr>
          <w:trHeight w:hRule="exact" w:val="286"/>
        </w:trPr>
        <w:tc>
          <w:tcPr>
            <w:tcW w:w="602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FF3B1F" w:rsidRPr="00057331" w:rsidRDefault="00FF3B1F" w:rsidP="006F6BAA">
            <w:pPr>
              <w:pStyle w:val="a0"/>
              <w:spacing w:after="0"/>
              <w:ind w:left="120"/>
              <w:rPr>
                <w:color w:val="000000" w:themeColor="text1"/>
                <w:sz w:val="20"/>
                <w:szCs w:val="20"/>
                <w:lang w:eastAsia="en-US"/>
              </w:rPr>
            </w:pPr>
            <w:r w:rsidRPr="00057331">
              <w:rPr>
                <w:color w:val="000000" w:themeColor="text1"/>
                <w:sz w:val="20"/>
                <w:szCs w:val="20"/>
                <w:lang w:eastAsia="en-US"/>
              </w:rPr>
              <w:t>Уровень эффективности удовлетворительный</w:t>
            </w:r>
          </w:p>
        </w:tc>
        <w:tc>
          <w:tcPr>
            <w:tcW w:w="375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FF3B1F" w:rsidRPr="00057331" w:rsidRDefault="00FF3B1F" w:rsidP="006F6BAA">
            <w:pPr>
              <w:pStyle w:val="a0"/>
              <w:spacing w:after="0"/>
              <w:rPr>
                <w:color w:val="000000" w:themeColor="text1"/>
                <w:sz w:val="20"/>
                <w:szCs w:val="20"/>
                <w:lang w:eastAsia="en-US"/>
              </w:rPr>
            </w:pPr>
            <w:r w:rsidRPr="00057331">
              <w:rPr>
                <w:color w:val="000000" w:themeColor="text1"/>
                <w:sz w:val="20"/>
                <w:szCs w:val="20"/>
                <w:lang w:eastAsia="en-US"/>
              </w:rPr>
              <w:t>0,5 - 0,79</w:t>
            </w:r>
          </w:p>
        </w:tc>
      </w:tr>
      <w:tr w:rsidR="00FF3B1F" w:rsidRPr="00057331" w:rsidTr="006F6BAA">
        <w:trPr>
          <w:trHeight w:hRule="exact" w:val="290"/>
        </w:trPr>
        <w:tc>
          <w:tcPr>
            <w:tcW w:w="602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FF3B1F" w:rsidRPr="00057331" w:rsidRDefault="00FF3B1F" w:rsidP="006F6BAA">
            <w:pPr>
              <w:pStyle w:val="a0"/>
              <w:spacing w:after="0"/>
              <w:ind w:left="120"/>
              <w:rPr>
                <w:color w:val="000000" w:themeColor="text1"/>
                <w:sz w:val="20"/>
                <w:szCs w:val="20"/>
                <w:lang w:eastAsia="en-US"/>
              </w:rPr>
            </w:pPr>
            <w:r w:rsidRPr="00057331">
              <w:rPr>
                <w:color w:val="000000" w:themeColor="text1"/>
                <w:sz w:val="20"/>
                <w:szCs w:val="20"/>
                <w:lang w:eastAsia="en-US"/>
              </w:rPr>
              <w:t>Эффективная</w:t>
            </w:r>
          </w:p>
        </w:tc>
        <w:tc>
          <w:tcPr>
            <w:tcW w:w="375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FF3B1F" w:rsidRPr="00057331" w:rsidRDefault="00FF3B1F" w:rsidP="006F6BAA">
            <w:pPr>
              <w:pStyle w:val="a0"/>
              <w:spacing w:after="0"/>
              <w:rPr>
                <w:color w:val="000000" w:themeColor="text1"/>
                <w:sz w:val="20"/>
                <w:szCs w:val="20"/>
                <w:lang w:eastAsia="en-US"/>
              </w:rPr>
            </w:pPr>
            <w:r w:rsidRPr="00057331">
              <w:rPr>
                <w:color w:val="000000" w:themeColor="text1"/>
                <w:sz w:val="20"/>
                <w:szCs w:val="20"/>
                <w:lang w:eastAsia="en-US"/>
              </w:rPr>
              <w:t>0,8 - 1</w:t>
            </w:r>
          </w:p>
        </w:tc>
      </w:tr>
      <w:tr w:rsidR="00FF3B1F" w:rsidRPr="00057331" w:rsidTr="006F6BAA">
        <w:trPr>
          <w:trHeight w:hRule="exact" w:val="312"/>
        </w:trPr>
        <w:tc>
          <w:tcPr>
            <w:tcW w:w="602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FF3B1F" w:rsidRPr="00057331" w:rsidRDefault="00FF3B1F" w:rsidP="006F6BAA">
            <w:pPr>
              <w:pStyle w:val="a0"/>
              <w:spacing w:after="0"/>
              <w:ind w:left="120"/>
              <w:rPr>
                <w:color w:val="000000" w:themeColor="text1"/>
                <w:sz w:val="20"/>
                <w:szCs w:val="20"/>
                <w:lang w:eastAsia="en-US"/>
              </w:rPr>
            </w:pPr>
            <w:r w:rsidRPr="00057331">
              <w:rPr>
                <w:color w:val="000000" w:themeColor="text1"/>
                <w:sz w:val="20"/>
                <w:szCs w:val="20"/>
                <w:lang w:eastAsia="en-US"/>
              </w:rPr>
              <w:t>Высокоэффективная</w:t>
            </w:r>
          </w:p>
        </w:tc>
        <w:tc>
          <w:tcPr>
            <w:tcW w:w="375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FF3B1F" w:rsidRPr="00057331" w:rsidRDefault="00FF3B1F" w:rsidP="006F6BAA">
            <w:pPr>
              <w:pStyle w:val="a0"/>
              <w:spacing w:after="0"/>
              <w:rPr>
                <w:color w:val="000000" w:themeColor="text1"/>
                <w:sz w:val="20"/>
                <w:szCs w:val="20"/>
                <w:lang w:eastAsia="en-US"/>
              </w:rPr>
            </w:pPr>
            <w:r w:rsidRPr="00057331">
              <w:rPr>
                <w:color w:val="000000" w:themeColor="text1"/>
                <w:sz w:val="20"/>
                <w:szCs w:val="20"/>
                <w:lang w:eastAsia="en-US"/>
              </w:rPr>
              <w:t>более 1</w:t>
            </w:r>
          </w:p>
        </w:tc>
      </w:tr>
    </w:tbl>
    <w:p w:rsidR="00FF3B1F" w:rsidRPr="00057331" w:rsidRDefault="00FF3B1F" w:rsidP="00FF3B1F">
      <w:pPr>
        <w:pStyle w:val="a0"/>
        <w:spacing w:after="0"/>
        <w:ind w:left="20" w:right="20" w:firstLine="720"/>
        <w:rPr>
          <w:rStyle w:val="a9"/>
          <w:b w:val="0"/>
          <w:color w:val="000000" w:themeColor="text1"/>
          <w:sz w:val="20"/>
          <w:szCs w:val="20"/>
          <w:lang w:eastAsia="ru-RU"/>
        </w:rPr>
      </w:pPr>
    </w:p>
    <w:p w:rsidR="00FF3B1F" w:rsidRPr="00057331" w:rsidRDefault="00FF3B1F" w:rsidP="00FF3B1F">
      <w:pPr>
        <w:spacing w:after="0" w:line="240" w:lineRule="auto"/>
        <w:rPr>
          <w:sz w:val="20"/>
          <w:szCs w:val="20"/>
        </w:rPr>
      </w:pPr>
    </w:p>
    <w:p w:rsidR="00FF3B1F" w:rsidRPr="00057331" w:rsidRDefault="00FF3B1F" w:rsidP="00FF3B1F">
      <w:pPr>
        <w:spacing w:after="0" w:line="240" w:lineRule="auto"/>
        <w:rPr>
          <w:color w:val="000000" w:themeColor="text1"/>
          <w:sz w:val="20"/>
          <w:szCs w:val="20"/>
        </w:rPr>
        <w:sectPr w:rsidR="00FF3B1F" w:rsidRPr="00057331" w:rsidSect="00EC17F7">
          <w:pgSz w:w="11906" w:h="16838"/>
          <w:pgMar w:top="851" w:right="851" w:bottom="851" w:left="1814" w:header="709" w:footer="709" w:gutter="0"/>
          <w:cols w:space="720"/>
        </w:sectPr>
      </w:pPr>
    </w:p>
    <w:p w:rsidR="00FF3B1F" w:rsidRPr="00057331" w:rsidRDefault="00FF3B1F" w:rsidP="00FF3B1F">
      <w:pPr>
        <w:pStyle w:val="84"/>
        <w:shd w:val="clear" w:color="auto" w:fill="auto"/>
        <w:ind w:left="11200"/>
        <w:rPr>
          <w:rStyle w:val="83"/>
          <w:color w:val="000000"/>
          <w:sz w:val="20"/>
          <w:szCs w:val="20"/>
        </w:rPr>
      </w:pPr>
    </w:p>
    <w:p w:rsidR="00FF3B1F" w:rsidRPr="00057331" w:rsidRDefault="00FF3B1F" w:rsidP="00FF3B1F">
      <w:pPr>
        <w:pStyle w:val="84"/>
        <w:shd w:val="clear" w:color="auto" w:fill="auto"/>
        <w:ind w:left="11766" w:hanging="142"/>
        <w:jc w:val="right"/>
        <w:rPr>
          <w:sz w:val="20"/>
          <w:szCs w:val="20"/>
        </w:rPr>
      </w:pPr>
      <w:r w:rsidRPr="00057331">
        <w:rPr>
          <w:rStyle w:val="83"/>
          <w:color w:val="000000"/>
          <w:sz w:val="20"/>
          <w:szCs w:val="20"/>
        </w:rPr>
        <w:t>Приложение 1</w:t>
      </w:r>
    </w:p>
    <w:p w:rsidR="00FF3B1F" w:rsidRPr="00057331" w:rsidRDefault="00FF3B1F" w:rsidP="00FF3B1F">
      <w:pPr>
        <w:pStyle w:val="90"/>
        <w:shd w:val="clear" w:color="auto" w:fill="auto"/>
        <w:ind w:left="8505" w:hanging="283"/>
        <w:jc w:val="right"/>
        <w:rPr>
          <w:rStyle w:val="9"/>
          <w:color w:val="000000"/>
          <w:spacing w:val="0"/>
          <w:sz w:val="20"/>
          <w:szCs w:val="20"/>
        </w:rPr>
      </w:pPr>
      <w:r w:rsidRPr="00057331">
        <w:rPr>
          <w:rStyle w:val="9"/>
          <w:color w:val="000000"/>
          <w:spacing w:val="0"/>
          <w:sz w:val="20"/>
          <w:szCs w:val="20"/>
        </w:rPr>
        <w:t>к муниципальной программе «Цифровая</w:t>
      </w:r>
      <w:r w:rsidRPr="00057331">
        <w:rPr>
          <w:color w:val="000000"/>
          <w:spacing w:val="0"/>
          <w:sz w:val="20"/>
          <w:szCs w:val="20"/>
          <w:shd w:val="clear" w:color="auto" w:fill="FFFFFF"/>
        </w:rPr>
        <w:t xml:space="preserve"> </w:t>
      </w:r>
      <w:r w:rsidRPr="00057331">
        <w:rPr>
          <w:rStyle w:val="9"/>
          <w:color w:val="000000"/>
          <w:spacing w:val="0"/>
          <w:sz w:val="20"/>
          <w:szCs w:val="20"/>
        </w:rPr>
        <w:t xml:space="preserve">трансформация </w:t>
      </w:r>
    </w:p>
    <w:p w:rsidR="00FF3B1F" w:rsidRPr="00057331" w:rsidRDefault="00FF3B1F" w:rsidP="00FF3B1F">
      <w:pPr>
        <w:pStyle w:val="90"/>
        <w:shd w:val="clear" w:color="auto" w:fill="auto"/>
        <w:ind w:left="8505" w:hanging="283"/>
        <w:jc w:val="right"/>
        <w:rPr>
          <w:sz w:val="20"/>
          <w:szCs w:val="20"/>
        </w:rPr>
      </w:pPr>
      <w:r w:rsidRPr="00057331">
        <w:rPr>
          <w:rStyle w:val="9"/>
          <w:color w:val="000000"/>
          <w:spacing w:val="0"/>
          <w:sz w:val="20"/>
          <w:szCs w:val="20"/>
        </w:rPr>
        <w:t>Ельниковского муниципального района Республики Мордовия</w:t>
      </w:r>
      <w:r w:rsidRPr="00057331">
        <w:rPr>
          <w:color w:val="000000" w:themeColor="text1"/>
          <w:spacing w:val="0"/>
          <w:sz w:val="20"/>
          <w:szCs w:val="20"/>
        </w:rPr>
        <w:t xml:space="preserve"> на 2020 – 2030 годы</w:t>
      </w:r>
      <w:r w:rsidRPr="00057331">
        <w:rPr>
          <w:rStyle w:val="9"/>
          <w:color w:val="000000"/>
          <w:spacing w:val="0"/>
          <w:sz w:val="20"/>
          <w:szCs w:val="20"/>
        </w:rPr>
        <w:t>»</w:t>
      </w:r>
    </w:p>
    <w:p w:rsidR="00FF3B1F" w:rsidRPr="00057331" w:rsidRDefault="00FF3B1F" w:rsidP="00FF3B1F">
      <w:pPr>
        <w:pStyle w:val="90"/>
        <w:shd w:val="clear" w:color="auto" w:fill="auto"/>
        <w:tabs>
          <w:tab w:val="right" w:leader="underscore" w:pos="13586"/>
        </w:tabs>
        <w:ind w:left="11766" w:right="395" w:hanging="142"/>
        <w:jc w:val="right"/>
        <w:rPr>
          <w:spacing w:val="0"/>
          <w:sz w:val="20"/>
          <w:szCs w:val="20"/>
        </w:rPr>
      </w:pPr>
    </w:p>
    <w:p w:rsidR="00FF3B1F" w:rsidRPr="008451A1" w:rsidRDefault="00FF3B1F" w:rsidP="00FF3B1F">
      <w:pPr>
        <w:pStyle w:val="101"/>
        <w:shd w:val="clear" w:color="auto" w:fill="auto"/>
        <w:spacing w:before="0" w:line="240" w:lineRule="auto"/>
        <w:ind w:left="200"/>
        <w:rPr>
          <w:b w:val="0"/>
          <w:spacing w:val="0"/>
          <w:sz w:val="20"/>
          <w:szCs w:val="20"/>
        </w:rPr>
      </w:pPr>
      <w:r w:rsidRPr="008451A1">
        <w:rPr>
          <w:rStyle w:val="100"/>
          <w:color w:val="000000"/>
          <w:spacing w:val="0"/>
          <w:sz w:val="20"/>
          <w:szCs w:val="20"/>
        </w:rPr>
        <w:t>Сведения</w:t>
      </w:r>
    </w:p>
    <w:p w:rsidR="00FF3B1F" w:rsidRPr="008451A1" w:rsidRDefault="00FF3B1F" w:rsidP="00FF3B1F">
      <w:pPr>
        <w:pStyle w:val="35"/>
        <w:shd w:val="clear" w:color="auto" w:fill="auto"/>
        <w:spacing w:line="240" w:lineRule="auto"/>
        <w:ind w:left="200"/>
        <w:jc w:val="center"/>
        <w:rPr>
          <w:rStyle w:val="32pt"/>
          <w:b w:val="0"/>
          <w:i w:val="0"/>
        </w:rPr>
      </w:pPr>
      <w:r w:rsidRPr="008451A1">
        <w:rPr>
          <w:rStyle w:val="32pt"/>
          <w:b w:val="0"/>
          <w:i w:val="0"/>
          <w:spacing w:val="1"/>
        </w:rPr>
        <w:t>о показателях (индикаторах) муниципальной программы</w:t>
      </w:r>
      <w:r w:rsidRPr="008451A1">
        <w:rPr>
          <w:rFonts w:ascii="Times New Roman" w:hAnsi="Times New Roman" w:cs="Times New Roman"/>
          <w:b w:val="0"/>
          <w:i w:val="0"/>
          <w:sz w:val="20"/>
          <w:szCs w:val="20"/>
        </w:rPr>
        <w:t xml:space="preserve"> </w:t>
      </w:r>
      <w:r w:rsidRPr="008451A1">
        <w:rPr>
          <w:rStyle w:val="32pt"/>
          <w:b w:val="0"/>
          <w:i w:val="0"/>
          <w:spacing w:val="1"/>
        </w:rPr>
        <w:t>«Цифровая трансформация Ельниковского муниципального района</w:t>
      </w:r>
      <w:r>
        <w:rPr>
          <w:rStyle w:val="32pt"/>
          <w:b w:val="0"/>
          <w:i w:val="0"/>
          <w:spacing w:val="1"/>
        </w:rPr>
        <w:t xml:space="preserve"> </w:t>
      </w:r>
      <w:r w:rsidRPr="008451A1">
        <w:rPr>
          <w:rStyle w:val="32pt"/>
          <w:b w:val="0"/>
          <w:i w:val="0"/>
          <w:spacing w:val="1"/>
        </w:rPr>
        <w:t xml:space="preserve"> Республики Мордовия </w:t>
      </w:r>
      <w:r w:rsidRPr="008451A1">
        <w:rPr>
          <w:rFonts w:ascii="Times New Roman" w:hAnsi="Times New Roman" w:cs="Times New Roman"/>
          <w:b w:val="0"/>
          <w:i w:val="0"/>
          <w:color w:val="000000" w:themeColor="text1"/>
          <w:sz w:val="20"/>
          <w:szCs w:val="20"/>
        </w:rPr>
        <w:t>на 2020 - 2030 годы</w:t>
      </w:r>
      <w:r w:rsidRPr="008451A1">
        <w:rPr>
          <w:rStyle w:val="32pt"/>
          <w:b w:val="0"/>
          <w:i w:val="0"/>
          <w:spacing w:val="1"/>
        </w:rPr>
        <w:t>»,</w:t>
      </w:r>
      <w:r w:rsidRPr="008451A1">
        <w:rPr>
          <w:rFonts w:ascii="Times New Roman" w:hAnsi="Times New Roman" w:cs="Times New Roman"/>
          <w:b w:val="0"/>
          <w:i w:val="0"/>
          <w:sz w:val="20"/>
          <w:szCs w:val="20"/>
        </w:rPr>
        <w:t xml:space="preserve"> </w:t>
      </w:r>
      <w:r w:rsidRPr="008451A1">
        <w:rPr>
          <w:rStyle w:val="32pt"/>
          <w:b w:val="0"/>
          <w:i w:val="0"/>
          <w:spacing w:val="1"/>
        </w:rPr>
        <w:t>подпрограмм и их значениях</w:t>
      </w:r>
    </w:p>
    <w:p w:rsidR="00FF3B1F" w:rsidRPr="00057331" w:rsidRDefault="00FF3B1F" w:rsidP="00FF3B1F">
      <w:pPr>
        <w:pStyle w:val="35"/>
        <w:shd w:val="clear" w:color="auto" w:fill="auto"/>
        <w:spacing w:line="240" w:lineRule="auto"/>
        <w:ind w:left="200"/>
        <w:rPr>
          <w:sz w:val="20"/>
          <w:szCs w:val="20"/>
        </w:rPr>
      </w:pPr>
    </w:p>
    <w:tbl>
      <w:tblPr>
        <w:tblW w:w="15720" w:type="dxa"/>
        <w:tblInd w:w="856" w:type="dxa"/>
        <w:tblLayout w:type="fixed"/>
        <w:tblCellMar>
          <w:left w:w="0" w:type="dxa"/>
          <w:right w:w="0" w:type="dxa"/>
        </w:tblCellMar>
        <w:tblLook w:val="04A0"/>
      </w:tblPr>
      <w:tblGrid>
        <w:gridCol w:w="556"/>
        <w:gridCol w:w="3825"/>
        <w:gridCol w:w="851"/>
        <w:gridCol w:w="2975"/>
        <w:gridCol w:w="567"/>
        <w:gridCol w:w="709"/>
        <w:gridCol w:w="709"/>
        <w:gridCol w:w="709"/>
        <w:gridCol w:w="708"/>
        <w:gridCol w:w="709"/>
        <w:gridCol w:w="709"/>
        <w:gridCol w:w="567"/>
        <w:gridCol w:w="709"/>
        <w:gridCol w:w="708"/>
        <w:gridCol w:w="709"/>
      </w:tblGrid>
      <w:tr w:rsidR="00FF3B1F" w:rsidRPr="00057331" w:rsidTr="006F6BAA">
        <w:trPr>
          <w:trHeight w:hRule="exact" w:val="274"/>
        </w:trPr>
        <w:tc>
          <w:tcPr>
            <w:tcW w:w="557" w:type="dxa"/>
            <w:vMerge w:val="restart"/>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 п/п</w:t>
            </w:r>
          </w:p>
        </w:tc>
        <w:tc>
          <w:tcPr>
            <w:tcW w:w="3827" w:type="dxa"/>
            <w:vMerge w:val="restart"/>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Показатель (индикатор) (наименование)</w:t>
            </w:r>
          </w:p>
        </w:tc>
        <w:tc>
          <w:tcPr>
            <w:tcW w:w="851" w:type="dxa"/>
            <w:vMerge w:val="restart"/>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Единица</w:t>
            </w:r>
          </w:p>
          <w:p w:rsidR="00FF3B1F" w:rsidRPr="00057331" w:rsidRDefault="00FF3B1F" w:rsidP="006F6BAA">
            <w:pPr>
              <w:pStyle w:val="a0"/>
              <w:spacing w:before="120"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измерения</w:t>
            </w:r>
          </w:p>
        </w:tc>
        <w:tc>
          <w:tcPr>
            <w:tcW w:w="2976" w:type="dxa"/>
            <w:vMerge w:val="restart"/>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6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Источник</w:t>
            </w:r>
          </w:p>
          <w:p w:rsidR="00FF3B1F" w:rsidRPr="00057331" w:rsidRDefault="00FF3B1F" w:rsidP="006F6BAA">
            <w:pPr>
              <w:pStyle w:val="a0"/>
              <w:spacing w:before="60"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информации</w:t>
            </w:r>
          </w:p>
        </w:tc>
        <w:tc>
          <w:tcPr>
            <w:tcW w:w="7513" w:type="dxa"/>
            <w:gridSpan w:val="11"/>
            <w:tcBorders>
              <w:top w:val="single" w:sz="4" w:space="0" w:color="auto"/>
              <w:left w:val="single" w:sz="4" w:space="0" w:color="auto"/>
              <w:bottom w:val="nil"/>
              <w:right w:val="single" w:sz="4" w:space="0" w:color="auto"/>
            </w:tcBorders>
            <w:shd w:val="clear" w:color="auto" w:fill="FFFFFF"/>
            <w:vAlign w:val="bottom"/>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Значение показателя</w:t>
            </w:r>
          </w:p>
        </w:tc>
      </w:tr>
      <w:tr w:rsidR="00FF3B1F" w:rsidRPr="00057331" w:rsidTr="006F6BAA">
        <w:trPr>
          <w:trHeight w:hRule="exact" w:val="925"/>
        </w:trPr>
        <w:tc>
          <w:tcPr>
            <w:tcW w:w="300" w:type="dxa"/>
            <w:vMerge/>
            <w:tcBorders>
              <w:top w:val="single" w:sz="4" w:space="0" w:color="auto"/>
              <w:left w:val="single" w:sz="4" w:space="0" w:color="auto"/>
              <w:bottom w:val="nil"/>
              <w:right w:val="nil"/>
            </w:tcBorders>
            <w:vAlign w:val="center"/>
            <w:hideMark/>
          </w:tcPr>
          <w:p w:rsidR="00FF3B1F" w:rsidRPr="00057331" w:rsidRDefault="00FF3B1F" w:rsidP="006F6BAA">
            <w:pPr>
              <w:spacing w:after="0" w:line="240" w:lineRule="auto"/>
              <w:rPr>
                <w:rStyle w:val="a9"/>
                <w:rFonts w:ascii="Times New Roman" w:eastAsiaTheme="majorEastAsia" w:hAnsi="Times New Roman"/>
                <w:b w:val="0"/>
                <w:bCs w:val="0"/>
                <w:spacing w:val="-1"/>
                <w:sz w:val="20"/>
                <w:szCs w:val="20"/>
              </w:rPr>
            </w:pPr>
          </w:p>
        </w:tc>
        <w:tc>
          <w:tcPr>
            <w:tcW w:w="300" w:type="dxa"/>
            <w:vMerge/>
            <w:tcBorders>
              <w:top w:val="single" w:sz="4" w:space="0" w:color="auto"/>
              <w:left w:val="single" w:sz="4" w:space="0" w:color="auto"/>
              <w:bottom w:val="nil"/>
              <w:right w:val="nil"/>
            </w:tcBorders>
            <w:vAlign w:val="center"/>
            <w:hideMark/>
          </w:tcPr>
          <w:p w:rsidR="00FF3B1F" w:rsidRPr="00057331" w:rsidRDefault="00FF3B1F" w:rsidP="006F6BAA">
            <w:pPr>
              <w:spacing w:after="0" w:line="240" w:lineRule="auto"/>
              <w:rPr>
                <w:rStyle w:val="a9"/>
                <w:rFonts w:ascii="Times New Roman" w:eastAsiaTheme="majorEastAsia" w:hAnsi="Times New Roman"/>
                <w:b w:val="0"/>
                <w:bCs w:val="0"/>
                <w:spacing w:val="-1"/>
                <w:sz w:val="20"/>
                <w:szCs w:val="20"/>
              </w:rPr>
            </w:pPr>
          </w:p>
        </w:tc>
        <w:tc>
          <w:tcPr>
            <w:tcW w:w="300" w:type="dxa"/>
            <w:vMerge/>
            <w:tcBorders>
              <w:top w:val="single" w:sz="4" w:space="0" w:color="auto"/>
              <w:left w:val="single" w:sz="4" w:space="0" w:color="auto"/>
              <w:bottom w:val="nil"/>
              <w:right w:val="nil"/>
            </w:tcBorders>
            <w:vAlign w:val="center"/>
            <w:hideMark/>
          </w:tcPr>
          <w:p w:rsidR="00FF3B1F" w:rsidRPr="00057331" w:rsidRDefault="00FF3B1F" w:rsidP="006F6BAA">
            <w:pPr>
              <w:spacing w:after="0" w:line="240" w:lineRule="auto"/>
              <w:rPr>
                <w:rStyle w:val="a9"/>
                <w:rFonts w:ascii="Times New Roman" w:eastAsiaTheme="majorEastAsia" w:hAnsi="Times New Roman"/>
                <w:b w:val="0"/>
                <w:bCs w:val="0"/>
                <w:spacing w:val="-1"/>
                <w:sz w:val="20"/>
                <w:szCs w:val="20"/>
              </w:rPr>
            </w:pPr>
          </w:p>
        </w:tc>
        <w:tc>
          <w:tcPr>
            <w:tcW w:w="300" w:type="dxa"/>
            <w:vMerge/>
            <w:tcBorders>
              <w:top w:val="single" w:sz="4" w:space="0" w:color="auto"/>
              <w:left w:val="single" w:sz="4" w:space="0" w:color="auto"/>
              <w:bottom w:val="nil"/>
              <w:right w:val="nil"/>
            </w:tcBorders>
            <w:vAlign w:val="center"/>
            <w:hideMark/>
          </w:tcPr>
          <w:p w:rsidR="00FF3B1F" w:rsidRPr="00057331" w:rsidRDefault="00FF3B1F" w:rsidP="006F6BAA">
            <w:pPr>
              <w:spacing w:after="0" w:line="240" w:lineRule="auto"/>
              <w:rPr>
                <w:rStyle w:val="a9"/>
                <w:rFonts w:ascii="Times New Roman" w:eastAsiaTheme="majorEastAsia" w:hAnsi="Times New Roman"/>
                <w:b w:val="0"/>
                <w:bCs w:val="0"/>
                <w:spacing w:val="-1"/>
                <w:sz w:val="20"/>
                <w:szCs w:val="20"/>
              </w:rPr>
            </w:pPr>
          </w:p>
        </w:tc>
        <w:tc>
          <w:tcPr>
            <w:tcW w:w="567" w:type="dxa"/>
            <w:tcBorders>
              <w:top w:val="single" w:sz="4" w:space="0" w:color="auto"/>
              <w:left w:val="single" w:sz="4" w:space="0" w:color="auto"/>
              <w:bottom w:val="nil"/>
              <w:right w:val="nil"/>
            </w:tcBorders>
            <w:shd w:val="clear" w:color="auto" w:fill="FFFFFF"/>
            <w:vAlign w:val="bottom"/>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2020 год</w:t>
            </w:r>
          </w:p>
        </w:tc>
        <w:tc>
          <w:tcPr>
            <w:tcW w:w="709" w:type="dxa"/>
            <w:tcBorders>
              <w:top w:val="single" w:sz="4" w:space="0" w:color="auto"/>
              <w:left w:val="single" w:sz="4" w:space="0" w:color="auto"/>
              <w:bottom w:val="nil"/>
              <w:right w:val="nil"/>
            </w:tcBorders>
            <w:shd w:val="clear" w:color="auto" w:fill="FFFFFF"/>
            <w:vAlign w:val="bottom"/>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2021 год</w:t>
            </w:r>
          </w:p>
        </w:tc>
        <w:tc>
          <w:tcPr>
            <w:tcW w:w="709" w:type="dxa"/>
            <w:tcBorders>
              <w:top w:val="single" w:sz="4" w:space="0" w:color="auto"/>
              <w:left w:val="single" w:sz="4" w:space="0" w:color="auto"/>
              <w:bottom w:val="nil"/>
              <w:right w:val="nil"/>
            </w:tcBorders>
            <w:shd w:val="clear" w:color="auto" w:fill="FFFFFF"/>
            <w:vAlign w:val="bottom"/>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2022 год</w:t>
            </w:r>
          </w:p>
        </w:tc>
        <w:tc>
          <w:tcPr>
            <w:tcW w:w="709" w:type="dxa"/>
            <w:tcBorders>
              <w:top w:val="single" w:sz="4" w:space="0" w:color="auto"/>
              <w:left w:val="single" w:sz="4" w:space="0" w:color="auto"/>
              <w:bottom w:val="nil"/>
              <w:right w:val="nil"/>
            </w:tcBorders>
            <w:shd w:val="clear" w:color="auto" w:fill="FFFFFF"/>
            <w:vAlign w:val="bottom"/>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2023 год</w:t>
            </w:r>
          </w:p>
        </w:tc>
        <w:tc>
          <w:tcPr>
            <w:tcW w:w="708" w:type="dxa"/>
            <w:tcBorders>
              <w:top w:val="single" w:sz="4" w:space="0" w:color="auto"/>
              <w:left w:val="single" w:sz="4" w:space="0" w:color="auto"/>
              <w:bottom w:val="nil"/>
              <w:right w:val="single" w:sz="4" w:space="0" w:color="auto"/>
            </w:tcBorders>
            <w:shd w:val="clear" w:color="auto" w:fill="FFFFFF"/>
            <w:vAlign w:val="bottom"/>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2024 год</w:t>
            </w:r>
          </w:p>
        </w:tc>
        <w:tc>
          <w:tcPr>
            <w:tcW w:w="709" w:type="dxa"/>
            <w:tcBorders>
              <w:top w:val="single" w:sz="4" w:space="0" w:color="auto"/>
              <w:left w:val="single" w:sz="4" w:space="0" w:color="auto"/>
              <w:bottom w:val="nil"/>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2025 год</w:t>
            </w:r>
          </w:p>
        </w:tc>
        <w:tc>
          <w:tcPr>
            <w:tcW w:w="709" w:type="dxa"/>
            <w:tcBorders>
              <w:top w:val="single" w:sz="4" w:space="0" w:color="auto"/>
              <w:left w:val="single" w:sz="4" w:space="0" w:color="auto"/>
              <w:bottom w:val="nil"/>
              <w:right w:val="single" w:sz="4" w:space="0" w:color="auto"/>
            </w:tcBorders>
            <w:shd w:val="clear" w:color="auto" w:fill="FFFFFF"/>
          </w:tcPr>
          <w:p w:rsidR="00FF3B1F" w:rsidRPr="00057331" w:rsidRDefault="00FF3B1F" w:rsidP="006F6BAA">
            <w:pPr>
              <w:pStyle w:val="a0"/>
              <w:spacing w:after="0"/>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2026 год</w:t>
            </w:r>
          </w:p>
        </w:tc>
        <w:tc>
          <w:tcPr>
            <w:tcW w:w="567" w:type="dxa"/>
            <w:tcBorders>
              <w:top w:val="single" w:sz="4" w:space="0" w:color="auto"/>
              <w:left w:val="single" w:sz="4" w:space="0" w:color="auto"/>
              <w:bottom w:val="nil"/>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2027 год</w:t>
            </w:r>
          </w:p>
        </w:tc>
        <w:tc>
          <w:tcPr>
            <w:tcW w:w="709" w:type="dxa"/>
            <w:tcBorders>
              <w:top w:val="single" w:sz="4" w:space="0" w:color="auto"/>
              <w:left w:val="single" w:sz="4" w:space="0" w:color="auto"/>
              <w:bottom w:val="nil"/>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2028 год</w:t>
            </w:r>
          </w:p>
        </w:tc>
        <w:tc>
          <w:tcPr>
            <w:tcW w:w="708" w:type="dxa"/>
            <w:tcBorders>
              <w:top w:val="single" w:sz="4" w:space="0" w:color="auto"/>
              <w:left w:val="single" w:sz="4" w:space="0" w:color="auto"/>
              <w:bottom w:val="nil"/>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2029 год</w:t>
            </w:r>
          </w:p>
        </w:tc>
        <w:tc>
          <w:tcPr>
            <w:tcW w:w="709" w:type="dxa"/>
            <w:tcBorders>
              <w:top w:val="single" w:sz="4" w:space="0" w:color="auto"/>
              <w:left w:val="single" w:sz="4" w:space="0" w:color="auto"/>
              <w:bottom w:val="nil"/>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2030 год</w:t>
            </w:r>
          </w:p>
        </w:tc>
      </w:tr>
      <w:tr w:rsidR="00FF3B1F" w:rsidRPr="00057331" w:rsidTr="006F6BAA">
        <w:trPr>
          <w:trHeight w:hRule="exact" w:val="278"/>
        </w:trPr>
        <w:tc>
          <w:tcPr>
            <w:tcW w:w="557" w:type="dxa"/>
            <w:tcBorders>
              <w:top w:val="single" w:sz="4" w:space="0" w:color="auto"/>
              <w:left w:val="single" w:sz="4" w:space="0" w:color="auto"/>
              <w:bottom w:val="nil"/>
              <w:right w:val="nil"/>
            </w:tcBorders>
            <w:shd w:val="clear" w:color="auto" w:fill="FFFFFF"/>
            <w:vAlign w:val="bottom"/>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w:t>
            </w:r>
          </w:p>
        </w:tc>
        <w:tc>
          <w:tcPr>
            <w:tcW w:w="3827" w:type="dxa"/>
            <w:tcBorders>
              <w:top w:val="single" w:sz="4" w:space="0" w:color="auto"/>
              <w:left w:val="single" w:sz="4" w:space="0" w:color="auto"/>
              <w:bottom w:val="nil"/>
              <w:right w:val="nil"/>
            </w:tcBorders>
            <w:shd w:val="clear" w:color="auto" w:fill="FFFFFF"/>
            <w:vAlign w:val="bottom"/>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w:t>
            </w:r>
          </w:p>
        </w:tc>
        <w:tc>
          <w:tcPr>
            <w:tcW w:w="851" w:type="dxa"/>
            <w:tcBorders>
              <w:top w:val="single" w:sz="4" w:space="0" w:color="auto"/>
              <w:left w:val="single" w:sz="4" w:space="0" w:color="auto"/>
              <w:bottom w:val="nil"/>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3</w:t>
            </w:r>
          </w:p>
        </w:tc>
        <w:tc>
          <w:tcPr>
            <w:tcW w:w="2976" w:type="dxa"/>
            <w:tcBorders>
              <w:top w:val="single" w:sz="4" w:space="0" w:color="auto"/>
              <w:left w:val="single" w:sz="4" w:space="0" w:color="auto"/>
              <w:bottom w:val="nil"/>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4</w:t>
            </w:r>
          </w:p>
        </w:tc>
        <w:tc>
          <w:tcPr>
            <w:tcW w:w="567" w:type="dxa"/>
            <w:tcBorders>
              <w:top w:val="single" w:sz="4" w:space="0" w:color="auto"/>
              <w:left w:val="single" w:sz="4" w:space="0" w:color="auto"/>
              <w:bottom w:val="nil"/>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5</w:t>
            </w:r>
          </w:p>
        </w:tc>
        <w:tc>
          <w:tcPr>
            <w:tcW w:w="709" w:type="dxa"/>
            <w:tcBorders>
              <w:top w:val="single" w:sz="4" w:space="0" w:color="auto"/>
              <w:left w:val="single" w:sz="4" w:space="0" w:color="auto"/>
              <w:bottom w:val="nil"/>
              <w:right w:val="nil"/>
            </w:tcBorders>
            <w:shd w:val="clear" w:color="auto" w:fill="FFFFFF"/>
            <w:vAlign w:val="bottom"/>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6</w:t>
            </w:r>
          </w:p>
        </w:tc>
        <w:tc>
          <w:tcPr>
            <w:tcW w:w="709" w:type="dxa"/>
            <w:tcBorders>
              <w:top w:val="single" w:sz="4" w:space="0" w:color="auto"/>
              <w:left w:val="single" w:sz="4" w:space="0" w:color="auto"/>
              <w:bottom w:val="nil"/>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7</w:t>
            </w:r>
          </w:p>
        </w:tc>
        <w:tc>
          <w:tcPr>
            <w:tcW w:w="709" w:type="dxa"/>
            <w:tcBorders>
              <w:top w:val="single" w:sz="4" w:space="0" w:color="auto"/>
              <w:left w:val="single" w:sz="4" w:space="0" w:color="auto"/>
              <w:bottom w:val="nil"/>
              <w:right w:val="nil"/>
            </w:tcBorders>
            <w:shd w:val="clear" w:color="auto" w:fill="FFFFFF"/>
            <w:vAlign w:val="bottom"/>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8</w:t>
            </w:r>
          </w:p>
        </w:tc>
        <w:tc>
          <w:tcPr>
            <w:tcW w:w="708" w:type="dxa"/>
            <w:tcBorders>
              <w:top w:val="single" w:sz="4" w:space="0" w:color="auto"/>
              <w:left w:val="single" w:sz="4" w:space="0" w:color="auto"/>
              <w:bottom w:val="nil"/>
              <w:right w:val="single" w:sz="4" w:space="0" w:color="auto"/>
            </w:tcBorders>
            <w:shd w:val="clear" w:color="auto" w:fill="FFFFFF"/>
            <w:vAlign w:val="bottom"/>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w:t>
            </w:r>
          </w:p>
        </w:tc>
        <w:tc>
          <w:tcPr>
            <w:tcW w:w="709" w:type="dxa"/>
            <w:tcBorders>
              <w:top w:val="single" w:sz="4" w:space="0" w:color="auto"/>
              <w:left w:val="single" w:sz="4" w:space="0" w:color="auto"/>
              <w:bottom w:val="nil"/>
              <w:right w:val="single" w:sz="4" w:space="0" w:color="auto"/>
            </w:tcBorders>
            <w:shd w:val="clear" w:color="auto" w:fill="FFFFFF"/>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w:t>
            </w:r>
          </w:p>
        </w:tc>
        <w:tc>
          <w:tcPr>
            <w:tcW w:w="709" w:type="dxa"/>
            <w:tcBorders>
              <w:top w:val="single" w:sz="4" w:space="0" w:color="auto"/>
              <w:left w:val="single" w:sz="4" w:space="0" w:color="auto"/>
              <w:bottom w:val="nil"/>
              <w:right w:val="single" w:sz="4" w:space="0" w:color="auto"/>
            </w:tcBorders>
            <w:shd w:val="clear" w:color="auto" w:fill="FFFFFF"/>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11</w:t>
            </w:r>
          </w:p>
        </w:tc>
        <w:tc>
          <w:tcPr>
            <w:tcW w:w="567" w:type="dxa"/>
            <w:tcBorders>
              <w:top w:val="single" w:sz="4" w:space="0" w:color="auto"/>
              <w:left w:val="single" w:sz="4" w:space="0" w:color="auto"/>
              <w:bottom w:val="nil"/>
              <w:right w:val="single" w:sz="4" w:space="0" w:color="auto"/>
            </w:tcBorders>
            <w:shd w:val="clear" w:color="auto" w:fill="FFFFFF"/>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12</w:t>
            </w:r>
          </w:p>
        </w:tc>
        <w:tc>
          <w:tcPr>
            <w:tcW w:w="709" w:type="dxa"/>
            <w:tcBorders>
              <w:top w:val="single" w:sz="4" w:space="0" w:color="auto"/>
              <w:left w:val="single" w:sz="4" w:space="0" w:color="auto"/>
              <w:bottom w:val="nil"/>
              <w:right w:val="single" w:sz="4" w:space="0" w:color="auto"/>
            </w:tcBorders>
            <w:shd w:val="clear" w:color="auto" w:fill="FFFFFF"/>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13</w:t>
            </w:r>
          </w:p>
        </w:tc>
        <w:tc>
          <w:tcPr>
            <w:tcW w:w="708" w:type="dxa"/>
            <w:tcBorders>
              <w:top w:val="single" w:sz="4" w:space="0" w:color="auto"/>
              <w:left w:val="single" w:sz="4" w:space="0" w:color="auto"/>
              <w:bottom w:val="nil"/>
              <w:right w:val="single" w:sz="4" w:space="0" w:color="auto"/>
            </w:tcBorders>
            <w:shd w:val="clear" w:color="auto" w:fill="FFFFFF"/>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14</w:t>
            </w:r>
          </w:p>
        </w:tc>
        <w:tc>
          <w:tcPr>
            <w:tcW w:w="709" w:type="dxa"/>
            <w:tcBorders>
              <w:top w:val="single" w:sz="4" w:space="0" w:color="auto"/>
              <w:left w:val="single" w:sz="4" w:space="0" w:color="auto"/>
              <w:bottom w:val="nil"/>
              <w:right w:val="single" w:sz="4" w:space="0" w:color="auto"/>
            </w:tcBorders>
            <w:shd w:val="clear" w:color="auto" w:fill="FFFFFF"/>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15</w:t>
            </w:r>
          </w:p>
        </w:tc>
      </w:tr>
      <w:tr w:rsidR="00FF3B1F" w:rsidRPr="00057331" w:rsidTr="006F6BAA">
        <w:trPr>
          <w:trHeight w:hRule="exact" w:val="263"/>
        </w:trPr>
        <w:tc>
          <w:tcPr>
            <w:tcW w:w="11613" w:type="dxa"/>
            <w:gridSpan w:val="9"/>
            <w:tcBorders>
              <w:top w:val="single" w:sz="4" w:space="0" w:color="auto"/>
              <w:left w:val="single" w:sz="4" w:space="0" w:color="auto"/>
              <w:bottom w:val="nil"/>
              <w:right w:val="single" w:sz="4" w:space="0" w:color="auto"/>
            </w:tcBorders>
            <w:shd w:val="clear" w:color="auto" w:fill="FFFFFF"/>
            <w:vAlign w:val="bottom"/>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Муниципальная программа «Цифровая трансформация Ельниковского муниципального района Республики Мордовия»</w:t>
            </w:r>
          </w:p>
        </w:tc>
        <w:tc>
          <w:tcPr>
            <w:tcW w:w="709" w:type="dxa"/>
            <w:tcBorders>
              <w:top w:val="single" w:sz="4" w:space="0" w:color="auto"/>
              <w:left w:val="single" w:sz="4" w:space="0" w:color="auto"/>
              <w:bottom w:val="nil"/>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tc>
        <w:tc>
          <w:tcPr>
            <w:tcW w:w="709" w:type="dxa"/>
            <w:tcBorders>
              <w:top w:val="single" w:sz="4" w:space="0" w:color="auto"/>
              <w:left w:val="single" w:sz="4" w:space="0" w:color="auto"/>
              <w:bottom w:val="nil"/>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tc>
        <w:tc>
          <w:tcPr>
            <w:tcW w:w="567" w:type="dxa"/>
            <w:tcBorders>
              <w:top w:val="single" w:sz="4" w:space="0" w:color="auto"/>
              <w:left w:val="single" w:sz="4" w:space="0" w:color="auto"/>
              <w:bottom w:val="nil"/>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tc>
        <w:tc>
          <w:tcPr>
            <w:tcW w:w="709" w:type="dxa"/>
            <w:tcBorders>
              <w:top w:val="single" w:sz="4" w:space="0" w:color="auto"/>
              <w:left w:val="single" w:sz="4" w:space="0" w:color="auto"/>
              <w:bottom w:val="nil"/>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tc>
        <w:tc>
          <w:tcPr>
            <w:tcW w:w="708" w:type="dxa"/>
            <w:tcBorders>
              <w:top w:val="single" w:sz="4" w:space="0" w:color="auto"/>
              <w:left w:val="single" w:sz="4" w:space="0" w:color="auto"/>
              <w:bottom w:val="nil"/>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tc>
        <w:tc>
          <w:tcPr>
            <w:tcW w:w="709" w:type="dxa"/>
            <w:tcBorders>
              <w:top w:val="single" w:sz="4" w:space="0" w:color="auto"/>
              <w:left w:val="single" w:sz="4" w:space="0" w:color="auto"/>
              <w:bottom w:val="nil"/>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tc>
      </w:tr>
      <w:tr w:rsidR="00FF3B1F" w:rsidRPr="00057331" w:rsidTr="006F6BAA">
        <w:trPr>
          <w:trHeight w:val="923"/>
        </w:trPr>
        <w:tc>
          <w:tcPr>
            <w:tcW w:w="55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w:t>
            </w:r>
          </w:p>
        </w:tc>
        <w:tc>
          <w:tcPr>
            <w:tcW w:w="382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ind w:left="115" w:right="129"/>
              <w:rPr>
                <w:rStyle w:val="a9"/>
                <w:rFonts w:eastAsiaTheme="majorEastAsia"/>
                <w:b w:val="0"/>
                <w:bCs w:val="0"/>
                <w:sz w:val="20"/>
                <w:szCs w:val="20"/>
                <w:lang w:eastAsia="en-US"/>
              </w:rPr>
            </w:pPr>
            <w:r w:rsidRPr="00057331">
              <w:rPr>
                <w:rStyle w:val="a9"/>
                <w:rFonts w:eastAsiaTheme="majorEastAsia"/>
                <w:b w:val="0"/>
                <w:bCs w:val="0"/>
                <w:sz w:val="20"/>
                <w:szCs w:val="20"/>
                <w:lang w:eastAsia="en-US"/>
              </w:rPr>
              <w:t>Доля расходов на цифровую трансформацию в бюджете</w:t>
            </w:r>
          </w:p>
        </w:tc>
        <w:tc>
          <w:tcPr>
            <w:tcW w:w="851"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w:t>
            </w:r>
          </w:p>
        </w:tc>
        <w:tc>
          <w:tcPr>
            <w:tcW w:w="2976"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ind w:left="10"/>
              <w:rPr>
                <w:rStyle w:val="a9"/>
                <w:rFonts w:eastAsiaTheme="majorEastAsia"/>
                <w:b w:val="0"/>
                <w:bCs w:val="0"/>
                <w:sz w:val="20"/>
                <w:szCs w:val="20"/>
                <w:lang w:eastAsia="en-US"/>
              </w:rPr>
            </w:pPr>
            <w:r w:rsidRPr="00057331">
              <w:rPr>
                <w:rStyle w:val="a9"/>
                <w:rFonts w:eastAsiaTheme="majorEastAsia"/>
                <w:b w:val="0"/>
                <w:bCs w:val="0"/>
                <w:sz w:val="20"/>
                <w:szCs w:val="20"/>
                <w:lang w:eastAsia="en-US"/>
              </w:rPr>
              <w:t xml:space="preserve">Администрация Ельниковского муниципального района Республики Мордовия </w:t>
            </w:r>
          </w:p>
        </w:tc>
        <w:tc>
          <w:tcPr>
            <w:tcW w:w="56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п*1,5</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п*1,8</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п*2,2</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п*2,6</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п*3</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п*3</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п*3</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п*3</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п*3</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п*3</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п*3</w:t>
            </w:r>
          </w:p>
        </w:tc>
      </w:tr>
      <w:tr w:rsidR="00FF3B1F" w:rsidRPr="00057331" w:rsidTr="006F6BAA">
        <w:trPr>
          <w:trHeight w:val="844"/>
        </w:trPr>
        <w:tc>
          <w:tcPr>
            <w:tcW w:w="55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w:t>
            </w:r>
          </w:p>
        </w:tc>
        <w:tc>
          <w:tcPr>
            <w:tcW w:w="382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ind w:left="115" w:right="129"/>
              <w:rPr>
                <w:rStyle w:val="a9"/>
                <w:rFonts w:eastAsiaTheme="majorEastAsia"/>
                <w:b w:val="0"/>
                <w:bCs w:val="0"/>
                <w:sz w:val="20"/>
                <w:szCs w:val="20"/>
                <w:lang w:eastAsia="en-US"/>
              </w:rPr>
            </w:pPr>
            <w:r w:rsidRPr="00057331">
              <w:rPr>
                <w:rStyle w:val="a9"/>
                <w:rFonts w:eastAsiaTheme="majorEastAsia"/>
                <w:b w:val="0"/>
                <w:bCs w:val="0"/>
                <w:sz w:val="20"/>
                <w:szCs w:val="20"/>
                <w:lang w:eastAsia="en-US"/>
              </w:rPr>
              <w:t>Доля домохозяйств, имеющих широкополосный доступ к сети «Интернет»</w:t>
            </w:r>
          </w:p>
        </w:tc>
        <w:tc>
          <w:tcPr>
            <w:tcW w:w="851"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w:t>
            </w:r>
          </w:p>
        </w:tc>
        <w:tc>
          <w:tcPr>
            <w:tcW w:w="2976"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ind w:left="139" w:right="130"/>
              <w:rPr>
                <w:rStyle w:val="a9"/>
                <w:rFonts w:eastAsiaTheme="majorEastAsia"/>
                <w:b w:val="0"/>
                <w:bCs w:val="0"/>
                <w:sz w:val="20"/>
                <w:szCs w:val="20"/>
                <w:lang w:eastAsia="en-US"/>
              </w:rPr>
            </w:pPr>
            <w:r w:rsidRPr="00057331">
              <w:rPr>
                <w:rStyle w:val="a9"/>
                <w:rFonts w:eastAsiaTheme="majorEastAsia"/>
                <w:b w:val="0"/>
                <w:bCs w:val="0"/>
                <w:sz w:val="20"/>
                <w:szCs w:val="20"/>
                <w:lang w:eastAsia="en-US"/>
              </w:rPr>
              <w:t>Мордовиястат</w:t>
            </w:r>
          </w:p>
        </w:tc>
        <w:tc>
          <w:tcPr>
            <w:tcW w:w="56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60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70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80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90</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97</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97</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97</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97</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97</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97</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97</w:t>
            </w:r>
          </w:p>
        </w:tc>
      </w:tr>
      <w:tr w:rsidR="00FF3B1F" w:rsidRPr="00057331" w:rsidTr="006F6BAA">
        <w:trPr>
          <w:trHeight w:val="1204"/>
        </w:trPr>
        <w:tc>
          <w:tcPr>
            <w:tcW w:w="55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3.</w:t>
            </w:r>
          </w:p>
        </w:tc>
        <w:tc>
          <w:tcPr>
            <w:tcW w:w="382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ind w:left="115" w:right="129"/>
              <w:rPr>
                <w:rStyle w:val="a9"/>
                <w:rFonts w:eastAsiaTheme="majorEastAsia"/>
                <w:b w:val="0"/>
                <w:bCs w:val="0"/>
                <w:sz w:val="20"/>
                <w:szCs w:val="20"/>
                <w:lang w:eastAsia="en-US"/>
              </w:rPr>
            </w:pPr>
            <w:r w:rsidRPr="00057331">
              <w:rPr>
                <w:rStyle w:val="a9"/>
                <w:rFonts w:eastAsiaTheme="majorEastAsia"/>
                <w:b w:val="0"/>
                <w:bCs w:val="0"/>
                <w:sz w:val="20"/>
                <w:szCs w:val="20"/>
                <w:lang w:eastAsia="en-US"/>
              </w:rPr>
              <w:t>Доля социально-значимых объектов, имеющих возможность подключения к широкополосному доступу к сети «Интернет»</w:t>
            </w:r>
          </w:p>
        </w:tc>
        <w:tc>
          <w:tcPr>
            <w:tcW w:w="851"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w:t>
            </w:r>
          </w:p>
        </w:tc>
        <w:tc>
          <w:tcPr>
            <w:tcW w:w="2976"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ind w:left="10"/>
              <w:rPr>
                <w:rStyle w:val="a9"/>
                <w:rFonts w:eastAsiaTheme="majorEastAsia"/>
                <w:b w:val="0"/>
                <w:bCs w:val="0"/>
                <w:sz w:val="20"/>
                <w:szCs w:val="20"/>
                <w:lang w:eastAsia="en-US"/>
              </w:rPr>
            </w:pPr>
            <w:r w:rsidRPr="00057331">
              <w:rPr>
                <w:rStyle w:val="a9"/>
                <w:rFonts w:eastAsiaTheme="majorEastAsia"/>
                <w:b w:val="0"/>
                <w:bCs w:val="0"/>
                <w:sz w:val="20"/>
                <w:szCs w:val="20"/>
                <w:lang w:eastAsia="en-US"/>
              </w:rPr>
              <w:t xml:space="preserve">Администрация Ельниковского муниципального района Республики Мордовия  </w:t>
            </w:r>
          </w:p>
        </w:tc>
        <w:tc>
          <w:tcPr>
            <w:tcW w:w="567" w:type="dxa"/>
            <w:tcBorders>
              <w:top w:val="single" w:sz="4" w:space="0" w:color="auto"/>
              <w:left w:val="single" w:sz="4" w:space="0" w:color="auto"/>
              <w:bottom w:val="single" w:sz="4" w:space="0" w:color="auto"/>
              <w:right w:val="nil"/>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74,81</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87,52</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93,5</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96,75</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r>
      <w:tr w:rsidR="00FF3B1F" w:rsidRPr="00057331" w:rsidTr="006F6BAA">
        <w:trPr>
          <w:trHeight w:val="1204"/>
        </w:trPr>
        <w:tc>
          <w:tcPr>
            <w:tcW w:w="55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4.</w:t>
            </w:r>
          </w:p>
        </w:tc>
        <w:tc>
          <w:tcPr>
            <w:tcW w:w="382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ind w:left="115" w:right="129"/>
              <w:rPr>
                <w:rStyle w:val="a9"/>
                <w:rFonts w:eastAsiaTheme="majorEastAsia"/>
                <w:b w:val="0"/>
                <w:bCs w:val="0"/>
                <w:sz w:val="20"/>
                <w:szCs w:val="20"/>
                <w:lang w:eastAsia="en-US"/>
              </w:rPr>
            </w:pPr>
            <w:r w:rsidRPr="00057331">
              <w:rPr>
                <w:rStyle w:val="a9"/>
                <w:rFonts w:eastAsiaTheme="majorEastAsia"/>
                <w:b w:val="0"/>
                <w:bCs w:val="0"/>
                <w:sz w:val="20"/>
                <w:szCs w:val="20"/>
                <w:lang w:eastAsia="en-US"/>
              </w:rPr>
              <w:t>Стоимостная доля закупаемого и (или) арендуемого органами местного самоуправления иностранного программного обеспечения</w:t>
            </w:r>
          </w:p>
        </w:tc>
        <w:tc>
          <w:tcPr>
            <w:tcW w:w="851"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w:t>
            </w:r>
          </w:p>
        </w:tc>
        <w:tc>
          <w:tcPr>
            <w:tcW w:w="2976"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ind w:left="10"/>
              <w:rPr>
                <w:rStyle w:val="a9"/>
                <w:rFonts w:eastAsiaTheme="majorEastAsia"/>
                <w:b w:val="0"/>
                <w:bCs w:val="0"/>
                <w:sz w:val="20"/>
                <w:szCs w:val="20"/>
                <w:lang w:eastAsia="en-US"/>
              </w:rPr>
            </w:pPr>
            <w:r w:rsidRPr="00057331">
              <w:rPr>
                <w:rStyle w:val="a9"/>
                <w:rFonts w:eastAsiaTheme="majorEastAsia"/>
                <w:b w:val="0"/>
                <w:bCs w:val="0"/>
                <w:sz w:val="20"/>
                <w:szCs w:val="20"/>
                <w:lang w:eastAsia="en-US"/>
              </w:rPr>
              <w:t>Органы местного самоуправления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nil"/>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&lt;40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&lt;30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&lt;20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&lt;15</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&lt;10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&lt;10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&lt;10</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&lt;10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&lt;10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&lt;10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&lt;10</w:t>
            </w:r>
          </w:p>
        </w:tc>
      </w:tr>
      <w:tr w:rsidR="00FF3B1F" w:rsidRPr="00057331" w:rsidTr="006F6BAA">
        <w:trPr>
          <w:trHeight w:val="375"/>
        </w:trPr>
        <w:tc>
          <w:tcPr>
            <w:tcW w:w="11613" w:type="dxa"/>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057331" w:rsidRDefault="00FF3B1F" w:rsidP="006F6BAA">
            <w:pPr>
              <w:pStyle w:val="a0"/>
              <w:spacing w:after="0"/>
              <w:ind w:right="129"/>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Подпрограмма 1. Информационная инфраструктура</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ind w:right="129"/>
              <w:jc w:val="center"/>
              <w:rPr>
                <w:rStyle w:val="a9"/>
                <w:rFonts w:eastAsiaTheme="majorEastAsia"/>
                <w:b w:val="0"/>
                <w:bCs w:val="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ind w:right="129"/>
              <w:jc w:val="center"/>
              <w:rPr>
                <w:rStyle w:val="a9"/>
                <w:rFonts w:eastAsiaTheme="majorEastAsia"/>
                <w:b w:val="0"/>
                <w:bCs w:val="0"/>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ind w:right="129"/>
              <w:jc w:val="center"/>
              <w:rPr>
                <w:rStyle w:val="a9"/>
                <w:rFonts w:eastAsiaTheme="majorEastAsia"/>
                <w:b w:val="0"/>
                <w:bCs w:val="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ind w:right="129"/>
              <w:jc w:val="center"/>
              <w:rPr>
                <w:rStyle w:val="a9"/>
                <w:rFonts w:eastAsiaTheme="majorEastAsia"/>
                <w:b w:val="0"/>
                <w:bCs w:val="0"/>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ind w:right="129"/>
              <w:jc w:val="center"/>
              <w:rPr>
                <w:rStyle w:val="a9"/>
                <w:rFonts w:eastAsiaTheme="majorEastAsia"/>
                <w:b w:val="0"/>
                <w:bCs w:val="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ind w:right="129"/>
              <w:jc w:val="center"/>
              <w:rPr>
                <w:rStyle w:val="a9"/>
                <w:rFonts w:eastAsiaTheme="majorEastAsia"/>
                <w:b w:val="0"/>
                <w:bCs w:val="0"/>
                <w:sz w:val="20"/>
                <w:szCs w:val="20"/>
                <w:lang w:eastAsia="en-US"/>
              </w:rPr>
            </w:pPr>
          </w:p>
        </w:tc>
      </w:tr>
      <w:tr w:rsidR="00FF3B1F" w:rsidRPr="00057331" w:rsidTr="006F6BAA">
        <w:trPr>
          <w:trHeight w:val="1204"/>
        </w:trPr>
        <w:tc>
          <w:tcPr>
            <w:tcW w:w="55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1.1.</w:t>
            </w:r>
          </w:p>
        </w:tc>
        <w:tc>
          <w:tcPr>
            <w:tcW w:w="382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ind w:left="257" w:right="129"/>
              <w:rPr>
                <w:rStyle w:val="a9"/>
                <w:rFonts w:eastAsiaTheme="majorEastAsia"/>
                <w:b w:val="0"/>
                <w:bCs w:val="0"/>
                <w:sz w:val="20"/>
                <w:szCs w:val="20"/>
                <w:lang w:eastAsia="en-US"/>
              </w:rPr>
            </w:pPr>
            <w:r w:rsidRPr="00057331">
              <w:rPr>
                <w:rStyle w:val="a9"/>
                <w:rFonts w:eastAsiaTheme="majorEastAsia"/>
                <w:b w:val="0"/>
                <w:bCs w:val="0"/>
                <w:sz w:val="20"/>
                <w:szCs w:val="20"/>
                <w:lang w:eastAsia="en-US"/>
              </w:rPr>
              <w:t>Доля медицинских организаций муниципальной системы здравоохранения (больницы и поликлиники), подключенных к сети «Интернет»</w:t>
            </w:r>
          </w:p>
        </w:tc>
        <w:tc>
          <w:tcPr>
            <w:tcW w:w="851"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w:t>
            </w:r>
          </w:p>
        </w:tc>
        <w:tc>
          <w:tcPr>
            <w:tcW w:w="2976"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ind w:left="10"/>
              <w:rPr>
                <w:rStyle w:val="a9"/>
                <w:rFonts w:eastAsiaTheme="majorEastAsia"/>
                <w:b w:val="0"/>
                <w:bCs w:val="0"/>
                <w:sz w:val="20"/>
                <w:szCs w:val="20"/>
                <w:lang w:eastAsia="en-US"/>
              </w:rPr>
            </w:pPr>
            <w:r w:rsidRPr="00057331">
              <w:rPr>
                <w:rStyle w:val="a9"/>
                <w:rFonts w:eastAsiaTheme="majorEastAsia"/>
                <w:b w:val="0"/>
                <w:bCs w:val="0"/>
                <w:sz w:val="20"/>
                <w:szCs w:val="20"/>
                <w:lang w:eastAsia="en-US"/>
              </w:rPr>
              <w:t>Администрация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nil"/>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r>
      <w:tr w:rsidR="00FF3B1F" w:rsidRPr="00057331" w:rsidTr="006F6BAA">
        <w:trPr>
          <w:trHeight w:val="270"/>
        </w:trPr>
        <w:tc>
          <w:tcPr>
            <w:tcW w:w="557" w:type="dxa"/>
            <w:tcBorders>
              <w:top w:val="single" w:sz="4" w:space="0" w:color="auto"/>
              <w:left w:val="single" w:sz="4" w:space="0" w:color="auto"/>
              <w:bottom w:val="single" w:sz="4" w:space="0" w:color="auto"/>
              <w:right w:val="nil"/>
            </w:tcBorders>
            <w:shd w:val="clear" w:color="auto" w:fill="FFFFFF"/>
            <w:vAlign w:val="bottom"/>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w:t>
            </w:r>
          </w:p>
        </w:tc>
        <w:tc>
          <w:tcPr>
            <w:tcW w:w="3827" w:type="dxa"/>
            <w:tcBorders>
              <w:top w:val="single" w:sz="4" w:space="0" w:color="auto"/>
              <w:left w:val="single" w:sz="4" w:space="0" w:color="auto"/>
              <w:bottom w:val="single" w:sz="4" w:space="0" w:color="auto"/>
              <w:right w:val="nil"/>
            </w:tcBorders>
            <w:shd w:val="clear" w:color="auto" w:fill="FFFFFF"/>
            <w:vAlign w:val="bottom"/>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w:t>
            </w:r>
          </w:p>
        </w:tc>
        <w:tc>
          <w:tcPr>
            <w:tcW w:w="851"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3</w:t>
            </w:r>
          </w:p>
        </w:tc>
        <w:tc>
          <w:tcPr>
            <w:tcW w:w="2976"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4</w:t>
            </w:r>
          </w:p>
        </w:tc>
        <w:tc>
          <w:tcPr>
            <w:tcW w:w="56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5</w:t>
            </w:r>
          </w:p>
        </w:tc>
        <w:tc>
          <w:tcPr>
            <w:tcW w:w="709" w:type="dxa"/>
            <w:tcBorders>
              <w:top w:val="single" w:sz="4" w:space="0" w:color="auto"/>
              <w:left w:val="single" w:sz="4" w:space="0" w:color="auto"/>
              <w:bottom w:val="single" w:sz="4" w:space="0" w:color="auto"/>
              <w:right w:val="nil"/>
            </w:tcBorders>
            <w:shd w:val="clear" w:color="auto" w:fill="FFFFFF"/>
            <w:vAlign w:val="bottom"/>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6</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7</w:t>
            </w:r>
          </w:p>
        </w:tc>
        <w:tc>
          <w:tcPr>
            <w:tcW w:w="709" w:type="dxa"/>
            <w:tcBorders>
              <w:top w:val="single" w:sz="4" w:space="0" w:color="auto"/>
              <w:left w:val="single" w:sz="4" w:space="0" w:color="auto"/>
              <w:bottom w:val="single" w:sz="4" w:space="0" w:color="auto"/>
              <w:right w:val="nil"/>
            </w:tcBorders>
            <w:shd w:val="clear" w:color="auto" w:fill="FFFFFF"/>
            <w:vAlign w:val="bottom"/>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8</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w:t>
            </w:r>
          </w:p>
        </w:tc>
        <w:tc>
          <w:tcPr>
            <w:tcW w:w="709" w:type="dxa"/>
            <w:tcBorders>
              <w:top w:val="single" w:sz="4" w:space="0" w:color="auto"/>
              <w:left w:val="single" w:sz="4" w:space="0" w:color="auto"/>
              <w:bottom w:val="single" w:sz="4" w:space="0" w:color="auto"/>
              <w:right w:val="single" w:sz="4" w:space="0" w:color="auto"/>
            </w:tcBorders>
            <w:shd w:val="clear" w:color="auto" w:fill="FFFFFF"/>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w:t>
            </w:r>
          </w:p>
        </w:tc>
        <w:tc>
          <w:tcPr>
            <w:tcW w:w="709" w:type="dxa"/>
            <w:tcBorders>
              <w:top w:val="single" w:sz="4" w:space="0" w:color="auto"/>
              <w:left w:val="single" w:sz="4" w:space="0" w:color="auto"/>
              <w:bottom w:val="single" w:sz="4" w:space="0" w:color="auto"/>
              <w:right w:val="single" w:sz="4" w:space="0" w:color="auto"/>
            </w:tcBorders>
            <w:shd w:val="clear" w:color="auto" w:fill="FFFFFF"/>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12</w:t>
            </w:r>
          </w:p>
        </w:tc>
        <w:tc>
          <w:tcPr>
            <w:tcW w:w="709" w:type="dxa"/>
            <w:tcBorders>
              <w:top w:val="single" w:sz="4" w:space="0" w:color="auto"/>
              <w:left w:val="single" w:sz="4" w:space="0" w:color="auto"/>
              <w:bottom w:val="single" w:sz="4" w:space="0" w:color="auto"/>
              <w:right w:val="single" w:sz="4" w:space="0" w:color="auto"/>
            </w:tcBorders>
            <w:shd w:val="clear" w:color="auto" w:fill="FFFFFF"/>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13</w:t>
            </w:r>
          </w:p>
        </w:tc>
        <w:tc>
          <w:tcPr>
            <w:tcW w:w="708" w:type="dxa"/>
            <w:tcBorders>
              <w:top w:val="single" w:sz="4" w:space="0" w:color="auto"/>
              <w:left w:val="single" w:sz="4" w:space="0" w:color="auto"/>
              <w:bottom w:val="single" w:sz="4" w:space="0" w:color="auto"/>
              <w:right w:val="single" w:sz="4" w:space="0" w:color="auto"/>
            </w:tcBorders>
            <w:shd w:val="clear" w:color="auto" w:fill="FFFFFF"/>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14</w:t>
            </w:r>
          </w:p>
        </w:tc>
        <w:tc>
          <w:tcPr>
            <w:tcW w:w="709" w:type="dxa"/>
            <w:tcBorders>
              <w:top w:val="single" w:sz="4" w:space="0" w:color="auto"/>
              <w:left w:val="single" w:sz="4" w:space="0" w:color="auto"/>
              <w:bottom w:val="single" w:sz="4" w:space="0" w:color="auto"/>
              <w:right w:val="single" w:sz="4" w:space="0" w:color="auto"/>
            </w:tcBorders>
            <w:shd w:val="clear" w:color="auto" w:fill="FFFFFF"/>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15</w:t>
            </w:r>
          </w:p>
        </w:tc>
      </w:tr>
      <w:tr w:rsidR="00FF3B1F" w:rsidRPr="00057331" w:rsidTr="006F6BAA">
        <w:trPr>
          <w:trHeight w:val="1204"/>
        </w:trPr>
        <w:tc>
          <w:tcPr>
            <w:tcW w:w="55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lastRenderedPageBreak/>
              <w:t>1.2.</w:t>
            </w:r>
          </w:p>
        </w:tc>
        <w:tc>
          <w:tcPr>
            <w:tcW w:w="382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ind w:left="115" w:right="129"/>
              <w:rPr>
                <w:rStyle w:val="a9"/>
                <w:rFonts w:eastAsiaTheme="majorEastAsia"/>
                <w:b w:val="0"/>
                <w:bCs w:val="0"/>
                <w:sz w:val="20"/>
                <w:szCs w:val="20"/>
                <w:lang w:eastAsia="en-US"/>
              </w:rPr>
            </w:pPr>
            <w:r w:rsidRPr="00057331">
              <w:rPr>
                <w:rStyle w:val="a9"/>
                <w:rFonts w:eastAsiaTheme="majorEastAsia"/>
                <w:b w:val="0"/>
                <w:bCs w:val="0"/>
                <w:sz w:val="20"/>
                <w:szCs w:val="20"/>
                <w:lang w:eastAsia="en-US"/>
              </w:rPr>
              <w:t>Доля фельдшерско-акушерских пунктов муниципальной системы здравоохранения, подключенных к сети «Интернет»</w:t>
            </w:r>
          </w:p>
        </w:tc>
        <w:tc>
          <w:tcPr>
            <w:tcW w:w="851"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w:t>
            </w:r>
          </w:p>
        </w:tc>
        <w:tc>
          <w:tcPr>
            <w:tcW w:w="2976"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ind w:left="10"/>
              <w:rPr>
                <w:rStyle w:val="a9"/>
                <w:rFonts w:eastAsiaTheme="majorEastAsia"/>
                <w:b w:val="0"/>
                <w:bCs w:val="0"/>
                <w:sz w:val="20"/>
                <w:szCs w:val="20"/>
                <w:lang w:eastAsia="en-US"/>
              </w:rPr>
            </w:pPr>
            <w:r w:rsidRPr="00057331">
              <w:rPr>
                <w:rStyle w:val="a9"/>
                <w:rFonts w:eastAsiaTheme="majorEastAsia"/>
                <w:b w:val="0"/>
                <w:bCs w:val="0"/>
                <w:sz w:val="20"/>
                <w:szCs w:val="20"/>
                <w:lang w:eastAsia="en-US"/>
              </w:rPr>
              <w:t>Администрация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nil"/>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50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r>
      <w:tr w:rsidR="00FF3B1F" w:rsidRPr="00057331" w:rsidTr="006F6BAA">
        <w:trPr>
          <w:trHeight w:val="1204"/>
        </w:trPr>
        <w:tc>
          <w:tcPr>
            <w:tcW w:w="55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1.3.</w:t>
            </w:r>
          </w:p>
        </w:tc>
        <w:tc>
          <w:tcPr>
            <w:tcW w:w="382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ind w:left="115" w:right="129"/>
              <w:rPr>
                <w:rStyle w:val="a9"/>
                <w:rFonts w:eastAsiaTheme="majorEastAsia"/>
                <w:b w:val="0"/>
                <w:bCs w:val="0"/>
                <w:sz w:val="20"/>
                <w:szCs w:val="20"/>
                <w:lang w:eastAsia="en-US"/>
              </w:rPr>
            </w:pPr>
            <w:r w:rsidRPr="00057331">
              <w:rPr>
                <w:rStyle w:val="a9"/>
                <w:rFonts w:eastAsiaTheme="majorEastAsia"/>
                <w:b w:val="0"/>
                <w:bCs w:val="0"/>
                <w:sz w:val="20"/>
                <w:szCs w:val="20"/>
                <w:lang w:eastAsia="en-US"/>
              </w:rPr>
              <w:t>Доля муниципальных образовательных организаций, реализующих образовательные программы общего образования и/или среднего</w:t>
            </w:r>
          </w:p>
          <w:p w:rsidR="00FF3B1F" w:rsidRPr="00057331" w:rsidRDefault="00FF3B1F" w:rsidP="006F6BAA">
            <w:pPr>
              <w:pStyle w:val="a0"/>
              <w:spacing w:after="0"/>
              <w:ind w:left="115" w:right="129"/>
              <w:rPr>
                <w:rStyle w:val="a9"/>
                <w:rFonts w:eastAsiaTheme="majorEastAsia"/>
                <w:b w:val="0"/>
                <w:bCs w:val="0"/>
                <w:sz w:val="20"/>
                <w:szCs w:val="20"/>
                <w:lang w:eastAsia="en-US"/>
              </w:rPr>
            </w:pPr>
            <w:r w:rsidRPr="00057331">
              <w:rPr>
                <w:rStyle w:val="a9"/>
                <w:rFonts w:eastAsiaTheme="majorEastAsia"/>
                <w:b w:val="0"/>
                <w:bCs w:val="0"/>
                <w:sz w:val="20"/>
                <w:szCs w:val="20"/>
                <w:lang w:eastAsia="en-US"/>
              </w:rPr>
              <w:t>профессионального образования, подключенных к сети «Интернет»</w:t>
            </w:r>
          </w:p>
        </w:tc>
        <w:tc>
          <w:tcPr>
            <w:tcW w:w="851"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w:t>
            </w:r>
          </w:p>
        </w:tc>
        <w:tc>
          <w:tcPr>
            <w:tcW w:w="2976"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ind w:left="10"/>
              <w:rPr>
                <w:rStyle w:val="a9"/>
                <w:rFonts w:eastAsiaTheme="majorEastAsia"/>
                <w:b w:val="0"/>
                <w:bCs w:val="0"/>
                <w:sz w:val="20"/>
                <w:szCs w:val="20"/>
                <w:lang w:eastAsia="en-US"/>
              </w:rPr>
            </w:pPr>
            <w:r w:rsidRPr="00057331">
              <w:rPr>
                <w:rStyle w:val="a9"/>
                <w:rFonts w:eastAsiaTheme="majorEastAsia"/>
                <w:b w:val="0"/>
                <w:bCs w:val="0"/>
                <w:sz w:val="20"/>
                <w:szCs w:val="20"/>
                <w:lang w:eastAsia="en-US"/>
              </w:rPr>
              <w:t>Администрация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nil"/>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80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r>
      <w:tr w:rsidR="00FF3B1F" w:rsidRPr="00057331" w:rsidTr="006F6BAA">
        <w:trPr>
          <w:trHeight w:val="932"/>
        </w:trPr>
        <w:tc>
          <w:tcPr>
            <w:tcW w:w="55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1.4.</w:t>
            </w:r>
          </w:p>
        </w:tc>
        <w:tc>
          <w:tcPr>
            <w:tcW w:w="382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ind w:left="115" w:right="129"/>
              <w:rPr>
                <w:rStyle w:val="a9"/>
                <w:rFonts w:eastAsiaTheme="majorEastAsia"/>
                <w:b w:val="0"/>
                <w:bCs w:val="0"/>
                <w:sz w:val="20"/>
                <w:szCs w:val="20"/>
                <w:lang w:eastAsia="en-US"/>
              </w:rPr>
            </w:pPr>
            <w:r w:rsidRPr="00057331">
              <w:rPr>
                <w:rStyle w:val="a9"/>
                <w:rFonts w:eastAsiaTheme="majorEastAsia"/>
                <w:b w:val="0"/>
                <w:bCs w:val="0"/>
                <w:sz w:val="20"/>
                <w:szCs w:val="20"/>
                <w:lang w:eastAsia="en-US"/>
              </w:rPr>
              <w:t>Доля органов местного самоуправления, подключенных к сети «Интернет»</w:t>
            </w:r>
          </w:p>
        </w:tc>
        <w:tc>
          <w:tcPr>
            <w:tcW w:w="851"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w:t>
            </w:r>
          </w:p>
        </w:tc>
        <w:tc>
          <w:tcPr>
            <w:tcW w:w="2976"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ind w:left="10"/>
              <w:rPr>
                <w:rStyle w:val="a9"/>
                <w:rFonts w:eastAsiaTheme="majorEastAsia"/>
                <w:b w:val="0"/>
                <w:bCs w:val="0"/>
                <w:sz w:val="20"/>
                <w:szCs w:val="20"/>
                <w:lang w:eastAsia="en-US"/>
              </w:rPr>
            </w:pPr>
            <w:r w:rsidRPr="00057331">
              <w:rPr>
                <w:rStyle w:val="a9"/>
                <w:rFonts w:eastAsiaTheme="majorEastAsia"/>
                <w:b w:val="0"/>
                <w:bCs w:val="0"/>
                <w:sz w:val="20"/>
                <w:szCs w:val="20"/>
                <w:lang w:eastAsia="en-US"/>
              </w:rPr>
              <w:t>Органы местного самоуправления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nil"/>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80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r>
      <w:tr w:rsidR="00FF3B1F" w:rsidRPr="00057331" w:rsidTr="006F6BAA">
        <w:trPr>
          <w:trHeight w:val="1204"/>
        </w:trPr>
        <w:tc>
          <w:tcPr>
            <w:tcW w:w="55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1.5.</w:t>
            </w:r>
          </w:p>
        </w:tc>
        <w:tc>
          <w:tcPr>
            <w:tcW w:w="382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ind w:left="115" w:right="129"/>
              <w:rPr>
                <w:rStyle w:val="a9"/>
                <w:rFonts w:eastAsiaTheme="majorEastAsia"/>
                <w:b w:val="0"/>
                <w:bCs w:val="0"/>
                <w:sz w:val="20"/>
                <w:szCs w:val="20"/>
                <w:lang w:eastAsia="en-US"/>
              </w:rPr>
            </w:pPr>
            <w:r w:rsidRPr="00057331">
              <w:rPr>
                <w:rStyle w:val="a9"/>
                <w:rFonts w:eastAsiaTheme="majorEastAsia"/>
                <w:b w:val="0"/>
                <w:bCs w:val="0"/>
                <w:sz w:val="20"/>
                <w:szCs w:val="20"/>
                <w:lang w:eastAsia="en-US"/>
              </w:rPr>
              <w:t>Доля информационных систем и ресурсов органов местного самоуправления Республики Мордовия, перенесенных в государственную единую облачную платформу</w:t>
            </w:r>
          </w:p>
        </w:tc>
        <w:tc>
          <w:tcPr>
            <w:tcW w:w="851"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w:t>
            </w:r>
          </w:p>
        </w:tc>
        <w:tc>
          <w:tcPr>
            <w:tcW w:w="2976"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ind w:left="10"/>
              <w:rPr>
                <w:rStyle w:val="a9"/>
                <w:rFonts w:eastAsiaTheme="majorEastAsia"/>
                <w:b w:val="0"/>
                <w:bCs w:val="0"/>
                <w:sz w:val="20"/>
                <w:szCs w:val="20"/>
                <w:lang w:eastAsia="en-US"/>
              </w:rPr>
            </w:pPr>
            <w:r w:rsidRPr="00057331">
              <w:rPr>
                <w:rStyle w:val="a9"/>
                <w:rFonts w:eastAsiaTheme="majorEastAsia"/>
                <w:b w:val="0"/>
                <w:bCs w:val="0"/>
                <w:sz w:val="20"/>
                <w:szCs w:val="20"/>
                <w:lang w:eastAsia="en-US"/>
              </w:rPr>
              <w:t>Органы местного самоуправления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50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r>
      <w:tr w:rsidR="00FF3B1F" w:rsidRPr="00057331" w:rsidTr="006F6BAA">
        <w:trPr>
          <w:trHeight w:val="303"/>
        </w:trPr>
        <w:tc>
          <w:tcPr>
            <w:tcW w:w="11613" w:type="dxa"/>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Подпрограмма 2. Цифровое муниципальное управление</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tc>
      </w:tr>
      <w:tr w:rsidR="00FF3B1F" w:rsidRPr="00057331" w:rsidTr="006F6BAA">
        <w:trPr>
          <w:trHeight w:val="1204"/>
        </w:trPr>
        <w:tc>
          <w:tcPr>
            <w:tcW w:w="55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2.1.</w:t>
            </w:r>
          </w:p>
        </w:tc>
        <w:tc>
          <w:tcPr>
            <w:tcW w:w="382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ind w:left="115"/>
              <w:rPr>
                <w:rStyle w:val="a9"/>
                <w:rFonts w:eastAsiaTheme="majorEastAsia"/>
                <w:b w:val="0"/>
                <w:bCs w:val="0"/>
                <w:sz w:val="20"/>
                <w:szCs w:val="20"/>
                <w:lang w:eastAsia="en-US"/>
              </w:rPr>
            </w:pPr>
            <w:r w:rsidRPr="00057331">
              <w:rPr>
                <w:rStyle w:val="a9"/>
                <w:rFonts w:eastAsiaTheme="majorEastAsia"/>
                <w:b w:val="0"/>
                <w:bCs w:val="0"/>
                <w:sz w:val="20"/>
                <w:szCs w:val="20"/>
                <w:lang w:eastAsia="en-US"/>
              </w:rPr>
              <w:t>Доля взаимодействий граждан и коммерческих организаций с органами местного самоуправления и бюджетными учреждениями, осуществляемых в цифровом виде</w:t>
            </w:r>
          </w:p>
        </w:tc>
        <w:tc>
          <w:tcPr>
            <w:tcW w:w="851"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w:t>
            </w:r>
          </w:p>
        </w:tc>
        <w:tc>
          <w:tcPr>
            <w:tcW w:w="2976"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ind w:left="10"/>
              <w:rPr>
                <w:rStyle w:val="a9"/>
                <w:rFonts w:eastAsiaTheme="majorEastAsia"/>
                <w:b w:val="0"/>
                <w:bCs w:val="0"/>
                <w:sz w:val="20"/>
                <w:szCs w:val="20"/>
                <w:lang w:eastAsia="en-US"/>
              </w:rPr>
            </w:pPr>
            <w:r w:rsidRPr="00057331">
              <w:rPr>
                <w:rStyle w:val="a9"/>
                <w:rFonts w:eastAsiaTheme="majorEastAsia"/>
                <w:b w:val="0"/>
                <w:bCs w:val="0"/>
                <w:sz w:val="20"/>
                <w:szCs w:val="20"/>
                <w:lang w:eastAsia="en-US"/>
              </w:rPr>
              <w:t>Органы местного самоуправления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nil"/>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30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40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50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60</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70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75</w:t>
            </w:r>
          </w:p>
          <w:p w:rsidR="00FF3B1F" w:rsidRPr="00057331" w:rsidRDefault="00FF3B1F" w:rsidP="006F6BAA">
            <w:pPr>
              <w:pStyle w:val="a0"/>
              <w:spacing w:after="0"/>
              <w:jc w:val="center"/>
              <w:rPr>
                <w:rStyle w:val="a9"/>
                <w:rFonts w:eastAsiaTheme="majorEastAsia"/>
                <w:b w:val="0"/>
                <w:bCs w:val="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80</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80</w:t>
            </w:r>
          </w:p>
          <w:p w:rsidR="00FF3B1F" w:rsidRPr="00057331" w:rsidRDefault="00FF3B1F" w:rsidP="006F6BAA">
            <w:pPr>
              <w:pStyle w:val="a0"/>
              <w:spacing w:after="0"/>
              <w:jc w:val="center"/>
              <w:rPr>
                <w:rStyle w:val="a9"/>
                <w:rFonts w:eastAsiaTheme="majorEastAsia"/>
                <w:b w:val="0"/>
                <w:bCs w:val="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80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80</w:t>
            </w:r>
          </w:p>
          <w:p w:rsidR="00FF3B1F" w:rsidRPr="00057331" w:rsidRDefault="00FF3B1F" w:rsidP="006F6BAA">
            <w:pPr>
              <w:pStyle w:val="a0"/>
              <w:spacing w:after="0"/>
              <w:jc w:val="center"/>
              <w:rPr>
                <w:rStyle w:val="a9"/>
                <w:rFonts w:eastAsiaTheme="majorEastAsia"/>
                <w:b w:val="0"/>
                <w:bCs w:val="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80</w:t>
            </w:r>
          </w:p>
        </w:tc>
      </w:tr>
      <w:tr w:rsidR="00FF3B1F" w:rsidRPr="00057331" w:rsidTr="006F6BAA">
        <w:trPr>
          <w:trHeight w:val="1204"/>
        </w:trPr>
        <w:tc>
          <w:tcPr>
            <w:tcW w:w="557" w:type="dxa"/>
            <w:tcBorders>
              <w:top w:val="single" w:sz="4" w:space="0" w:color="auto"/>
              <w:left w:val="single" w:sz="4" w:space="0" w:color="auto"/>
              <w:bottom w:val="nil"/>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2.2.</w:t>
            </w:r>
          </w:p>
        </w:tc>
        <w:tc>
          <w:tcPr>
            <w:tcW w:w="3827" w:type="dxa"/>
            <w:tcBorders>
              <w:top w:val="single" w:sz="4" w:space="0" w:color="auto"/>
              <w:left w:val="single" w:sz="4" w:space="0" w:color="auto"/>
              <w:bottom w:val="nil"/>
              <w:right w:val="nil"/>
            </w:tcBorders>
            <w:shd w:val="clear" w:color="auto" w:fill="FFFFFF"/>
            <w:vAlign w:val="center"/>
            <w:hideMark/>
          </w:tcPr>
          <w:p w:rsidR="00FF3B1F" w:rsidRPr="00057331" w:rsidRDefault="00FF3B1F" w:rsidP="006F6BAA">
            <w:pPr>
              <w:pStyle w:val="a0"/>
              <w:spacing w:after="0"/>
              <w:ind w:left="115"/>
              <w:rPr>
                <w:rStyle w:val="a9"/>
                <w:rFonts w:eastAsiaTheme="majorEastAsia"/>
                <w:b w:val="0"/>
                <w:bCs w:val="0"/>
                <w:sz w:val="20"/>
                <w:szCs w:val="20"/>
                <w:lang w:eastAsia="en-US"/>
              </w:rPr>
            </w:pPr>
            <w:r w:rsidRPr="00057331">
              <w:rPr>
                <w:rStyle w:val="a9"/>
                <w:rFonts w:eastAsiaTheme="majorEastAsia"/>
                <w:b w:val="0"/>
                <w:bCs w:val="0"/>
                <w:sz w:val="20"/>
                <w:szCs w:val="20"/>
                <w:lang w:eastAsia="en-US"/>
              </w:rPr>
              <w:t>Уровень удовлетворенности граждан качеством предоставления муниципальных услуг</w:t>
            </w:r>
          </w:p>
        </w:tc>
        <w:tc>
          <w:tcPr>
            <w:tcW w:w="851" w:type="dxa"/>
            <w:tcBorders>
              <w:top w:val="single" w:sz="4" w:space="0" w:color="auto"/>
              <w:left w:val="single" w:sz="4" w:space="0" w:color="auto"/>
              <w:bottom w:val="nil"/>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w:t>
            </w:r>
          </w:p>
        </w:tc>
        <w:tc>
          <w:tcPr>
            <w:tcW w:w="2976" w:type="dxa"/>
            <w:tcBorders>
              <w:top w:val="single" w:sz="4" w:space="0" w:color="auto"/>
              <w:left w:val="single" w:sz="4" w:space="0" w:color="auto"/>
              <w:bottom w:val="nil"/>
              <w:right w:val="nil"/>
            </w:tcBorders>
            <w:shd w:val="clear" w:color="auto" w:fill="FFFFFF"/>
            <w:vAlign w:val="center"/>
            <w:hideMark/>
          </w:tcPr>
          <w:p w:rsidR="00FF3B1F" w:rsidRPr="00057331" w:rsidRDefault="00FF3B1F" w:rsidP="006F6BAA">
            <w:pPr>
              <w:pStyle w:val="a0"/>
              <w:spacing w:after="0"/>
              <w:ind w:left="10"/>
              <w:rPr>
                <w:rStyle w:val="a9"/>
                <w:rFonts w:eastAsiaTheme="majorEastAsia"/>
                <w:b w:val="0"/>
                <w:bCs w:val="0"/>
                <w:sz w:val="20"/>
                <w:szCs w:val="20"/>
                <w:lang w:eastAsia="en-US"/>
              </w:rPr>
            </w:pPr>
            <w:r w:rsidRPr="00057331">
              <w:rPr>
                <w:rStyle w:val="a9"/>
                <w:rFonts w:eastAsiaTheme="majorEastAsia"/>
                <w:b w:val="0"/>
                <w:bCs w:val="0"/>
                <w:sz w:val="20"/>
                <w:szCs w:val="20"/>
                <w:lang w:eastAsia="en-US"/>
              </w:rPr>
              <w:t>Администрация Ельниковского муниципального района Республики Мордовия</w:t>
            </w:r>
          </w:p>
        </w:tc>
        <w:tc>
          <w:tcPr>
            <w:tcW w:w="567" w:type="dxa"/>
            <w:tcBorders>
              <w:top w:val="single" w:sz="4" w:space="0" w:color="auto"/>
              <w:left w:val="single" w:sz="4" w:space="0" w:color="auto"/>
              <w:bottom w:val="nil"/>
              <w:right w:val="nil"/>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75</w:t>
            </w:r>
          </w:p>
        </w:tc>
        <w:tc>
          <w:tcPr>
            <w:tcW w:w="709" w:type="dxa"/>
            <w:tcBorders>
              <w:top w:val="single" w:sz="4" w:space="0" w:color="auto"/>
              <w:left w:val="single" w:sz="4" w:space="0" w:color="auto"/>
              <w:bottom w:val="nil"/>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80</w:t>
            </w:r>
          </w:p>
        </w:tc>
        <w:tc>
          <w:tcPr>
            <w:tcW w:w="709" w:type="dxa"/>
            <w:tcBorders>
              <w:top w:val="single" w:sz="4" w:space="0" w:color="auto"/>
              <w:left w:val="single" w:sz="4" w:space="0" w:color="auto"/>
              <w:bottom w:val="nil"/>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85</w:t>
            </w:r>
          </w:p>
        </w:tc>
        <w:tc>
          <w:tcPr>
            <w:tcW w:w="709" w:type="dxa"/>
            <w:tcBorders>
              <w:top w:val="single" w:sz="4" w:space="0" w:color="auto"/>
              <w:left w:val="single" w:sz="4" w:space="0" w:color="auto"/>
              <w:bottom w:val="nil"/>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90</w:t>
            </w:r>
          </w:p>
        </w:tc>
        <w:tc>
          <w:tcPr>
            <w:tcW w:w="708" w:type="dxa"/>
            <w:tcBorders>
              <w:top w:val="single" w:sz="4" w:space="0" w:color="auto"/>
              <w:left w:val="single" w:sz="4" w:space="0" w:color="auto"/>
              <w:bottom w:val="nil"/>
              <w:right w:val="single" w:sz="4" w:space="0" w:color="auto"/>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95</w:t>
            </w:r>
          </w:p>
        </w:tc>
        <w:tc>
          <w:tcPr>
            <w:tcW w:w="709" w:type="dxa"/>
            <w:tcBorders>
              <w:top w:val="single" w:sz="4" w:space="0" w:color="auto"/>
              <w:left w:val="single" w:sz="4" w:space="0" w:color="auto"/>
              <w:bottom w:val="nil"/>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95</w:t>
            </w:r>
          </w:p>
        </w:tc>
        <w:tc>
          <w:tcPr>
            <w:tcW w:w="709" w:type="dxa"/>
            <w:tcBorders>
              <w:top w:val="single" w:sz="4" w:space="0" w:color="auto"/>
              <w:left w:val="single" w:sz="4" w:space="0" w:color="auto"/>
              <w:bottom w:val="nil"/>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95</w:t>
            </w:r>
          </w:p>
        </w:tc>
        <w:tc>
          <w:tcPr>
            <w:tcW w:w="567" w:type="dxa"/>
            <w:tcBorders>
              <w:top w:val="single" w:sz="4" w:space="0" w:color="auto"/>
              <w:left w:val="single" w:sz="4" w:space="0" w:color="auto"/>
              <w:bottom w:val="nil"/>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95</w:t>
            </w:r>
          </w:p>
        </w:tc>
        <w:tc>
          <w:tcPr>
            <w:tcW w:w="709" w:type="dxa"/>
            <w:tcBorders>
              <w:top w:val="single" w:sz="4" w:space="0" w:color="auto"/>
              <w:left w:val="single" w:sz="4" w:space="0" w:color="auto"/>
              <w:bottom w:val="nil"/>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95</w:t>
            </w:r>
          </w:p>
        </w:tc>
        <w:tc>
          <w:tcPr>
            <w:tcW w:w="708" w:type="dxa"/>
            <w:tcBorders>
              <w:top w:val="single" w:sz="4" w:space="0" w:color="auto"/>
              <w:left w:val="single" w:sz="4" w:space="0" w:color="auto"/>
              <w:bottom w:val="nil"/>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95</w:t>
            </w:r>
          </w:p>
        </w:tc>
        <w:tc>
          <w:tcPr>
            <w:tcW w:w="709" w:type="dxa"/>
            <w:tcBorders>
              <w:top w:val="single" w:sz="4" w:space="0" w:color="auto"/>
              <w:left w:val="single" w:sz="4" w:space="0" w:color="auto"/>
              <w:bottom w:val="nil"/>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95</w:t>
            </w:r>
          </w:p>
        </w:tc>
      </w:tr>
    </w:tbl>
    <w:p w:rsidR="00FF3B1F" w:rsidRPr="00057331" w:rsidRDefault="00FF3B1F" w:rsidP="00FF3B1F">
      <w:pPr>
        <w:spacing w:after="0"/>
        <w:rPr>
          <w:rFonts w:ascii="Times New Roman" w:hAnsi="Times New Roman"/>
          <w:sz w:val="20"/>
          <w:szCs w:val="20"/>
        </w:rPr>
        <w:sectPr w:rsidR="00FF3B1F" w:rsidRPr="00057331" w:rsidSect="00EC17F7">
          <w:pgSz w:w="16838" w:h="11906" w:orient="landscape"/>
          <w:pgMar w:top="851" w:right="820" w:bottom="851" w:left="0" w:header="0" w:footer="3" w:gutter="0"/>
          <w:cols w:space="720"/>
        </w:sectPr>
      </w:pPr>
    </w:p>
    <w:tbl>
      <w:tblPr>
        <w:tblW w:w="0" w:type="auto"/>
        <w:tblInd w:w="856" w:type="dxa"/>
        <w:tblLayout w:type="fixed"/>
        <w:tblCellMar>
          <w:left w:w="0" w:type="dxa"/>
          <w:right w:w="0" w:type="dxa"/>
        </w:tblCellMar>
        <w:tblLook w:val="04A0"/>
      </w:tblPr>
      <w:tblGrid>
        <w:gridCol w:w="557"/>
        <w:gridCol w:w="3827"/>
        <w:gridCol w:w="709"/>
        <w:gridCol w:w="3118"/>
        <w:gridCol w:w="567"/>
        <w:gridCol w:w="709"/>
        <w:gridCol w:w="709"/>
        <w:gridCol w:w="709"/>
        <w:gridCol w:w="708"/>
        <w:gridCol w:w="708"/>
        <w:gridCol w:w="708"/>
        <w:gridCol w:w="708"/>
        <w:gridCol w:w="708"/>
        <w:gridCol w:w="708"/>
        <w:gridCol w:w="708"/>
      </w:tblGrid>
      <w:tr w:rsidR="00FF3B1F" w:rsidRPr="00057331" w:rsidTr="006F6BAA">
        <w:trPr>
          <w:trHeight w:hRule="exact" w:val="288"/>
        </w:trPr>
        <w:tc>
          <w:tcPr>
            <w:tcW w:w="557" w:type="dxa"/>
            <w:tcBorders>
              <w:top w:val="single" w:sz="4" w:space="0" w:color="auto"/>
              <w:left w:val="single" w:sz="4" w:space="0" w:color="auto"/>
              <w:bottom w:val="single" w:sz="4" w:space="0" w:color="auto"/>
              <w:right w:val="nil"/>
            </w:tcBorders>
            <w:shd w:val="clear" w:color="auto" w:fill="FFFFFF"/>
            <w:vAlign w:val="bottom"/>
            <w:hideMark/>
          </w:tcPr>
          <w:p w:rsidR="00FF3B1F" w:rsidRPr="00057331" w:rsidRDefault="00FF3B1F" w:rsidP="006F6BAA">
            <w:pPr>
              <w:pStyle w:val="a0"/>
              <w:spacing w:after="0" w:line="190" w:lineRule="exact"/>
              <w:jc w:val="center"/>
              <w:rPr>
                <w:sz w:val="20"/>
                <w:szCs w:val="20"/>
                <w:lang w:eastAsia="en-US"/>
              </w:rPr>
            </w:pPr>
            <w:r w:rsidRPr="00057331">
              <w:rPr>
                <w:rStyle w:val="91"/>
                <w:color w:val="000000"/>
                <w:sz w:val="20"/>
                <w:szCs w:val="20"/>
                <w:lang w:eastAsia="en-US"/>
              </w:rPr>
              <w:lastRenderedPageBreak/>
              <w:t>1</w:t>
            </w:r>
          </w:p>
        </w:tc>
        <w:tc>
          <w:tcPr>
            <w:tcW w:w="3827" w:type="dxa"/>
            <w:tcBorders>
              <w:top w:val="single" w:sz="4" w:space="0" w:color="auto"/>
              <w:left w:val="single" w:sz="4" w:space="0" w:color="auto"/>
              <w:bottom w:val="single" w:sz="4" w:space="0" w:color="auto"/>
              <w:right w:val="nil"/>
            </w:tcBorders>
            <w:shd w:val="clear" w:color="auto" w:fill="FFFFFF"/>
            <w:vAlign w:val="bottom"/>
            <w:hideMark/>
          </w:tcPr>
          <w:p w:rsidR="00FF3B1F" w:rsidRPr="00057331" w:rsidRDefault="00FF3B1F" w:rsidP="006F6BAA">
            <w:pPr>
              <w:pStyle w:val="a0"/>
              <w:spacing w:after="0" w:line="190" w:lineRule="exact"/>
              <w:jc w:val="center"/>
              <w:rPr>
                <w:sz w:val="20"/>
                <w:szCs w:val="20"/>
                <w:lang w:eastAsia="en-US"/>
              </w:rPr>
            </w:pPr>
            <w:r w:rsidRPr="00057331">
              <w:rPr>
                <w:rStyle w:val="91"/>
                <w:color w:val="000000"/>
                <w:sz w:val="20"/>
                <w:szCs w:val="20"/>
                <w:lang w:eastAsia="en-US"/>
              </w:rPr>
              <w:t>2</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line="190" w:lineRule="exact"/>
              <w:jc w:val="center"/>
              <w:rPr>
                <w:sz w:val="20"/>
                <w:szCs w:val="20"/>
                <w:lang w:eastAsia="en-US"/>
              </w:rPr>
            </w:pPr>
            <w:r w:rsidRPr="00057331">
              <w:rPr>
                <w:rStyle w:val="91"/>
                <w:color w:val="000000"/>
                <w:sz w:val="20"/>
                <w:szCs w:val="20"/>
                <w:lang w:eastAsia="en-US"/>
              </w:rPr>
              <w:t>3</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line="190" w:lineRule="exact"/>
              <w:jc w:val="center"/>
              <w:rPr>
                <w:sz w:val="20"/>
                <w:szCs w:val="20"/>
                <w:lang w:eastAsia="en-US"/>
              </w:rPr>
            </w:pPr>
            <w:r w:rsidRPr="00057331">
              <w:rPr>
                <w:rStyle w:val="91"/>
                <w:color w:val="000000"/>
                <w:sz w:val="20"/>
                <w:szCs w:val="20"/>
                <w:lang w:eastAsia="en-US"/>
              </w:rPr>
              <w:t>4</w:t>
            </w:r>
          </w:p>
        </w:tc>
        <w:tc>
          <w:tcPr>
            <w:tcW w:w="56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line="190" w:lineRule="exact"/>
              <w:jc w:val="center"/>
              <w:rPr>
                <w:sz w:val="20"/>
                <w:szCs w:val="20"/>
                <w:lang w:eastAsia="en-US"/>
              </w:rPr>
            </w:pPr>
            <w:r w:rsidRPr="00057331">
              <w:rPr>
                <w:rStyle w:val="91"/>
                <w:color w:val="000000"/>
                <w:sz w:val="20"/>
                <w:szCs w:val="20"/>
                <w:lang w:eastAsia="en-US"/>
              </w:rPr>
              <w:t>5</w:t>
            </w:r>
          </w:p>
        </w:tc>
        <w:tc>
          <w:tcPr>
            <w:tcW w:w="709" w:type="dxa"/>
            <w:tcBorders>
              <w:top w:val="single" w:sz="4" w:space="0" w:color="auto"/>
              <w:left w:val="single" w:sz="4" w:space="0" w:color="auto"/>
              <w:bottom w:val="single" w:sz="4" w:space="0" w:color="auto"/>
              <w:right w:val="nil"/>
            </w:tcBorders>
            <w:shd w:val="clear" w:color="auto" w:fill="FFFFFF"/>
            <w:vAlign w:val="bottom"/>
            <w:hideMark/>
          </w:tcPr>
          <w:p w:rsidR="00FF3B1F" w:rsidRPr="00057331" w:rsidRDefault="00FF3B1F" w:rsidP="006F6BAA">
            <w:pPr>
              <w:pStyle w:val="a0"/>
              <w:spacing w:after="0" w:line="190" w:lineRule="exact"/>
              <w:jc w:val="center"/>
              <w:rPr>
                <w:sz w:val="20"/>
                <w:szCs w:val="20"/>
                <w:lang w:eastAsia="en-US"/>
              </w:rPr>
            </w:pPr>
            <w:r w:rsidRPr="00057331">
              <w:rPr>
                <w:sz w:val="20"/>
                <w:szCs w:val="20"/>
                <w:lang w:eastAsia="en-US"/>
              </w:rPr>
              <w:t>6</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line="190" w:lineRule="exact"/>
              <w:jc w:val="center"/>
              <w:rPr>
                <w:sz w:val="20"/>
                <w:szCs w:val="20"/>
                <w:lang w:eastAsia="en-US"/>
              </w:rPr>
            </w:pPr>
            <w:r w:rsidRPr="00057331">
              <w:rPr>
                <w:sz w:val="20"/>
                <w:szCs w:val="20"/>
                <w:lang w:eastAsia="en-US"/>
              </w:rPr>
              <w:t>7</w:t>
            </w:r>
          </w:p>
        </w:tc>
        <w:tc>
          <w:tcPr>
            <w:tcW w:w="709" w:type="dxa"/>
            <w:tcBorders>
              <w:top w:val="single" w:sz="4" w:space="0" w:color="auto"/>
              <w:left w:val="single" w:sz="4" w:space="0" w:color="auto"/>
              <w:bottom w:val="single" w:sz="4" w:space="0" w:color="auto"/>
              <w:right w:val="nil"/>
            </w:tcBorders>
            <w:shd w:val="clear" w:color="auto" w:fill="FFFFFF"/>
            <w:vAlign w:val="bottom"/>
            <w:hideMark/>
          </w:tcPr>
          <w:p w:rsidR="00FF3B1F" w:rsidRPr="00057331" w:rsidRDefault="00FF3B1F" w:rsidP="006F6BAA">
            <w:pPr>
              <w:pStyle w:val="a0"/>
              <w:spacing w:after="0" w:line="190" w:lineRule="exact"/>
              <w:jc w:val="center"/>
              <w:rPr>
                <w:sz w:val="20"/>
                <w:szCs w:val="20"/>
                <w:lang w:eastAsia="en-US"/>
              </w:rPr>
            </w:pPr>
            <w:r w:rsidRPr="00057331">
              <w:rPr>
                <w:sz w:val="20"/>
                <w:szCs w:val="20"/>
                <w:lang w:eastAsia="en-US"/>
              </w:rPr>
              <w:t>8</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FF3B1F" w:rsidRPr="00057331" w:rsidRDefault="00FF3B1F" w:rsidP="006F6BAA">
            <w:pPr>
              <w:pStyle w:val="a0"/>
              <w:spacing w:after="0" w:line="190" w:lineRule="exact"/>
              <w:jc w:val="center"/>
              <w:rPr>
                <w:sz w:val="20"/>
                <w:szCs w:val="20"/>
                <w:lang w:eastAsia="en-US"/>
              </w:rPr>
            </w:pPr>
            <w:r w:rsidRPr="00057331">
              <w:rPr>
                <w:sz w:val="20"/>
                <w:szCs w:val="20"/>
                <w:lang w:eastAsia="en-US"/>
              </w:rPr>
              <w:t>9</w:t>
            </w:r>
          </w:p>
        </w:tc>
        <w:tc>
          <w:tcPr>
            <w:tcW w:w="708" w:type="dxa"/>
            <w:tcBorders>
              <w:top w:val="single" w:sz="4" w:space="0" w:color="auto"/>
              <w:left w:val="single" w:sz="4" w:space="0" w:color="auto"/>
              <w:bottom w:val="single" w:sz="4" w:space="0" w:color="auto"/>
              <w:right w:val="single" w:sz="4" w:space="0" w:color="auto"/>
            </w:tcBorders>
            <w:shd w:val="clear" w:color="auto" w:fill="FFFFFF"/>
            <w:hideMark/>
          </w:tcPr>
          <w:p w:rsidR="00FF3B1F" w:rsidRPr="00057331" w:rsidRDefault="00FF3B1F" w:rsidP="006F6BAA">
            <w:pPr>
              <w:pStyle w:val="a0"/>
              <w:spacing w:after="0" w:line="190" w:lineRule="exact"/>
              <w:jc w:val="center"/>
              <w:rPr>
                <w:sz w:val="20"/>
                <w:szCs w:val="20"/>
                <w:lang w:eastAsia="en-US"/>
              </w:rPr>
            </w:pPr>
            <w:r w:rsidRPr="00057331">
              <w:rPr>
                <w:sz w:val="20"/>
                <w:szCs w:val="20"/>
                <w:lang w:eastAsia="en-US"/>
              </w:rPr>
              <w:t>10</w:t>
            </w:r>
          </w:p>
        </w:tc>
        <w:tc>
          <w:tcPr>
            <w:tcW w:w="708" w:type="dxa"/>
            <w:tcBorders>
              <w:top w:val="single" w:sz="4" w:space="0" w:color="auto"/>
              <w:left w:val="single" w:sz="4" w:space="0" w:color="auto"/>
              <w:bottom w:val="single" w:sz="4" w:space="0" w:color="auto"/>
              <w:right w:val="single" w:sz="4" w:space="0" w:color="auto"/>
            </w:tcBorders>
            <w:shd w:val="clear" w:color="auto" w:fill="FFFFFF"/>
            <w:hideMark/>
          </w:tcPr>
          <w:p w:rsidR="00FF3B1F" w:rsidRPr="00057331" w:rsidRDefault="00FF3B1F" w:rsidP="006F6BAA">
            <w:pPr>
              <w:pStyle w:val="a0"/>
              <w:spacing w:after="0" w:line="190" w:lineRule="exact"/>
              <w:jc w:val="center"/>
              <w:rPr>
                <w:sz w:val="20"/>
                <w:szCs w:val="20"/>
                <w:lang w:eastAsia="en-US"/>
              </w:rPr>
            </w:pPr>
            <w:r w:rsidRPr="00057331">
              <w:rPr>
                <w:sz w:val="20"/>
                <w:szCs w:val="20"/>
                <w:lang w:eastAsia="en-US"/>
              </w:rPr>
              <w:t>11</w:t>
            </w:r>
          </w:p>
        </w:tc>
        <w:tc>
          <w:tcPr>
            <w:tcW w:w="708" w:type="dxa"/>
            <w:tcBorders>
              <w:top w:val="single" w:sz="4" w:space="0" w:color="auto"/>
              <w:left w:val="single" w:sz="4" w:space="0" w:color="auto"/>
              <w:bottom w:val="single" w:sz="4" w:space="0" w:color="auto"/>
              <w:right w:val="single" w:sz="4" w:space="0" w:color="auto"/>
            </w:tcBorders>
            <w:shd w:val="clear" w:color="auto" w:fill="FFFFFF"/>
            <w:hideMark/>
          </w:tcPr>
          <w:p w:rsidR="00FF3B1F" w:rsidRPr="00057331" w:rsidRDefault="00FF3B1F" w:rsidP="006F6BAA">
            <w:pPr>
              <w:pStyle w:val="a0"/>
              <w:spacing w:after="0" w:line="190" w:lineRule="exact"/>
              <w:jc w:val="center"/>
              <w:rPr>
                <w:sz w:val="20"/>
                <w:szCs w:val="20"/>
                <w:lang w:eastAsia="en-US"/>
              </w:rPr>
            </w:pPr>
            <w:r w:rsidRPr="00057331">
              <w:rPr>
                <w:sz w:val="20"/>
                <w:szCs w:val="20"/>
                <w:lang w:eastAsia="en-US"/>
              </w:rPr>
              <w:t>12</w:t>
            </w:r>
          </w:p>
        </w:tc>
        <w:tc>
          <w:tcPr>
            <w:tcW w:w="708" w:type="dxa"/>
            <w:tcBorders>
              <w:top w:val="single" w:sz="4" w:space="0" w:color="auto"/>
              <w:left w:val="single" w:sz="4" w:space="0" w:color="auto"/>
              <w:bottom w:val="single" w:sz="4" w:space="0" w:color="auto"/>
              <w:right w:val="single" w:sz="4" w:space="0" w:color="auto"/>
            </w:tcBorders>
            <w:shd w:val="clear" w:color="auto" w:fill="FFFFFF"/>
            <w:hideMark/>
          </w:tcPr>
          <w:p w:rsidR="00FF3B1F" w:rsidRPr="00057331" w:rsidRDefault="00FF3B1F" w:rsidP="006F6BAA">
            <w:pPr>
              <w:pStyle w:val="a0"/>
              <w:spacing w:after="0" w:line="190" w:lineRule="exact"/>
              <w:jc w:val="center"/>
              <w:rPr>
                <w:sz w:val="20"/>
                <w:szCs w:val="20"/>
                <w:lang w:eastAsia="en-US"/>
              </w:rPr>
            </w:pPr>
            <w:r w:rsidRPr="00057331">
              <w:rPr>
                <w:sz w:val="20"/>
                <w:szCs w:val="20"/>
                <w:lang w:eastAsia="en-US"/>
              </w:rPr>
              <w:t>13</w:t>
            </w:r>
          </w:p>
        </w:tc>
        <w:tc>
          <w:tcPr>
            <w:tcW w:w="708" w:type="dxa"/>
            <w:tcBorders>
              <w:top w:val="single" w:sz="4" w:space="0" w:color="auto"/>
              <w:left w:val="single" w:sz="4" w:space="0" w:color="auto"/>
              <w:bottom w:val="single" w:sz="4" w:space="0" w:color="auto"/>
              <w:right w:val="single" w:sz="4" w:space="0" w:color="auto"/>
            </w:tcBorders>
            <w:shd w:val="clear" w:color="auto" w:fill="FFFFFF"/>
            <w:hideMark/>
          </w:tcPr>
          <w:p w:rsidR="00FF3B1F" w:rsidRPr="00057331" w:rsidRDefault="00FF3B1F" w:rsidP="006F6BAA">
            <w:pPr>
              <w:pStyle w:val="a0"/>
              <w:spacing w:after="0" w:line="190" w:lineRule="exact"/>
              <w:jc w:val="center"/>
              <w:rPr>
                <w:sz w:val="20"/>
                <w:szCs w:val="20"/>
                <w:lang w:eastAsia="en-US"/>
              </w:rPr>
            </w:pPr>
            <w:r w:rsidRPr="00057331">
              <w:rPr>
                <w:sz w:val="20"/>
                <w:szCs w:val="20"/>
                <w:lang w:eastAsia="en-US"/>
              </w:rPr>
              <w:t>14</w:t>
            </w:r>
          </w:p>
        </w:tc>
        <w:tc>
          <w:tcPr>
            <w:tcW w:w="708" w:type="dxa"/>
            <w:tcBorders>
              <w:top w:val="single" w:sz="4" w:space="0" w:color="auto"/>
              <w:left w:val="single" w:sz="4" w:space="0" w:color="auto"/>
              <w:bottom w:val="single" w:sz="4" w:space="0" w:color="auto"/>
              <w:right w:val="single" w:sz="4" w:space="0" w:color="auto"/>
            </w:tcBorders>
            <w:shd w:val="clear" w:color="auto" w:fill="FFFFFF"/>
            <w:hideMark/>
          </w:tcPr>
          <w:p w:rsidR="00FF3B1F" w:rsidRPr="00057331" w:rsidRDefault="00FF3B1F" w:rsidP="006F6BAA">
            <w:pPr>
              <w:pStyle w:val="a0"/>
              <w:spacing w:after="0" w:line="190" w:lineRule="exact"/>
              <w:jc w:val="center"/>
              <w:rPr>
                <w:sz w:val="20"/>
                <w:szCs w:val="20"/>
                <w:lang w:eastAsia="en-US"/>
              </w:rPr>
            </w:pPr>
            <w:r w:rsidRPr="00057331">
              <w:rPr>
                <w:sz w:val="20"/>
                <w:szCs w:val="20"/>
                <w:lang w:eastAsia="en-US"/>
              </w:rPr>
              <w:t>15</w:t>
            </w:r>
          </w:p>
        </w:tc>
      </w:tr>
      <w:tr w:rsidR="00FF3B1F" w:rsidRPr="00057331" w:rsidTr="006F6BAA">
        <w:trPr>
          <w:trHeight w:hRule="exact" w:val="1853"/>
        </w:trPr>
        <w:tc>
          <w:tcPr>
            <w:tcW w:w="55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2.3.</w:t>
            </w:r>
          </w:p>
        </w:tc>
        <w:tc>
          <w:tcPr>
            <w:tcW w:w="382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ind w:left="132" w:right="129" w:firstLine="142"/>
              <w:rPr>
                <w:rStyle w:val="a9"/>
                <w:rFonts w:eastAsiaTheme="majorEastAsia"/>
                <w:b w:val="0"/>
                <w:bCs w:val="0"/>
                <w:sz w:val="20"/>
                <w:szCs w:val="20"/>
                <w:lang w:eastAsia="en-US"/>
              </w:rPr>
            </w:pPr>
            <w:r w:rsidRPr="00057331">
              <w:rPr>
                <w:rStyle w:val="a9"/>
                <w:rFonts w:eastAsiaTheme="majorEastAsia"/>
                <w:b w:val="0"/>
                <w:bCs w:val="0"/>
                <w:sz w:val="20"/>
                <w:szCs w:val="20"/>
                <w:lang w:eastAsia="en-US"/>
              </w:rPr>
              <w:t>Доля внутриведомственного и межведомственного юридически значимого электронного документооборота муниципальных органов и муниципальных учреждений с долей государственного участия более 50 %, с применением электронной подписи</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ind w:left="51"/>
              <w:rPr>
                <w:rStyle w:val="a9"/>
                <w:rFonts w:eastAsiaTheme="majorEastAsia"/>
                <w:b w:val="0"/>
                <w:bCs w:val="0"/>
                <w:sz w:val="20"/>
                <w:szCs w:val="20"/>
                <w:lang w:eastAsia="en-US"/>
              </w:rPr>
            </w:pPr>
            <w:r w:rsidRPr="00057331">
              <w:rPr>
                <w:rStyle w:val="a9"/>
                <w:rFonts w:eastAsiaTheme="majorEastAsia"/>
                <w:b w:val="0"/>
                <w:bCs w:val="0"/>
                <w:sz w:val="20"/>
                <w:szCs w:val="20"/>
                <w:lang w:eastAsia="en-US"/>
              </w:rPr>
              <w:t>Администрация Ельниковского муниципального района Республики Мордовия, муниципальные учреждения</w:t>
            </w:r>
          </w:p>
        </w:tc>
        <w:tc>
          <w:tcPr>
            <w:tcW w:w="567" w:type="dxa"/>
            <w:tcBorders>
              <w:top w:val="single" w:sz="4" w:space="0" w:color="auto"/>
              <w:left w:val="single" w:sz="4" w:space="0" w:color="auto"/>
              <w:bottom w:val="single" w:sz="4" w:space="0" w:color="auto"/>
              <w:right w:val="nil"/>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76</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79</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82</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85</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90</w:t>
            </w:r>
          </w:p>
          <w:p w:rsidR="00FF3B1F" w:rsidRPr="00057331" w:rsidRDefault="00FF3B1F" w:rsidP="006F6BAA">
            <w:pPr>
              <w:pStyle w:val="a0"/>
              <w:spacing w:after="0"/>
              <w:jc w:val="center"/>
              <w:rPr>
                <w:rStyle w:val="a9"/>
                <w:rFonts w:eastAsiaTheme="majorEastAsia"/>
                <w:b w:val="0"/>
                <w:bCs w:val="0"/>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90</w:t>
            </w:r>
          </w:p>
        </w:tc>
      </w:tr>
      <w:tr w:rsidR="00FF3B1F" w:rsidRPr="00057331" w:rsidTr="006F6BAA">
        <w:trPr>
          <w:trHeight w:hRule="exact" w:val="1269"/>
        </w:trPr>
        <w:tc>
          <w:tcPr>
            <w:tcW w:w="55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2.4.</w:t>
            </w:r>
          </w:p>
        </w:tc>
        <w:tc>
          <w:tcPr>
            <w:tcW w:w="382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ind w:left="132" w:right="129" w:firstLine="142"/>
              <w:rPr>
                <w:rStyle w:val="a9"/>
                <w:rFonts w:eastAsiaTheme="majorEastAsia"/>
                <w:b w:val="0"/>
                <w:bCs w:val="0"/>
                <w:sz w:val="20"/>
                <w:szCs w:val="20"/>
                <w:lang w:eastAsia="en-US"/>
              </w:rPr>
            </w:pPr>
            <w:r w:rsidRPr="00057331">
              <w:rPr>
                <w:rStyle w:val="a9"/>
                <w:rFonts w:eastAsiaTheme="majorEastAsia"/>
                <w:b w:val="0"/>
                <w:bCs w:val="0"/>
                <w:sz w:val="20"/>
                <w:szCs w:val="20"/>
                <w:lang w:eastAsia="en-US"/>
              </w:rPr>
              <w:t>Доля органов местного самоуправления, оснащённых типовым автоматизированным рабочим местом</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w:t>
            </w:r>
          </w:p>
        </w:tc>
        <w:tc>
          <w:tcPr>
            <w:tcW w:w="3118" w:type="dxa"/>
            <w:tcBorders>
              <w:top w:val="single" w:sz="4" w:space="0" w:color="auto"/>
              <w:left w:val="single" w:sz="4" w:space="0" w:color="auto"/>
              <w:bottom w:val="single" w:sz="4" w:space="0" w:color="auto"/>
              <w:right w:val="nil"/>
            </w:tcBorders>
            <w:shd w:val="clear" w:color="auto" w:fill="FFFFFF"/>
            <w:hideMark/>
          </w:tcPr>
          <w:p w:rsidR="00FF3B1F" w:rsidRPr="00057331" w:rsidRDefault="00FF3B1F" w:rsidP="006F6BAA">
            <w:pPr>
              <w:pStyle w:val="a0"/>
              <w:spacing w:after="0"/>
              <w:ind w:left="51"/>
              <w:rPr>
                <w:rStyle w:val="a9"/>
                <w:rFonts w:eastAsiaTheme="majorEastAsia"/>
                <w:b w:val="0"/>
                <w:bCs w:val="0"/>
                <w:sz w:val="20"/>
                <w:szCs w:val="20"/>
                <w:lang w:eastAsia="en-US"/>
              </w:rPr>
            </w:pPr>
            <w:r w:rsidRPr="00057331">
              <w:rPr>
                <w:rStyle w:val="a9"/>
                <w:rFonts w:eastAsiaTheme="majorEastAsia"/>
                <w:b w:val="0"/>
                <w:bCs w:val="0"/>
                <w:sz w:val="20"/>
                <w:szCs w:val="20"/>
                <w:lang w:eastAsia="en-US"/>
              </w:rPr>
              <w:t>Органы местного самоуправления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30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40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50</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70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70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70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70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70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70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70</w:t>
            </w:r>
          </w:p>
        </w:tc>
      </w:tr>
      <w:tr w:rsidR="00FF3B1F" w:rsidRPr="00057331" w:rsidTr="006F6BAA">
        <w:trPr>
          <w:trHeight w:hRule="exact" w:val="1259"/>
        </w:trPr>
        <w:tc>
          <w:tcPr>
            <w:tcW w:w="55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2.5.</w:t>
            </w:r>
          </w:p>
        </w:tc>
        <w:tc>
          <w:tcPr>
            <w:tcW w:w="382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ind w:left="132" w:right="129" w:firstLine="142"/>
              <w:rPr>
                <w:rStyle w:val="a9"/>
                <w:rFonts w:eastAsiaTheme="majorEastAsia"/>
                <w:b w:val="0"/>
                <w:bCs w:val="0"/>
                <w:sz w:val="20"/>
                <w:szCs w:val="20"/>
                <w:lang w:eastAsia="en-US"/>
              </w:rPr>
            </w:pPr>
            <w:r w:rsidRPr="00057331">
              <w:rPr>
                <w:rStyle w:val="a9"/>
                <w:rFonts w:eastAsiaTheme="majorEastAsia"/>
                <w:b w:val="0"/>
                <w:bCs w:val="0"/>
                <w:sz w:val="20"/>
                <w:szCs w:val="20"/>
                <w:lang w:eastAsia="en-US"/>
              </w:rPr>
              <w:t>Количество муниципальных услуг (электронных сервисов), оказываемых с использованием приложений РСО ЕСЭК, нарастающим итогом</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ед.</w:t>
            </w:r>
          </w:p>
        </w:tc>
        <w:tc>
          <w:tcPr>
            <w:tcW w:w="3118" w:type="dxa"/>
            <w:tcBorders>
              <w:top w:val="single" w:sz="4" w:space="0" w:color="auto"/>
              <w:left w:val="single" w:sz="4" w:space="0" w:color="auto"/>
              <w:bottom w:val="single" w:sz="4" w:space="0" w:color="auto"/>
              <w:right w:val="nil"/>
            </w:tcBorders>
            <w:shd w:val="clear" w:color="auto" w:fill="FFFFFF"/>
            <w:hideMark/>
          </w:tcPr>
          <w:p w:rsidR="00FF3B1F" w:rsidRPr="00057331" w:rsidRDefault="00FF3B1F" w:rsidP="006F6BAA">
            <w:pPr>
              <w:pStyle w:val="a0"/>
              <w:spacing w:after="0"/>
              <w:ind w:left="51"/>
              <w:rPr>
                <w:rStyle w:val="a9"/>
                <w:rFonts w:eastAsiaTheme="majorEastAsia"/>
                <w:b w:val="0"/>
                <w:bCs w:val="0"/>
                <w:sz w:val="20"/>
                <w:szCs w:val="20"/>
                <w:lang w:eastAsia="en-US"/>
              </w:rPr>
            </w:pPr>
            <w:r w:rsidRPr="00057331">
              <w:rPr>
                <w:rStyle w:val="a9"/>
                <w:rFonts w:eastAsiaTheme="majorEastAsia"/>
                <w:b w:val="0"/>
                <w:bCs w:val="0"/>
                <w:sz w:val="20"/>
                <w:szCs w:val="20"/>
                <w:lang w:eastAsia="en-US"/>
              </w:rPr>
              <w:t>Органы местного самоуправления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nil"/>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14</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16</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19</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22</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26</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26</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26</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26</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26</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26</w:t>
            </w:r>
          </w:p>
          <w:p w:rsidR="00FF3B1F" w:rsidRPr="00057331" w:rsidRDefault="00FF3B1F" w:rsidP="006F6BAA">
            <w:pPr>
              <w:pStyle w:val="a0"/>
              <w:spacing w:after="0"/>
              <w:jc w:val="center"/>
              <w:rPr>
                <w:rStyle w:val="a9"/>
                <w:rFonts w:eastAsiaTheme="majorEastAsia"/>
                <w:b w:val="0"/>
                <w:bCs w:val="0"/>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26</w:t>
            </w:r>
          </w:p>
        </w:tc>
      </w:tr>
      <w:tr w:rsidR="00FF3B1F" w:rsidRPr="00057331" w:rsidTr="006F6BAA">
        <w:trPr>
          <w:trHeight w:hRule="exact" w:val="441"/>
        </w:trPr>
        <w:tc>
          <w:tcPr>
            <w:tcW w:w="11613" w:type="dxa"/>
            <w:gridSpan w:val="9"/>
            <w:tcBorders>
              <w:top w:val="single" w:sz="4" w:space="0" w:color="auto"/>
              <w:left w:val="single" w:sz="4" w:space="0" w:color="auto"/>
              <w:bottom w:val="single" w:sz="4" w:space="0" w:color="auto"/>
              <w:right w:val="single" w:sz="4" w:space="0" w:color="auto"/>
            </w:tcBorders>
            <w:shd w:val="clear" w:color="auto" w:fill="FFFFFF"/>
            <w:vAlign w:val="center"/>
          </w:tcPr>
          <w:p w:rsidR="00FF3B1F" w:rsidRPr="00057331" w:rsidRDefault="00FF3B1F" w:rsidP="006F6BAA">
            <w:pPr>
              <w:pStyle w:val="a0"/>
              <w:spacing w:after="0" w:line="190" w:lineRule="exact"/>
              <w:jc w:val="center"/>
              <w:rPr>
                <w:rStyle w:val="91"/>
                <w:color w:val="000000"/>
                <w:sz w:val="20"/>
                <w:szCs w:val="20"/>
                <w:lang w:eastAsia="en-US"/>
              </w:rPr>
            </w:pPr>
          </w:p>
          <w:p w:rsidR="00FF3B1F" w:rsidRPr="00057331" w:rsidRDefault="00FF3B1F" w:rsidP="006F6BAA">
            <w:pPr>
              <w:pStyle w:val="a0"/>
              <w:spacing w:after="0" w:line="190" w:lineRule="exact"/>
              <w:jc w:val="center"/>
              <w:rPr>
                <w:rStyle w:val="a9"/>
                <w:rFonts w:eastAsiaTheme="majorEastAsia"/>
                <w:b w:val="0"/>
                <w:bCs w:val="0"/>
                <w:spacing w:val="-1"/>
                <w:sz w:val="20"/>
                <w:szCs w:val="20"/>
              </w:rPr>
            </w:pPr>
            <w:r w:rsidRPr="00057331">
              <w:rPr>
                <w:rStyle w:val="a9"/>
                <w:rFonts w:eastAsiaTheme="majorEastAsia"/>
                <w:b w:val="0"/>
                <w:bCs w:val="0"/>
                <w:sz w:val="20"/>
                <w:szCs w:val="20"/>
                <w:lang w:eastAsia="en-US"/>
              </w:rPr>
              <w:t>Подпрограмма 3. Кадры для цифровой экономики</w:t>
            </w:r>
          </w:p>
          <w:p w:rsidR="00FF3B1F" w:rsidRPr="00057331" w:rsidRDefault="00FF3B1F" w:rsidP="006F6BAA">
            <w:pPr>
              <w:pStyle w:val="a0"/>
              <w:spacing w:after="0" w:line="190" w:lineRule="exact"/>
              <w:jc w:val="center"/>
              <w:rPr>
                <w:rStyle w:val="91"/>
                <w:color w:val="000000"/>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line="190" w:lineRule="exact"/>
              <w:jc w:val="center"/>
              <w:rPr>
                <w:rStyle w:val="91"/>
                <w:color w:val="000000"/>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line="190" w:lineRule="exact"/>
              <w:jc w:val="center"/>
              <w:rPr>
                <w:rStyle w:val="91"/>
                <w:color w:val="000000"/>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line="190" w:lineRule="exact"/>
              <w:jc w:val="center"/>
              <w:rPr>
                <w:rStyle w:val="91"/>
                <w:color w:val="000000"/>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line="190" w:lineRule="exact"/>
              <w:jc w:val="center"/>
              <w:rPr>
                <w:rStyle w:val="91"/>
                <w:color w:val="000000"/>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line="190" w:lineRule="exact"/>
              <w:jc w:val="center"/>
              <w:rPr>
                <w:rStyle w:val="91"/>
                <w:color w:val="000000"/>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line="190" w:lineRule="exact"/>
              <w:jc w:val="center"/>
              <w:rPr>
                <w:rStyle w:val="91"/>
                <w:color w:val="000000"/>
                <w:sz w:val="20"/>
                <w:szCs w:val="20"/>
                <w:lang w:eastAsia="en-US"/>
              </w:rPr>
            </w:pPr>
          </w:p>
        </w:tc>
      </w:tr>
      <w:tr w:rsidR="00FF3B1F" w:rsidRPr="00057331" w:rsidTr="006F6BAA">
        <w:trPr>
          <w:trHeight w:hRule="exact" w:val="1694"/>
        </w:trPr>
        <w:tc>
          <w:tcPr>
            <w:tcW w:w="55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3.1.</w:t>
            </w:r>
          </w:p>
        </w:tc>
        <w:tc>
          <w:tcPr>
            <w:tcW w:w="382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ind w:left="132"/>
              <w:rPr>
                <w:rStyle w:val="a9"/>
                <w:rFonts w:eastAsiaTheme="majorEastAsia"/>
                <w:b w:val="0"/>
                <w:bCs w:val="0"/>
                <w:sz w:val="20"/>
                <w:szCs w:val="20"/>
                <w:lang w:eastAsia="en-US"/>
              </w:rPr>
            </w:pPr>
            <w:r w:rsidRPr="00057331">
              <w:rPr>
                <w:rStyle w:val="a9"/>
                <w:rFonts w:eastAsiaTheme="majorEastAsia"/>
                <w:b w:val="0"/>
                <w:bCs w:val="0"/>
                <w:sz w:val="20"/>
                <w:szCs w:val="20"/>
                <w:lang w:eastAsia="en-US"/>
              </w:rPr>
              <w:t>Количество сотрудников органов местного самоуправления, прошедших переобучение по компетенциям цифровой экономики в рамках дополнительного образования</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чел. в год</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rPr>
                <w:rStyle w:val="a9"/>
                <w:rFonts w:eastAsiaTheme="majorEastAsia"/>
                <w:b w:val="0"/>
                <w:bCs w:val="0"/>
                <w:sz w:val="20"/>
                <w:szCs w:val="20"/>
                <w:lang w:eastAsia="en-US"/>
              </w:rPr>
            </w:pPr>
            <w:r w:rsidRPr="00057331">
              <w:rPr>
                <w:rStyle w:val="a9"/>
                <w:rFonts w:eastAsiaTheme="majorEastAsia"/>
                <w:b w:val="0"/>
                <w:bCs w:val="0"/>
                <w:sz w:val="20"/>
                <w:szCs w:val="20"/>
                <w:lang w:eastAsia="en-US"/>
              </w:rPr>
              <w:t>Органы местного самоуправления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13</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17</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23</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30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30</w:t>
            </w:r>
          </w:p>
          <w:p w:rsidR="00FF3B1F" w:rsidRPr="00057331" w:rsidRDefault="00FF3B1F" w:rsidP="006F6BAA">
            <w:pPr>
              <w:pStyle w:val="a0"/>
              <w:spacing w:after="0"/>
              <w:jc w:val="center"/>
              <w:rPr>
                <w:rStyle w:val="a9"/>
                <w:rFonts w:eastAsiaTheme="majorEastAsia"/>
                <w:b w:val="0"/>
                <w:bCs w:val="0"/>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30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30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30</w:t>
            </w:r>
          </w:p>
          <w:p w:rsidR="00FF3B1F" w:rsidRPr="00057331" w:rsidRDefault="00FF3B1F" w:rsidP="006F6BAA">
            <w:pPr>
              <w:pStyle w:val="a0"/>
              <w:spacing w:after="0"/>
              <w:jc w:val="center"/>
              <w:rPr>
                <w:rStyle w:val="a9"/>
                <w:rFonts w:eastAsiaTheme="majorEastAsia"/>
                <w:b w:val="0"/>
                <w:bCs w:val="0"/>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30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30</w:t>
            </w:r>
          </w:p>
        </w:tc>
      </w:tr>
      <w:tr w:rsidR="00FF3B1F" w:rsidRPr="00057331" w:rsidTr="006F6BAA">
        <w:trPr>
          <w:trHeight w:hRule="exact" w:val="996"/>
        </w:trPr>
        <w:tc>
          <w:tcPr>
            <w:tcW w:w="55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3.2.</w:t>
            </w:r>
          </w:p>
        </w:tc>
        <w:tc>
          <w:tcPr>
            <w:tcW w:w="382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ind w:left="132"/>
              <w:rPr>
                <w:rStyle w:val="a9"/>
                <w:rFonts w:eastAsiaTheme="majorEastAsia"/>
                <w:b w:val="0"/>
                <w:bCs w:val="0"/>
                <w:sz w:val="20"/>
                <w:szCs w:val="20"/>
                <w:lang w:eastAsia="en-US"/>
              </w:rPr>
            </w:pPr>
            <w:r w:rsidRPr="00057331">
              <w:rPr>
                <w:rStyle w:val="a9"/>
                <w:rFonts w:eastAsiaTheme="majorEastAsia"/>
                <w:b w:val="0"/>
                <w:bCs w:val="0"/>
                <w:sz w:val="20"/>
                <w:szCs w:val="20"/>
                <w:lang w:eastAsia="en-US"/>
              </w:rPr>
              <w:t>Доля населения, обладающего ключевыми компетенциями цифровой экономики</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ind w:left="-97" w:firstLine="141"/>
              <w:rPr>
                <w:rStyle w:val="a9"/>
                <w:rFonts w:eastAsiaTheme="majorEastAsia"/>
                <w:b w:val="0"/>
                <w:bCs w:val="0"/>
                <w:sz w:val="20"/>
                <w:szCs w:val="20"/>
                <w:lang w:eastAsia="en-US"/>
              </w:rPr>
            </w:pPr>
            <w:r w:rsidRPr="00057331">
              <w:rPr>
                <w:rStyle w:val="a9"/>
                <w:rFonts w:eastAsiaTheme="majorEastAsia"/>
                <w:b w:val="0"/>
                <w:bCs w:val="0"/>
                <w:sz w:val="20"/>
                <w:szCs w:val="20"/>
                <w:lang w:eastAsia="en-US"/>
              </w:rPr>
              <w:t>ГКУ Республики Мордовия «НЦСЭМ»; Мордовиястат</w:t>
            </w:r>
          </w:p>
        </w:tc>
        <w:tc>
          <w:tcPr>
            <w:tcW w:w="56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30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32</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36</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38</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40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40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40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40</w:t>
            </w:r>
          </w:p>
          <w:p w:rsidR="00FF3B1F" w:rsidRPr="00057331" w:rsidRDefault="00FF3B1F" w:rsidP="006F6BAA">
            <w:pPr>
              <w:pStyle w:val="a0"/>
              <w:spacing w:after="0"/>
              <w:jc w:val="center"/>
              <w:rPr>
                <w:rStyle w:val="a9"/>
                <w:rFonts w:eastAsiaTheme="majorEastAsia"/>
                <w:b w:val="0"/>
                <w:bCs w:val="0"/>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40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40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40</w:t>
            </w:r>
          </w:p>
        </w:tc>
      </w:tr>
      <w:tr w:rsidR="00FF3B1F" w:rsidRPr="00057331" w:rsidTr="006F6BAA">
        <w:trPr>
          <w:trHeight w:hRule="exact" w:val="287"/>
        </w:trPr>
        <w:tc>
          <w:tcPr>
            <w:tcW w:w="11613" w:type="dxa"/>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057331" w:rsidRDefault="00FF3B1F" w:rsidP="006F6BAA">
            <w:pPr>
              <w:pStyle w:val="a0"/>
              <w:spacing w:after="0" w:line="190" w:lineRule="exact"/>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Подпрограмма 4. Информационная безопасность</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line="190" w:lineRule="exact"/>
              <w:jc w:val="center"/>
              <w:rPr>
                <w:rStyle w:val="a9"/>
                <w:rFonts w:eastAsiaTheme="majorEastAsia"/>
                <w:b w:val="0"/>
                <w:bCs w:val="0"/>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line="190" w:lineRule="exact"/>
              <w:jc w:val="center"/>
              <w:rPr>
                <w:rStyle w:val="a9"/>
                <w:rFonts w:eastAsiaTheme="majorEastAsia"/>
                <w:b w:val="0"/>
                <w:bCs w:val="0"/>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line="190" w:lineRule="exact"/>
              <w:jc w:val="center"/>
              <w:rPr>
                <w:rStyle w:val="a9"/>
                <w:rFonts w:eastAsiaTheme="majorEastAsia"/>
                <w:b w:val="0"/>
                <w:bCs w:val="0"/>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line="190" w:lineRule="exact"/>
              <w:jc w:val="center"/>
              <w:rPr>
                <w:rStyle w:val="a9"/>
                <w:rFonts w:eastAsiaTheme="majorEastAsia"/>
                <w:b w:val="0"/>
                <w:bCs w:val="0"/>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line="190" w:lineRule="exact"/>
              <w:jc w:val="center"/>
              <w:rPr>
                <w:rStyle w:val="a9"/>
                <w:rFonts w:eastAsiaTheme="majorEastAsia"/>
                <w:b w:val="0"/>
                <w:bCs w:val="0"/>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line="190" w:lineRule="exact"/>
              <w:jc w:val="center"/>
              <w:rPr>
                <w:rStyle w:val="a9"/>
                <w:rFonts w:eastAsiaTheme="majorEastAsia"/>
                <w:b w:val="0"/>
                <w:bCs w:val="0"/>
                <w:sz w:val="20"/>
                <w:szCs w:val="20"/>
                <w:lang w:eastAsia="en-US"/>
              </w:rPr>
            </w:pPr>
          </w:p>
        </w:tc>
      </w:tr>
      <w:tr w:rsidR="00FF3B1F" w:rsidRPr="00057331" w:rsidTr="006F6BAA">
        <w:trPr>
          <w:trHeight w:hRule="exact" w:val="1663"/>
        </w:trPr>
        <w:tc>
          <w:tcPr>
            <w:tcW w:w="55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4.1.</w:t>
            </w:r>
          </w:p>
        </w:tc>
        <w:tc>
          <w:tcPr>
            <w:tcW w:w="382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ind w:left="132" w:right="271"/>
              <w:rPr>
                <w:rStyle w:val="a9"/>
                <w:rFonts w:eastAsiaTheme="majorEastAsia"/>
                <w:b w:val="0"/>
                <w:bCs w:val="0"/>
                <w:sz w:val="20"/>
                <w:szCs w:val="20"/>
                <w:lang w:eastAsia="en-US"/>
              </w:rPr>
            </w:pPr>
            <w:r w:rsidRPr="00057331">
              <w:rPr>
                <w:rStyle w:val="a9"/>
                <w:rFonts w:eastAsiaTheme="majorEastAsia"/>
                <w:b w:val="0"/>
                <w:bCs w:val="0"/>
                <w:sz w:val="20"/>
                <w:szCs w:val="20"/>
                <w:lang w:eastAsia="en-US"/>
              </w:rPr>
              <w:t xml:space="preserve">Доля органов местного самоуправления, в штате которых имеются специалисты по защите информации, имеющие </w:t>
            </w:r>
          </w:p>
          <w:p w:rsidR="00FF3B1F" w:rsidRPr="00057331" w:rsidRDefault="00FF3B1F" w:rsidP="006F6BAA">
            <w:pPr>
              <w:pStyle w:val="a0"/>
              <w:spacing w:after="0"/>
              <w:ind w:left="132" w:right="271"/>
              <w:rPr>
                <w:rStyle w:val="a9"/>
                <w:rFonts w:eastAsiaTheme="majorEastAsia"/>
                <w:b w:val="0"/>
                <w:bCs w:val="0"/>
                <w:sz w:val="20"/>
                <w:szCs w:val="20"/>
                <w:lang w:eastAsia="en-US"/>
              </w:rPr>
            </w:pPr>
            <w:r w:rsidRPr="00057331">
              <w:rPr>
                <w:rStyle w:val="a9"/>
                <w:rFonts w:eastAsiaTheme="majorEastAsia"/>
                <w:b w:val="0"/>
                <w:bCs w:val="0"/>
                <w:sz w:val="20"/>
                <w:szCs w:val="20"/>
                <w:lang w:eastAsia="en-US"/>
              </w:rPr>
              <w:t>соответствующую квалификацию</w:t>
            </w:r>
          </w:p>
        </w:tc>
        <w:tc>
          <w:tcPr>
            <w:tcW w:w="709" w:type="dxa"/>
            <w:tcBorders>
              <w:top w:val="single" w:sz="4" w:space="0" w:color="auto"/>
              <w:left w:val="single" w:sz="4" w:space="0" w:color="auto"/>
              <w:bottom w:val="single" w:sz="4" w:space="0" w:color="auto"/>
              <w:right w:val="nil"/>
            </w:tcBorders>
            <w:shd w:val="clear" w:color="auto" w:fill="FFFFFF"/>
            <w:vAlign w:val="center"/>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w:t>
            </w: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rPr>
                <w:rStyle w:val="a9"/>
                <w:rFonts w:eastAsiaTheme="majorEastAsia"/>
                <w:b w:val="0"/>
                <w:bCs w:val="0"/>
                <w:sz w:val="20"/>
                <w:szCs w:val="20"/>
                <w:lang w:eastAsia="en-US"/>
              </w:rPr>
            </w:pPr>
            <w:r w:rsidRPr="00057331">
              <w:rPr>
                <w:rStyle w:val="a9"/>
                <w:rFonts w:eastAsiaTheme="majorEastAsia"/>
                <w:b w:val="0"/>
                <w:bCs w:val="0"/>
                <w:sz w:val="20"/>
                <w:szCs w:val="20"/>
                <w:lang w:eastAsia="en-US"/>
              </w:rPr>
              <w:t>Органы местного самоуправления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nil"/>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75</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80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95</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100</w:t>
            </w:r>
          </w:p>
        </w:tc>
      </w:tr>
      <w:tr w:rsidR="00FF3B1F" w:rsidRPr="00057331" w:rsidTr="006F6BAA">
        <w:trPr>
          <w:trHeight w:hRule="exact" w:val="1259"/>
        </w:trPr>
        <w:tc>
          <w:tcPr>
            <w:tcW w:w="557" w:type="dxa"/>
            <w:tcBorders>
              <w:top w:val="single" w:sz="4" w:space="0" w:color="auto"/>
              <w:left w:val="single" w:sz="4" w:space="0" w:color="auto"/>
              <w:bottom w:val="nil"/>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lastRenderedPageBreak/>
              <w:t>4.2.</w:t>
            </w:r>
          </w:p>
        </w:tc>
        <w:tc>
          <w:tcPr>
            <w:tcW w:w="3827" w:type="dxa"/>
            <w:tcBorders>
              <w:top w:val="single" w:sz="4" w:space="0" w:color="auto"/>
              <w:left w:val="single" w:sz="4" w:space="0" w:color="auto"/>
              <w:bottom w:val="nil"/>
              <w:right w:val="nil"/>
            </w:tcBorders>
            <w:shd w:val="clear" w:color="auto" w:fill="FFFFFF"/>
            <w:vAlign w:val="center"/>
            <w:hideMark/>
          </w:tcPr>
          <w:p w:rsidR="00FF3B1F" w:rsidRPr="00057331" w:rsidRDefault="00FF3B1F" w:rsidP="006F6BAA">
            <w:pPr>
              <w:pStyle w:val="a0"/>
              <w:spacing w:after="0"/>
              <w:ind w:left="132" w:right="271"/>
              <w:rPr>
                <w:rStyle w:val="a9"/>
                <w:rFonts w:eastAsiaTheme="majorEastAsia"/>
                <w:b w:val="0"/>
                <w:bCs w:val="0"/>
                <w:sz w:val="20"/>
                <w:szCs w:val="20"/>
                <w:lang w:eastAsia="en-US"/>
              </w:rPr>
            </w:pPr>
            <w:r w:rsidRPr="00057331">
              <w:rPr>
                <w:rStyle w:val="a9"/>
                <w:rFonts w:eastAsiaTheme="majorEastAsia"/>
                <w:b w:val="0"/>
                <w:bCs w:val="0"/>
                <w:sz w:val="20"/>
                <w:szCs w:val="20"/>
                <w:lang w:eastAsia="en-US"/>
              </w:rPr>
              <w:t>Количество специалистов по технической защите информации органов местного самоуправления, прошедших повышение квалификации</w:t>
            </w:r>
          </w:p>
        </w:tc>
        <w:tc>
          <w:tcPr>
            <w:tcW w:w="709" w:type="dxa"/>
            <w:tcBorders>
              <w:top w:val="single" w:sz="4" w:space="0" w:color="auto"/>
              <w:left w:val="single" w:sz="4" w:space="0" w:color="auto"/>
              <w:bottom w:val="nil"/>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чел.</w:t>
            </w:r>
          </w:p>
        </w:tc>
        <w:tc>
          <w:tcPr>
            <w:tcW w:w="3118" w:type="dxa"/>
            <w:tcBorders>
              <w:top w:val="single" w:sz="4" w:space="0" w:color="auto"/>
              <w:left w:val="single" w:sz="4" w:space="0" w:color="auto"/>
              <w:bottom w:val="nil"/>
              <w:right w:val="nil"/>
            </w:tcBorders>
            <w:shd w:val="clear" w:color="auto" w:fill="FFFFFF"/>
            <w:vAlign w:val="center"/>
            <w:hideMark/>
          </w:tcPr>
          <w:p w:rsidR="00FF3B1F" w:rsidRPr="00057331" w:rsidRDefault="00FF3B1F" w:rsidP="006F6BAA">
            <w:pPr>
              <w:pStyle w:val="a0"/>
              <w:spacing w:after="0"/>
              <w:rPr>
                <w:rStyle w:val="a9"/>
                <w:rFonts w:eastAsiaTheme="majorEastAsia"/>
                <w:b w:val="0"/>
                <w:bCs w:val="0"/>
                <w:sz w:val="20"/>
                <w:szCs w:val="20"/>
                <w:lang w:eastAsia="en-US"/>
              </w:rPr>
            </w:pPr>
            <w:r w:rsidRPr="00057331">
              <w:rPr>
                <w:rStyle w:val="a9"/>
                <w:rFonts w:eastAsiaTheme="majorEastAsia"/>
                <w:b w:val="0"/>
                <w:bCs w:val="0"/>
                <w:sz w:val="20"/>
                <w:szCs w:val="20"/>
                <w:lang w:eastAsia="en-US"/>
              </w:rPr>
              <w:t>Органы местного самоуправления Ельниковского муниципального района Республики Мордовия</w:t>
            </w:r>
          </w:p>
        </w:tc>
        <w:tc>
          <w:tcPr>
            <w:tcW w:w="567" w:type="dxa"/>
            <w:tcBorders>
              <w:top w:val="single" w:sz="4" w:space="0" w:color="auto"/>
              <w:left w:val="single" w:sz="4" w:space="0" w:color="auto"/>
              <w:bottom w:val="nil"/>
              <w:right w:val="nil"/>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w:t>
            </w:r>
          </w:p>
        </w:tc>
        <w:tc>
          <w:tcPr>
            <w:tcW w:w="709" w:type="dxa"/>
            <w:tcBorders>
              <w:top w:val="single" w:sz="4" w:space="0" w:color="auto"/>
              <w:left w:val="single" w:sz="4" w:space="0" w:color="auto"/>
              <w:bottom w:val="nil"/>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w:t>
            </w:r>
          </w:p>
        </w:tc>
        <w:tc>
          <w:tcPr>
            <w:tcW w:w="709" w:type="dxa"/>
            <w:tcBorders>
              <w:top w:val="single" w:sz="4" w:space="0" w:color="auto"/>
              <w:left w:val="single" w:sz="4" w:space="0" w:color="auto"/>
              <w:bottom w:val="nil"/>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w:t>
            </w:r>
          </w:p>
        </w:tc>
        <w:tc>
          <w:tcPr>
            <w:tcW w:w="709" w:type="dxa"/>
            <w:tcBorders>
              <w:top w:val="single" w:sz="4" w:space="0" w:color="auto"/>
              <w:left w:val="single" w:sz="4" w:space="0" w:color="auto"/>
              <w:bottom w:val="nil"/>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3</w:t>
            </w:r>
          </w:p>
        </w:tc>
        <w:tc>
          <w:tcPr>
            <w:tcW w:w="708" w:type="dxa"/>
            <w:tcBorders>
              <w:top w:val="single" w:sz="4" w:space="0" w:color="auto"/>
              <w:left w:val="single" w:sz="4" w:space="0" w:color="auto"/>
              <w:bottom w:val="nil"/>
              <w:right w:val="single" w:sz="4" w:space="0" w:color="auto"/>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3</w:t>
            </w:r>
          </w:p>
        </w:tc>
        <w:tc>
          <w:tcPr>
            <w:tcW w:w="708" w:type="dxa"/>
            <w:tcBorders>
              <w:top w:val="single" w:sz="4" w:space="0" w:color="auto"/>
              <w:left w:val="single" w:sz="4" w:space="0" w:color="auto"/>
              <w:bottom w:val="nil"/>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3</w:t>
            </w:r>
          </w:p>
        </w:tc>
        <w:tc>
          <w:tcPr>
            <w:tcW w:w="708" w:type="dxa"/>
            <w:tcBorders>
              <w:top w:val="single" w:sz="4" w:space="0" w:color="auto"/>
              <w:left w:val="single" w:sz="4" w:space="0" w:color="auto"/>
              <w:bottom w:val="nil"/>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3</w:t>
            </w:r>
          </w:p>
        </w:tc>
        <w:tc>
          <w:tcPr>
            <w:tcW w:w="708" w:type="dxa"/>
            <w:tcBorders>
              <w:top w:val="single" w:sz="4" w:space="0" w:color="auto"/>
              <w:left w:val="single" w:sz="4" w:space="0" w:color="auto"/>
              <w:bottom w:val="nil"/>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3</w:t>
            </w:r>
          </w:p>
        </w:tc>
        <w:tc>
          <w:tcPr>
            <w:tcW w:w="708" w:type="dxa"/>
            <w:tcBorders>
              <w:top w:val="single" w:sz="4" w:space="0" w:color="auto"/>
              <w:left w:val="single" w:sz="4" w:space="0" w:color="auto"/>
              <w:bottom w:val="nil"/>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3</w:t>
            </w:r>
          </w:p>
        </w:tc>
        <w:tc>
          <w:tcPr>
            <w:tcW w:w="708" w:type="dxa"/>
            <w:tcBorders>
              <w:top w:val="single" w:sz="4" w:space="0" w:color="auto"/>
              <w:left w:val="single" w:sz="4" w:space="0" w:color="auto"/>
              <w:bottom w:val="nil"/>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3</w:t>
            </w:r>
          </w:p>
          <w:p w:rsidR="00FF3B1F" w:rsidRPr="00057331" w:rsidRDefault="00FF3B1F" w:rsidP="006F6BAA">
            <w:pPr>
              <w:pStyle w:val="a0"/>
              <w:spacing w:after="0"/>
              <w:jc w:val="center"/>
              <w:rPr>
                <w:rStyle w:val="a9"/>
                <w:rFonts w:eastAsiaTheme="majorEastAsia"/>
                <w:b w:val="0"/>
                <w:bCs w:val="0"/>
                <w:sz w:val="20"/>
                <w:szCs w:val="20"/>
                <w:lang w:eastAsia="en-US"/>
              </w:rPr>
            </w:pPr>
          </w:p>
        </w:tc>
        <w:tc>
          <w:tcPr>
            <w:tcW w:w="708" w:type="dxa"/>
            <w:tcBorders>
              <w:top w:val="single" w:sz="4" w:space="0" w:color="auto"/>
              <w:left w:val="single" w:sz="4" w:space="0" w:color="auto"/>
              <w:bottom w:val="nil"/>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3</w:t>
            </w:r>
          </w:p>
        </w:tc>
      </w:tr>
    </w:tbl>
    <w:p w:rsidR="00FF3B1F" w:rsidRPr="00057331" w:rsidRDefault="00FF3B1F" w:rsidP="00FF3B1F">
      <w:pPr>
        <w:spacing w:after="0"/>
        <w:rPr>
          <w:rStyle w:val="a9"/>
          <w:b w:val="0"/>
          <w:bCs w:val="0"/>
          <w:sz w:val="20"/>
          <w:szCs w:val="20"/>
        </w:rPr>
        <w:sectPr w:rsidR="00FF3B1F" w:rsidRPr="00057331" w:rsidSect="00EC17F7">
          <w:pgSz w:w="16838" w:h="11906" w:orient="landscape"/>
          <w:pgMar w:top="851" w:right="0" w:bottom="851" w:left="0" w:header="0" w:footer="3" w:gutter="0"/>
          <w:cols w:space="720"/>
        </w:sectPr>
      </w:pPr>
    </w:p>
    <w:tbl>
      <w:tblPr>
        <w:tblW w:w="0" w:type="auto"/>
        <w:tblInd w:w="856" w:type="dxa"/>
        <w:tblLayout w:type="fixed"/>
        <w:tblCellMar>
          <w:left w:w="0" w:type="dxa"/>
          <w:right w:w="0" w:type="dxa"/>
        </w:tblCellMar>
        <w:tblLook w:val="04A0"/>
      </w:tblPr>
      <w:tblGrid>
        <w:gridCol w:w="557"/>
        <w:gridCol w:w="3827"/>
        <w:gridCol w:w="709"/>
        <w:gridCol w:w="3118"/>
        <w:gridCol w:w="567"/>
        <w:gridCol w:w="709"/>
        <w:gridCol w:w="709"/>
        <w:gridCol w:w="709"/>
        <w:gridCol w:w="708"/>
        <w:gridCol w:w="708"/>
        <w:gridCol w:w="708"/>
        <w:gridCol w:w="708"/>
        <w:gridCol w:w="708"/>
        <w:gridCol w:w="708"/>
        <w:gridCol w:w="708"/>
      </w:tblGrid>
      <w:tr w:rsidR="00FF3B1F" w:rsidRPr="00057331" w:rsidTr="006F6BAA">
        <w:trPr>
          <w:trHeight w:hRule="exact" w:val="288"/>
        </w:trPr>
        <w:tc>
          <w:tcPr>
            <w:tcW w:w="557" w:type="dxa"/>
            <w:tcBorders>
              <w:top w:val="single" w:sz="4" w:space="0" w:color="auto"/>
              <w:left w:val="single" w:sz="4" w:space="0" w:color="auto"/>
              <w:bottom w:val="single" w:sz="4" w:space="0" w:color="auto"/>
              <w:right w:val="nil"/>
            </w:tcBorders>
            <w:shd w:val="clear" w:color="auto" w:fill="FFFFFF"/>
            <w:vAlign w:val="bottom"/>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lastRenderedPageBreak/>
              <w:t>1</w:t>
            </w:r>
          </w:p>
        </w:tc>
        <w:tc>
          <w:tcPr>
            <w:tcW w:w="3827" w:type="dxa"/>
            <w:tcBorders>
              <w:top w:val="single" w:sz="4" w:space="0" w:color="auto"/>
              <w:left w:val="single" w:sz="4" w:space="0" w:color="auto"/>
              <w:bottom w:val="single" w:sz="4" w:space="0" w:color="auto"/>
              <w:right w:val="nil"/>
            </w:tcBorders>
            <w:shd w:val="clear" w:color="auto" w:fill="FFFFFF"/>
            <w:vAlign w:val="bottom"/>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2</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3</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4</w:t>
            </w:r>
          </w:p>
        </w:tc>
        <w:tc>
          <w:tcPr>
            <w:tcW w:w="56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5</w:t>
            </w:r>
          </w:p>
        </w:tc>
        <w:tc>
          <w:tcPr>
            <w:tcW w:w="709" w:type="dxa"/>
            <w:tcBorders>
              <w:top w:val="single" w:sz="4" w:space="0" w:color="auto"/>
              <w:left w:val="single" w:sz="4" w:space="0" w:color="auto"/>
              <w:bottom w:val="single" w:sz="4" w:space="0" w:color="auto"/>
              <w:right w:val="nil"/>
            </w:tcBorders>
            <w:shd w:val="clear" w:color="auto" w:fill="FFFFFF"/>
            <w:vAlign w:val="bottom"/>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6</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7</w:t>
            </w:r>
          </w:p>
        </w:tc>
        <w:tc>
          <w:tcPr>
            <w:tcW w:w="709" w:type="dxa"/>
            <w:tcBorders>
              <w:top w:val="single" w:sz="4" w:space="0" w:color="auto"/>
              <w:left w:val="single" w:sz="4" w:space="0" w:color="auto"/>
              <w:bottom w:val="single" w:sz="4" w:space="0" w:color="auto"/>
              <w:right w:val="nil"/>
            </w:tcBorders>
            <w:shd w:val="clear" w:color="auto" w:fill="FFFFFF"/>
            <w:vAlign w:val="bottom"/>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8</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w:t>
            </w:r>
          </w:p>
        </w:tc>
        <w:tc>
          <w:tcPr>
            <w:tcW w:w="708" w:type="dxa"/>
            <w:tcBorders>
              <w:top w:val="single" w:sz="4" w:space="0" w:color="auto"/>
              <w:left w:val="single" w:sz="4" w:space="0" w:color="auto"/>
              <w:bottom w:val="single" w:sz="4" w:space="0" w:color="auto"/>
              <w:right w:val="single" w:sz="4" w:space="0" w:color="auto"/>
            </w:tcBorders>
            <w:shd w:val="clear" w:color="auto" w:fill="FFFFFF"/>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10</w:t>
            </w:r>
          </w:p>
        </w:tc>
        <w:tc>
          <w:tcPr>
            <w:tcW w:w="708" w:type="dxa"/>
            <w:tcBorders>
              <w:top w:val="single" w:sz="4" w:space="0" w:color="auto"/>
              <w:left w:val="single" w:sz="4" w:space="0" w:color="auto"/>
              <w:bottom w:val="single" w:sz="4" w:space="0" w:color="auto"/>
              <w:right w:val="single" w:sz="4" w:space="0" w:color="auto"/>
            </w:tcBorders>
            <w:shd w:val="clear" w:color="auto" w:fill="FFFFFF"/>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11</w:t>
            </w:r>
          </w:p>
        </w:tc>
        <w:tc>
          <w:tcPr>
            <w:tcW w:w="708" w:type="dxa"/>
            <w:tcBorders>
              <w:top w:val="single" w:sz="4" w:space="0" w:color="auto"/>
              <w:left w:val="single" w:sz="4" w:space="0" w:color="auto"/>
              <w:bottom w:val="single" w:sz="4" w:space="0" w:color="auto"/>
              <w:right w:val="single" w:sz="4" w:space="0" w:color="auto"/>
            </w:tcBorders>
            <w:shd w:val="clear" w:color="auto" w:fill="FFFFFF"/>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12</w:t>
            </w:r>
          </w:p>
        </w:tc>
        <w:tc>
          <w:tcPr>
            <w:tcW w:w="708" w:type="dxa"/>
            <w:tcBorders>
              <w:top w:val="single" w:sz="4" w:space="0" w:color="auto"/>
              <w:left w:val="single" w:sz="4" w:space="0" w:color="auto"/>
              <w:bottom w:val="single" w:sz="4" w:space="0" w:color="auto"/>
              <w:right w:val="single" w:sz="4" w:space="0" w:color="auto"/>
            </w:tcBorders>
            <w:shd w:val="clear" w:color="auto" w:fill="FFFFFF"/>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13</w:t>
            </w:r>
          </w:p>
        </w:tc>
        <w:tc>
          <w:tcPr>
            <w:tcW w:w="708" w:type="dxa"/>
            <w:tcBorders>
              <w:top w:val="single" w:sz="4" w:space="0" w:color="auto"/>
              <w:left w:val="single" w:sz="4" w:space="0" w:color="auto"/>
              <w:bottom w:val="single" w:sz="4" w:space="0" w:color="auto"/>
              <w:right w:val="single" w:sz="4" w:space="0" w:color="auto"/>
            </w:tcBorders>
            <w:shd w:val="clear" w:color="auto" w:fill="FFFFFF"/>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14</w:t>
            </w:r>
          </w:p>
        </w:tc>
        <w:tc>
          <w:tcPr>
            <w:tcW w:w="708" w:type="dxa"/>
            <w:tcBorders>
              <w:top w:val="single" w:sz="4" w:space="0" w:color="auto"/>
              <w:left w:val="single" w:sz="4" w:space="0" w:color="auto"/>
              <w:bottom w:val="single" w:sz="4" w:space="0" w:color="auto"/>
              <w:right w:val="single" w:sz="4" w:space="0" w:color="auto"/>
            </w:tcBorders>
            <w:shd w:val="clear" w:color="auto" w:fill="FFFFFF"/>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15</w:t>
            </w:r>
          </w:p>
        </w:tc>
      </w:tr>
      <w:tr w:rsidR="00FF3B1F" w:rsidRPr="00057331" w:rsidTr="006F6BAA">
        <w:trPr>
          <w:trHeight w:hRule="exact" w:val="2416"/>
        </w:trPr>
        <w:tc>
          <w:tcPr>
            <w:tcW w:w="55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 xml:space="preserve"> 4.3.</w:t>
            </w:r>
          </w:p>
        </w:tc>
        <w:tc>
          <w:tcPr>
            <w:tcW w:w="3827"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ind w:left="257" w:hanging="142"/>
              <w:rPr>
                <w:rStyle w:val="a9"/>
                <w:rFonts w:eastAsiaTheme="majorEastAsia"/>
                <w:b w:val="0"/>
                <w:bCs w:val="0"/>
                <w:sz w:val="20"/>
                <w:szCs w:val="20"/>
                <w:lang w:eastAsia="en-US"/>
              </w:rPr>
            </w:pPr>
            <w:r w:rsidRPr="00057331">
              <w:rPr>
                <w:rStyle w:val="a9"/>
                <w:rFonts w:eastAsiaTheme="majorEastAsia"/>
                <w:b w:val="0"/>
                <w:bCs w:val="0"/>
                <w:sz w:val="20"/>
                <w:szCs w:val="20"/>
                <w:lang w:eastAsia="en-US"/>
              </w:rPr>
              <w:t>Доля, органов местного самоуправления и муниципальных организаций в которых внедрены нормативно- правовые документы, регламентирующие порядок создания  и функционирования системы информационной безопасности</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rPr>
                <w:rStyle w:val="a9"/>
                <w:rFonts w:eastAsiaTheme="majorEastAsia"/>
                <w:b w:val="0"/>
                <w:bCs w:val="0"/>
                <w:sz w:val="20"/>
                <w:szCs w:val="20"/>
                <w:lang w:eastAsia="en-US"/>
              </w:rPr>
            </w:pPr>
            <w:r w:rsidRPr="00057331">
              <w:rPr>
                <w:rStyle w:val="a9"/>
                <w:rFonts w:eastAsiaTheme="majorEastAsia"/>
                <w:b w:val="0"/>
                <w:bCs w:val="0"/>
                <w:sz w:val="20"/>
                <w:szCs w:val="20"/>
                <w:lang w:eastAsia="en-US"/>
              </w:rPr>
              <w:t>Органы местного самоуправления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nil"/>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70</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75</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85</w:t>
            </w:r>
          </w:p>
        </w:tc>
        <w:tc>
          <w:tcPr>
            <w:tcW w:w="709" w:type="dxa"/>
            <w:tcBorders>
              <w:top w:val="single" w:sz="4" w:space="0" w:color="auto"/>
              <w:left w:val="single" w:sz="4" w:space="0" w:color="auto"/>
              <w:bottom w:val="single" w:sz="4" w:space="0" w:color="auto"/>
              <w:right w:val="nil"/>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90</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95</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95</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95</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95</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95</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95</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p>
          <w:p w:rsidR="00FF3B1F" w:rsidRPr="00057331" w:rsidRDefault="00FF3B1F" w:rsidP="006F6BAA">
            <w:pPr>
              <w:pStyle w:val="a0"/>
              <w:spacing w:after="0"/>
              <w:jc w:val="center"/>
              <w:rPr>
                <w:rStyle w:val="a9"/>
                <w:rFonts w:eastAsiaTheme="majorEastAsia"/>
                <w:b w:val="0"/>
                <w:bCs w:val="0"/>
                <w:sz w:val="20"/>
                <w:szCs w:val="20"/>
                <w:lang w:eastAsia="en-US"/>
              </w:rPr>
            </w:pPr>
            <w:r w:rsidRPr="00057331">
              <w:rPr>
                <w:rStyle w:val="a9"/>
                <w:rFonts w:eastAsiaTheme="majorEastAsia"/>
                <w:b w:val="0"/>
                <w:bCs w:val="0"/>
                <w:sz w:val="20"/>
                <w:szCs w:val="20"/>
                <w:lang w:eastAsia="en-US"/>
              </w:rPr>
              <w:t>95</w:t>
            </w:r>
          </w:p>
        </w:tc>
      </w:tr>
    </w:tbl>
    <w:p w:rsidR="00FF3B1F" w:rsidRPr="00057331" w:rsidRDefault="00FF3B1F" w:rsidP="00FF3B1F">
      <w:pPr>
        <w:spacing w:after="0"/>
        <w:rPr>
          <w:rStyle w:val="a9"/>
          <w:b w:val="0"/>
          <w:sz w:val="20"/>
          <w:szCs w:val="20"/>
        </w:rPr>
        <w:sectPr w:rsidR="00FF3B1F" w:rsidRPr="00057331" w:rsidSect="00EC17F7">
          <w:pgSz w:w="16838" w:h="11906" w:orient="landscape"/>
          <w:pgMar w:top="851" w:right="0" w:bottom="851" w:left="0" w:header="0" w:footer="3" w:gutter="0"/>
          <w:cols w:space="720"/>
        </w:sectPr>
      </w:pPr>
    </w:p>
    <w:p w:rsidR="00FF3B1F" w:rsidRPr="00057331" w:rsidRDefault="00FF3B1F" w:rsidP="00FF3B1F">
      <w:pPr>
        <w:pStyle w:val="111"/>
        <w:shd w:val="clear" w:color="auto" w:fill="auto"/>
        <w:tabs>
          <w:tab w:val="left" w:pos="8625"/>
          <w:tab w:val="right" w:pos="15735"/>
        </w:tabs>
        <w:spacing w:line="240" w:lineRule="auto"/>
        <w:ind w:right="1103"/>
        <w:jc w:val="right"/>
        <w:rPr>
          <w:rStyle w:val="110"/>
          <w:color w:val="000000"/>
          <w:sz w:val="20"/>
          <w:szCs w:val="20"/>
        </w:rPr>
      </w:pPr>
      <w:r w:rsidRPr="00057331">
        <w:rPr>
          <w:rStyle w:val="110"/>
          <w:color w:val="000000"/>
          <w:sz w:val="20"/>
          <w:szCs w:val="20"/>
        </w:rPr>
        <w:lastRenderedPageBreak/>
        <w:t>Приложение 2</w:t>
      </w:r>
    </w:p>
    <w:p w:rsidR="00FF3B1F" w:rsidRPr="00057331" w:rsidRDefault="00FF3B1F" w:rsidP="00FF3B1F">
      <w:pPr>
        <w:pStyle w:val="111"/>
        <w:shd w:val="clear" w:color="auto" w:fill="auto"/>
        <w:tabs>
          <w:tab w:val="left" w:pos="8625"/>
          <w:tab w:val="right" w:pos="15735"/>
        </w:tabs>
        <w:spacing w:line="240" w:lineRule="auto"/>
        <w:ind w:right="1103"/>
        <w:jc w:val="right"/>
        <w:rPr>
          <w:sz w:val="20"/>
          <w:szCs w:val="20"/>
        </w:rPr>
      </w:pPr>
      <w:r w:rsidRPr="00057331">
        <w:rPr>
          <w:rStyle w:val="110"/>
          <w:color w:val="000000"/>
          <w:sz w:val="20"/>
          <w:szCs w:val="20"/>
        </w:rPr>
        <w:t xml:space="preserve"> к муниципальной программе «Цифровая трансформация</w:t>
      </w:r>
    </w:p>
    <w:p w:rsidR="00FF3B1F" w:rsidRPr="00057331" w:rsidRDefault="00FF3B1F" w:rsidP="00FF3B1F">
      <w:pPr>
        <w:pStyle w:val="111"/>
        <w:shd w:val="clear" w:color="auto" w:fill="auto"/>
        <w:tabs>
          <w:tab w:val="right" w:leader="underscore" w:pos="10801"/>
          <w:tab w:val="right" w:pos="11912"/>
          <w:tab w:val="right" w:pos="13258"/>
          <w:tab w:val="right" w:pos="13983"/>
        </w:tabs>
        <w:spacing w:line="240" w:lineRule="auto"/>
        <w:ind w:right="1103"/>
        <w:jc w:val="right"/>
        <w:rPr>
          <w:color w:val="000000" w:themeColor="text1"/>
          <w:spacing w:val="0"/>
          <w:sz w:val="20"/>
          <w:szCs w:val="20"/>
        </w:rPr>
      </w:pPr>
      <w:bookmarkStart w:id="58" w:name="_Hlk47545202"/>
      <w:r w:rsidRPr="00057331">
        <w:rPr>
          <w:rStyle w:val="110"/>
          <w:color w:val="000000"/>
          <w:sz w:val="20"/>
          <w:szCs w:val="20"/>
        </w:rPr>
        <w:t xml:space="preserve">Ельниковского </w:t>
      </w:r>
      <w:bookmarkEnd w:id="58"/>
      <w:r w:rsidRPr="00057331">
        <w:rPr>
          <w:rStyle w:val="110"/>
          <w:color w:val="000000"/>
          <w:sz w:val="20"/>
          <w:szCs w:val="20"/>
        </w:rPr>
        <w:t>муниципального района Республики Мордовия</w:t>
      </w:r>
      <w:r w:rsidRPr="00057331">
        <w:rPr>
          <w:color w:val="000000" w:themeColor="text1"/>
          <w:spacing w:val="0"/>
          <w:sz w:val="20"/>
          <w:szCs w:val="20"/>
        </w:rPr>
        <w:t xml:space="preserve"> </w:t>
      </w:r>
    </w:p>
    <w:p w:rsidR="00FF3B1F" w:rsidRPr="00057331" w:rsidRDefault="00FF3B1F" w:rsidP="00FF3B1F">
      <w:pPr>
        <w:pStyle w:val="111"/>
        <w:shd w:val="clear" w:color="auto" w:fill="auto"/>
        <w:tabs>
          <w:tab w:val="right" w:leader="underscore" w:pos="10801"/>
          <w:tab w:val="right" w:pos="11912"/>
          <w:tab w:val="right" w:pos="13258"/>
          <w:tab w:val="right" w:pos="13983"/>
        </w:tabs>
        <w:spacing w:line="240" w:lineRule="auto"/>
        <w:ind w:right="1103"/>
        <w:jc w:val="right"/>
        <w:rPr>
          <w:sz w:val="20"/>
          <w:szCs w:val="20"/>
        </w:rPr>
      </w:pPr>
      <w:r w:rsidRPr="00057331">
        <w:rPr>
          <w:color w:val="000000" w:themeColor="text1"/>
          <w:spacing w:val="0"/>
          <w:sz w:val="20"/>
          <w:szCs w:val="20"/>
        </w:rPr>
        <w:t>на 2020 - 2030 годы</w:t>
      </w:r>
      <w:r w:rsidRPr="00057331">
        <w:rPr>
          <w:rStyle w:val="110"/>
          <w:color w:val="000000"/>
          <w:sz w:val="20"/>
          <w:szCs w:val="20"/>
        </w:rPr>
        <w:t>»</w:t>
      </w:r>
    </w:p>
    <w:p w:rsidR="00FF3B1F" w:rsidRPr="00057331" w:rsidRDefault="00FF3B1F" w:rsidP="00FF3B1F">
      <w:pPr>
        <w:pStyle w:val="111"/>
        <w:shd w:val="clear" w:color="auto" w:fill="auto"/>
        <w:spacing w:after="45" w:line="240" w:lineRule="auto"/>
        <w:ind w:left="160"/>
        <w:rPr>
          <w:rStyle w:val="110"/>
          <w:color w:val="000000"/>
          <w:sz w:val="20"/>
          <w:szCs w:val="20"/>
        </w:rPr>
      </w:pPr>
    </w:p>
    <w:p w:rsidR="00FF3B1F" w:rsidRPr="00057331" w:rsidRDefault="00FF3B1F" w:rsidP="00FF3B1F">
      <w:pPr>
        <w:pStyle w:val="111"/>
        <w:shd w:val="clear" w:color="auto" w:fill="auto"/>
        <w:spacing w:line="240" w:lineRule="auto"/>
        <w:ind w:left="160"/>
        <w:rPr>
          <w:rStyle w:val="110"/>
          <w:b/>
          <w:sz w:val="20"/>
          <w:szCs w:val="20"/>
        </w:rPr>
      </w:pPr>
      <w:r w:rsidRPr="00057331">
        <w:rPr>
          <w:rStyle w:val="110"/>
          <w:b/>
          <w:color w:val="000000"/>
          <w:sz w:val="20"/>
          <w:szCs w:val="20"/>
        </w:rPr>
        <w:t>Перечень</w:t>
      </w:r>
      <w:r w:rsidRPr="00057331">
        <w:rPr>
          <w:b/>
          <w:sz w:val="20"/>
          <w:szCs w:val="20"/>
        </w:rPr>
        <w:t xml:space="preserve"> </w:t>
      </w:r>
      <w:r w:rsidRPr="00057331">
        <w:rPr>
          <w:rStyle w:val="110"/>
          <w:b/>
          <w:color w:val="000000"/>
          <w:sz w:val="20"/>
          <w:szCs w:val="20"/>
        </w:rPr>
        <w:t xml:space="preserve">основных мероприятий муниципальной программы </w:t>
      </w:r>
    </w:p>
    <w:p w:rsidR="00FF3B1F" w:rsidRPr="00057331" w:rsidRDefault="00FF3B1F" w:rsidP="00FF3B1F">
      <w:pPr>
        <w:pStyle w:val="111"/>
        <w:shd w:val="clear" w:color="auto" w:fill="auto"/>
        <w:tabs>
          <w:tab w:val="right" w:leader="underscore" w:pos="7422"/>
          <w:tab w:val="right" w:pos="8555"/>
          <w:tab w:val="right" w:pos="9059"/>
          <w:tab w:val="right" w:pos="9875"/>
          <w:tab w:val="right" w:pos="10595"/>
          <w:tab w:val="right" w:pos="11416"/>
          <w:tab w:val="right" w:pos="12520"/>
          <w:tab w:val="right" w:pos="12602"/>
        </w:tabs>
        <w:spacing w:line="240" w:lineRule="auto"/>
        <w:ind w:left="1480"/>
        <w:rPr>
          <w:rStyle w:val="110"/>
          <w:b/>
          <w:color w:val="000000"/>
          <w:sz w:val="20"/>
          <w:szCs w:val="20"/>
        </w:rPr>
      </w:pPr>
      <w:r w:rsidRPr="00057331">
        <w:rPr>
          <w:rStyle w:val="110"/>
          <w:b/>
          <w:color w:val="000000"/>
          <w:sz w:val="20"/>
          <w:szCs w:val="20"/>
        </w:rPr>
        <w:t xml:space="preserve">«Цифровая трансформация Ельниковского муниципального района Республики Мордовия </w:t>
      </w:r>
      <w:r w:rsidRPr="00057331">
        <w:rPr>
          <w:b/>
          <w:color w:val="000000" w:themeColor="text1"/>
          <w:spacing w:val="0"/>
          <w:sz w:val="20"/>
          <w:szCs w:val="20"/>
        </w:rPr>
        <w:t>на 2020 - 2030 годы</w:t>
      </w:r>
      <w:r w:rsidRPr="00057331">
        <w:rPr>
          <w:rStyle w:val="110"/>
          <w:b/>
          <w:color w:val="000000"/>
          <w:sz w:val="20"/>
          <w:szCs w:val="20"/>
        </w:rPr>
        <w:t>»</w:t>
      </w:r>
    </w:p>
    <w:p w:rsidR="00FF3B1F" w:rsidRPr="00057331" w:rsidRDefault="00FF3B1F" w:rsidP="00FF3B1F">
      <w:pPr>
        <w:pStyle w:val="111"/>
        <w:shd w:val="clear" w:color="auto" w:fill="auto"/>
        <w:tabs>
          <w:tab w:val="right" w:leader="underscore" w:pos="7422"/>
          <w:tab w:val="right" w:pos="8555"/>
          <w:tab w:val="right" w:pos="9059"/>
          <w:tab w:val="right" w:pos="9875"/>
          <w:tab w:val="right" w:pos="10595"/>
          <w:tab w:val="right" w:pos="11416"/>
          <w:tab w:val="right" w:pos="12520"/>
          <w:tab w:val="right" w:pos="12602"/>
        </w:tabs>
        <w:spacing w:line="276" w:lineRule="auto"/>
        <w:ind w:left="1480"/>
        <w:rPr>
          <w:rStyle w:val="110"/>
          <w:b/>
          <w:color w:val="000000"/>
          <w:sz w:val="20"/>
          <w:szCs w:val="20"/>
        </w:rPr>
      </w:pPr>
    </w:p>
    <w:tbl>
      <w:tblPr>
        <w:tblW w:w="0" w:type="auto"/>
        <w:tblInd w:w="998" w:type="dxa"/>
        <w:tblLayout w:type="fixed"/>
        <w:tblCellMar>
          <w:left w:w="0" w:type="dxa"/>
          <w:right w:w="0" w:type="dxa"/>
        </w:tblCellMar>
        <w:tblLook w:val="04A0"/>
      </w:tblPr>
      <w:tblGrid>
        <w:gridCol w:w="576"/>
        <w:gridCol w:w="5094"/>
        <w:gridCol w:w="2966"/>
        <w:gridCol w:w="1144"/>
        <w:gridCol w:w="861"/>
        <w:gridCol w:w="4668"/>
      </w:tblGrid>
      <w:tr w:rsidR="00FF3B1F" w:rsidRPr="00057331" w:rsidTr="006F6BAA">
        <w:trPr>
          <w:trHeight w:val="280"/>
        </w:trPr>
        <w:tc>
          <w:tcPr>
            <w:tcW w:w="576" w:type="dxa"/>
            <w:vMerge w:val="restart"/>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60"/>
              <w:ind w:left="200"/>
              <w:rPr>
                <w:sz w:val="20"/>
                <w:szCs w:val="20"/>
                <w:lang w:eastAsia="en-US"/>
              </w:rPr>
            </w:pPr>
            <w:r w:rsidRPr="00057331">
              <w:rPr>
                <w:rStyle w:val="66"/>
                <w:color w:val="000000"/>
                <w:sz w:val="20"/>
                <w:szCs w:val="20"/>
                <w:lang w:eastAsia="en-US"/>
              </w:rPr>
              <w:t>№</w:t>
            </w:r>
          </w:p>
          <w:p w:rsidR="00FF3B1F" w:rsidRPr="00057331" w:rsidRDefault="00FF3B1F" w:rsidP="006F6BAA">
            <w:pPr>
              <w:pStyle w:val="a0"/>
              <w:spacing w:before="60" w:after="0"/>
              <w:ind w:left="200"/>
              <w:rPr>
                <w:sz w:val="20"/>
                <w:szCs w:val="20"/>
                <w:lang w:eastAsia="en-US"/>
              </w:rPr>
            </w:pPr>
            <w:r w:rsidRPr="00057331">
              <w:rPr>
                <w:rStyle w:val="66"/>
                <w:color w:val="000000"/>
                <w:sz w:val="20"/>
                <w:szCs w:val="20"/>
                <w:lang w:eastAsia="en-US"/>
              </w:rPr>
              <w:t>п/п</w:t>
            </w:r>
          </w:p>
        </w:tc>
        <w:tc>
          <w:tcPr>
            <w:tcW w:w="5094" w:type="dxa"/>
            <w:vMerge w:val="restart"/>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jc w:val="center"/>
              <w:rPr>
                <w:sz w:val="20"/>
                <w:szCs w:val="20"/>
                <w:lang w:eastAsia="en-US"/>
              </w:rPr>
            </w:pPr>
            <w:r w:rsidRPr="00057331">
              <w:rPr>
                <w:rStyle w:val="66"/>
                <w:color w:val="000000"/>
                <w:sz w:val="20"/>
                <w:szCs w:val="20"/>
                <w:lang w:eastAsia="en-US"/>
              </w:rPr>
              <w:t>Номер и наименование подпрограммы, основного мероприятия, мероприятия</w:t>
            </w:r>
          </w:p>
        </w:tc>
        <w:tc>
          <w:tcPr>
            <w:tcW w:w="2966" w:type="dxa"/>
            <w:vMerge w:val="restart"/>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60"/>
              <w:jc w:val="center"/>
              <w:rPr>
                <w:sz w:val="20"/>
                <w:szCs w:val="20"/>
                <w:lang w:eastAsia="en-US"/>
              </w:rPr>
            </w:pPr>
            <w:r w:rsidRPr="00057331">
              <w:rPr>
                <w:rStyle w:val="66"/>
                <w:color w:val="000000"/>
                <w:sz w:val="20"/>
                <w:szCs w:val="20"/>
                <w:lang w:eastAsia="en-US"/>
              </w:rPr>
              <w:t>Ответственный</w:t>
            </w:r>
          </w:p>
          <w:p w:rsidR="00FF3B1F" w:rsidRPr="00057331" w:rsidRDefault="00FF3B1F" w:rsidP="006F6BAA">
            <w:pPr>
              <w:pStyle w:val="a0"/>
              <w:spacing w:before="60" w:after="0"/>
              <w:jc w:val="center"/>
              <w:rPr>
                <w:sz w:val="20"/>
                <w:szCs w:val="20"/>
                <w:lang w:eastAsia="en-US"/>
              </w:rPr>
            </w:pPr>
            <w:r w:rsidRPr="00057331">
              <w:rPr>
                <w:rStyle w:val="66"/>
                <w:color w:val="000000"/>
                <w:sz w:val="20"/>
                <w:szCs w:val="20"/>
                <w:lang w:eastAsia="en-US"/>
              </w:rPr>
              <w:t>исполнитель</w:t>
            </w:r>
          </w:p>
        </w:tc>
        <w:tc>
          <w:tcPr>
            <w:tcW w:w="2005" w:type="dxa"/>
            <w:gridSpan w:val="2"/>
            <w:tcBorders>
              <w:top w:val="single" w:sz="4" w:space="0" w:color="auto"/>
              <w:left w:val="single" w:sz="4" w:space="0" w:color="auto"/>
              <w:bottom w:val="nil"/>
              <w:right w:val="nil"/>
            </w:tcBorders>
            <w:shd w:val="clear" w:color="auto" w:fill="FFFFFF"/>
            <w:vAlign w:val="bottom"/>
            <w:hideMark/>
          </w:tcPr>
          <w:p w:rsidR="00FF3B1F" w:rsidRPr="00057331" w:rsidRDefault="00FF3B1F" w:rsidP="006F6BAA">
            <w:pPr>
              <w:pStyle w:val="a0"/>
              <w:spacing w:after="0"/>
              <w:jc w:val="center"/>
              <w:rPr>
                <w:sz w:val="20"/>
                <w:szCs w:val="20"/>
                <w:lang w:eastAsia="en-US"/>
              </w:rPr>
            </w:pPr>
            <w:r w:rsidRPr="00057331">
              <w:rPr>
                <w:rStyle w:val="66"/>
                <w:color w:val="000000"/>
                <w:sz w:val="20"/>
                <w:szCs w:val="20"/>
                <w:lang w:eastAsia="en-US"/>
              </w:rPr>
              <w:t>Срок</w:t>
            </w:r>
          </w:p>
        </w:tc>
        <w:tc>
          <w:tcPr>
            <w:tcW w:w="4668" w:type="dxa"/>
            <w:vMerge w:val="restart"/>
            <w:tcBorders>
              <w:top w:val="single" w:sz="4" w:space="0" w:color="auto"/>
              <w:left w:val="single" w:sz="4" w:space="0" w:color="auto"/>
              <w:bottom w:val="nil"/>
              <w:right w:val="single" w:sz="4" w:space="0" w:color="auto"/>
            </w:tcBorders>
            <w:shd w:val="clear" w:color="auto" w:fill="FFFFFF"/>
            <w:hideMark/>
          </w:tcPr>
          <w:p w:rsidR="00FF3B1F" w:rsidRPr="00057331" w:rsidRDefault="00FF3B1F" w:rsidP="006F6BAA">
            <w:pPr>
              <w:pStyle w:val="a0"/>
              <w:spacing w:after="0"/>
              <w:jc w:val="center"/>
              <w:rPr>
                <w:sz w:val="20"/>
                <w:szCs w:val="20"/>
                <w:lang w:eastAsia="en-US"/>
              </w:rPr>
            </w:pPr>
            <w:r w:rsidRPr="00057331">
              <w:rPr>
                <w:rStyle w:val="66"/>
                <w:color w:val="000000"/>
                <w:sz w:val="20"/>
                <w:szCs w:val="20"/>
                <w:lang w:eastAsia="en-US"/>
              </w:rPr>
              <w:t>Ожидаемый непосредственный результат (краткое описание)</w:t>
            </w:r>
          </w:p>
        </w:tc>
      </w:tr>
      <w:tr w:rsidR="00FF3B1F" w:rsidRPr="00057331" w:rsidTr="006F6BAA">
        <w:trPr>
          <w:trHeight w:hRule="exact" w:val="828"/>
        </w:trPr>
        <w:tc>
          <w:tcPr>
            <w:tcW w:w="576" w:type="dxa"/>
            <w:vMerge/>
            <w:tcBorders>
              <w:top w:val="single" w:sz="4" w:space="0" w:color="auto"/>
              <w:left w:val="single" w:sz="4" w:space="0" w:color="auto"/>
              <w:bottom w:val="nil"/>
              <w:right w:val="nil"/>
            </w:tcBorders>
            <w:vAlign w:val="center"/>
            <w:hideMark/>
          </w:tcPr>
          <w:p w:rsidR="00FF3B1F" w:rsidRPr="00057331" w:rsidRDefault="00FF3B1F" w:rsidP="006F6BAA">
            <w:pPr>
              <w:spacing w:after="0" w:line="240" w:lineRule="auto"/>
              <w:rPr>
                <w:rFonts w:ascii="Times New Roman" w:eastAsia="Times New Roman" w:hAnsi="Times New Roman"/>
                <w:spacing w:val="-1"/>
                <w:sz w:val="20"/>
                <w:szCs w:val="20"/>
              </w:rPr>
            </w:pPr>
          </w:p>
        </w:tc>
        <w:tc>
          <w:tcPr>
            <w:tcW w:w="5094" w:type="dxa"/>
            <w:vMerge/>
            <w:tcBorders>
              <w:top w:val="single" w:sz="4" w:space="0" w:color="auto"/>
              <w:left w:val="single" w:sz="4" w:space="0" w:color="auto"/>
              <w:bottom w:val="nil"/>
              <w:right w:val="nil"/>
            </w:tcBorders>
            <w:vAlign w:val="center"/>
            <w:hideMark/>
          </w:tcPr>
          <w:p w:rsidR="00FF3B1F" w:rsidRPr="00057331" w:rsidRDefault="00FF3B1F" w:rsidP="006F6BAA">
            <w:pPr>
              <w:spacing w:after="0" w:line="240" w:lineRule="auto"/>
              <w:rPr>
                <w:rFonts w:ascii="Times New Roman" w:eastAsia="Times New Roman" w:hAnsi="Times New Roman"/>
                <w:spacing w:val="-1"/>
                <w:sz w:val="20"/>
                <w:szCs w:val="20"/>
              </w:rPr>
            </w:pPr>
          </w:p>
        </w:tc>
        <w:tc>
          <w:tcPr>
            <w:tcW w:w="2966" w:type="dxa"/>
            <w:vMerge/>
            <w:tcBorders>
              <w:top w:val="single" w:sz="4" w:space="0" w:color="auto"/>
              <w:left w:val="single" w:sz="4" w:space="0" w:color="auto"/>
              <w:bottom w:val="nil"/>
              <w:right w:val="nil"/>
            </w:tcBorders>
            <w:vAlign w:val="center"/>
            <w:hideMark/>
          </w:tcPr>
          <w:p w:rsidR="00FF3B1F" w:rsidRPr="00057331" w:rsidRDefault="00FF3B1F" w:rsidP="006F6BAA">
            <w:pPr>
              <w:spacing w:after="0" w:line="240" w:lineRule="auto"/>
              <w:rPr>
                <w:rFonts w:ascii="Times New Roman" w:eastAsia="Times New Roman" w:hAnsi="Times New Roman"/>
                <w:spacing w:val="-1"/>
                <w:sz w:val="20"/>
                <w:szCs w:val="20"/>
              </w:rPr>
            </w:pPr>
          </w:p>
        </w:tc>
        <w:tc>
          <w:tcPr>
            <w:tcW w:w="1144" w:type="dxa"/>
            <w:tcBorders>
              <w:top w:val="single" w:sz="4" w:space="0" w:color="auto"/>
              <w:left w:val="single" w:sz="4" w:space="0" w:color="auto"/>
              <w:bottom w:val="nil"/>
              <w:right w:val="nil"/>
            </w:tcBorders>
            <w:shd w:val="clear" w:color="auto" w:fill="FFFFFF"/>
            <w:vAlign w:val="center"/>
            <w:hideMark/>
          </w:tcPr>
          <w:p w:rsidR="00FF3B1F" w:rsidRPr="00057331" w:rsidRDefault="00FF3B1F" w:rsidP="006F6BAA">
            <w:pPr>
              <w:pStyle w:val="a0"/>
              <w:spacing w:after="60"/>
              <w:jc w:val="center"/>
              <w:rPr>
                <w:sz w:val="20"/>
                <w:szCs w:val="20"/>
                <w:lang w:eastAsia="en-US"/>
              </w:rPr>
            </w:pPr>
            <w:r w:rsidRPr="00057331">
              <w:rPr>
                <w:rStyle w:val="66"/>
                <w:color w:val="000000"/>
                <w:sz w:val="20"/>
                <w:szCs w:val="20"/>
                <w:lang w:eastAsia="en-US"/>
              </w:rPr>
              <w:t>начала</w:t>
            </w:r>
          </w:p>
          <w:p w:rsidR="00FF3B1F" w:rsidRPr="00057331" w:rsidRDefault="00FF3B1F" w:rsidP="006F6BAA">
            <w:pPr>
              <w:pStyle w:val="a0"/>
              <w:spacing w:before="60" w:after="0"/>
              <w:jc w:val="center"/>
              <w:rPr>
                <w:sz w:val="20"/>
                <w:szCs w:val="20"/>
                <w:lang w:eastAsia="en-US"/>
              </w:rPr>
            </w:pPr>
            <w:r w:rsidRPr="00057331">
              <w:rPr>
                <w:rStyle w:val="66"/>
                <w:color w:val="000000"/>
                <w:sz w:val="20"/>
                <w:szCs w:val="20"/>
                <w:lang w:eastAsia="en-US"/>
              </w:rPr>
              <w:t>реализации</w:t>
            </w:r>
          </w:p>
        </w:tc>
        <w:tc>
          <w:tcPr>
            <w:tcW w:w="861" w:type="dxa"/>
            <w:tcBorders>
              <w:top w:val="single" w:sz="4" w:space="0" w:color="auto"/>
              <w:left w:val="single" w:sz="4" w:space="0" w:color="auto"/>
              <w:bottom w:val="nil"/>
              <w:right w:val="nil"/>
            </w:tcBorders>
            <w:shd w:val="clear" w:color="auto" w:fill="FFFFFF"/>
            <w:vAlign w:val="center"/>
            <w:hideMark/>
          </w:tcPr>
          <w:p w:rsidR="00FF3B1F" w:rsidRPr="00057331" w:rsidRDefault="00FF3B1F" w:rsidP="006F6BAA">
            <w:pPr>
              <w:pStyle w:val="a0"/>
              <w:spacing w:after="60"/>
              <w:ind w:left="200"/>
              <w:rPr>
                <w:sz w:val="20"/>
                <w:szCs w:val="20"/>
                <w:lang w:eastAsia="en-US"/>
              </w:rPr>
            </w:pPr>
            <w:r w:rsidRPr="00057331">
              <w:rPr>
                <w:rStyle w:val="66"/>
                <w:color w:val="000000"/>
                <w:sz w:val="20"/>
                <w:szCs w:val="20"/>
                <w:lang w:eastAsia="en-US"/>
              </w:rPr>
              <w:t>окончания</w:t>
            </w:r>
          </w:p>
          <w:p w:rsidR="00FF3B1F" w:rsidRPr="00057331" w:rsidRDefault="00FF3B1F" w:rsidP="006F6BAA">
            <w:pPr>
              <w:pStyle w:val="a0"/>
              <w:spacing w:before="60" w:after="0"/>
              <w:ind w:left="120"/>
              <w:rPr>
                <w:sz w:val="20"/>
                <w:szCs w:val="20"/>
                <w:lang w:eastAsia="en-US"/>
              </w:rPr>
            </w:pPr>
            <w:r w:rsidRPr="00057331">
              <w:rPr>
                <w:rStyle w:val="66"/>
                <w:color w:val="000000"/>
                <w:sz w:val="20"/>
                <w:szCs w:val="20"/>
                <w:lang w:eastAsia="en-US"/>
              </w:rPr>
              <w:t>реализации</w:t>
            </w:r>
          </w:p>
        </w:tc>
        <w:tc>
          <w:tcPr>
            <w:tcW w:w="4668" w:type="dxa"/>
            <w:vMerge/>
            <w:tcBorders>
              <w:top w:val="single" w:sz="4" w:space="0" w:color="auto"/>
              <w:left w:val="single" w:sz="4" w:space="0" w:color="auto"/>
              <w:bottom w:val="nil"/>
              <w:right w:val="single" w:sz="4" w:space="0" w:color="auto"/>
            </w:tcBorders>
            <w:vAlign w:val="center"/>
            <w:hideMark/>
          </w:tcPr>
          <w:p w:rsidR="00FF3B1F" w:rsidRPr="00057331" w:rsidRDefault="00FF3B1F" w:rsidP="006F6BAA">
            <w:pPr>
              <w:spacing w:after="0" w:line="240" w:lineRule="auto"/>
              <w:rPr>
                <w:rFonts w:ascii="Times New Roman" w:eastAsia="Times New Roman" w:hAnsi="Times New Roman"/>
                <w:spacing w:val="-1"/>
                <w:sz w:val="20"/>
                <w:szCs w:val="20"/>
              </w:rPr>
            </w:pPr>
          </w:p>
        </w:tc>
      </w:tr>
    </w:tbl>
    <w:p w:rsidR="00FF3B1F" w:rsidRPr="00057331" w:rsidRDefault="00FF3B1F" w:rsidP="00FF3B1F">
      <w:pPr>
        <w:rPr>
          <w:sz w:val="20"/>
          <w:szCs w:val="20"/>
        </w:rPr>
      </w:pPr>
    </w:p>
    <w:tbl>
      <w:tblPr>
        <w:tblW w:w="0" w:type="auto"/>
        <w:tblInd w:w="988" w:type="dxa"/>
        <w:tblLayout w:type="fixed"/>
        <w:tblCellMar>
          <w:left w:w="0" w:type="dxa"/>
          <w:right w:w="0" w:type="dxa"/>
        </w:tblCellMar>
        <w:tblLook w:val="04A0"/>
      </w:tblPr>
      <w:tblGrid>
        <w:gridCol w:w="586"/>
        <w:gridCol w:w="5094"/>
        <w:gridCol w:w="2966"/>
        <w:gridCol w:w="1144"/>
        <w:gridCol w:w="861"/>
        <w:gridCol w:w="4668"/>
      </w:tblGrid>
      <w:tr w:rsidR="00FF3B1F" w:rsidRPr="00057331" w:rsidTr="006F6BAA">
        <w:trPr>
          <w:trHeight w:val="345"/>
        </w:trPr>
        <w:tc>
          <w:tcPr>
            <w:tcW w:w="15319" w:type="dxa"/>
            <w:gridSpan w:val="6"/>
            <w:tcBorders>
              <w:top w:val="single" w:sz="4" w:space="0" w:color="auto"/>
              <w:left w:val="single" w:sz="4" w:space="0" w:color="auto"/>
              <w:bottom w:val="nil"/>
              <w:right w:val="single" w:sz="4" w:space="0" w:color="auto"/>
            </w:tcBorders>
            <w:shd w:val="clear" w:color="auto" w:fill="FFFFFF"/>
            <w:hideMark/>
          </w:tcPr>
          <w:p w:rsidR="00FF3B1F" w:rsidRPr="00057331" w:rsidRDefault="00FF3B1F" w:rsidP="006F6BAA">
            <w:pPr>
              <w:spacing w:after="160" w:line="256" w:lineRule="auto"/>
              <w:jc w:val="center"/>
              <w:rPr>
                <w:rFonts w:ascii="Times New Roman" w:hAnsi="Times New Roman"/>
                <w:b/>
                <w:sz w:val="20"/>
                <w:szCs w:val="20"/>
              </w:rPr>
            </w:pPr>
            <w:r w:rsidRPr="00057331">
              <w:rPr>
                <w:rStyle w:val="66"/>
                <w:b/>
                <w:sz w:val="20"/>
                <w:szCs w:val="20"/>
              </w:rPr>
              <w:t>Муниципальная программа «Цифровая трансформация Ельниковского муниципального района Республики Мордовия»</w:t>
            </w:r>
          </w:p>
        </w:tc>
      </w:tr>
      <w:tr w:rsidR="00FF3B1F" w:rsidRPr="00057331" w:rsidTr="006F6BAA">
        <w:trPr>
          <w:trHeight w:val="421"/>
        </w:trPr>
        <w:tc>
          <w:tcPr>
            <w:tcW w:w="15319" w:type="dxa"/>
            <w:gridSpan w:val="6"/>
            <w:tcBorders>
              <w:top w:val="single" w:sz="4" w:space="0" w:color="auto"/>
              <w:left w:val="single" w:sz="4" w:space="0" w:color="auto"/>
              <w:bottom w:val="nil"/>
              <w:right w:val="single" w:sz="4" w:space="0" w:color="auto"/>
            </w:tcBorders>
            <w:shd w:val="clear" w:color="auto" w:fill="FFFFFF"/>
            <w:vAlign w:val="center"/>
            <w:hideMark/>
          </w:tcPr>
          <w:p w:rsidR="00FF3B1F" w:rsidRPr="00057331" w:rsidRDefault="00FF3B1F" w:rsidP="00FF3B1F">
            <w:pPr>
              <w:pStyle w:val="a0"/>
              <w:numPr>
                <w:ilvl w:val="0"/>
                <w:numId w:val="12"/>
              </w:numPr>
              <w:suppressAutoHyphens w:val="0"/>
              <w:spacing w:after="0"/>
              <w:jc w:val="center"/>
              <w:rPr>
                <w:b/>
                <w:sz w:val="20"/>
                <w:szCs w:val="20"/>
                <w:lang w:eastAsia="en-US"/>
              </w:rPr>
            </w:pPr>
            <w:r w:rsidRPr="00057331">
              <w:rPr>
                <w:rStyle w:val="66"/>
                <w:b/>
                <w:color w:val="000000"/>
                <w:sz w:val="20"/>
                <w:szCs w:val="20"/>
                <w:lang w:eastAsia="en-US"/>
              </w:rPr>
              <w:t>Информационная инфраструктура</w:t>
            </w:r>
          </w:p>
        </w:tc>
      </w:tr>
      <w:tr w:rsidR="00FF3B1F" w:rsidRPr="00057331" w:rsidTr="006F6BAA">
        <w:trPr>
          <w:trHeight w:hRule="exact" w:val="1287"/>
        </w:trPr>
        <w:tc>
          <w:tcPr>
            <w:tcW w:w="586"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200"/>
              <w:rPr>
                <w:sz w:val="20"/>
                <w:szCs w:val="20"/>
                <w:lang w:eastAsia="en-US"/>
              </w:rPr>
            </w:pPr>
            <w:r w:rsidRPr="00057331">
              <w:rPr>
                <w:rStyle w:val="66"/>
                <w:color w:val="000000"/>
                <w:sz w:val="20"/>
                <w:szCs w:val="20"/>
                <w:lang w:eastAsia="en-US"/>
              </w:rPr>
              <w:t>1.1.</w:t>
            </w:r>
          </w:p>
        </w:tc>
        <w:tc>
          <w:tcPr>
            <w:tcW w:w="5094"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125" w:right="154" w:firstLine="142"/>
              <w:rPr>
                <w:color w:val="000000"/>
                <w:spacing w:val="2"/>
                <w:sz w:val="20"/>
                <w:szCs w:val="20"/>
                <w:shd w:val="clear" w:color="auto" w:fill="FFFFFF"/>
                <w:lang w:eastAsia="en-US"/>
              </w:rPr>
            </w:pPr>
            <w:r w:rsidRPr="00057331">
              <w:rPr>
                <w:rStyle w:val="66"/>
                <w:color w:val="000000"/>
                <w:sz w:val="20"/>
                <w:szCs w:val="20"/>
                <w:lang w:eastAsia="en-US"/>
              </w:rPr>
              <w:t>Устранение цифрового неравенства, подключение к сети «Интернет» общественно значимых объектов Ельниковского муниципального района Республики Мордовия (медицинских, образовательных, культурных, спортивных и иных организаций)</w:t>
            </w:r>
          </w:p>
        </w:tc>
        <w:tc>
          <w:tcPr>
            <w:tcW w:w="2966"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125" w:right="153" w:firstLine="142"/>
              <w:rPr>
                <w:sz w:val="20"/>
                <w:szCs w:val="20"/>
                <w:lang w:eastAsia="en-US"/>
              </w:rPr>
            </w:pPr>
            <w:r w:rsidRPr="00057331">
              <w:rPr>
                <w:rStyle w:val="66"/>
                <w:color w:val="000000"/>
                <w:sz w:val="20"/>
                <w:szCs w:val="20"/>
                <w:lang w:eastAsia="en-US"/>
              </w:rPr>
              <w:t>Администрация Ельниковского муниципального района Республики Мордовия</w:t>
            </w:r>
          </w:p>
        </w:tc>
        <w:tc>
          <w:tcPr>
            <w:tcW w:w="1144"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125" w:firstLine="142"/>
              <w:jc w:val="center"/>
              <w:rPr>
                <w:sz w:val="20"/>
                <w:szCs w:val="20"/>
                <w:lang w:eastAsia="en-US"/>
              </w:rPr>
            </w:pPr>
            <w:r w:rsidRPr="00057331">
              <w:rPr>
                <w:rStyle w:val="66"/>
                <w:color w:val="000000"/>
                <w:sz w:val="20"/>
                <w:szCs w:val="20"/>
                <w:lang w:eastAsia="en-US"/>
              </w:rPr>
              <w:t>2020 год</w:t>
            </w:r>
          </w:p>
        </w:tc>
        <w:tc>
          <w:tcPr>
            <w:tcW w:w="861"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125" w:firstLine="142"/>
              <w:jc w:val="center"/>
              <w:rPr>
                <w:sz w:val="20"/>
                <w:szCs w:val="20"/>
                <w:lang w:eastAsia="en-US"/>
              </w:rPr>
            </w:pPr>
            <w:r w:rsidRPr="00057331">
              <w:rPr>
                <w:rStyle w:val="66"/>
                <w:color w:val="000000"/>
                <w:sz w:val="20"/>
                <w:szCs w:val="20"/>
                <w:lang w:eastAsia="en-US"/>
              </w:rPr>
              <w:t>2030 год</w:t>
            </w:r>
          </w:p>
        </w:tc>
        <w:tc>
          <w:tcPr>
            <w:tcW w:w="4668" w:type="dxa"/>
            <w:tcBorders>
              <w:top w:val="single" w:sz="4" w:space="0" w:color="auto"/>
              <w:left w:val="single" w:sz="4" w:space="0" w:color="auto"/>
              <w:bottom w:val="nil"/>
              <w:right w:val="single" w:sz="4" w:space="0" w:color="auto"/>
            </w:tcBorders>
            <w:shd w:val="clear" w:color="auto" w:fill="FFFFFF"/>
            <w:hideMark/>
          </w:tcPr>
          <w:p w:rsidR="00FF3B1F" w:rsidRPr="00057331" w:rsidRDefault="00FF3B1F" w:rsidP="006F6BAA">
            <w:pPr>
              <w:pStyle w:val="a0"/>
              <w:spacing w:after="0"/>
              <w:ind w:left="410" w:right="297"/>
              <w:rPr>
                <w:sz w:val="20"/>
                <w:szCs w:val="20"/>
                <w:lang w:eastAsia="en-US"/>
              </w:rPr>
            </w:pPr>
            <w:r w:rsidRPr="00057331">
              <w:rPr>
                <w:rStyle w:val="66"/>
                <w:color w:val="000000"/>
                <w:sz w:val="20"/>
                <w:szCs w:val="20"/>
                <w:lang w:eastAsia="en-US"/>
              </w:rPr>
              <w:t>Все медицинские, образовательные, культурные, спортивные и иные организации социальной сферы имеют широкополосный доступ к сети «Интернет»</w:t>
            </w:r>
          </w:p>
        </w:tc>
      </w:tr>
      <w:tr w:rsidR="00FF3B1F" w:rsidRPr="00057331" w:rsidTr="006F6BAA">
        <w:trPr>
          <w:trHeight w:hRule="exact" w:val="1277"/>
        </w:trPr>
        <w:tc>
          <w:tcPr>
            <w:tcW w:w="586"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200"/>
              <w:rPr>
                <w:sz w:val="20"/>
                <w:szCs w:val="20"/>
                <w:lang w:eastAsia="en-US"/>
              </w:rPr>
            </w:pPr>
            <w:r w:rsidRPr="00057331">
              <w:rPr>
                <w:rStyle w:val="66"/>
                <w:color w:val="000000"/>
                <w:sz w:val="20"/>
                <w:szCs w:val="20"/>
                <w:lang w:eastAsia="en-US"/>
              </w:rPr>
              <w:t>1.2.</w:t>
            </w:r>
          </w:p>
        </w:tc>
        <w:tc>
          <w:tcPr>
            <w:tcW w:w="5094"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125" w:right="154" w:firstLine="142"/>
              <w:rPr>
                <w:sz w:val="20"/>
                <w:szCs w:val="20"/>
                <w:lang w:eastAsia="en-US"/>
              </w:rPr>
            </w:pPr>
            <w:r w:rsidRPr="00057331">
              <w:rPr>
                <w:rStyle w:val="66"/>
                <w:color w:val="000000"/>
                <w:sz w:val="20"/>
                <w:szCs w:val="20"/>
                <w:lang w:eastAsia="en-US"/>
              </w:rPr>
              <w:t>Создание, развитие и эксплуатация структурированных кабельных сетей (локально вычислительных сетей) и телекоммуникационных сервисов в местах размещения органов местного самоуправления</w:t>
            </w:r>
          </w:p>
        </w:tc>
        <w:tc>
          <w:tcPr>
            <w:tcW w:w="2966"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125" w:right="153" w:firstLine="142"/>
              <w:rPr>
                <w:sz w:val="20"/>
                <w:szCs w:val="20"/>
                <w:lang w:eastAsia="en-US"/>
              </w:rPr>
            </w:pPr>
            <w:r w:rsidRPr="00057331">
              <w:rPr>
                <w:rStyle w:val="66"/>
                <w:color w:val="000000"/>
                <w:sz w:val="20"/>
                <w:szCs w:val="20"/>
                <w:lang w:eastAsia="en-US"/>
              </w:rPr>
              <w:t>органы местного самоуправления</w:t>
            </w:r>
          </w:p>
        </w:tc>
        <w:tc>
          <w:tcPr>
            <w:tcW w:w="1144"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125" w:firstLine="142"/>
              <w:jc w:val="center"/>
              <w:rPr>
                <w:sz w:val="20"/>
                <w:szCs w:val="20"/>
                <w:lang w:eastAsia="en-US"/>
              </w:rPr>
            </w:pPr>
            <w:r w:rsidRPr="00057331">
              <w:rPr>
                <w:rStyle w:val="66"/>
                <w:color w:val="000000"/>
                <w:sz w:val="20"/>
                <w:szCs w:val="20"/>
                <w:lang w:eastAsia="en-US"/>
              </w:rPr>
              <w:t>2020 год</w:t>
            </w:r>
          </w:p>
        </w:tc>
        <w:tc>
          <w:tcPr>
            <w:tcW w:w="861"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125" w:firstLine="142"/>
              <w:jc w:val="center"/>
              <w:rPr>
                <w:sz w:val="20"/>
                <w:szCs w:val="20"/>
                <w:lang w:eastAsia="en-US"/>
              </w:rPr>
            </w:pPr>
            <w:r w:rsidRPr="00057331">
              <w:rPr>
                <w:rStyle w:val="66"/>
                <w:color w:val="000000"/>
                <w:sz w:val="20"/>
                <w:szCs w:val="20"/>
                <w:lang w:eastAsia="en-US"/>
              </w:rPr>
              <w:t>2030 год</w:t>
            </w:r>
          </w:p>
        </w:tc>
        <w:tc>
          <w:tcPr>
            <w:tcW w:w="4668" w:type="dxa"/>
            <w:tcBorders>
              <w:top w:val="single" w:sz="4" w:space="0" w:color="auto"/>
              <w:left w:val="single" w:sz="4" w:space="0" w:color="auto"/>
              <w:bottom w:val="nil"/>
              <w:right w:val="single" w:sz="4" w:space="0" w:color="auto"/>
            </w:tcBorders>
            <w:shd w:val="clear" w:color="auto" w:fill="FFFFFF"/>
            <w:hideMark/>
          </w:tcPr>
          <w:p w:rsidR="00FF3B1F" w:rsidRPr="00057331" w:rsidRDefault="00FF3B1F" w:rsidP="006F6BAA">
            <w:pPr>
              <w:pStyle w:val="a0"/>
              <w:spacing w:after="0"/>
              <w:ind w:left="125" w:right="297"/>
              <w:rPr>
                <w:sz w:val="20"/>
                <w:szCs w:val="20"/>
                <w:lang w:eastAsia="en-US"/>
              </w:rPr>
            </w:pPr>
            <w:r w:rsidRPr="00057331">
              <w:rPr>
                <w:rStyle w:val="66"/>
                <w:color w:val="000000"/>
                <w:sz w:val="20"/>
                <w:szCs w:val="20"/>
                <w:lang w:eastAsia="en-US"/>
              </w:rPr>
              <w:t>Все органы местного самоуправления в Республике Мордовия имеют широкополосный доступ к сети «Интернета</w:t>
            </w:r>
          </w:p>
        </w:tc>
      </w:tr>
      <w:tr w:rsidR="00FF3B1F" w:rsidRPr="00057331" w:rsidTr="006F6BAA">
        <w:trPr>
          <w:trHeight w:hRule="exact" w:val="1245"/>
        </w:trPr>
        <w:tc>
          <w:tcPr>
            <w:tcW w:w="586"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200"/>
              <w:rPr>
                <w:sz w:val="20"/>
                <w:szCs w:val="20"/>
                <w:lang w:eastAsia="en-US"/>
              </w:rPr>
            </w:pPr>
            <w:r w:rsidRPr="00057331">
              <w:rPr>
                <w:rStyle w:val="66"/>
                <w:color w:val="000000"/>
                <w:sz w:val="20"/>
                <w:szCs w:val="20"/>
                <w:lang w:eastAsia="en-US"/>
              </w:rPr>
              <w:t>1.3.</w:t>
            </w:r>
          </w:p>
        </w:tc>
        <w:tc>
          <w:tcPr>
            <w:tcW w:w="5094"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125" w:right="154" w:firstLine="142"/>
              <w:rPr>
                <w:sz w:val="20"/>
                <w:szCs w:val="20"/>
                <w:lang w:eastAsia="en-US"/>
              </w:rPr>
            </w:pPr>
            <w:r w:rsidRPr="00057331">
              <w:rPr>
                <w:rStyle w:val="66"/>
                <w:color w:val="000000"/>
                <w:sz w:val="20"/>
                <w:szCs w:val="20"/>
                <w:lang w:eastAsia="en-US"/>
              </w:rPr>
              <w:t xml:space="preserve">Обеспечение подключения органов местного самоуправления Республики Мордовия к инфраструктуре российского государственного сегмента сети «Интернет» (сеть </w:t>
            </w:r>
            <w:r w:rsidRPr="00057331">
              <w:rPr>
                <w:rStyle w:val="66"/>
                <w:color w:val="000000"/>
                <w:sz w:val="20"/>
                <w:szCs w:val="20"/>
                <w:lang w:val="en-US" w:eastAsia="en-US"/>
              </w:rPr>
              <w:t>RSNet</w:t>
            </w:r>
            <w:r w:rsidRPr="00057331">
              <w:rPr>
                <w:rStyle w:val="66"/>
                <w:color w:val="000000"/>
                <w:sz w:val="20"/>
                <w:szCs w:val="20"/>
                <w:lang w:eastAsia="en-US"/>
              </w:rPr>
              <w:t>)</w:t>
            </w:r>
          </w:p>
        </w:tc>
        <w:tc>
          <w:tcPr>
            <w:tcW w:w="2966"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125" w:right="153" w:firstLine="142"/>
              <w:rPr>
                <w:sz w:val="20"/>
                <w:szCs w:val="20"/>
                <w:lang w:eastAsia="en-US"/>
              </w:rPr>
            </w:pPr>
            <w:r w:rsidRPr="00057331">
              <w:rPr>
                <w:rStyle w:val="66"/>
                <w:color w:val="000000"/>
                <w:sz w:val="20"/>
                <w:szCs w:val="20"/>
                <w:lang w:eastAsia="en-US"/>
              </w:rPr>
              <w:t>органы, местного самоуправления</w:t>
            </w:r>
          </w:p>
        </w:tc>
        <w:tc>
          <w:tcPr>
            <w:tcW w:w="1144"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125" w:firstLine="142"/>
              <w:jc w:val="center"/>
              <w:rPr>
                <w:sz w:val="20"/>
                <w:szCs w:val="20"/>
                <w:lang w:eastAsia="en-US"/>
              </w:rPr>
            </w:pPr>
            <w:r w:rsidRPr="00057331">
              <w:rPr>
                <w:rStyle w:val="66"/>
                <w:color w:val="000000"/>
                <w:sz w:val="20"/>
                <w:szCs w:val="20"/>
                <w:lang w:eastAsia="en-US"/>
              </w:rPr>
              <w:t>2020 год</w:t>
            </w:r>
          </w:p>
        </w:tc>
        <w:tc>
          <w:tcPr>
            <w:tcW w:w="861"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125" w:firstLine="142"/>
              <w:jc w:val="center"/>
              <w:rPr>
                <w:sz w:val="20"/>
                <w:szCs w:val="20"/>
                <w:lang w:eastAsia="en-US"/>
              </w:rPr>
            </w:pPr>
            <w:r w:rsidRPr="00057331">
              <w:rPr>
                <w:rStyle w:val="66"/>
                <w:color w:val="000000"/>
                <w:sz w:val="20"/>
                <w:szCs w:val="20"/>
                <w:lang w:eastAsia="en-US"/>
              </w:rPr>
              <w:t>2030 год</w:t>
            </w:r>
          </w:p>
        </w:tc>
        <w:tc>
          <w:tcPr>
            <w:tcW w:w="4668" w:type="dxa"/>
            <w:tcBorders>
              <w:top w:val="single" w:sz="4" w:space="0" w:color="auto"/>
              <w:left w:val="single" w:sz="4" w:space="0" w:color="auto"/>
              <w:bottom w:val="nil"/>
              <w:right w:val="single" w:sz="4" w:space="0" w:color="auto"/>
            </w:tcBorders>
            <w:shd w:val="clear" w:color="auto" w:fill="FFFFFF"/>
            <w:hideMark/>
          </w:tcPr>
          <w:p w:rsidR="00FF3B1F" w:rsidRPr="00057331" w:rsidRDefault="00FF3B1F" w:rsidP="006F6BAA">
            <w:pPr>
              <w:pStyle w:val="a0"/>
              <w:spacing w:after="0"/>
              <w:ind w:left="125" w:right="297"/>
              <w:rPr>
                <w:sz w:val="20"/>
                <w:szCs w:val="20"/>
                <w:lang w:eastAsia="en-US"/>
              </w:rPr>
            </w:pPr>
            <w:r w:rsidRPr="00057331">
              <w:rPr>
                <w:rStyle w:val="66"/>
                <w:color w:val="000000"/>
                <w:sz w:val="20"/>
                <w:szCs w:val="20"/>
                <w:lang w:eastAsia="en-US"/>
              </w:rPr>
              <w:t>Реализованы требования Указа Президента Российской Федерации от 22.05.2015 г. №260 «О некоторых вопросах информационной безопасности Российской Федерации»</w:t>
            </w:r>
          </w:p>
        </w:tc>
      </w:tr>
      <w:tr w:rsidR="00FF3B1F" w:rsidRPr="00057331" w:rsidTr="006F6BAA">
        <w:trPr>
          <w:trHeight w:val="396"/>
        </w:trPr>
        <w:tc>
          <w:tcPr>
            <w:tcW w:w="15319" w:type="dxa"/>
            <w:gridSpan w:val="6"/>
            <w:tcBorders>
              <w:top w:val="single" w:sz="4" w:space="0" w:color="auto"/>
              <w:left w:val="single" w:sz="4" w:space="0" w:color="auto"/>
              <w:bottom w:val="nil"/>
              <w:right w:val="single" w:sz="4" w:space="0" w:color="auto"/>
            </w:tcBorders>
            <w:shd w:val="clear" w:color="auto" w:fill="FFFFFF"/>
            <w:vAlign w:val="center"/>
            <w:hideMark/>
          </w:tcPr>
          <w:p w:rsidR="00FF3B1F" w:rsidRPr="00057331" w:rsidRDefault="00FF3B1F" w:rsidP="006F6BAA">
            <w:pPr>
              <w:pStyle w:val="a0"/>
              <w:spacing w:after="0"/>
              <w:jc w:val="center"/>
              <w:rPr>
                <w:b/>
                <w:sz w:val="20"/>
                <w:szCs w:val="20"/>
                <w:lang w:eastAsia="en-US"/>
              </w:rPr>
            </w:pPr>
            <w:r w:rsidRPr="00057331">
              <w:rPr>
                <w:rStyle w:val="66"/>
                <w:b/>
                <w:color w:val="000000"/>
                <w:sz w:val="20"/>
                <w:szCs w:val="20"/>
                <w:lang w:eastAsia="en-US"/>
              </w:rPr>
              <w:t>2.Цифровое муниципальное управление</w:t>
            </w:r>
          </w:p>
        </w:tc>
      </w:tr>
      <w:tr w:rsidR="00FF3B1F" w:rsidRPr="00057331" w:rsidTr="006F6BAA">
        <w:trPr>
          <w:trHeight w:hRule="exact" w:val="2160"/>
        </w:trPr>
        <w:tc>
          <w:tcPr>
            <w:tcW w:w="586"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200"/>
              <w:rPr>
                <w:sz w:val="20"/>
                <w:szCs w:val="20"/>
                <w:lang w:eastAsia="en-US"/>
              </w:rPr>
            </w:pPr>
            <w:r w:rsidRPr="00057331">
              <w:rPr>
                <w:rStyle w:val="66"/>
                <w:color w:val="000000"/>
                <w:sz w:val="20"/>
                <w:szCs w:val="20"/>
                <w:lang w:eastAsia="en-US"/>
              </w:rPr>
              <w:lastRenderedPageBreak/>
              <w:t>2.1.</w:t>
            </w:r>
          </w:p>
        </w:tc>
        <w:tc>
          <w:tcPr>
            <w:tcW w:w="5094"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40"/>
              <w:rPr>
                <w:sz w:val="20"/>
                <w:szCs w:val="20"/>
                <w:lang w:eastAsia="en-US"/>
              </w:rPr>
            </w:pPr>
            <w:r w:rsidRPr="00057331">
              <w:rPr>
                <w:rStyle w:val="66"/>
                <w:color w:val="000000"/>
                <w:sz w:val="20"/>
                <w:szCs w:val="20"/>
                <w:lang w:eastAsia="en-US"/>
              </w:rPr>
              <w:t>Цифровая трансформация муниципальных услуг и сервисов</w:t>
            </w:r>
          </w:p>
        </w:tc>
        <w:tc>
          <w:tcPr>
            <w:tcW w:w="2966"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40"/>
              <w:rPr>
                <w:sz w:val="20"/>
                <w:szCs w:val="20"/>
                <w:lang w:eastAsia="en-US"/>
              </w:rPr>
            </w:pPr>
            <w:r w:rsidRPr="00057331">
              <w:rPr>
                <w:rStyle w:val="66"/>
                <w:color w:val="000000"/>
                <w:sz w:val="20"/>
                <w:szCs w:val="20"/>
                <w:lang w:eastAsia="en-US"/>
              </w:rPr>
              <w:t>Администрация Ельниковского муниципального района Республики Мордовия</w:t>
            </w:r>
          </w:p>
        </w:tc>
        <w:tc>
          <w:tcPr>
            <w:tcW w:w="1144"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jc w:val="center"/>
              <w:rPr>
                <w:sz w:val="20"/>
                <w:szCs w:val="20"/>
                <w:lang w:eastAsia="en-US"/>
              </w:rPr>
            </w:pPr>
            <w:r w:rsidRPr="00057331">
              <w:rPr>
                <w:rStyle w:val="66"/>
                <w:color w:val="000000"/>
                <w:sz w:val="20"/>
                <w:szCs w:val="20"/>
                <w:lang w:eastAsia="en-US"/>
              </w:rPr>
              <w:t>2020    год</w:t>
            </w:r>
          </w:p>
        </w:tc>
        <w:tc>
          <w:tcPr>
            <w:tcW w:w="861"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200"/>
              <w:jc w:val="center"/>
              <w:rPr>
                <w:sz w:val="20"/>
                <w:szCs w:val="20"/>
                <w:lang w:eastAsia="en-US"/>
              </w:rPr>
            </w:pPr>
            <w:r w:rsidRPr="00057331">
              <w:rPr>
                <w:rStyle w:val="66"/>
                <w:color w:val="000000"/>
                <w:sz w:val="20"/>
                <w:szCs w:val="20"/>
                <w:lang w:eastAsia="en-US"/>
              </w:rPr>
              <w:t>2030 год</w:t>
            </w:r>
          </w:p>
        </w:tc>
        <w:tc>
          <w:tcPr>
            <w:tcW w:w="4668" w:type="dxa"/>
            <w:tcBorders>
              <w:top w:val="single" w:sz="4" w:space="0" w:color="auto"/>
              <w:left w:val="single" w:sz="4" w:space="0" w:color="auto"/>
              <w:bottom w:val="nil"/>
              <w:right w:val="single" w:sz="4" w:space="0" w:color="auto"/>
            </w:tcBorders>
            <w:shd w:val="clear" w:color="auto" w:fill="FFFFFF"/>
            <w:vAlign w:val="bottom"/>
            <w:hideMark/>
          </w:tcPr>
          <w:p w:rsidR="00FF3B1F" w:rsidRPr="00057331" w:rsidRDefault="00FF3B1F" w:rsidP="006F6BAA">
            <w:pPr>
              <w:pStyle w:val="a0"/>
              <w:spacing w:after="0"/>
              <w:ind w:left="268" w:right="297"/>
              <w:rPr>
                <w:rStyle w:val="66"/>
                <w:color w:val="000000"/>
                <w:sz w:val="20"/>
                <w:szCs w:val="20"/>
                <w:lang w:eastAsia="en-US"/>
              </w:rPr>
            </w:pPr>
            <w:r w:rsidRPr="00057331">
              <w:rPr>
                <w:rStyle w:val="66"/>
                <w:color w:val="000000"/>
                <w:sz w:val="20"/>
                <w:szCs w:val="20"/>
                <w:lang w:eastAsia="en-US"/>
              </w:rPr>
              <w:t xml:space="preserve">Обеспечена возможность получения результатов предоставления приоритетных массовых социально-значимых муниципальных услуг и сервисов без посещения многофункциональных центров </w:t>
            </w:r>
          </w:p>
          <w:p w:rsidR="00FF3B1F" w:rsidRPr="00057331" w:rsidRDefault="00FF3B1F" w:rsidP="006F6BAA">
            <w:pPr>
              <w:pStyle w:val="a0"/>
              <w:spacing w:after="0"/>
              <w:ind w:left="268" w:right="297"/>
              <w:rPr>
                <w:sz w:val="20"/>
                <w:szCs w:val="20"/>
              </w:rPr>
            </w:pPr>
            <w:r w:rsidRPr="00057331">
              <w:rPr>
                <w:rStyle w:val="66"/>
                <w:color w:val="000000"/>
                <w:sz w:val="20"/>
                <w:szCs w:val="20"/>
                <w:lang w:eastAsia="en-US"/>
              </w:rPr>
              <w:t>или органов, предоставляющих услуги и сервисы</w:t>
            </w:r>
          </w:p>
        </w:tc>
      </w:tr>
      <w:tr w:rsidR="00FF3B1F" w:rsidRPr="00057331" w:rsidTr="006F6BAA">
        <w:trPr>
          <w:trHeight w:hRule="exact" w:val="1011"/>
        </w:trPr>
        <w:tc>
          <w:tcPr>
            <w:tcW w:w="586"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200"/>
              <w:rPr>
                <w:sz w:val="20"/>
                <w:szCs w:val="20"/>
                <w:lang w:eastAsia="en-US"/>
              </w:rPr>
            </w:pPr>
            <w:r w:rsidRPr="00057331">
              <w:rPr>
                <w:rStyle w:val="66"/>
                <w:color w:val="000000"/>
                <w:sz w:val="20"/>
                <w:szCs w:val="20"/>
                <w:lang w:eastAsia="en-US"/>
              </w:rPr>
              <w:t>2.2.</w:t>
            </w:r>
          </w:p>
        </w:tc>
        <w:tc>
          <w:tcPr>
            <w:tcW w:w="5094"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40"/>
              <w:rPr>
                <w:sz w:val="20"/>
                <w:szCs w:val="20"/>
                <w:lang w:eastAsia="en-US"/>
              </w:rPr>
            </w:pPr>
            <w:r w:rsidRPr="00057331">
              <w:rPr>
                <w:rStyle w:val="66"/>
                <w:color w:val="000000"/>
                <w:sz w:val="20"/>
                <w:szCs w:val="20"/>
                <w:lang w:eastAsia="en-US"/>
              </w:rPr>
              <w:t>Цифровая трансформация муниципальной службы</w:t>
            </w:r>
          </w:p>
        </w:tc>
        <w:tc>
          <w:tcPr>
            <w:tcW w:w="2966"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40"/>
              <w:rPr>
                <w:sz w:val="20"/>
                <w:szCs w:val="20"/>
                <w:lang w:eastAsia="en-US"/>
              </w:rPr>
            </w:pPr>
            <w:r w:rsidRPr="00057331">
              <w:rPr>
                <w:rStyle w:val="66"/>
                <w:color w:val="000000"/>
                <w:sz w:val="20"/>
                <w:szCs w:val="20"/>
                <w:lang w:eastAsia="en-US"/>
              </w:rPr>
              <w:t xml:space="preserve">Администрация Ельниковского муниципального района Республики Мордовия </w:t>
            </w:r>
          </w:p>
        </w:tc>
        <w:tc>
          <w:tcPr>
            <w:tcW w:w="1144"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jc w:val="center"/>
              <w:rPr>
                <w:sz w:val="20"/>
                <w:szCs w:val="20"/>
                <w:lang w:eastAsia="en-US"/>
              </w:rPr>
            </w:pPr>
            <w:r w:rsidRPr="00057331">
              <w:rPr>
                <w:rStyle w:val="66"/>
                <w:color w:val="000000"/>
                <w:sz w:val="20"/>
                <w:szCs w:val="20"/>
                <w:lang w:eastAsia="en-US"/>
              </w:rPr>
              <w:t>2020 год</w:t>
            </w:r>
          </w:p>
        </w:tc>
        <w:tc>
          <w:tcPr>
            <w:tcW w:w="861"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200"/>
              <w:jc w:val="center"/>
              <w:rPr>
                <w:sz w:val="20"/>
                <w:szCs w:val="20"/>
                <w:lang w:eastAsia="en-US"/>
              </w:rPr>
            </w:pPr>
            <w:r w:rsidRPr="00057331">
              <w:rPr>
                <w:rStyle w:val="66"/>
                <w:color w:val="000000"/>
                <w:sz w:val="20"/>
                <w:szCs w:val="20"/>
                <w:lang w:eastAsia="en-US"/>
              </w:rPr>
              <w:t>2030 год</w:t>
            </w:r>
          </w:p>
        </w:tc>
        <w:tc>
          <w:tcPr>
            <w:tcW w:w="4668" w:type="dxa"/>
            <w:tcBorders>
              <w:top w:val="single" w:sz="4" w:space="0" w:color="auto"/>
              <w:left w:val="single" w:sz="4" w:space="0" w:color="auto"/>
              <w:bottom w:val="nil"/>
              <w:right w:val="single" w:sz="4" w:space="0" w:color="auto"/>
            </w:tcBorders>
            <w:shd w:val="clear" w:color="auto" w:fill="FFFFFF"/>
            <w:hideMark/>
          </w:tcPr>
          <w:p w:rsidR="00FF3B1F" w:rsidRPr="00057331" w:rsidRDefault="00FF3B1F" w:rsidP="006F6BAA">
            <w:pPr>
              <w:pStyle w:val="a0"/>
              <w:spacing w:after="0"/>
              <w:ind w:left="40"/>
              <w:rPr>
                <w:sz w:val="20"/>
                <w:szCs w:val="20"/>
                <w:lang w:eastAsia="en-US"/>
              </w:rPr>
            </w:pPr>
            <w:r w:rsidRPr="00057331">
              <w:rPr>
                <w:rStyle w:val="66"/>
                <w:color w:val="000000"/>
                <w:sz w:val="20"/>
                <w:szCs w:val="20"/>
                <w:lang w:eastAsia="en-US"/>
              </w:rPr>
              <w:t>Обеспечение повышение эффективности деятельности органов местного самоуправления за счет внедрения цифровых технологий</w:t>
            </w:r>
          </w:p>
        </w:tc>
      </w:tr>
      <w:tr w:rsidR="00FF3B1F" w:rsidRPr="00057331" w:rsidTr="006F6BAA">
        <w:trPr>
          <w:trHeight w:hRule="exact" w:val="1267"/>
        </w:trPr>
        <w:tc>
          <w:tcPr>
            <w:tcW w:w="586" w:type="dxa"/>
            <w:tcBorders>
              <w:top w:val="single" w:sz="4" w:space="0" w:color="auto"/>
              <w:left w:val="single" w:sz="4" w:space="0" w:color="auto"/>
              <w:bottom w:val="single" w:sz="4" w:space="0" w:color="auto"/>
              <w:right w:val="nil"/>
            </w:tcBorders>
            <w:shd w:val="clear" w:color="auto" w:fill="FFFFFF"/>
            <w:hideMark/>
          </w:tcPr>
          <w:p w:rsidR="00FF3B1F" w:rsidRPr="00057331" w:rsidRDefault="00FF3B1F" w:rsidP="006F6BAA">
            <w:pPr>
              <w:pStyle w:val="a0"/>
              <w:spacing w:after="0"/>
              <w:ind w:left="200"/>
              <w:rPr>
                <w:sz w:val="20"/>
                <w:szCs w:val="20"/>
                <w:lang w:eastAsia="en-US"/>
              </w:rPr>
            </w:pPr>
            <w:r w:rsidRPr="00057331">
              <w:rPr>
                <w:rStyle w:val="66"/>
                <w:color w:val="000000"/>
                <w:sz w:val="20"/>
                <w:szCs w:val="20"/>
                <w:lang w:eastAsia="en-US"/>
              </w:rPr>
              <w:t>2.3.</w:t>
            </w:r>
          </w:p>
        </w:tc>
        <w:tc>
          <w:tcPr>
            <w:tcW w:w="5094" w:type="dxa"/>
            <w:tcBorders>
              <w:top w:val="single" w:sz="4" w:space="0" w:color="auto"/>
              <w:left w:val="single" w:sz="4" w:space="0" w:color="auto"/>
              <w:bottom w:val="single" w:sz="4" w:space="0" w:color="auto"/>
              <w:right w:val="nil"/>
            </w:tcBorders>
            <w:shd w:val="clear" w:color="auto" w:fill="FFFFFF"/>
            <w:hideMark/>
          </w:tcPr>
          <w:p w:rsidR="00FF3B1F" w:rsidRPr="00057331" w:rsidRDefault="00FF3B1F" w:rsidP="006F6BAA">
            <w:pPr>
              <w:pStyle w:val="a0"/>
              <w:spacing w:after="0"/>
              <w:ind w:left="40"/>
              <w:rPr>
                <w:sz w:val="20"/>
                <w:szCs w:val="20"/>
                <w:lang w:eastAsia="en-US"/>
              </w:rPr>
            </w:pPr>
            <w:r w:rsidRPr="00057331">
              <w:rPr>
                <w:rStyle w:val="66"/>
                <w:color w:val="000000"/>
                <w:sz w:val="20"/>
                <w:szCs w:val="20"/>
                <w:lang w:eastAsia="en-US"/>
              </w:rPr>
              <w:t>Развитие, модернизация и эксплуатация информационных систем и ресурсов</w:t>
            </w:r>
          </w:p>
        </w:tc>
        <w:tc>
          <w:tcPr>
            <w:tcW w:w="2966" w:type="dxa"/>
            <w:tcBorders>
              <w:top w:val="single" w:sz="4" w:space="0" w:color="auto"/>
              <w:left w:val="single" w:sz="4" w:space="0" w:color="auto"/>
              <w:bottom w:val="single" w:sz="4" w:space="0" w:color="auto"/>
              <w:right w:val="nil"/>
            </w:tcBorders>
            <w:shd w:val="clear" w:color="auto" w:fill="FFFFFF"/>
            <w:hideMark/>
          </w:tcPr>
          <w:p w:rsidR="00FF3B1F" w:rsidRPr="00057331" w:rsidRDefault="00FF3B1F" w:rsidP="006F6BAA">
            <w:pPr>
              <w:pStyle w:val="a0"/>
              <w:spacing w:after="0"/>
              <w:ind w:left="40"/>
              <w:rPr>
                <w:sz w:val="20"/>
                <w:szCs w:val="20"/>
                <w:lang w:eastAsia="en-US"/>
              </w:rPr>
            </w:pPr>
            <w:r w:rsidRPr="00057331">
              <w:rPr>
                <w:rStyle w:val="66"/>
                <w:color w:val="000000"/>
                <w:sz w:val="20"/>
                <w:szCs w:val="20"/>
                <w:lang w:eastAsia="en-US"/>
              </w:rPr>
              <w:t xml:space="preserve">Администрация Ельниковского муниципального района Республики Мордовия </w:t>
            </w:r>
          </w:p>
        </w:tc>
        <w:tc>
          <w:tcPr>
            <w:tcW w:w="1144" w:type="dxa"/>
            <w:tcBorders>
              <w:top w:val="single" w:sz="4" w:space="0" w:color="auto"/>
              <w:left w:val="single" w:sz="4" w:space="0" w:color="auto"/>
              <w:bottom w:val="single" w:sz="4" w:space="0" w:color="auto"/>
              <w:right w:val="nil"/>
            </w:tcBorders>
            <w:shd w:val="clear" w:color="auto" w:fill="FFFFFF"/>
            <w:hideMark/>
          </w:tcPr>
          <w:p w:rsidR="00FF3B1F" w:rsidRPr="00057331" w:rsidRDefault="00FF3B1F" w:rsidP="006F6BAA">
            <w:pPr>
              <w:pStyle w:val="a0"/>
              <w:spacing w:after="0"/>
              <w:jc w:val="center"/>
              <w:rPr>
                <w:sz w:val="20"/>
                <w:szCs w:val="20"/>
                <w:lang w:eastAsia="en-US"/>
              </w:rPr>
            </w:pPr>
            <w:r w:rsidRPr="00057331">
              <w:rPr>
                <w:rStyle w:val="66"/>
                <w:color w:val="000000"/>
                <w:sz w:val="20"/>
                <w:szCs w:val="20"/>
                <w:lang w:eastAsia="en-US"/>
              </w:rPr>
              <w:t>2020 год</w:t>
            </w:r>
          </w:p>
        </w:tc>
        <w:tc>
          <w:tcPr>
            <w:tcW w:w="861" w:type="dxa"/>
            <w:tcBorders>
              <w:top w:val="single" w:sz="4" w:space="0" w:color="auto"/>
              <w:left w:val="single" w:sz="4" w:space="0" w:color="auto"/>
              <w:bottom w:val="single" w:sz="4" w:space="0" w:color="auto"/>
              <w:right w:val="nil"/>
            </w:tcBorders>
            <w:shd w:val="clear" w:color="auto" w:fill="FFFFFF"/>
            <w:hideMark/>
          </w:tcPr>
          <w:p w:rsidR="00FF3B1F" w:rsidRPr="00057331" w:rsidRDefault="00FF3B1F" w:rsidP="006F6BAA">
            <w:pPr>
              <w:pStyle w:val="a0"/>
              <w:spacing w:after="0"/>
              <w:ind w:left="200"/>
              <w:jc w:val="center"/>
              <w:rPr>
                <w:sz w:val="20"/>
                <w:szCs w:val="20"/>
                <w:lang w:eastAsia="en-US"/>
              </w:rPr>
            </w:pPr>
            <w:r w:rsidRPr="00057331">
              <w:rPr>
                <w:rStyle w:val="66"/>
                <w:color w:val="000000"/>
                <w:sz w:val="20"/>
                <w:szCs w:val="20"/>
                <w:lang w:eastAsia="en-US"/>
              </w:rPr>
              <w:t>2030 год</w:t>
            </w:r>
          </w:p>
        </w:tc>
        <w:tc>
          <w:tcPr>
            <w:tcW w:w="4668" w:type="dxa"/>
            <w:tcBorders>
              <w:top w:val="single" w:sz="4" w:space="0" w:color="auto"/>
              <w:left w:val="single" w:sz="4" w:space="0" w:color="auto"/>
              <w:bottom w:val="single" w:sz="4" w:space="0" w:color="auto"/>
              <w:right w:val="single" w:sz="4" w:space="0" w:color="auto"/>
            </w:tcBorders>
            <w:shd w:val="clear" w:color="auto" w:fill="FFFFFF"/>
            <w:hideMark/>
          </w:tcPr>
          <w:p w:rsidR="00FF3B1F" w:rsidRPr="00057331" w:rsidRDefault="00FF3B1F" w:rsidP="006F6BAA">
            <w:pPr>
              <w:pStyle w:val="a0"/>
              <w:spacing w:after="0"/>
              <w:ind w:left="40"/>
              <w:rPr>
                <w:sz w:val="20"/>
                <w:szCs w:val="20"/>
                <w:lang w:eastAsia="en-US"/>
              </w:rPr>
            </w:pPr>
            <w:r w:rsidRPr="00057331">
              <w:rPr>
                <w:rStyle w:val="66"/>
                <w:color w:val="000000"/>
                <w:sz w:val="20"/>
                <w:szCs w:val="20"/>
                <w:lang w:eastAsia="en-US"/>
              </w:rPr>
              <w:t>Обеспечение повышение эффективности деятельности органов местного самоуправления за счет внедрения и развития информационных систем и ресурсов</w:t>
            </w:r>
          </w:p>
        </w:tc>
      </w:tr>
      <w:tr w:rsidR="00FF3B1F" w:rsidRPr="00057331" w:rsidTr="006F6BAA">
        <w:trPr>
          <w:trHeight w:val="305"/>
        </w:trPr>
        <w:tc>
          <w:tcPr>
            <w:tcW w:w="15319" w:type="dxa"/>
            <w:gridSpan w:val="6"/>
            <w:tcBorders>
              <w:top w:val="single" w:sz="4" w:space="0" w:color="auto"/>
              <w:left w:val="single" w:sz="4" w:space="0" w:color="auto"/>
              <w:bottom w:val="single" w:sz="4" w:space="0" w:color="auto"/>
              <w:right w:val="single" w:sz="4" w:space="0" w:color="auto"/>
            </w:tcBorders>
            <w:shd w:val="clear" w:color="auto" w:fill="FFFFFF"/>
          </w:tcPr>
          <w:p w:rsidR="00FF3B1F" w:rsidRPr="00057331" w:rsidRDefault="00FF3B1F" w:rsidP="00FF3B1F">
            <w:pPr>
              <w:pStyle w:val="a0"/>
              <w:numPr>
                <w:ilvl w:val="0"/>
                <w:numId w:val="14"/>
              </w:numPr>
              <w:suppressAutoHyphens w:val="0"/>
              <w:spacing w:after="0"/>
              <w:jc w:val="center"/>
              <w:rPr>
                <w:rStyle w:val="66"/>
                <w:b/>
                <w:sz w:val="20"/>
                <w:szCs w:val="20"/>
                <w:lang w:eastAsia="en-US"/>
              </w:rPr>
            </w:pPr>
            <w:r w:rsidRPr="00057331">
              <w:rPr>
                <w:rStyle w:val="66"/>
                <w:b/>
                <w:color w:val="000000"/>
                <w:sz w:val="20"/>
                <w:szCs w:val="20"/>
                <w:lang w:eastAsia="en-US"/>
              </w:rPr>
              <w:t>Кадры для цифровой экономики</w:t>
            </w:r>
          </w:p>
          <w:p w:rsidR="00FF3B1F" w:rsidRPr="00057331" w:rsidRDefault="00FF3B1F" w:rsidP="006F6BAA">
            <w:pPr>
              <w:pStyle w:val="a0"/>
              <w:spacing w:after="0"/>
              <w:ind w:left="40"/>
              <w:rPr>
                <w:rStyle w:val="66"/>
                <w:color w:val="000000"/>
                <w:sz w:val="20"/>
                <w:szCs w:val="20"/>
                <w:lang w:eastAsia="en-US"/>
              </w:rPr>
            </w:pPr>
          </w:p>
        </w:tc>
      </w:tr>
    </w:tbl>
    <w:tbl>
      <w:tblPr>
        <w:tblpPr w:leftFromText="180" w:rightFromText="180" w:bottomFromText="160" w:vertAnchor="text" w:horzAnchor="page" w:tblpX="991" w:tblpY="1"/>
        <w:tblW w:w="0" w:type="auto"/>
        <w:tblLayout w:type="fixed"/>
        <w:tblCellMar>
          <w:left w:w="0" w:type="dxa"/>
          <w:right w:w="0" w:type="dxa"/>
        </w:tblCellMar>
        <w:tblLook w:val="04A0"/>
      </w:tblPr>
      <w:tblGrid>
        <w:gridCol w:w="572"/>
        <w:gridCol w:w="5103"/>
        <w:gridCol w:w="3119"/>
        <w:gridCol w:w="992"/>
        <w:gridCol w:w="851"/>
        <w:gridCol w:w="4677"/>
      </w:tblGrid>
      <w:tr w:rsidR="00FF3B1F" w:rsidRPr="00057331" w:rsidTr="006F6BAA">
        <w:trPr>
          <w:trHeight w:val="542"/>
        </w:trPr>
        <w:tc>
          <w:tcPr>
            <w:tcW w:w="572" w:type="dxa"/>
            <w:tcBorders>
              <w:top w:val="single" w:sz="4" w:space="0" w:color="auto"/>
              <w:left w:val="single" w:sz="4" w:space="0" w:color="auto"/>
              <w:bottom w:val="nil"/>
              <w:right w:val="nil"/>
            </w:tcBorders>
            <w:shd w:val="clear" w:color="auto" w:fill="FFFFFF"/>
            <w:vAlign w:val="bottom"/>
            <w:hideMark/>
          </w:tcPr>
          <w:p w:rsidR="00FF3B1F" w:rsidRPr="00057331" w:rsidRDefault="00FF3B1F" w:rsidP="006F6BAA">
            <w:pPr>
              <w:pStyle w:val="a0"/>
              <w:spacing w:after="0"/>
              <w:jc w:val="center"/>
              <w:rPr>
                <w:sz w:val="20"/>
                <w:szCs w:val="20"/>
                <w:lang w:eastAsia="en-US"/>
              </w:rPr>
            </w:pPr>
            <w:r w:rsidRPr="00057331">
              <w:rPr>
                <w:rStyle w:val="66"/>
                <w:color w:val="000000"/>
                <w:sz w:val="20"/>
                <w:szCs w:val="20"/>
                <w:lang w:eastAsia="en-US"/>
              </w:rPr>
              <w:t>3.1.</w:t>
            </w:r>
          </w:p>
        </w:tc>
        <w:tc>
          <w:tcPr>
            <w:tcW w:w="5103" w:type="dxa"/>
            <w:tcBorders>
              <w:top w:val="single" w:sz="4" w:space="0" w:color="auto"/>
              <w:left w:val="single" w:sz="4" w:space="0" w:color="auto"/>
              <w:bottom w:val="nil"/>
              <w:right w:val="nil"/>
            </w:tcBorders>
            <w:shd w:val="clear" w:color="auto" w:fill="FFFFFF"/>
            <w:vAlign w:val="bottom"/>
            <w:hideMark/>
          </w:tcPr>
          <w:p w:rsidR="00FF3B1F" w:rsidRPr="00057331" w:rsidRDefault="00FF3B1F" w:rsidP="006F6BAA">
            <w:pPr>
              <w:pStyle w:val="a0"/>
              <w:spacing w:after="0"/>
              <w:ind w:left="133" w:right="146"/>
              <w:rPr>
                <w:sz w:val="20"/>
                <w:szCs w:val="20"/>
                <w:lang w:eastAsia="en-US"/>
              </w:rPr>
            </w:pPr>
            <w:r w:rsidRPr="00057331">
              <w:rPr>
                <w:rStyle w:val="66"/>
                <w:color w:val="000000"/>
                <w:sz w:val="20"/>
                <w:szCs w:val="20"/>
                <w:lang w:eastAsia="en-US"/>
              </w:rPr>
              <w:t>Оказание содействия гражданам в освоении компетенций цифровой экономики</w:t>
            </w:r>
          </w:p>
        </w:tc>
        <w:tc>
          <w:tcPr>
            <w:tcW w:w="3119"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133" w:right="146"/>
              <w:rPr>
                <w:sz w:val="20"/>
                <w:szCs w:val="20"/>
                <w:lang w:eastAsia="en-US"/>
              </w:rPr>
            </w:pPr>
            <w:r w:rsidRPr="00057331">
              <w:rPr>
                <w:rStyle w:val="66"/>
                <w:color w:val="000000"/>
                <w:sz w:val="20"/>
                <w:szCs w:val="20"/>
                <w:lang w:eastAsia="en-US"/>
              </w:rPr>
              <w:t xml:space="preserve">Администрация </w:t>
            </w:r>
            <w:r w:rsidRPr="00057331">
              <w:rPr>
                <w:sz w:val="20"/>
                <w:szCs w:val="20"/>
                <w:lang w:eastAsia="en-US"/>
              </w:rPr>
              <w:t xml:space="preserve"> </w:t>
            </w:r>
            <w:r w:rsidRPr="00057331">
              <w:rPr>
                <w:rStyle w:val="66"/>
                <w:color w:val="000000"/>
                <w:sz w:val="20"/>
                <w:szCs w:val="20"/>
                <w:lang w:eastAsia="en-US"/>
              </w:rPr>
              <w:t>Ельниковского муниципального района Республики Мордовия</w:t>
            </w:r>
          </w:p>
        </w:tc>
        <w:tc>
          <w:tcPr>
            <w:tcW w:w="992" w:type="dxa"/>
            <w:tcBorders>
              <w:top w:val="single" w:sz="4" w:space="0" w:color="auto"/>
              <w:left w:val="single" w:sz="4" w:space="0" w:color="auto"/>
              <w:bottom w:val="nil"/>
              <w:right w:val="nil"/>
            </w:tcBorders>
            <w:shd w:val="clear" w:color="auto" w:fill="FFFFFF"/>
            <w:vAlign w:val="bottom"/>
            <w:hideMark/>
          </w:tcPr>
          <w:p w:rsidR="00FF3B1F" w:rsidRPr="00057331" w:rsidRDefault="00FF3B1F" w:rsidP="006F6BAA">
            <w:pPr>
              <w:pStyle w:val="a0"/>
              <w:spacing w:after="0"/>
              <w:ind w:left="133" w:right="146"/>
              <w:rPr>
                <w:sz w:val="20"/>
                <w:szCs w:val="20"/>
                <w:lang w:eastAsia="en-US"/>
              </w:rPr>
            </w:pPr>
            <w:r w:rsidRPr="00057331">
              <w:rPr>
                <w:rStyle w:val="66"/>
                <w:color w:val="000000"/>
                <w:sz w:val="20"/>
                <w:szCs w:val="20"/>
                <w:lang w:eastAsia="en-US"/>
              </w:rPr>
              <w:t>2020 год</w:t>
            </w:r>
          </w:p>
        </w:tc>
        <w:tc>
          <w:tcPr>
            <w:tcW w:w="851" w:type="dxa"/>
            <w:tcBorders>
              <w:top w:val="single" w:sz="4" w:space="0" w:color="auto"/>
              <w:left w:val="single" w:sz="4" w:space="0" w:color="auto"/>
              <w:bottom w:val="nil"/>
              <w:right w:val="nil"/>
            </w:tcBorders>
            <w:shd w:val="clear" w:color="auto" w:fill="FFFFFF"/>
            <w:vAlign w:val="bottom"/>
            <w:hideMark/>
          </w:tcPr>
          <w:p w:rsidR="00FF3B1F" w:rsidRPr="00057331" w:rsidRDefault="00FF3B1F" w:rsidP="006F6BAA">
            <w:pPr>
              <w:pStyle w:val="a0"/>
              <w:spacing w:after="0"/>
              <w:ind w:left="133" w:right="146"/>
              <w:jc w:val="center"/>
              <w:rPr>
                <w:sz w:val="20"/>
                <w:szCs w:val="20"/>
                <w:lang w:eastAsia="en-US"/>
              </w:rPr>
            </w:pPr>
            <w:r w:rsidRPr="00057331">
              <w:rPr>
                <w:rStyle w:val="66"/>
                <w:color w:val="000000"/>
                <w:sz w:val="20"/>
                <w:szCs w:val="20"/>
                <w:lang w:eastAsia="en-US"/>
              </w:rPr>
              <w:t>2030 год</w:t>
            </w:r>
          </w:p>
        </w:tc>
        <w:tc>
          <w:tcPr>
            <w:tcW w:w="4677" w:type="dxa"/>
            <w:tcBorders>
              <w:top w:val="single" w:sz="4" w:space="0" w:color="auto"/>
              <w:left w:val="single" w:sz="4" w:space="0" w:color="auto"/>
              <w:bottom w:val="nil"/>
              <w:right w:val="single" w:sz="4" w:space="0" w:color="auto"/>
            </w:tcBorders>
            <w:shd w:val="clear" w:color="auto" w:fill="FFFFFF"/>
          </w:tcPr>
          <w:p w:rsidR="00FF3B1F" w:rsidRPr="00057331" w:rsidRDefault="00FF3B1F" w:rsidP="006F6BAA">
            <w:pPr>
              <w:pStyle w:val="a0"/>
              <w:spacing w:after="0"/>
              <w:ind w:left="133" w:right="146"/>
              <w:rPr>
                <w:sz w:val="20"/>
                <w:szCs w:val="20"/>
                <w:lang w:eastAsia="en-US"/>
              </w:rPr>
            </w:pPr>
            <w:r w:rsidRPr="00057331">
              <w:rPr>
                <w:rStyle w:val="66"/>
                <w:color w:val="000000"/>
                <w:sz w:val="20"/>
                <w:szCs w:val="20"/>
                <w:lang w:eastAsia="en-US"/>
              </w:rPr>
              <w:t xml:space="preserve">Жителями </w:t>
            </w:r>
            <w:r w:rsidRPr="00057331">
              <w:rPr>
                <w:sz w:val="20"/>
                <w:szCs w:val="20"/>
                <w:lang w:eastAsia="en-US"/>
              </w:rPr>
              <w:t xml:space="preserve"> </w:t>
            </w:r>
            <w:r w:rsidRPr="00057331">
              <w:rPr>
                <w:rStyle w:val="66"/>
                <w:color w:val="000000"/>
                <w:sz w:val="20"/>
                <w:szCs w:val="20"/>
                <w:lang w:eastAsia="en-US"/>
              </w:rPr>
              <w:t>Ельниковского муниципального района Республики Мордовия освоены ключевые компетенции цифровой экономики</w:t>
            </w:r>
          </w:p>
          <w:p w:rsidR="00FF3B1F" w:rsidRPr="00057331" w:rsidRDefault="00FF3B1F" w:rsidP="006F6BAA">
            <w:pPr>
              <w:pStyle w:val="a0"/>
              <w:spacing w:after="0"/>
              <w:ind w:left="133" w:right="146"/>
              <w:rPr>
                <w:sz w:val="20"/>
                <w:szCs w:val="20"/>
                <w:lang w:eastAsia="en-US"/>
              </w:rPr>
            </w:pPr>
          </w:p>
        </w:tc>
      </w:tr>
      <w:tr w:rsidR="00FF3B1F" w:rsidRPr="00057331" w:rsidTr="006F6BAA">
        <w:trPr>
          <w:trHeight w:hRule="exact" w:val="1122"/>
        </w:trPr>
        <w:tc>
          <w:tcPr>
            <w:tcW w:w="572"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200"/>
              <w:rPr>
                <w:sz w:val="20"/>
                <w:szCs w:val="20"/>
                <w:lang w:eastAsia="en-US"/>
              </w:rPr>
            </w:pPr>
            <w:r w:rsidRPr="00057331">
              <w:rPr>
                <w:rStyle w:val="66"/>
                <w:color w:val="000000"/>
                <w:sz w:val="20"/>
                <w:szCs w:val="20"/>
                <w:lang w:eastAsia="en-US"/>
              </w:rPr>
              <w:t>3.2.</w:t>
            </w:r>
          </w:p>
        </w:tc>
        <w:tc>
          <w:tcPr>
            <w:tcW w:w="5103"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133" w:right="146"/>
              <w:rPr>
                <w:sz w:val="20"/>
                <w:szCs w:val="20"/>
                <w:lang w:eastAsia="en-US"/>
              </w:rPr>
            </w:pPr>
            <w:r w:rsidRPr="00057331">
              <w:rPr>
                <w:rStyle w:val="66"/>
                <w:color w:val="000000"/>
                <w:sz w:val="20"/>
                <w:szCs w:val="20"/>
                <w:lang w:eastAsia="en-US"/>
              </w:rPr>
              <w:t>Внедрение в систему образования требований к ключевым компетенциям цифровой экономики</w:t>
            </w:r>
          </w:p>
        </w:tc>
        <w:tc>
          <w:tcPr>
            <w:tcW w:w="3119"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133" w:right="146"/>
              <w:rPr>
                <w:sz w:val="20"/>
                <w:szCs w:val="20"/>
                <w:lang w:eastAsia="en-US"/>
              </w:rPr>
            </w:pPr>
            <w:r w:rsidRPr="00057331">
              <w:rPr>
                <w:rStyle w:val="66"/>
                <w:color w:val="000000"/>
                <w:sz w:val="20"/>
                <w:szCs w:val="20"/>
                <w:lang w:eastAsia="en-US"/>
              </w:rPr>
              <w:t xml:space="preserve">Администрация </w:t>
            </w:r>
            <w:r w:rsidRPr="00057331">
              <w:rPr>
                <w:sz w:val="20"/>
                <w:szCs w:val="20"/>
                <w:lang w:eastAsia="en-US"/>
              </w:rPr>
              <w:t xml:space="preserve"> </w:t>
            </w:r>
            <w:r w:rsidRPr="00057331">
              <w:rPr>
                <w:rStyle w:val="66"/>
                <w:color w:val="000000"/>
                <w:sz w:val="20"/>
                <w:szCs w:val="20"/>
                <w:lang w:eastAsia="en-US"/>
              </w:rPr>
              <w:t>Ельниковского муниципального района Республики Мордовия</w:t>
            </w:r>
          </w:p>
        </w:tc>
        <w:tc>
          <w:tcPr>
            <w:tcW w:w="992"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133" w:right="146"/>
              <w:rPr>
                <w:sz w:val="20"/>
                <w:szCs w:val="20"/>
                <w:lang w:eastAsia="en-US"/>
              </w:rPr>
            </w:pPr>
            <w:r w:rsidRPr="00057331">
              <w:rPr>
                <w:rStyle w:val="66"/>
                <w:color w:val="000000"/>
                <w:sz w:val="20"/>
                <w:szCs w:val="20"/>
                <w:lang w:eastAsia="en-US"/>
              </w:rPr>
              <w:t>2020 год</w:t>
            </w:r>
          </w:p>
        </w:tc>
        <w:tc>
          <w:tcPr>
            <w:tcW w:w="851"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133" w:right="146"/>
              <w:jc w:val="center"/>
              <w:rPr>
                <w:sz w:val="20"/>
                <w:szCs w:val="20"/>
                <w:lang w:eastAsia="en-US"/>
              </w:rPr>
            </w:pPr>
            <w:r w:rsidRPr="00057331">
              <w:rPr>
                <w:rStyle w:val="66"/>
                <w:color w:val="000000"/>
                <w:sz w:val="20"/>
                <w:szCs w:val="20"/>
                <w:lang w:eastAsia="en-US"/>
              </w:rPr>
              <w:t>2030 год</w:t>
            </w:r>
          </w:p>
        </w:tc>
        <w:tc>
          <w:tcPr>
            <w:tcW w:w="4677" w:type="dxa"/>
            <w:tcBorders>
              <w:top w:val="single" w:sz="4" w:space="0" w:color="auto"/>
              <w:left w:val="single" w:sz="4" w:space="0" w:color="auto"/>
              <w:bottom w:val="nil"/>
              <w:right w:val="single" w:sz="4" w:space="0" w:color="auto"/>
            </w:tcBorders>
            <w:shd w:val="clear" w:color="auto" w:fill="FFFFFF"/>
            <w:hideMark/>
          </w:tcPr>
          <w:p w:rsidR="00FF3B1F" w:rsidRPr="00057331" w:rsidRDefault="00FF3B1F" w:rsidP="006F6BAA">
            <w:pPr>
              <w:pStyle w:val="a0"/>
              <w:spacing w:after="0"/>
              <w:ind w:left="133" w:right="146"/>
              <w:rPr>
                <w:sz w:val="20"/>
                <w:szCs w:val="20"/>
                <w:lang w:eastAsia="en-US"/>
              </w:rPr>
            </w:pPr>
            <w:r w:rsidRPr="00057331">
              <w:rPr>
                <w:rStyle w:val="66"/>
                <w:color w:val="000000"/>
                <w:sz w:val="20"/>
                <w:szCs w:val="20"/>
                <w:lang w:eastAsia="en-US"/>
              </w:rPr>
              <w:t>Выпускники образовательных организаций всех уровней образования обладают ключевыми компетенциями цифровой экономики</w:t>
            </w:r>
          </w:p>
        </w:tc>
      </w:tr>
      <w:tr w:rsidR="00FF3B1F" w:rsidRPr="00057331" w:rsidTr="006F6BAA">
        <w:trPr>
          <w:trHeight w:val="846"/>
        </w:trPr>
        <w:tc>
          <w:tcPr>
            <w:tcW w:w="572" w:type="dxa"/>
            <w:vMerge w:val="restart"/>
            <w:tcBorders>
              <w:top w:val="single" w:sz="4" w:space="0" w:color="auto"/>
              <w:left w:val="single" w:sz="4" w:space="0" w:color="auto"/>
              <w:bottom w:val="nil"/>
              <w:right w:val="nil"/>
            </w:tcBorders>
            <w:shd w:val="clear" w:color="auto" w:fill="FFFFFF"/>
            <w:vAlign w:val="bottom"/>
            <w:hideMark/>
          </w:tcPr>
          <w:p w:rsidR="00FF3B1F" w:rsidRPr="00057331" w:rsidRDefault="00FF3B1F" w:rsidP="006F6BAA">
            <w:pPr>
              <w:pStyle w:val="a0"/>
              <w:spacing w:after="0"/>
              <w:ind w:left="200"/>
              <w:rPr>
                <w:sz w:val="20"/>
                <w:szCs w:val="20"/>
                <w:lang w:eastAsia="en-US"/>
              </w:rPr>
            </w:pPr>
            <w:r w:rsidRPr="00057331">
              <w:rPr>
                <w:rStyle w:val="66"/>
                <w:color w:val="000000"/>
                <w:sz w:val="20"/>
                <w:szCs w:val="20"/>
                <w:lang w:eastAsia="en-US"/>
              </w:rPr>
              <w:t>3.3.</w:t>
            </w:r>
          </w:p>
        </w:tc>
        <w:tc>
          <w:tcPr>
            <w:tcW w:w="5103" w:type="dxa"/>
            <w:vMerge w:val="restart"/>
            <w:tcBorders>
              <w:top w:val="single" w:sz="4" w:space="0" w:color="auto"/>
              <w:left w:val="single" w:sz="4" w:space="0" w:color="auto"/>
              <w:bottom w:val="nil"/>
              <w:right w:val="nil"/>
            </w:tcBorders>
            <w:shd w:val="clear" w:color="auto" w:fill="FFFFFF"/>
            <w:vAlign w:val="bottom"/>
            <w:hideMark/>
          </w:tcPr>
          <w:p w:rsidR="00FF3B1F" w:rsidRPr="00057331" w:rsidRDefault="00FF3B1F" w:rsidP="006F6BAA">
            <w:pPr>
              <w:pStyle w:val="a0"/>
              <w:spacing w:after="0"/>
              <w:ind w:left="133" w:right="146"/>
              <w:rPr>
                <w:sz w:val="20"/>
                <w:szCs w:val="20"/>
                <w:lang w:eastAsia="en-US"/>
              </w:rPr>
            </w:pPr>
            <w:r w:rsidRPr="00057331">
              <w:rPr>
                <w:rStyle w:val="66"/>
                <w:color w:val="000000"/>
                <w:sz w:val="20"/>
                <w:szCs w:val="20"/>
                <w:lang w:eastAsia="en-US"/>
              </w:rPr>
              <w:t>Поддержка и развитие талантов обучающихся в области математики, информатики и цифровых технологий</w:t>
            </w:r>
          </w:p>
        </w:tc>
        <w:tc>
          <w:tcPr>
            <w:tcW w:w="3119" w:type="dxa"/>
            <w:vMerge w:val="restart"/>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133" w:right="146"/>
              <w:rPr>
                <w:sz w:val="20"/>
                <w:szCs w:val="20"/>
                <w:lang w:eastAsia="en-US"/>
              </w:rPr>
            </w:pPr>
            <w:r w:rsidRPr="00057331">
              <w:rPr>
                <w:rStyle w:val="66"/>
                <w:color w:val="000000"/>
                <w:sz w:val="20"/>
                <w:szCs w:val="20"/>
                <w:lang w:eastAsia="en-US"/>
              </w:rPr>
              <w:t xml:space="preserve">Администрация </w:t>
            </w:r>
            <w:r w:rsidRPr="00057331">
              <w:rPr>
                <w:sz w:val="20"/>
                <w:szCs w:val="20"/>
                <w:lang w:eastAsia="en-US"/>
              </w:rPr>
              <w:t xml:space="preserve"> </w:t>
            </w:r>
            <w:r w:rsidRPr="00057331">
              <w:rPr>
                <w:rStyle w:val="66"/>
                <w:color w:val="000000"/>
                <w:sz w:val="20"/>
                <w:szCs w:val="20"/>
                <w:lang w:eastAsia="en-US"/>
              </w:rPr>
              <w:t>Ельниковского муниципального района Республики Мордовия</w:t>
            </w:r>
          </w:p>
        </w:tc>
        <w:tc>
          <w:tcPr>
            <w:tcW w:w="992" w:type="dxa"/>
            <w:tcBorders>
              <w:top w:val="single" w:sz="4" w:space="0" w:color="auto"/>
              <w:left w:val="single" w:sz="4" w:space="0" w:color="auto"/>
              <w:bottom w:val="nil"/>
              <w:right w:val="nil"/>
            </w:tcBorders>
            <w:shd w:val="clear" w:color="auto" w:fill="FFFFFF"/>
            <w:vAlign w:val="bottom"/>
            <w:hideMark/>
          </w:tcPr>
          <w:p w:rsidR="00FF3B1F" w:rsidRPr="00057331" w:rsidRDefault="00FF3B1F" w:rsidP="006F6BAA">
            <w:pPr>
              <w:pStyle w:val="a0"/>
              <w:spacing w:after="0"/>
              <w:ind w:left="133" w:right="146"/>
              <w:jc w:val="center"/>
              <w:rPr>
                <w:sz w:val="20"/>
                <w:szCs w:val="20"/>
                <w:lang w:eastAsia="en-US"/>
              </w:rPr>
            </w:pPr>
            <w:r w:rsidRPr="00057331">
              <w:rPr>
                <w:rStyle w:val="66"/>
                <w:color w:val="000000"/>
                <w:sz w:val="20"/>
                <w:szCs w:val="20"/>
                <w:lang w:eastAsia="en-US"/>
              </w:rPr>
              <w:t>2020 год</w:t>
            </w:r>
          </w:p>
        </w:tc>
        <w:tc>
          <w:tcPr>
            <w:tcW w:w="851" w:type="dxa"/>
            <w:tcBorders>
              <w:top w:val="single" w:sz="4" w:space="0" w:color="auto"/>
              <w:left w:val="single" w:sz="4" w:space="0" w:color="auto"/>
              <w:bottom w:val="nil"/>
              <w:right w:val="nil"/>
            </w:tcBorders>
            <w:shd w:val="clear" w:color="auto" w:fill="FFFFFF"/>
            <w:vAlign w:val="bottom"/>
            <w:hideMark/>
          </w:tcPr>
          <w:p w:rsidR="00FF3B1F" w:rsidRPr="00057331" w:rsidRDefault="00FF3B1F" w:rsidP="006F6BAA">
            <w:pPr>
              <w:pStyle w:val="a0"/>
              <w:spacing w:after="0"/>
              <w:ind w:left="133" w:right="146"/>
              <w:jc w:val="center"/>
              <w:rPr>
                <w:sz w:val="20"/>
                <w:szCs w:val="20"/>
                <w:lang w:eastAsia="en-US"/>
              </w:rPr>
            </w:pPr>
            <w:r w:rsidRPr="00057331">
              <w:rPr>
                <w:rStyle w:val="66"/>
                <w:color w:val="000000"/>
                <w:sz w:val="20"/>
                <w:szCs w:val="20"/>
                <w:lang w:eastAsia="en-US"/>
              </w:rPr>
              <w:t>2030 год</w:t>
            </w:r>
          </w:p>
        </w:tc>
        <w:tc>
          <w:tcPr>
            <w:tcW w:w="4677" w:type="dxa"/>
            <w:vMerge w:val="restart"/>
            <w:tcBorders>
              <w:top w:val="single" w:sz="4" w:space="0" w:color="auto"/>
              <w:left w:val="single" w:sz="4" w:space="0" w:color="auto"/>
              <w:bottom w:val="nil"/>
              <w:right w:val="single" w:sz="4" w:space="0" w:color="auto"/>
            </w:tcBorders>
            <w:shd w:val="clear" w:color="auto" w:fill="FFFFFF"/>
            <w:hideMark/>
          </w:tcPr>
          <w:p w:rsidR="00FF3B1F" w:rsidRPr="00057331" w:rsidRDefault="00FF3B1F" w:rsidP="006F6BAA">
            <w:pPr>
              <w:pStyle w:val="a0"/>
              <w:spacing w:after="0"/>
              <w:ind w:left="133" w:right="146"/>
              <w:rPr>
                <w:sz w:val="20"/>
                <w:szCs w:val="20"/>
                <w:lang w:eastAsia="en-US"/>
              </w:rPr>
            </w:pPr>
            <w:r w:rsidRPr="00057331">
              <w:rPr>
                <w:rStyle w:val="66"/>
                <w:color w:val="000000"/>
                <w:sz w:val="20"/>
                <w:szCs w:val="20"/>
                <w:lang w:eastAsia="en-US"/>
              </w:rPr>
              <w:t xml:space="preserve">Обеспечена популяризация </w:t>
            </w:r>
            <w:r w:rsidRPr="00057331">
              <w:rPr>
                <w:sz w:val="20"/>
                <w:szCs w:val="20"/>
                <w:lang w:eastAsia="en-US"/>
              </w:rPr>
              <w:t xml:space="preserve"> </w:t>
            </w:r>
            <w:r w:rsidRPr="00057331">
              <w:rPr>
                <w:rStyle w:val="66"/>
                <w:color w:val="000000"/>
                <w:sz w:val="20"/>
                <w:szCs w:val="20"/>
                <w:lang w:eastAsia="en-US"/>
              </w:rPr>
              <w:t>Ельниковского</w:t>
            </w:r>
          </w:p>
          <w:p w:rsidR="00FF3B1F" w:rsidRPr="00057331" w:rsidRDefault="00FF3B1F" w:rsidP="006F6BAA">
            <w:pPr>
              <w:pStyle w:val="a0"/>
              <w:spacing w:after="0"/>
              <w:ind w:left="133" w:right="146"/>
              <w:rPr>
                <w:sz w:val="20"/>
                <w:szCs w:val="20"/>
                <w:lang w:eastAsia="en-US"/>
              </w:rPr>
            </w:pPr>
            <w:r w:rsidRPr="00057331">
              <w:rPr>
                <w:rStyle w:val="66"/>
                <w:color w:val="000000"/>
                <w:sz w:val="20"/>
                <w:szCs w:val="20"/>
                <w:lang w:eastAsia="en-US"/>
              </w:rPr>
              <w:t xml:space="preserve">муниципального района Республики Мордовия </w:t>
            </w:r>
            <w:r w:rsidRPr="00057331">
              <w:rPr>
                <w:rStyle w:val="66"/>
                <w:color w:val="000000"/>
                <w:sz w:val="20"/>
                <w:szCs w:val="20"/>
                <w:lang w:val="en-US" w:eastAsia="en-US"/>
              </w:rPr>
              <w:t>IT</w:t>
            </w:r>
            <w:r w:rsidRPr="00057331">
              <w:rPr>
                <w:rStyle w:val="66"/>
                <w:color w:val="000000"/>
                <w:sz w:val="20"/>
                <w:szCs w:val="20"/>
                <w:lang w:eastAsia="en-US"/>
              </w:rPr>
              <w:t>- сферы и создана система раннего выявления и поддержки талантов обучающихся в области математики, информатики, технологий цифровой экономики</w:t>
            </w:r>
          </w:p>
        </w:tc>
      </w:tr>
      <w:tr w:rsidR="00FF3B1F" w:rsidRPr="00057331" w:rsidTr="006F6BAA">
        <w:trPr>
          <w:trHeight w:hRule="exact" w:val="705"/>
        </w:trPr>
        <w:tc>
          <w:tcPr>
            <w:tcW w:w="15314" w:type="dxa"/>
            <w:vMerge/>
            <w:tcBorders>
              <w:top w:val="single" w:sz="4" w:space="0" w:color="auto"/>
              <w:left w:val="single" w:sz="4" w:space="0" w:color="auto"/>
              <w:bottom w:val="nil"/>
              <w:right w:val="nil"/>
            </w:tcBorders>
            <w:vAlign w:val="center"/>
            <w:hideMark/>
          </w:tcPr>
          <w:p w:rsidR="00FF3B1F" w:rsidRPr="00057331" w:rsidRDefault="00FF3B1F" w:rsidP="006F6BAA">
            <w:pPr>
              <w:spacing w:after="0" w:line="240" w:lineRule="auto"/>
              <w:rPr>
                <w:rFonts w:ascii="Times New Roman" w:eastAsia="Times New Roman" w:hAnsi="Times New Roman"/>
                <w:spacing w:val="-1"/>
                <w:sz w:val="20"/>
                <w:szCs w:val="20"/>
              </w:rPr>
            </w:pPr>
          </w:p>
        </w:tc>
        <w:tc>
          <w:tcPr>
            <w:tcW w:w="5103" w:type="dxa"/>
            <w:vMerge/>
            <w:tcBorders>
              <w:top w:val="single" w:sz="4" w:space="0" w:color="auto"/>
              <w:left w:val="single" w:sz="4" w:space="0" w:color="auto"/>
              <w:bottom w:val="nil"/>
              <w:right w:val="nil"/>
            </w:tcBorders>
            <w:vAlign w:val="center"/>
            <w:hideMark/>
          </w:tcPr>
          <w:p w:rsidR="00FF3B1F" w:rsidRPr="00057331" w:rsidRDefault="00FF3B1F" w:rsidP="006F6BAA">
            <w:pPr>
              <w:spacing w:after="0" w:line="240" w:lineRule="auto"/>
              <w:rPr>
                <w:rFonts w:ascii="Times New Roman" w:eastAsia="Times New Roman" w:hAnsi="Times New Roman"/>
                <w:spacing w:val="-1"/>
                <w:sz w:val="20"/>
                <w:szCs w:val="20"/>
              </w:rPr>
            </w:pPr>
          </w:p>
        </w:tc>
        <w:tc>
          <w:tcPr>
            <w:tcW w:w="3119" w:type="dxa"/>
            <w:vMerge/>
            <w:tcBorders>
              <w:top w:val="single" w:sz="4" w:space="0" w:color="auto"/>
              <w:left w:val="single" w:sz="4" w:space="0" w:color="auto"/>
              <w:bottom w:val="nil"/>
              <w:right w:val="nil"/>
            </w:tcBorders>
            <w:vAlign w:val="center"/>
            <w:hideMark/>
          </w:tcPr>
          <w:p w:rsidR="00FF3B1F" w:rsidRPr="00057331" w:rsidRDefault="00FF3B1F" w:rsidP="006F6BAA">
            <w:pPr>
              <w:spacing w:after="0" w:line="240" w:lineRule="auto"/>
              <w:rPr>
                <w:rFonts w:ascii="Times New Roman" w:eastAsia="Times New Roman" w:hAnsi="Times New Roman"/>
                <w:spacing w:val="-1"/>
                <w:sz w:val="20"/>
                <w:szCs w:val="20"/>
              </w:rPr>
            </w:pPr>
          </w:p>
        </w:tc>
        <w:tc>
          <w:tcPr>
            <w:tcW w:w="992" w:type="dxa"/>
            <w:tcBorders>
              <w:top w:val="nil"/>
              <w:left w:val="single" w:sz="4" w:space="0" w:color="auto"/>
              <w:bottom w:val="nil"/>
              <w:right w:val="nil"/>
            </w:tcBorders>
            <w:shd w:val="clear" w:color="auto" w:fill="FFFFFF"/>
          </w:tcPr>
          <w:p w:rsidR="00FF3B1F" w:rsidRPr="00057331" w:rsidRDefault="00FF3B1F" w:rsidP="006F6BAA">
            <w:pPr>
              <w:spacing w:after="160" w:line="256" w:lineRule="auto"/>
              <w:ind w:left="133" w:right="146"/>
              <w:jc w:val="center"/>
              <w:rPr>
                <w:rFonts w:ascii="Times New Roman" w:hAnsi="Times New Roman"/>
                <w:sz w:val="20"/>
                <w:szCs w:val="20"/>
              </w:rPr>
            </w:pPr>
          </w:p>
        </w:tc>
        <w:tc>
          <w:tcPr>
            <w:tcW w:w="851" w:type="dxa"/>
            <w:tcBorders>
              <w:top w:val="nil"/>
              <w:left w:val="single" w:sz="4" w:space="0" w:color="auto"/>
              <w:bottom w:val="nil"/>
              <w:right w:val="nil"/>
            </w:tcBorders>
            <w:shd w:val="clear" w:color="auto" w:fill="FFFFFF"/>
          </w:tcPr>
          <w:p w:rsidR="00FF3B1F" w:rsidRPr="00057331" w:rsidRDefault="00FF3B1F" w:rsidP="006F6BAA">
            <w:pPr>
              <w:spacing w:after="160" w:line="256" w:lineRule="auto"/>
              <w:ind w:left="133" w:right="146"/>
              <w:jc w:val="center"/>
              <w:rPr>
                <w:rFonts w:ascii="Times New Roman" w:hAnsi="Times New Roman"/>
                <w:sz w:val="20"/>
                <w:szCs w:val="20"/>
              </w:rPr>
            </w:pPr>
          </w:p>
        </w:tc>
        <w:tc>
          <w:tcPr>
            <w:tcW w:w="4677" w:type="dxa"/>
            <w:vMerge/>
            <w:tcBorders>
              <w:top w:val="single" w:sz="4" w:space="0" w:color="auto"/>
              <w:left w:val="single" w:sz="4" w:space="0" w:color="auto"/>
              <w:bottom w:val="nil"/>
              <w:right w:val="single" w:sz="4" w:space="0" w:color="auto"/>
            </w:tcBorders>
            <w:vAlign w:val="center"/>
            <w:hideMark/>
          </w:tcPr>
          <w:p w:rsidR="00FF3B1F" w:rsidRPr="00057331" w:rsidRDefault="00FF3B1F" w:rsidP="006F6BAA">
            <w:pPr>
              <w:spacing w:after="0" w:line="240" w:lineRule="auto"/>
              <w:rPr>
                <w:rFonts w:ascii="Times New Roman" w:eastAsia="Times New Roman" w:hAnsi="Times New Roman"/>
                <w:spacing w:val="-1"/>
                <w:sz w:val="20"/>
                <w:szCs w:val="20"/>
              </w:rPr>
            </w:pPr>
          </w:p>
        </w:tc>
      </w:tr>
      <w:tr w:rsidR="00FF3B1F" w:rsidRPr="00057331" w:rsidTr="006F6BAA">
        <w:trPr>
          <w:trHeight w:hRule="exact" w:val="1078"/>
        </w:trPr>
        <w:tc>
          <w:tcPr>
            <w:tcW w:w="572"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200"/>
              <w:rPr>
                <w:sz w:val="20"/>
                <w:szCs w:val="20"/>
                <w:lang w:eastAsia="en-US"/>
              </w:rPr>
            </w:pPr>
            <w:r w:rsidRPr="00057331">
              <w:rPr>
                <w:rStyle w:val="66"/>
                <w:color w:val="000000"/>
                <w:sz w:val="20"/>
                <w:szCs w:val="20"/>
                <w:lang w:eastAsia="en-US"/>
              </w:rPr>
              <w:t>3.4.</w:t>
            </w:r>
          </w:p>
        </w:tc>
        <w:tc>
          <w:tcPr>
            <w:tcW w:w="5103"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133" w:right="146"/>
              <w:rPr>
                <w:sz w:val="20"/>
                <w:szCs w:val="20"/>
                <w:lang w:eastAsia="en-US"/>
              </w:rPr>
            </w:pPr>
            <w:r w:rsidRPr="00057331">
              <w:rPr>
                <w:rStyle w:val="66"/>
                <w:color w:val="000000"/>
                <w:sz w:val="20"/>
                <w:szCs w:val="20"/>
                <w:lang w:eastAsia="en-US"/>
              </w:rPr>
              <w:t>Реализация мероприятий по подготовке кадров и обучению ключевым компетенциям цифровой экономики</w:t>
            </w:r>
          </w:p>
        </w:tc>
        <w:tc>
          <w:tcPr>
            <w:tcW w:w="3119"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133" w:right="146"/>
              <w:rPr>
                <w:sz w:val="20"/>
                <w:szCs w:val="20"/>
                <w:lang w:eastAsia="en-US"/>
              </w:rPr>
            </w:pPr>
            <w:r w:rsidRPr="00057331">
              <w:rPr>
                <w:rStyle w:val="66"/>
                <w:color w:val="000000"/>
                <w:sz w:val="20"/>
                <w:szCs w:val="20"/>
                <w:lang w:eastAsia="en-US"/>
              </w:rPr>
              <w:t xml:space="preserve">Администрация </w:t>
            </w:r>
            <w:r w:rsidRPr="00057331">
              <w:rPr>
                <w:sz w:val="20"/>
                <w:szCs w:val="20"/>
                <w:lang w:eastAsia="en-US"/>
              </w:rPr>
              <w:t xml:space="preserve"> </w:t>
            </w:r>
            <w:r w:rsidRPr="00057331">
              <w:rPr>
                <w:rStyle w:val="66"/>
                <w:color w:val="000000"/>
                <w:sz w:val="20"/>
                <w:szCs w:val="20"/>
                <w:lang w:eastAsia="en-US"/>
              </w:rPr>
              <w:t>Ельниковского муниципального района Республики Мордовия</w:t>
            </w:r>
          </w:p>
        </w:tc>
        <w:tc>
          <w:tcPr>
            <w:tcW w:w="992"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133" w:right="146"/>
              <w:jc w:val="center"/>
              <w:rPr>
                <w:sz w:val="20"/>
                <w:szCs w:val="20"/>
                <w:lang w:eastAsia="en-US"/>
              </w:rPr>
            </w:pPr>
            <w:r w:rsidRPr="00057331">
              <w:rPr>
                <w:rStyle w:val="66"/>
                <w:color w:val="000000"/>
                <w:sz w:val="20"/>
                <w:szCs w:val="20"/>
                <w:lang w:eastAsia="en-US"/>
              </w:rPr>
              <w:t>2020 год</w:t>
            </w:r>
          </w:p>
        </w:tc>
        <w:tc>
          <w:tcPr>
            <w:tcW w:w="851" w:type="dxa"/>
            <w:tcBorders>
              <w:top w:val="single" w:sz="4" w:space="0" w:color="auto"/>
              <w:left w:val="single" w:sz="4" w:space="0" w:color="auto"/>
              <w:bottom w:val="nil"/>
              <w:right w:val="nil"/>
            </w:tcBorders>
            <w:shd w:val="clear" w:color="auto" w:fill="FFFFFF"/>
            <w:hideMark/>
          </w:tcPr>
          <w:p w:rsidR="00FF3B1F" w:rsidRPr="00057331" w:rsidRDefault="00FF3B1F" w:rsidP="006F6BAA">
            <w:pPr>
              <w:pStyle w:val="a0"/>
              <w:spacing w:after="0"/>
              <w:ind w:left="133" w:right="146"/>
              <w:jc w:val="center"/>
              <w:rPr>
                <w:sz w:val="20"/>
                <w:szCs w:val="20"/>
                <w:lang w:eastAsia="en-US"/>
              </w:rPr>
            </w:pPr>
            <w:r w:rsidRPr="00057331">
              <w:rPr>
                <w:rStyle w:val="66"/>
                <w:color w:val="000000"/>
                <w:sz w:val="20"/>
                <w:szCs w:val="20"/>
                <w:lang w:eastAsia="en-US"/>
              </w:rPr>
              <w:t>2030 год</w:t>
            </w:r>
          </w:p>
        </w:tc>
        <w:tc>
          <w:tcPr>
            <w:tcW w:w="4677" w:type="dxa"/>
            <w:tcBorders>
              <w:top w:val="single" w:sz="4" w:space="0" w:color="auto"/>
              <w:left w:val="single" w:sz="4" w:space="0" w:color="auto"/>
              <w:bottom w:val="nil"/>
              <w:right w:val="single" w:sz="4" w:space="0" w:color="auto"/>
            </w:tcBorders>
            <w:shd w:val="clear" w:color="auto" w:fill="FFFFFF"/>
          </w:tcPr>
          <w:p w:rsidR="00FF3B1F" w:rsidRPr="00057331" w:rsidRDefault="00FF3B1F" w:rsidP="006F6BAA">
            <w:pPr>
              <w:pStyle w:val="a0"/>
              <w:spacing w:after="0"/>
              <w:ind w:left="133" w:right="146"/>
              <w:rPr>
                <w:rStyle w:val="66"/>
                <w:color w:val="000000"/>
                <w:sz w:val="20"/>
                <w:szCs w:val="20"/>
                <w:lang w:eastAsia="en-US"/>
              </w:rPr>
            </w:pPr>
            <w:r w:rsidRPr="00057331">
              <w:rPr>
                <w:rStyle w:val="66"/>
                <w:color w:val="000000"/>
                <w:sz w:val="20"/>
                <w:szCs w:val="20"/>
                <w:lang w:eastAsia="en-US"/>
              </w:rPr>
              <w:t xml:space="preserve">В полном объеме обеспечена перспективная потребность цифровой экономики </w:t>
            </w:r>
            <w:r w:rsidRPr="00057331">
              <w:rPr>
                <w:sz w:val="20"/>
                <w:szCs w:val="20"/>
                <w:lang w:eastAsia="en-US"/>
              </w:rPr>
              <w:t xml:space="preserve"> </w:t>
            </w:r>
            <w:r w:rsidRPr="00057331">
              <w:rPr>
                <w:rStyle w:val="66"/>
                <w:color w:val="000000"/>
                <w:sz w:val="20"/>
                <w:szCs w:val="20"/>
                <w:lang w:eastAsia="en-US"/>
              </w:rPr>
              <w:t>Ельниковского муниципального района Республики Мордовия в кадрах</w:t>
            </w:r>
          </w:p>
          <w:p w:rsidR="00FF3B1F" w:rsidRPr="00057331" w:rsidRDefault="00FF3B1F" w:rsidP="006F6BAA">
            <w:pPr>
              <w:pStyle w:val="a0"/>
              <w:spacing w:after="0"/>
              <w:ind w:left="133" w:right="146"/>
              <w:rPr>
                <w:rStyle w:val="66"/>
                <w:color w:val="000000"/>
                <w:sz w:val="20"/>
                <w:szCs w:val="20"/>
                <w:lang w:eastAsia="en-US"/>
              </w:rPr>
            </w:pPr>
          </w:p>
          <w:p w:rsidR="00FF3B1F" w:rsidRPr="00057331" w:rsidRDefault="00FF3B1F" w:rsidP="006F6BAA">
            <w:pPr>
              <w:pStyle w:val="a0"/>
              <w:spacing w:after="0"/>
              <w:ind w:left="133" w:right="146"/>
              <w:rPr>
                <w:rStyle w:val="66"/>
                <w:color w:val="000000"/>
                <w:sz w:val="20"/>
                <w:szCs w:val="20"/>
                <w:lang w:eastAsia="en-US"/>
              </w:rPr>
            </w:pPr>
          </w:p>
          <w:p w:rsidR="00FF3B1F" w:rsidRPr="00057331" w:rsidRDefault="00FF3B1F" w:rsidP="006F6BAA">
            <w:pPr>
              <w:pStyle w:val="a0"/>
              <w:spacing w:after="0"/>
              <w:ind w:left="133" w:right="146"/>
              <w:rPr>
                <w:rStyle w:val="66"/>
                <w:color w:val="000000"/>
                <w:sz w:val="20"/>
                <w:szCs w:val="20"/>
                <w:lang w:eastAsia="en-US"/>
              </w:rPr>
            </w:pPr>
          </w:p>
          <w:p w:rsidR="00FF3B1F" w:rsidRPr="00057331" w:rsidRDefault="00FF3B1F" w:rsidP="006F6BAA">
            <w:pPr>
              <w:pStyle w:val="a0"/>
              <w:spacing w:after="0"/>
              <w:ind w:left="133" w:right="146"/>
              <w:rPr>
                <w:rStyle w:val="66"/>
                <w:color w:val="000000"/>
                <w:sz w:val="20"/>
                <w:szCs w:val="20"/>
                <w:lang w:eastAsia="en-US"/>
              </w:rPr>
            </w:pPr>
          </w:p>
          <w:p w:rsidR="00FF3B1F" w:rsidRPr="00057331" w:rsidRDefault="00FF3B1F" w:rsidP="006F6BAA">
            <w:pPr>
              <w:pStyle w:val="a0"/>
              <w:spacing w:after="0"/>
              <w:ind w:left="133" w:right="146"/>
              <w:rPr>
                <w:rStyle w:val="66"/>
                <w:color w:val="000000"/>
                <w:sz w:val="20"/>
                <w:szCs w:val="20"/>
                <w:lang w:eastAsia="en-US"/>
              </w:rPr>
            </w:pPr>
          </w:p>
          <w:p w:rsidR="00FF3B1F" w:rsidRPr="00057331" w:rsidRDefault="00FF3B1F" w:rsidP="006F6BAA">
            <w:pPr>
              <w:pStyle w:val="a0"/>
              <w:spacing w:after="0"/>
              <w:ind w:left="133" w:right="146"/>
              <w:rPr>
                <w:rStyle w:val="66"/>
                <w:color w:val="000000"/>
                <w:sz w:val="20"/>
                <w:szCs w:val="20"/>
                <w:lang w:eastAsia="en-US"/>
              </w:rPr>
            </w:pPr>
          </w:p>
          <w:p w:rsidR="00FF3B1F" w:rsidRPr="00057331" w:rsidRDefault="00FF3B1F" w:rsidP="006F6BAA">
            <w:pPr>
              <w:pStyle w:val="a0"/>
              <w:spacing w:after="0"/>
              <w:ind w:left="133" w:right="146"/>
              <w:rPr>
                <w:rStyle w:val="66"/>
                <w:color w:val="000000"/>
                <w:sz w:val="20"/>
                <w:szCs w:val="20"/>
                <w:lang w:eastAsia="en-US"/>
              </w:rPr>
            </w:pPr>
          </w:p>
          <w:p w:rsidR="00FF3B1F" w:rsidRPr="00057331" w:rsidRDefault="00FF3B1F" w:rsidP="006F6BAA">
            <w:pPr>
              <w:pStyle w:val="a0"/>
              <w:spacing w:after="0"/>
              <w:ind w:left="133" w:right="146"/>
              <w:rPr>
                <w:rStyle w:val="66"/>
                <w:color w:val="000000"/>
                <w:sz w:val="20"/>
                <w:szCs w:val="20"/>
                <w:lang w:eastAsia="en-US"/>
              </w:rPr>
            </w:pPr>
          </w:p>
          <w:p w:rsidR="00FF3B1F" w:rsidRPr="00057331" w:rsidRDefault="00FF3B1F" w:rsidP="006F6BAA">
            <w:pPr>
              <w:pStyle w:val="a0"/>
              <w:spacing w:after="0"/>
              <w:ind w:left="133" w:right="146"/>
              <w:rPr>
                <w:rStyle w:val="66"/>
                <w:color w:val="000000"/>
                <w:sz w:val="20"/>
                <w:szCs w:val="20"/>
                <w:lang w:eastAsia="en-US"/>
              </w:rPr>
            </w:pPr>
          </w:p>
          <w:p w:rsidR="00FF3B1F" w:rsidRPr="00057331" w:rsidRDefault="00FF3B1F" w:rsidP="006F6BAA">
            <w:pPr>
              <w:pStyle w:val="a0"/>
              <w:spacing w:after="0"/>
              <w:ind w:left="133" w:right="146"/>
              <w:rPr>
                <w:rStyle w:val="66"/>
                <w:color w:val="000000"/>
                <w:sz w:val="20"/>
                <w:szCs w:val="20"/>
                <w:lang w:eastAsia="en-US"/>
              </w:rPr>
            </w:pPr>
          </w:p>
          <w:p w:rsidR="00FF3B1F" w:rsidRPr="00057331" w:rsidRDefault="00FF3B1F" w:rsidP="006F6BAA">
            <w:pPr>
              <w:pStyle w:val="a0"/>
              <w:spacing w:after="0"/>
              <w:ind w:left="133" w:right="146"/>
              <w:rPr>
                <w:sz w:val="20"/>
                <w:szCs w:val="20"/>
              </w:rPr>
            </w:pPr>
          </w:p>
        </w:tc>
      </w:tr>
      <w:tr w:rsidR="00FF3B1F" w:rsidRPr="00057331" w:rsidTr="006F6BAA">
        <w:trPr>
          <w:trHeight w:val="348"/>
        </w:trPr>
        <w:tc>
          <w:tcPr>
            <w:tcW w:w="15314" w:type="dxa"/>
            <w:gridSpan w:val="6"/>
            <w:tcBorders>
              <w:top w:val="single" w:sz="4" w:space="0" w:color="auto"/>
              <w:left w:val="single" w:sz="4" w:space="0" w:color="auto"/>
              <w:bottom w:val="nil"/>
              <w:right w:val="single" w:sz="4" w:space="0" w:color="auto"/>
            </w:tcBorders>
            <w:shd w:val="clear" w:color="auto" w:fill="FFFFFF"/>
            <w:hideMark/>
          </w:tcPr>
          <w:p w:rsidR="00FF3B1F" w:rsidRPr="00057331" w:rsidRDefault="00FF3B1F" w:rsidP="00FF3B1F">
            <w:pPr>
              <w:pStyle w:val="a0"/>
              <w:numPr>
                <w:ilvl w:val="0"/>
                <w:numId w:val="14"/>
              </w:numPr>
              <w:suppressAutoHyphens w:val="0"/>
              <w:spacing w:after="0"/>
              <w:jc w:val="center"/>
              <w:rPr>
                <w:rStyle w:val="66"/>
                <w:color w:val="000000"/>
                <w:sz w:val="20"/>
                <w:szCs w:val="20"/>
                <w:lang w:eastAsia="en-US"/>
              </w:rPr>
            </w:pPr>
            <w:r w:rsidRPr="00057331">
              <w:rPr>
                <w:rStyle w:val="66"/>
                <w:b/>
                <w:color w:val="000000"/>
                <w:sz w:val="20"/>
                <w:szCs w:val="20"/>
                <w:lang w:eastAsia="en-US"/>
              </w:rPr>
              <w:t>Информационная безопасность</w:t>
            </w:r>
          </w:p>
        </w:tc>
      </w:tr>
      <w:tr w:rsidR="00FF3B1F" w:rsidRPr="00057331" w:rsidTr="006F6BAA">
        <w:trPr>
          <w:trHeight w:hRule="exact" w:val="4263"/>
        </w:trPr>
        <w:tc>
          <w:tcPr>
            <w:tcW w:w="572" w:type="dxa"/>
            <w:tcBorders>
              <w:top w:val="single" w:sz="4" w:space="0" w:color="auto"/>
              <w:left w:val="single" w:sz="4" w:space="0" w:color="auto"/>
              <w:bottom w:val="single" w:sz="4" w:space="0" w:color="auto"/>
              <w:right w:val="nil"/>
            </w:tcBorders>
            <w:shd w:val="clear" w:color="auto" w:fill="FFFFFF"/>
            <w:hideMark/>
          </w:tcPr>
          <w:p w:rsidR="00FF3B1F" w:rsidRPr="00057331" w:rsidRDefault="00FF3B1F" w:rsidP="006F6BAA">
            <w:pPr>
              <w:pStyle w:val="a0"/>
              <w:spacing w:after="0"/>
              <w:ind w:left="200"/>
              <w:rPr>
                <w:sz w:val="20"/>
                <w:szCs w:val="20"/>
                <w:lang w:eastAsia="en-US"/>
              </w:rPr>
            </w:pPr>
            <w:r w:rsidRPr="00057331">
              <w:rPr>
                <w:rStyle w:val="66"/>
                <w:color w:val="000000"/>
                <w:sz w:val="20"/>
                <w:szCs w:val="20"/>
                <w:lang w:eastAsia="en-US"/>
              </w:rPr>
              <w:lastRenderedPageBreak/>
              <w:t>4.1.</w:t>
            </w:r>
          </w:p>
        </w:tc>
        <w:tc>
          <w:tcPr>
            <w:tcW w:w="5103" w:type="dxa"/>
            <w:tcBorders>
              <w:top w:val="single" w:sz="4" w:space="0" w:color="auto"/>
              <w:left w:val="single" w:sz="4" w:space="0" w:color="auto"/>
              <w:bottom w:val="single" w:sz="4" w:space="0" w:color="auto"/>
              <w:right w:val="nil"/>
            </w:tcBorders>
            <w:shd w:val="clear" w:color="auto" w:fill="FFFFFF"/>
            <w:hideMark/>
          </w:tcPr>
          <w:p w:rsidR="00FF3B1F" w:rsidRPr="00057331" w:rsidRDefault="00FF3B1F" w:rsidP="006F6BAA">
            <w:pPr>
              <w:pStyle w:val="a0"/>
              <w:spacing w:after="0"/>
              <w:ind w:left="133" w:right="288" w:firstLine="142"/>
              <w:rPr>
                <w:sz w:val="20"/>
                <w:szCs w:val="20"/>
                <w:lang w:eastAsia="en-US"/>
              </w:rPr>
            </w:pPr>
            <w:r w:rsidRPr="00057331">
              <w:rPr>
                <w:rStyle w:val="66"/>
                <w:color w:val="000000"/>
                <w:sz w:val="20"/>
                <w:szCs w:val="20"/>
                <w:lang w:eastAsia="en-US"/>
              </w:rPr>
              <w:t>Разработка и внедрение нормативно-правовых документов, регламентирующих порядок создания    и функционирования системы информационной безопасности в органах местного самоуправления</w:t>
            </w:r>
          </w:p>
        </w:tc>
        <w:tc>
          <w:tcPr>
            <w:tcW w:w="3119" w:type="dxa"/>
            <w:tcBorders>
              <w:top w:val="single" w:sz="4" w:space="0" w:color="auto"/>
              <w:left w:val="single" w:sz="4" w:space="0" w:color="auto"/>
              <w:bottom w:val="single" w:sz="4" w:space="0" w:color="auto"/>
              <w:right w:val="nil"/>
            </w:tcBorders>
            <w:shd w:val="clear" w:color="auto" w:fill="FFFFFF"/>
            <w:hideMark/>
          </w:tcPr>
          <w:p w:rsidR="00FF3B1F" w:rsidRPr="00057331" w:rsidRDefault="00FF3B1F" w:rsidP="006F6BAA">
            <w:pPr>
              <w:pStyle w:val="a0"/>
              <w:spacing w:after="0"/>
              <w:ind w:left="137" w:right="287"/>
              <w:rPr>
                <w:sz w:val="20"/>
                <w:szCs w:val="20"/>
                <w:lang w:eastAsia="en-US"/>
              </w:rPr>
            </w:pPr>
            <w:r w:rsidRPr="00057331">
              <w:rPr>
                <w:rStyle w:val="66"/>
                <w:color w:val="000000"/>
                <w:sz w:val="20"/>
                <w:szCs w:val="20"/>
                <w:lang w:eastAsia="en-US"/>
              </w:rPr>
              <w:t xml:space="preserve">Администрация </w:t>
            </w:r>
            <w:r w:rsidRPr="00057331">
              <w:rPr>
                <w:sz w:val="20"/>
                <w:szCs w:val="20"/>
                <w:lang w:eastAsia="en-US"/>
              </w:rPr>
              <w:t xml:space="preserve"> </w:t>
            </w:r>
            <w:r w:rsidRPr="00057331">
              <w:rPr>
                <w:rStyle w:val="66"/>
                <w:color w:val="000000"/>
                <w:sz w:val="20"/>
                <w:szCs w:val="20"/>
                <w:lang w:eastAsia="en-US"/>
              </w:rPr>
              <w:t>Ельниковского муниципального района Республики Мордовия</w:t>
            </w:r>
          </w:p>
        </w:tc>
        <w:tc>
          <w:tcPr>
            <w:tcW w:w="992" w:type="dxa"/>
            <w:tcBorders>
              <w:top w:val="single" w:sz="4" w:space="0" w:color="auto"/>
              <w:left w:val="single" w:sz="4" w:space="0" w:color="auto"/>
              <w:bottom w:val="single" w:sz="4" w:space="0" w:color="auto"/>
              <w:right w:val="nil"/>
            </w:tcBorders>
            <w:shd w:val="clear" w:color="auto" w:fill="FFFFFF"/>
            <w:hideMark/>
          </w:tcPr>
          <w:p w:rsidR="00FF3B1F" w:rsidRPr="00057331" w:rsidRDefault="00FF3B1F" w:rsidP="006F6BAA">
            <w:pPr>
              <w:pStyle w:val="a0"/>
              <w:spacing w:after="0"/>
              <w:jc w:val="center"/>
              <w:rPr>
                <w:sz w:val="20"/>
                <w:szCs w:val="20"/>
                <w:lang w:eastAsia="en-US"/>
              </w:rPr>
            </w:pPr>
            <w:r w:rsidRPr="00057331">
              <w:rPr>
                <w:rStyle w:val="66"/>
                <w:color w:val="000000"/>
                <w:sz w:val="20"/>
                <w:szCs w:val="20"/>
                <w:lang w:eastAsia="en-US"/>
              </w:rPr>
              <w:t>2020 год</w:t>
            </w:r>
          </w:p>
        </w:tc>
        <w:tc>
          <w:tcPr>
            <w:tcW w:w="851" w:type="dxa"/>
            <w:tcBorders>
              <w:top w:val="single" w:sz="4" w:space="0" w:color="auto"/>
              <w:left w:val="single" w:sz="4" w:space="0" w:color="auto"/>
              <w:bottom w:val="single" w:sz="4" w:space="0" w:color="auto"/>
              <w:right w:val="nil"/>
            </w:tcBorders>
            <w:shd w:val="clear" w:color="auto" w:fill="FFFFFF"/>
            <w:hideMark/>
          </w:tcPr>
          <w:p w:rsidR="00FF3B1F" w:rsidRPr="00057331" w:rsidRDefault="00FF3B1F" w:rsidP="006F6BAA">
            <w:pPr>
              <w:pStyle w:val="a0"/>
              <w:spacing w:after="0"/>
              <w:ind w:left="200"/>
              <w:jc w:val="center"/>
              <w:rPr>
                <w:sz w:val="20"/>
                <w:szCs w:val="20"/>
                <w:lang w:eastAsia="en-US"/>
              </w:rPr>
            </w:pPr>
            <w:r w:rsidRPr="00057331">
              <w:rPr>
                <w:rStyle w:val="66"/>
                <w:color w:val="000000"/>
                <w:sz w:val="20"/>
                <w:szCs w:val="20"/>
                <w:lang w:eastAsia="en-US"/>
              </w:rPr>
              <w:t>2030 год</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FF3B1F" w:rsidRPr="00057331" w:rsidRDefault="00FF3B1F" w:rsidP="006F6BAA">
            <w:pPr>
              <w:pStyle w:val="a0"/>
              <w:spacing w:after="0"/>
              <w:ind w:left="276" w:right="290"/>
              <w:rPr>
                <w:sz w:val="20"/>
                <w:szCs w:val="20"/>
                <w:lang w:eastAsia="en-US"/>
              </w:rPr>
            </w:pPr>
            <w:r w:rsidRPr="00057331">
              <w:rPr>
                <w:rStyle w:val="66"/>
                <w:color w:val="000000"/>
                <w:sz w:val="20"/>
                <w:szCs w:val="20"/>
                <w:lang w:eastAsia="en-US"/>
              </w:rPr>
              <w:t>Обеспечена защита информационных ресурсов, задействованных в служебном электронном документообороте, предоставлении населению муниципальных услуг в электронном виде, обработке персональных данных. Организовано устойчивое и безопасное функционирование информационной инфраструктуры и сервисов передачи, обработки и хранения данных. Повышен уровень безопасности и надежности цифровой инфраструктуры за счет использования отечественных средств защиты информации. Обеспечено формирование и развитие материально-технической инфраструктуры функционирования системы информационной безопасности органов местного самоуправления Республики Мордовия</w:t>
            </w:r>
          </w:p>
        </w:tc>
      </w:tr>
    </w:tbl>
    <w:tbl>
      <w:tblPr>
        <w:tblW w:w="0" w:type="auto"/>
        <w:tblInd w:w="993" w:type="dxa"/>
        <w:tblLayout w:type="fixed"/>
        <w:tblCellMar>
          <w:left w:w="0" w:type="dxa"/>
          <w:right w:w="0" w:type="dxa"/>
        </w:tblCellMar>
        <w:tblLook w:val="04A0"/>
      </w:tblPr>
      <w:tblGrid>
        <w:gridCol w:w="566"/>
        <w:gridCol w:w="5099"/>
        <w:gridCol w:w="3123"/>
        <w:gridCol w:w="992"/>
        <w:gridCol w:w="846"/>
        <w:gridCol w:w="4678"/>
      </w:tblGrid>
      <w:tr w:rsidR="00FF3B1F" w:rsidRPr="00057331" w:rsidTr="006F6BAA">
        <w:trPr>
          <w:gridAfter w:val="5"/>
          <w:wAfter w:w="14738" w:type="dxa"/>
          <w:trHeight w:val="253"/>
        </w:trPr>
        <w:tc>
          <w:tcPr>
            <w:tcW w:w="566"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FF3B1F" w:rsidRPr="00057331" w:rsidRDefault="00FF3B1F" w:rsidP="006F6BAA">
            <w:pPr>
              <w:pStyle w:val="a0"/>
              <w:spacing w:after="0"/>
              <w:ind w:left="180"/>
              <w:rPr>
                <w:sz w:val="20"/>
                <w:szCs w:val="20"/>
                <w:lang w:eastAsia="en-US"/>
              </w:rPr>
            </w:pPr>
            <w:r w:rsidRPr="00057331">
              <w:rPr>
                <w:rStyle w:val="66"/>
                <w:color w:val="000000"/>
                <w:sz w:val="20"/>
                <w:szCs w:val="20"/>
                <w:lang w:eastAsia="en-US"/>
              </w:rPr>
              <w:t>4.2.</w:t>
            </w:r>
          </w:p>
        </w:tc>
      </w:tr>
      <w:tr w:rsidR="00FF3B1F" w:rsidRPr="00057331" w:rsidTr="006F6BAA">
        <w:trPr>
          <w:trHeight w:hRule="exact" w:val="5102"/>
        </w:trPr>
        <w:tc>
          <w:tcPr>
            <w:tcW w:w="566" w:type="dxa"/>
            <w:vMerge/>
            <w:tcBorders>
              <w:top w:val="single" w:sz="4" w:space="0" w:color="auto"/>
              <w:left w:val="single" w:sz="4" w:space="0" w:color="auto"/>
              <w:bottom w:val="single" w:sz="4" w:space="0" w:color="auto"/>
              <w:right w:val="single" w:sz="4" w:space="0" w:color="auto"/>
            </w:tcBorders>
            <w:vAlign w:val="center"/>
            <w:hideMark/>
          </w:tcPr>
          <w:p w:rsidR="00FF3B1F" w:rsidRPr="00057331" w:rsidRDefault="00FF3B1F" w:rsidP="006F6BAA">
            <w:pPr>
              <w:spacing w:after="0" w:line="240" w:lineRule="auto"/>
              <w:rPr>
                <w:rFonts w:ascii="Times New Roman" w:eastAsia="Times New Roman" w:hAnsi="Times New Roman"/>
                <w:spacing w:val="-1"/>
                <w:sz w:val="20"/>
                <w:szCs w:val="20"/>
              </w:rPr>
            </w:pPr>
          </w:p>
        </w:tc>
        <w:tc>
          <w:tcPr>
            <w:tcW w:w="5099" w:type="dxa"/>
            <w:tcBorders>
              <w:top w:val="nil"/>
              <w:left w:val="single" w:sz="4" w:space="0" w:color="auto"/>
              <w:bottom w:val="single" w:sz="4" w:space="0" w:color="auto"/>
              <w:right w:val="nil"/>
            </w:tcBorders>
            <w:shd w:val="clear" w:color="auto" w:fill="FFFFFF"/>
            <w:hideMark/>
          </w:tcPr>
          <w:p w:rsidR="00FF3B1F" w:rsidRPr="00057331" w:rsidRDefault="00FF3B1F" w:rsidP="006F6BAA">
            <w:pPr>
              <w:pStyle w:val="a0"/>
              <w:spacing w:after="0" w:line="276" w:lineRule="auto"/>
              <w:ind w:left="284" w:right="421" w:hanging="40"/>
              <w:rPr>
                <w:sz w:val="20"/>
                <w:szCs w:val="20"/>
                <w:lang w:eastAsia="en-US"/>
              </w:rPr>
            </w:pPr>
            <w:r w:rsidRPr="00057331">
              <w:rPr>
                <w:rStyle w:val="66"/>
                <w:color w:val="000000"/>
                <w:sz w:val="20"/>
                <w:szCs w:val="20"/>
                <w:lang w:eastAsia="en-US"/>
              </w:rPr>
              <w:t>Обеспечение информационной безопасности критической информационной инфраструктуры органов местного самоуправления</w:t>
            </w:r>
          </w:p>
        </w:tc>
        <w:tc>
          <w:tcPr>
            <w:tcW w:w="3123" w:type="dxa"/>
            <w:tcBorders>
              <w:top w:val="nil"/>
              <w:left w:val="single" w:sz="4" w:space="0" w:color="auto"/>
              <w:bottom w:val="single" w:sz="4" w:space="0" w:color="auto"/>
              <w:right w:val="nil"/>
            </w:tcBorders>
            <w:shd w:val="clear" w:color="auto" w:fill="FFFFFF"/>
            <w:hideMark/>
          </w:tcPr>
          <w:p w:rsidR="00FF3B1F" w:rsidRPr="00057331" w:rsidRDefault="00FF3B1F" w:rsidP="006F6BAA">
            <w:pPr>
              <w:pStyle w:val="a0"/>
              <w:spacing w:after="0" w:line="276" w:lineRule="auto"/>
              <w:ind w:left="146" w:right="277"/>
              <w:rPr>
                <w:sz w:val="20"/>
                <w:szCs w:val="20"/>
                <w:lang w:eastAsia="en-US"/>
              </w:rPr>
            </w:pPr>
            <w:r w:rsidRPr="00057331">
              <w:rPr>
                <w:rStyle w:val="66"/>
                <w:color w:val="000000"/>
                <w:sz w:val="20"/>
                <w:szCs w:val="20"/>
                <w:lang w:eastAsia="en-US"/>
              </w:rPr>
              <w:t>Администрация Ельниковского муниципального района Республики Мордовия</w:t>
            </w:r>
          </w:p>
        </w:tc>
        <w:tc>
          <w:tcPr>
            <w:tcW w:w="992" w:type="dxa"/>
            <w:tcBorders>
              <w:top w:val="nil"/>
              <w:left w:val="single" w:sz="4" w:space="0" w:color="auto"/>
              <w:bottom w:val="single" w:sz="4" w:space="0" w:color="auto"/>
              <w:right w:val="nil"/>
            </w:tcBorders>
            <w:shd w:val="clear" w:color="auto" w:fill="FFFFFF"/>
            <w:hideMark/>
          </w:tcPr>
          <w:p w:rsidR="00FF3B1F" w:rsidRPr="00057331" w:rsidRDefault="00FF3B1F" w:rsidP="006F6BAA">
            <w:pPr>
              <w:pStyle w:val="a0"/>
              <w:spacing w:after="0" w:line="276" w:lineRule="auto"/>
              <w:jc w:val="center"/>
              <w:rPr>
                <w:sz w:val="20"/>
                <w:szCs w:val="20"/>
                <w:lang w:eastAsia="en-US"/>
              </w:rPr>
            </w:pPr>
            <w:r w:rsidRPr="00057331">
              <w:rPr>
                <w:rStyle w:val="66"/>
                <w:color w:val="000000"/>
                <w:sz w:val="20"/>
                <w:szCs w:val="20"/>
                <w:lang w:eastAsia="en-US"/>
              </w:rPr>
              <w:t>2020 год</w:t>
            </w:r>
          </w:p>
        </w:tc>
        <w:tc>
          <w:tcPr>
            <w:tcW w:w="846" w:type="dxa"/>
            <w:tcBorders>
              <w:top w:val="nil"/>
              <w:left w:val="single" w:sz="4" w:space="0" w:color="auto"/>
              <w:bottom w:val="single" w:sz="4" w:space="0" w:color="auto"/>
              <w:right w:val="nil"/>
            </w:tcBorders>
            <w:shd w:val="clear" w:color="auto" w:fill="FFFFFF"/>
            <w:hideMark/>
          </w:tcPr>
          <w:p w:rsidR="00FF3B1F" w:rsidRPr="00057331" w:rsidRDefault="00FF3B1F" w:rsidP="006F6BAA">
            <w:pPr>
              <w:pStyle w:val="a0"/>
              <w:spacing w:after="0" w:line="276" w:lineRule="auto"/>
              <w:ind w:left="200"/>
              <w:jc w:val="center"/>
              <w:rPr>
                <w:sz w:val="20"/>
                <w:szCs w:val="20"/>
                <w:lang w:eastAsia="en-US"/>
              </w:rPr>
            </w:pPr>
            <w:r w:rsidRPr="00057331">
              <w:rPr>
                <w:rStyle w:val="66"/>
                <w:color w:val="000000"/>
                <w:sz w:val="20"/>
                <w:szCs w:val="20"/>
                <w:lang w:eastAsia="en-US"/>
              </w:rPr>
              <w:t>2030 год</w:t>
            </w:r>
          </w:p>
        </w:tc>
        <w:tc>
          <w:tcPr>
            <w:tcW w:w="4678" w:type="dxa"/>
            <w:tcBorders>
              <w:top w:val="nil"/>
              <w:left w:val="single" w:sz="4" w:space="0" w:color="auto"/>
              <w:bottom w:val="single" w:sz="4" w:space="0" w:color="auto"/>
              <w:right w:val="single" w:sz="4" w:space="0" w:color="auto"/>
            </w:tcBorders>
            <w:shd w:val="clear" w:color="auto" w:fill="FFFFFF"/>
            <w:hideMark/>
          </w:tcPr>
          <w:p w:rsidR="00FF3B1F" w:rsidRPr="00057331" w:rsidRDefault="00FF3B1F" w:rsidP="006F6BAA">
            <w:pPr>
              <w:pStyle w:val="a0"/>
              <w:spacing w:after="0" w:line="276" w:lineRule="auto"/>
              <w:ind w:left="144" w:right="138" w:firstLine="141"/>
              <w:rPr>
                <w:sz w:val="20"/>
                <w:szCs w:val="20"/>
                <w:lang w:eastAsia="en-US"/>
              </w:rPr>
            </w:pPr>
            <w:r w:rsidRPr="00057331">
              <w:rPr>
                <w:rStyle w:val="66"/>
                <w:color w:val="000000"/>
                <w:sz w:val="20"/>
                <w:szCs w:val="20"/>
                <w:lang w:eastAsia="en-US"/>
              </w:rPr>
              <w:t>Обеспечена защита критической информационной инфраструктуры касающейся вопросов государственной политики и обороны, финансовой и научно-технической сферы, частной жизни граждан. Снижение возможного ущерба, причиняемого жизни или здоровью людей, возможности прекращения или нарушения функционирования объектов обеспечения жизнедеятельности населения, транспортной инфраструктуры, сетей связи, а также максимальном времени отсутствия доступа к государственной услуге для получателей такой услуги. Организовано информационное взаимодействие с ГосСОПКОЙ, что позволит предупреждать и ликвидировать последствия кибератак на информационные ресурсы ключевых отраслей экономики и сферы государственного управления Российской Федерации</w:t>
            </w:r>
          </w:p>
        </w:tc>
      </w:tr>
    </w:tbl>
    <w:p w:rsidR="00FF3B1F" w:rsidRPr="00057331" w:rsidRDefault="00FF3B1F" w:rsidP="00FF3B1F">
      <w:pPr>
        <w:pStyle w:val="111"/>
        <w:shd w:val="clear" w:color="auto" w:fill="auto"/>
        <w:tabs>
          <w:tab w:val="right" w:leader="underscore" w:pos="7422"/>
          <w:tab w:val="right" w:pos="8555"/>
          <w:tab w:val="right" w:pos="9059"/>
          <w:tab w:val="right" w:pos="9875"/>
          <w:tab w:val="right" w:pos="10595"/>
          <w:tab w:val="right" w:pos="11416"/>
          <w:tab w:val="right" w:pos="12520"/>
          <w:tab w:val="right" w:pos="12602"/>
        </w:tabs>
        <w:spacing w:line="276" w:lineRule="auto"/>
        <w:ind w:left="1480"/>
        <w:rPr>
          <w:rStyle w:val="110"/>
          <w:b/>
          <w:color w:val="000000"/>
          <w:sz w:val="20"/>
          <w:szCs w:val="20"/>
        </w:rPr>
      </w:pPr>
    </w:p>
    <w:p w:rsidR="00FF3B1F" w:rsidRPr="00057331" w:rsidRDefault="00FF3B1F" w:rsidP="00FF3B1F">
      <w:pPr>
        <w:pStyle w:val="111"/>
        <w:shd w:val="clear" w:color="auto" w:fill="auto"/>
        <w:tabs>
          <w:tab w:val="right" w:leader="underscore" w:pos="7422"/>
          <w:tab w:val="right" w:pos="8555"/>
          <w:tab w:val="right" w:pos="9059"/>
          <w:tab w:val="right" w:pos="9875"/>
          <w:tab w:val="right" w:pos="10595"/>
          <w:tab w:val="right" w:pos="11416"/>
          <w:tab w:val="right" w:pos="12520"/>
          <w:tab w:val="right" w:pos="12602"/>
        </w:tabs>
        <w:spacing w:line="276" w:lineRule="auto"/>
        <w:ind w:left="1480"/>
        <w:rPr>
          <w:sz w:val="20"/>
          <w:szCs w:val="20"/>
        </w:rPr>
      </w:pPr>
    </w:p>
    <w:p w:rsidR="00FF3B1F" w:rsidRPr="00057331" w:rsidRDefault="00FF3B1F" w:rsidP="00FF3B1F">
      <w:pPr>
        <w:spacing w:after="0"/>
        <w:rPr>
          <w:rFonts w:ascii="Times New Roman" w:hAnsi="Times New Roman"/>
          <w:sz w:val="20"/>
          <w:szCs w:val="20"/>
        </w:rPr>
        <w:sectPr w:rsidR="00FF3B1F" w:rsidRPr="00057331" w:rsidSect="00EC17F7">
          <w:pgSz w:w="16838" w:h="11906" w:orient="landscape"/>
          <w:pgMar w:top="851" w:right="0" w:bottom="851" w:left="0" w:header="0" w:footer="3" w:gutter="0"/>
          <w:cols w:space="720"/>
        </w:sectPr>
      </w:pPr>
    </w:p>
    <w:p w:rsidR="00FF3B1F" w:rsidRPr="00057331" w:rsidRDefault="00FF3B1F" w:rsidP="00FF3B1F">
      <w:pPr>
        <w:pStyle w:val="121"/>
        <w:shd w:val="clear" w:color="auto" w:fill="auto"/>
        <w:spacing w:line="240" w:lineRule="auto"/>
        <w:ind w:right="-31"/>
        <w:jc w:val="right"/>
        <w:rPr>
          <w:rStyle w:val="120"/>
          <w:color w:val="000000"/>
          <w:sz w:val="20"/>
          <w:szCs w:val="20"/>
        </w:rPr>
      </w:pPr>
      <w:r w:rsidRPr="00057331">
        <w:rPr>
          <w:rStyle w:val="120"/>
          <w:color w:val="000000"/>
          <w:sz w:val="20"/>
          <w:szCs w:val="20"/>
        </w:rPr>
        <w:lastRenderedPageBreak/>
        <w:t xml:space="preserve">Приложение 3 </w:t>
      </w:r>
    </w:p>
    <w:p w:rsidR="00FF3B1F" w:rsidRPr="00057331" w:rsidRDefault="00FF3B1F" w:rsidP="00FF3B1F">
      <w:pPr>
        <w:pStyle w:val="121"/>
        <w:shd w:val="clear" w:color="auto" w:fill="auto"/>
        <w:spacing w:line="240" w:lineRule="auto"/>
        <w:ind w:right="-31"/>
        <w:jc w:val="right"/>
        <w:rPr>
          <w:rStyle w:val="120"/>
          <w:color w:val="000000"/>
          <w:sz w:val="20"/>
          <w:szCs w:val="20"/>
        </w:rPr>
      </w:pPr>
      <w:r w:rsidRPr="00057331">
        <w:rPr>
          <w:rStyle w:val="120"/>
          <w:color w:val="000000"/>
          <w:sz w:val="20"/>
          <w:szCs w:val="20"/>
        </w:rPr>
        <w:t xml:space="preserve">к муниципальной программе «Цифровая </w:t>
      </w:r>
      <w:r w:rsidRPr="00057331">
        <w:rPr>
          <w:sz w:val="20"/>
          <w:szCs w:val="20"/>
        </w:rPr>
        <w:t xml:space="preserve"> т</w:t>
      </w:r>
      <w:r w:rsidRPr="00057331">
        <w:rPr>
          <w:rStyle w:val="120"/>
          <w:color w:val="000000"/>
          <w:sz w:val="20"/>
          <w:szCs w:val="20"/>
        </w:rPr>
        <w:t>рансформация</w:t>
      </w:r>
    </w:p>
    <w:p w:rsidR="00FF3B1F" w:rsidRPr="00057331" w:rsidRDefault="00FF3B1F" w:rsidP="00FF3B1F">
      <w:pPr>
        <w:pStyle w:val="121"/>
        <w:shd w:val="clear" w:color="auto" w:fill="auto"/>
        <w:spacing w:line="240" w:lineRule="auto"/>
        <w:ind w:right="-31"/>
        <w:jc w:val="right"/>
        <w:rPr>
          <w:rStyle w:val="120"/>
          <w:color w:val="000000"/>
          <w:sz w:val="20"/>
          <w:szCs w:val="20"/>
        </w:rPr>
      </w:pPr>
      <w:r w:rsidRPr="00057331">
        <w:rPr>
          <w:rStyle w:val="120"/>
          <w:color w:val="000000"/>
          <w:sz w:val="20"/>
          <w:szCs w:val="20"/>
        </w:rPr>
        <w:t>Ельниковского муниципального</w:t>
      </w:r>
      <w:r w:rsidRPr="00057331">
        <w:rPr>
          <w:sz w:val="20"/>
          <w:szCs w:val="20"/>
        </w:rPr>
        <w:t xml:space="preserve"> </w:t>
      </w:r>
      <w:r w:rsidRPr="00057331">
        <w:rPr>
          <w:rStyle w:val="120"/>
          <w:color w:val="000000"/>
          <w:sz w:val="20"/>
          <w:szCs w:val="20"/>
        </w:rPr>
        <w:t xml:space="preserve">района Республики Мордовия </w:t>
      </w:r>
    </w:p>
    <w:p w:rsidR="00FF3B1F" w:rsidRPr="00057331" w:rsidRDefault="00FF3B1F" w:rsidP="00FF3B1F">
      <w:pPr>
        <w:pStyle w:val="121"/>
        <w:shd w:val="clear" w:color="auto" w:fill="auto"/>
        <w:spacing w:line="240" w:lineRule="auto"/>
        <w:ind w:right="-31"/>
        <w:jc w:val="right"/>
        <w:rPr>
          <w:sz w:val="20"/>
          <w:szCs w:val="20"/>
        </w:rPr>
      </w:pPr>
      <w:r w:rsidRPr="00057331">
        <w:rPr>
          <w:color w:val="000000" w:themeColor="text1"/>
          <w:sz w:val="20"/>
          <w:szCs w:val="20"/>
        </w:rPr>
        <w:t>на 2020 - 2030годы</w:t>
      </w:r>
      <w:r w:rsidRPr="00057331">
        <w:rPr>
          <w:rStyle w:val="120"/>
          <w:color w:val="000000"/>
          <w:sz w:val="20"/>
          <w:szCs w:val="20"/>
        </w:rPr>
        <w:t>»</w:t>
      </w:r>
    </w:p>
    <w:p w:rsidR="00FF3B1F" w:rsidRPr="00057331" w:rsidRDefault="00FF3B1F" w:rsidP="00FF3B1F">
      <w:pPr>
        <w:pStyle w:val="131"/>
        <w:shd w:val="clear" w:color="auto" w:fill="auto"/>
        <w:spacing w:before="0" w:line="240" w:lineRule="auto"/>
        <w:ind w:right="1103"/>
        <w:jc w:val="left"/>
        <w:rPr>
          <w:rStyle w:val="130"/>
          <w:color w:val="000000"/>
          <w:sz w:val="20"/>
          <w:szCs w:val="20"/>
        </w:rPr>
      </w:pPr>
    </w:p>
    <w:p w:rsidR="00FF3B1F" w:rsidRPr="00057331" w:rsidRDefault="00FF3B1F" w:rsidP="00FF3B1F">
      <w:pPr>
        <w:pStyle w:val="131"/>
        <w:shd w:val="clear" w:color="auto" w:fill="auto"/>
        <w:spacing w:before="0" w:line="240" w:lineRule="auto"/>
        <w:ind w:left="120"/>
        <w:rPr>
          <w:b/>
          <w:sz w:val="20"/>
          <w:szCs w:val="20"/>
        </w:rPr>
      </w:pPr>
      <w:r w:rsidRPr="00057331">
        <w:rPr>
          <w:rStyle w:val="130"/>
          <w:b/>
          <w:color w:val="000000"/>
          <w:sz w:val="20"/>
          <w:szCs w:val="20"/>
        </w:rPr>
        <w:t>Ресурсное обеспечение</w:t>
      </w:r>
    </w:p>
    <w:p w:rsidR="00FF3B1F" w:rsidRPr="00057331" w:rsidRDefault="00FF3B1F" w:rsidP="00FF3B1F">
      <w:pPr>
        <w:shd w:val="clear" w:color="auto" w:fill="FFFFFF"/>
        <w:jc w:val="center"/>
        <w:rPr>
          <w:rStyle w:val="130"/>
          <w:sz w:val="20"/>
          <w:szCs w:val="20"/>
        </w:rPr>
      </w:pPr>
      <w:r w:rsidRPr="00057331">
        <w:rPr>
          <w:rStyle w:val="130"/>
          <w:b/>
          <w:sz w:val="20"/>
          <w:szCs w:val="20"/>
        </w:rPr>
        <w:t>реализации муниципальной программы</w:t>
      </w:r>
    </w:p>
    <w:p w:rsidR="00FF3B1F" w:rsidRPr="00057331" w:rsidRDefault="00FF3B1F" w:rsidP="00FF3B1F">
      <w:pPr>
        <w:shd w:val="clear" w:color="auto" w:fill="FFFFFF"/>
        <w:jc w:val="center"/>
        <w:rPr>
          <w:rStyle w:val="130"/>
          <w:b/>
          <w:sz w:val="20"/>
          <w:szCs w:val="20"/>
        </w:rPr>
      </w:pPr>
      <w:r w:rsidRPr="00057331">
        <w:rPr>
          <w:rStyle w:val="130"/>
          <w:b/>
          <w:sz w:val="20"/>
          <w:szCs w:val="20"/>
        </w:rPr>
        <w:t>«Цифровая трансформация Ельниковского муницального района Республики Мордовия</w:t>
      </w:r>
      <w:r w:rsidRPr="00057331">
        <w:rPr>
          <w:rFonts w:ascii="Times New Roman" w:hAnsi="Times New Roman"/>
          <w:b/>
          <w:color w:val="000000" w:themeColor="text1"/>
          <w:sz w:val="20"/>
          <w:szCs w:val="20"/>
        </w:rPr>
        <w:t xml:space="preserve"> на 2020 - 2030 годы</w:t>
      </w:r>
      <w:r w:rsidRPr="00057331">
        <w:rPr>
          <w:rStyle w:val="130"/>
          <w:b/>
          <w:sz w:val="20"/>
          <w:szCs w:val="20"/>
        </w:rPr>
        <w:t>»</w:t>
      </w:r>
    </w:p>
    <w:tbl>
      <w:tblPr>
        <w:tblpPr w:leftFromText="180" w:rightFromText="180" w:bottomFromText="160" w:vertAnchor="text" w:tblpX="-191" w:tblpY="1"/>
        <w:tblOverlap w:val="never"/>
        <w:tblW w:w="15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483"/>
        <w:gridCol w:w="666"/>
        <w:gridCol w:w="2428"/>
        <w:gridCol w:w="1748"/>
        <w:gridCol w:w="1762"/>
        <w:gridCol w:w="699"/>
        <w:gridCol w:w="640"/>
        <w:gridCol w:w="677"/>
        <w:gridCol w:w="677"/>
        <w:gridCol w:w="641"/>
        <w:gridCol w:w="625"/>
        <w:gridCol w:w="616"/>
        <w:gridCol w:w="616"/>
        <w:gridCol w:w="616"/>
        <w:gridCol w:w="616"/>
        <w:gridCol w:w="616"/>
      </w:tblGrid>
      <w:tr w:rsidR="00FF3B1F" w:rsidRPr="00057331" w:rsidTr="006F6BAA">
        <w:trPr>
          <w:trHeight w:val="750"/>
        </w:trPr>
        <w:tc>
          <w:tcPr>
            <w:tcW w:w="2149" w:type="dxa"/>
            <w:gridSpan w:val="2"/>
            <w:vMerge w:val="restart"/>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Статус</w:t>
            </w:r>
          </w:p>
        </w:tc>
        <w:tc>
          <w:tcPr>
            <w:tcW w:w="2428" w:type="dxa"/>
            <w:vMerge w:val="restart"/>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Наименование муниципальной программы (подпрограммы государственной программы Республики Мордовия), основного мероприятия</w:t>
            </w:r>
          </w:p>
        </w:tc>
        <w:tc>
          <w:tcPr>
            <w:tcW w:w="1748" w:type="dxa"/>
            <w:vMerge w:val="restart"/>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Ответственный исполнитель, соисполнитель, участник</w:t>
            </w:r>
          </w:p>
        </w:tc>
        <w:tc>
          <w:tcPr>
            <w:tcW w:w="1762" w:type="dxa"/>
            <w:vMerge w:val="restart"/>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Источник финансирования</w:t>
            </w:r>
          </w:p>
        </w:tc>
        <w:tc>
          <w:tcPr>
            <w:tcW w:w="7039" w:type="dxa"/>
            <w:gridSpan w:val="11"/>
            <w:tcBorders>
              <w:top w:val="single" w:sz="4" w:space="0" w:color="000000"/>
              <w:left w:val="single" w:sz="4" w:space="0" w:color="000000"/>
              <w:bottom w:val="single" w:sz="4" w:space="0" w:color="auto"/>
              <w:right w:val="single" w:sz="4" w:space="0" w:color="000000"/>
            </w:tcBorders>
            <w:vAlign w:val="center"/>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Расходы по годам, тыс. рублей</w:t>
            </w:r>
          </w:p>
        </w:tc>
      </w:tr>
      <w:tr w:rsidR="00FF3B1F" w:rsidRPr="00057331" w:rsidTr="006F6BAA">
        <w:trPr>
          <w:trHeight w:val="825"/>
        </w:trPr>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0" w:line="240" w:lineRule="auto"/>
              <w:rPr>
                <w:rFonts w:ascii="Times New Roman" w:hAnsi="Times New Roman"/>
                <w:b/>
                <w:bCs/>
                <w:sz w:val="20"/>
                <w:szCs w:val="20"/>
                <w:lang w:eastAsia="ar-SA"/>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0" w:line="240" w:lineRule="auto"/>
              <w:rPr>
                <w:rFonts w:ascii="Times New Roman" w:hAnsi="Times New Roman"/>
                <w:b/>
                <w:bCs/>
                <w:sz w:val="20"/>
                <w:szCs w:val="20"/>
                <w:lang w:eastAsia="ar-SA"/>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0" w:line="240" w:lineRule="auto"/>
              <w:rPr>
                <w:rFonts w:ascii="Times New Roman" w:hAnsi="Times New Roman"/>
                <w:b/>
                <w:bCs/>
                <w:sz w:val="20"/>
                <w:szCs w:val="20"/>
                <w:lang w:eastAsia="ar-SA"/>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0" w:line="240" w:lineRule="auto"/>
              <w:rPr>
                <w:rFonts w:ascii="Times New Roman" w:hAnsi="Times New Roman"/>
                <w:b/>
                <w:bCs/>
                <w:sz w:val="20"/>
                <w:szCs w:val="20"/>
                <w:lang w:eastAsia="ar-SA"/>
              </w:rPr>
            </w:pPr>
          </w:p>
        </w:tc>
        <w:tc>
          <w:tcPr>
            <w:tcW w:w="699" w:type="dxa"/>
            <w:tcBorders>
              <w:top w:val="single" w:sz="4" w:space="0" w:color="auto"/>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2020 год</w:t>
            </w:r>
          </w:p>
        </w:tc>
        <w:tc>
          <w:tcPr>
            <w:tcW w:w="640" w:type="dxa"/>
            <w:tcBorders>
              <w:top w:val="single" w:sz="4" w:space="0" w:color="auto"/>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2021 год</w:t>
            </w:r>
          </w:p>
        </w:tc>
        <w:tc>
          <w:tcPr>
            <w:tcW w:w="677" w:type="dxa"/>
            <w:tcBorders>
              <w:top w:val="single" w:sz="4" w:space="0" w:color="auto"/>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2022 год</w:t>
            </w:r>
          </w:p>
        </w:tc>
        <w:tc>
          <w:tcPr>
            <w:tcW w:w="677" w:type="dxa"/>
            <w:tcBorders>
              <w:top w:val="single" w:sz="4" w:space="0" w:color="auto"/>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2023 год</w:t>
            </w:r>
          </w:p>
        </w:tc>
        <w:tc>
          <w:tcPr>
            <w:tcW w:w="641" w:type="dxa"/>
            <w:tcBorders>
              <w:top w:val="single" w:sz="4" w:space="0" w:color="auto"/>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2024 год</w:t>
            </w:r>
          </w:p>
        </w:tc>
        <w:tc>
          <w:tcPr>
            <w:tcW w:w="625" w:type="dxa"/>
            <w:tcBorders>
              <w:top w:val="single" w:sz="4" w:space="0" w:color="auto"/>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2025 год</w:t>
            </w:r>
          </w:p>
        </w:tc>
        <w:tc>
          <w:tcPr>
            <w:tcW w:w="616" w:type="dxa"/>
            <w:tcBorders>
              <w:top w:val="single" w:sz="4" w:space="0" w:color="auto"/>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2026 год</w:t>
            </w:r>
          </w:p>
        </w:tc>
        <w:tc>
          <w:tcPr>
            <w:tcW w:w="616" w:type="dxa"/>
            <w:tcBorders>
              <w:top w:val="single" w:sz="4" w:space="0" w:color="auto"/>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2027 год</w:t>
            </w:r>
          </w:p>
        </w:tc>
        <w:tc>
          <w:tcPr>
            <w:tcW w:w="616" w:type="dxa"/>
            <w:tcBorders>
              <w:top w:val="single" w:sz="4" w:space="0" w:color="auto"/>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2028 год</w:t>
            </w:r>
          </w:p>
        </w:tc>
        <w:tc>
          <w:tcPr>
            <w:tcW w:w="616" w:type="dxa"/>
            <w:tcBorders>
              <w:top w:val="single" w:sz="4" w:space="0" w:color="auto"/>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2029 год</w:t>
            </w:r>
          </w:p>
        </w:tc>
        <w:tc>
          <w:tcPr>
            <w:tcW w:w="616" w:type="dxa"/>
            <w:tcBorders>
              <w:top w:val="single" w:sz="4" w:space="0" w:color="auto"/>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2030 год</w:t>
            </w:r>
          </w:p>
        </w:tc>
      </w:tr>
      <w:tr w:rsidR="00FF3B1F" w:rsidRPr="00057331" w:rsidTr="006F6BAA">
        <w:tc>
          <w:tcPr>
            <w:tcW w:w="1483" w:type="dxa"/>
            <w:tcBorders>
              <w:top w:val="single" w:sz="4" w:space="0" w:color="000000"/>
              <w:left w:val="single" w:sz="4" w:space="0" w:color="000000"/>
              <w:bottom w:val="single" w:sz="4" w:space="0" w:color="000000"/>
              <w:right w:val="single" w:sz="4" w:space="0" w:color="auto"/>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1</w:t>
            </w:r>
          </w:p>
        </w:tc>
        <w:tc>
          <w:tcPr>
            <w:tcW w:w="666" w:type="dxa"/>
            <w:tcBorders>
              <w:top w:val="single" w:sz="4" w:space="0" w:color="000000"/>
              <w:left w:val="single" w:sz="4" w:space="0" w:color="auto"/>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2</w:t>
            </w:r>
          </w:p>
        </w:tc>
        <w:tc>
          <w:tcPr>
            <w:tcW w:w="2428"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3</w:t>
            </w:r>
          </w:p>
        </w:tc>
        <w:tc>
          <w:tcPr>
            <w:tcW w:w="1748"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4</w:t>
            </w:r>
          </w:p>
        </w:tc>
        <w:tc>
          <w:tcPr>
            <w:tcW w:w="1762"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5</w:t>
            </w:r>
          </w:p>
        </w:tc>
        <w:tc>
          <w:tcPr>
            <w:tcW w:w="699"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6</w:t>
            </w:r>
          </w:p>
        </w:tc>
        <w:tc>
          <w:tcPr>
            <w:tcW w:w="640"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7</w:t>
            </w:r>
          </w:p>
        </w:tc>
        <w:tc>
          <w:tcPr>
            <w:tcW w:w="677"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8</w:t>
            </w:r>
          </w:p>
        </w:tc>
        <w:tc>
          <w:tcPr>
            <w:tcW w:w="677"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9</w:t>
            </w:r>
          </w:p>
        </w:tc>
        <w:tc>
          <w:tcPr>
            <w:tcW w:w="641"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10</w:t>
            </w:r>
          </w:p>
        </w:tc>
        <w:tc>
          <w:tcPr>
            <w:tcW w:w="625"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11</w:t>
            </w:r>
          </w:p>
        </w:tc>
        <w:tc>
          <w:tcPr>
            <w:tcW w:w="616"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12</w:t>
            </w:r>
          </w:p>
        </w:tc>
        <w:tc>
          <w:tcPr>
            <w:tcW w:w="616"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13</w:t>
            </w:r>
          </w:p>
        </w:tc>
        <w:tc>
          <w:tcPr>
            <w:tcW w:w="616"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14</w:t>
            </w:r>
          </w:p>
        </w:tc>
        <w:tc>
          <w:tcPr>
            <w:tcW w:w="616"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15</w:t>
            </w:r>
          </w:p>
        </w:tc>
        <w:tc>
          <w:tcPr>
            <w:tcW w:w="616"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
                <w:bCs/>
                <w:sz w:val="20"/>
                <w:szCs w:val="20"/>
                <w:lang w:eastAsia="ar-SA"/>
              </w:rPr>
            </w:pPr>
            <w:r w:rsidRPr="00057331">
              <w:rPr>
                <w:rFonts w:ascii="Times New Roman" w:hAnsi="Times New Roman"/>
                <w:b/>
                <w:bCs/>
                <w:sz w:val="20"/>
                <w:szCs w:val="20"/>
                <w:lang w:eastAsia="ar-SA"/>
              </w:rPr>
              <w:t>16</w:t>
            </w:r>
          </w:p>
        </w:tc>
      </w:tr>
      <w:tr w:rsidR="00FF3B1F" w:rsidRPr="00057331" w:rsidTr="006F6BAA">
        <w:trPr>
          <w:trHeight w:val="539"/>
        </w:trPr>
        <w:tc>
          <w:tcPr>
            <w:tcW w:w="2149" w:type="dxa"/>
            <w:gridSpan w:val="2"/>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Программа</w:t>
            </w:r>
          </w:p>
        </w:tc>
        <w:tc>
          <w:tcPr>
            <w:tcW w:w="4176" w:type="dxa"/>
            <w:gridSpan w:val="2"/>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rPr>
                <w:rFonts w:ascii="Times New Roman" w:hAnsi="Times New Roman"/>
                <w:bCs/>
                <w:sz w:val="20"/>
                <w:szCs w:val="20"/>
                <w:lang w:eastAsia="ar-SA"/>
              </w:rPr>
            </w:pPr>
            <w:r w:rsidRPr="00057331">
              <w:rPr>
                <w:rFonts w:ascii="Times New Roman" w:hAnsi="Times New Roman"/>
                <w:bCs/>
                <w:sz w:val="20"/>
                <w:szCs w:val="20"/>
                <w:lang w:eastAsia="ar-SA"/>
              </w:rPr>
              <w:t xml:space="preserve">Муниципальная программа «Цифровая трансформация </w:t>
            </w:r>
            <w:r w:rsidRPr="00057331">
              <w:rPr>
                <w:sz w:val="20"/>
                <w:szCs w:val="20"/>
              </w:rPr>
              <w:t xml:space="preserve"> </w:t>
            </w:r>
            <w:r w:rsidRPr="00057331">
              <w:rPr>
                <w:rFonts w:ascii="Times New Roman" w:hAnsi="Times New Roman"/>
                <w:bCs/>
                <w:sz w:val="20"/>
                <w:szCs w:val="20"/>
                <w:lang w:eastAsia="ar-SA"/>
              </w:rPr>
              <w:t>Ельниковского муниципального района Республики Мордовия на 2020 – 2024 годы»</w:t>
            </w:r>
          </w:p>
        </w:tc>
        <w:tc>
          <w:tcPr>
            <w:tcW w:w="1762"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jc w:val="center"/>
              <w:rPr>
                <w:rFonts w:ascii="Times New Roman" w:hAnsi="Times New Roman"/>
                <w:bCs/>
                <w:sz w:val="20"/>
                <w:szCs w:val="20"/>
                <w:lang w:eastAsia="ar-SA"/>
              </w:rPr>
            </w:pPr>
            <w:r w:rsidRPr="00057331">
              <w:rPr>
                <w:rFonts w:ascii="Times New Roman" w:hAnsi="Times New Roman"/>
                <w:bCs/>
                <w:sz w:val="20"/>
                <w:szCs w:val="20"/>
                <w:lang w:eastAsia="ar-SA"/>
              </w:rPr>
              <w:t>всего</w:t>
            </w:r>
          </w:p>
          <w:p w:rsidR="00FF3B1F" w:rsidRPr="00057331" w:rsidRDefault="00FF3B1F" w:rsidP="006F6BAA">
            <w:pPr>
              <w:spacing w:after="160" w:line="256" w:lineRule="auto"/>
              <w:jc w:val="center"/>
              <w:rPr>
                <w:rFonts w:ascii="Times New Roman" w:hAnsi="Times New Roman"/>
                <w:bCs/>
                <w:sz w:val="20"/>
                <w:szCs w:val="20"/>
                <w:lang w:eastAsia="ar-SA"/>
              </w:rPr>
            </w:pPr>
            <w:r w:rsidRPr="00057331">
              <w:rPr>
                <w:rFonts w:ascii="Times New Roman" w:hAnsi="Times New Roman"/>
                <w:bCs/>
                <w:sz w:val="20"/>
                <w:szCs w:val="20"/>
                <w:lang w:eastAsia="ar-SA"/>
              </w:rPr>
              <w:t>местный бюджет</w:t>
            </w:r>
          </w:p>
        </w:tc>
        <w:tc>
          <w:tcPr>
            <w:tcW w:w="699"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6</w:t>
            </w:r>
          </w:p>
        </w:tc>
        <w:tc>
          <w:tcPr>
            <w:tcW w:w="640"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6</w:t>
            </w:r>
          </w:p>
        </w:tc>
        <w:tc>
          <w:tcPr>
            <w:tcW w:w="677"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7</w:t>
            </w:r>
          </w:p>
        </w:tc>
        <w:tc>
          <w:tcPr>
            <w:tcW w:w="677"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6</w:t>
            </w:r>
          </w:p>
        </w:tc>
        <w:tc>
          <w:tcPr>
            <w:tcW w:w="641"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6</w:t>
            </w:r>
          </w:p>
        </w:tc>
        <w:tc>
          <w:tcPr>
            <w:tcW w:w="625"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6</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6</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6</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6</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6</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6</w:t>
            </w:r>
          </w:p>
        </w:tc>
      </w:tr>
      <w:tr w:rsidR="00FF3B1F" w:rsidRPr="00057331" w:rsidTr="006F6BAA">
        <w:trPr>
          <w:trHeight w:val="539"/>
        </w:trPr>
        <w:tc>
          <w:tcPr>
            <w:tcW w:w="1483" w:type="dxa"/>
            <w:tcBorders>
              <w:top w:val="single" w:sz="4" w:space="0" w:color="000000"/>
              <w:left w:val="single" w:sz="4" w:space="0" w:color="000000"/>
              <w:bottom w:val="single" w:sz="4" w:space="0" w:color="000000"/>
              <w:right w:val="single" w:sz="4" w:space="0" w:color="auto"/>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Подпрограмма</w:t>
            </w:r>
          </w:p>
        </w:tc>
        <w:tc>
          <w:tcPr>
            <w:tcW w:w="666" w:type="dxa"/>
            <w:tcBorders>
              <w:top w:val="single" w:sz="4" w:space="0" w:color="000000"/>
              <w:left w:val="single" w:sz="4" w:space="0" w:color="auto"/>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4176" w:type="dxa"/>
            <w:gridSpan w:val="2"/>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rPr>
                <w:rFonts w:ascii="Times New Roman" w:hAnsi="Times New Roman"/>
                <w:bCs/>
                <w:sz w:val="20"/>
                <w:szCs w:val="20"/>
                <w:lang w:eastAsia="ar-SA"/>
              </w:rPr>
            </w:pPr>
            <w:r w:rsidRPr="00057331">
              <w:rPr>
                <w:rFonts w:ascii="Times New Roman" w:hAnsi="Times New Roman"/>
                <w:bCs/>
                <w:sz w:val="20"/>
                <w:szCs w:val="20"/>
                <w:lang w:eastAsia="ar-SA"/>
              </w:rPr>
              <w:t>Информационная инфраструктура</w:t>
            </w:r>
          </w:p>
        </w:tc>
        <w:tc>
          <w:tcPr>
            <w:tcW w:w="1762" w:type="dxa"/>
            <w:tcBorders>
              <w:top w:val="single" w:sz="4" w:space="0" w:color="000000"/>
              <w:left w:val="single" w:sz="4" w:space="0" w:color="000000"/>
              <w:bottom w:val="single" w:sz="4" w:space="0" w:color="000000"/>
              <w:right w:val="single" w:sz="4" w:space="0" w:color="000000"/>
            </w:tcBorders>
            <w:vAlign w:val="center"/>
          </w:tcPr>
          <w:p w:rsidR="00FF3B1F" w:rsidRPr="00057331" w:rsidRDefault="00FF3B1F" w:rsidP="006F6BAA">
            <w:pPr>
              <w:spacing w:after="160" w:line="256" w:lineRule="auto"/>
              <w:jc w:val="center"/>
              <w:rPr>
                <w:rFonts w:ascii="Times New Roman" w:hAnsi="Times New Roman"/>
                <w:bCs/>
                <w:sz w:val="20"/>
                <w:szCs w:val="20"/>
                <w:lang w:eastAsia="ar-SA"/>
              </w:rPr>
            </w:pPr>
          </w:p>
        </w:tc>
        <w:tc>
          <w:tcPr>
            <w:tcW w:w="699"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3</w:t>
            </w:r>
          </w:p>
        </w:tc>
        <w:tc>
          <w:tcPr>
            <w:tcW w:w="640"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3</w:t>
            </w:r>
          </w:p>
        </w:tc>
        <w:tc>
          <w:tcPr>
            <w:tcW w:w="677"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3</w:t>
            </w:r>
          </w:p>
        </w:tc>
        <w:tc>
          <w:tcPr>
            <w:tcW w:w="677"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3</w:t>
            </w:r>
          </w:p>
        </w:tc>
        <w:tc>
          <w:tcPr>
            <w:tcW w:w="641"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3</w:t>
            </w:r>
          </w:p>
        </w:tc>
        <w:tc>
          <w:tcPr>
            <w:tcW w:w="625"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3</w:t>
            </w:r>
          </w:p>
        </w:tc>
        <w:tc>
          <w:tcPr>
            <w:tcW w:w="616"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3</w:t>
            </w:r>
          </w:p>
        </w:tc>
        <w:tc>
          <w:tcPr>
            <w:tcW w:w="616"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3</w:t>
            </w:r>
          </w:p>
        </w:tc>
        <w:tc>
          <w:tcPr>
            <w:tcW w:w="616"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3</w:t>
            </w:r>
          </w:p>
        </w:tc>
        <w:tc>
          <w:tcPr>
            <w:tcW w:w="616"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3</w:t>
            </w:r>
          </w:p>
        </w:tc>
        <w:tc>
          <w:tcPr>
            <w:tcW w:w="616"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3</w:t>
            </w:r>
          </w:p>
        </w:tc>
      </w:tr>
      <w:tr w:rsidR="00FF3B1F" w:rsidRPr="00057331" w:rsidTr="006F6BAA">
        <w:trPr>
          <w:trHeight w:val="986"/>
        </w:trPr>
        <w:tc>
          <w:tcPr>
            <w:tcW w:w="1483" w:type="dxa"/>
            <w:tcBorders>
              <w:top w:val="single" w:sz="4" w:space="0" w:color="000000"/>
              <w:left w:val="single" w:sz="4" w:space="0" w:color="000000"/>
              <w:bottom w:val="single" w:sz="4" w:space="0" w:color="000000"/>
              <w:right w:val="single" w:sz="4" w:space="0" w:color="auto"/>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Основное мероприятие</w:t>
            </w:r>
          </w:p>
        </w:tc>
        <w:tc>
          <w:tcPr>
            <w:tcW w:w="666" w:type="dxa"/>
            <w:tcBorders>
              <w:top w:val="single" w:sz="4" w:space="0" w:color="000000"/>
              <w:left w:val="single" w:sz="4" w:space="0" w:color="auto"/>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1.1.</w:t>
            </w:r>
          </w:p>
        </w:tc>
        <w:tc>
          <w:tcPr>
            <w:tcW w:w="2428"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rPr>
                <w:rFonts w:ascii="Times New Roman" w:hAnsi="Times New Roman"/>
                <w:bCs/>
                <w:sz w:val="20"/>
                <w:szCs w:val="20"/>
                <w:lang w:eastAsia="ar-SA"/>
              </w:rPr>
            </w:pPr>
            <w:r w:rsidRPr="00057331">
              <w:rPr>
                <w:rStyle w:val="54"/>
                <w:sz w:val="20"/>
                <w:szCs w:val="20"/>
              </w:rPr>
              <w:t xml:space="preserve">Устранение цифрового неравенства, подключение к сети «Интернет» общественно значимых объектов </w:t>
            </w:r>
            <w:r w:rsidRPr="00057331">
              <w:rPr>
                <w:sz w:val="20"/>
                <w:szCs w:val="20"/>
              </w:rPr>
              <w:t xml:space="preserve"> </w:t>
            </w:r>
            <w:r w:rsidRPr="00057331">
              <w:rPr>
                <w:rStyle w:val="54"/>
                <w:sz w:val="20"/>
                <w:szCs w:val="20"/>
              </w:rPr>
              <w:t xml:space="preserve">Ельниковского муниципального района Республики Мордовия (медицинских, образовательных, культурных, спортивных </w:t>
            </w:r>
            <w:r w:rsidRPr="00057331">
              <w:rPr>
                <w:rStyle w:val="54"/>
                <w:sz w:val="20"/>
                <w:szCs w:val="20"/>
              </w:rPr>
              <w:lastRenderedPageBreak/>
              <w:t>и иных организаций)</w:t>
            </w:r>
          </w:p>
        </w:tc>
        <w:tc>
          <w:tcPr>
            <w:tcW w:w="1748"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rPr>
                <w:rFonts w:ascii="Times New Roman" w:hAnsi="Times New Roman"/>
                <w:bCs/>
                <w:sz w:val="20"/>
                <w:szCs w:val="20"/>
                <w:lang w:eastAsia="ar-SA"/>
              </w:rPr>
            </w:pPr>
            <w:r w:rsidRPr="00057331">
              <w:rPr>
                <w:rFonts w:ascii="Times New Roman" w:hAnsi="Times New Roman"/>
                <w:bCs/>
                <w:sz w:val="20"/>
                <w:szCs w:val="20"/>
                <w:lang w:eastAsia="ar-SA"/>
              </w:rPr>
              <w:lastRenderedPageBreak/>
              <w:t xml:space="preserve">Администрация </w:t>
            </w:r>
            <w:r w:rsidRPr="00057331">
              <w:rPr>
                <w:sz w:val="20"/>
                <w:szCs w:val="20"/>
              </w:rPr>
              <w:t xml:space="preserve"> </w:t>
            </w:r>
            <w:r w:rsidRPr="00057331">
              <w:rPr>
                <w:rFonts w:ascii="Times New Roman" w:hAnsi="Times New Roman"/>
                <w:bCs/>
                <w:sz w:val="20"/>
                <w:szCs w:val="20"/>
                <w:lang w:eastAsia="ar-SA"/>
              </w:rPr>
              <w:t>Ельниковского муниципального района РМ</w:t>
            </w:r>
          </w:p>
        </w:tc>
        <w:tc>
          <w:tcPr>
            <w:tcW w:w="1762"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line="256" w:lineRule="auto"/>
              <w:jc w:val="center"/>
              <w:rPr>
                <w:rFonts w:ascii="Times New Roman" w:hAnsi="Times New Roman"/>
                <w:bCs/>
                <w:sz w:val="20"/>
                <w:szCs w:val="20"/>
                <w:lang w:eastAsia="ar-SA"/>
              </w:rPr>
            </w:pPr>
            <w:r w:rsidRPr="00057331">
              <w:rPr>
                <w:rFonts w:ascii="Times New Roman" w:hAnsi="Times New Roman"/>
                <w:bCs/>
                <w:sz w:val="20"/>
                <w:szCs w:val="20"/>
                <w:lang w:eastAsia="ar-SA"/>
              </w:rPr>
              <w:t>местный бюджет</w:t>
            </w:r>
          </w:p>
        </w:tc>
        <w:tc>
          <w:tcPr>
            <w:tcW w:w="699"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line="256" w:lineRule="auto"/>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40"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line="256" w:lineRule="auto"/>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77"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line="256" w:lineRule="auto"/>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77"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line="256" w:lineRule="auto"/>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41"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line="256" w:lineRule="auto"/>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25"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line="256" w:lineRule="auto"/>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line="256" w:lineRule="auto"/>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line="256" w:lineRule="auto"/>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line="256" w:lineRule="auto"/>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line="256" w:lineRule="auto"/>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line="256" w:lineRule="auto"/>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r>
      <w:tr w:rsidR="00FF3B1F" w:rsidRPr="00057331" w:rsidTr="006F6BAA">
        <w:trPr>
          <w:trHeight w:val="1587"/>
        </w:trPr>
        <w:tc>
          <w:tcPr>
            <w:tcW w:w="1483" w:type="dxa"/>
            <w:tcBorders>
              <w:top w:val="single" w:sz="4" w:space="0" w:color="000000"/>
              <w:left w:val="single" w:sz="4" w:space="0" w:color="000000"/>
              <w:bottom w:val="single" w:sz="4" w:space="0" w:color="000000"/>
              <w:right w:val="single" w:sz="4" w:space="0" w:color="auto"/>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lastRenderedPageBreak/>
              <w:t>Основное мероприятие</w:t>
            </w:r>
          </w:p>
        </w:tc>
        <w:tc>
          <w:tcPr>
            <w:tcW w:w="666" w:type="dxa"/>
            <w:tcBorders>
              <w:top w:val="single" w:sz="4" w:space="0" w:color="000000"/>
              <w:left w:val="single" w:sz="4" w:space="0" w:color="auto"/>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1.2.</w:t>
            </w:r>
          </w:p>
        </w:tc>
        <w:tc>
          <w:tcPr>
            <w:tcW w:w="2428"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rPr>
                <w:rFonts w:ascii="Times New Roman" w:hAnsi="Times New Roman"/>
                <w:bCs/>
                <w:sz w:val="20"/>
                <w:szCs w:val="20"/>
                <w:lang w:eastAsia="ar-SA"/>
              </w:rPr>
            </w:pPr>
            <w:r w:rsidRPr="00057331">
              <w:rPr>
                <w:rFonts w:ascii="Times New Roman" w:hAnsi="Times New Roman"/>
                <w:bCs/>
                <w:sz w:val="20"/>
                <w:szCs w:val="20"/>
                <w:lang w:eastAsia="ar-SA"/>
              </w:rPr>
              <w:t>Создание, развитие и эксплуатация структурированных кабельных сетей (локально вычислительных сетей) и телекоммуникационных сервисов в местах размещения органов местного самоуправления</w:t>
            </w:r>
          </w:p>
        </w:tc>
        <w:tc>
          <w:tcPr>
            <w:tcW w:w="1748"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rPr>
                <w:rFonts w:ascii="Times New Roman" w:hAnsi="Times New Roman"/>
                <w:bCs/>
                <w:sz w:val="20"/>
                <w:szCs w:val="20"/>
                <w:lang w:eastAsia="ar-SA"/>
              </w:rPr>
            </w:pPr>
            <w:r w:rsidRPr="00057331">
              <w:rPr>
                <w:rFonts w:ascii="Times New Roman" w:hAnsi="Times New Roman"/>
                <w:bCs/>
                <w:sz w:val="20"/>
                <w:szCs w:val="20"/>
                <w:lang w:eastAsia="ar-SA"/>
              </w:rPr>
              <w:t>Органы местного самоуправления</w:t>
            </w:r>
            <w:r w:rsidRPr="00057331">
              <w:rPr>
                <w:rStyle w:val="66"/>
                <w:sz w:val="20"/>
                <w:szCs w:val="20"/>
              </w:rPr>
              <w:t xml:space="preserve"> Ельниковского муниципального района РМ</w:t>
            </w:r>
          </w:p>
        </w:tc>
        <w:tc>
          <w:tcPr>
            <w:tcW w:w="1762"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line="256" w:lineRule="auto"/>
              <w:jc w:val="center"/>
              <w:rPr>
                <w:rFonts w:ascii="Times New Roman" w:hAnsi="Times New Roman"/>
                <w:bCs/>
                <w:sz w:val="20"/>
                <w:szCs w:val="20"/>
                <w:lang w:eastAsia="ar-SA"/>
              </w:rPr>
            </w:pPr>
            <w:r w:rsidRPr="00057331">
              <w:rPr>
                <w:rFonts w:ascii="Times New Roman" w:hAnsi="Times New Roman"/>
                <w:bCs/>
                <w:sz w:val="20"/>
                <w:szCs w:val="20"/>
                <w:lang w:eastAsia="ar-SA"/>
              </w:rPr>
              <w:t>местный бюджет</w:t>
            </w:r>
          </w:p>
        </w:tc>
        <w:tc>
          <w:tcPr>
            <w:tcW w:w="699"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40"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77"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77"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41"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25"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r>
      <w:tr w:rsidR="00FF3B1F" w:rsidRPr="00057331" w:rsidTr="006F6BAA">
        <w:trPr>
          <w:trHeight w:val="1587"/>
        </w:trPr>
        <w:tc>
          <w:tcPr>
            <w:tcW w:w="1483" w:type="dxa"/>
            <w:tcBorders>
              <w:top w:val="single" w:sz="4" w:space="0" w:color="000000"/>
              <w:left w:val="single" w:sz="4" w:space="0" w:color="000000"/>
              <w:bottom w:val="single" w:sz="4" w:space="0" w:color="000000"/>
              <w:right w:val="single" w:sz="4" w:space="0" w:color="auto"/>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Основное мероприятие</w:t>
            </w:r>
          </w:p>
        </w:tc>
        <w:tc>
          <w:tcPr>
            <w:tcW w:w="666" w:type="dxa"/>
            <w:tcBorders>
              <w:top w:val="single" w:sz="4" w:space="0" w:color="000000"/>
              <w:left w:val="single" w:sz="4" w:space="0" w:color="auto"/>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1.2.1.</w:t>
            </w:r>
          </w:p>
        </w:tc>
        <w:tc>
          <w:tcPr>
            <w:tcW w:w="2428"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rPr>
                <w:rFonts w:ascii="Times New Roman" w:hAnsi="Times New Roman"/>
                <w:bCs/>
                <w:sz w:val="20"/>
                <w:szCs w:val="20"/>
                <w:lang w:eastAsia="ar-SA"/>
              </w:rPr>
            </w:pPr>
            <w:r w:rsidRPr="00057331">
              <w:rPr>
                <w:rStyle w:val="66"/>
                <w:sz w:val="20"/>
                <w:szCs w:val="20"/>
              </w:rPr>
              <w:t xml:space="preserve">Обеспечение подключения органов местного самоуправления Республики Мордовия к инфраструктуре российского государственного сегмента сети «Интернет» (сеть </w:t>
            </w:r>
            <w:r w:rsidRPr="00057331">
              <w:rPr>
                <w:rStyle w:val="66"/>
                <w:sz w:val="20"/>
                <w:szCs w:val="20"/>
                <w:lang w:val="en-US"/>
              </w:rPr>
              <w:t>RSNet</w:t>
            </w:r>
            <w:r w:rsidRPr="00057331">
              <w:rPr>
                <w:rStyle w:val="66"/>
                <w:sz w:val="20"/>
                <w:szCs w:val="20"/>
              </w:rPr>
              <w:t>)</w:t>
            </w:r>
          </w:p>
        </w:tc>
        <w:tc>
          <w:tcPr>
            <w:tcW w:w="1748"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rPr>
                <w:rFonts w:ascii="Times New Roman" w:hAnsi="Times New Roman"/>
                <w:bCs/>
                <w:sz w:val="20"/>
                <w:szCs w:val="20"/>
                <w:lang w:eastAsia="ar-SA"/>
              </w:rPr>
            </w:pPr>
            <w:r w:rsidRPr="00057331">
              <w:rPr>
                <w:rFonts w:ascii="Times New Roman" w:hAnsi="Times New Roman"/>
                <w:bCs/>
                <w:sz w:val="20"/>
                <w:szCs w:val="20"/>
                <w:lang w:eastAsia="ar-SA"/>
              </w:rPr>
              <w:t>Органы местного самоуправления</w:t>
            </w:r>
            <w:r w:rsidRPr="00057331">
              <w:rPr>
                <w:rStyle w:val="66"/>
                <w:sz w:val="20"/>
                <w:szCs w:val="20"/>
              </w:rPr>
              <w:t xml:space="preserve"> Ельниковского муниципального района РМ</w:t>
            </w:r>
          </w:p>
        </w:tc>
        <w:tc>
          <w:tcPr>
            <w:tcW w:w="1762"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line="256" w:lineRule="auto"/>
              <w:jc w:val="center"/>
              <w:rPr>
                <w:rFonts w:ascii="Times New Roman" w:hAnsi="Times New Roman"/>
                <w:bCs/>
                <w:sz w:val="20"/>
                <w:szCs w:val="20"/>
                <w:lang w:eastAsia="ar-SA"/>
              </w:rPr>
            </w:pPr>
            <w:r w:rsidRPr="00057331">
              <w:rPr>
                <w:rFonts w:ascii="Times New Roman" w:hAnsi="Times New Roman"/>
                <w:bCs/>
                <w:sz w:val="20"/>
                <w:szCs w:val="20"/>
                <w:lang w:eastAsia="ar-SA"/>
              </w:rPr>
              <w:t>местный бюджет</w:t>
            </w:r>
          </w:p>
        </w:tc>
        <w:tc>
          <w:tcPr>
            <w:tcW w:w="699"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40"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77"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77"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41"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25"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r>
      <w:tr w:rsidR="00FF3B1F" w:rsidRPr="00057331" w:rsidTr="006F6BAA">
        <w:trPr>
          <w:trHeight w:val="539"/>
        </w:trPr>
        <w:tc>
          <w:tcPr>
            <w:tcW w:w="1483" w:type="dxa"/>
            <w:tcBorders>
              <w:top w:val="single" w:sz="4" w:space="0" w:color="000000"/>
              <w:left w:val="single" w:sz="4" w:space="0" w:color="000000"/>
              <w:bottom w:val="single" w:sz="4" w:space="0" w:color="000000"/>
              <w:right w:val="single" w:sz="4" w:space="0" w:color="auto"/>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Подпрограмма</w:t>
            </w:r>
          </w:p>
        </w:tc>
        <w:tc>
          <w:tcPr>
            <w:tcW w:w="666" w:type="dxa"/>
            <w:tcBorders>
              <w:top w:val="single" w:sz="4" w:space="0" w:color="000000"/>
              <w:left w:val="single" w:sz="4" w:space="0" w:color="auto"/>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2</w:t>
            </w:r>
          </w:p>
        </w:tc>
        <w:tc>
          <w:tcPr>
            <w:tcW w:w="4176" w:type="dxa"/>
            <w:gridSpan w:val="2"/>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rPr>
                <w:rFonts w:ascii="Times New Roman" w:hAnsi="Times New Roman"/>
                <w:bCs/>
                <w:sz w:val="20"/>
                <w:szCs w:val="20"/>
                <w:lang w:eastAsia="ar-SA"/>
              </w:rPr>
            </w:pPr>
            <w:r w:rsidRPr="00057331">
              <w:rPr>
                <w:rStyle w:val="66"/>
                <w:sz w:val="20"/>
                <w:szCs w:val="20"/>
              </w:rPr>
              <w:t>Цифровое государственное управление</w:t>
            </w:r>
          </w:p>
        </w:tc>
        <w:tc>
          <w:tcPr>
            <w:tcW w:w="1762"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line="256" w:lineRule="auto"/>
              <w:jc w:val="center"/>
              <w:rPr>
                <w:rFonts w:ascii="Times New Roman" w:hAnsi="Times New Roman"/>
                <w:bCs/>
                <w:sz w:val="20"/>
                <w:szCs w:val="20"/>
                <w:lang w:eastAsia="ar-SA"/>
              </w:rPr>
            </w:pPr>
            <w:r w:rsidRPr="00057331">
              <w:rPr>
                <w:rFonts w:ascii="Times New Roman" w:hAnsi="Times New Roman"/>
                <w:bCs/>
                <w:sz w:val="20"/>
                <w:szCs w:val="20"/>
                <w:lang w:eastAsia="ar-SA"/>
              </w:rPr>
              <w:t>всего</w:t>
            </w:r>
          </w:p>
        </w:tc>
        <w:tc>
          <w:tcPr>
            <w:tcW w:w="699"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3</w:t>
            </w:r>
          </w:p>
        </w:tc>
        <w:tc>
          <w:tcPr>
            <w:tcW w:w="640"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3</w:t>
            </w:r>
          </w:p>
        </w:tc>
        <w:tc>
          <w:tcPr>
            <w:tcW w:w="677"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3</w:t>
            </w:r>
          </w:p>
        </w:tc>
        <w:tc>
          <w:tcPr>
            <w:tcW w:w="677"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3</w:t>
            </w:r>
          </w:p>
        </w:tc>
        <w:tc>
          <w:tcPr>
            <w:tcW w:w="641"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3</w:t>
            </w:r>
          </w:p>
        </w:tc>
        <w:tc>
          <w:tcPr>
            <w:tcW w:w="625"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3</w:t>
            </w:r>
          </w:p>
        </w:tc>
        <w:tc>
          <w:tcPr>
            <w:tcW w:w="616"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3</w:t>
            </w:r>
          </w:p>
        </w:tc>
        <w:tc>
          <w:tcPr>
            <w:tcW w:w="616"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3</w:t>
            </w:r>
          </w:p>
        </w:tc>
        <w:tc>
          <w:tcPr>
            <w:tcW w:w="616"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3</w:t>
            </w:r>
          </w:p>
        </w:tc>
        <w:tc>
          <w:tcPr>
            <w:tcW w:w="616"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3</w:t>
            </w:r>
          </w:p>
        </w:tc>
        <w:tc>
          <w:tcPr>
            <w:tcW w:w="616"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3</w:t>
            </w:r>
          </w:p>
        </w:tc>
      </w:tr>
      <w:tr w:rsidR="00FF3B1F" w:rsidRPr="00057331" w:rsidTr="006F6BAA">
        <w:trPr>
          <w:trHeight w:val="1060"/>
        </w:trPr>
        <w:tc>
          <w:tcPr>
            <w:tcW w:w="1483" w:type="dxa"/>
            <w:tcBorders>
              <w:top w:val="single" w:sz="4" w:space="0" w:color="000000"/>
              <w:left w:val="single" w:sz="4" w:space="0" w:color="000000"/>
              <w:bottom w:val="single" w:sz="4" w:space="0" w:color="000000"/>
              <w:right w:val="single" w:sz="4" w:space="0" w:color="auto"/>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Основное мероприятие</w:t>
            </w:r>
          </w:p>
        </w:tc>
        <w:tc>
          <w:tcPr>
            <w:tcW w:w="666" w:type="dxa"/>
            <w:tcBorders>
              <w:top w:val="single" w:sz="4" w:space="0" w:color="000000"/>
              <w:left w:val="single" w:sz="4" w:space="0" w:color="auto"/>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2.1.</w:t>
            </w:r>
          </w:p>
        </w:tc>
        <w:tc>
          <w:tcPr>
            <w:tcW w:w="2428"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pStyle w:val="a0"/>
              <w:spacing w:after="0" w:line="276" w:lineRule="auto"/>
              <w:ind w:left="40"/>
              <w:rPr>
                <w:sz w:val="20"/>
                <w:szCs w:val="20"/>
                <w:lang w:eastAsia="en-US"/>
              </w:rPr>
            </w:pPr>
            <w:r w:rsidRPr="00057331">
              <w:rPr>
                <w:rStyle w:val="66"/>
                <w:color w:val="000000"/>
                <w:sz w:val="20"/>
                <w:szCs w:val="20"/>
                <w:lang w:eastAsia="en-US"/>
              </w:rPr>
              <w:t>Цифровая трансформация муниципальных услуг и сервисов</w:t>
            </w:r>
          </w:p>
        </w:tc>
        <w:tc>
          <w:tcPr>
            <w:tcW w:w="1748"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pStyle w:val="a0"/>
              <w:spacing w:after="0" w:line="276" w:lineRule="auto"/>
              <w:ind w:left="40"/>
              <w:rPr>
                <w:sz w:val="20"/>
                <w:szCs w:val="20"/>
                <w:lang w:eastAsia="en-US"/>
              </w:rPr>
            </w:pPr>
            <w:r w:rsidRPr="00057331">
              <w:rPr>
                <w:rStyle w:val="66"/>
                <w:color w:val="000000"/>
                <w:sz w:val="20"/>
                <w:szCs w:val="20"/>
                <w:lang w:eastAsia="en-US"/>
              </w:rPr>
              <w:t xml:space="preserve">Администрация </w:t>
            </w:r>
            <w:r w:rsidRPr="00057331">
              <w:rPr>
                <w:sz w:val="20"/>
                <w:szCs w:val="20"/>
                <w:lang w:eastAsia="en-US"/>
              </w:rPr>
              <w:t xml:space="preserve"> </w:t>
            </w:r>
            <w:r w:rsidRPr="00057331">
              <w:rPr>
                <w:rStyle w:val="66"/>
                <w:color w:val="000000"/>
                <w:sz w:val="20"/>
                <w:szCs w:val="20"/>
                <w:lang w:eastAsia="en-US"/>
              </w:rPr>
              <w:t>Ельниковского муниципального района РМ</w:t>
            </w:r>
          </w:p>
        </w:tc>
        <w:tc>
          <w:tcPr>
            <w:tcW w:w="1762"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line="256" w:lineRule="auto"/>
              <w:jc w:val="center"/>
              <w:rPr>
                <w:rFonts w:ascii="Times New Roman" w:hAnsi="Times New Roman"/>
                <w:bCs/>
                <w:sz w:val="20"/>
                <w:szCs w:val="20"/>
                <w:lang w:eastAsia="ar-SA"/>
              </w:rPr>
            </w:pPr>
            <w:r w:rsidRPr="00057331">
              <w:rPr>
                <w:rFonts w:ascii="Times New Roman" w:hAnsi="Times New Roman"/>
                <w:bCs/>
                <w:sz w:val="20"/>
                <w:szCs w:val="20"/>
                <w:lang w:eastAsia="ar-SA"/>
              </w:rPr>
              <w:t>местный бюджет</w:t>
            </w:r>
          </w:p>
        </w:tc>
        <w:tc>
          <w:tcPr>
            <w:tcW w:w="699"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40"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77"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77"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41"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25"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r>
      <w:tr w:rsidR="00FF3B1F" w:rsidRPr="00057331" w:rsidTr="006F6BAA">
        <w:trPr>
          <w:trHeight w:val="1058"/>
        </w:trPr>
        <w:tc>
          <w:tcPr>
            <w:tcW w:w="1483" w:type="dxa"/>
            <w:tcBorders>
              <w:top w:val="single" w:sz="4" w:space="0" w:color="000000"/>
              <w:left w:val="single" w:sz="4" w:space="0" w:color="000000"/>
              <w:bottom w:val="single" w:sz="4" w:space="0" w:color="000000"/>
              <w:right w:val="single" w:sz="4" w:space="0" w:color="auto"/>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Основное мероприятие</w:t>
            </w:r>
          </w:p>
        </w:tc>
        <w:tc>
          <w:tcPr>
            <w:tcW w:w="666" w:type="dxa"/>
            <w:tcBorders>
              <w:top w:val="single" w:sz="4" w:space="0" w:color="000000"/>
              <w:left w:val="single" w:sz="4" w:space="0" w:color="auto"/>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2.2</w:t>
            </w:r>
          </w:p>
        </w:tc>
        <w:tc>
          <w:tcPr>
            <w:tcW w:w="2428"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pStyle w:val="a0"/>
              <w:spacing w:after="0" w:line="276" w:lineRule="auto"/>
              <w:ind w:left="40"/>
              <w:rPr>
                <w:sz w:val="20"/>
                <w:szCs w:val="20"/>
                <w:lang w:eastAsia="en-US"/>
              </w:rPr>
            </w:pPr>
            <w:r w:rsidRPr="00057331">
              <w:rPr>
                <w:rStyle w:val="66"/>
                <w:color w:val="000000"/>
                <w:sz w:val="20"/>
                <w:szCs w:val="20"/>
                <w:lang w:eastAsia="en-US"/>
              </w:rPr>
              <w:t>Цифровая трансформация муниципальной службы</w:t>
            </w:r>
          </w:p>
        </w:tc>
        <w:tc>
          <w:tcPr>
            <w:tcW w:w="1748"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pStyle w:val="a0"/>
              <w:spacing w:after="0" w:line="276" w:lineRule="auto"/>
              <w:ind w:left="40"/>
              <w:rPr>
                <w:sz w:val="20"/>
                <w:szCs w:val="20"/>
                <w:lang w:eastAsia="en-US"/>
              </w:rPr>
            </w:pPr>
            <w:r w:rsidRPr="00057331">
              <w:rPr>
                <w:rStyle w:val="66"/>
                <w:color w:val="000000"/>
                <w:sz w:val="20"/>
                <w:szCs w:val="20"/>
                <w:lang w:eastAsia="en-US"/>
              </w:rPr>
              <w:t xml:space="preserve">Администрация </w:t>
            </w:r>
            <w:r w:rsidRPr="00057331">
              <w:rPr>
                <w:sz w:val="20"/>
                <w:szCs w:val="20"/>
                <w:lang w:eastAsia="en-US"/>
              </w:rPr>
              <w:t xml:space="preserve"> </w:t>
            </w:r>
            <w:r w:rsidRPr="00057331">
              <w:rPr>
                <w:rStyle w:val="66"/>
                <w:color w:val="000000"/>
                <w:sz w:val="20"/>
                <w:szCs w:val="20"/>
                <w:lang w:eastAsia="en-US"/>
              </w:rPr>
              <w:t>Ельниковского муниципального района РМ</w:t>
            </w:r>
          </w:p>
        </w:tc>
        <w:tc>
          <w:tcPr>
            <w:tcW w:w="1762"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line="256" w:lineRule="auto"/>
              <w:jc w:val="center"/>
              <w:rPr>
                <w:rFonts w:ascii="Times New Roman" w:hAnsi="Times New Roman"/>
                <w:bCs/>
                <w:sz w:val="20"/>
                <w:szCs w:val="20"/>
                <w:lang w:eastAsia="ar-SA"/>
              </w:rPr>
            </w:pPr>
            <w:r w:rsidRPr="00057331">
              <w:rPr>
                <w:rFonts w:ascii="Times New Roman" w:hAnsi="Times New Roman"/>
                <w:bCs/>
                <w:sz w:val="20"/>
                <w:szCs w:val="20"/>
                <w:lang w:eastAsia="ar-SA"/>
              </w:rPr>
              <w:t>местный бюджет</w:t>
            </w:r>
          </w:p>
        </w:tc>
        <w:tc>
          <w:tcPr>
            <w:tcW w:w="699"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40"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77"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77"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41"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25"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r>
      <w:tr w:rsidR="00FF3B1F" w:rsidRPr="00057331" w:rsidTr="006F6BAA">
        <w:trPr>
          <w:trHeight w:val="1058"/>
        </w:trPr>
        <w:tc>
          <w:tcPr>
            <w:tcW w:w="1483" w:type="dxa"/>
            <w:tcBorders>
              <w:top w:val="single" w:sz="4" w:space="0" w:color="000000"/>
              <w:left w:val="single" w:sz="4" w:space="0" w:color="000000"/>
              <w:bottom w:val="single" w:sz="4" w:space="0" w:color="000000"/>
              <w:right w:val="single" w:sz="4" w:space="0" w:color="auto"/>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lastRenderedPageBreak/>
              <w:t>Основное мероприятие</w:t>
            </w:r>
          </w:p>
        </w:tc>
        <w:tc>
          <w:tcPr>
            <w:tcW w:w="666" w:type="dxa"/>
            <w:tcBorders>
              <w:top w:val="single" w:sz="4" w:space="0" w:color="000000"/>
              <w:left w:val="single" w:sz="4" w:space="0" w:color="auto"/>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2.3.</w:t>
            </w:r>
          </w:p>
        </w:tc>
        <w:tc>
          <w:tcPr>
            <w:tcW w:w="2428"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pStyle w:val="a0"/>
              <w:spacing w:after="0" w:line="276" w:lineRule="auto"/>
              <w:ind w:left="40"/>
              <w:rPr>
                <w:sz w:val="20"/>
                <w:szCs w:val="20"/>
                <w:lang w:eastAsia="en-US"/>
              </w:rPr>
            </w:pPr>
            <w:r w:rsidRPr="00057331">
              <w:rPr>
                <w:rStyle w:val="66"/>
                <w:color w:val="000000"/>
                <w:sz w:val="20"/>
                <w:szCs w:val="20"/>
                <w:lang w:eastAsia="en-US"/>
              </w:rPr>
              <w:t>Развитие, модернизация и эксплуатация информационных систем и ресурсов</w:t>
            </w:r>
          </w:p>
        </w:tc>
        <w:tc>
          <w:tcPr>
            <w:tcW w:w="1748"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pStyle w:val="a0"/>
              <w:spacing w:after="0" w:line="276" w:lineRule="auto"/>
              <w:ind w:left="40"/>
              <w:rPr>
                <w:sz w:val="20"/>
                <w:szCs w:val="20"/>
                <w:lang w:eastAsia="en-US"/>
              </w:rPr>
            </w:pPr>
            <w:r w:rsidRPr="00057331">
              <w:rPr>
                <w:rStyle w:val="66"/>
                <w:color w:val="000000"/>
                <w:sz w:val="20"/>
                <w:szCs w:val="20"/>
                <w:lang w:eastAsia="en-US"/>
              </w:rPr>
              <w:t xml:space="preserve">Администрация </w:t>
            </w:r>
            <w:r w:rsidRPr="00057331">
              <w:rPr>
                <w:sz w:val="20"/>
                <w:szCs w:val="20"/>
                <w:lang w:eastAsia="en-US"/>
              </w:rPr>
              <w:t xml:space="preserve"> </w:t>
            </w:r>
            <w:r w:rsidRPr="00057331">
              <w:rPr>
                <w:rStyle w:val="66"/>
                <w:color w:val="000000"/>
                <w:sz w:val="20"/>
                <w:szCs w:val="20"/>
                <w:lang w:eastAsia="en-US"/>
              </w:rPr>
              <w:t xml:space="preserve">Ельниковского муниципального района РМ </w:t>
            </w:r>
          </w:p>
        </w:tc>
        <w:tc>
          <w:tcPr>
            <w:tcW w:w="1762"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line="256" w:lineRule="auto"/>
              <w:jc w:val="center"/>
              <w:rPr>
                <w:rFonts w:ascii="Times New Roman" w:hAnsi="Times New Roman"/>
                <w:bCs/>
                <w:sz w:val="20"/>
                <w:szCs w:val="20"/>
                <w:lang w:eastAsia="ar-SA"/>
              </w:rPr>
            </w:pPr>
            <w:r w:rsidRPr="00057331">
              <w:rPr>
                <w:rFonts w:ascii="Times New Roman" w:hAnsi="Times New Roman"/>
                <w:bCs/>
                <w:sz w:val="20"/>
                <w:szCs w:val="20"/>
                <w:lang w:eastAsia="ar-SA"/>
              </w:rPr>
              <w:t>местный бюджет</w:t>
            </w:r>
          </w:p>
        </w:tc>
        <w:tc>
          <w:tcPr>
            <w:tcW w:w="699"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40"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77"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77"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41"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25"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r>
      <w:tr w:rsidR="00FF3B1F" w:rsidRPr="00057331" w:rsidTr="006F6BAA">
        <w:trPr>
          <w:trHeight w:val="413"/>
        </w:trPr>
        <w:tc>
          <w:tcPr>
            <w:tcW w:w="1483" w:type="dxa"/>
            <w:tcBorders>
              <w:top w:val="single" w:sz="4" w:space="0" w:color="000000"/>
              <w:left w:val="single" w:sz="4" w:space="0" w:color="000000"/>
              <w:bottom w:val="single" w:sz="4" w:space="0" w:color="000000"/>
              <w:right w:val="single" w:sz="4" w:space="0" w:color="auto"/>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Подпрограмма</w:t>
            </w:r>
          </w:p>
        </w:tc>
        <w:tc>
          <w:tcPr>
            <w:tcW w:w="666" w:type="dxa"/>
            <w:tcBorders>
              <w:top w:val="single" w:sz="4" w:space="0" w:color="000000"/>
              <w:left w:val="single" w:sz="4" w:space="0" w:color="auto"/>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3</w:t>
            </w:r>
          </w:p>
        </w:tc>
        <w:tc>
          <w:tcPr>
            <w:tcW w:w="4176" w:type="dxa"/>
            <w:gridSpan w:val="2"/>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pStyle w:val="a0"/>
              <w:spacing w:after="0" w:line="276" w:lineRule="auto"/>
              <w:ind w:left="20"/>
              <w:rPr>
                <w:color w:val="000000"/>
                <w:spacing w:val="2"/>
                <w:sz w:val="20"/>
                <w:szCs w:val="20"/>
                <w:shd w:val="clear" w:color="auto" w:fill="FFFFFF"/>
                <w:lang w:eastAsia="en-US"/>
              </w:rPr>
            </w:pPr>
            <w:r w:rsidRPr="00057331">
              <w:rPr>
                <w:rStyle w:val="66"/>
                <w:color w:val="000000"/>
                <w:sz w:val="20"/>
                <w:szCs w:val="20"/>
                <w:lang w:eastAsia="en-US"/>
              </w:rPr>
              <w:t>Кадры для цифровой экономики</w:t>
            </w:r>
          </w:p>
        </w:tc>
        <w:tc>
          <w:tcPr>
            <w:tcW w:w="1762"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line="256" w:lineRule="auto"/>
              <w:jc w:val="center"/>
              <w:rPr>
                <w:rFonts w:ascii="Times New Roman" w:hAnsi="Times New Roman"/>
                <w:bCs/>
                <w:sz w:val="20"/>
                <w:szCs w:val="20"/>
                <w:lang w:eastAsia="ar-SA"/>
              </w:rPr>
            </w:pPr>
            <w:r w:rsidRPr="00057331">
              <w:rPr>
                <w:rFonts w:ascii="Times New Roman" w:hAnsi="Times New Roman"/>
                <w:bCs/>
                <w:sz w:val="20"/>
                <w:szCs w:val="20"/>
                <w:lang w:eastAsia="ar-SA"/>
              </w:rPr>
              <w:t>всего</w:t>
            </w:r>
          </w:p>
        </w:tc>
        <w:tc>
          <w:tcPr>
            <w:tcW w:w="7039" w:type="dxa"/>
            <w:gridSpan w:val="11"/>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sz w:val="20"/>
                <w:szCs w:val="20"/>
              </w:rPr>
            </w:pPr>
            <w:r w:rsidRPr="00057331">
              <w:rPr>
                <w:rFonts w:ascii="Times New Roman" w:hAnsi="Times New Roman"/>
                <w:sz w:val="20"/>
                <w:szCs w:val="20"/>
              </w:rPr>
              <w:t>не требует финансирования</w:t>
            </w:r>
          </w:p>
        </w:tc>
      </w:tr>
      <w:tr w:rsidR="00FF3B1F" w:rsidRPr="00057331" w:rsidTr="006F6BAA">
        <w:trPr>
          <w:trHeight w:val="925"/>
        </w:trPr>
        <w:tc>
          <w:tcPr>
            <w:tcW w:w="1483" w:type="dxa"/>
            <w:tcBorders>
              <w:top w:val="single" w:sz="4" w:space="0" w:color="000000"/>
              <w:left w:val="single" w:sz="4" w:space="0" w:color="000000"/>
              <w:bottom w:val="single" w:sz="4" w:space="0" w:color="000000"/>
              <w:right w:val="single" w:sz="4" w:space="0" w:color="auto"/>
            </w:tcBorders>
            <w:hideMark/>
          </w:tcPr>
          <w:p w:rsidR="00FF3B1F" w:rsidRPr="00057331" w:rsidRDefault="00FF3B1F" w:rsidP="006F6BAA">
            <w:pPr>
              <w:spacing w:after="160" w:line="256" w:lineRule="auto"/>
              <w:jc w:val="center"/>
              <w:rPr>
                <w:sz w:val="20"/>
                <w:szCs w:val="20"/>
              </w:rPr>
            </w:pPr>
            <w:r w:rsidRPr="00057331">
              <w:rPr>
                <w:rFonts w:ascii="Times New Roman" w:hAnsi="Times New Roman"/>
                <w:bCs/>
                <w:sz w:val="20"/>
                <w:szCs w:val="20"/>
                <w:lang w:eastAsia="ar-SA"/>
              </w:rPr>
              <w:t>Основное мероприятие</w:t>
            </w:r>
          </w:p>
        </w:tc>
        <w:tc>
          <w:tcPr>
            <w:tcW w:w="666" w:type="dxa"/>
            <w:tcBorders>
              <w:top w:val="single" w:sz="4" w:space="0" w:color="000000"/>
              <w:left w:val="single" w:sz="4" w:space="0" w:color="auto"/>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3.1.</w:t>
            </w:r>
          </w:p>
        </w:tc>
        <w:tc>
          <w:tcPr>
            <w:tcW w:w="2428"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pStyle w:val="a0"/>
              <w:spacing w:after="0" w:line="276" w:lineRule="auto"/>
              <w:rPr>
                <w:sz w:val="20"/>
                <w:szCs w:val="20"/>
                <w:lang w:eastAsia="en-US"/>
              </w:rPr>
            </w:pPr>
            <w:r w:rsidRPr="00057331">
              <w:rPr>
                <w:rStyle w:val="66"/>
                <w:color w:val="000000"/>
                <w:sz w:val="20"/>
                <w:szCs w:val="20"/>
                <w:lang w:eastAsia="en-US"/>
              </w:rPr>
              <w:t>Оказание содействия гражданам в освоении компетенций цифровой экономики</w:t>
            </w:r>
          </w:p>
        </w:tc>
        <w:tc>
          <w:tcPr>
            <w:tcW w:w="1748" w:type="dxa"/>
            <w:tcBorders>
              <w:top w:val="single" w:sz="4" w:space="0" w:color="000000"/>
              <w:left w:val="single" w:sz="4" w:space="0" w:color="000000"/>
              <w:bottom w:val="single" w:sz="4" w:space="0" w:color="000000"/>
              <w:right w:val="single" w:sz="4" w:space="0" w:color="000000"/>
            </w:tcBorders>
            <w:vAlign w:val="bottom"/>
            <w:hideMark/>
          </w:tcPr>
          <w:p w:rsidR="00FF3B1F" w:rsidRPr="00057331" w:rsidRDefault="00FF3B1F" w:rsidP="006F6BAA">
            <w:pPr>
              <w:pStyle w:val="a0"/>
              <w:spacing w:after="0"/>
              <w:rPr>
                <w:sz w:val="20"/>
                <w:szCs w:val="20"/>
                <w:lang w:eastAsia="en-US"/>
              </w:rPr>
            </w:pPr>
            <w:r w:rsidRPr="00057331">
              <w:rPr>
                <w:rStyle w:val="66"/>
                <w:color w:val="000000"/>
                <w:sz w:val="20"/>
                <w:szCs w:val="20"/>
                <w:lang w:eastAsia="en-US"/>
              </w:rPr>
              <w:t xml:space="preserve">Администрация </w:t>
            </w:r>
            <w:r w:rsidRPr="00057331">
              <w:rPr>
                <w:sz w:val="20"/>
                <w:szCs w:val="20"/>
                <w:lang w:eastAsia="en-US"/>
              </w:rPr>
              <w:t xml:space="preserve"> </w:t>
            </w:r>
            <w:r w:rsidRPr="00057331">
              <w:rPr>
                <w:rStyle w:val="66"/>
                <w:color w:val="000000"/>
                <w:sz w:val="20"/>
                <w:szCs w:val="20"/>
                <w:lang w:eastAsia="en-US"/>
              </w:rPr>
              <w:t>Ельниковского муниципального района РМ</w:t>
            </w:r>
          </w:p>
        </w:tc>
        <w:tc>
          <w:tcPr>
            <w:tcW w:w="1762"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line="256" w:lineRule="auto"/>
              <w:jc w:val="center"/>
              <w:rPr>
                <w:rFonts w:ascii="Times New Roman" w:hAnsi="Times New Roman"/>
                <w:bCs/>
                <w:sz w:val="20"/>
                <w:szCs w:val="20"/>
                <w:lang w:eastAsia="ar-SA"/>
              </w:rPr>
            </w:pPr>
            <w:r w:rsidRPr="00057331">
              <w:rPr>
                <w:rFonts w:ascii="Times New Roman" w:hAnsi="Times New Roman"/>
                <w:bCs/>
                <w:sz w:val="20"/>
                <w:szCs w:val="20"/>
                <w:lang w:eastAsia="ar-SA"/>
              </w:rPr>
              <w:t>местный бюджет</w:t>
            </w:r>
          </w:p>
        </w:tc>
        <w:tc>
          <w:tcPr>
            <w:tcW w:w="7039" w:type="dxa"/>
            <w:gridSpan w:val="11"/>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sz w:val="20"/>
                <w:szCs w:val="20"/>
              </w:rPr>
            </w:pPr>
            <w:r w:rsidRPr="00057331">
              <w:rPr>
                <w:rFonts w:ascii="Times New Roman" w:hAnsi="Times New Roman"/>
                <w:sz w:val="20"/>
                <w:szCs w:val="20"/>
              </w:rPr>
              <w:t>не требует финансирования</w:t>
            </w:r>
          </w:p>
        </w:tc>
      </w:tr>
      <w:tr w:rsidR="00FF3B1F" w:rsidRPr="00057331" w:rsidTr="006F6BAA">
        <w:trPr>
          <w:trHeight w:val="1060"/>
        </w:trPr>
        <w:tc>
          <w:tcPr>
            <w:tcW w:w="1483" w:type="dxa"/>
            <w:tcBorders>
              <w:top w:val="single" w:sz="4" w:space="0" w:color="000000"/>
              <w:left w:val="single" w:sz="4" w:space="0" w:color="000000"/>
              <w:bottom w:val="single" w:sz="4" w:space="0" w:color="000000"/>
              <w:right w:val="single" w:sz="4" w:space="0" w:color="auto"/>
            </w:tcBorders>
            <w:hideMark/>
          </w:tcPr>
          <w:p w:rsidR="00FF3B1F" w:rsidRPr="00057331" w:rsidRDefault="00FF3B1F" w:rsidP="006F6BAA">
            <w:pPr>
              <w:spacing w:after="160" w:line="256" w:lineRule="auto"/>
              <w:jc w:val="center"/>
              <w:rPr>
                <w:sz w:val="20"/>
                <w:szCs w:val="20"/>
              </w:rPr>
            </w:pPr>
            <w:r w:rsidRPr="00057331">
              <w:rPr>
                <w:rFonts w:ascii="Times New Roman" w:hAnsi="Times New Roman"/>
                <w:bCs/>
                <w:sz w:val="20"/>
                <w:szCs w:val="20"/>
                <w:lang w:eastAsia="ar-SA"/>
              </w:rPr>
              <w:t>Основное мероприятие</w:t>
            </w:r>
          </w:p>
        </w:tc>
        <w:tc>
          <w:tcPr>
            <w:tcW w:w="666" w:type="dxa"/>
            <w:tcBorders>
              <w:top w:val="single" w:sz="4" w:space="0" w:color="000000"/>
              <w:left w:val="single" w:sz="4" w:space="0" w:color="auto"/>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3.2.</w:t>
            </w:r>
          </w:p>
        </w:tc>
        <w:tc>
          <w:tcPr>
            <w:tcW w:w="2428"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pStyle w:val="a0"/>
              <w:spacing w:after="0" w:line="276" w:lineRule="auto"/>
              <w:rPr>
                <w:sz w:val="20"/>
                <w:szCs w:val="20"/>
                <w:lang w:eastAsia="en-US"/>
              </w:rPr>
            </w:pPr>
            <w:r w:rsidRPr="00057331">
              <w:rPr>
                <w:rStyle w:val="66"/>
                <w:color w:val="000000"/>
                <w:sz w:val="20"/>
                <w:szCs w:val="20"/>
                <w:lang w:eastAsia="en-US"/>
              </w:rPr>
              <w:t>Внедрение в систему образования требований к ключевым компетенциям цифровой экономики</w:t>
            </w:r>
          </w:p>
        </w:tc>
        <w:tc>
          <w:tcPr>
            <w:tcW w:w="1748"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pStyle w:val="a0"/>
              <w:spacing w:after="0" w:line="276" w:lineRule="auto"/>
              <w:ind w:left="40"/>
              <w:rPr>
                <w:sz w:val="20"/>
                <w:szCs w:val="20"/>
                <w:lang w:eastAsia="en-US"/>
              </w:rPr>
            </w:pPr>
            <w:r w:rsidRPr="00057331">
              <w:rPr>
                <w:rStyle w:val="66"/>
                <w:color w:val="000000"/>
                <w:sz w:val="20"/>
                <w:szCs w:val="20"/>
                <w:lang w:eastAsia="en-US"/>
              </w:rPr>
              <w:t xml:space="preserve">Администрация </w:t>
            </w:r>
            <w:r w:rsidRPr="00057331">
              <w:rPr>
                <w:sz w:val="20"/>
                <w:szCs w:val="20"/>
                <w:lang w:eastAsia="en-US"/>
              </w:rPr>
              <w:t xml:space="preserve"> </w:t>
            </w:r>
            <w:r w:rsidRPr="00057331">
              <w:rPr>
                <w:rStyle w:val="66"/>
                <w:color w:val="000000"/>
                <w:sz w:val="20"/>
                <w:szCs w:val="20"/>
                <w:lang w:eastAsia="en-US"/>
              </w:rPr>
              <w:t>Ельниковского муниципального района РМ</w:t>
            </w:r>
          </w:p>
        </w:tc>
        <w:tc>
          <w:tcPr>
            <w:tcW w:w="1762"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line="256" w:lineRule="auto"/>
              <w:jc w:val="center"/>
              <w:rPr>
                <w:rFonts w:ascii="Times New Roman" w:hAnsi="Times New Roman"/>
                <w:bCs/>
                <w:sz w:val="20"/>
                <w:szCs w:val="20"/>
                <w:lang w:eastAsia="ar-SA"/>
              </w:rPr>
            </w:pPr>
            <w:r w:rsidRPr="00057331">
              <w:rPr>
                <w:rFonts w:ascii="Times New Roman" w:hAnsi="Times New Roman"/>
                <w:bCs/>
                <w:sz w:val="20"/>
                <w:szCs w:val="20"/>
                <w:lang w:eastAsia="ar-SA"/>
              </w:rPr>
              <w:t>местный бюджет</w:t>
            </w:r>
          </w:p>
        </w:tc>
        <w:tc>
          <w:tcPr>
            <w:tcW w:w="7039" w:type="dxa"/>
            <w:gridSpan w:val="11"/>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sz w:val="20"/>
                <w:szCs w:val="20"/>
              </w:rPr>
            </w:pPr>
            <w:r w:rsidRPr="00057331">
              <w:rPr>
                <w:rFonts w:ascii="Times New Roman" w:hAnsi="Times New Roman"/>
                <w:sz w:val="20"/>
                <w:szCs w:val="20"/>
              </w:rPr>
              <w:t>Не требует финансирования</w:t>
            </w:r>
          </w:p>
        </w:tc>
      </w:tr>
      <w:tr w:rsidR="00FF3B1F" w:rsidRPr="00057331" w:rsidTr="006F6BAA">
        <w:trPr>
          <w:trHeight w:val="1180"/>
        </w:trPr>
        <w:tc>
          <w:tcPr>
            <w:tcW w:w="1483" w:type="dxa"/>
            <w:tcBorders>
              <w:top w:val="single" w:sz="4" w:space="0" w:color="000000"/>
              <w:left w:val="single" w:sz="4" w:space="0" w:color="000000"/>
              <w:bottom w:val="single" w:sz="4" w:space="0" w:color="000000"/>
              <w:right w:val="single" w:sz="4" w:space="0" w:color="auto"/>
            </w:tcBorders>
            <w:hideMark/>
          </w:tcPr>
          <w:p w:rsidR="00FF3B1F" w:rsidRPr="00057331" w:rsidRDefault="00FF3B1F" w:rsidP="006F6BAA">
            <w:pPr>
              <w:spacing w:after="160" w:line="256" w:lineRule="auto"/>
              <w:jc w:val="center"/>
              <w:rPr>
                <w:sz w:val="20"/>
                <w:szCs w:val="20"/>
              </w:rPr>
            </w:pPr>
            <w:r w:rsidRPr="00057331">
              <w:rPr>
                <w:rFonts w:ascii="Times New Roman" w:hAnsi="Times New Roman"/>
                <w:bCs/>
                <w:sz w:val="20"/>
                <w:szCs w:val="20"/>
                <w:lang w:eastAsia="ar-SA"/>
              </w:rPr>
              <w:t>Основное мероприятие</w:t>
            </w:r>
          </w:p>
        </w:tc>
        <w:tc>
          <w:tcPr>
            <w:tcW w:w="666" w:type="dxa"/>
            <w:tcBorders>
              <w:top w:val="single" w:sz="4" w:space="0" w:color="000000"/>
              <w:left w:val="single" w:sz="4" w:space="0" w:color="auto"/>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3.3.</w:t>
            </w:r>
          </w:p>
        </w:tc>
        <w:tc>
          <w:tcPr>
            <w:tcW w:w="2428"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pStyle w:val="a0"/>
              <w:spacing w:after="0" w:line="276" w:lineRule="auto"/>
              <w:rPr>
                <w:sz w:val="20"/>
                <w:szCs w:val="20"/>
                <w:lang w:eastAsia="en-US"/>
              </w:rPr>
            </w:pPr>
            <w:r w:rsidRPr="00057331">
              <w:rPr>
                <w:rStyle w:val="66"/>
                <w:color w:val="000000"/>
                <w:sz w:val="20"/>
                <w:szCs w:val="20"/>
                <w:lang w:eastAsia="en-US"/>
              </w:rPr>
              <w:t>Поддержка и развитие талантов обучающихся в области математики, информатики и цифровых технологий</w:t>
            </w:r>
          </w:p>
        </w:tc>
        <w:tc>
          <w:tcPr>
            <w:tcW w:w="1748"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pStyle w:val="a0"/>
              <w:spacing w:after="0" w:line="276" w:lineRule="auto"/>
              <w:rPr>
                <w:sz w:val="20"/>
                <w:szCs w:val="20"/>
                <w:lang w:eastAsia="en-US"/>
              </w:rPr>
            </w:pPr>
            <w:r w:rsidRPr="00057331">
              <w:rPr>
                <w:rStyle w:val="66"/>
                <w:color w:val="000000"/>
                <w:sz w:val="20"/>
                <w:szCs w:val="20"/>
                <w:lang w:eastAsia="en-US"/>
              </w:rPr>
              <w:t xml:space="preserve">Администрация </w:t>
            </w:r>
            <w:r w:rsidRPr="00057331">
              <w:rPr>
                <w:sz w:val="20"/>
                <w:szCs w:val="20"/>
                <w:lang w:eastAsia="en-US"/>
              </w:rPr>
              <w:t xml:space="preserve"> </w:t>
            </w:r>
            <w:r w:rsidRPr="00057331">
              <w:rPr>
                <w:rStyle w:val="66"/>
                <w:color w:val="000000"/>
                <w:sz w:val="20"/>
                <w:szCs w:val="20"/>
                <w:lang w:eastAsia="en-US"/>
              </w:rPr>
              <w:t>Ельниковского муниципального района РМ</w:t>
            </w:r>
          </w:p>
        </w:tc>
        <w:tc>
          <w:tcPr>
            <w:tcW w:w="1762"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line="256" w:lineRule="auto"/>
              <w:jc w:val="center"/>
              <w:rPr>
                <w:rFonts w:ascii="Times New Roman" w:hAnsi="Times New Roman"/>
                <w:bCs/>
                <w:sz w:val="20"/>
                <w:szCs w:val="20"/>
                <w:lang w:eastAsia="ar-SA"/>
              </w:rPr>
            </w:pPr>
            <w:r w:rsidRPr="00057331">
              <w:rPr>
                <w:rFonts w:ascii="Times New Roman" w:hAnsi="Times New Roman"/>
                <w:bCs/>
                <w:sz w:val="20"/>
                <w:szCs w:val="20"/>
                <w:lang w:eastAsia="ar-SA"/>
              </w:rPr>
              <w:t>местный бюджет</w:t>
            </w:r>
          </w:p>
        </w:tc>
        <w:tc>
          <w:tcPr>
            <w:tcW w:w="7039" w:type="dxa"/>
            <w:gridSpan w:val="11"/>
            <w:tcBorders>
              <w:top w:val="single" w:sz="4" w:space="0" w:color="000000"/>
              <w:left w:val="single" w:sz="4" w:space="0" w:color="000000"/>
              <w:bottom w:val="single" w:sz="4" w:space="0" w:color="000000"/>
              <w:right w:val="single" w:sz="4" w:space="0" w:color="000000"/>
            </w:tcBorders>
            <w:vAlign w:val="center"/>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r w:rsidRPr="00057331">
              <w:rPr>
                <w:rFonts w:ascii="Times New Roman" w:hAnsi="Times New Roman"/>
                <w:sz w:val="20"/>
                <w:szCs w:val="20"/>
              </w:rPr>
              <w:t>Не требует финансирования</w:t>
            </w: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p>
        </w:tc>
      </w:tr>
      <w:tr w:rsidR="00FF3B1F" w:rsidRPr="00057331" w:rsidTr="006F6BAA">
        <w:trPr>
          <w:trHeight w:val="1060"/>
        </w:trPr>
        <w:tc>
          <w:tcPr>
            <w:tcW w:w="1483" w:type="dxa"/>
            <w:tcBorders>
              <w:top w:val="single" w:sz="4" w:space="0" w:color="000000"/>
              <w:left w:val="single" w:sz="4" w:space="0" w:color="000000"/>
              <w:bottom w:val="single" w:sz="4" w:space="0" w:color="000000"/>
              <w:right w:val="single" w:sz="4" w:space="0" w:color="auto"/>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Основное мероприятие</w:t>
            </w:r>
          </w:p>
        </w:tc>
        <w:tc>
          <w:tcPr>
            <w:tcW w:w="666" w:type="dxa"/>
            <w:tcBorders>
              <w:top w:val="single" w:sz="4" w:space="0" w:color="000000"/>
              <w:left w:val="single" w:sz="4" w:space="0" w:color="auto"/>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3.4.</w:t>
            </w:r>
          </w:p>
        </w:tc>
        <w:tc>
          <w:tcPr>
            <w:tcW w:w="2428"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rPr>
                <w:rFonts w:ascii="Times New Roman" w:hAnsi="Times New Roman"/>
                <w:bCs/>
                <w:sz w:val="20"/>
                <w:szCs w:val="20"/>
                <w:lang w:eastAsia="ar-SA"/>
              </w:rPr>
            </w:pPr>
            <w:r w:rsidRPr="00057331">
              <w:rPr>
                <w:rStyle w:val="66"/>
                <w:sz w:val="20"/>
                <w:szCs w:val="20"/>
              </w:rPr>
              <w:t>Реализация мероприятий по подготовке кадров и обучению ключевым компетенциям цифровой экономики</w:t>
            </w:r>
          </w:p>
        </w:tc>
        <w:tc>
          <w:tcPr>
            <w:tcW w:w="1748"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rPr>
                <w:rFonts w:ascii="Times New Roman" w:hAnsi="Times New Roman"/>
                <w:bCs/>
                <w:sz w:val="20"/>
                <w:szCs w:val="20"/>
                <w:lang w:eastAsia="ar-SA"/>
              </w:rPr>
            </w:pPr>
            <w:r w:rsidRPr="00057331">
              <w:rPr>
                <w:rStyle w:val="66"/>
                <w:sz w:val="20"/>
                <w:szCs w:val="20"/>
              </w:rPr>
              <w:t xml:space="preserve">Администрация </w:t>
            </w:r>
            <w:r w:rsidRPr="00057331">
              <w:rPr>
                <w:sz w:val="20"/>
                <w:szCs w:val="20"/>
              </w:rPr>
              <w:t xml:space="preserve"> </w:t>
            </w:r>
            <w:r w:rsidRPr="00057331">
              <w:rPr>
                <w:rStyle w:val="66"/>
                <w:sz w:val="20"/>
                <w:szCs w:val="20"/>
              </w:rPr>
              <w:t>Ельниковского муниципального района РМ</w:t>
            </w:r>
          </w:p>
        </w:tc>
        <w:tc>
          <w:tcPr>
            <w:tcW w:w="1762"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line="256" w:lineRule="auto"/>
              <w:jc w:val="center"/>
              <w:rPr>
                <w:rFonts w:ascii="Times New Roman" w:hAnsi="Times New Roman"/>
                <w:bCs/>
                <w:sz w:val="20"/>
                <w:szCs w:val="20"/>
                <w:lang w:eastAsia="ar-SA"/>
              </w:rPr>
            </w:pPr>
            <w:r w:rsidRPr="00057331">
              <w:rPr>
                <w:rFonts w:ascii="Times New Roman" w:hAnsi="Times New Roman"/>
                <w:bCs/>
                <w:sz w:val="20"/>
                <w:szCs w:val="20"/>
                <w:lang w:eastAsia="ar-SA"/>
              </w:rPr>
              <w:t>местный бюджет</w:t>
            </w:r>
          </w:p>
        </w:tc>
        <w:tc>
          <w:tcPr>
            <w:tcW w:w="7039" w:type="dxa"/>
            <w:gridSpan w:val="11"/>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sz w:val="20"/>
                <w:szCs w:val="20"/>
              </w:rPr>
            </w:pPr>
            <w:r w:rsidRPr="00057331">
              <w:rPr>
                <w:rFonts w:ascii="Times New Roman" w:hAnsi="Times New Roman"/>
                <w:sz w:val="20"/>
                <w:szCs w:val="20"/>
              </w:rPr>
              <w:t>Не требует финансирования</w:t>
            </w:r>
          </w:p>
        </w:tc>
      </w:tr>
      <w:tr w:rsidR="00FF3B1F" w:rsidRPr="00057331" w:rsidTr="006F6BAA">
        <w:trPr>
          <w:trHeight w:val="539"/>
        </w:trPr>
        <w:tc>
          <w:tcPr>
            <w:tcW w:w="1483" w:type="dxa"/>
            <w:tcBorders>
              <w:top w:val="single" w:sz="4" w:space="0" w:color="000000"/>
              <w:left w:val="single" w:sz="4" w:space="0" w:color="000000"/>
              <w:bottom w:val="single" w:sz="4" w:space="0" w:color="000000"/>
              <w:right w:val="single" w:sz="4" w:space="0" w:color="auto"/>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Подпрограмма</w:t>
            </w:r>
          </w:p>
        </w:tc>
        <w:tc>
          <w:tcPr>
            <w:tcW w:w="666" w:type="dxa"/>
            <w:tcBorders>
              <w:top w:val="single" w:sz="4" w:space="0" w:color="000000"/>
              <w:left w:val="single" w:sz="4" w:space="0" w:color="auto"/>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4</w:t>
            </w:r>
          </w:p>
        </w:tc>
        <w:tc>
          <w:tcPr>
            <w:tcW w:w="4176" w:type="dxa"/>
            <w:gridSpan w:val="2"/>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rPr>
                <w:rFonts w:ascii="Times New Roman" w:hAnsi="Times New Roman"/>
                <w:bCs/>
                <w:sz w:val="20"/>
                <w:szCs w:val="20"/>
                <w:lang w:eastAsia="ar-SA"/>
              </w:rPr>
            </w:pPr>
            <w:r w:rsidRPr="00057331">
              <w:rPr>
                <w:rFonts w:ascii="Times New Roman" w:hAnsi="Times New Roman"/>
                <w:bCs/>
                <w:sz w:val="20"/>
                <w:szCs w:val="20"/>
                <w:lang w:eastAsia="ar-SA"/>
              </w:rPr>
              <w:t>Информационная безопасность</w:t>
            </w:r>
          </w:p>
        </w:tc>
        <w:tc>
          <w:tcPr>
            <w:tcW w:w="1762"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line="256" w:lineRule="auto"/>
              <w:jc w:val="center"/>
              <w:rPr>
                <w:rFonts w:ascii="Times New Roman" w:hAnsi="Times New Roman"/>
                <w:bCs/>
                <w:sz w:val="20"/>
                <w:szCs w:val="20"/>
                <w:lang w:eastAsia="ar-SA"/>
              </w:rPr>
            </w:pPr>
            <w:r w:rsidRPr="00057331">
              <w:rPr>
                <w:rFonts w:ascii="Times New Roman" w:hAnsi="Times New Roman"/>
                <w:bCs/>
                <w:sz w:val="20"/>
                <w:szCs w:val="20"/>
                <w:lang w:eastAsia="ar-SA"/>
              </w:rPr>
              <w:t>всего</w:t>
            </w:r>
          </w:p>
        </w:tc>
        <w:tc>
          <w:tcPr>
            <w:tcW w:w="699"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c>
          <w:tcPr>
            <w:tcW w:w="640"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c>
          <w:tcPr>
            <w:tcW w:w="677"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c>
          <w:tcPr>
            <w:tcW w:w="677"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41"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c>
          <w:tcPr>
            <w:tcW w:w="625"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c>
          <w:tcPr>
            <w:tcW w:w="616"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c>
          <w:tcPr>
            <w:tcW w:w="616"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c>
          <w:tcPr>
            <w:tcW w:w="616"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c>
          <w:tcPr>
            <w:tcW w:w="616"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c>
          <w:tcPr>
            <w:tcW w:w="616"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r>
      <w:tr w:rsidR="00FF3B1F" w:rsidRPr="00057331" w:rsidTr="006F6BAA">
        <w:trPr>
          <w:trHeight w:val="1587"/>
        </w:trPr>
        <w:tc>
          <w:tcPr>
            <w:tcW w:w="1483" w:type="dxa"/>
            <w:tcBorders>
              <w:top w:val="single" w:sz="4" w:space="0" w:color="000000"/>
              <w:left w:val="single" w:sz="4" w:space="0" w:color="000000"/>
              <w:bottom w:val="single" w:sz="4" w:space="0" w:color="000000"/>
              <w:right w:val="single" w:sz="4" w:space="0" w:color="auto"/>
            </w:tcBorders>
            <w:hideMark/>
          </w:tcPr>
          <w:p w:rsidR="00FF3B1F" w:rsidRPr="00057331" w:rsidRDefault="00FF3B1F" w:rsidP="006F6BAA">
            <w:pPr>
              <w:spacing w:after="160" w:line="256" w:lineRule="auto"/>
              <w:jc w:val="center"/>
              <w:rPr>
                <w:sz w:val="20"/>
                <w:szCs w:val="20"/>
              </w:rPr>
            </w:pPr>
            <w:r w:rsidRPr="00057331">
              <w:rPr>
                <w:rFonts w:ascii="Times New Roman" w:hAnsi="Times New Roman"/>
                <w:bCs/>
                <w:sz w:val="20"/>
                <w:szCs w:val="20"/>
                <w:lang w:eastAsia="ar-SA"/>
              </w:rPr>
              <w:t>Основное мероприятие</w:t>
            </w:r>
          </w:p>
        </w:tc>
        <w:tc>
          <w:tcPr>
            <w:tcW w:w="666" w:type="dxa"/>
            <w:tcBorders>
              <w:top w:val="single" w:sz="4" w:space="0" w:color="000000"/>
              <w:left w:val="single" w:sz="4" w:space="0" w:color="auto"/>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4.1.</w:t>
            </w:r>
          </w:p>
        </w:tc>
        <w:tc>
          <w:tcPr>
            <w:tcW w:w="2428"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rPr>
                <w:rFonts w:ascii="Times New Roman" w:hAnsi="Times New Roman"/>
                <w:bCs/>
                <w:sz w:val="20"/>
                <w:szCs w:val="20"/>
                <w:lang w:eastAsia="ar-SA"/>
              </w:rPr>
            </w:pPr>
            <w:r w:rsidRPr="00057331">
              <w:rPr>
                <w:rStyle w:val="66"/>
                <w:sz w:val="20"/>
                <w:szCs w:val="20"/>
              </w:rPr>
              <w:t xml:space="preserve">Разработка и внедрение нормативно-правовых документов, регламентирующих порядок создания    и функционирования системы </w:t>
            </w:r>
            <w:r w:rsidRPr="00057331">
              <w:rPr>
                <w:rStyle w:val="66"/>
                <w:sz w:val="20"/>
                <w:szCs w:val="20"/>
              </w:rPr>
              <w:lastRenderedPageBreak/>
              <w:t>информационной безопасности в органах местного самоуправления</w:t>
            </w:r>
          </w:p>
        </w:tc>
        <w:tc>
          <w:tcPr>
            <w:tcW w:w="1748"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rPr>
                <w:rFonts w:ascii="Times New Roman" w:hAnsi="Times New Roman"/>
                <w:bCs/>
                <w:sz w:val="20"/>
                <w:szCs w:val="20"/>
                <w:lang w:eastAsia="ar-SA"/>
              </w:rPr>
            </w:pPr>
            <w:r w:rsidRPr="00057331">
              <w:rPr>
                <w:rStyle w:val="66"/>
                <w:sz w:val="20"/>
                <w:szCs w:val="20"/>
              </w:rPr>
              <w:lastRenderedPageBreak/>
              <w:t xml:space="preserve">Администрация </w:t>
            </w:r>
            <w:r w:rsidRPr="00057331">
              <w:rPr>
                <w:sz w:val="20"/>
                <w:szCs w:val="20"/>
              </w:rPr>
              <w:t xml:space="preserve"> </w:t>
            </w:r>
            <w:r w:rsidRPr="00057331">
              <w:rPr>
                <w:rStyle w:val="66"/>
                <w:sz w:val="20"/>
                <w:szCs w:val="20"/>
              </w:rPr>
              <w:t>Ельниковского муниципального района РМ</w:t>
            </w:r>
          </w:p>
        </w:tc>
        <w:tc>
          <w:tcPr>
            <w:tcW w:w="1762"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line="256" w:lineRule="auto"/>
              <w:jc w:val="center"/>
              <w:rPr>
                <w:rFonts w:ascii="Times New Roman" w:hAnsi="Times New Roman"/>
                <w:bCs/>
                <w:sz w:val="20"/>
                <w:szCs w:val="20"/>
                <w:lang w:eastAsia="ar-SA"/>
              </w:rPr>
            </w:pPr>
            <w:r w:rsidRPr="00057331">
              <w:rPr>
                <w:rFonts w:ascii="Times New Roman" w:hAnsi="Times New Roman"/>
                <w:bCs/>
                <w:sz w:val="20"/>
                <w:szCs w:val="20"/>
                <w:lang w:eastAsia="ar-SA"/>
              </w:rPr>
              <w:t>местный бюджет</w:t>
            </w:r>
          </w:p>
        </w:tc>
        <w:tc>
          <w:tcPr>
            <w:tcW w:w="699"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c>
          <w:tcPr>
            <w:tcW w:w="640"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c>
          <w:tcPr>
            <w:tcW w:w="677"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c>
          <w:tcPr>
            <w:tcW w:w="677"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1</w:t>
            </w:r>
          </w:p>
        </w:tc>
        <w:tc>
          <w:tcPr>
            <w:tcW w:w="641"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c>
          <w:tcPr>
            <w:tcW w:w="625"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r>
      <w:tr w:rsidR="00FF3B1F" w:rsidRPr="00057331" w:rsidTr="006F6BAA">
        <w:trPr>
          <w:trHeight w:val="1058"/>
        </w:trPr>
        <w:tc>
          <w:tcPr>
            <w:tcW w:w="1483" w:type="dxa"/>
            <w:tcBorders>
              <w:top w:val="single" w:sz="4" w:space="0" w:color="000000"/>
              <w:left w:val="single" w:sz="4" w:space="0" w:color="000000"/>
              <w:bottom w:val="single" w:sz="4" w:space="0" w:color="000000"/>
              <w:right w:val="single" w:sz="4" w:space="0" w:color="auto"/>
            </w:tcBorders>
            <w:hideMark/>
          </w:tcPr>
          <w:p w:rsidR="00FF3B1F" w:rsidRPr="00057331" w:rsidRDefault="00FF3B1F" w:rsidP="006F6BAA">
            <w:pPr>
              <w:spacing w:after="160" w:line="256" w:lineRule="auto"/>
              <w:jc w:val="center"/>
              <w:rPr>
                <w:rFonts w:ascii="Times New Roman" w:hAnsi="Times New Roman"/>
                <w:bCs/>
                <w:sz w:val="20"/>
                <w:szCs w:val="20"/>
                <w:lang w:eastAsia="ar-SA"/>
              </w:rPr>
            </w:pPr>
            <w:r w:rsidRPr="00057331">
              <w:rPr>
                <w:rFonts w:ascii="Times New Roman" w:hAnsi="Times New Roman"/>
                <w:bCs/>
                <w:sz w:val="20"/>
                <w:szCs w:val="20"/>
                <w:lang w:eastAsia="ar-SA"/>
              </w:rPr>
              <w:lastRenderedPageBreak/>
              <w:t>Основное мероприятие</w:t>
            </w:r>
          </w:p>
        </w:tc>
        <w:tc>
          <w:tcPr>
            <w:tcW w:w="666" w:type="dxa"/>
            <w:tcBorders>
              <w:top w:val="single" w:sz="4" w:space="0" w:color="000000"/>
              <w:left w:val="single" w:sz="4" w:space="0" w:color="auto"/>
              <w:bottom w:val="single" w:sz="4" w:space="0" w:color="000000"/>
              <w:right w:val="single" w:sz="4" w:space="0" w:color="000000"/>
            </w:tcBorders>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4.2.</w:t>
            </w:r>
          </w:p>
        </w:tc>
        <w:tc>
          <w:tcPr>
            <w:tcW w:w="2428"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rPr>
                <w:rFonts w:ascii="Times New Roman" w:hAnsi="Times New Roman"/>
                <w:bCs/>
                <w:sz w:val="20"/>
                <w:szCs w:val="20"/>
                <w:lang w:eastAsia="ar-SA"/>
              </w:rPr>
            </w:pPr>
            <w:r w:rsidRPr="00057331">
              <w:rPr>
                <w:rStyle w:val="66"/>
                <w:sz w:val="20"/>
                <w:szCs w:val="20"/>
              </w:rPr>
              <w:t>Обеспечение информационной безопасности критической информационной инфраструктуры органов местного самоуправления</w:t>
            </w:r>
          </w:p>
        </w:tc>
        <w:tc>
          <w:tcPr>
            <w:tcW w:w="1748" w:type="dxa"/>
            <w:tcBorders>
              <w:top w:val="single" w:sz="4" w:space="0" w:color="000000"/>
              <w:left w:val="single" w:sz="4" w:space="0" w:color="000000"/>
              <w:bottom w:val="single" w:sz="4" w:space="0" w:color="000000"/>
              <w:right w:val="single" w:sz="4" w:space="0" w:color="000000"/>
            </w:tcBorders>
            <w:hideMark/>
          </w:tcPr>
          <w:p w:rsidR="00FF3B1F" w:rsidRPr="00057331" w:rsidRDefault="00FF3B1F" w:rsidP="006F6BAA">
            <w:pPr>
              <w:spacing w:after="160"/>
              <w:rPr>
                <w:rFonts w:ascii="Times New Roman" w:hAnsi="Times New Roman"/>
                <w:bCs/>
                <w:sz w:val="20"/>
                <w:szCs w:val="20"/>
                <w:lang w:eastAsia="ar-SA"/>
              </w:rPr>
            </w:pPr>
            <w:r w:rsidRPr="00057331">
              <w:rPr>
                <w:rStyle w:val="66"/>
                <w:sz w:val="20"/>
                <w:szCs w:val="20"/>
              </w:rPr>
              <w:t xml:space="preserve">Администрация </w:t>
            </w:r>
            <w:r w:rsidRPr="00057331">
              <w:rPr>
                <w:sz w:val="20"/>
                <w:szCs w:val="20"/>
              </w:rPr>
              <w:t xml:space="preserve"> </w:t>
            </w:r>
            <w:r w:rsidRPr="00057331">
              <w:rPr>
                <w:rStyle w:val="66"/>
                <w:sz w:val="20"/>
                <w:szCs w:val="20"/>
              </w:rPr>
              <w:t>Ельниковского муниципального района РМ</w:t>
            </w:r>
          </w:p>
        </w:tc>
        <w:tc>
          <w:tcPr>
            <w:tcW w:w="1762"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line="256" w:lineRule="auto"/>
              <w:jc w:val="center"/>
              <w:rPr>
                <w:rFonts w:ascii="Times New Roman" w:hAnsi="Times New Roman"/>
                <w:bCs/>
                <w:sz w:val="20"/>
                <w:szCs w:val="20"/>
                <w:lang w:eastAsia="ar-SA"/>
              </w:rPr>
            </w:pPr>
            <w:r w:rsidRPr="00057331">
              <w:rPr>
                <w:rFonts w:ascii="Times New Roman" w:hAnsi="Times New Roman"/>
                <w:bCs/>
                <w:sz w:val="20"/>
                <w:szCs w:val="20"/>
                <w:lang w:eastAsia="ar-SA"/>
              </w:rPr>
              <w:t>местный бюджет</w:t>
            </w:r>
          </w:p>
        </w:tc>
        <w:tc>
          <w:tcPr>
            <w:tcW w:w="699"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c>
          <w:tcPr>
            <w:tcW w:w="640"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c>
          <w:tcPr>
            <w:tcW w:w="677"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c>
          <w:tcPr>
            <w:tcW w:w="677"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c>
          <w:tcPr>
            <w:tcW w:w="641"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c>
          <w:tcPr>
            <w:tcW w:w="625" w:type="dxa"/>
            <w:tcBorders>
              <w:top w:val="single" w:sz="4" w:space="0" w:color="000000"/>
              <w:left w:val="single" w:sz="4" w:space="0" w:color="000000"/>
              <w:bottom w:val="single" w:sz="4" w:space="0" w:color="000000"/>
              <w:right w:val="single" w:sz="4" w:space="0" w:color="000000"/>
            </w:tcBorders>
            <w:vAlign w:val="center"/>
            <w:hideMark/>
          </w:tcPr>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c>
          <w:tcPr>
            <w:tcW w:w="616" w:type="dxa"/>
            <w:tcBorders>
              <w:top w:val="single" w:sz="4" w:space="0" w:color="000000"/>
              <w:left w:val="single" w:sz="4" w:space="0" w:color="000000"/>
              <w:bottom w:val="single" w:sz="4" w:space="0" w:color="000000"/>
              <w:right w:val="single" w:sz="4" w:space="0" w:color="000000"/>
            </w:tcBorders>
          </w:tcPr>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jc w:val="center"/>
              <w:rPr>
                <w:rFonts w:ascii="Times New Roman" w:hAnsi="Times New Roman"/>
                <w:bCs/>
                <w:sz w:val="20"/>
                <w:szCs w:val="20"/>
                <w:lang w:eastAsia="ar-SA"/>
              </w:rPr>
            </w:pPr>
          </w:p>
          <w:p w:rsidR="00FF3B1F" w:rsidRPr="00057331" w:rsidRDefault="00FF3B1F" w:rsidP="006F6BAA">
            <w:pPr>
              <w:spacing w:after="160"/>
              <w:jc w:val="center"/>
              <w:rPr>
                <w:rFonts w:ascii="Times New Roman" w:hAnsi="Times New Roman"/>
                <w:bCs/>
                <w:sz w:val="20"/>
                <w:szCs w:val="20"/>
                <w:lang w:eastAsia="ar-SA"/>
              </w:rPr>
            </w:pPr>
            <w:r w:rsidRPr="00057331">
              <w:rPr>
                <w:rFonts w:ascii="Times New Roman" w:hAnsi="Times New Roman"/>
                <w:bCs/>
                <w:sz w:val="20"/>
                <w:szCs w:val="20"/>
                <w:lang w:eastAsia="ar-SA"/>
              </w:rPr>
              <w:t>0</w:t>
            </w:r>
          </w:p>
        </w:tc>
      </w:tr>
    </w:tbl>
    <w:p w:rsidR="00FF3B1F" w:rsidRPr="00057331" w:rsidRDefault="00FF3B1F" w:rsidP="00FF3B1F">
      <w:pPr>
        <w:pStyle w:val="121"/>
        <w:shd w:val="clear" w:color="auto" w:fill="auto"/>
        <w:spacing w:line="276" w:lineRule="auto"/>
        <w:ind w:right="420"/>
        <w:jc w:val="right"/>
        <w:rPr>
          <w:rStyle w:val="120"/>
          <w:color w:val="000000"/>
          <w:sz w:val="20"/>
          <w:szCs w:val="20"/>
        </w:rPr>
      </w:pPr>
    </w:p>
    <w:p w:rsidR="00FF3B1F" w:rsidRPr="00057331" w:rsidRDefault="00FF3B1F" w:rsidP="00FF3B1F">
      <w:pPr>
        <w:spacing w:after="0" w:line="240" w:lineRule="auto"/>
        <w:rPr>
          <w:rFonts w:asciiTheme="minorHAnsi" w:hAnsiTheme="minorHAnsi" w:cstheme="minorBidi"/>
          <w:color w:val="000000" w:themeColor="text1"/>
          <w:sz w:val="20"/>
          <w:szCs w:val="20"/>
        </w:rPr>
      </w:pPr>
    </w:p>
    <w:p w:rsidR="00FF3B1F" w:rsidRPr="00057331" w:rsidRDefault="00FF3B1F" w:rsidP="00FF3B1F">
      <w:pPr>
        <w:spacing w:after="0" w:line="240" w:lineRule="auto"/>
        <w:rPr>
          <w:color w:val="000000" w:themeColor="text1"/>
          <w:sz w:val="20"/>
          <w:szCs w:val="20"/>
        </w:rPr>
      </w:pPr>
    </w:p>
    <w:p w:rsidR="00FF3B1F" w:rsidRPr="00057331" w:rsidRDefault="00FF3B1F" w:rsidP="00FF3B1F">
      <w:pPr>
        <w:spacing w:after="0" w:line="240" w:lineRule="auto"/>
        <w:rPr>
          <w:color w:val="000000" w:themeColor="text1"/>
          <w:sz w:val="20"/>
          <w:szCs w:val="20"/>
        </w:rPr>
        <w:sectPr w:rsidR="00FF3B1F" w:rsidRPr="00057331" w:rsidSect="00EC17F7">
          <w:pgSz w:w="16838" w:h="11906" w:orient="landscape"/>
          <w:pgMar w:top="851" w:right="851" w:bottom="851" w:left="851" w:header="709" w:footer="709" w:gutter="0"/>
          <w:cols w:space="720"/>
        </w:sectPr>
      </w:pPr>
    </w:p>
    <w:p w:rsidR="00FF3B1F" w:rsidRPr="00057331" w:rsidRDefault="00FF3B1F" w:rsidP="00FF3B1F">
      <w:pPr>
        <w:spacing w:after="0" w:line="240" w:lineRule="auto"/>
        <w:ind w:firstLine="708"/>
        <w:jc w:val="both"/>
        <w:rPr>
          <w:rFonts w:ascii="Times New Roman" w:hAnsi="Times New Roman"/>
          <w:color w:val="000000" w:themeColor="text1"/>
          <w:sz w:val="20"/>
          <w:szCs w:val="20"/>
        </w:rPr>
      </w:pPr>
      <w:r w:rsidRPr="00057331">
        <w:rPr>
          <w:rFonts w:ascii="Times New Roman" w:eastAsia="Times New Roman" w:hAnsi="Times New Roman"/>
          <w:bCs/>
          <w:sz w:val="20"/>
          <w:szCs w:val="20"/>
          <w:lang w:eastAsia="ru-RU"/>
        </w:rPr>
        <w:lastRenderedPageBreak/>
        <w:t xml:space="preserve">3. </w:t>
      </w:r>
      <w:r w:rsidRPr="00057331">
        <w:rPr>
          <w:rFonts w:ascii="Times New Roman" w:hAnsi="Times New Roman"/>
          <w:color w:val="000000" w:themeColor="text1"/>
          <w:sz w:val="20"/>
          <w:szCs w:val="20"/>
        </w:rPr>
        <w:t xml:space="preserve">Контроль за исполнением настоящего постановления возложить на руководителя аппарата – начальника управления делами администрации Ельниковского муниципального района. </w:t>
      </w:r>
    </w:p>
    <w:p w:rsidR="00FF3B1F" w:rsidRPr="00057331" w:rsidRDefault="00FF3B1F" w:rsidP="00FF3B1F">
      <w:pPr>
        <w:spacing w:after="0" w:line="240" w:lineRule="auto"/>
        <w:ind w:firstLine="708"/>
        <w:jc w:val="both"/>
        <w:rPr>
          <w:rFonts w:ascii="Times New Roman" w:hAnsi="Times New Roman"/>
          <w:sz w:val="20"/>
          <w:szCs w:val="20"/>
        </w:rPr>
      </w:pPr>
      <w:r w:rsidRPr="00057331">
        <w:rPr>
          <w:rFonts w:ascii="Times New Roman" w:hAnsi="Times New Roman"/>
          <w:sz w:val="20"/>
          <w:szCs w:val="20"/>
        </w:rPr>
        <w:t>4. Настоящее постановление вступает в силу после его официального опубликования».</w:t>
      </w:r>
    </w:p>
    <w:p w:rsidR="00FF3B1F" w:rsidRPr="00057331" w:rsidRDefault="00FF3B1F" w:rsidP="00FF3B1F">
      <w:pPr>
        <w:spacing w:after="0"/>
        <w:jc w:val="both"/>
        <w:rPr>
          <w:sz w:val="20"/>
          <w:szCs w:val="20"/>
        </w:rPr>
      </w:pPr>
      <w:r w:rsidRPr="00057331">
        <w:rPr>
          <w:rFonts w:ascii="Times New Roman" w:hAnsi="Times New Roman"/>
          <w:sz w:val="20"/>
          <w:szCs w:val="20"/>
        </w:rPr>
        <w:t>Глава Ельниковского</w:t>
      </w:r>
      <w:r>
        <w:rPr>
          <w:rFonts w:ascii="Times New Roman" w:hAnsi="Times New Roman"/>
          <w:sz w:val="20"/>
          <w:szCs w:val="20"/>
        </w:rPr>
        <w:t xml:space="preserve"> </w:t>
      </w:r>
      <w:r w:rsidRPr="00057331">
        <w:rPr>
          <w:rFonts w:ascii="Times New Roman" w:hAnsi="Times New Roman"/>
          <w:sz w:val="20"/>
          <w:szCs w:val="20"/>
        </w:rPr>
        <w:t>муниципального района                                                                  Ю.А. Бекешев</w:t>
      </w:r>
    </w:p>
    <w:p w:rsidR="00FF3B1F" w:rsidRDefault="00FF3B1F" w:rsidP="00FF3B1F">
      <w:pPr>
        <w:spacing w:after="0" w:line="240" w:lineRule="auto"/>
        <w:rPr>
          <w:rFonts w:asciiTheme="minorHAnsi" w:eastAsiaTheme="minorHAnsi" w:hAnsiTheme="minorHAnsi" w:cstheme="minorBidi"/>
          <w:color w:val="000000" w:themeColor="text1"/>
          <w:sz w:val="28"/>
          <w:szCs w:val="28"/>
        </w:rPr>
      </w:pPr>
    </w:p>
    <w:p w:rsidR="00FF3B1F" w:rsidRPr="00BF226D" w:rsidRDefault="00FF3B1F" w:rsidP="00FF3B1F">
      <w:pPr>
        <w:pStyle w:val="aff5"/>
        <w:jc w:val="both"/>
        <w:rPr>
          <w:rFonts w:ascii="Times New Roman" w:hAnsi="Times New Roman"/>
          <w:b/>
          <w:sz w:val="20"/>
          <w:szCs w:val="20"/>
        </w:rPr>
      </w:pPr>
      <w:r w:rsidRPr="00BF226D">
        <w:rPr>
          <w:rFonts w:ascii="Times New Roman" w:hAnsi="Times New Roman"/>
          <w:b/>
          <w:sz w:val="20"/>
          <w:szCs w:val="20"/>
        </w:rPr>
        <w:t>106. Постановление администрации Ельниковского муниципального района от 20.09.2022 № 318 «Об утверждении мест, на которые запрещено возвращать животных без владельцев, и перечня лиц, уполномоченных на принятие решений о возврате животных без владельцев на прежние места обитания на территории Ельниковского сельского поселения»</w:t>
      </w:r>
    </w:p>
    <w:p w:rsidR="00FF3B1F" w:rsidRPr="00216F8C" w:rsidRDefault="00FF3B1F" w:rsidP="00FF3B1F">
      <w:pPr>
        <w:autoSpaceDE w:val="0"/>
        <w:autoSpaceDN w:val="0"/>
        <w:spacing w:after="0" w:line="240" w:lineRule="auto"/>
        <w:jc w:val="both"/>
        <w:rPr>
          <w:rFonts w:ascii="Times New Roman" w:eastAsia="Andale Sans UI" w:hAnsi="Times New Roman"/>
          <w:kern w:val="3"/>
          <w:sz w:val="20"/>
          <w:szCs w:val="20"/>
          <w:lang w:val="de-DE" w:eastAsia="ja-JP" w:bidi="fa-IR"/>
        </w:rPr>
      </w:pPr>
      <w:r>
        <w:rPr>
          <w:rFonts w:ascii="Times New Roman" w:hAnsi="Times New Roman"/>
          <w:sz w:val="20"/>
          <w:szCs w:val="20"/>
        </w:rPr>
        <w:tab/>
      </w:r>
      <w:r w:rsidRPr="00216F8C">
        <w:rPr>
          <w:rFonts w:ascii="Times New Roman" w:hAnsi="Times New Roman"/>
          <w:sz w:val="20"/>
          <w:szCs w:val="20"/>
        </w:rPr>
        <w:t xml:space="preserve">В соответствии с Федеральным законом от 6 октября 2003 № 131-ФЗ «Об общих принципах организации местного самоуправления в Российской Федерации», Федеральным законом от 14 июля 2022 №269-ФЗ «О внесении изменений в Федеральный закон «Об ответственном обращении с животными и о внесении изменений в отдельные законодательные акты Российской Федерации», руководствуясь Уставом Ельниковского сельское поселение, Администрация Ельниковского муниципального района </w:t>
      </w:r>
      <w:r w:rsidRPr="00216F8C">
        <w:rPr>
          <w:rFonts w:ascii="Times New Roman" w:eastAsia="Times New Roman" w:hAnsi="Times New Roman"/>
          <w:sz w:val="20"/>
          <w:szCs w:val="20"/>
          <w:lang w:eastAsia="ru-RU"/>
        </w:rPr>
        <w:t xml:space="preserve">Республики  Мордовия   </w:t>
      </w:r>
      <w:r w:rsidRPr="00216F8C">
        <w:rPr>
          <w:rFonts w:ascii="Times New Roman" w:eastAsia="Times New Roman" w:hAnsi="Times New Roman"/>
          <w:b/>
          <w:sz w:val="20"/>
          <w:szCs w:val="20"/>
          <w:lang w:eastAsia="ru-RU"/>
        </w:rPr>
        <w:t>п о с т а н о в л я е т:</w:t>
      </w:r>
    </w:p>
    <w:p w:rsidR="00FF3B1F" w:rsidRPr="00216F8C" w:rsidRDefault="00FF3B1F" w:rsidP="00FF3B1F">
      <w:pPr>
        <w:spacing w:after="0" w:line="240" w:lineRule="auto"/>
        <w:ind w:firstLine="567"/>
        <w:jc w:val="both"/>
        <w:rPr>
          <w:rFonts w:ascii="Times New Roman" w:eastAsia="Times New Roman" w:hAnsi="Times New Roman"/>
          <w:sz w:val="20"/>
          <w:szCs w:val="20"/>
          <w:lang w:eastAsia="ru-RU"/>
        </w:rPr>
      </w:pPr>
      <w:r w:rsidRPr="00216F8C">
        <w:rPr>
          <w:rFonts w:ascii="Times New Roman" w:eastAsia="Times New Roman" w:hAnsi="Times New Roman"/>
          <w:sz w:val="20"/>
          <w:szCs w:val="20"/>
          <w:lang w:eastAsia="ru-RU"/>
        </w:rPr>
        <w:t xml:space="preserve">1. Утвердить места, на которые запрещено возвращать животных без владельцев на территории Ельниковского сельского поселения (Приложение №1). </w:t>
      </w:r>
    </w:p>
    <w:p w:rsidR="00FF3B1F" w:rsidRPr="00216F8C" w:rsidRDefault="00FF3B1F" w:rsidP="00FF3B1F">
      <w:pPr>
        <w:spacing w:after="0" w:line="240" w:lineRule="auto"/>
        <w:ind w:firstLine="567"/>
        <w:jc w:val="both"/>
        <w:rPr>
          <w:rFonts w:ascii="Times New Roman" w:eastAsia="Times New Roman" w:hAnsi="Times New Roman"/>
          <w:sz w:val="20"/>
          <w:szCs w:val="20"/>
          <w:lang w:eastAsia="ru-RU"/>
        </w:rPr>
      </w:pPr>
      <w:r w:rsidRPr="00216F8C">
        <w:rPr>
          <w:rFonts w:ascii="Times New Roman" w:eastAsia="Times New Roman" w:hAnsi="Times New Roman"/>
          <w:sz w:val="20"/>
          <w:szCs w:val="20"/>
          <w:lang w:eastAsia="ru-RU"/>
        </w:rPr>
        <w:t>2. Утвердить перечень лиц, уполномоченных на принятие решений о возврате животных без владельцев на прежние места их обитания на территории Ельниковского сельского поселения (Приложение №2).</w:t>
      </w:r>
    </w:p>
    <w:p w:rsidR="00FF3B1F" w:rsidRPr="00216F8C" w:rsidRDefault="00FF3B1F" w:rsidP="00FF3B1F">
      <w:pPr>
        <w:spacing w:after="0" w:line="240" w:lineRule="auto"/>
        <w:jc w:val="both"/>
        <w:rPr>
          <w:rFonts w:ascii="Times New Roman" w:eastAsia="Times New Roman" w:hAnsi="Times New Roman"/>
          <w:sz w:val="20"/>
          <w:szCs w:val="20"/>
          <w:lang w:eastAsia="ru-RU"/>
        </w:rPr>
      </w:pPr>
      <w:r w:rsidRPr="00216F8C">
        <w:rPr>
          <w:rFonts w:ascii="Times New Roman" w:eastAsia="Times New Roman" w:hAnsi="Times New Roman"/>
          <w:sz w:val="20"/>
          <w:szCs w:val="20"/>
          <w:lang w:eastAsia="ru-RU"/>
        </w:rPr>
        <w:t xml:space="preserve">      3.  Настоящее постановление вступает в силу со дня его опубликования.                          </w:t>
      </w:r>
    </w:p>
    <w:p w:rsidR="00FF3B1F" w:rsidRPr="00216F8C" w:rsidRDefault="00FF3B1F" w:rsidP="00FF3B1F">
      <w:pPr>
        <w:spacing w:after="0" w:line="240" w:lineRule="auto"/>
        <w:rPr>
          <w:rFonts w:ascii="Times New Roman" w:hAnsi="Times New Roman"/>
          <w:sz w:val="20"/>
          <w:szCs w:val="20"/>
        </w:rPr>
      </w:pPr>
      <w:r w:rsidRPr="00216F8C">
        <w:rPr>
          <w:rFonts w:ascii="Times New Roman" w:hAnsi="Times New Roman"/>
          <w:sz w:val="20"/>
          <w:szCs w:val="20"/>
        </w:rPr>
        <w:t>Глава Ельниковского</w:t>
      </w:r>
      <w:r>
        <w:rPr>
          <w:rFonts w:ascii="Times New Roman" w:hAnsi="Times New Roman"/>
          <w:sz w:val="20"/>
          <w:szCs w:val="20"/>
        </w:rPr>
        <w:t xml:space="preserve"> </w:t>
      </w:r>
      <w:r w:rsidRPr="00216F8C">
        <w:rPr>
          <w:rFonts w:ascii="Times New Roman" w:hAnsi="Times New Roman"/>
          <w:sz w:val="20"/>
          <w:szCs w:val="20"/>
        </w:rPr>
        <w:t xml:space="preserve">муниципального района        </w:t>
      </w:r>
      <w:r>
        <w:rPr>
          <w:rFonts w:ascii="Times New Roman" w:hAnsi="Times New Roman"/>
          <w:sz w:val="20"/>
          <w:szCs w:val="20"/>
        </w:rPr>
        <w:t xml:space="preserve">                                               </w:t>
      </w:r>
      <w:r w:rsidRPr="00216F8C">
        <w:rPr>
          <w:rFonts w:ascii="Times New Roman" w:hAnsi="Times New Roman"/>
          <w:sz w:val="20"/>
          <w:szCs w:val="20"/>
        </w:rPr>
        <w:t xml:space="preserve">       Ю.А. Бекешев</w:t>
      </w:r>
    </w:p>
    <w:p w:rsidR="00FF3B1F" w:rsidRPr="00216F8C" w:rsidRDefault="00FF3B1F" w:rsidP="00FF3B1F">
      <w:pPr>
        <w:spacing w:after="0" w:line="240" w:lineRule="auto"/>
        <w:ind w:firstLine="567"/>
        <w:jc w:val="both"/>
        <w:rPr>
          <w:rFonts w:ascii="Times New Roman" w:eastAsia="Times New Roman" w:hAnsi="Times New Roman"/>
          <w:sz w:val="20"/>
          <w:szCs w:val="20"/>
          <w:lang w:eastAsia="ru-RU"/>
        </w:rPr>
      </w:pPr>
    </w:p>
    <w:p w:rsidR="00FF3B1F" w:rsidRPr="00216F8C" w:rsidRDefault="00FF3B1F" w:rsidP="00FF3B1F">
      <w:pPr>
        <w:widowControl w:val="0"/>
        <w:shd w:val="clear" w:color="auto" w:fill="FFFFFF"/>
        <w:spacing w:after="0" w:line="240" w:lineRule="auto"/>
        <w:jc w:val="right"/>
        <w:rPr>
          <w:rFonts w:ascii="Times New Roman" w:eastAsia="Times New Roman" w:hAnsi="Times New Roman"/>
          <w:b/>
          <w:bCs/>
          <w:sz w:val="20"/>
          <w:szCs w:val="20"/>
        </w:rPr>
      </w:pPr>
      <w:r w:rsidRPr="00216F8C">
        <w:rPr>
          <w:rFonts w:ascii="Times New Roman" w:eastAsia="Times New Roman" w:hAnsi="Times New Roman"/>
          <w:b/>
          <w:bCs/>
          <w:sz w:val="20"/>
          <w:szCs w:val="20"/>
        </w:rPr>
        <w:t xml:space="preserve">                                                                      </w:t>
      </w:r>
    </w:p>
    <w:p w:rsidR="00FF3B1F" w:rsidRPr="00216F8C" w:rsidRDefault="00FF3B1F" w:rsidP="00FF3B1F">
      <w:pPr>
        <w:widowControl w:val="0"/>
        <w:shd w:val="clear" w:color="auto" w:fill="FFFFFF"/>
        <w:spacing w:after="0" w:line="240" w:lineRule="auto"/>
        <w:jc w:val="right"/>
        <w:rPr>
          <w:rFonts w:ascii="Times New Roman" w:eastAsia="Times New Roman" w:hAnsi="Times New Roman"/>
          <w:bCs/>
          <w:sz w:val="20"/>
          <w:szCs w:val="20"/>
        </w:rPr>
      </w:pPr>
      <w:r w:rsidRPr="00216F8C">
        <w:rPr>
          <w:rFonts w:ascii="Times New Roman" w:eastAsia="Times New Roman" w:hAnsi="Times New Roman"/>
          <w:b/>
          <w:bCs/>
          <w:sz w:val="20"/>
          <w:szCs w:val="20"/>
        </w:rPr>
        <w:t xml:space="preserve"> </w:t>
      </w:r>
      <w:r w:rsidRPr="00216F8C">
        <w:rPr>
          <w:rFonts w:ascii="Times New Roman" w:eastAsia="Times New Roman" w:hAnsi="Times New Roman"/>
          <w:bCs/>
          <w:sz w:val="20"/>
          <w:szCs w:val="20"/>
        </w:rPr>
        <w:t>Приложение №1</w:t>
      </w:r>
    </w:p>
    <w:p w:rsidR="00FF3B1F" w:rsidRPr="00216F8C" w:rsidRDefault="00FF3B1F" w:rsidP="00FF3B1F">
      <w:pPr>
        <w:widowControl w:val="0"/>
        <w:shd w:val="clear" w:color="auto" w:fill="FFFFFF"/>
        <w:spacing w:after="0" w:line="240" w:lineRule="auto"/>
        <w:ind w:left="5103"/>
        <w:jc w:val="right"/>
        <w:rPr>
          <w:rFonts w:ascii="Times New Roman" w:eastAsia="Times New Roman" w:hAnsi="Times New Roman"/>
          <w:bCs/>
          <w:sz w:val="20"/>
          <w:szCs w:val="20"/>
        </w:rPr>
      </w:pPr>
      <w:r w:rsidRPr="00216F8C">
        <w:rPr>
          <w:rFonts w:ascii="Times New Roman" w:eastAsia="Times New Roman" w:hAnsi="Times New Roman"/>
          <w:bCs/>
          <w:sz w:val="20"/>
          <w:szCs w:val="20"/>
        </w:rPr>
        <w:t>к постановлению администрации</w:t>
      </w:r>
    </w:p>
    <w:p w:rsidR="00FF3B1F" w:rsidRPr="00216F8C" w:rsidRDefault="00FF3B1F" w:rsidP="00FF3B1F">
      <w:pPr>
        <w:widowControl w:val="0"/>
        <w:shd w:val="clear" w:color="auto" w:fill="FFFFFF"/>
        <w:spacing w:after="0" w:line="240" w:lineRule="auto"/>
        <w:ind w:left="5103"/>
        <w:jc w:val="right"/>
        <w:rPr>
          <w:rFonts w:ascii="Times New Roman" w:eastAsia="Times New Roman" w:hAnsi="Times New Roman"/>
          <w:bCs/>
          <w:sz w:val="20"/>
          <w:szCs w:val="20"/>
        </w:rPr>
      </w:pPr>
      <w:r w:rsidRPr="00216F8C">
        <w:rPr>
          <w:rFonts w:ascii="Times New Roman" w:eastAsia="Times New Roman" w:hAnsi="Times New Roman"/>
          <w:bCs/>
          <w:sz w:val="20"/>
          <w:szCs w:val="20"/>
        </w:rPr>
        <w:t xml:space="preserve">Ельниковского муниципального района </w:t>
      </w:r>
    </w:p>
    <w:p w:rsidR="00FF3B1F" w:rsidRPr="00216F8C" w:rsidRDefault="00FF3B1F" w:rsidP="00FF3B1F">
      <w:pPr>
        <w:widowControl w:val="0"/>
        <w:spacing w:after="0" w:line="240" w:lineRule="auto"/>
        <w:ind w:left="5103"/>
        <w:jc w:val="right"/>
        <w:rPr>
          <w:rFonts w:ascii="Times New Roman" w:eastAsia="Times New Roman" w:hAnsi="Times New Roman"/>
          <w:b/>
          <w:bCs/>
          <w:sz w:val="20"/>
          <w:szCs w:val="20"/>
        </w:rPr>
      </w:pPr>
      <w:r w:rsidRPr="00216F8C">
        <w:rPr>
          <w:rFonts w:ascii="Times New Roman" w:eastAsia="Times New Roman" w:hAnsi="Times New Roman"/>
          <w:bCs/>
          <w:sz w:val="20"/>
          <w:szCs w:val="20"/>
        </w:rPr>
        <w:t xml:space="preserve">от 20.09.2022  № 318 </w:t>
      </w:r>
    </w:p>
    <w:p w:rsidR="00FF3B1F" w:rsidRPr="00216F8C" w:rsidRDefault="00FF3B1F" w:rsidP="00FF3B1F">
      <w:pPr>
        <w:spacing w:after="0" w:line="240" w:lineRule="auto"/>
        <w:ind w:left="390"/>
        <w:rPr>
          <w:rFonts w:ascii="Times New Roman" w:eastAsia="Times New Roman" w:hAnsi="Times New Roman"/>
          <w:sz w:val="20"/>
          <w:szCs w:val="20"/>
          <w:lang w:eastAsia="ru-RU"/>
        </w:rPr>
      </w:pPr>
    </w:p>
    <w:p w:rsidR="00FF3B1F" w:rsidRPr="00216F8C" w:rsidRDefault="00FF3B1F" w:rsidP="00FF3B1F">
      <w:pPr>
        <w:spacing w:after="0" w:line="240" w:lineRule="auto"/>
        <w:ind w:left="390"/>
        <w:jc w:val="center"/>
        <w:rPr>
          <w:rFonts w:ascii="Times New Roman" w:eastAsia="Times New Roman" w:hAnsi="Times New Roman"/>
          <w:b/>
          <w:sz w:val="20"/>
          <w:szCs w:val="20"/>
          <w:lang w:eastAsia="ru-RU"/>
        </w:rPr>
      </w:pPr>
      <w:r w:rsidRPr="00216F8C">
        <w:rPr>
          <w:rFonts w:ascii="Times New Roman" w:eastAsia="Times New Roman" w:hAnsi="Times New Roman"/>
          <w:b/>
          <w:sz w:val="20"/>
          <w:szCs w:val="20"/>
          <w:lang w:eastAsia="ru-RU"/>
        </w:rPr>
        <w:t xml:space="preserve">Места, </w:t>
      </w:r>
    </w:p>
    <w:p w:rsidR="00FF3B1F" w:rsidRPr="00216F8C" w:rsidRDefault="00FF3B1F" w:rsidP="00FF3B1F">
      <w:pPr>
        <w:spacing w:after="0" w:line="240" w:lineRule="auto"/>
        <w:ind w:left="390"/>
        <w:jc w:val="center"/>
        <w:rPr>
          <w:rFonts w:ascii="Times New Roman" w:eastAsia="Times New Roman" w:hAnsi="Times New Roman"/>
          <w:b/>
          <w:sz w:val="20"/>
          <w:szCs w:val="20"/>
          <w:lang w:eastAsia="ru-RU"/>
        </w:rPr>
      </w:pPr>
      <w:r w:rsidRPr="00216F8C">
        <w:rPr>
          <w:rFonts w:ascii="Times New Roman" w:eastAsia="Times New Roman" w:hAnsi="Times New Roman"/>
          <w:b/>
          <w:sz w:val="20"/>
          <w:szCs w:val="20"/>
          <w:lang w:eastAsia="ru-RU"/>
        </w:rPr>
        <w:t xml:space="preserve">на которые запрещено возвращать животных без владельцев </w:t>
      </w:r>
    </w:p>
    <w:p w:rsidR="00FF3B1F" w:rsidRPr="00216F8C" w:rsidRDefault="00FF3B1F" w:rsidP="00FF3B1F">
      <w:pPr>
        <w:spacing w:after="0" w:line="240" w:lineRule="auto"/>
        <w:ind w:left="390"/>
        <w:jc w:val="center"/>
        <w:rPr>
          <w:rFonts w:ascii="Times New Roman" w:eastAsia="Times New Roman" w:hAnsi="Times New Roman"/>
          <w:b/>
          <w:sz w:val="20"/>
          <w:szCs w:val="20"/>
          <w:lang w:eastAsia="ru-RU"/>
        </w:rPr>
      </w:pPr>
      <w:r w:rsidRPr="00216F8C">
        <w:rPr>
          <w:rFonts w:ascii="Times New Roman" w:eastAsia="Times New Roman" w:hAnsi="Times New Roman"/>
          <w:b/>
          <w:sz w:val="20"/>
          <w:szCs w:val="20"/>
          <w:lang w:eastAsia="ru-RU"/>
        </w:rPr>
        <w:t xml:space="preserve">на территории Ельниковского сельского поселения </w:t>
      </w:r>
    </w:p>
    <w:p w:rsidR="00FF3B1F" w:rsidRPr="00216F8C" w:rsidRDefault="00FF3B1F" w:rsidP="00FF3B1F">
      <w:pPr>
        <w:spacing w:after="0" w:line="240" w:lineRule="auto"/>
        <w:jc w:val="both"/>
        <w:rPr>
          <w:rFonts w:ascii="Times New Roman" w:eastAsia="Times New Roman" w:hAnsi="Times New Roman"/>
          <w:sz w:val="20"/>
          <w:szCs w:val="20"/>
          <w:lang w:eastAsia="ru-RU"/>
        </w:rPr>
      </w:pPr>
    </w:p>
    <w:p w:rsidR="00FF3B1F" w:rsidRPr="00216F8C" w:rsidRDefault="00FF3B1F" w:rsidP="00FF3B1F">
      <w:pPr>
        <w:widowControl w:val="0"/>
        <w:autoSpaceDE w:val="0"/>
        <w:autoSpaceDN w:val="0"/>
        <w:spacing w:after="0" w:line="322" w:lineRule="exact"/>
        <w:ind w:left="170" w:right="584" w:firstLine="709"/>
        <w:jc w:val="both"/>
        <w:outlineLvl w:val="1"/>
        <w:rPr>
          <w:rFonts w:ascii="Times New Roman" w:eastAsia="Times New Roman" w:hAnsi="Times New Roman"/>
          <w:bCs/>
          <w:sz w:val="20"/>
          <w:szCs w:val="20"/>
        </w:rPr>
      </w:pPr>
      <w:r w:rsidRPr="00216F8C">
        <w:rPr>
          <w:rFonts w:ascii="Times New Roman" w:eastAsia="Times New Roman" w:hAnsi="Times New Roman"/>
          <w:bCs/>
          <w:sz w:val="20"/>
          <w:szCs w:val="20"/>
        </w:rPr>
        <w:t>1) Детские игровые и спортивные площадки.</w:t>
      </w:r>
    </w:p>
    <w:p w:rsidR="00FF3B1F" w:rsidRPr="00216F8C" w:rsidRDefault="00FF3B1F" w:rsidP="00FF3B1F">
      <w:pPr>
        <w:widowControl w:val="0"/>
        <w:autoSpaceDE w:val="0"/>
        <w:autoSpaceDN w:val="0"/>
        <w:spacing w:after="0" w:line="322" w:lineRule="exact"/>
        <w:ind w:left="170" w:right="584" w:firstLine="709"/>
        <w:jc w:val="both"/>
        <w:outlineLvl w:val="1"/>
        <w:rPr>
          <w:rFonts w:ascii="Times New Roman" w:eastAsia="Times New Roman" w:hAnsi="Times New Roman"/>
          <w:bCs/>
          <w:sz w:val="20"/>
          <w:szCs w:val="20"/>
        </w:rPr>
      </w:pPr>
      <w:r w:rsidRPr="00216F8C">
        <w:rPr>
          <w:rFonts w:ascii="Times New Roman" w:eastAsia="Times New Roman" w:hAnsi="Times New Roman"/>
          <w:bCs/>
          <w:sz w:val="20"/>
          <w:szCs w:val="20"/>
        </w:rPr>
        <w:t>2) Территории парков, скверов, места массового отдыха.</w:t>
      </w:r>
    </w:p>
    <w:p w:rsidR="00FF3B1F" w:rsidRPr="00216F8C" w:rsidRDefault="00FF3B1F" w:rsidP="00FF3B1F">
      <w:pPr>
        <w:widowControl w:val="0"/>
        <w:autoSpaceDE w:val="0"/>
        <w:autoSpaceDN w:val="0"/>
        <w:spacing w:after="0" w:line="322" w:lineRule="exact"/>
        <w:ind w:left="170" w:right="584" w:firstLine="709"/>
        <w:jc w:val="both"/>
        <w:outlineLvl w:val="1"/>
        <w:rPr>
          <w:rFonts w:ascii="Times New Roman" w:eastAsia="Times New Roman" w:hAnsi="Times New Roman"/>
          <w:bCs/>
          <w:sz w:val="20"/>
          <w:szCs w:val="20"/>
        </w:rPr>
      </w:pPr>
      <w:r w:rsidRPr="00216F8C">
        <w:rPr>
          <w:rFonts w:ascii="Times New Roman" w:eastAsia="Times New Roman" w:hAnsi="Times New Roman"/>
          <w:bCs/>
          <w:sz w:val="20"/>
          <w:szCs w:val="20"/>
        </w:rPr>
        <w:t>3)Территории, прилегающие к многоквартирным домам территории, прилегающие к многоквартирным домам, с расположенными на них объектами, предназначенными для обслуживания и эксплуатации таких домов, и элементами благоустройства этих территорий, в том числе парковками (парковочными местами), тротуарами и автомобильными дорогами, включая автомобильные дороги, образующие проезды к территориям, прилегающим к многоквартирным домам.</w:t>
      </w:r>
    </w:p>
    <w:p w:rsidR="00FF3B1F" w:rsidRPr="00216F8C" w:rsidRDefault="00FF3B1F" w:rsidP="00FF3B1F">
      <w:pPr>
        <w:widowControl w:val="0"/>
        <w:autoSpaceDE w:val="0"/>
        <w:autoSpaceDN w:val="0"/>
        <w:spacing w:after="0" w:line="322" w:lineRule="exact"/>
        <w:ind w:left="170" w:right="584" w:firstLine="709"/>
        <w:jc w:val="both"/>
        <w:outlineLvl w:val="1"/>
        <w:rPr>
          <w:rFonts w:ascii="Times New Roman" w:eastAsia="Times New Roman" w:hAnsi="Times New Roman"/>
          <w:bCs/>
          <w:sz w:val="20"/>
          <w:szCs w:val="20"/>
        </w:rPr>
      </w:pPr>
      <w:r w:rsidRPr="00216F8C">
        <w:rPr>
          <w:rFonts w:ascii="Times New Roman" w:eastAsia="Times New Roman" w:hAnsi="Times New Roman"/>
          <w:bCs/>
          <w:sz w:val="20"/>
          <w:szCs w:val="20"/>
        </w:rPr>
        <w:t>4) Территории детских, образовательных и лечебных учреждений.</w:t>
      </w:r>
    </w:p>
    <w:p w:rsidR="00FF3B1F" w:rsidRPr="00216F8C" w:rsidRDefault="00FF3B1F" w:rsidP="00FF3B1F">
      <w:pPr>
        <w:widowControl w:val="0"/>
        <w:autoSpaceDE w:val="0"/>
        <w:autoSpaceDN w:val="0"/>
        <w:spacing w:after="0" w:line="322" w:lineRule="exact"/>
        <w:ind w:left="170" w:right="584" w:firstLine="709"/>
        <w:jc w:val="both"/>
        <w:outlineLvl w:val="1"/>
        <w:rPr>
          <w:rFonts w:ascii="Times New Roman" w:eastAsia="Times New Roman" w:hAnsi="Times New Roman"/>
          <w:bCs/>
          <w:sz w:val="20"/>
          <w:szCs w:val="20"/>
        </w:rPr>
      </w:pPr>
      <w:r w:rsidRPr="00216F8C">
        <w:rPr>
          <w:rFonts w:ascii="Times New Roman" w:eastAsia="Times New Roman" w:hAnsi="Times New Roman"/>
          <w:bCs/>
          <w:sz w:val="20"/>
          <w:szCs w:val="20"/>
        </w:rPr>
        <w:t>5) Территории, прилегающие к объектам культуры и искусства.</w:t>
      </w:r>
    </w:p>
    <w:p w:rsidR="00FF3B1F" w:rsidRPr="00216F8C" w:rsidRDefault="00FF3B1F" w:rsidP="00FF3B1F">
      <w:pPr>
        <w:widowControl w:val="0"/>
        <w:autoSpaceDE w:val="0"/>
        <w:autoSpaceDN w:val="0"/>
        <w:spacing w:after="0" w:line="322" w:lineRule="exact"/>
        <w:ind w:left="170" w:right="584" w:firstLine="709"/>
        <w:jc w:val="both"/>
        <w:outlineLvl w:val="1"/>
        <w:rPr>
          <w:rFonts w:ascii="Times New Roman" w:eastAsia="Times New Roman" w:hAnsi="Times New Roman"/>
          <w:bCs/>
          <w:sz w:val="20"/>
          <w:szCs w:val="20"/>
        </w:rPr>
      </w:pPr>
      <w:r w:rsidRPr="00216F8C">
        <w:rPr>
          <w:rFonts w:ascii="Times New Roman" w:eastAsia="Times New Roman" w:hAnsi="Times New Roman"/>
          <w:bCs/>
          <w:sz w:val="20"/>
          <w:szCs w:val="20"/>
        </w:rPr>
        <w:t>6) Территории, прилегающие к организациям общественного питания, магазинам.</w:t>
      </w:r>
    </w:p>
    <w:p w:rsidR="00FF3B1F" w:rsidRPr="00216F8C" w:rsidRDefault="00FF3B1F" w:rsidP="00FF3B1F">
      <w:pPr>
        <w:widowControl w:val="0"/>
        <w:autoSpaceDE w:val="0"/>
        <w:autoSpaceDN w:val="0"/>
        <w:spacing w:after="0" w:line="322" w:lineRule="exact"/>
        <w:ind w:left="170" w:right="584" w:firstLine="709"/>
        <w:jc w:val="both"/>
        <w:outlineLvl w:val="1"/>
        <w:rPr>
          <w:rFonts w:ascii="Times New Roman" w:eastAsia="Times New Roman" w:hAnsi="Times New Roman"/>
          <w:bCs/>
          <w:sz w:val="20"/>
          <w:szCs w:val="20"/>
        </w:rPr>
      </w:pPr>
      <w:r w:rsidRPr="00216F8C">
        <w:rPr>
          <w:rFonts w:ascii="Times New Roman" w:eastAsia="Times New Roman" w:hAnsi="Times New Roman"/>
          <w:bCs/>
          <w:sz w:val="20"/>
          <w:szCs w:val="20"/>
        </w:rPr>
        <w:t>7) Площадки танцевальные, для отдыха и досуга, проведения массовых мероприятий, размещения средств информации.</w:t>
      </w:r>
    </w:p>
    <w:p w:rsidR="00FF3B1F" w:rsidRPr="00216F8C" w:rsidRDefault="00FF3B1F" w:rsidP="00FF3B1F">
      <w:pPr>
        <w:widowControl w:val="0"/>
        <w:autoSpaceDE w:val="0"/>
        <w:autoSpaceDN w:val="0"/>
        <w:spacing w:after="0" w:line="322" w:lineRule="exact"/>
        <w:ind w:left="170" w:right="584" w:firstLine="709"/>
        <w:jc w:val="both"/>
        <w:outlineLvl w:val="1"/>
        <w:rPr>
          <w:rFonts w:ascii="Times New Roman" w:eastAsia="Times New Roman" w:hAnsi="Times New Roman"/>
          <w:bCs/>
          <w:sz w:val="20"/>
          <w:szCs w:val="20"/>
        </w:rPr>
      </w:pPr>
      <w:r w:rsidRPr="00216F8C">
        <w:rPr>
          <w:rFonts w:ascii="Times New Roman" w:eastAsia="Times New Roman" w:hAnsi="Times New Roman"/>
          <w:bCs/>
          <w:sz w:val="20"/>
          <w:szCs w:val="20"/>
        </w:rPr>
        <w:t>8) Места размещения нестационарных торговых объектов.</w:t>
      </w:r>
    </w:p>
    <w:p w:rsidR="00FF3B1F" w:rsidRPr="00216F8C" w:rsidRDefault="00FF3B1F" w:rsidP="00FF3B1F">
      <w:pPr>
        <w:widowControl w:val="0"/>
        <w:autoSpaceDE w:val="0"/>
        <w:autoSpaceDN w:val="0"/>
        <w:spacing w:after="0" w:line="322" w:lineRule="exact"/>
        <w:ind w:left="170" w:right="584" w:firstLine="709"/>
        <w:jc w:val="both"/>
        <w:outlineLvl w:val="1"/>
        <w:rPr>
          <w:rFonts w:ascii="Times New Roman" w:eastAsia="Times New Roman" w:hAnsi="Times New Roman"/>
          <w:bCs/>
          <w:sz w:val="20"/>
          <w:szCs w:val="20"/>
        </w:rPr>
      </w:pPr>
      <w:r w:rsidRPr="00216F8C">
        <w:rPr>
          <w:rFonts w:ascii="Times New Roman" w:eastAsia="Times New Roman" w:hAnsi="Times New Roman"/>
          <w:bCs/>
          <w:sz w:val="20"/>
          <w:szCs w:val="20"/>
        </w:rPr>
        <w:t>9)</w:t>
      </w:r>
      <w:r w:rsidRPr="00216F8C">
        <w:rPr>
          <w:rFonts w:ascii="Times New Roman" w:eastAsia="Times New Roman" w:hAnsi="Times New Roman"/>
          <w:b/>
          <w:bCs/>
          <w:sz w:val="20"/>
          <w:szCs w:val="20"/>
        </w:rPr>
        <w:t xml:space="preserve"> </w:t>
      </w:r>
      <w:r w:rsidRPr="00216F8C">
        <w:rPr>
          <w:rFonts w:ascii="Times New Roman" w:eastAsia="Times New Roman" w:hAnsi="Times New Roman"/>
          <w:bCs/>
          <w:sz w:val="20"/>
          <w:szCs w:val="20"/>
        </w:rPr>
        <w:t>Места, предназначенные для выгула домашних животных.</w:t>
      </w:r>
    </w:p>
    <w:p w:rsidR="00FF3B1F" w:rsidRPr="00216F8C" w:rsidRDefault="00FF3B1F" w:rsidP="00FF3B1F">
      <w:pPr>
        <w:widowControl w:val="0"/>
        <w:autoSpaceDE w:val="0"/>
        <w:autoSpaceDN w:val="0"/>
        <w:spacing w:after="0" w:line="322" w:lineRule="exact"/>
        <w:ind w:left="170" w:right="584" w:firstLine="709"/>
        <w:jc w:val="both"/>
        <w:outlineLvl w:val="1"/>
        <w:rPr>
          <w:rFonts w:ascii="Times New Roman" w:eastAsia="Times New Roman" w:hAnsi="Times New Roman"/>
          <w:bCs/>
          <w:sz w:val="20"/>
          <w:szCs w:val="20"/>
        </w:rPr>
      </w:pPr>
      <w:r w:rsidRPr="00216F8C">
        <w:rPr>
          <w:rFonts w:ascii="Times New Roman" w:eastAsia="Times New Roman" w:hAnsi="Times New Roman"/>
          <w:bCs/>
          <w:sz w:val="20"/>
          <w:szCs w:val="20"/>
        </w:rPr>
        <w:t>10)</w:t>
      </w:r>
      <w:r w:rsidRPr="00216F8C">
        <w:rPr>
          <w:rFonts w:ascii="Times New Roman" w:eastAsia="Times New Roman" w:hAnsi="Times New Roman"/>
          <w:b/>
          <w:bCs/>
          <w:sz w:val="20"/>
          <w:szCs w:val="20"/>
        </w:rPr>
        <w:t xml:space="preserve"> </w:t>
      </w:r>
      <w:r w:rsidRPr="00216F8C">
        <w:rPr>
          <w:rFonts w:ascii="Times New Roman" w:eastAsia="Times New Roman" w:hAnsi="Times New Roman"/>
          <w:bCs/>
          <w:sz w:val="20"/>
          <w:szCs w:val="20"/>
        </w:rPr>
        <w:t>Кладбища и мемориальные зоны.</w:t>
      </w:r>
    </w:p>
    <w:p w:rsidR="00FF3B1F" w:rsidRPr="00216F8C" w:rsidRDefault="00FF3B1F" w:rsidP="00FF3B1F">
      <w:pPr>
        <w:widowControl w:val="0"/>
        <w:autoSpaceDE w:val="0"/>
        <w:autoSpaceDN w:val="0"/>
        <w:spacing w:after="0" w:line="322" w:lineRule="exact"/>
        <w:ind w:left="170" w:right="584" w:firstLine="709"/>
        <w:jc w:val="both"/>
        <w:outlineLvl w:val="1"/>
        <w:rPr>
          <w:rFonts w:ascii="Times New Roman" w:eastAsia="Times New Roman" w:hAnsi="Times New Roman"/>
          <w:bCs/>
          <w:sz w:val="20"/>
          <w:szCs w:val="20"/>
        </w:rPr>
      </w:pPr>
      <w:r w:rsidRPr="00216F8C">
        <w:rPr>
          <w:rFonts w:ascii="Times New Roman" w:eastAsia="Times New Roman" w:hAnsi="Times New Roman"/>
          <w:bCs/>
          <w:sz w:val="20"/>
          <w:szCs w:val="20"/>
        </w:rPr>
        <w:t>11) Другие территории, которыми беспрепятственно пользуется неограниченный круг лиц.</w:t>
      </w:r>
    </w:p>
    <w:p w:rsidR="00FF3B1F" w:rsidRPr="00216F8C" w:rsidRDefault="00FF3B1F" w:rsidP="00FF3B1F">
      <w:pPr>
        <w:widowControl w:val="0"/>
        <w:shd w:val="clear" w:color="auto" w:fill="FFFFFF"/>
        <w:spacing w:after="0" w:line="240" w:lineRule="auto"/>
        <w:jc w:val="right"/>
        <w:rPr>
          <w:rFonts w:ascii="Times New Roman" w:eastAsia="Times New Roman" w:hAnsi="Times New Roman"/>
          <w:b/>
          <w:bCs/>
          <w:sz w:val="20"/>
          <w:szCs w:val="20"/>
        </w:rPr>
      </w:pPr>
    </w:p>
    <w:p w:rsidR="00FF3B1F" w:rsidRPr="00216F8C" w:rsidRDefault="00FF3B1F" w:rsidP="00FF3B1F">
      <w:pPr>
        <w:widowControl w:val="0"/>
        <w:shd w:val="clear" w:color="auto" w:fill="FFFFFF"/>
        <w:spacing w:after="0" w:line="240" w:lineRule="auto"/>
        <w:jc w:val="right"/>
        <w:rPr>
          <w:rFonts w:ascii="Times New Roman" w:eastAsia="Times New Roman" w:hAnsi="Times New Roman"/>
          <w:bCs/>
          <w:sz w:val="20"/>
          <w:szCs w:val="20"/>
        </w:rPr>
      </w:pPr>
      <w:r w:rsidRPr="00216F8C">
        <w:rPr>
          <w:rFonts w:ascii="Times New Roman" w:eastAsia="Times New Roman" w:hAnsi="Times New Roman"/>
          <w:b/>
          <w:bCs/>
          <w:sz w:val="20"/>
          <w:szCs w:val="20"/>
        </w:rPr>
        <w:t xml:space="preserve">                                                                         </w:t>
      </w:r>
      <w:r w:rsidRPr="00216F8C">
        <w:rPr>
          <w:rFonts w:ascii="Times New Roman" w:eastAsia="Times New Roman" w:hAnsi="Times New Roman"/>
          <w:bCs/>
          <w:sz w:val="20"/>
          <w:szCs w:val="20"/>
        </w:rPr>
        <w:t>Приложение №2</w:t>
      </w:r>
    </w:p>
    <w:p w:rsidR="00FF3B1F" w:rsidRPr="00216F8C" w:rsidRDefault="00FF3B1F" w:rsidP="00FF3B1F">
      <w:pPr>
        <w:widowControl w:val="0"/>
        <w:shd w:val="clear" w:color="auto" w:fill="FFFFFF"/>
        <w:spacing w:after="0" w:line="240" w:lineRule="auto"/>
        <w:ind w:left="5103"/>
        <w:jc w:val="right"/>
        <w:rPr>
          <w:rFonts w:ascii="Times New Roman" w:eastAsia="Times New Roman" w:hAnsi="Times New Roman"/>
          <w:bCs/>
          <w:sz w:val="20"/>
          <w:szCs w:val="20"/>
        </w:rPr>
      </w:pPr>
      <w:r w:rsidRPr="00216F8C">
        <w:rPr>
          <w:rFonts w:ascii="Times New Roman" w:eastAsia="Times New Roman" w:hAnsi="Times New Roman"/>
          <w:bCs/>
          <w:sz w:val="20"/>
          <w:szCs w:val="20"/>
        </w:rPr>
        <w:t>к постановлению администрации</w:t>
      </w:r>
    </w:p>
    <w:p w:rsidR="00FF3B1F" w:rsidRPr="00216F8C" w:rsidRDefault="00FF3B1F" w:rsidP="00FF3B1F">
      <w:pPr>
        <w:widowControl w:val="0"/>
        <w:shd w:val="clear" w:color="auto" w:fill="FFFFFF"/>
        <w:spacing w:after="0" w:line="240" w:lineRule="auto"/>
        <w:ind w:left="5103"/>
        <w:jc w:val="right"/>
        <w:rPr>
          <w:rFonts w:ascii="Times New Roman" w:eastAsia="Times New Roman" w:hAnsi="Times New Roman"/>
          <w:bCs/>
          <w:sz w:val="20"/>
          <w:szCs w:val="20"/>
        </w:rPr>
      </w:pPr>
      <w:r w:rsidRPr="00216F8C">
        <w:rPr>
          <w:rFonts w:ascii="Times New Roman" w:eastAsia="Times New Roman" w:hAnsi="Times New Roman"/>
          <w:bCs/>
          <w:sz w:val="20"/>
          <w:szCs w:val="20"/>
        </w:rPr>
        <w:t xml:space="preserve">Ельниковского муниципального района </w:t>
      </w:r>
    </w:p>
    <w:p w:rsidR="00FF3B1F" w:rsidRPr="00216F8C" w:rsidRDefault="00FF3B1F" w:rsidP="00FF3B1F">
      <w:pPr>
        <w:widowControl w:val="0"/>
        <w:spacing w:after="0" w:line="240" w:lineRule="auto"/>
        <w:ind w:left="5103"/>
        <w:jc w:val="right"/>
        <w:rPr>
          <w:rFonts w:ascii="Times New Roman" w:eastAsia="Times New Roman" w:hAnsi="Times New Roman"/>
          <w:b/>
          <w:bCs/>
          <w:sz w:val="20"/>
          <w:szCs w:val="20"/>
        </w:rPr>
      </w:pPr>
      <w:r w:rsidRPr="00216F8C">
        <w:rPr>
          <w:rFonts w:ascii="Times New Roman" w:eastAsia="Times New Roman" w:hAnsi="Times New Roman"/>
          <w:bCs/>
          <w:sz w:val="20"/>
          <w:szCs w:val="20"/>
        </w:rPr>
        <w:t>от 20.09.2022  № 318</w:t>
      </w:r>
    </w:p>
    <w:p w:rsidR="00FF3B1F" w:rsidRPr="00216F8C" w:rsidRDefault="00FF3B1F" w:rsidP="00FF3B1F">
      <w:pPr>
        <w:suppressAutoHyphens/>
        <w:spacing w:after="0" w:line="240" w:lineRule="auto"/>
        <w:ind w:left="-284"/>
        <w:jc w:val="center"/>
        <w:rPr>
          <w:rFonts w:ascii="Times New Roman" w:hAnsi="Times New Roman"/>
          <w:b/>
          <w:sz w:val="20"/>
          <w:szCs w:val="20"/>
        </w:rPr>
      </w:pPr>
      <w:r w:rsidRPr="00216F8C">
        <w:rPr>
          <w:rFonts w:ascii="Times New Roman" w:hAnsi="Times New Roman"/>
          <w:b/>
          <w:sz w:val="20"/>
          <w:szCs w:val="20"/>
        </w:rPr>
        <w:t xml:space="preserve">Перечень лиц, </w:t>
      </w:r>
    </w:p>
    <w:p w:rsidR="00FF3B1F" w:rsidRPr="00216F8C" w:rsidRDefault="00FF3B1F" w:rsidP="00FF3B1F">
      <w:pPr>
        <w:suppressAutoHyphens/>
        <w:spacing w:after="0" w:line="240" w:lineRule="auto"/>
        <w:ind w:left="-284"/>
        <w:jc w:val="center"/>
        <w:rPr>
          <w:rFonts w:ascii="Times New Roman" w:hAnsi="Times New Roman"/>
          <w:b/>
          <w:sz w:val="20"/>
          <w:szCs w:val="20"/>
        </w:rPr>
      </w:pPr>
      <w:r w:rsidRPr="00216F8C">
        <w:rPr>
          <w:rFonts w:ascii="Times New Roman" w:hAnsi="Times New Roman"/>
          <w:b/>
          <w:sz w:val="20"/>
          <w:szCs w:val="20"/>
        </w:rPr>
        <w:t xml:space="preserve">уполномоченных на принятие решений </w:t>
      </w:r>
    </w:p>
    <w:p w:rsidR="00FF3B1F" w:rsidRPr="00216F8C" w:rsidRDefault="00FF3B1F" w:rsidP="00FF3B1F">
      <w:pPr>
        <w:suppressAutoHyphens/>
        <w:spacing w:after="0" w:line="240" w:lineRule="auto"/>
        <w:ind w:left="-284"/>
        <w:jc w:val="center"/>
        <w:rPr>
          <w:rFonts w:ascii="Times New Roman" w:hAnsi="Times New Roman"/>
          <w:b/>
          <w:sz w:val="20"/>
          <w:szCs w:val="20"/>
        </w:rPr>
      </w:pPr>
      <w:r w:rsidRPr="00216F8C">
        <w:rPr>
          <w:rFonts w:ascii="Times New Roman" w:hAnsi="Times New Roman"/>
          <w:b/>
          <w:sz w:val="20"/>
          <w:szCs w:val="20"/>
        </w:rPr>
        <w:t xml:space="preserve">о возврате животных без владельцев на прежние места их обитания </w:t>
      </w:r>
    </w:p>
    <w:p w:rsidR="00FF3B1F" w:rsidRPr="00216F8C" w:rsidRDefault="00FF3B1F" w:rsidP="00FF3B1F">
      <w:pPr>
        <w:suppressAutoHyphens/>
        <w:spacing w:after="0" w:line="240" w:lineRule="auto"/>
        <w:ind w:left="-284"/>
        <w:jc w:val="center"/>
        <w:rPr>
          <w:rFonts w:ascii="Times New Roman" w:hAnsi="Times New Roman"/>
          <w:b/>
          <w:sz w:val="20"/>
          <w:szCs w:val="20"/>
        </w:rPr>
      </w:pPr>
      <w:r w:rsidRPr="00216F8C">
        <w:rPr>
          <w:rFonts w:ascii="Times New Roman" w:hAnsi="Times New Roman"/>
          <w:b/>
          <w:sz w:val="20"/>
          <w:szCs w:val="20"/>
        </w:rPr>
        <w:t>на территории Ельниковского сельского поселения</w:t>
      </w:r>
    </w:p>
    <w:p w:rsidR="00FF3B1F" w:rsidRPr="00216F8C" w:rsidRDefault="00FF3B1F" w:rsidP="00FF3B1F">
      <w:pPr>
        <w:suppressAutoHyphens/>
        <w:spacing w:after="0" w:line="240" w:lineRule="auto"/>
        <w:ind w:left="-284" w:firstLine="709"/>
        <w:jc w:val="both"/>
        <w:rPr>
          <w:rFonts w:ascii="Times New Roman" w:hAnsi="Times New Roman"/>
          <w:sz w:val="20"/>
          <w:szCs w:val="20"/>
        </w:rPr>
      </w:pPr>
    </w:p>
    <w:p w:rsidR="00FF3B1F" w:rsidRPr="00216F8C" w:rsidRDefault="00FF3B1F" w:rsidP="00FF3B1F">
      <w:pPr>
        <w:suppressAutoHyphens/>
        <w:spacing w:after="0" w:line="240" w:lineRule="auto"/>
        <w:ind w:left="-284" w:firstLine="709"/>
        <w:jc w:val="both"/>
        <w:rPr>
          <w:rFonts w:ascii="Times New Roman" w:hAnsi="Times New Roman"/>
          <w:sz w:val="20"/>
          <w:szCs w:val="20"/>
        </w:rPr>
      </w:pPr>
      <w:r w:rsidRPr="00216F8C">
        <w:rPr>
          <w:rFonts w:ascii="Times New Roman" w:hAnsi="Times New Roman"/>
          <w:sz w:val="20"/>
          <w:szCs w:val="20"/>
        </w:rPr>
        <w:lastRenderedPageBreak/>
        <w:t>Ванюшкина Татьяна Ивановна – заместитель Главы Ельниковского муниципального района - начальник управления по работе с территорией Ельниковского сельского поселения.</w:t>
      </w:r>
    </w:p>
    <w:p w:rsidR="00FF3B1F" w:rsidRDefault="00FF3B1F" w:rsidP="00FF3B1F">
      <w:pPr>
        <w:suppressAutoHyphens/>
        <w:spacing w:after="0" w:line="240" w:lineRule="auto"/>
        <w:ind w:left="-284"/>
        <w:rPr>
          <w:rFonts w:ascii="Times New Roman" w:eastAsia="Times New Roman" w:hAnsi="Times New Roman"/>
          <w:sz w:val="20"/>
          <w:szCs w:val="20"/>
          <w:lang w:eastAsia="ar-SA"/>
        </w:rPr>
      </w:pPr>
    </w:p>
    <w:p w:rsidR="00FF3B1F" w:rsidRPr="00BF226D" w:rsidRDefault="00FF3B1F" w:rsidP="00FF3B1F">
      <w:pPr>
        <w:pStyle w:val="aff5"/>
        <w:jc w:val="both"/>
        <w:rPr>
          <w:rFonts w:ascii="Times New Roman" w:hAnsi="Times New Roman"/>
          <w:b/>
          <w:sz w:val="20"/>
          <w:szCs w:val="20"/>
        </w:rPr>
      </w:pPr>
      <w:r w:rsidRPr="00BF226D">
        <w:rPr>
          <w:rFonts w:ascii="Times New Roman" w:hAnsi="Times New Roman"/>
          <w:b/>
          <w:sz w:val="20"/>
          <w:szCs w:val="20"/>
        </w:rPr>
        <w:t>107. Постановление администрации Ельниковского муниципального района от 22.09.2022 № 321 «Об автомобильных дорогах общего пользования местного значения  расположенных на территории Ельниковского сельского поселения Ельниковского муниципального района Республики Мордовия»</w:t>
      </w:r>
    </w:p>
    <w:p w:rsidR="00FF3B1F" w:rsidRPr="00216F8C" w:rsidRDefault="00FF3B1F" w:rsidP="00FF3B1F">
      <w:pPr>
        <w:suppressAutoHyphens/>
        <w:spacing w:after="0" w:line="240" w:lineRule="auto"/>
        <w:ind w:left="-284"/>
        <w:jc w:val="center"/>
        <w:rPr>
          <w:rFonts w:ascii="Times New Roman" w:eastAsia="Times New Roman" w:hAnsi="Times New Roman"/>
          <w:sz w:val="20"/>
          <w:szCs w:val="20"/>
          <w:lang w:eastAsia="ar-SA"/>
        </w:rPr>
      </w:pPr>
    </w:p>
    <w:p w:rsidR="00FF3B1F" w:rsidRPr="0084156B" w:rsidRDefault="00FF3B1F" w:rsidP="00FF3B1F">
      <w:pPr>
        <w:widowControl w:val="0"/>
        <w:autoSpaceDE w:val="0"/>
        <w:autoSpaceDN w:val="0"/>
        <w:adjustRightInd w:val="0"/>
        <w:spacing w:after="0" w:line="240" w:lineRule="auto"/>
        <w:ind w:firstLine="708"/>
        <w:jc w:val="both"/>
        <w:rPr>
          <w:rFonts w:ascii="Times New Roman" w:hAnsi="Times New Roman"/>
          <w:bCs/>
          <w:sz w:val="20"/>
          <w:szCs w:val="20"/>
        </w:rPr>
      </w:pPr>
      <w:r w:rsidRPr="0084156B">
        <w:rPr>
          <w:rFonts w:ascii="Times New Roman" w:eastAsia="Times New Roman" w:hAnsi="Times New Roman"/>
          <w:color w:val="000000"/>
          <w:sz w:val="20"/>
          <w:szCs w:val="20"/>
          <w:lang w:eastAsia="ru-RU" w:bidi="hi-IN"/>
        </w:rPr>
        <w:t xml:space="preserve">Во исполнение статьи 5 и пункта 9 Федерального закона от 8 ноября 2007 г. № 257-ФЗ «Об автомобильных дорогах и автомобильной деятельности в Российской Федерации и о внесении изменений в отдельные законодательные акты Российской Федерации», </w:t>
      </w:r>
      <w:r w:rsidRPr="0084156B">
        <w:rPr>
          <w:rFonts w:ascii="Times New Roman" w:hAnsi="Times New Roman"/>
          <w:bCs/>
          <w:sz w:val="20"/>
          <w:szCs w:val="20"/>
        </w:rPr>
        <w:t xml:space="preserve">руководствуясь </w:t>
      </w:r>
      <w:hyperlink r:id="rId12" w:history="1">
        <w:r w:rsidRPr="0084156B">
          <w:rPr>
            <w:rFonts w:ascii="Times New Roman" w:hAnsi="Times New Roman"/>
            <w:bCs/>
            <w:sz w:val="20"/>
            <w:szCs w:val="20"/>
          </w:rPr>
          <w:t>Уставом</w:t>
        </w:r>
      </w:hyperlink>
      <w:r w:rsidRPr="0084156B">
        <w:rPr>
          <w:rFonts w:ascii="Times New Roman" w:hAnsi="Times New Roman"/>
          <w:bCs/>
          <w:sz w:val="20"/>
          <w:szCs w:val="20"/>
        </w:rPr>
        <w:t xml:space="preserve"> Ельниковского сельского поселения, администрация Ельниковского муниципального района Республики Мордовия </w:t>
      </w:r>
      <w:r w:rsidRPr="0084156B">
        <w:rPr>
          <w:rFonts w:ascii="Times New Roman" w:hAnsi="Times New Roman"/>
          <w:b/>
          <w:bCs/>
          <w:sz w:val="20"/>
          <w:szCs w:val="20"/>
        </w:rPr>
        <w:t>п о с т а н о в л я е т:</w:t>
      </w:r>
    </w:p>
    <w:p w:rsidR="00FF3B1F" w:rsidRPr="0084156B" w:rsidRDefault="00FF3B1F" w:rsidP="00FF3B1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bidi="hi-IN"/>
        </w:rPr>
      </w:pPr>
      <w:r w:rsidRPr="0084156B">
        <w:rPr>
          <w:rFonts w:ascii="Times New Roman" w:eastAsia="Times New Roman" w:hAnsi="Times New Roman"/>
          <w:color w:val="000000"/>
          <w:sz w:val="20"/>
          <w:szCs w:val="20"/>
          <w:lang w:eastAsia="ru-RU" w:bidi="hi-IN"/>
        </w:rPr>
        <w:t xml:space="preserve">1. Установить, что к автомобильным дорогам общего пользования местного значения расположенных на территории </w:t>
      </w:r>
      <w:r w:rsidRPr="0084156B">
        <w:rPr>
          <w:rFonts w:ascii="Times New Roman" w:eastAsia="Times New Roman" w:hAnsi="Times New Roman"/>
          <w:sz w:val="20"/>
          <w:szCs w:val="20"/>
          <w:lang w:eastAsia="ru-RU" w:bidi="hi-IN"/>
        </w:rPr>
        <w:t>Ельниковского сельского поселения Ельниковского муниципального района Республики Мордовия относятся автомобильные дороги, согласно приложению.</w:t>
      </w:r>
    </w:p>
    <w:p w:rsidR="00FF3B1F" w:rsidRPr="0084156B" w:rsidRDefault="00FF3B1F" w:rsidP="00FF3B1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2. Признать утратившими силу:</w:t>
      </w:r>
    </w:p>
    <w:p w:rsidR="00FF3B1F" w:rsidRPr="0084156B" w:rsidRDefault="00FF3B1F" w:rsidP="00FF3B1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bidi="hi-IN"/>
        </w:rPr>
      </w:pPr>
      <w:r w:rsidRPr="0084156B">
        <w:rPr>
          <w:rFonts w:ascii="Times New Roman" w:eastAsia="Times New Roman" w:hAnsi="Times New Roman"/>
          <w:snapToGrid w:val="0"/>
          <w:color w:val="000000"/>
          <w:sz w:val="20"/>
          <w:szCs w:val="20"/>
          <w:lang w:eastAsia="ru-RU" w:bidi="hi-IN"/>
        </w:rPr>
        <w:t xml:space="preserve">– </w:t>
      </w:r>
      <w:r w:rsidRPr="0084156B">
        <w:rPr>
          <w:rFonts w:ascii="Times New Roman" w:eastAsia="Times New Roman" w:hAnsi="Times New Roman"/>
          <w:sz w:val="20"/>
          <w:szCs w:val="20"/>
          <w:lang w:eastAsia="ru-RU" w:bidi="hi-IN"/>
        </w:rPr>
        <w:t xml:space="preserve"> постановление администрации Ельниковского сельского поселения Ельниковского муниципального района Республики Мордовия от 6 февраля 2013 г. № 3 «Об автомобильных дорогах общего пользования местного значения  поселения на территории Ельниковского сельского поселения Ельниковского муниципального района Республики Мордовия»;</w:t>
      </w:r>
    </w:p>
    <w:p w:rsidR="00FF3B1F" w:rsidRPr="0084156B" w:rsidRDefault="00FF3B1F" w:rsidP="00FF3B1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bidi="hi-IN"/>
        </w:rPr>
      </w:pPr>
      <w:r w:rsidRPr="0084156B">
        <w:rPr>
          <w:rFonts w:ascii="Times New Roman" w:eastAsia="Times New Roman" w:hAnsi="Times New Roman"/>
          <w:snapToGrid w:val="0"/>
          <w:color w:val="000000"/>
          <w:sz w:val="20"/>
          <w:szCs w:val="20"/>
          <w:lang w:eastAsia="ru-RU" w:bidi="hi-IN"/>
        </w:rPr>
        <w:t>–</w:t>
      </w:r>
      <w:r w:rsidRPr="0084156B">
        <w:rPr>
          <w:rFonts w:ascii="Times New Roman" w:eastAsia="Times New Roman" w:hAnsi="Times New Roman"/>
          <w:sz w:val="20"/>
          <w:szCs w:val="20"/>
          <w:lang w:eastAsia="ru-RU" w:bidi="hi-IN"/>
        </w:rPr>
        <w:t xml:space="preserve"> постановление администрации Большеуркатского сельского поселения Ельниковского муниципального района Республики Мордовия от 4 февраля 2013 г. № 2 «Об автомобильных дорогах общего пользования местного значения на территории Большеуркатского сельского поселения Ельниковского муниципального района Республики Мордовия».</w:t>
      </w:r>
    </w:p>
    <w:p w:rsidR="00FF3B1F" w:rsidRPr="0084156B" w:rsidRDefault="00FF3B1F" w:rsidP="00FF3B1F">
      <w:pPr>
        <w:widowControl w:val="0"/>
        <w:autoSpaceDE w:val="0"/>
        <w:autoSpaceDN w:val="0"/>
        <w:adjustRightInd w:val="0"/>
        <w:spacing w:after="0" w:line="240" w:lineRule="auto"/>
        <w:ind w:firstLine="720"/>
        <w:jc w:val="both"/>
        <w:rPr>
          <w:rFonts w:ascii="Times New Roman" w:eastAsia="Times New Roman" w:hAnsi="Times New Roman"/>
          <w:snapToGrid w:val="0"/>
          <w:color w:val="000000"/>
          <w:sz w:val="20"/>
          <w:szCs w:val="20"/>
          <w:lang w:eastAsia="ru-RU" w:bidi="hi-IN"/>
        </w:rPr>
      </w:pPr>
      <w:bookmarkStart w:id="59" w:name="sub_1"/>
      <w:bookmarkEnd w:id="59"/>
      <w:r w:rsidRPr="0084156B">
        <w:rPr>
          <w:rFonts w:ascii="Times New Roman" w:eastAsia="Times New Roman" w:hAnsi="Times New Roman"/>
          <w:snapToGrid w:val="0"/>
          <w:color w:val="000000"/>
          <w:sz w:val="20"/>
          <w:szCs w:val="20"/>
          <w:lang w:eastAsia="ru-RU" w:bidi="hi-IN"/>
        </w:rPr>
        <w:t xml:space="preserve">3. Настоящее постановление вступает в силу со дня его официального опубликования. </w:t>
      </w:r>
    </w:p>
    <w:p w:rsidR="00FF3B1F" w:rsidRDefault="00FF3B1F" w:rsidP="00FF3B1F">
      <w:pPr>
        <w:autoSpaceDN w:val="0"/>
        <w:spacing w:after="0" w:line="240" w:lineRule="auto"/>
        <w:rPr>
          <w:rFonts w:ascii="Times New Roman" w:hAnsi="Times New Roman"/>
          <w:sz w:val="20"/>
          <w:szCs w:val="20"/>
        </w:rPr>
      </w:pPr>
      <w:bookmarkStart w:id="60" w:name="sub_1000"/>
      <w:r w:rsidRPr="0084156B">
        <w:rPr>
          <w:rFonts w:ascii="Times New Roman" w:hAnsi="Times New Roman"/>
          <w:sz w:val="20"/>
          <w:szCs w:val="20"/>
        </w:rPr>
        <w:t>Глава Ельниковского</w:t>
      </w:r>
      <w:r>
        <w:rPr>
          <w:rFonts w:ascii="Times New Roman" w:hAnsi="Times New Roman"/>
          <w:sz w:val="20"/>
          <w:szCs w:val="20"/>
        </w:rPr>
        <w:t xml:space="preserve"> </w:t>
      </w:r>
      <w:r w:rsidRPr="0084156B">
        <w:rPr>
          <w:rFonts w:ascii="Times New Roman" w:hAnsi="Times New Roman"/>
          <w:sz w:val="20"/>
          <w:szCs w:val="20"/>
        </w:rPr>
        <w:t xml:space="preserve">муниципального района                              </w:t>
      </w:r>
      <w:r>
        <w:rPr>
          <w:rFonts w:ascii="Times New Roman" w:hAnsi="Times New Roman"/>
          <w:sz w:val="20"/>
          <w:szCs w:val="20"/>
        </w:rPr>
        <w:t xml:space="preserve">                                      </w:t>
      </w:r>
      <w:r w:rsidRPr="0084156B">
        <w:rPr>
          <w:rFonts w:ascii="Times New Roman" w:hAnsi="Times New Roman"/>
          <w:sz w:val="20"/>
          <w:szCs w:val="20"/>
        </w:rPr>
        <w:t xml:space="preserve"> Ю.А. Бекешев</w:t>
      </w:r>
    </w:p>
    <w:p w:rsidR="00FF3B1F" w:rsidRDefault="00FF3B1F" w:rsidP="00FF3B1F">
      <w:pPr>
        <w:autoSpaceDN w:val="0"/>
        <w:spacing w:after="0" w:line="240" w:lineRule="auto"/>
        <w:jc w:val="both"/>
        <w:rPr>
          <w:rFonts w:ascii="Times New Roman" w:hAnsi="Times New Roman"/>
          <w:sz w:val="20"/>
          <w:szCs w:val="20"/>
        </w:rPr>
      </w:pPr>
    </w:p>
    <w:p w:rsidR="00FF3B1F" w:rsidRPr="0084156B" w:rsidRDefault="00FF3B1F" w:rsidP="00FF3B1F">
      <w:pPr>
        <w:autoSpaceDN w:val="0"/>
        <w:spacing w:after="0" w:line="240" w:lineRule="auto"/>
        <w:jc w:val="both"/>
        <w:rPr>
          <w:rFonts w:ascii="Times New Roman" w:hAnsi="Times New Roman"/>
          <w:sz w:val="20"/>
          <w:szCs w:val="20"/>
        </w:rPr>
      </w:pPr>
    </w:p>
    <w:p w:rsidR="00FF3B1F" w:rsidRPr="0084156B" w:rsidRDefault="00FF3B1F" w:rsidP="00FF3B1F">
      <w:pPr>
        <w:widowControl w:val="0"/>
        <w:autoSpaceDE w:val="0"/>
        <w:autoSpaceDN w:val="0"/>
        <w:adjustRightInd w:val="0"/>
        <w:spacing w:after="0" w:line="240" w:lineRule="auto"/>
        <w:ind w:left="5670"/>
        <w:jc w:val="right"/>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Приложение </w:t>
      </w:r>
    </w:p>
    <w:p w:rsidR="00FF3B1F" w:rsidRPr="0084156B" w:rsidRDefault="00FF3B1F" w:rsidP="00FF3B1F">
      <w:pPr>
        <w:widowControl w:val="0"/>
        <w:autoSpaceDE w:val="0"/>
        <w:autoSpaceDN w:val="0"/>
        <w:adjustRightInd w:val="0"/>
        <w:spacing w:after="0" w:line="240" w:lineRule="auto"/>
        <w:ind w:left="5670"/>
        <w:jc w:val="right"/>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к постановлению администрации</w:t>
      </w:r>
    </w:p>
    <w:p w:rsidR="00FF3B1F" w:rsidRPr="0084156B" w:rsidRDefault="00FF3B1F" w:rsidP="00FF3B1F">
      <w:pPr>
        <w:widowControl w:val="0"/>
        <w:autoSpaceDE w:val="0"/>
        <w:autoSpaceDN w:val="0"/>
        <w:adjustRightInd w:val="0"/>
        <w:spacing w:after="0" w:line="240" w:lineRule="auto"/>
        <w:ind w:left="5670"/>
        <w:jc w:val="right"/>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Ельниковского муниципального района</w:t>
      </w:r>
    </w:p>
    <w:p w:rsidR="00FF3B1F" w:rsidRPr="0084156B" w:rsidRDefault="00FF3B1F" w:rsidP="00FF3B1F">
      <w:pPr>
        <w:widowControl w:val="0"/>
        <w:autoSpaceDE w:val="0"/>
        <w:autoSpaceDN w:val="0"/>
        <w:adjustRightInd w:val="0"/>
        <w:spacing w:after="0" w:line="240" w:lineRule="auto"/>
        <w:ind w:left="5670"/>
        <w:jc w:val="right"/>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Республики Мордовия</w:t>
      </w:r>
    </w:p>
    <w:p w:rsidR="00FF3B1F" w:rsidRPr="0084156B" w:rsidRDefault="00FF3B1F" w:rsidP="00FF3B1F">
      <w:pPr>
        <w:widowControl w:val="0"/>
        <w:autoSpaceDE w:val="0"/>
        <w:autoSpaceDN w:val="0"/>
        <w:adjustRightInd w:val="0"/>
        <w:spacing w:after="0" w:line="240" w:lineRule="auto"/>
        <w:ind w:left="5670"/>
        <w:jc w:val="right"/>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от 22.09.2022  № 321</w:t>
      </w:r>
    </w:p>
    <w:p w:rsidR="00FF3B1F" w:rsidRPr="0084156B" w:rsidRDefault="00FF3B1F" w:rsidP="00FF3B1F">
      <w:pPr>
        <w:widowControl w:val="0"/>
        <w:autoSpaceDE w:val="0"/>
        <w:autoSpaceDN w:val="0"/>
        <w:adjustRightInd w:val="0"/>
        <w:spacing w:after="0" w:line="240" w:lineRule="auto"/>
        <w:jc w:val="right"/>
        <w:rPr>
          <w:rFonts w:ascii="Times New Roman" w:eastAsia="Times New Roman" w:hAnsi="Times New Roman"/>
          <w:sz w:val="20"/>
          <w:szCs w:val="20"/>
          <w:lang w:eastAsia="ru-RU" w:bidi="hi-IN"/>
        </w:rPr>
      </w:pP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8"/>
        <w:gridCol w:w="2835"/>
        <w:gridCol w:w="1842"/>
        <w:gridCol w:w="1418"/>
        <w:gridCol w:w="1276"/>
        <w:gridCol w:w="1276"/>
      </w:tblGrid>
      <w:tr w:rsidR="00FF3B1F" w:rsidRPr="0084156B" w:rsidTr="006F6BAA">
        <w:tc>
          <w:tcPr>
            <w:tcW w:w="817"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п/п</w:t>
            </w: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Название улицы</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Протяженность</w:t>
            </w:r>
          </w:p>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(км.)</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Асфальт</w:t>
            </w:r>
          </w:p>
        </w:tc>
        <w:tc>
          <w:tcPr>
            <w:tcW w:w="1276"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Щебень</w:t>
            </w:r>
          </w:p>
        </w:tc>
        <w:tc>
          <w:tcPr>
            <w:tcW w:w="1276"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Грунт</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8647" w:type="dxa"/>
            <w:gridSpan w:val="5"/>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Ельники</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Заводская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0,750</w:t>
            </w:r>
          </w:p>
        </w:tc>
        <w:tc>
          <w:tcPr>
            <w:tcW w:w="1418"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0,750</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Заречная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2,900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2,900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Строителей</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Варжина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0,150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0,150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Пушкина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Героев Космоса</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0,150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0,150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Тимирязева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0,150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0,150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Кащеева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0,280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0,280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Безбородова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0,170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0,170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Октябрьская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0,600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0,600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Пер. Южный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0,400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0,400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Коммунистическая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0,420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0,420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Пер. Больничный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0,250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0,250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Кооперативная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0,800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0,800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Парковая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Горького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0,430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0,430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Толстого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0,700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0,700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Крупской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0,300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0,300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Пер. Победы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0,160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0,160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Комсомольская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0,200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0,200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И. Галянова</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2,850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2,850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Гагарина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0,590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0,590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Луговая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2,150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2,150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Ленина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0,740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0,740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Кирова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1,040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1,040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Мира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0,280</w:t>
            </w:r>
          </w:p>
        </w:tc>
        <w:tc>
          <w:tcPr>
            <w:tcW w:w="1418"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0,280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Юбилейная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0,700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0,700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Чкалова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0,950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0,600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0,350</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Восточная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0,900</w:t>
            </w:r>
          </w:p>
        </w:tc>
        <w:tc>
          <w:tcPr>
            <w:tcW w:w="1418"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0,900</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Лесная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0,180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0,180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Громовой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Ларина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Демина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Кузина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70 лет Октября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Якушкина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Молодежная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А. Пиксаева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Ст. Эрьзи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Высоцкого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Сосновая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0,540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0,540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А. Крутикова</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0,540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0,540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Девятаева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0,550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0,550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Солнечная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0,300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0,300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Жукова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0,300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0,300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А. Невского</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0,300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0,300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Ушакова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0,300</w:t>
            </w:r>
          </w:p>
        </w:tc>
        <w:tc>
          <w:tcPr>
            <w:tcW w:w="1418"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0,300</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Попова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0,860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0,860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Аверкина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0,800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0,800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Братьев Пономаревых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0,550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0,550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Мещерова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0,550</w:t>
            </w:r>
          </w:p>
        </w:tc>
        <w:tc>
          <w:tcPr>
            <w:tcW w:w="1418"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0,550</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Суворова</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0,300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0,300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Сельская</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0,300</w:t>
            </w:r>
          </w:p>
        </w:tc>
        <w:tc>
          <w:tcPr>
            <w:tcW w:w="1418"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0,300</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Курзенкова</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0,800</w:t>
            </w:r>
          </w:p>
        </w:tc>
        <w:tc>
          <w:tcPr>
            <w:tcW w:w="1418"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0,800</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Анашкина</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0,800</w:t>
            </w:r>
          </w:p>
        </w:tc>
        <w:tc>
          <w:tcPr>
            <w:tcW w:w="1418"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0,800</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Советская</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1,300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1,300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пл. 1 Мая</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Королева</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0,200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0,200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Г. Самолькина</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0,400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0,400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9464" w:type="dxa"/>
            <w:gridSpan w:val="6"/>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пер. Передовой</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Городская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0,450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0,450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Центральная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0,900</w:t>
            </w:r>
          </w:p>
        </w:tc>
        <w:tc>
          <w:tcPr>
            <w:tcW w:w="1418"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0,900</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Новая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0,100</w:t>
            </w:r>
          </w:p>
        </w:tc>
        <w:tc>
          <w:tcPr>
            <w:tcW w:w="1418"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0,100</w:t>
            </w:r>
          </w:p>
        </w:tc>
      </w:tr>
      <w:tr w:rsidR="00FF3B1F" w:rsidRPr="0084156B" w:rsidTr="006F6BAA">
        <w:tc>
          <w:tcPr>
            <w:tcW w:w="9464" w:type="dxa"/>
            <w:gridSpan w:val="6"/>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с. Старые Пичингуши</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Безбородова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0,703</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0,703</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Советская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0,810</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0,810</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Набережная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0,393</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0,393</w:t>
            </w: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9464" w:type="dxa"/>
            <w:gridSpan w:val="6"/>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с. Каменный Брод</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tcPr>
          <w:p w:rsidR="00FF3B1F" w:rsidRPr="0084156B" w:rsidRDefault="00FF3B1F" w:rsidP="00FF3B1F">
            <w:pPr>
              <w:widowControl w:val="0"/>
              <w:numPr>
                <w:ilvl w:val="0"/>
                <w:numId w:val="15"/>
              </w:numPr>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Советская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1,500</w:t>
            </w:r>
          </w:p>
        </w:tc>
        <w:tc>
          <w:tcPr>
            <w:tcW w:w="1418"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1,500</w:t>
            </w:r>
          </w:p>
        </w:tc>
      </w:tr>
      <w:tr w:rsidR="00FF3B1F" w:rsidRPr="0084156B" w:rsidTr="006F6BAA">
        <w:tc>
          <w:tcPr>
            <w:tcW w:w="9464" w:type="dxa"/>
            <w:gridSpan w:val="6"/>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д. Мельсяны</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67.</w:t>
            </w: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А. Пиксаева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1,401</w:t>
            </w:r>
          </w:p>
        </w:tc>
        <w:tc>
          <w:tcPr>
            <w:tcW w:w="1418"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1,401</w:t>
            </w:r>
          </w:p>
        </w:tc>
      </w:tr>
      <w:tr w:rsidR="00FF3B1F" w:rsidRPr="0084156B" w:rsidTr="006F6BAA">
        <w:tc>
          <w:tcPr>
            <w:tcW w:w="9464" w:type="dxa"/>
            <w:gridSpan w:val="6"/>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д. Комаровка</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68.</w:t>
            </w: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Береговая </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0,390</w:t>
            </w:r>
          </w:p>
        </w:tc>
        <w:tc>
          <w:tcPr>
            <w:tcW w:w="1418"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0,390</w:t>
            </w:r>
          </w:p>
        </w:tc>
      </w:tr>
      <w:tr w:rsidR="00FF3B1F" w:rsidRPr="0084156B" w:rsidTr="006F6BAA">
        <w:tc>
          <w:tcPr>
            <w:tcW w:w="9464" w:type="dxa"/>
            <w:gridSpan w:val="6"/>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с. Большой Уркат</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69.</w:t>
            </w: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Советская</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0,822</w:t>
            </w:r>
          </w:p>
        </w:tc>
        <w:tc>
          <w:tcPr>
            <w:tcW w:w="1418"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0,822</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70.</w:t>
            </w: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Набережная</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0,981</w:t>
            </w:r>
          </w:p>
        </w:tc>
        <w:tc>
          <w:tcPr>
            <w:tcW w:w="1418"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0,981</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71.</w:t>
            </w: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Молодежная</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0,702</w:t>
            </w:r>
          </w:p>
        </w:tc>
        <w:tc>
          <w:tcPr>
            <w:tcW w:w="1418"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0,702</w:t>
            </w:r>
          </w:p>
        </w:tc>
      </w:tr>
      <w:tr w:rsidR="00FF3B1F" w:rsidRPr="0084156B" w:rsidTr="006F6BAA">
        <w:tc>
          <w:tcPr>
            <w:tcW w:w="9464" w:type="dxa"/>
            <w:gridSpan w:val="6"/>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д. Полочино</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72.</w:t>
            </w: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Полочинская</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0,542</w:t>
            </w:r>
          </w:p>
        </w:tc>
        <w:tc>
          <w:tcPr>
            <w:tcW w:w="1418"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0,542</w:t>
            </w:r>
          </w:p>
        </w:tc>
      </w:tr>
      <w:tr w:rsidR="00FF3B1F" w:rsidRPr="0084156B" w:rsidTr="006F6BAA">
        <w:tc>
          <w:tcPr>
            <w:tcW w:w="9464" w:type="dxa"/>
            <w:gridSpan w:val="6"/>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д. Урей 1-й</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73.</w:t>
            </w: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Центральная</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1,510</w:t>
            </w:r>
          </w:p>
        </w:tc>
        <w:tc>
          <w:tcPr>
            <w:tcW w:w="1418"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1,510</w:t>
            </w:r>
          </w:p>
        </w:tc>
      </w:tr>
      <w:tr w:rsidR="00FF3B1F" w:rsidRPr="0084156B" w:rsidTr="006F6BAA">
        <w:tc>
          <w:tcPr>
            <w:tcW w:w="9464" w:type="dxa"/>
            <w:gridSpan w:val="6"/>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п. Красные Горки</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74.</w:t>
            </w: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Лесная</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0,097</w:t>
            </w:r>
          </w:p>
        </w:tc>
        <w:tc>
          <w:tcPr>
            <w:tcW w:w="1418"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0,097</w:t>
            </w:r>
          </w:p>
        </w:tc>
      </w:tr>
      <w:tr w:rsidR="00FF3B1F" w:rsidRPr="0084156B" w:rsidTr="006F6BAA">
        <w:tc>
          <w:tcPr>
            <w:tcW w:w="9464" w:type="dxa"/>
            <w:gridSpan w:val="6"/>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д. Будаево</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75.</w:t>
            </w: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Будаевская</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0,664</w:t>
            </w:r>
          </w:p>
        </w:tc>
        <w:tc>
          <w:tcPr>
            <w:tcW w:w="1418"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0,664</w:t>
            </w:r>
          </w:p>
        </w:tc>
      </w:tr>
      <w:tr w:rsidR="00FF3B1F" w:rsidRPr="0084156B" w:rsidTr="006F6BAA">
        <w:tc>
          <w:tcPr>
            <w:tcW w:w="9464" w:type="dxa"/>
            <w:gridSpan w:val="6"/>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п. Свободный</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76.</w:t>
            </w: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Свободная</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0,427</w:t>
            </w:r>
          </w:p>
        </w:tc>
        <w:tc>
          <w:tcPr>
            <w:tcW w:w="1418"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0,427</w:t>
            </w:r>
          </w:p>
        </w:tc>
      </w:tr>
      <w:tr w:rsidR="00FF3B1F" w:rsidRPr="0084156B" w:rsidTr="006F6BAA">
        <w:tc>
          <w:tcPr>
            <w:tcW w:w="9464" w:type="dxa"/>
            <w:gridSpan w:val="6"/>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lastRenderedPageBreak/>
              <w:t>д. Малый Уркат</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77.</w:t>
            </w: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Малая</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0,200</w:t>
            </w:r>
          </w:p>
        </w:tc>
        <w:tc>
          <w:tcPr>
            <w:tcW w:w="1418"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0,200</w:t>
            </w:r>
          </w:p>
        </w:tc>
      </w:tr>
      <w:tr w:rsidR="00FF3B1F" w:rsidRPr="0084156B" w:rsidTr="006F6BAA">
        <w:tc>
          <w:tcPr>
            <w:tcW w:w="9464" w:type="dxa"/>
            <w:gridSpan w:val="6"/>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п. Вольный</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78.</w:t>
            </w: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both"/>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Демина</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418"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8647" w:type="dxa"/>
            <w:gridSpan w:val="5"/>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                                                Автодороги</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79.</w:t>
            </w:r>
          </w:p>
        </w:tc>
        <w:tc>
          <w:tcPr>
            <w:tcW w:w="2835" w:type="dxa"/>
            <w:tcBorders>
              <w:top w:val="single" w:sz="4" w:space="0" w:color="auto"/>
              <w:left w:val="single" w:sz="4" w:space="0" w:color="auto"/>
              <w:bottom w:val="single" w:sz="4" w:space="0" w:color="auto"/>
              <w:right w:val="single" w:sz="4" w:space="0" w:color="auto"/>
            </w:tcBorders>
            <w:hideMark/>
          </w:tcPr>
          <w:p w:rsidR="00FF3B1F" w:rsidRDefault="00FF3B1F" w:rsidP="006F6BAA">
            <w:pPr>
              <w:widowControl w:val="0"/>
              <w:autoSpaceDE w:val="0"/>
              <w:autoSpaceDN w:val="0"/>
              <w:adjustRightInd w:val="0"/>
              <w:spacing w:after="0" w:line="240" w:lineRule="auto"/>
              <w:ind w:right="-108"/>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Подъезд с автодороги</w:t>
            </w:r>
          </w:p>
          <w:p w:rsidR="00FF3B1F" w:rsidRPr="0084156B" w:rsidRDefault="00FF3B1F" w:rsidP="006F6BAA">
            <w:pPr>
              <w:widowControl w:val="0"/>
              <w:autoSpaceDE w:val="0"/>
              <w:autoSpaceDN w:val="0"/>
              <w:adjustRightInd w:val="0"/>
              <w:spacing w:after="0" w:line="240" w:lineRule="auto"/>
              <w:ind w:right="-108"/>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 «с. Ельники – с. Надеждино – с. Новодевиченские Выселки» к п. Передовой</w:t>
            </w:r>
          </w:p>
        </w:tc>
        <w:tc>
          <w:tcPr>
            <w:tcW w:w="1842" w:type="dxa"/>
            <w:tcBorders>
              <w:top w:val="single" w:sz="4" w:space="0" w:color="auto"/>
              <w:left w:val="single" w:sz="4" w:space="0" w:color="auto"/>
              <w:bottom w:val="single" w:sz="4" w:space="0" w:color="auto"/>
              <w:right w:val="single" w:sz="4" w:space="0" w:color="auto"/>
            </w:tcBorders>
            <w:vAlign w:val="center"/>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w:t>
            </w:r>
          </w:p>
        </w:tc>
        <w:tc>
          <w:tcPr>
            <w:tcW w:w="1418" w:type="dxa"/>
            <w:tcBorders>
              <w:top w:val="single" w:sz="4" w:space="0" w:color="auto"/>
              <w:left w:val="single" w:sz="4" w:space="0" w:color="auto"/>
              <w:bottom w:val="single" w:sz="4" w:space="0" w:color="auto"/>
              <w:right w:val="single" w:sz="4" w:space="0" w:color="auto"/>
            </w:tcBorders>
            <w:vAlign w:val="center"/>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w:t>
            </w:r>
          </w:p>
        </w:tc>
        <w:tc>
          <w:tcPr>
            <w:tcW w:w="1276"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80.</w:t>
            </w:r>
          </w:p>
        </w:tc>
        <w:tc>
          <w:tcPr>
            <w:tcW w:w="2835" w:type="dxa"/>
            <w:tcBorders>
              <w:top w:val="single" w:sz="4" w:space="0" w:color="auto"/>
              <w:left w:val="single" w:sz="4" w:space="0" w:color="auto"/>
              <w:bottom w:val="single" w:sz="4" w:space="0" w:color="auto"/>
              <w:right w:val="single" w:sz="4" w:space="0" w:color="auto"/>
            </w:tcBorders>
            <w:hideMark/>
          </w:tcPr>
          <w:p w:rsidR="00FF3B1F" w:rsidRDefault="00FF3B1F" w:rsidP="006F6BAA">
            <w:pPr>
              <w:widowControl w:val="0"/>
              <w:autoSpaceDE w:val="0"/>
              <w:autoSpaceDN w:val="0"/>
              <w:adjustRightInd w:val="0"/>
              <w:spacing w:after="0" w:line="240" w:lineRule="auto"/>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Автодорога до кладбища </w:t>
            </w:r>
          </w:p>
          <w:p w:rsidR="00FF3B1F" w:rsidRPr="0084156B" w:rsidRDefault="00FF3B1F" w:rsidP="006F6BAA">
            <w:pPr>
              <w:widowControl w:val="0"/>
              <w:autoSpaceDE w:val="0"/>
              <w:autoSpaceDN w:val="0"/>
              <w:adjustRightInd w:val="0"/>
              <w:spacing w:after="0" w:line="240" w:lineRule="auto"/>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д. Старые Пичингуши</w:t>
            </w:r>
          </w:p>
        </w:tc>
        <w:tc>
          <w:tcPr>
            <w:tcW w:w="1842" w:type="dxa"/>
            <w:tcBorders>
              <w:top w:val="single" w:sz="4" w:space="0" w:color="auto"/>
              <w:left w:val="single" w:sz="4" w:space="0" w:color="auto"/>
              <w:bottom w:val="single" w:sz="4" w:space="0" w:color="auto"/>
              <w:right w:val="single" w:sz="4" w:space="0" w:color="auto"/>
            </w:tcBorders>
            <w:vAlign w:val="center"/>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1,508</w:t>
            </w:r>
          </w:p>
        </w:tc>
        <w:tc>
          <w:tcPr>
            <w:tcW w:w="1418" w:type="dxa"/>
            <w:tcBorders>
              <w:top w:val="single" w:sz="4" w:space="0" w:color="auto"/>
              <w:left w:val="single" w:sz="4" w:space="0" w:color="auto"/>
              <w:bottom w:val="single" w:sz="4" w:space="0" w:color="auto"/>
              <w:right w:val="single" w:sz="4" w:space="0" w:color="auto"/>
            </w:tcBorders>
            <w:vAlign w:val="center"/>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0,408</w:t>
            </w:r>
          </w:p>
        </w:tc>
        <w:tc>
          <w:tcPr>
            <w:tcW w:w="1276"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1,100</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81.</w:t>
            </w:r>
          </w:p>
        </w:tc>
        <w:tc>
          <w:tcPr>
            <w:tcW w:w="2835" w:type="dxa"/>
            <w:tcBorders>
              <w:top w:val="single" w:sz="4" w:space="0" w:color="auto"/>
              <w:left w:val="single" w:sz="4" w:space="0" w:color="auto"/>
              <w:bottom w:val="single" w:sz="4" w:space="0" w:color="auto"/>
              <w:right w:val="single" w:sz="4" w:space="0" w:color="auto"/>
            </w:tcBorders>
            <w:hideMark/>
          </w:tcPr>
          <w:p w:rsidR="00FF3B1F" w:rsidRDefault="00FF3B1F" w:rsidP="006F6BAA">
            <w:pPr>
              <w:widowControl w:val="0"/>
              <w:autoSpaceDE w:val="0"/>
              <w:autoSpaceDN w:val="0"/>
              <w:adjustRightInd w:val="0"/>
              <w:spacing w:after="0" w:line="240" w:lineRule="auto"/>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Автодорога до кладбища в </w:t>
            </w:r>
          </w:p>
          <w:p w:rsidR="00FF3B1F" w:rsidRPr="0084156B" w:rsidRDefault="00FF3B1F" w:rsidP="006F6BAA">
            <w:pPr>
              <w:widowControl w:val="0"/>
              <w:autoSpaceDE w:val="0"/>
              <w:autoSpaceDN w:val="0"/>
              <w:adjustRightInd w:val="0"/>
              <w:spacing w:after="0" w:line="240" w:lineRule="auto"/>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с. Ельники</w:t>
            </w:r>
          </w:p>
        </w:tc>
        <w:tc>
          <w:tcPr>
            <w:tcW w:w="1842" w:type="dxa"/>
            <w:tcBorders>
              <w:top w:val="single" w:sz="4" w:space="0" w:color="auto"/>
              <w:left w:val="single" w:sz="4" w:space="0" w:color="auto"/>
              <w:bottom w:val="single" w:sz="4" w:space="0" w:color="auto"/>
              <w:right w:val="single" w:sz="4" w:space="0" w:color="auto"/>
            </w:tcBorders>
            <w:vAlign w:val="center"/>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0,200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0,200</w:t>
            </w:r>
          </w:p>
        </w:tc>
        <w:tc>
          <w:tcPr>
            <w:tcW w:w="1276"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82.</w:t>
            </w:r>
          </w:p>
        </w:tc>
        <w:tc>
          <w:tcPr>
            <w:tcW w:w="2835"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ind w:right="-108"/>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Подъезд к д. Урей 1-й</w:t>
            </w:r>
          </w:p>
        </w:tc>
        <w:tc>
          <w:tcPr>
            <w:tcW w:w="1842" w:type="dxa"/>
            <w:tcBorders>
              <w:top w:val="single" w:sz="4" w:space="0" w:color="auto"/>
              <w:left w:val="single" w:sz="4" w:space="0" w:color="auto"/>
              <w:bottom w:val="single" w:sz="4" w:space="0" w:color="auto"/>
              <w:right w:val="single" w:sz="4" w:space="0" w:color="auto"/>
            </w:tcBorders>
            <w:vAlign w:val="center"/>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0,812</w:t>
            </w:r>
          </w:p>
        </w:tc>
        <w:tc>
          <w:tcPr>
            <w:tcW w:w="1418"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0,812</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83.</w:t>
            </w:r>
          </w:p>
        </w:tc>
        <w:tc>
          <w:tcPr>
            <w:tcW w:w="2835" w:type="dxa"/>
            <w:tcBorders>
              <w:top w:val="single" w:sz="4" w:space="0" w:color="auto"/>
              <w:left w:val="single" w:sz="4" w:space="0" w:color="auto"/>
              <w:bottom w:val="single" w:sz="4" w:space="0" w:color="auto"/>
              <w:right w:val="single" w:sz="4" w:space="0" w:color="auto"/>
            </w:tcBorders>
            <w:hideMark/>
          </w:tcPr>
          <w:p w:rsidR="00FF3B1F" w:rsidRDefault="00FF3B1F" w:rsidP="006F6BAA">
            <w:pPr>
              <w:widowControl w:val="0"/>
              <w:autoSpaceDE w:val="0"/>
              <w:autoSpaceDN w:val="0"/>
              <w:adjustRightInd w:val="0"/>
              <w:spacing w:after="0" w:line="240" w:lineRule="auto"/>
              <w:ind w:right="-108"/>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Автодорога до кладбища </w:t>
            </w:r>
          </w:p>
          <w:p w:rsidR="00FF3B1F" w:rsidRPr="0084156B" w:rsidRDefault="00FF3B1F" w:rsidP="006F6BAA">
            <w:pPr>
              <w:widowControl w:val="0"/>
              <w:autoSpaceDE w:val="0"/>
              <w:autoSpaceDN w:val="0"/>
              <w:adjustRightInd w:val="0"/>
              <w:spacing w:after="0" w:line="240" w:lineRule="auto"/>
              <w:ind w:right="-108"/>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д. Урей 1-й</w:t>
            </w:r>
          </w:p>
        </w:tc>
        <w:tc>
          <w:tcPr>
            <w:tcW w:w="1842" w:type="dxa"/>
            <w:tcBorders>
              <w:top w:val="single" w:sz="4" w:space="0" w:color="auto"/>
              <w:left w:val="single" w:sz="4" w:space="0" w:color="auto"/>
              <w:bottom w:val="single" w:sz="4" w:space="0" w:color="auto"/>
              <w:right w:val="single" w:sz="4" w:space="0" w:color="auto"/>
            </w:tcBorders>
            <w:vAlign w:val="center"/>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c>
          <w:tcPr>
            <w:tcW w:w="1418"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0,500</w:t>
            </w:r>
          </w:p>
        </w:tc>
      </w:tr>
      <w:tr w:rsidR="00FF3B1F" w:rsidRPr="0084156B" w:rsidTr="006F6BAA">
        <w:tc>
          <w:tcPr>
            <w:tcW w:w="817"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84.</w:t>
            </w:r>
          </w:p>
        </w:tc>
        <w:tc>
          <w:tcPr>
            <w:tcW w:w="2835" w:type="dxa"/>
            <w:tcBorders>
              <w:top w:val="single" w:sz="4" w:space="0" w:color="auto"/>
              <w:left w:val="single" w:sz="4" w:space="0" w:color="auto"/>
              <w:bottom w:val="single" w:sz="4" w:space="0" w:color="auto"/>
              <w:right w:val="single" w:sz="4" w:space="0" w:color="auto"/>
            </w:tcBorders>
            <w:hideMark/>
          </w:tcPr>
          <w:p w:rsidR="00FF3B1F" w:rsidRDefault="00FF3B1F" w:rsidP="006F6BAA">
            <w:pPr>
              <w:widowControl w:val="0"/>
              <w:autoSpaceDE w:val="0"/>
              <w:autoSpaceDN w:val="0"/>
              <w:adjustRightInd w:val="0"/>
              <w:spacing w:after="0" w:line="240" w:lineRule="auto"/>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 xml:space="preserve">Подъезд к ул. Центральная </w:t>
            </w:r>
          </w:p>
          <w:p w:rsidR="00FF3B1F" w:rsidRPr="0084156B" w:rsidRDefault="00FF3B1F" w:rsidP="006F6BAA">
            <w:pPr>
              <w:widowControl w:val="0"/>
              <w:autoSpaceDE w:val="0"/>
              <w:autoSpaceDN w:val="0"/>
              <w:adjustRightInd w:val="0"/>
              <w:spacing w:after="0" w:line="240" w:lineRule="auto"/>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д. Урей 1-й</w:t>
            </w:r>
          </w:p>
        </w:tc>
        <w:tc>
          <w:tcPr>
            <w:tcW w:w="1842" w:type="dxa"/>
            <w:tcBorders>
              <w:top w:val="single" w:sz="4" w:space="0" w:color="auto"/>
              <w:left w:val="single" w:sz="4" w:space="0" w:color="auto"/>
              <w:bottom w:val="single" w:sz="4" w:space="0" w:color="auto"/>
              <w:right w:val="single" w:sz="4" w:space="0" w:color="auto"/>
            </w:tcBorders>
            <w:vAlign w:val="center"/>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0,200</w:t>
            </w:r>
          </w:p>
        </w:tc>
        <w:tc>
          <w:tcPr>
            <w:tcW w:w="1418"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vAlign w:val="center"/>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bidi="hi-IN"/>
              </w:rPr>
            </w:pPr>
            <w:r w:rsidRPr="0084156B">
              <w:rPr>
                <w:rFonts w:ascii="Times New Roman" w:eastAsia="Times New Roman" w:hAnsi="Times New Roman"/>
                <w:sz w:val="20"/>
                <w:szCs w:val="20"/>
                <w:lang w:eastAsia="ru-RU" w:bidi="hi-IN"/>
              </w:rPr>
              <w:t>0,200</w:t>
            </w:r>
          </w:p>
        </w:tc>
      </w:tr>
      <w:tr w:rsidR="00FF3B1F" w:rsidRPr="0084156B" w:rsidTr="006F6BAA">
        <w:tc>
          <w:tcPr>
            <w:tcW w:w="3652" w:type="dxa"/>
            <w:gridSpan w:val="2"/>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b/>
                <w:sz w:val="20"/>
                <w:szCs w:val="20"/>
                <w:lang w:eastAsia="ru-RU" w:bidi="hi-IN"/>
              </w:rPr>
            </w:pPr>
            <w:r w:rsidRPr="0084156B">
              <w:rPr>
                <w:rFonts w:ascii="Times New Roman" w:eastAsia="Times New Roman" w:hAnsi="Times New Roman"/>
                <w:b/>
                <w:sz w:val="20"/>
                <w:szCs w:val="20"/>
                <w:lang w:eastAsia="ru-RU" w:bidi="hi-IN"/>
              </w:rPr>
              <w:t>Итого:</w:t>
            </w:r>
          </w:p>
        </w:tc>
        <w:tc>
          <w:tcPr>
            <w:tcW w:w="1842"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b/>
                <w:sz w:val="20"/>
                <w:szCs w:val="20"/>
                <w:lang w:eastAsia="ru-RU" w:bidi="hi-IN"/>
              </w:rPr>
            </w:pPr>
            <w:r w:rsidRPr="0084156B">
              <w:rPr>
                <w:rFonts w:ascii="Times New Roman" w:eastAsia="Times New Roman" w:hAnsi="Times New Roman"/>
                <w:b/>
                <w:sz w:val="20"/>
                <w:szCs w:val="20"/>
                <w:lang w:eastAsia="ru-RU" w:bidi="hi-IN"/>
              </w:rPr>
              <w:t>52,692</w:t>
            </w:r>
          </w:p>
        </w:tc>
        <w:tc>
          <w:tcPr>
            <w:tcW w:w="1418"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b/>
                <w:sz w:val="20"/>
                <w:szCs w:val="20"/>
                <w:lang w:eastAsia="ru-RU" w:bidi="hi-IN"/>
              </w:rPr>
            </w:pPr>
            <w:r w:rsidRPr="0084156B">
              <w:rPr>
                <w:rFonts w:ascii="Times New Roman" w:eastAsia="Times New Roman" w:hAnsi="Times New Roman"/>
                <w:b/>
                <w:sz w:val="20"/>
                <w:szCs w:val="20"/>
                <w:lang w:eastAsia="ru-RU" w:bidi="hi-IN"/>
              </w:rPr>
              <w:t>34,314</w:t>
            </w:r>
          </w:p>
        </w:tc>
        <w:tc>
          <w:tcPr>
            <w:tcW w:w="1276"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b/>
                <w:sz w:val="20"/>
                <w:szCs w:val="20"/>
                <w:lang w:eastAsia="ru-RU" w:bidi="hi-IN"/>
              </w:rPr>
            </w:pPr>
            <w:r w:rsidRPr="0084156B">
              <w:rPr>
                <w:rFonts w:ascii="Times New Roman" w:eastAsia="Times New Roman" w:hAnsi="Times New Roman"/>
                <w:b/>
                <w:sz w:val="20"/>
                <w:szCs w:val="20"/>
                <w:lang w:eastAsia="ru-RU" w:bidi="hi-IN"/>
              </w:rPr>
              <w:t>0,280</w:t>
            </w:r>
          </w:p>
        </w:tc>
        <w:tc>
          <w:tcPr>
            <w:tcW w:w="1276" w:type="dxa"/>
            <w:tcBorders>
              <w:top w:val="single" w:sz="4" w:space="0" w:color="auto"/>
              <w:left w:val="single" w:sz="4" w:space="0" w:color="auto"/>
              <w:bottom w:val="single" w:sz="4" w:space="0" w:color="auto"/>
              <w:right w:val="single" w:sz="4" w:space="0" w:color="auto"/>
            </w:tcBorders>
            <w:hideMark/>
          </w:tcPr>
          <w:p w:rsidR="00FF3B1F" w:rsidRPr="0084156B" w:rsidRDefault="00FF3B1F" w:rsidP="006F6BAA">
            <w:pPr>
              <w:widowControl w:val="0"/>
              <w:autoSpaceDE w:val="0"/>
              <w:autoSpaceDN w:val="0"/>
              <w:adjustRightInd w:val="0"/>
              <w:spacing w:after="0" w:line="240" w:lineRule="auto"/>
              <w:jc w:val="center"/>
              <w:rPr>
                <w:rFonts w:ascii="Times New Roman" w:eastAsia="Times New Roman" w:hAnsi="Times New Roman"/>
                <w:b/>
                <w:sz w:val="20"/>
                <w:szCs w:val="20"/>
                <w:lang w:eastAsia="ru-RU" w:bidi="hi-IN"/>
              </w:rPr>
            </w:pPr>
            <w:r w:rsidRPr="0084156B">
              <w:rPr>
                <w:rFonts w:ascii="Times New Roman" w:eastAsia="Times New Roman" w:hAnsi="Times New Roman"/>
                <w:b/>
                <w:sz w:val="20"/>
                <w:szCs w:val="20"/>
                <w:lang w:eastAsia="ru-RU" w:bidi="hi-IN"/>
              </w:rPr>
              <w:t>18,098</w:t>
            </w:r>
          </w:p>
        </w:tc>
      </w:tr>
      <w:bookmarkEnd w:id="60"/>
    </w:tbl>
    <w:p w:rsidR="00FF3B1F" w:rsidRPr="0084156B" w:rsidRDefault="00FF3B1F" w:rsidP="00FF3B1F">
      <w:pPr>
        <w:suppressAutoHyphens/>
        <w:spacing w:after="0" w:line="240" w:lineRule="auto"/>
        <w:ind w:left="-284"/>
        <w:jc w:val="center"/>
        <w:rPr>
          <w:rFonts w:ascii="Times New Roman" w:eastAsia="Times New Roman" w:hAnsi="Times New Roman"/>
          <w:sz w:val="20"/>
          <w:szCs w:val="20"/>
          <w:lang w:eastAsia="ar-SA"/>
        </w:rPr>
      </w:pPr>
    </w:p>
    <w:p w:rsidR="00FF3B1F" w:rsidRPr="0084156B" w:rsidRDefault="00FF3B1F" w:rsidP="00FF3B1F">
      <w:pPr>
        <w:suppressAutoHyphens/>
        <w:spacing w:after="0" w:line="240" w:lineRule="auto"/>
        <w:ind w:left="-284"/>
        <w:jc w:val="center"/>
        <w:rPr>
          <w:rFonts w:ascii="Times New Roman" w:eastAsia="Times New Roman" w:hAnsi="Times New Roman"/>
          <w:sz w:val="20"/>
          <w:szCs w:val="20"/>
          <w:lang w:eastAsia="ar-SA"/>
        </w:rPr>
      </w:pPr>
    </w:p>
    <w:p w:rsidR="00FF3B1F" w:rsidRPr="0084156B" w:rsidRDefault="00FF3B1F" w:rsidP="00FF3B1F">
      <w:pPr>
        <w:suppressAutoHyphens/>
        <w:spacing w:after="0" w:line="240" w:lineRule="auto"/>
        <w:ind w:left="-284"/>
        <w:jc w:val="center"/>
        <w:rPr>
          <w:rFonts w:ascii="Times New Roman" w:eastAsia="Times New Roman" w:hAnsi="Times New Roman"/>
          <w:sz w:val="20"/>
          <w:szCs w:val="20"/>
          <w:lang w:eastAsia="ar-SA"/>
        </w:rPr>
      </w:pPr>
    </w:p>
    <w:p w:rsidR="00FF3B1F" w:rsidRPr="0084156B" w:rsidRDefault="00FF3B1F" w:rsidP="00FF3B1F">
      <w:pPr>
        <w:suppressAutoHyphens/>
        <w:spacing w:after="0" w:line="240" w:lineRule="auto"/>
        <w:ind w:left="-284"/>
        <w:jc w:val="center"/>
        <w:rPr>
          <w:rFonts w:ascii="Times New Roman" w:eastAsia="Times New Roman" w:hAnsi="Times New Roman"/>
          <w:sz w:val="20"/>
          <w:szCs w:val="20"/>
          <w:lang w:eastAsia="ar-SA"/>
        </w:rPr>
      </w:pPr>
    </w:p>
    <w:p w:rsidR="00FF3B1F" w:rsidRDefault="00FF3B1F" w:rsidP="00FF3B1F">
      <w:pPr>
        <w:suppressAutoHyphens/>
        <w:spacing w:after="0" w:line="240" w:lineRule="auto"/>
        <w:ind w:left="-284"/>
        <w:jc w:val="center"/>
        <w:rPr>
          <w:rFonts w:ascii="Times New Roman" w:eastAsia="Times New Roman" w:hAnsi="Times New Roman"/>
          <w:b/>
          <w:i/>
          <w:sz w:val="20"/>
          <w:szCs w:val="20"/>
          <w:u w:val="single"/>
          <w:lang w:eastAsia="ar-SA"/>
        </w:rPr>
      </w:pPr>
      <w:r w:rsidRPr="00B16568">
        <w:rPr>
          <w:rFonts w:ascii="Times New Roman" w:eastAsia="Times New Roman" w:hAnsi="Times New Roman"/>
          <w:b/>
          <w:i/>
          <w:sz w:val="20"/>
          <w:szCs w:val="20"/>
          <w:u w:val="single"/>
          <w:lang w:eastAsia="ar-SA"/>
        </w:rPr>
        <w:t>РАЗДЕЛ ТРЕТИЙ</w:t>
      </w:r>
    </w:p>
    <w:p w:rsidR="00FF3B1F" w:rsidRPr="00B16568" w:rsidRDefault="00FF3B1F" w:rsidP="00FF3B1F">
      <w:pPr>
        <w:suppressAutoHyphens/>
        <w:spacing w:after="0" w:line="240" w:lineRule="auto"/>
        <w:ind w:left="-284"/>
        <w:jc w:val="center"/>
        <w:rPr>
          <w:rFonts w:ascii="Times New Roman" w:eastAsia="Times New Roman" w:hAnsi="Times New Roman"/>
          <w:b/>
          <w:i/>
          <w:sz w:val="20"/>
          <w:szCs w:val="20"/>
          <w:u w:val="single"/>
          <w:lang w:eastAsia="ar-SA"/>
        </w:rPr>
      </w:pPr>
    </w:p>
    <w:p w:rsidR="00FF3B1F" w:rsidRPr="00B16568" w:rsidRDefault="00FF3B1F" w:rsidP="00FF3B1F">
      <w:pPr>
        <w:jc w:val="both"/>
        <w:rPr>
          <w:rFonts w:ascii="Times New Roman" w:hAnsi="Times New Roman"/>
          <w:b/>
          <w:sz w:val="20"/>
          <w:szCs w:val="20"/>
        </w:rPr>
      </w:pPr>
      <w:r>
        <w:rPr>
          <w:rFonts w:ascii="Times New Roman" w:hAnsi="Times New Roman"/>
          <w:b/>
          <w:sz w:val="20"/>
          <w:szCs w:val="20"/>
        </w:rPr>
        <w:t>108. И</w:t>
      </w:r>
      <w:r w:rsidRPr="00B16568">
        <w:rPr>
          <w:rFonts w:ascii="Times New Roman" w:hAnsi="Times New Roman"/>
          <w:b/>
          <w:sz w:val="20"/>
          <w:szCs w:val="20"/>
        </w:rPr>
        <w:t>нформационное сообщение о проведении открытого аукциона</w:t>
      </w:r>
      <w:r>
        <w:rPr>
          <w:rFonts w:ascii="Times New Roman" w:hAnsi="Times New Roman"/>
          <w:b/>
          <w:sz w:val="20"/>
          <w:szCs w:val="20"/>
        </w:rPr>
        <w:t xml:space="preserve"> от 28.09.2022 № 4</w:t>
      </w:r>
    </w:p>
    <w:p w:rsidR="00FF3B1F" w:rsidRPr="00B16568" w:rsidRDefault="00FF3B1F" w:rsidP="00FF3B1F">
      <w:pPr>
        <w:pStyle w:val="aff5"/>
        <w:jc w:val="center"/>
        <w:rPr>
          <w:rFonts w:ascii="Times New Roman" w:hAnsi="Times New Roman"/>
        </w:rPr>
      </w:pPr>
      <w:r w:rsidRPr="00B16568">
        <w:rPr>
          <w:rFonts w:ascii="Times New Roman" w:hAnsi="Times New Roman"/>
        </w:rPr>
        <w:t>Информационное сообщение</w:t>
      </w:r>
    </w:p>
    <w:p w:rsidR="00FF3B1F" w:rsidRPr="00B16568" w:rsidRDefault="00FF3B1F" w:rsidP="00FF3B1F">
      <w:pPr>
        <w:pStyle w:val="aff5"/>
        <w:jc w:val="center"/>
        <w:rPr>
          <w:rFonts w:ascii="Times New Roman" w:hAnsi="Times New Roman"/>
        </w:rPr>
      </w:pPr>
      <w:r w:rsidRPr="00B16568">
        <w:rPr>
          <w:rFonts w:ascii="Times New Roman" w:hAnsi="Times New Roman"/>
        </w:rPr>
        <w:t xml:space="preserve">о проведении открытого аукциона </w:t>
      </w:r>
      <w:r w:rsidRPr="00B16568">
        <w:rPr>
          <w:rFonts w:ascii="Times New Roman" w:hAnsi="Times New Roman"/>
          <w:bCs/>
          <w:color w:val="000000"/>
        </w:rPr>
        <w:t xml:space="preserve">в электронной форме по продаже имущества, находящегося в собственности </w:t>
      </w:r>
      <w:r w:rsidRPr="00B16568">
        <w:rPr>
          <w:rFonts w:ascii="Times New Roman" w:hAnsi="Times New Roman"/>
        </w:rPr>
        <w:t>Ельниковского муниципального района</w:t>
      </w:r>
    </w:p>
    <w:p w:rsidR="00FF3B1F" w:rsidRPr="00B16568" w:rsidRDefault="00FF3B1F" w:rsidP="00FF3B1F">
      <w:pPr>
        <w:jc w:val="center"/>
        <w:rPr>
          <w:rFonts w:ascii="Times New Roman" w:hAnsi="Times New Roman"/>
          <w:b/>
          <w:sz w:val="20"/>
          <w:szCs w:val="20"/>
        </w:rPr>
      </w:pPr>
      <w:r w:rsidRPr="00B16568">
        <w:rPr>
          <w:rFonts w:ascii="Times New Roman" w:hAnsi="Times New Roman"/>
          <w:b/>
          <w:sz w:val="20"/>
          <w:szCs w:val="20"/>
        </w:rPr>
        <w:t>1. Общие положения</w:t>
      </w:r>
    </w:p>
    <w:p w:rsidR="00FF3B1F" w:rsidRPr="00B16568" w:rsidRDefault="00FF3B1F" w:rsidP="00FF3B1F">
      <w:pPr>
        <w:pStyle w:val="aff5"/>
        <w:rPr>
          <w:rFonts w:ascii="Times New Roman" w:hAnsi="Times New Roman"/>
          <w:sz w:val="20"/>
          <w:szCs w:val="20"/>
        </w:rPr>
      </w:pPr>
      <w:r w:rsidRPr="00B16568">
        <w:rPr>
          <w:rFonts w:ascii="Times New Roman" w:hAnsi="Times New Roman"/>
          <w:sz w:val="20"/>
          <w:szCs w:val="20"/>
        </w:rPr>
        <w:t xml:space="preserve">Продавец: </w:t>
      </w:r>
    </w:p>
    <w:p w:rsidR="00FF3B1F" w:rsidRPr="00B16568" w:rsidRDefault="00FF3B1F" w:rsidP="00FF3B1F">
      <w:pPr>
        <w:pStyle w:val="aff5"/>
        <w:rPr>
          <w:rFonts w:ascii="Times New Roman" w:hAnsi="Times New Roman"/>
          <w:sz w:val="20"/>
          <w:szCs w:val="20"/>
        </w:rPr>
      </w:pPr>
      <w:r w:rsidRPr="00B16568">
        <w:rPr>
          <w:rFonts w:ascii="Times New Roman" w:hAnsi="Times New Roman"/>
          <w:sz w:val="20"/>
          <w:szCs w:val="20"/>
        </w:rPr>
        <w:t>Администрация Ельниковского муниципального района Республики Мордовия.</w:t>
      </w:r>
    </w:p>
    <w:p w:rsidR="00FF3B1F" w:rsidRPr="00B16568" w:rsidRDefault="00FF3B1F" w:rsidP="00FF3B1F">
      <w:pPr>
        <w:pStyle w:val="aff5"/>
        <w:rPr>
          <w:rFonts w:ascii="Times New Roman" w:hAnsi="Times New Roman"/>
          <w:sz w:val="20"/>
          <w:szCs w:val="20"/>
        </w:rPr>
      </w:pPr>
      <w:r w:rsidRPr="00B16568">
        <w:rPr>
          <w:rFonts w:ascii="Times New Roman" w:hAnsi="Times New Roman"/>
          <w:sz w:val="20"/>
          <w:szCs w:val="20"/>
        </w:rPr>
        <w:t xml:space="preserve">Адрес: 431370, Республика Мордовия, Ельниковский район, с. Ельники, ул. Ленина, д. 18,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rPr>
        <w:t xml:space="preserve">Оператор электронной площадки: </w:t>
      </w:r>
      <w:r w:rsidRPr="00B16568">
        <w:rPr>
          <w:rFonts w:ascii="Times New Roman" w:hAnsi="Times New Roman"/>
          <w:sz w:val="20"/>
          <w:szCs w:val="20"/>
        </w:rPr>
        <w:t xml:space="preserve">ЗАО «Сбербанк - АСТ», владеющее сайтом </w:t>
      </w:r>
      <w:hyperlink r:id="rId13" w:history="1">
        <w:r w:rsidRPr="00B16568">
          <w:rPr>
            <w:rStyle w:val="a6"/>
            <w:rFonts w:ascii="Times New Roman" w:hAnsi="Times New Roman"/>
            <w:sz w:val="20"/>
            <w:szCs w:val="20"/>
          </w:rPr>
          <w:t>http://utp.sberbank-ast.ru</w:t>
        </w:r>
      </w:hyperlink>
      <w:r w:rsidRPr="00B16568">
        <w:rPr>
          <w:rFonts w:ascii="Times New Roman" w:hAnsi="Times New Roman"/>
          <w:sz w:val="20"/>
          <w:szCs w:val="20"/>
        </w:rPr>
        <w:t xml:space="preserve"> в сети «Интернет»</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1.1 Аукцион по продаже имущества, находящегося в собственности Ельниковского муниципального района (торги), проводится в электронной форме открытым по составу участников в соответствии с Федеральным законом от 21 декабря 2001 года № 178-ФЗ «О приватизации государственного и муниципального имущества» (далее – Закон о приватизации), постановлением Правительства РФ от 27 августа 2012 года № 860 «Об организации и проведении продажи государственного или муниципального имущества в электронной форме», постановлением Администрации Ельниковского муниципального района РМ от 21.11.2019 года № 399 «Об утверждении решений об условиях приватизации муниципального имущества».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1.2 Основные термины и определения.</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rPr>
        <w:t>Сайт</w:t>
      </w:r>
      <w:r w:rsidRPr="00B16568">
        <w:rPr>
          <w:rFonts w:ascii="Times New Roman" w:hAnsi="Times New Roman"/>
          <w:sz w:val="20"/>
          <w:szCs w:val="20"/>
        </w:rPr>
        <w:t xml:space="preserve">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rPr>
        <w:t>Предмет аукциона</w:t>
      </w:r>
      <w:r w:rsidRPr="00B16568">
        <w:rPr>
          <w:rFonts w:ascii="Times New Roman" w:hAnsi="Times New Roman"/>
          <w:sz w:val="20"/>
          <w:szCs w:val="20"/>
        </w:rPr>
        <w:t xml:space="preserve"> – продажа имущества, находящегося в собственности Ельниковского муниципального района Республики Мордовия.</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rPr>
        <w:t>Продавец</w:t>
      </w:r>
      <w:r w:rsidRPr="00B16568">
        <w:rPr>
          <w:rFonts w:ascii="Times New Roman" w:hAnsi="Times New Roman"/>
          <w:sz w:val="20"/>
          <w:szCs w:val="20"/>
        </w:rPr>
        <w:t xml:space="preserve"> – Администрация Ельниковского муниципального района Республики Мордовия.</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rPr>
        <w:t>Организатор</w:t>
      </w:r>
      <w:r w:rsidRPr="00B16568">
        <w:rPr>
          <w:rFonts w:ascii="Times New Roman" w:hAnsi="Times New Roman"/>
          <w:sz w:val="20"/>
          <w:szCs w:val="20"/>
        </w:rPr>
        <w:t xml:space="preserve"> – юридическое лицо, владеющее сайтом в информационно-телекоммуникационной сети «Интернет» (далее – электронная площадка).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rPr>
        <w:t>Регистрация на электронной площадке</w:t>
      </w:r>
      <w:r w:rsidRPr="00B16568">
        <w:rPr>
          <w:rFonts w:ascii="Times New Roman" w:hAnsi="Times New Roman"/>
          <w:sz w:val="20"/>
          <w:szCs w:val="20"/>
        </w:rPr>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rPr>
        <w:t>Открытая часть электронной площадки</w:t>
      </w:r>
      <w:r w:rsidRPr="00B16568">
        <w:rPr>
          <w:rFonts w:ascii="Times New Roman" w:hAnsi="Times New Roman"/>
          <w:sz w:val="20"/>
          <w:szCs w:val="20"/>
        </w:rPr>
        <w:t xml:space="preserve"> – раздел электронной площадки, находящийся в открытом доступе, не требующий регистрации на электронной площадке для работы в нём.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rPr>
        <w:t>Закрытая часть электронной площадки</w:t>
      </w:r>
      <w:r w:rsidRPr="00B16568">
        <w:rPr>
          <w:rFonts w:ascii="Times New Roman" w:hAnsi="Times New Roman"/>
          <w:sz w:val="20"/>
          <w:szCs w:val="20"/>
        </w:rPr>
        <w:t xml:space="preserve">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rPr>
        <w:lastRenderedPageBreak/>
        <w:t>«Личный кабинет»</w:t>
      </w:r>
      <w:r w:rsidRPr="00B16568">
        <w:rPr>
          <w:rFonts w:ascii="Times New Roman" w:hAnsi="Times New Roman"/>
          <w:sz w:val="20"/>
          <w:szCs w:val="20"/>
        </w:rPr>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rPr>
        <w:t>Электронный аукцион</w:t>
      </w:r>
      <w:r w:rsidRPr="00B16568">
        <w:rPr>
          <w:rFonts w:ascii="Times New Roman" w:hAnsi="Times New Roman"/>
          <w:sz w:val="20"/>
          <w:szCs w:val="20"/>
        </w:rPr>
        <w:t xml:space="preserve"> – торги по продаже государственного имущества, право приобретения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rPr>
        <w:t>Лот</w:t>
      </w:r>
      <w:r w:rsidRPr="00B16568">
        <w:rPr>
          <w:rFonts w:ascii="Times New Roman" w:hAnsi="Times New Roman"/>
          <w:sz w:val="20"/>
          <w:szCs w:val="20"/>
        </w:rPr>
        <w:t xml:space="preserve"> – имущество, являющееся предметом торгов, реализуемое в ходе проведения одной процедуры продажи (электронного аукциона).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rPr>
        <w:t>Участник электронного аукциона</w:t>
      </w:r>
      <w:r w:rsidRPr="00B16568">
        <w:rPr>
          <w:rFonts w:ascii="Times New Roman" w:hAnsi="Times New Roman"/>
          <w:sz w:val="20"/>
          <w:szCs w:val="20"/>
        </w:rPr>
        <w:t xml:space="preserve"> – претендент, допущенный к участию в электронном аукционе.</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rPr>
        <w:t>Электронная подпись</w:t>
      </w:r>
      <w:r w:rsidRPr="00B16568">
        <w:rPr>
          <w:rFonts w:ascii="Times New Roman" w:hAnsi="Times New Roman"/>
          <w:sz w:val="20"/>
          <w:szCs w:val="20"/>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rPr>
        <w:t>Электронный документ</w:t>
      </w:r>
      <w:r w:rsidRPr="00B16568">
        <w:rPr>
          <w:rFonts w:ascii="Times New Roman" w:hAnsi="Times New Roman"/>
          <w:sz w:val="20"/>
          <w:szCs w:val="20"/>
        </w:rPr>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rPr>
        <w:t>Электронный образ документа</w:t>
      </w:r>
      <w:r w:rsidRPr="00B16568">
        <w:rPr>
          <w:rFonts w:ascii="Times New Roman" w:hAnsi="Times New Roman"/>
          <w:sz w:val="20"/>
          <w:szCs w:val="20"/>
        </w:rPr>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rPr>
        <w:t>Электронное сообщение (электронное уведомление)</w:t>
      </w:r>
      <w:r w:rsidRPr="00B16568">
        <w:rPr>
          <w:rFonts w:ascii="Times New Roman" w:hAnsi="Times New Roman"/>
          <w:sz w:val="20"/>
          <w:szCs w:val="20"/>
        </w:rPr>
        <w:t xml:space="preserve">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rPr>
        <w:t>Электронный журнал</w:t>
      </w:r>
      <w:r w:rsidRPr="00B16568">
        <w:rPr>
          <w:rFonts w:ascii="Times New Roman" w:hAnsi="Times New Roman"/>
          <w:sz w:val="20"/>
          <w:szCs w:val="20"/>
        </w:rPr>
        <w:t xml:space="preserve">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rPr>
        <w:t>«Шаг аукциона»</w:t>
      </w:r>
      <w:r w:rsidRPr="00B16568">
        <w:rPr>
          <w:rFonts w:ascii="Times New Roman" w:hAnsi="Times New Roman"/>
          <w:sz w:val="20"/>
          <w:szCs w:val="20"/>
        </w:rPr>
        <w:t xml:space="preserve">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rPr>
        <w:t>Победитель аукциона</w:t>
      </w:r>
      <w:r w:rsidRPr="00B16568">
        <w:rPr>
          <w:rFonts w:ascii="Times New Roman" w:hAnsi="Times New Roman"/>
          <w:sz w:val="20"/>
          <w:szCs w:val="20"/>
        </w:rPr>
        <w:t xml:space="preserve"> – участник электронного аукциона, предложивший наиболее высокую цену имущества.</w:t>
      </w:r>
    </w:p>
    <w:p w:rsidR="00FF3B1F" w:rsidRPr="00B16568" w:rsidRDefault="00FF3B1F" w:rsidP="00FF3B1F">
      <w:pPr>
        <w:pStyle w:val="aff5"/>
        <w:jc w:val="both"/>
        <w:rPr>
          <w:rFonts w:ascii="Times New Roman" w:hAnsi="Times New Roman"/>
          <w:sz w:val="20"/>
          <w:szCs w:val="20"/>
        </w:rPr>
      </w:pPr>
    </w:p>
    <w:p w:rsidR="00FF3B1F" w:rsidRPr="00B16568" w:rsidRDefault="00FF3B1F" w:rsidP="00FF3B1F">
      <w:pPr>
        <w:pStyle w:val="aff5"/>
        <w:jc w:val="both"/>
        <w:rPr>
          <w:rFonts w:ascii="Times New Roman" w:hAnsi="Times New Roman"/>
          <w:b/>
          <w:sz w:val="20"/>
          <w:szCs w:val="20"/>
        </w:rPr>
      </w:pPr>
      <w:r w:rsidRPr="00B16568">
        <w:rPr>
          <w:rFonts w:ascii="Times New Roman" w:hAnsi="Times New Roman"/>
          <w:b/>
          <w:sz w:val="20"/>
          <w:szCs w:val="20"/>
        </w:rPr>
        <w:t>2. Сведения об объекте приватизации (лоте)</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2.1 </w:t>
      </w:r>
      <w:r w:rsidRPr="00B16568">
        <w:rPr>
          <w:rFonts w:ascii="Times New Roman" w:hAnsi="Times New Roman"/>
          <w:b/>
          <w:sz w:val="20"/>
          <w:szCs w:val="20"/>
        </w:rPr>
        <w:t>Лот №1 -</w:t>
      </w:r>
      <w:r w:rsidRPr="00B16568">
        <w:rPr>
          <w:rFonts w:ascii="Times New Roman" w:hAnsi="Times New Roman"/>
          <w:sz w:val="20"/>
          <w:szCs w:val="20"/>
        </w:rPr>
        <w:t xml:space="preserve"> Автобус специальный для перевозки детей  ГАЗ-322121, идентификационный номер (</w:t>
      </w:r>
      <w:r w:rsidRPr="00B16568">
        <w:rPr>
          <w:rFonts w:ascii="Times New Roman" w:hAnsi="Times New Roman"/>
          <w:sz w:val="20"/>
          <w:szCs w:val="20"/>
          <w:lang w:val="en-US"/>
        </w:rPr>
        <w:t>VIN</w:t>
      </w:r>
      <w:r w:rsidRPr="00B16568">
        <w:rPr>
          <w:rFonts w:ascii="Times New Roman" w:hAnsi="Times New Roman"/>
          <w:sz w:val="20"/>
          <w:szCs w:val="20"/>
        </w:rPr>
        <w:t>) Х96322121С0734257, год выпуска 2012, модель №двигателя *421600*С0804695*, кузов № 322121С0510871, цвет кузова - желтый, мощность двигателя л.с.(кВт) 106,8 (78,5), тип двигателя – бензиновый, рабочий объем двигателя куб.см. -  2890, ПТС 52 НН 989701 регистрационный номер Е534УС13.</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2.1.1 </w:t>
      </w:r>
      <w:r w:rsidRPr="00B16568">
        <w:rPr>
          <w:rFonts w:ascii="Times New Roman" w:hAnsi="Times New Roman"/>
          <w:b/>
          <w:sz w:val="20"/>
          <w:szCs w:val="20"/>
        </w:rPr>
        <w:t>Начальная цена -</w:t>
      </w:r>
      <w:r w:rsidRPr="00B16568">
        <w:rPr>
          <w:rFonts w:ascii="Times New Roman" w:hAnsi="Times New Roman"/>
          <w:sz w:val="20"/>
          <w:szCs w:val="20"/>
        </w:rPr>
        <w:t xml:space="preserve"> 241000 (двести сорок одна тысяча) рублей, 00 копеек (в соответствии с отчетом об оценке  №22/09/707-т от 15.09.2022) с учетом НДС.</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rPr>
        <w:t>2.1.2 Сумма задатка-</w:t>
      </w:r>
      <w:r w:rsidRPr="00B16568">
        <w:rPr>
          <w:rFonts w:ascii="Times New Roman" w:hAnsi="Times New Roman"/>
          <w:sz w:val="20"/>
          <w:szCs w:val="20"/>
        </w:rPr>
        <w:t xml:space="preserve"> 48200,00  (сорок восемь тысяч двести ) рублей  00 копеек 20 % от начальной цены.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2.1.3 </w:t>
      </w:r>
      <w:r w:rsidRPr="00B16568">
        <w:rPr>
          <w:rFonts w:ascii="Times New Roman" w:hAnsi="Times New Roman"/>
          <w:b/>
          <w:sz w:val="20"/>
          <w:szCs w:val="20"/>
        </w:rPr>
        <w:t xml:space="preserve">Шаг аукциона (величина повышения начальной цены) </w:t>
      </w:r>
      <w:r w:rsidRPr="00B16568">
        <w:rPr>
          <w:rFonts w:ascii="Times New Roman" w:hAnsi="Times New Roman"/>
          <w:sz w:val="20"/>
          <w:szCs w:val="20"/>
        </w:rPr>
        <w:t>12050,00  (двенадцать тысяч пятьдесят) рублей 00 копеек -  5 % от начальной цены.</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Данное информационное сообщение является публичной офертой для заключения договора о задатке в соответствии со </w:t>
      </w:r>
      <w:hyperlink r:id="rId14" w:history="1">
        <w:r w:rsidRPr="00B16568">
          <w:rPr>
            <w:rStyle w:val="a6"/>
            <w:rFonts w:ascii="Times New Roman" w:hAnsi="Times New Roman"/>
            <w:sz w:val="20"/>
            <w:szCs w:val="20"/>
          </w:rPr>
          <w:t>статьей 437</w:t>
        </w:r>
      </w:hyperlink>
      <w:r w:rsidRPr="00B16568">
        <w:rPr>
          <w:rFonts w:ascii="Times New Roman" w:hAnsi="Times New Roman"/>
          <w:sz w:val="20"/>
          <w:szCs w:val="20"/>
        </w:rP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2.1.4  Порядок платежа: единовременно.</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2.2 </w:t>
      </w:r>
      <w:r w:rsidRPr="00B16568">
        <w:rPr>
          <w:rFonts w:ascii="Times New Roman" w:hAnsi="Times New Roman"/>
          <w:b/>
          <w:sz w:val="20"/>
          <w:szCs w:val="20"/>
        </w:rPr>
        <w:t>Лот №2 -</w:t>
      </w:r>
      <w:r w:rsidRPr="00B16568">
        <w:rPr>
          <w:rFonts w:ascii="Times New Roman" w:hAnsi="Times New Roman"/>
          <w:sz w:val="20"/>
          <w:szCs w:val="20"/>
        </w:rPr>
        <w:t xml:space="preserve"> Автомобиль ГАЗ- 3102.VIN Х9631020071378155, ГОД ВЫПУСКА2007, модель двигателя № 2.4L- DOHC*004720662, кузов №31020070160054, цвет кузова – буран, мощность двигателя л.с.(кВт) 137 тип двигателя – бензиновый, рабочий объем двигателя куб.см. -  2429, ПТС 52 МН 087869 регистрационный номер  К625МУ13.</w:t>
      </w:r>
    </w:p>
    <w:p w:rsidR="00FF3B1F" w:rsidRPr="00B16568" w:rsidRDefault="00FF3B1F" w:rsidP="00FF3B1F">
      <w:pPr>
        <w:pStyle w:val="aff5"/>
        <w:jc w:val="both"/>
        <w:rPr>
          <w:rFonts w:ascii="Times New Roman" w:hAnsi="Times New Roman"/>
          <w:i/>
          <w:sz w:val="20"/>
          <w:szCs w:val="20"/>
        </w:rPr>
      </w:pPr>
      <w:r w:rsidRPr="00B16568">
        <w:rPr>
          <w:rFonts w:ascii="Times New Roman" w:hAnsi="Times New Roman"/>
          <w:sz w:val="20"/>
          <w:szCs w:val="20"/>
        </w:rPr>
        <w:t xml:space="preserve">           2.2.1 </w:t>
      </w:r>
      <w:r w:rsidRPr="00B16568">
        <w:rPr>
          <w:rFonts w:ascii="Times New Roman" w:hAnsi="Times New Roman"/>
          <w:b/>
          <w:sz w:val="20"/>
          <w:szCs w:val="20"/>
        </w:rPr>
        <w:t>Начальная цена -</w:t>
      </w:r>
      <w:r w:rsidRPr="00B16568">
        <w:rPr>
          <w:rFonts w:ascii="Times New Roman" w:hAnsi="Times New Roman"/>
          <w:sz w:val="20"/>
          <w:szCs w:val="20"/>
        </w:rPr>
        <w:t>64 000,00 (шестьдесят четыре тысяч) рублей, 00 копеек (в соответствии с отчетом об оценке №22/09/707-т от 15.09.2022) с учетом НДС</w:t>
      </w:r>
      <w:r w:rsidRPr="00B16568">
        <w:rPr>
          <w:rFonts w:ascii="Times New Roman" w:hAnsi="Times New Roman"/>
          <w:iCs/>
          <w:sz w:val="20"/>
          <w:szCs w:val="20"/>
        </w:rPr>
        <w:t>:</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rPr>
        <w:t xml:space="preserve">2.2.2 Сумма задатка - </w:t>
      </w:r>
      <w:r w:rsidRPr="00B16568">
        <w:rPr>
          <w:rFonts w:ascii="Times New Roman" w:hAnsi="Times New Roman"/>
          <w:sz w:val="20"/>
          <w:szCs w:val="20"/>
        </w:rPr>
        <w:t xml:space="preserve">12800,00 (двенадцать тысяч восемьсот) рублей 00 копеек 20 % от начальной цены.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2.2.3 </w:t>
      </w:r>
      <w:r w:rsidRPr="00B16568">
        <w:rPr>
          <w:rFonts w:ascii="Times New Roman" w:hAnsi="Times New Roman"/>
          <w:b/>
          <w:sz w:val="20"/>
          <w:szCs w:val="20"/>
        </w:rPr>
        <w:t xml:space="preserve">Шаг аукциона (величина повышения начальной цены) </w:t>
      </w:r>
      <w:r w:rsidRPr="00B16568">
        <w:rPr>
          <w:rFonts w:ascii="Times New Roman" w:hAnsi="Times New Roman"/>
          <w:sz w:val="20"/>
          <w:szCs w:val="20"/>
        </w:rPr>
        <w:t>3200 (три тысячи двести) рублей 00 копеек -  5 % от начальной цены.</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Данное информационное сообщение является публичной офертой для заключения договора о задатке в соответствии со </w:t>
      </w:r>
      <w:hyperlink r:id="rId15" w:history="1">
        <w:r w:rsidRPr="00B16568">
          <w:rPr>
            <w:rStyle w:val="a6"/>
            <w:rFonts w:ascii="Times New Roman" w:hAnsi="Times New Roman"/>
            <w:sz w:val="20"/>
            <w:szCs w:val="20"/>
          </w:rPr>
          <w:t>статьей 437</w:t>
        </w:r>
      </w:hyperlink>
      <w:r w:rsidRPr="00B16568">
        <w:rPr>
          <w:rFonts w:ascii="Times New Roman" w:hAnsi="Times New Roman"/>
          <w:sz w:val="20"/>
          <w:szCs w:val="20"/>
        </w:rP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2.2.4  Порядок платежа: единовременно.</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lastRenderedPageBreak/>
        <w:t xml:space="preserve">2.7 </w:t>
      </w:r>
      <w:r w:rsidRPr="00B16568">
        <w:rPr>
          <w:rFonts w:ascii="Times New Roman" w:hAnsi="Times New Roman"/>
          <w:b/>
          <w:sz w:val="20"/>
          <w:szCs w:val="20"/>
        </w:rPr>
        <w:t>Сведения о предыдущих торгах по продаже имущества, объявленных в течение года, предшествующего его продаже:</w:t>
      </w:r>
      <w:r w:rsidRPr="00B16568">
        <w:rPr>
          <w:rFonts w:ascii="Times New Roman" w:hAnsi="Times New Roman"/>
          <w:sz w:val="20"/>
          <w:szCs w:val="20"/>
        </w:rPr>
        <w:t xml:space="preserve"> не проводились.</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sz w:val="20"/>
          <w:szCs w:val="20"/>
        </w:rPr>
        <w:t>2.8 Обременения объекта приватизации: обременение имущества</w:t>
      </w:r>
      <w:r w:rsidRPr="00B16568">
        <w:rPr>
          <w:rFonts w:ascii="Times New Roman" w:hAnsi="Times New Roman"/>
          <w:color w:val="000000"/>
          <w:sz w:val="20"/>
          <w:szCs w:val="20"/>
        </w:rPr>
        <w:t xml:space="preserve"> в виде обеспечения в случае необходимости доступа представителей специальных служб либо собственников расположенных в здании помещений к общим инженерной инфраструктуре и инженерным сетям, находящимся в приватизируемом нежилом помещении.</w:t>
      </w:r>
    </w:p>
    <w:p w:rsidR="00FF3B1F" w:rsidRPr="00B16568" w:rsidRDefault="00FF3B1F" w:rsidP="00FF3B1F">
      <w:pPr>
        <w:pStyle w:val="aff5"/>
        <w:jc w:val="both"/>
        <w:rPr>
          <w:rFonts w:ascii="Times New Roman" w:hAnsi="Times New Roman"/>
          <w:sz w:val="20"/>
          <w:szCs w:val="20"/>
        </w:rPr>
      </w:pPr>
    </w:p>
    <w:p w:rsidR="00FF3B1F" w:rsidRPr="00B16568" w:rsidRDefault="00FF3B1F" w:rsidP="00FF3B1F">
      <w:pPr>
        <w:pStyle w:val="aff5"/>
        <w:jc w:val="both"/>
        <w:rPr>
          <w:rFonts w:ascii="Times New Roman" w:hAnsi="Times New Roman"/>
          <w:b/>
          <w:sz w:val="20"/>
          <w:szCs w:val="20"/>
        </w:rPr>
      </w:pPr>
      <w:r w:rsidRPr="00B16568">
        <w:rPr>
          <w:rFonts w:ascii="Times New Roman" w:hAnsi="Times New Roman"/>
          <w:b/>
          <w:sz w:val="20"/>
          <w:szCs w:val="20"/>
        </w:rPr>
        <w:t>3. Порядок, место, даты начала и окончания срока подачи заявок с документами на участие в электронном аукционе.</w:t>
      </w:r>
    </w:p>
    <w:p w:rsidR="00FF3B1F" w:rsidRPr="00B16568" w:rsidRDefault="00FF3B1F" w:rsidP="00FF3B1F">
      <w:pPr>
        <w:pStyle w:val="aff5"/>
        <w:jc w:val="both"/>
        <w:rPr>
          <w:rFonts w:ascii="Times New Roman" w:hAnsi="Times New Roman"/>
          <w:sz w:val="20"/>
          <w:szCs w:val="20"/>
        </w:rPr>
      </w:pP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3.1 Указанное в настоящем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FF3B1F" w:rsidRPr="00B16568" w:rsidRDefault="00FF3B1F" w:rsidP="00FF3B1F">
      <w:pPr>
        <w:pStyle w:val="aff5"/>
        <w:jc w:val="both"/>
        <w:rPr>
          <w:rFonts w:ascii="Times New Roman" w:hAnsi="Times New Roman"/>
          <w:b/>
          <w:sz w:val="20"/>
          <w:szCs w:val="20"/>
        </w:rPr>
      </w:pPr>
      <w:r w:rsidRPr="00B16568">
        <w:rPr>
          <w:rFonts w:ascii="Times New Roman" w:hAnsi="Times New Roman"/>
          <w:sz w:val="20"/>
          <w:szCs w:val="20"/>
        </w:rPr>
        <w:t xml:space="preserve">3.2. </w:t>
      </w:r>
      <w:r w:rsidRPr="00B16568">
        <w:rPr>
          <w:rFonts w:ascii="Times New Roman" w:hAnsi="Times New Roman"/>
          <w:b/>
          <w:sz w:val="20"/>
          <w:szCs w:val="20"/>
        </w:rPr>
        <w:t xml:space="preserve">Дата начала приема </w:t>
      </w:r>
      <w:r w:rsidRPr="00B16568">
        <w:rPr>
          <w:rFonts w:ascii="Times New Roman" w:hAnsi="Times New Roman"/>
          <w:sz w:val="20"/>
          <w:szCs w:val="20"/>
        </w:rPr>
        <w:t xml:space="preserve">заявок на участие в аукционе </w:t>
      </w:r>
      <w:r w:rsidRPr="00B16568">
        <w:rPr>
          <w:rFonts w:ascii="Times New Roman" w:hAnsi="Times New Roman"/>
          <w:b/>
          <w:sz w:val="20"/>
          <w:szCs w:val="20"/>
        </w:rPr>
        <w:t>– 29.09.2022 года  в 8:30.</w:t>
      </w:r>
    </w:p>
    <w:p w:rsidR="00FF3B1F" w:rsidRPr="00B16568" w:rsidRDefault="00FF3B1F" w:rsidP="00FF3B1F">
      <w:pPr>
        <w:pStyle w:val="aff5"/>
        <w:jc w:val="both"/>
        <w:rPr>
          <w:rFonts w:ascii="Times New Roman" w:hAnsi="Times New Roman"/>
          <w:b/>
          <w:sz w:val="20"/>
          <w:szCs w:val="20"/>
        </w:rPr>
      </w:pPr>
      <w:r w:rsidRPr="00B16568">
        <w:rPr>
          <w:rFonts w:ascii="Times New Roman" w:hAnsi="Times New Roman"/>
          <w:b/>
          <w:sz w:val="20"/>
          <w:szCs w:val="20"/>
        </w:rPr>
        <w:t xml:space="preserve">Дата окончания приема </w:t>
      </w:r>
      <w:r w:rsidRPr="00B16568">
        <w:rPr>
          <w:rFonts w:ascii="Times New Roman" w:hAnsi="Times New Roman"/>
          <w:sz w:val="20"/>
          <w:szCs w:val="20"/>
        </w:rPr>
        <w:t>заявок на участие в аукционе</w:t>
      </w:r>
      <w:r w:rsidRPr="00B16568">
        <w:rPr>
          <w:rFonts w:ascii="Times New Roman" w:hAnsi="Times New Roman"/>
          <w:b/>
          <w:sz w:val="20"/>
          <w:szCs w:val="20"/>
        </w:rPr>
        <w:t xml:space="preserve"> – 24.10.2022 года в 17:00.</w:t>
      </w:r>
    </w:p>
    <w:p w:rsidR="00FF3B1F" w:rsidRDefault="00FF3B1F" w:rsidP="00FF3B1F">
      <w:pPr>
        <w:pStyle w:val="aff5"/>
        <w:jc w:val="both"/>
        <w:rPr>
          <w:rFonts w:ascii="Times New Roman" w:hAnsi="Times New Roman"/>
          <w:sz w:val="20"/>
          <w:szCs w:val="20"/>
        </w:rPr>
      </w:pP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3.3 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приложением электронных образов необходимых документов, предусмотренных Федеральным законом о приватизации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физические лица и индивидуальные предприниматели - копию всех листов документа, удостоверяющего личность;</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юридические лица: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копии учредительных документов;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16" w:history="1">
        <w:r w:rsidRPr="00B16568">
          <w:rPr>
            <w:rStyle w:val="a6"/>
            <w:rFonts w:ascii="Times New Roman" w:hAnsi="Times New Roman"/>
            <w:sz w:val="20"/>
            <w:szCs w:val="20"/>
          </w:rPr>
          <w:t>порядке</w:t>
        </w:r>
      </w:hyperlink>
      <w:r w:rsidRPr="00B16568">
        <w:rPr>
          <w:rFonts w:ascii="Times New Roman" w:hAnsi="Times New Roman"/>
          <w:sz w:val="20"/>
          <w:szCs w:val="20"/>
        </w:rPr>
        <w:t>,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Все листы документов, представляемых одновременно с заявкой, должны быть пронумерованы.</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Одно лицо имеет право подать только одну заявку на один объект приватизации.</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3.4 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7" w:history="1">
        <w:r w:rsidRPr="00B16568">
          <w:rPr>
            <w:rStyle w:val="a6"/>
            <w:rFonts w:ascii="Times New Roman" w:hAnsi="Times New Roman"/>
            <w:sz w:val="20"/>
            <w:szCs w:val="20"/>
          </w:rPr>
          <w:t>перечень</w:t>
        </w:r>
      </w:hyperlink>
      <w:r w:rsidRPr="00B16568">
        <w:rPr>
          <w:rFonts w:ascii="Times New Roman" w:hAnsi="Times New Roman"/>
          <w:sz w:val="20"/>
          <w:szCs w:val="20"/>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3.5 Заявки подаются на электронную площадку, начиная с даты начала приема заявок до времени и даты окончания приема заявок, указанных в информационном сообщении.</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3.6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3.7 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Продавцу, регистрацию заявок и прилагаемых к ним документов в журнале приема заявок.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3.8 </w:t>
      </w:r>
      <w:bookmarkStart w:id="61" w:name="sub_612"/>
      <w:r w:rsidRPr="00B16568">
        <w:rPr>
          <w:rFonts w:ascii="Times New Roman" w:hAnsi="Times New Roman"/>
          <w:sz w:val="20"/>
          <w:szCs w:val="20"/>
        </w:rPr>
        <w:t>В течение одного часа со времени поступления заявки оператор электронной площадки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bookmarkEnd w:id="61"/>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3.9 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lastRenderedPageBreak/>
        <w:t>3.10 Изменение заявки допускается только путем подачи Претендентом новой заявки в установленные в информационном сообщении сроки о проведении аукциона, при этом первоначальная заявка должна быть отозвана.</w:t>
      </w:r>
    </w:p>
    <w:p w:rsidR="00FF3B1F" w:rsidRPr="00B16568" w:rsidRDefault="00FF3B1F" w:rsidP="00FF3B1F">
      <w:pPr>
        <w:pStyle w:val="aff5"/>
        <w:jc w:val="center"/>
        <w:rPr>
          <w:rFonts w:ascii="Times New Roman" w:hAnsi="Times New Roman"/>
          <w:b/>
          <w:sz w:val="20"/>
          <w:szCs w:val="20"/>
        </w:rPr>
      </w:pPr>
      <w:r w:rsidRPr="00B16568">
        <w:rPr>
          <w:rFonts w:ascii="Times New Roman" w:hAnsi="Times New Roman"/>
          <w:b/>
          <w:sz w:val="20"/>
          <w:szCs w:val="20"/>
        </w:rPr>
        <w:t>4. Порядок регистрации на электронной площадке</w:t>
      </w:r>
    </w:p>
    <w:p w:rsidR="00FF3B1F" w:rsidRPr="00B16568" w:rsidRDefault="00FF3B1F" w:rsidP="00FF3B1F">
      <w:pPr>
        <w:pStyle w:val="aff5"/>
        <w:jc w:val="center"/>
        <w:rPr>
          <w:rFonts w:ascii="Times New Roman" w:hAnsi="Times New Roman"/>
          <w:sz w:val="20"/>
          <w:szCs w:val="20"/>
        </w:rPr>
      </w:pP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4.1 Для обеспечения доступа к участию в электронном аукционе претендентам необходимо пройти процедуру регистрации на электронной площадке.</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4.2 Регистрация на электронной площадке осуществляется без взимания платы. 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4.3 Регистрация на электронной площадке проводится в соответствии с Регламентом </w:t>
      </w:r>
      <w:r w:rsidRPr="00B16568">
        <w:rPr>
          <w:rFonts w:ascii="Times New Roman" w:hAnsi="Times New Roman"/>
          <w:bCs/>
          <w:color w:val="000000"/>
          <w:sz w:val="20"/>
          <w:szCs w:val="20"/>
        </w:rPr>
        <w:t>универсальной торговой платформы ЗАО «Сбербанк-АСТ»</w:t>
      </w:r>
      <w:r w:rsidRPr="00B16568">
        <w:rPr>
          <w:rFonts w:ascii="Times New Roman" w:hAnsi="Times New Roman"/>
          <w:sz w:val="20"/>
          <w:szCs w:val="20"/>
        </w:rPr>
        <w:t>.</w:t>
      </w:r>
    </w:p>
    <w:p w:rsidR="00FF3B1F" w:rsidRPr="00B16568" w:rsidRDefault="00FF3B1F" w:rsidP="00FF3B1F">
      <w:pPr>
        <w:pStyle w:val="aff5"/>
        <w:jc w:val="both"/>
        <w:rPr>
          <w:rFonts w:ascii="Times New Roman" w:hAnsi="Times New Roman"/>
          <w:bCs/>
          <w:color w:val="000000"/>
          <w:sz w:val="20"/>
          <w:szCs w:val="20"/>
        </w:rPr>
      </w:pPr>
      <w:r w:rsidRPr="00B16568">
        <w:rPr>
          <w:rFonts w:ascii="Times New Roman" w:hAnsi="Times New Roman"/>
          <w:bCs/>
          <w:color w:val="000000"/>
          <w:sz w:val="20"/>
          <w:szCs w:val="20"/>
        </w:rPr>
        <w:t>4.4 Подача заявки на участие осуществляется только посредством интерфейса универсальной торговой платформы ЗАО «Сбербанк-АСТ» торговой секции «</w:t>
      </w:r>
      <w:r w:rsidRPr="00B16568">
        <w:rPr>
          <w:rFonts w:ascii="Times New Roman" w:hAnsi="Times New Roman"/>
          <w:sz w:val="20"/>
          <w:szCs w:val="20"/>
        </w:rPr>
        <w:t>Приватизация, аренда и продажа прав</w:t>
      </w:r>
      <w:r w:rsidRPr="00B16568">
        <w:rPr>
          <w:rFonts w:ascii="Times New Roman" w:hAnsi="Times New Roman"/>
          <w:bCs/>
          <w:color w:val="000000"/>
          <w:sz w:val="20"/>
          <w:szCs w:val="20"/>
        </w:rPr>
        <w:t>» из личного кабинета претендента.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Регламент электронной площадки</w:t>
      </w:r>
      <w:r w:rsidRPr="00B16568">
        <w:rPr>
          <w:rFonts w:ascii="Times New Roman" w:hAnsi="Times New Roman"/>
          <w:bCs/>
          <w:color w:val="000000"/>
          <w:sz w:val="20"/>
          <w:szCs w:val="20"/>
        </w:rPr>
        <w:t xml:space="preserve"> и инструкция для участника торгов по работе в торговой секции «Приватизация, аренда и продажа прав»  универсальной торговой платформы ЗАО «Сбербанк-АСТ» размещена по адресу: </w:t>
      </w:r>
      <w:hyperlink r:id="rId18" w:history="1">
        <w:r w:rsidRPr="00B16568">
          <w:rPr>
            <w:rStyle w:val="a6"/>
            <w:rFonts w:ascii="Times New Roman" w:hAnsi="Times New Roman"/>
            <w:bCs/>
            <w:sz w:val="20"/>
            <w:szCs w:val="20"/>
          </w:rPr>
          <w:t>http://utp.sberbank-ast.ru</w:t>
        </w:r>
      </w:hyperlink>
      <w:r w:rsidRPr="00B16568">
        <w:rPr>
          <w:rFonts w:ascii="Times New Roman" w:hAnsi="Times New Roman"/>
          <w:bCs/>
          <w:sz w:val="20"/>
          <w:szCs w:val="20"/>
        </w:rPr>
        <w:t xml:space="preserve"> в</w:t>
      </w:r>
      <w:r w:rsidRPr="00B16568">
        <w:rPr>
          <w:rFonts w:ascii="Times New Roman" w:hAnsi="Times New Roman"/>
          <w:bCs/>
          <w:color w:val="000000"/>
          <w:sz w:val="20"/>
          <w:szCs w:val="20"/>
        </w:rPr>
        <w:t xml:space="preserve"> разделе Информация. </w:t>
      </w:r>
    </w:p>
    <w:p w:rsidR="00FF3B1F" w:rsidRPr="00B16568" w:rsidRDefault="00FF3B1F" w:rsidP="00FF3B1F">
      <w:pPr>
        <w:pStyle w:val="aff5"/>
        <w:jc w:val="both"/>
        <w:rPr>
          <w:rFonts w:ascii="Times New Roman" w:hAnsi="Times New Roman"/>
          <w:b/>
          <w:sz w:val="20"/>
          <w:szCs w:val="20"/>
        </w:rPr>
      </w:pPr>
      <w:r w:rsidRPr="00B16568">
        <w:rPr>
          <w:rFonts w:ascii="Times New Roman" w:hAnsi="Times New Roman"/>
          <w:b/>
          <w:sz w:val="20"/>
          <w:szCs w:val="20"/>
        </w:rPr>
        <w:t xml:space="preserve">                       </w:t>
      </w:r>
    </w:p>
    <w:p w:rsidR="00FF3B1F" w:rsidRPr="00B16568" w:rsidRDefault="00FF3B1F" w:rsidP="00FF3B1F">
      <w:pPr>
        <w:pStyle w:val="aff5"/>
        <w:jc w:val="center"/>
        <w:rPr>
          <w:rFonts w:ascii="Times New Roman" w:hAnsi="Times New Roman"/>
          <w:b/>
          <w:sz w:val="20"/>
          <w:szCs w:val="20"/>
        </w:rPr>
      </w:pPr>
      <w:r w:rsidRPr="00B16568">
        <w:rPr>
          <w:rFonts w:ascii="Times New Roman" w:hAnsi="Times New Roman"/>
          <w:b/>
          <w:sz w:val="20"/>
          <w:szCs w:val="20"/>
        </w:rPr>
        <w:t>5. Порядок ознакомления с документами и информацией об имуществе</w:t>
      </w:r>
    </w:p>
    <w:p w:rsidR="00FF3B1F" w:rsidRPr="00B16568" w:rsidRDefault="00FF3B1F" w:rsidP="00FF3B1F">
      <w:pPr>
        <w:pStyle w:val="aff5"/>
        <w:jc w:val="center"/>
        <w:rPr>
          <w:rFonts w:ascii="Times New Roman" w:hAnsi="Times New Roman"/>
          <w:b/>
          <w:sz w:val="20"/>
          <w:szCs w:val="20"/>
        </w:rPr>
      </w:pPr>
    </w:p>
    <w:p w:rsidR="00FF3B1F" w:rsidRPr="00B16568" w:rsidRDefault="00FF3B1F" w:rsidP="00FF3B1F">
      <w:pPr>
        <w:pStyle w:val="aff5"/>
        <w:jc w:val="both"/>
        <w:rPr>
          <w:rFonts w:ascii="Times New Roman" w:hAnsi="Times New Roman"/>
          <w:color w:val="0000FF"/>
          <w:sz w:val="20"/>
          <w:szCs w:val="20"/>
        </w:rPr>
      </w:pPr>
      <w:r w:rsidRPr="00B16568">
        <w:rPr>
          <w:rFonts w:ascii="Times New Roman" w:hAnsi="Times New Roman"/>
          <w:sz w:val="20"/>
          <w:szCs w:val="20"/>
        </w:rPr>
        <w:t xml:space="preserve">5.1 Информационное сообщение о проведении аукциона размещается </w:t>
      </w:r>
      <w:r w:rsidRPr="00B16568">
        <w:rPr>
          <w:rFonts w:ascii="Times New Roman" w:hAnsi="Times New Roman"/>
          <w:bCs/>
          <w:sz w:val="20"/>
          <w:szCs w:val="20"/>
        </w:rPr>
        <w:t xml:space="preserve">в открытой для доступа неограниченного круга лиц части электронной площадки </w:t>
      </w:r>
      <w:r w:rsidRPr="00B16568">
        <w:rPr>
          <w:rFonts w:ascii="Times New Roman" w:hAnsi="Times New Roman"/>
          <w:sz w:val="20"/>
          <w:szCs w:val="20"/>
        </w:rPr>
        <w:t>на сайте http://</w:t>
      </w:r>
      <w:hyperlink r:id="rId19" w:history="1">
        <w:r w:rsidRPr="00B16568">
          <w:rPr>
            <w:rStyle w:val="a6"/>
            <w:rFonts w:ascii="Times New Roman" w:hAnsi="Times New Roman"/>
            <w:sz w:val="20"/>
            <w:szCs w:val="20"/>
          </w:rPr>
          <w:t>utp.sberbank-ast.ru</w:t>
        </w:r>
      </w:hyperlink>
      <w:r w:rsidRPr="00B16568">
        <w:rPr>
          <w:rFonts w:ascii="Times New Roman" w:hAnsi="Times New Roman"/>
          <w:sz w:val="20"/>
          <w:szCs w:val="20"/>
        </w:rPr>
        <w:t xml:space="preserve">, на официальном сайте Российской Федерации для размещения информации о проведении торгов </w:t>
      </w:r>
      <w:hyperlink r:id="rId20" w:history="1">
        <w:r w:rsidRPr="00B16568">
          <w:rPr>
            <w:rStyle w:val="a6"/>
            <w:rFonts w:ascii="Times New Roman" w:hAnsi="Times New Roman"/>
            <w:sz w:val="20"/>
            <w:szCs w:val="20"/>
          </w:rPr>
          <w:t>www.torgi.gov.ru</w:t>
        </w:r>
      </w:hyperlink>
      <w:r w:rsidRPr="00B16568">
        <w:rPr>
          <w:rFonts w:ascii="Times New Roman" w:hAnsi="Times New Roman"/>
          <w:sz w:val="20"/>
          <w:szCs w:val="20"/>
        </w:rPr>
        <w:t xml:space="preserve">, официальном сайте продавца </w:t>
      </w:r>
      <w:r w:rsidRPr="00B16568">
        <w:rPr>
          <w:rFonts w:ascii="Times New Roman" w:hAnsi="Times New Roman"/>
          <w:color w:val="0000FF"/>
          <w:sz w:val="20"/>
          <w:szCs w:val="20"/>
        </w:rPr>
        <w:t xml:space="preserve">http:// </w:t>
      </w:r>
      <w:hyperlink r:id="rId21" w:history="1">
        <w:r w:rsidRPr="00B16568">
          <w:rPr>
            <w:rStyle w:val="a6"/>
            <w:rFonts w:ascii="Times New Roman" w:hAnsi="Times New Roman"/>
            <w:color w:val="000000"/>
            <w:sz w:val="20"/>
            <w:szCs w:val="20"/>
          </w:rPr>
          <w:t xml:space="preserve"> </w:t>
        </w:r>
        <w:r w:rsidRPr="00B16568">
          <w:rPr>
            <w:rStyle w:val="a6"/>
            <w:rFonts w:ascii="Times New Roman" w:hAnsi="Times New Roman"/>
            <w:color w:val="4472C4"/>
            <w:sz w:val="20"/>
            <w:szCs w:val="20"/>
            <w:lang w:val="en-US"/>
          </w:rPr>
          <w:t>elniki</w:t>
        </w:r>
        <w:r w:rsidRPr="00B16568">
          <w:rPr>
            <w:rStyle w:val="a6"/>
            <w:rFonts w:ascii="Times New Roman" w:hAnsi="Times New Roman"/>
            <w:color w:val="4472C4"/>
            <w:sz w:val="20"/>
            <w:szCs w:val="20"/>
          </w:rPr>
          <w:t>.</w:t>
        </w:r>
        <w:r w:rsidRPr="00B16568">
          <w:rPr>
            <w:rStyle w:val="a6"/>
            <w:rFonts w:ascii="Times New Roman" w:hAnsi="Times New Roman"/>
            <w:color w:val="4472C4"/>
            <w:sz w:val="20"/>
            <w:szCs w:val="20"/>
            <w:lang w:val="en-US"/>
          </w:rPr>
          <w:t>e</w:t>
        </w:r>
        <w:r w:rsidRPr="00B16568">
          <w:rPr>
            <w:rStyle w:val="a6"/>
            <w:rFonts w:ascii="Times New Roman" w:hAnsi="Times New Roman"/>
            <w:color w:val="4472C4"/>
            <w:sz w:val="20"/>
            <w:szCs w:val="20"/>
          </w:rPr>
          <w:t xml:space="preserve"> </w:t>
        </w:r>
        <w:r w:rsidRPr="00B16568">
          <w:rPr>
            <w:rStyle w:val="a6"/>
            <w:rFonts w:ascii="Times New Roman" w:hAnsi="Times New Roman"/>
            <w:sz w:val="20"/>
            <w:szCs w:val="20"/>
          </w:rPr>
          <w:t>-</w:t>
        </w:r>
        <w:r w:rsidRPr="00B16568">
          <w:rPr>
            <w:rStyle w:val="a6"/>
            <w:rFonts w:ascii="Times New Roman" w:hAnsi="Times New Roman"/>
            <w:sz w:val="20"/>
            <w:szCs w:val="20"/>
            <w:lang w:val="en-US"/>
          </w:rPr>
          <w:t>mordovia</w:t>
        </w:r>
        <w:r w:rsidRPr="00B16568">
          <w:rPr>
            <w:rStyle w:val="a6"/>
            <w:rFonts w:ascii="Times New Roman" w:hAnsi="Times New Roman"/>
            <w:sz w:val="20"/>
            <w:szCs w:val="20"/>
          </w:rPr>
          <w:t>.ru</w:t>
        </w:r>
      </w:hyperlink>
      <w:r w:rsidRPr="00B16568">
        <w:rPr>
          <w:rFonts w:ascii="Times New Roman" w:hAnsi="Times New Roman"/>
          <w:sz w:val="20"/>
          <w:szCs w:val="20"/>
        </w:rPr>
        <w:t>.</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5.2 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5.3 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Ельниковского муниципального района, расположенного по адресу:  с.Ельники, ул. Ленина, д.18, тел. 883444 2-10-00 Плата за осмотр такого имущества не взимается.</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5.4 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условия договора купли-продажи и т.д.) в Администрации Ельниковского муниципального района, расположенного по адресу:  с.Ельники, ул. Ленина, д.18 , тел. 883444 2-10-00.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5.5 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организатора торгов). </w:t>
      </w:r>
    </w:p>
    <w:p w:rsidR="00FF3B1F" w:rsidRPr="00B16568" w:rsidRDefault="00FF3B1F" w:rsidP="00FF3B1F">
      <w:pPr>
        <w:pStyle w:val="aff5"/>
        <w:jc w:val="both"/>
        <w:rPr>
          <w:rFonts w:ascii="Times New Roman" w:hAnsi="Times New Roman"/>
          <w:sz w:val="20"/>
          <w:szCs w:val="20"/>
        </w:rPr>
      </w:pPr>
    </w:p>
    <w:p w:rsidR="00FF3B1F" w:rsidRPr="00B16568" w:rsidRDefault="00FF3B1F" w:rsidP="00FF3B1F">
      <w:pPr>
        <w:pStyle w:val="aff5"/>
        <w:jc w:val="center"/>
        <w:rPr>
          <w:rFonts w:ascii="Times New Roman" w:hAnsi="Times New Roman"/>
          <w:b/>
          <w:sz w:val="20"/>
          <w:szCs w:val="20"/>
        </w:rPr>
      </w:pPr>
      <w:r w:rsidRPr="00B16568">
        <w:rPr>
          <w:rFonts w:ascii="Times New Roman" w:hAnsi="Times New Roman"/>
          <w:b/>
          <w:sz w:val="20"/>
          <w:szCs w:val="20"/>
        </w:rPr>
        <w:t>6. Условия допуска и отказа в допуске к участию в аукционе</w:t>
      </w:r>
    </w:p>
    <w:p w:rsidR="00FF3B1F" w:rsidRPr="00B16568" w:rsidRDefault="00FF3B1F" w:rsidP="00FF3B1F">
      <w:pPr>
        <w:pStyle w:val="aff5"/>
        <w:jc w:val="both"/>
        <w:rPr>
          <w:rFonts w:ascii="Times New Roman" w:hAnsi="Times New Roman"/>
          <w:sz w:val="20"/>
          <w:szCs w:val="20"/>
        </w:rPr>
      </w:pP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6.1 К участию в процедуре продажи имущества допускаются лица, признанные Продавцом в соответствии с Федеральным законом о приватизации участниками.</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6.2 Претендент не допускается к участию в аукционе по следующим основаниям: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представленные документы не подтверждают право Претендента быть покупателем имущества в соответствии с законодательством Российской Федерации.</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представлены не все документы в соответствии с перечнем, указанным в информационном сообщении о проведении аукциона, или оформление представленных документов не соответствует законодательству Российской Федерации.</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lastRenderedPageBreak/>
        <w:t>не подтверждено поступление в установленный срок задатка на счет Организатора торгов, указанный в информационном сообщении.</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заявка подана лицом, не уполномоченным Претендентом на осуществление таких действий.</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Перечень указанных оснований отказа Претенденту в участии в аукционе является исчерпывающим.</w:t>
      </w:r>
    </w:p>
    <w:p w:rsidR="00FF3B1F" w:rsidRPr="00B16568" w:rsidRDefault="00FF3B1F" w:rsidP="00FF3B1F">
      <w:pPr>
        <w:pStyle w:val="aff5"/>
        <w:jc w:val="both"/>
        <w:rPr>
          <w:rFonts w:ascii="Times New Roman" w:hAnsi="Times New Roman"/>
          <w:b/>
          <w:sz w:val="20"/>
          <w:szCs w:val="20"/>
        </w:rPr>
      </w:pPr>
      <w:r w:rsidRPr="00B16568">
        <w:rPr>
          <w:rFonts w:ascii="Times New Roman" w:hAnsi="Times New Roman"/>
          <w:sz w:val="20"/>
          <w:szCs w:val="20"/>
        </w:rPr>
        <w:t xml:space="preserve">6.3. Информация об отказе в допуске к участию в аукционе размещается в соответствии с Законом о приватизации в </w:t>
      </w:r>
      <w:r w:rsidRPr="00B16568">
        <w:rPr>
          <w:rFonts w:ascii="Times New Roman" w:hAnsi="Times New Roman"/>
          <w:bCs/>
          <w:sz w:val="20"/>
          <w:szCs w:val="20"/>
        </w:rPr>
        <w:t xml:space="preserve">открытой для доступа неограниченного круга лиц части электронной площадки </w:t>
      </w:r>
      <w:r w:rsidRPr="00B16568">
        <w:rPr>
          <w:rFonts w:ascii="Times New Roman" w:hAnsi="Times New Roman"/>
          <w:sz w:val="20"/>
          <w:szCs w:val="20"/>
        </w:rPr>
        <w:t>на сайте http://</w:t>
      </w:r>
      <w:hyperlink r:id="rId22" w:history="1">
        <w:r w:rsidRPr="00B16568">
          <w:rPr>
            <w:rStyle w:val="a6"/>
            <w:rFonts w:ascii="Times New Roman" w:hAnsi="Times New Roman"/>
            <w:sz w:val="20"/>
            <w:szCs w:val="20"/>
          </w:rPr>
          <w:t>utp.sberbank-ast.ru</w:t>
        </w:r>
      </w:hyperlink>
      <w:r w:rsidRPr="00B16568">
        <w:rPr>
          <w:rFonts w:ascii="Times New Roman" w:hAnsi="Times New Roman"/>
          <w:sz w:val="20"/>
          <w:szCs w:val="20"/>
        </w:rPr>
        <w:t>, на официальном сайте Российской Федерации для размещения информации о проведении торгов www.torgi.gov.ru и официальном сайте Продавца - Администрации Ельниковского муниципального района Республики Мордовия в срок не позднее рабочего дня, следующего за днем принятия указанного решения.</w:t>
      </w:r>
    </w:p>
    <w:p w:rsidR="00FF3B1F" w:rsidRPr="00B16568" w:rsidRDefault="00FF3B1F" w:rsidP="00FF3B1F">
      <w:pPr>
        <w:pStyle w:val="aff5"/>
        <w:jc w:val="both"/>
        <w:rPr>
          <w:rFonts w:ascii="Times New Roman" w:hAnsi="Times New Roman"/>
          <w:b/>
          <w:sz w:val="20"/>
          <w:szCs w:val="20"/>
        </w:rPr>
      </w:pPr>
      <w:r w:rsidRPr="00B16568">
        <w:rPr>
          <w:rFonts w:ascii="Times New Roman" w:hAnsi="Times New Roman"/>
          <w:b/>
          <w:sz w:val="20"/>
          <w:szCs w:val="20"/>
        </w:rPr>
        <w:t xml:space="preserve">                                                           7. Отмена и приостановление аукциона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7.1 Продавец вправе отменить аукцион не позднее чем за 3 (три) дня до даты проведения аукциона.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7.2 Решение об отмене аукциона размещается </w:t>
      </w:r>
      <w:r w:rsidRPr="00B16568">
        <w:rPr>
          <w:rFonts w:ascii="Times New Roman" w:hAnsi="Times New Roman"/>
          <w:bCs/>
          <w:sz w:val="20"/>
          <w:szCs w:val="20"/>
        </w:rPr>
        <w:t xml:space="preserve">в открытой для доступа неограниченного круга лиц части электронной площадки </w:t>
      </w:r>
      <w:r w:rsidRPr="00B16568">
        <w:rPr>
          <w:rFonts w:ascii="Times New Roman" w:hAnsi="Times New Roman"/>
          <w:sz w:val="20"/>
          <w:szCs w:val="20"/>
        </w:rPr>
        <w:t xml:space="preserve">на сайте </w:t>
      </w:r>
      <w:hyperlink r:id="rId23" w:history="1">
        <w:r w:rsidRPr="00B16568">
          <w:rPr>
            <w:rStyle w:val="a6"/>
            <w:rFonts w:ascii="Times New Roman" w:hAnsi="Times New Roman"/>
            <w:sz w:val="20"/>
            <w:szCs w:val="20"/>
            <w:lang w:val="en-US"/>
          </w:rPr>
          <w:t>www</w:t>
        </w:r>
        <w:r w:rsidRPr="00B16568">
          <w:rPr>
            <w:rStyle w:val="a6"/>
            <w:rFonts w:ascii="Times New Roman" w:hAnsi="Times New Roman"/>
            <w:sz w:val="20"/>
            <w:szCs w:val="20"/>
          </w:rPr>
          <w:t>.utp.sberbank-ast.ru</w:t>
        </w:r>
      </w:hyperlink>
      <w:r w:rsidRPr="00B16568">
        <w:rPr>
          <w:rFonts w:ascii="Times New Roman" w:hAnsi="Times New Roman"/>
          <w:sz w:val="20"/>
          <w:szCs w:val="20"/>
        </w:rPr>
        <w:t xml:space="preserve">, на официальном сайте Российской Федерации для размещения информации о проведении торгов </w:t>
      </w:r>
      <w:hyperlink r:id="rId24" w:history="1">
        <w:r w:rsidRPr="00B16568">
          <w:rPr>
            <w:rStyle w:val="a6"/>
            <w:rFonts w:ascii="Times New Roman" w:hAnsi="Times New Roman"/>
            <w:sz w:val="20"/>
            <w:szCs w:val="20"/>
          </w:rPr>
          <w:t>www.torgi.gov.ru</w:t>
        </w:r>
      </w:hyperlink>
      <w:r w:rsidRPr="00B16568">
        <w:rPr>
          <w:rFonts w:ascii="Times New Roman" w:hAnsi="Times New Roman"/>
          <w:sz w:val="20"/>
          <w:szCs w:val="20"/>
        </w:rPr>
        <w:t>, на официальном сайте Продавца  и</w:t>
      </w:r>
      <w:r w:rsidRPr="00B16568">
        <w:rPr>
          <w:rFonts w:ascii="Times New Roman" w:hAnsi="Times New Roman"/>
          <w:bCs/>
          <w:sz w:val="20"/>
          <w:szCs w:val="20"/>
        </w:rPr>
        <w:t xml:space="preserve"> </w:t>
      </w:r>
      <w:r w:rsidRPr="00B16568">
        <w:rPr>
          <w:rFonts w:ascii="Times New Roman" w:hAnsi="Times New Roman"/>
          <w:sz w:val="20"/>
          <w:szCs w:val="20"/>
        </w:rPr>
        <w:t>в срок не позднее рабочего дня, следующего за днем принятия указанного решения.</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7.3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7.4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FF3B1F" w:rsidRPr="00B16568" w:rsidRDefault="00FF3B1F" w:rsidP="00FF3B1F">
      <w:pPr>
        <w:pStyle w:val="aff5"/>
        <w:jc w:val="both"/>
        <w:rPr>
          <w:rFonts w:ascii="Times New Roman" w:hAnsi="Times New Roman"/>
          <w:sz w:val="20"/>
          <w:szCs w:val="20"/>
        </w:rPr>
      </w:pPr>
    </w:p>
    <w:p w:rsidR="00FF3B1F" w:rsidRPr="00B16568" w:rsidRDefault="00FF3B1F" w:rsidP="00FF3B1F">
      <w:pPr>
        <w:pStyle w:val="aff5"/>
        <w:jc w:val="center"/>
        <w:rPr>
          <w:rFonts w:ascii="Times New Roman" w:hAnsi="Times New Roman"/>
          <w:b/>
          <w:sz w:val="20"/>
          <w:szCs w:val="20"/>
        </w:rPr>
      </w:pPr>
      <w:r w:rsidRPr="00B16568">
        <w:rPr>
          <w:rFonts w:ascii="Times New Roman" w:hAnsi="Times New Roman"/>
          <w:b/>
          <w:sz w:val="20"/>
          <w:szCs w:val="20"/>
        </w:rPr>
        <w:t>8. Порядок внесения и возврата задатка</w:t>
      </w:r>
    </w:p>
    <w:p w:rsidR="00FF3B1F" w:rsidRPr="00B16568" w:rsidRDefault="00FF3B1F" w:rsidP="00FF3B1F">
      <w:pPr>
        <w:pStyle w:val="aff5"/>
        <w:jc w:val="both"/>
        <w:rPr>
          <w:rFonts w:ascii="Times New Roman" w:hAnsi="Times New Roman"/>
          <w:sz w:val="20"/>
          <w:szCs w:val="20"/>
        </w:rPr>
      </w:pP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Cs/>
          <w:sz w:val="20"/>
          <w:szCs w:val="20"/>
        </w:rPr>
        <w:t xml:space="preserve">       8.1 Задаток вносится единым платежом </w:t>
      </w:r>
      <w:r w:rsidRPr="00B16568">
        <w:rPr>
          <w:rFonts w:ascii="Times New Roman" w:hAnsi="Times New Roman"/>
          <w:sz w:val="20"/>
          <w:szCs w:val="20"/>
        </w:rPr>
        <w:t xml:space="preserve">в размере  20% от начальной цены путем банковского перевода по следующим реквизитам: Получатель: Наименование: ЗАО «Сбербанк-АСТ» ИНН 7707308480 КПП 770701001 Расчетный счет: 40702810300020038047 Банк Получателя: ПАО «СБЕРБАНК РОССИИ» Г.МОСКВА БИК: 044525225 Кор.счет: 30101810400000000225 Назначение платежа – Перечисление денежных средств в качестве задатка для участия в электронном аукционе  30.10.2020   по лоту  №1;2;3 (ИНН плательщика), НДС не облагается. </w:t>
      </w:r>
      <w:r w:rsidRPr="00B16568">
        <w:rPr>
          <w:rFonts w:ascii="Times New Roman" w:hAnsi="Times New Roman"/>
          <w:spacing w:val="-4"/>
          <w:sz w:val="20"/>
          <w:szCs w:val="20"/>
        </w:rPr>
        <w:t>Задаток вносится в валюте Российской Фе</w:t>
      </w:r>
      <w:r w:rsidRPr="00B16568">
        <w:rPr>
          <w:rFonts w:ascii="Times New Roman" w:hAnsi="Times New Roman"/>
          <w:sz w:val="20"/>
          <w:szCs w:val="20"/>
        </w:rPr>
        <w:t>дерации.</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8.2 Платежи по перечислению задатка для участия в торгах и порядок возврата задатка осуществляются в соответствии с Регламентом электронной площадки.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8.3 Оплата задатка должна быть произведена на дату завершения приема заявок. Оплата задатка считается произведенной после поступления денежных средств на указанный расчетный счет.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Документом, подтверждающим поступление задатка претендента, является выписка со счета, указанного в информационном сообщении о проведении продажи имущества.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8.4 Информационное сообщение о проведении аукциона по продаже имущества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8.5 Задаток возвращается всем участникам аукциона, кроме победителя, в течение 5 календарных дней с даты подведения итогов аукциона. Задаток, перечисленный победителем аукциона, засчитывается в сумму платежа по договору купли-продажи.</w:t>
      </w:r>
    </w:p>
    <w:p w:rsidR="00FF3B1F" w:rsidRPr="00B16568" w:rsidRDefault="00FF3B1F" w:rsidP="00FF3B1F">
      <w:pPr>
        <w:pStyle w:val="aff5"/>
        <w:jc w:val="both"/>
        <w:rPr>
          <w:rFonts w:ascii="Times New Roman" w:hAnsi="Times New Roman"/>
          <w:b/>
          <w:sz w:val="20"/>
          <w:szCs w:val="20"/>
        </w:rPr>
      </w:pPr>
      <w:r w:rsidRPr="00B16568">
        <w:rPr>
          <w:rFonts w:ascii="Times New Roman" w:hAnsi="Times New Roman"/>
          <w:sz w:val="20"/>
          <w:szCs w:val="20"/>
        </w:rPr>
        <w:t>При уклонении или отказе победителя аукциона от заключения в установленный срок договора купли-продажи имущества, задаток ему не возвращается.</w:t>
      </w:r>
    </w:p>
    <w:p w:rsidR="00FF3B1F" w:rsidRPr="00B16568" w:rsidRDefault="00FF3B1F" w:rsidP="00FF3B1F">
      <w:pPr>
        <w:pStyle w:val="aff5"/>
        <w:jc w:val="both"/>
        <w:rPr>
          <w:rFonts w:ascii="Times New Roman" w:hAnsi="Times New Roman"/>
          <w:b/>
          <w:sz w:val="20"/>
          <w:szCs w:val="20"/>
        </w:rPr>
      </w:pPr>
      <w:r w:rsidRPr="00B16568">
        <w:rPr>
          <w:rFonts w:ascii="Times New Roman" w:hAnsi="Times New Roman"/>
          <w:b/>
          <w:sz w:val="20"/>
          <w:szCs w:val="20"/>
        </w:rPr>
        <w:t xml:space="preserve">9. Место, порядок, дата и время начала рассмотрения заявок на участие в электронном аукционе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9.1 Рассмотрение заявок и признание претендентов участниками аукциона состоится </w:t>
      </w:r>
      <w:r w:rsidRPr="00B16568">
        <w:rPr>
          <w:rFonts w:ascii="Times New Roman" w:hAnsi="Times New Roman"/>
          <w:b/>
          <w:sz w:val="20"/>
          <w:szCs w:val="20"/>
        </w:rPr>
        <w:t>27.10.2022 года в 10:00</w:t>
      </w:r>
      <w:r w:rsidRPr="00B16568">
        <w:rPr>
          <w:rFonts w:ascii="Times New Roman" w:hAnsi="Times New Roman"/>
          <w:sz w:val="20"/>
          <w:szCs w:val="20"/>
        </w:rPr>
        <w:t xml:space="preserve"> на универсальной торговой платформе ЗАО «Сбербанк-АСТ» в сети Интернет http://utp.sberbank-ast.ru (торговая секция «приватизация, аренда и продажа прав»).</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9.2 Для участия в аукционе Претенденты перечисляют задаток в размере 20 процентов начальной цены продажи имущества в счет обеспечения оплаты приобретаемого имущества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аукциона (приложение 1).</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9.3 В день определения участников аукциона, указанный в подпункте 9.1 организатор через «личный кабинет» продавца обеспечивает доступ продавца к поданным претендентами заявкам и документам, а также к журналу приема заявок.</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9.4 Продавец в день рассмотрения заявок и документов претендентов подписывает протокол о признании претендентов участниками, в котором приводится перечень принятых заявок (с указанием имен </w:t>
      </w:r>
      <w:r w:rsidRPr="00B16568">
        <w:rPr>
          <w:rFonts w:ascii="Times New Roman" w:hAnsi="Times New Roman"/>
          <w:sz w:val="20"/>
          <w:szCs w:val="20"/>
        </w:rPr>
        <w:lastRenderedPageBreak/>
        <w:t>(наименований)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9.5 Претендент приобретает статус участника аукциона с момента подписания протокола о признании претендентов участниками аукциона.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9.6 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9.7 Информация о Претендентах, не допущенных к участию в аукционе,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25" w:history="1">
        <w:r w:rsidRPr="00B16568">
          <w:rPr>
            <w:rStyle w:val="a6"/>
            <w:rFonts w:ascii="Times New Roman" w:hAnsi="Times New Roman"/>
            <w:sz w:val="20"/>
            <w:szCs w:val="20"/>
          </w:rPr>
          <w:t>www.torgi.gov.ru</w:t>
        </w:r>
      </w:hyperlink>
      <w:r w:rsidRPr="00B16568">
        <w:rPr>
          <w:rFonts w:ascii="Times New Roman" w:hAnsi="Times New Roman"/>
          <w:sz w:val="20"/>
          <w:szCs w:val="20"/>
        </w:rPr>
        <w:t xml:space="preserve"> и на официальном сайте Продавца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9.8 Проведение процедуры аукциона должно состояться не позднее  третьего рабочего дня со дня определения участников, указанного в информационном сообщении о проведении аукциона в электронной форме.</w:t>
      </w:r>
    </w:p>
    <w:p w:rsidR="00FF3B1F" w:rsidRPr="00B16568" w:rsidRDefault="00FF3B1F" w:rsidP="00FF3B1F">
      <w:pPr>
        <w:pStyle w:val="aff5"/>
        <w:jc w:val="both"/>
        <w:rPr>
          <w:rFonts w:ascii="Times New Roman" w:hAnsi="Times New Roman"/>
          <w:sz w:val="20"/>
          <w:szCs w:val="20"/>
        </w:rPr>
      </w:pPr>
    </w:p>
    <w:p w:rsidR="00FF3B1F" w:rsidRPr="00B16568" w:rsidRDefault="00FF3B1F" w:rsidP="00FF3B1F">
      <w:pPr>
        <w:pStyle w:val="aff5"/>
        <w:jc w:val="both"/>
        <w:rPr>
          <w:rFonts w:ascii="Times New Roman" w:hAnsi="Times New Roman"/>
          <w:b/>
          <w:sz w:val="20"/>
          <w:szCs w:val="20"/>
        </w:rPr>
      </w:pPr>
      <w:r w:rsidRPr="00B16568">
        <w:rPr>
          <w:rFonts w:ascii="Times New Roman" w:hAnsi="Times New Roman"/>
          <w:b/>
          <w:sz w:val="20"/>
          <w:szCs w:val="20"/>
        </w:rPr>
        <w:t>Раздел 10. Место, порядок, дата и время проведения электронного аукциона по продаже имущества</w:t>
      </w:r>
    </w:p>
    <w:p w:rsidR="00FF3B1F" w:rsidRPr="00B16568" w:rsidRDefault="00FF3B1F" w:rsidP="00FF3B1F">
      <w:pPr>
        <w:pStyle w:val="aff5"/>
        <w:jc w:val="both"/>
        <w:rPr>
          <w:rFonts w:ascii="Times New Roman" w:hAnsi="Times New Roman"/>
          <w:sz w:val="20"/>
          <w:szCs w:val="20"/>
        </w:rPr>
      </w:pP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10.1 </w:t>
      </w:r>
      <w:r w:rsidRPr="00B16568">
        <w:rPr>
          <w:rFonts w:ascii="Times New Roman" w:hAnsi="Times New Roman"/>
          <w:b/>
          <w:sz w:val="20"/>
          <w:szCs w:val="20"/>
        </w:rPr>
        <w:t>Электронный аукцион состоится</w:t>
      </w:r>
      <w:r w:rsidRPr="00B16568">
        <w:rPr>
          <w:rFonts w:ascii="Times New Roman" w:hAnsi="Times New Roman"/>
          <w:sz w:val="20"/>
          <w:szCs w:val="20"/>
        </w:rPr>
        <w:t xml:space="preserve">  </w:t>
      </w:r>
      <w:r w:rsidRPr="00B16568">
        <w:rPr>
          <w:rFonts w:ascii="Times New Roman" w:hAnsi="Times New Roman"/>
          <w:b/>
          <w:sz w:val="20"/>
          <w:szCs w:val="20"/>
        </w:rPr>
        <w:t xml:space="preserve">31.10 2022 года по лоту №1 – в 11-00 часов; по лоту №2 – в 12-00 часов; </w:t>
      </w:r>
      <w:r w:rsidRPr="00B16568">
        <w:rPr>
          <w:rFonts w:ascii="Times New Roman" w:hAnsi="Times New Roman"/>
          <w:sz w:val="20"/>
          <w:szCs w:val="20"/>
        </w:rPr>
        <w:t>на универсальной торговой платформе ЗАО «Сбербанк-АСТ» в сети Интернет http://utp.sberbank-ast.ru (торговая секция «приватизация, аренда и продажа прав») путем последовательного повышения участниками начальной цены продажи на величину, равную либо кратную величине «шага аукциона».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10.2 «Шаг аукциона» устанавливается Продавцом в фиксированной сумме, составляющей не более 5 (пяти) процентов начальной цены продажи, и не изменяется в течение всего аукциона.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10.3 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10.4 Со времени начала проведения процедуры аукциона Организатором размещается:</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10.5 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 (десяти) минут со времени представления каждого следующего предложения. Если в течение 10 (десяти)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10.6 Во время проведения процедуры аукциона программными средствами электронной площадки обеспечивается:</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10.7 Победителем аукциона признается участник, предложивший наибольшую цену имущества.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10.8 Ход проведения процедуры аукциона фиксируется Организатором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10.9 Протокол об итогах аукциона удостоверяет право победителя на заключение договора купли-продажи имущества, содержит фамилию, имя, отчество или наименование юридического лица - победителя аукциона,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 о цене такого имущества в ходе продажи, и подписывается продавцом в течение одного часа с момента получения электронного журнала.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10.11 Протокол об итогах аукциона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26" w:history="1">
        <w:r w:rsidRPr="00B16568">
          <w:rPr>
            <w:rStyle w:val="a6"/>
            <w:rFonts w:ascii="Times New Roman" w:hAnsi="Times New Roman"/>
            <w:sz w:val="20"/>
            <w:szCs w:val="20"/>
          </w:rPr>
          <w:t>www.torgi.gov.ru</w:t>
        </w:r>
      </w:hyperlink>
      <w:r w:rsidRPr="00B16568">
        <w:rPr>
          <w:rFonts w:ascii="Times New Roman" w:hAnsi="Times New Roman"/>
          <w:sz w:val="20"/>
          <w:szCs w:val="20"/>
        </w:rPr>
        <w:t xml:space="preserve"> и на официальном сайте продавца </w:t>
      </w:r>
      <w:hyperlink r:id="rId27" w:history="1">
        <w:r w:rsidRPr="00B16568">
          <w:rPr>
            <w:rStyle w:val="a6"/>
            <w:rFonts w:ascii="Times New Roman" w:hAnsi="Times New Roman"/>
            <w:sz w:val="20"/>
            <w:szCs w:val="20"/>
            <w:lang w:val="en-US"/>
          </w:rPr>
          <w:t>www</w:t>
        </w:r>
        <w:r w:rsidRPr="00B16568">
          <w:rPr>
            <w:rStyle w:val="a6"/>
            <w:rFonts w:ascii="Times New Roman" w:hAnsi="Times New Roman"/>
            <w:sz w:val="20"/>
            <w:szCs w:val="20"/>
          </w:rPr>
          <w:t xml:space="preserve">. </w:t>
        </w:r>
        <w:r w:rsidRPr="00B16568">
          <w:rPr>
            <w:rStyle w:val="a6"/>
            <w:rFonts w:ascii="Times New Roman" w:hAnsi="Times New Roman"/>
            <w:sz w:val="20"/>
            <w:szCs w:val="20"/>
            <w:lang w:val="en-US"/>
          </w:rPr>
          <w:t>http</w:t>
        </w:r>
        <w:r w:rsidRPr="00B16568">
          <w:rPr>
            <w:rStyle w:val="a6"/>
            <w:rFonts w:ascii="Times New Roman" w:hAnsi="Times New Roman"/>
            <w:sz w:val="20"/>
            <w:szCs w:val="20"/>
          </w:rPr>
          <w:t>://</w:t>
        </w:r>
        <w:r w:rsidRPr="00B16568">
          <w:rPr>
            <w:rStyle w:val="a6"/>
            <w:rFonts w:ascii="Times New Roman" w:hAnsi="Times New Roman"/>
            <w:sz w:val="20"/>
            <w:szCs w:val="20"/>
            <w:lang w:val="en-US"/>
          </w:rPr>
          <w:t>elniki</w:t>
        </w:r>
        <w:r w:rsidRPr="00B16568">
          <w:rPr>
            <w:rStyle w:val="a6"/>
            <w:rFonts w:ascii="Times New Roman" w:hAnsi="Times New Roman"/>
            <w:sz w:val="20"/>
            <w:szCs w:val="20"/>
          </w:rPr>
          <w:t>.</w:t>
        </w:r>
        <w:r w:rsidRPr="00B16568">
          <w:rPr>
            <w:rStyle w:val="a6"/>
            <w:rFonts w:ascii="Times New Roman" w:hAnsi="Times New Roman"/>
            <w:sz w:val="20"/>
            <w:szCs w:val="20"/>
            <w:lang w:val="en-US"/>
          </w:rPr>
          <w:t>e</w:t>
        </w:r>
        <w:r w:rsidRPr="00B16568">
          <w:rPr>
            <w:rStyle w:val="a6"/>
            <w:rFonts w:ascii="Times New Roman" w:hAnsi="Times New Roman"/>
            <w:sz w:val="20"/>
            <w:szCs w:val="20"/>
          </w:rPr>
          <w:t>-</w:t>
        </w:r>
        <w:r w:rsidRPr="00B16568">
          <w:rPr>
            <w:rStyle w:val="a6"/>
            <w:rFonts w:ascii="Times New Roman" w:hAnsi="Times New Roman"/>
            <w:sz w:val="20"/>
            <w:szCs w:val="20"/>
            <w:lang w:val="en-US"/>
          </w:rPr>
          <w:t>mordovia</w:t>
        </w:r>
        <w:r w:rsidRPr="00B16568">
          <w:rPr>
            <w:rStyle w:val="a6"/>
            <w:rFonts w:ascii="Times New Roman" w:hAnsi="Times New Roman"/>
            <w:sz w:val="20"/>
            <w:szCs w:val="20"/>
          </w:rPr>
          <w:t>.</w:t>
        </w:r>
        <w:r w:rsidRPr="00B16568">
          <w:rPr>
            <w:rStyle w:val="a6"/>
            <w:rFonts w:ascii="Times New Roman" w:hAnsi="Times New Roman"/>
            <w:sz w:val="20"/>
            <w:szCs w:val="20"/>
            <w:lang w:val="en-US"/>
          </w:rPr>
          <w:t>ru</w:t>
        </w:r>
        <w:r w:rsidRPr="00B16568">
          <w:rPr>
            <w:rStyle w:val="a6"/>
            <w:rFonts w:ascii="Times New Roman" w:hAnsi="Times New Roman"/>
            <w:sz w:val="20"/>
            <w:szCs w:val="20"/>
          </w:rPr>
          <w:t>/</w:t>
        </w:r>
      </w:hyperlink>
      <w:r w:rsidRPr="00B16568">
        <w:rPr>
          <w:rFonts w:ascii="Times New Roman" w:hAnsi="Times New Roman"/>
          <w:sz w:val="20"/>
          <w:szCs w:val="20"/>
        </w:rPr>
        <w:t xml:space="preserve"> в течение дня, следующего за днем подписания указанного протокола.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10.12 Процедура аукциона считается завершенной с момента подписания продавцом протокола об итогах аукциона.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10.13 Аукцион признается несостоявшимся в следующих случаях:</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не было подано ни одной заявки на участие либо ни один из претендентов не признан участником;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принято решение о признании только одного претендента участником;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lastRenderedPageBreak/>
        <w:t>- ни один из участников не сделал предложение о начальной цене имущества.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Решение о признании аукциона несостоявшимся оформляется протоколом.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10.14 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 а также размещается в открытой части электронной площадки следующая информация:</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наименование имущества и иные позволяющие его индивидуализировать сведения;</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цена сделки;</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фамилия, имя, отчество физического лица или наименование юридического лица – победителя.</w:t>
      </w:r>
    </w:p>
    <w:p w:rsidR="00FF3B1F" w:rsidRPr="00B16568" w:rsidRDefault="00FF3B1F" w:rsidP="00FF3B1F">
      <w:pPr>
        <w:pStyle w:val="aff5"/>
        <w:jc w:val="both"/>
        <w:rPr>
          <w:rFonts w:ascii="Times New Roman" w:hAnsi="Times New Roman"/>
          <w:b/>
          <w:sz w:val="20"/>
          <w:szCs w:val="20"/>
        </w:rPr>
      </w:pPr>
    </w:p>
    <w:p w:rsidR="00FF3B1F" w:rsidRPr="00B16568" w:rsidRDefault="00FF3B1F" w:rsidP="00FF3B1F">
      <w:pPr>
        <w:pStyle w:val="aff5"/>
        <w:jc w:val="both"/>
        <w:rPr>
          <w:rFonts w:ascii="Times New Roman" w:hAnsi="Times New Roman"/>
          <w:b/>
          <w:sz w:val="20"/>
          <w:szCs w:val="20"/>
        </w:rPr>
      </w:pPr>
      <w:r w:rsidRPr="00B16568">
        <w:rPr>
          <w:rFonts w:ascii="Times New Roman" w:hAnsi="Times New Roman"/>
          <w:b/>
          <w:sz w:val="20"/>
          <w:szCs w:val="20"/>
        </w:rPr>
        <w:t>Раздел 11. Заключение договора купли -продажи по итогам проведения аукциона, условия и сроки платежа, реквизиты счетов для оплаты по договору купли-продажи</w:t>
      </w:r>
    </w:p>
    <w:p w:rsidR="00FF3B1F" w:rsidRPr="00B16568" w:rsidRDefault="00FF3B1F" w:rsidP="00FF3B1F">
      <w:pPr>
        <w:pStyle w:val="aff5"/>
        <w:jc w:val="both"/>
        <w:rPr>
          <w:rFonts w:ascii="Times New Roman" w:hAnsi="Times New Roman"/>
          <w:sz w:val="20"/>
          <w:szCs w:val="20"/>
        </w:rPr>
      </w:pP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11.1 Договор купли-продажи объекта приватизации, заключается между продавцом и победителем аукциона в соответствии с Гражданским кодексом Российской Федерации, Законом о приватизации в течение 5 рабочих дней с даты подведения итогов аукциона.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11.2 Оплата по договору производится единовременно, денежными средствами в течение 10 рабочих дней со дня подписания договора купли-продажи. Задаток, внесенный покупателем, засчитывается в оплату приобретенного имущества.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11.3 Оплата производится путем безналичного перечисления средств Покупателем со своего расчетного счета на счет Продавца</w:t>
      </w:r>
      <w:r w:rsidRPr="00B16568">
        <w:rPr>
          <w:rFonts w:ascii="Times New Roman" w:hAnsi="Times New Roman"/>
          <w:b/>
          <w:sz w:val="20"/>
          <w:szCs w:val="20"/>
        </w:rPr>
        <w:t xml:space="preserve"> </w:t>
      </w:r>
      <w:r w:rsidRPr="00B16568">
        <w:rPr>
          <w:rFonts w:ascii="Times New Roman" w:hAnsi="Times New Roman"/>
          <w:sz w:val="20"/>
          <w:szCs w:val="20"/>
        </w:rPr>
        <w:t>по следующим реквизитам: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Код 90011402053050000410 Расчетный счет р/с 40101810022020017002 в ГРКЦ Национального банка Республики Мордовия банка России  г. Саранск БИК 048952001, Получатель платежа:  УФК по Республике Мордовия  (Администрация Ельниковского муниципального района), ИНН 1307076097, КПП 130701001, ОКТМО 89618000, «Доходы от реализации иного имущества, находящегося в собственности муниципальных  районов в части реализации основных средств по указанному имуществу»</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Покупатель извещает Продавца об оплате путем предоставления копии платежного поручения.</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В платежном поручении, оформляющем оплату Имущества, должны быть указаны сведения о наименовании Покупателя, дата проведения аукциона, назначение платежа.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Моментом оплаты считается день зачисления на расчетный счет УФК по РМ (Администрации Ельниковского муниципального района Республики Мордовия) денежных средств, указанных в настоящем разделе.</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11.4 Передача муниципального имущества и оформление права собственности на него осуществляются в соответствии с законодательством РФ и договором купли-продажи не позднее чем через тридцать дней после дня полной оплаты имущества.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Передача имущества осуществляется по передаточному акту, подписываемому Покупателем и Продавцом, после заключения договора купли-продажи и оплаты приобретенного по договору имущества.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11.5 При уклонении (отказе) победителя аукциона от заключения в установленный срок договора купли-продажи имущества задаток ему не возвращается, а победитель утрачивает право на заключение указанного договора купли-продажи. </w:t>
      </w:r>
    </w:p>
    <w:p w:rsidR="00FF3B1F" w:rsidRPr="00B16568" w:rsidRDefault="00FF3B1F" w:rsidP="00FF3B1F">
      <w:pPr>
        <w:pStyle w:val="aff5"/>
        <w:jc w:val="both"/>
        <w:rPr>
          <w:rFonts w:ascii="Times New Roman" w:hAnsi="Times New Roman"/>
          <w:sz w:val="20"/>
          <w:szCs w:val="20"/>
        </w:rPr>
      </w:pP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Начальник управления муниципальным имуществом и</w:t>
      </w:r>
      <w:r>
        <w:rPr>
          <w:rFonts w:ascii="Times New Roman" w:hAnsi="Times New Roman"/>
          <w:sz w:val="20"/>
          <w:szCs w:val="20"/>
        </w:rPr>
        <w:t xml:space="preserve"> </w:t>
      </w:r>
      <w:r w:rsidRPr="00B16568">
        <w:rPr>
          <w:rFonts w:ascii="Times New Roman" w:hAnsi="Times New Roman"/>
          <w:sz w:val="20"/>
          <w:szCs w:val="20"/>
        </w:rPr>
        <w:t>земельным отношениям администрации</w:t>
      </w:r>
    </w:p>
    <w:p w:rsidR="00FF3B1F" w:rsidRDefault="00FF3B1F" w:rsidP="00FF3B1F">
      <w:pPr>
        <w:pStyle w:val="aff5"/>
        <w:jc w:val="both"/>
        <w:rPr>
          <w:rFonts w:ascii="Times New Roman" w:hAnsi="Times New Roman"/>
          <w:sz w:val="20"/>
          <w:szCs w:val="20"/>
        </w:rPr>
      </w:pPr>
      <w:r w:rsidRPr="00B16568">
        <w:rPr>
          <w:rFonts w:ascii="Times New Roman" w:hAnsi="Times New Roman"/>
          <w:sz w:val="20"/>
          <w:szCs w:val="20"/>
        </w:rPr>
        <w:t>Ельниковского муниципального района                                                                   О.В.Замотаев</w:t>
      </w:r>
    </w:p>
    <w:p w:rsidR="00FF3B1F" w:rsidRDefault="00FF3B1F" w:rsidP="00FF3B1F">
      <w:pPr>
        <w:pStyle w:val="aff5"/>
        <w:jc w:val="both"/>
        <w:rPr>
          <w:rFonts w:ascii="Times New Roman" w:hAnsi="Times New Roman"/>
          <w:sz w:val="20"/>
          <w:szCs w:val="20"/>
        </w:rPr>
      </w:pPr>
    </w:p>
    <w:p w:rsidR="00FF3B1F" w:rsidRPr="00EC17F7" w:rsidRDefault="00FF3B1F" w:rsidP="00FF3B1F">
      <w:pPr>
        <w:pStyle w:val="aff5"/>
        <w:jc w:val="both"/>
        <w:rPr>
          <w:rFonts w:ascii="Times New Roman" w:hAnsi="Times New Roman"/>
          <w:b/>
          <w:sz w:val="20"/>
          <w:szCs w:val="20"/>
        </w:rPr>
      </w:pPr>
      <w:r w:rsidRPr="00EC17F7">
        <w:rPr>
          <w:rFonts w:ascii="Times New Roman" w:eastAsia="Times New Roman" w:hAnsi="Times New Roman"/>
          <w:b/>
          <w:sz w:val="20"/>
          <w:szCs w:val="20"/>
          <w:lang w:eastAsia="ar-SA"/>
        </w:rPr>
        <w:t xml:space="preserve">109. Извещение </w:t>
      </w:r>
      <w:r w:rsidRPr="00EC17F7">
        <w:rPr>
          <w:rFonts w:ascii="Times New Roman" w:hAnsi="Times New Roman"/>
          <w:b/>
          <w:color w:val="000000"/>
          <w:sz w:val="20"/>
          <w:szCs w:val="20"/>
        </w:rPr>
        <w:t xml:space="preserve">о </w:t>
      </w:r>
      <w:r w:rsidRPr="00EC17F7">
        <w:rPr>
          <w:rFonts w:ascii="Times New Roman" w:hAnsi="Times New Roman"/>
          <w:b/>
          <w:sz w:val="20"/>
          <w:szCs w:val="20"/>
        </w:rPr>
        <w:t>проведении открытого  по  составу   участников аукциона  от 28.09.2022 № 5.</w:t>
      </w:r>
    </w:p>
    <w:p w:rsidR="00FF3B1F" w:rsidRPr="00EC17F7" w:rsidRDefault="00FF3B1F" w:rsidP="00FF3B1F">
      <w:pPr>
        <w:pStyle w:val="aff5"/>
        <w:jc w:val="both"/>
        <w:rPr>
          <w:rFonts w:ascii="Times New Roman" w:hAnsi="Times New Roman"/>
          <w:b/>
          <w:sz w:val="20"/>
          <w:szCs w:val="20"/>
        </w:rPr>
      </w:pP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color w:val="000000"/>
          <w:sz w:val="20"/>
          <w:szCs w:val="20"/>
        </w:rPr>
        <w:t xml:space="preserve">«Администрация Ельниковского муниципального района сообщает о </w:t>
      </w:r>
      <w:r w:rsidRPr="00B16568">
        <w:rPr>
          <w:rFonts w:ascii="Times New Roman" w:hAnsi="Times New Roman"/>
          <w:sz w:val="20"/>
          <w:szCs w:val="20"/>
        </w:rPr>
        <w:t>проведении открытого  по  составу   участников аукциона  по продаже земельного участка</w:t>
      </w:r>
      <w:r w:rsidRPr="00B16568">
        <w:rPr>
          <w:rFonts w:ascii="Times New Roman" w:hAnsi="Times New Roman"/>
          <w:color w:val="000000"/>
          <w:sz w:val="20"/>
          <w:szCs w:val="20"/>
        </w:rPr>
        <w:t xml:space="preserve">:  </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b/>
          <w:bCs/>
          <w:sz w:val="20"/>
          <w:szCs w:val="20"/>
        </w:rPr>
        <w:t xml:space="preserve">        Лот №1</w:t>
      </w:r>
      <w:r w:rsidRPr="00B16568">
        <w:rPr>
          <w:rFonts w:ascii="Times New Roman" w:hAnsi="Times New Roman"/>
          <w:sz w:val="20"/>
          <w:szCs w:val="20"/>
        </w:rPr>
        <w:t>: - земельный участок</w:t>
      </w:r>
      <w:r w:rsidRPr="00B16568">
        <w:rPr>
          <w:rFonts w:ascii="Times New Roman" w:hAnsi="Times New Roman"/>
          <w:color w:val="000000"/>
          <w:sz w:val="20"/>
          <w:szCs w:val="20"/>
        </w:rPr>
        <w:t xml:space="preserve"> из земель населенных пунктов с видом разрешенного использования – приусадебный участок личного подсобного хозяйства с кадастровым номером </w:t>
      </w:r>
      <w:r w:rsidRPr="00B16568">
        <w:rPr>
          <w:rFonts w:ascii="Times New Roman" w:hAnsi="Times New Roman"/>
          <w:bCs/>
          <w:sz w:val="20"/>
          <w:szCs w:val="20"/>
        </w:rPr>
        <w:t xml:space="preserve">13:07:0212003:243 </w:t>
      </w:r>
      <w:r w:rsidRPr="00B16568">
        <w:rPr>
          <w:rFonts w:ascii="Times New Roman" w:hAnsi="Times New Roman"/>
          <w:color w:val="000000"/>
          <w:sz w:val="20"/>
          <w:szCs w:val="20"/>
        </w:rPr>
        <w:t xml:space="preserve">площадью </w:t>
      </w:r>
      <w:r w:rsidRPr="00B16568">
        <w:rPr>
          <w:rStyle w:val="a9"/>
          <w:rFonts w:ascii="Times New Roman" w:hAnsi="Times New Roman"/>
          <w:b w:val="0"/>
          <w:sz w:val="20"/>
          <w:szCs w:val="20"/>
        </w:rPr>
        <w:t>2500</w:t>
      </w:r>
      <w:r w:rsidRPr="00B16568">
        <w:rPr>
          <w:rFonts w:ascii="Times New Roman" w:hAnsi="Times New Roman"/>
          <w:color w:val="000000"/>
          <w:sz w:val="20"/>
          <w:szCs w:val="20"/>
        </w:rPr>
        <w:t xml:space="preserve"> кв.метров, расположенный по адресу (описание местоположения): Местоположение установлено относительно ориентира, расположенного за пределами участка. Ориентир дом №44 по ул. Лесная. Участок находится примерно в 60 м, по направлению на северо-восток от ориентира. Почтовый адрес ориентира: Республика Мордовия, Ельниковский муниципальный район, Новоникольское сельское поселение, д.Муравлянка.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shd w:val="clear" w:color="auto" w:fill="FFFFFF"/>
        </w:rPr>
        <w:t xml:space="preserve">Начальный размер годовой арендной платы:  </w:t>
      </w:r>
      <w:r w:rsidRPr="00B16568">
        <w:rPr>
          <w:rFonts w:ascii="Times New Roman" w:hAnsi="Times New Roman"/>
          <w:sz w:val="20"/>
          <w:szCs w:val="20"/>
        </w:rPr>
        <w:t>в размере 1,5 % процента кадастровой стоимости земельных участков: 479 (четыреста семьдесят девять) рублей.</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shd w:val="clear" w:color="auto" w:fill="FFFFFF"/>
        </w:rPr>
        <w:t xml:space="preserve">Шаг аукциона: </w:t>
      </w:r>
      <w:r w:rsidRPr="00B16568">
        <w:rPr>
          <w:rFonts w:ascii="Times New Roman" w:hAnsi="Times New Roman"/>
          <w:sz w:val="20"/>
          <w:szCs w:val="20"/>
        </w:rPr>
        <w:t>3% от начального размера годовой арендной платы 14 (четырнадцать) рублей.</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shd w:val="clear" w:color="auto" w:fill="FFFFFF"/>
        </w:rPr>
        <w:t xml:space="preserve">Размер задатка: </w:t>
      </w:r>
      <w:r w:rsidRPr="00B16568">
        <w:rPr>
          <w:rFonts w:ascii="Times New Roman" w:hAnsi="Times New Roman"/>
          <w:color w:val="000000"/>
          <w:sz w:val="20"/>
          <w:szCs w:val="20"/>
        </w:rPr>
        <w:t xml:space="preserve">20 % от начального размера годовой арендной платы </w:t>
      </w:r>
      <w:r w:rsidRPr="00B16568">
        <w:rPr>
          <w:rFonts w:ascii="Times New Roman" w:hAnsi="Times New Roman"/>
          <w:sz w:val="20"/>
          <w:szCs w:val="20"/>
        </w:rPr>
        <w:t>– 96  (девяносто шесть) рублей.</w:t>
      </w:r>
    </w:p>
    <w:p w:rsidR="00FF3B1F" w:rsidRPr="00B16568" w:rsidRDefault="00FF3B1F" w:rsidP="00FF3B1F">
      <w:pPr>
        <w:pStyle w:val="aff5"/>
        <w:jc w:val="both"/>
        <w:rPr>
          <w:rFonts w:ascii="Times New Roman" w:hAnsi="Times New Roman"/>
          <w:sz w:val="20"/>
          <w:szCs w:val="20"/>
          <w:highlight w:val="yellow"/>
        </w:rPr>
      </w:pPr>
      <w:r w:rsidRPr="00B16568">
        <w:rPr>
          <w:rFonts w:ascii="Times New Roman" w:hAnsi="Times New Roman"/>
          <w:b/>
          <w:sz w:val="20"/>
          <w:szCs w:val="20"/>
        </w:rPr>
        <w:t xml:space="preserve">Технические условия подключения к сетям инженерно-технического обеспечения: </w:t>
      </w:r>
      <w:r w:rsidRPr="00B16568">
        <w:rPr>
          <w:rFonts w:ascii="Times New Roman" w:hAnsi="Times New Roman"/>
          <w:color w:val="000000"/>
          <w:sz w:val="20"/>
          <w:szCs w:val="20"/>
        </w:rPr>
        <w:t>администрация Новоникольского сельского поселения РМ  от 25.08.2022 №69;</w:t>
      </w:r>
      <w:r w:rsidRPr="00B16568">
        <w:rPr>
          <w:rFonts w:ascii="Times New Roman" w:hAnsi="Times New Roman"/>
          <w:sz w:val="20"/>
          <w:szCs w:val="20"/>
        </w:rPr>
        <w:t xml:space="preserve"> АО «Газпром газораспределение Саранск»  Филиал в г. Темникове  №719 от 27.09.2022 г.   </w:t>
      </w:r>
      <w:r w:rsidRPr="00B16568">
        <w:rPr>
          <w:rFonts w:ascii="Times New Roman" w:hAnsi="Times New Roman"/>
          <w:color w:val="000000"/>
          <w:sz w:val="20"/>
          <w:szCs w:val="20"/>
          <w:highlight w:val="yellow"/>
        </w:rPr>
        <w:t xml:space="preserve">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color w:val="000000"/>
          <w:sz w:val="20"/>
          <w:szCs w:val="20"/>
        </w:rPr>
        <w:t xml:space="preserve">         </w:t>
      </w:r>
      <w:r w:rsidRPr="00B16568">
        <w:rPr>
          <w:rFonts w:ascii="Times New Roman" w:hAnsi="Times New Roman"/>
          <w:b/>
          <w:sz w:val="20"/>
          <w:szCs w:val="20"/>
        </w:rPr>
        <w:t>Обременение:</w:t>
      </w:r>
      <w:r w:rsidRPr="00B16568">
        <w:rPr>
          <w:rFonts w:ascii="Times New Roman" w:hAnsi="Times New Roman"/>
          <w:sz w:val="20"/>
          <w:szCs w:val="20"/>
        </w:rPr>
        <w:t xml:space="preserve"> На дату принятия решения о проведении аукциона обременения не зарегистрированы.</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color w:val="000000"/>
          <w:sz w:val="20"/>
          <w:szCs w:val="20"/>
        </w:rPr>
        <w:t xml:space="preserve">         </w:t>
      </w:r>
      <w:r w:rsidRPr="00B16568">
        <w:rPr>
          <w:rFonts w:ascii="Times New Roman" w:hAnsi="Times New Roman"/>
          <w:b/>
          <w:color w:val="000000"/>
          <w:sz w:val="20"/>
          <w:szCs w:val="20"/>
        </w:rPr>
        <w:t xml:space="preserve">Ограничения </w:t>
      </w:r>
      <w:r w:rsidRPr="00B16568">
        <w:rPr>
          <w:rFonts w:ascii="Times New Roman" w:hAnsi="Times New Roman"/>
          <w:color w:val="000000"/>
          <w:sz w:val="20"/>
          <w:szCs w:val="20"/>
        </w:rPr>
        <w:t>прав на земельный участок, предусмотренные статьей 56 Земельного кодекса Российской Федерации от 30.11.2017</w:t>
      </w:r>
    </w:p>
    <w:p w:rsidR="00FF3B1F" w:rsidRPr="00B16568" w:rsidRDefault="00FF3B1F" w:rsidP="00FF3B1F">
      <w:pPr>
        <w:pStyle w:val="aff5"/>
        <w:jc w:val="both"/>
        <w:rPr>
          <w:rFonts w:ascii="Times New Roman" w:hAnsi="Times New Roman"/>
          <w:b/>
          <w:sz w:val="20"/>
          <w:szCs w:val="20"/>
        </w:rPr>
      </w:pPr>
      <w:r w:rsidRPr="00B16568">
        <w:rPr>
          <w:rFonts w:ascii="Times New Roman" w:hAnsi="Times New Roman"/>
          <w:b/>
          <w:bCs/>
          <w:sz w:val="20"/>
          <w:szCs w:val="20"/>
        </w:rPr>
        <w:t xml:space="preserve">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bCs/>
          <w:i/>
          <w:iCs/>
          <w:sz w:val="20"/>
          <w:szCs w:val="20"/>
          <w:u w:val="single"/>
        </w:rPr>
        <w:lastRenderedPageBreak/>
        <w:t>Предельные параметры земельных участков и разрешенного строительства:</w:t>
      </w:r>
      <w:r w:rsidRPr="00B16568">
        <w:rPr>
          <w:rFonts w:ascii="Times New Roman" w:hAnsi="Times New Roman"/>
          <w:sz w:val="20"/>
          <w:szCs w:val="20"/>
          <w:u w:val="single"/>
        </w:rPr>
        <w:t xml:space="preserve"> </w:t>
      </w:r>
    </w:p>
    <w:p w:rsidR="00FF3B1F" w:rsidRPr="00B16568" w:rsidRDefault="00FF3B1F" w:rsidP="00FF3B1F">
      <w:pPr>
        <w:pStyle w:val="aff5"/>
        <w:jc w:val="both"/>
        <w:rPr>
          <w:rFonts w:ascii="Times New Roman" w:hAnsi="Times New Roman"/>
          <w:b/>
          <w:bCs/>
          <w:sz w:val="20"/>
          <w:szCs w:val="20"/>
        </w:rPr>
      </w:pPr>
      <w:r w:rsidRPr="00B16568">
        <w:rPr>
          <w:rFonts w:ascii="Times New Roman" w:hAnsi="Times New Roman"/>
          <w:sz w:val="20"/>
          <w:szCs w:val="20"/>
        </w:rPr>
        <w:t>Расчетные показатели жилищной обеспеченности для индивидуальной застройки не нормируются.</w:t>
      </w:r>
    </w:p>
    <w:p w:rsidR="00FF3B1F" w:rsidRPr="00B16568" w:rsidRDefault="00FF3B1F" w:rsidP="00FF3B1F">
      <w:pPr>
        <w:pStyle w:val="aff5"/>
        <w:jc w:val="both"/>
        <w:rPr>
          <w:rFonts w:ascii="Times New Roman" w:hAnsi="Times New Roman"/>
          <w:bCs/>
          <w:sz w:val="20"/>
          <w:szCs w:val="20"/>
        </w:rPr>
      </w:pPr>
      <w:r w:rsidRPr="00B16568">
        <w:rPr>
          <w:rFonts w:ascii="Times New Roman" w:hAnsi="Times New Roman"/>
          <w:b/>
          <w:bCs/>
          <w:sz w:val="20"/>
          <w:szCs w:val="20"/>
        </w:rPr>
        <w:t>Минимальные (максимальные)</w:t>
      </w:r>
      <w:r w:rsidRPr="00B16568">
        <w:rPr>
          <w:rFonts w:ascii="Times New Roman" w:hAnsi="Times New Roman"/>
          <w:sz w:val="20"/>
          <w:szCs w:val="20"/>
        </w:rPr>
        <w:t xml:space="preserve"> площади земельных участков:</w:t>
      </w:r>
    </w:p>
    <w:p w:rsidR="00FF3B1F" w:rsidRPr="00B16568" w:rsidRDefault="00FF3B1F" w:rsidP="00FF3B1F">
      <w:pPr>
        <w:pStyle w:val="aff5"/>
        <w:jc w:val="both"/>
        <w:rPr>
          <w:rFonts w:ascii="Times New Roman" w:hAnsi="Times New Roman"/>
          <w:bCs/>
          <w:sz w:val="20"/>
          <w:szCs w:val="20"/>
        </w:rPr>
      </w:pPr>
      <w:r w:rsidRPr="00B16568">
        <w:rPr>
          <w:rFonts w:ascii="Times New Roman" w:hAnsi="Times New Roman"/>
          <w:bCs/>
          <w:sz w:val="20"/>
          <w:szCs w:val="20"/>
        </w:rPr>
        <w:t>- для ведения личного подсобного хозяйства (ЛПХ) 300 кв.м. (5000 кв.м.)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Cs/>
          <w:sz w:val="20"/>
          <w:szCs w:val="20"/>
        </w:rPr>
        <w:t xml:space="preserve">- </w:t>
      </w:r>
      <w:r w:rsidRPr="00B16568">
        <w:rPr>
          <w:rFonts w:ascii="Times New Roman" w:hAnsi="Times New Roman"/>
          <w:sz w:val="20"/>
          <w:szCs w:val="20"/>
        </w:rPr>
        <w:t>для индивидуального жилищного строительства (ИЖС) 250 кв.м. (2000 кв.м.)</w:t>
      </w:r>
      <w:r w:rsidRPr="00B16568">
        <w:rPr>
          <w:rFonts w:ascii="Times New Roman" w:hAnsi="Times New Roman"/>
          <w:bCs/>
          <w:sz w:val="20"/>
          <w:szCs w:val="20"/>
        </w:rPr>
        <w:t xml:space="preserve">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2) </w:t>
      </w:r>
      <w:r w:rsidRPr="00B16568">
        <w:rPr>
          <w:rFonts w:ascii="Times New Roman" w:hAnsi="Times New Roman"/>
          <w:b/>
          <w:bCs/>
          <w:sz w:val="20"/>
          <w:szCs w:val="20"/>
        </w:rPr>
        <w:t>Расстояние</w:t>
      </w:r>
      <w:r w:rsidRPr="00B16568">
        <w:rPr>
          <w:rFonts w:ascii="Times New Roman" w:hAnsi="Times New Roman"/>
          <w:sz w:val="20"/>
          <w:szCs w:val="20"/>
        </w:rPr>
        <w:t xml:space="preserve"> между фронтальной границей участка и основным строением определяется линией застройки, при этом отступ от красной линии до линии регулирования застройки при новом строительстве - не менее 5 метров, от красной линии проездов - не менее 3 м, в районе существующей застройки – в соответствии со сложившейся ситуацией;</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3) </w:t>
      </w:r>
      <w:r w:rsidRPr="00B16568">
        <w:rPr>
          <w:rFonts w:ascii="Times New Roman" w:hAnsi="Times New Roman"/>
          <w:b/>
          <w:bCs/>
          <w:sz w:val="20"/>
          <w:szCs w:val="20"/>
        </w:rPr>
        <w:t>максимальное</w:t>
      </w:r>
      <w:r w:rsidRPr="00B16568">
        <w:rPr>
          <w:rFonts w:ascii="Times New Roman" w:hAnsi="Times New Roman"/>
          <w:sz w:val="20"/>
          <w:szCs w:val="20"/>
        </w:rPr>
        <w:t xml:space="preserve"> количество этажей зданий - 3;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4) </w:t>
      </w:r>
      <w:r w:rsidRPr="00B16568">
        <w:rPr>
          <w:rFonts w:ascii="Times New Roman" w:hAnsi="Times New Roman"/>
          <w:b/>
          <w:bCs/>
          <w:sz w:val="20"/>
          <w:szCs w:val="20"/>
        </w:rPr>
        <w:t xml:space="preserve">максимальная </w:t>
      </w:r>
      <w:r w:rsidRPr="00B16568">
        <w:rPr>
          <w:rFonts w:ascii="Times New Roman" w:hAnsi="Times New Roman"/>
          <w:sz w:val="20"/>
          <w:szCs w:val="20"/>
        </w:rPr>
        <w:t xml:space="preserve">высота зданий от уровня земли до верха перекрытия последнего этажа - 12 м;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5) </w:t>
      </w:r>
      <w:r w:rsidRPr="00B16568">
        <w:rPr>
          <w:rFonts w:ascii="Times New Roman" w:hAnsi="Times New Roman"/>
          <w:b/>
          <w:bCs/>
          <w:sz w:val="20"/>
          <w:szCs w:val="20"/>
        </w:rPr>
        <w:t>максимальный</w:t>
      </w:r>
      <w:r w:rsidRPr="00B16568">
        <w:rPr>
          <w:rFonts w:ascii="Times New Roman" w:hAnsi="Times New Roman"/>
          <w:sz w:val="20"/>
          <w:szCs w:val="20"/>
        </w:rPr>
        <w:t xml:space="preserve"> процент застройки участка - 60%, коэффициент застройки территории – не более 0,3, коэффициент использования территории – 0,4 - 0,6, но не более 0,67;</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6) </w:t>
      </w:r>
      <w:r w:rsidRPr="00B16568">
        <w:rPr>
          <w:rFonts w:ascii="Times New Roman" w:hAnsi="Times New Roman"/>
          <w:b/>
          <w:bCs/>
          <w:sz w:val="20"/>
          <w:szCs w:val="20"/>
        </w:rPr>
        <w:t>минимальный</w:t>
      </w:r>
      <w:r w:rsidRPr="00B16568">
        <w:rPr>
          <w:rFonts w:ascii="Times New Roman" w:hAnsi="Times New Roman"/>
          <w:sz w:val="20"/>
          <w:szCs w:val="20"/>
        </w:rPr>
        <w:t xml:space="preserve"> отступ от границ соседнего участка до жилого дома - 3 м;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7) </w:t>
      </w:r>
      <w:r w:rsidRPr="00B16568">
        <w:rPr>
          <w:rFonts w:ascii="Times New Roman" w:hAnsi="Times New Roman"/>
          <w:b/>
          <w:bCs/>
          <w:sz w:val="20"/>
          <w:szCs w:val="20"/>
        </w:rPr>
        <w:t>минимальное</w:t>
      </w:r>
      <w:r w:rsidRPr="00B16568">
        <w:rPr>
          <w:rFonts w:ascii="Times New Roman" w:hAnsi="Times New Roman"/>
          <w:sz w:val="20"/>
          <w:szCs w:val="20"/>
        </w:rPr>
        <w:t xml:space="preserve"> расстояние от границ соседнего участка до:</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-основного строения - не менее 3 метров;</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-хозяйственных и прочих строений – 1 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-открытой автостоянки – 1 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-отдельно стоящего гаража – 1 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-от окон жилых помещений (комнат, кухонь, веранд) до соседнего дома и хозяйственных построек (сарая, закрытой автостоянки, бани), расположенных на соседних участках – не менее 6 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расстояние от окон жилых помещений (комнат, кухонь, веранд) до построек для содержания скота и птиц – не менее 15 м;</w:t>
      </w:r>
    </w:p>
    <w:p w:rsidR="00FF3B1F" w:rsidRPr="00B16568" w:rsidRDefault="00FF3B1F" w:rsidP="00FF3B1F">
      <w:pPr>
        <w:pStyle w:val="aff5"/>
        <w:jc w:val="both"/>
        <w:rPr>
          <w:rFonts w:ascii="Times New Roman" w:hAnsi="Times New Roman"/>
          <w:spacing w:val="-2"/>
          <w:sz w:val="20"/>
          <w:szCs w:val="20"/>
        </w:rPr>
      </w:pPr>
      <w:r w:rsidRPr="00B16568">
        <w:rPr>
          <w:rFonts w:ascii="Times New Roman" w:hAnsi="Times New Roman"/>
          <w:sz w:val="20"/>
          <w:szCs w:val="20"/>
        </w:rPr>
        <w:t>-</w:t>
      </w:r>
      <w:r w:rsidRPr="00B16568">
        <w:rPr>
          <w:rFonts w:ascii="Times New Roman" w:hAnsi="Times New Roman"/>
          <w:sz w:val="20"/>
          <w:szCs w:val="20"/>
        </w:rPr>
        <w:tab/>
        <w:t>расстояния от построек содержания скота и птиц до границ соседнего участка – 4 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pacing w:val="-2"/>
          <w:sz w:val="20"/>
          <w:szCs w:val="20"/>
        </w:rPr>
        <w:t>-от дворовых туалетов, помойных ям, выгребных септиков –</w:t>
      </w:r>
      <w:r w:rsidRPr="00B16568">
        <w:rPr>
          <w:rFonts w:ascii="Times New Roman" w:hAnsi="Times New Roman"/>
          <w:sz w:val="20"/>
          <w:szCs w:val="20"/>
        </w:rPr>
        <w:t xml:space="preserve"> 4 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-от стволов высокорослых деревьев – 4 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-от стволов средне рослых деревьев – 2 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-от кустарника – 1 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-от внешних стен индивидуальных домов до колодцев на территории участка со стороны вводов инженерных сетей – не менее 6 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-от трансформаторных подстанций до границ участков жилых домов – не менее 10 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8) </w:t>
      </w:r>
      <w:r w:rsidRPr="00B16568">
        <w:rPr>
          <w:rFonts w:ascii="Times New Roman" w:hAnsi="Times New Roman"/>
          <w:b/>
          <w:bCs/>
          <w:sz w:val="20"/>
          <w:szCs w:val="20"/>
        </w:rPr>
        <w:t>требования к ограждению земельных участков:</w:t>
      </w:r>
      <w:r w:rsidRPr="00B16568">
        <w:rPr>
          <w:rFonts w:ascii="Times New Roman" w:hAnsi="Times New Roman"/>
          <w:sz w:val="20"/>
          <w:szCs w:val="20"/>
        </w:rPr>
        <w:t xml:space="preserve">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w:t>
      </w:r>
      <w:r w:rsidRPr="00B16568">
        <w:rPr>
          <w:rFonts w:ascii="Times New Roman" w:hAnsi="Times New Roman"/>
          <w:b/>
          <w:bCs/>
          <w:sz w:val="20"/>
          <w:szCs w:val="20"/>
        </w:rPr>
        <w:t>ограждения</w:t>
      </w:r>
      <w:r w:rsidRPr="00B16568">
        <w:rPr>
          <w:rFonts w:ascii="Times New Roman" w:hAnsi="Times New Roman"/>
          <w:sz w:val="20"/>
          <w:szCs w:val="20"/>
        </w:rPr>
        <w:t xml:space="preserve"> со стороны улиц должны выполняться в соответствии</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с требованиями, утвержденными органами местного самоуправления и согласованными органом, уполномоченным в области архитектуры и градостроительства,;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w:t>
      </w:r>
      <w:r w:rsidRPr="00B16568">
        <w:rPr>
          <w:rFonts w:ascii="Times New Roman" w:hAnsi="Times New Roman"/>
          <w:b/>
          <w:bCs/>
          <w:sz w:val="20"/>
          <w:szCs w:val="20"/>
        </w:rPr>
        <w:t xml:space="preserve">высота </w:t>
      </w:r>
      <w:r w:rsidRPr="00B16568">
        <w:rPr>
          <w:rFonts w:ascii="Times New Roman" w:hAnsi="Times New Roman"/>
          <w:sz w:val="20"/>
          <w:szCs w:val="20"/>
        </w:rPr>
        <w:t xml:space="preserve">ограждения земельных участков максимально допустимая– 1.8 м, на границе с соседними участками ограждения сетчатые или решетчатые высотой не более 2.0 м,  максимально допустимая высота ограждения палисадников и иных декоративных объектов за линией индивидуальной жилой застройки – 0,8 м, если дом на праве собственности нескольких владельцев и земельный участок находится в их общем пользовании, допускается выполнить ограждение внутри земельного участка из сетки или штакетника максимальной высотой 1,0 м;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w:t>
      </w:r>
      <w:r w:rsidRPr="00B16568">
        <w:rPr>
          <w:rFonts w:ascii="Times New Roman" w:hAnsi="Times New Roman"/>
          <w:b/>
          <w:bCs/>
          <w:sz w:val="20"/>
          <w:szCs w:val="20"/>
        </w:rPr>
        <w:t>ограждения</w:t>
      </w:r>
      <w:r w:rsidRPr="00B16568">
        <w:rPr>
          <w:rFonts w:ascii="Times New Roman" w:hAnsi="Times New Roman"/>
          <w:sz w:val="20"/>
          <w:szCs w:val="20"/>
        </w:rPr>
        <w:t xml:space="preserve"> между смежными земельными участками должны быть проветриваемыми на высоту не менее 0,3 м от уровня земли;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w:t>
      </w:r>
      <w:r w:rsidRPr="00B16568">
        <w:rPr>
          <w:rFonts w:ascii="Times New Roman" w:hAnsi="Times New Roman"/>
          <w:b/>
          <w:bCs/>
          <w:sz w:val="20"/>
          <w:szCs w:val="20"/>
        </w:rPr>
        <w:t>характер</w:t>
      </w:r>
      <w:r w:rsidRPr="00B16568">
        <w:rPr>
          <w:rFonts w:ascii="Times New Roman" w:hAnsi="Times New Roman"/>
          <w:sz w:val="20"/>
          <w:szCs w:val="20"/>
        </w:rPr>
        <w:t xml:space="preserve"> ограждения земельных участков со стороны улицы должен быть прозрачным и выдержан в едином стиле, как минимум на протяжении одного квартала с обеих сторон улиц,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w:t>
      </w:r>
      <w:r w:rsidRPr="00B16568">
        <w:rPr>
          <w:rFonts w:ascii="Times New Roman" w:hAnsi="Times New Roman"/>
          <w:b/>
          <w:bCs/>
          <w:sz w:val="20"/>
          <w:szCs w:val="20"/>
        </w:rPr>
        <w:t>цвет</w:t>
      </w:r>
      <w:r w:rsidRPr="00B16568">
        <w:rPr>
          <w:rFonts w:ascii="Times New Roman" w:hAnsi="Times New Roman"/>
          <w:sz w:val="20"/>
          <w:szCs w:val="20"/>
        </w:rPr>
        <w:t xml:space="preserve"> ограждений и материал со стороны улиц и проездов выполняется в одном стиле.</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b/>
          <w:bCs/>
          <w:sz w:val="20"/>
          <w:szCs w:val="20"/>
        </w:rPr>
        <w:t xml:space="preserve">        Лот №2</w:t>
      </w:r>
      <w:r w:rsidRPr="00B16568">
        <w:rPr>
          <w:rFonts w:ascii="Times New Roman" w:hAnsi="Times New Roman"/>
          <w:sz w:val="20"/>
          <w:szCs w:val="20"/>
        </w:rPr>
        <w:t>: - земельный участок</w:t>
      </w:r>
      <w:r w:rsidRPr="00B16568">
        <w:rPr>
          <w:rFonts w:ascii="Times New Roman" w:hAnsi="Times New Roman"/>
          <w:color w:val="000000"/>
          <w:sz w:val="20"/>
          <w:szCs w:val="20"/>
        </w:rPr>
        <w:t xml:space="preserve"> из земель населенных пунктов с видом разрешенного использования – садоводство с кадастровым номером </w:t>
      </w:r>
      <w:r w:rsidRPr="00B16568">
        <w:rPr>
          <w:rFonts w:ascii="Times New Roman" w:hAnsi="Times New Roman"/>
          <w:bCs/>
          <w:sz w:val="20"/>
          <w:szCs w:val="20"/>
        </w:rPr>
        <w:t xml:space="preserve">13:07:0308005:215 </w:t>
      </w:r>
      <w:r w:rsidRPr="00B16568">
        <w:rPr>
          <w:rFonts w:ascii="Times New Roman" w:hAnsi="Times New Roman"/>
          <w:color w:val="000000"/>
          <w:sz w:val="20"/>
          <w:szCs w:val="20"/>
        </w:rPr>
        <w:t xml:space="preserve">площадью </w:t>
      </w:r>
      <w:r w:rsidRPr="00B16568">
        <w:rPr>
          <w:rStyle w:val="a9"/>
          <w:rFonts w:ascii="Times New Roman" w:hAnsi="Times New Roman"/>
          <w:b w:val="0"/>
          <w:sz w:val="20"/>
          <w:szCs w:val="20"/>
        </w:rPr>
        <w:t>3000</w:t>
      </w:r>
      <w:r w:rsidRPr="00B16568">
        <w:rPr>
          <w:rFonts w:ascii="Times New Roman" w:hAnsi="Times New Roman"/>
          <w:color w:val="000000"/>
          <w:sz w:val="20"/>
          <w:szCs w:val="20"/>
        </w:rPr>
        <w:t xml:space="preserve"> кв.метров, расположенный по адресу (описание местоположения): Республика Мордовия, Ельниковский муниципальный район, Мордовско-Маскинское сельское поселение, д. Лепченка, ул. Лесная.</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shd w:val="clear" w:color="auto" w:fill="FFFFFF"/>
        </w:rPr>
        <w:t xml:space="preserve">Начальный размер годовой арендной платы:  </w:t>
      </w:r>
      <w:r w:rsidRPr="00B16568">
        <w:rPr>
          <w:rFonts w:ascii="Times New Roman" w:hAnsi="Times New Roman"/>
          <w:sz w:val="20"/>
          <w:szCs w:val="20"/>
        </w:rPr>
        <w:t>в размере 1,5 % процента кадастровой стоимости земельных участков: 59 (пятьдесят девять) рублей.</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shd w:val="clear" w:color="auto" w:fill="FFFFFF"/>
        </w:rPr>
        <w:t xml:space="preserve">Шаг аукциона: </w:t>
      </w:r>
      <w:r w:rsidRPr="00B16568">
        <w:rPr>
          <w:rFonts w:ascii="Times New Roman" w:hAnsi="Times New Roman"/>
          <w:sz w:val="20"/>
          <w:szCs w:val="20"/>
        </w:rPr>
        <w:t>3% от начального размера годовой арендной платы 2 (два) рублей.</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shd w:val="clear" w:color="auto" w:fill="FFFFFF"/>
        </w:rPr>
        <w:t xml:space="preserve">Размер задатка: </w:t>
      </w:r>
      <w:r w:rsidRPr="00B16568">
        <w:rPr>
          <w:rFonts w:ascii="Times New Roman" w:hAnsi="Times New Roman"/>
          <w:color w:val="000000"/>
          <w:sz w:val="20"/>
          <w:szCs w:val="20"/>
        </w:rPr>
        <w:t xml:space="preserve">20 % от начального размера годовой арендной платы </w:t>
      </w:r>
      <w:r w:rsidRPr="00B16568">
        <w:rPr>
          <w:rFonts w:ascii="Times New Roman" w:hAnsi="Times New Roman"/>
          <w:sz w:val="20"/>
          <w:szCs w:val="20"/>
        </w:rPr>
        <w:t>– 12  (двенадцать) рублей.</w:t>
      </w:r>
    </w:p>
    <w:p w:rsidR="00FF3B1F" w:rsidRPr="00B16568" w:rsidRDefault="00FF3B1F" w:rsidP="00FF3B1F">
      <w:pPr>
        <w:pStyle w:val="aff5"/>
        <w:jc w:val="both"/>
        <w:rPr>
          <w:rFonts w:ascii="Times New Roman" w:hAnsi="Times New Roman"/>
          <w:sz w:val="20"/>
          <w:szCs w:val="20"/>
          <w:highlight w:val="yellow"/>
        </w:rPr>
      </w:pPr>
      <w:r w:rsidRPr="00B16568">
        <w:rPr>
          <w:rFonts w:ascii="Times New Roman" w:hAnsi="Times New Roman"/>
          <w:b/>
          <w:sz w:val="20"/>
          <w:szCs w:val="20"/>
        </w:rPr>
        <w:t xml:space="preserve">Технические условия подключения к сетям инженерно-технического обеспечения: </w:t>
      </w:r>
      <w:r w:rsidRPr="00B16568">
        <w:rPr>
          <w:rFonts w:ascii="Times New Roman" w:hAnsi="Times New Roman"/>
          <w:color w:val="000000"/>
          <w:sz w:val="20"/>
          <w:szCs w:val="20"/>
        </w:rPr>
        <w:t>администрация Мордовско-Маскинского сельского поселения РМ  от 26.08.2022 №85;</w:t>
      </w:r>
      <w:r w:rsidRPr="00B16568">
        <w:rPr>
          <w:rFonts w:ascii="Times New Roman" w:hAnsi="Times New Roman"/>
          <w:sz w:val="20"/>
          <w:szCs w:val="20"/>
        </w:rPr>
        <w:t xml:space="preserve"> АО «Газпром газораспределение Саранск»  Филиал в г. Темникове  №721 от 27.09.2022 г.   </w:t>
      </w:r>
      <w:r w:rsidRPr="00B16568">
        <w:rPr>
          <w:rFonts w:ascii="Times New Roman" w:hAnsi="Times New Roman"/>
          <w:color w:val="000000"/>
          <w:sz w:val="20"/>
          <w:szCs w:val="20"/>
          <w:highlight w:val="yellow"/>
        </w:rPr>
        <w:t xml:space="preserve">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color w:val="000000"/>
          <w:sz w:val="20"/>
          <w:szCs w:val="20"/>
        </w:rPr>
        <w:t xml:space="preserve">         </w:t>
      </w:r>
      <w:r w:rsidRPr="00B16568">
        <w:rPr>
          <w:rFonts w:ascii="Times New Roman" w:hAnsi="Times New Roman"/>
          <w:b/>
          <w:sz w:val="20"/>
          <w:szCs w:val="20"/>
        </w:rPr>
        <w:t>Обременение:</w:t>
      </w:r>
      <w:r w:rsidRPr="00B16568">
        <w:rPr>
          <w:rFonts w:ascii="Times New Roman" w:hAnsi="Times New Roman"/>
          <w:sz w:val="20"/>
          <w:szCs w:val="20"/>
        </w:rPr>
        <w:t xml:space="preserve"> На дату принятия решения о проведении аукциона обременения не зарегистрированы.</w:t>
      </w:r>
    </w:p>
    <w:p w:rsidR="00FF3B1F" w:rsidRPr="00B16568" w:rsidRDefault="00FF3B1F" w:rsidP="00FF3B1F">
      <w:pPr>
        <w:pStyle w:val="aff5"/>
        <w:jc w:val="both"/>
        <w:rPr>
          <w:rFonts w:ascii="Times New Roman" w:hAnsi="Times New Roman"/>
          <w:b/>
          <w:sz w:val="20"/>
          <w:szCs w:val="20"/>
        </w:rPr>
      </w:pPr>
      <w:r w:rsidRPr="00B16568">
        <w:rPr>
          <w:rFonts w:ascii="Times New Roman" w:hAnsi="Times New Roman"/>
          <w:sz w:val="20"/>
          <w:szCs w:val="20"/>
        </w:rPr>
        <w:t xml:space="preserve">         </w:t>
      </w:r>
      <w:r w:rsidRPr="00B16568">
        <w:rPr>
          <w:rFonts w:ascii="Times New Roman" w:hAnsi="Times New Roman"/>
          <w:b/>
          <w:sz w:val="20"/>
          <w:szCs w:val="20"/>
        </w:rPr>
        <w:t xml:space="preserve">Ограничения </w:t>
      </w:r>
      <w:r w:rsidRPr="00B16568">
        <w:rPr>
          <w:rFonts w:ascii="Times New Roman" w:hAnsi="Times New Roman"/>
          <w:sz w:val="20"/>
          <w:szCs w:val="20"/>
        </w:rPr>
        <w:t>На дату принятия решения о проведении аукциона ограничения не зарегистрированы..</w:t>
      </w:r>
      <w:r w:rsidRPr="00B16568">
        <w:rPr>
          <w:rFonts w:ascii="Times New Roman" w:hAnsi="Times New Roman"/>
          <w:b/>
          <w:bCs/>
          <w:sz w:val="20"/>
          <w:szCs w:val="20"/>
        </w:rPr>
        <w:t xml:space="preserve">        </w:t>
      </w:r>
    </w:p>
    <w:p w:rsidR="00FF3B1F" w:rsidRPr="00B16568" w:rsidRDefault="00FF3B1F" w:rsidP="00FF3B1F">
      <w:pPr>
        <w:pStyle w:val="aff5"/>
        <w:jc w:val="both"/>
        <w:rPr>
          <w:rFonts w:ascii="Times New Roman" w:hAnsi="Times New Roman"/>
          <w:b/>
          <w:sz w:val="20"/>
          <w:szCs w:val="20"/>
        </w:rPr>
      </w:pPr>
      <w:r w:rsidRPr="00B16568">
        <w:rPr>
          <w:rFonts w:ascii="Times New Roman" w:hAnsi="Times New Roman"/>
          <w:b/>
          <w:bCs/>
          <w:sz w:val="20"/>
          <w:szCs w:val="20"/>
        </w:rPr>
        <w:t>Параметры застройки земельных участков и объектов капитального строительства зоны</w:t>
      </w:r>
      <w:r w:rsidRPr="00B16568">
        <w:rPr>
          <w:rFonts w:ascii="Times New Roman" w:hAnsi="Times New Roman"/>
          <w:sz w:val="20"/>
          <w:szCs w:val="20"/>
        </w:rPr>
        <w:t xml:space="preserve"> - определяются расчетом и выносятся в градостроительный план земельного участка.</w:t>
      </w:r>
    </w:p>
    <w:p w:rsidR="00FF3B1F" w:rsidRPr="00B16568" w:rsidRDefault="00FF3B1F" w:rsidP="00FF3B1F">
      <w:pPr>
        <w:pStyle w:val="aff5"/>
        <w:jc w:val="both"/>
        <w:rPr>
          <w:rFonts w:ascii="Times New Roman" w:hAnsi="Times New Roman"/>
          <w:bCs/>
          <w:sz w:val="20"/>
          <w:szCs w:val="20"/>
        </w:rPr>
      </w:pPr>
      <w:r w:rsidRPr="00B16568">
        <w:rPr>
          <w:rFonts w:ascii="Times New Roman" w:hAnsi="Times New Roman"/>
          <w:bCs/>
          <w:sz w:val="20"/>
          <w:szCs w:val="20"/>
        </w:rPr>
        <w:t>В соответствии с частью 6 статьи 36 Градостроительного кодекса РФ градостроительные регламенты не устанавливаются для земель сельскохозяйственных угодий на землях сельскохозяйственного назначения.</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b/>
          <w:bCs/>
          <w:sz w:val="20"/>
          <w:szCs w:val="20"/>
        </w:rPr>
        <w:lastRenderedPageBreak/>
        <w:t xml:space="preserve">        Лот №3</w:t>
      </w:r>
      <w:r w:rsidRPr="00B16568">
        <w:rPr>
          <w:rFonts w:ascii="Times New Roman" w:hAnsi="Times New Roman"/>
          <w:sz w:val="20"/>
          <w:szCs w:val="20"/>
        </w:rPr>
        <w:t>: - земельный участок</w:t>
      </w:r>
      <w:r w:rsidRPr="00B16568">
        <w:rPr>
          <w:rFonts w:ascii="Times New Roman" w:hAnsi="Times New Roman"/>
          <w:color w:val="000000"/>
          <w:sz w:val="20"/>
          <w:szCs w:val="20"/>
        </w:rPr>
        <w:t xml:space="preserve"> из земель населенных пунктов для ведения личного подсобного хозяйства (приусадебный земельный участок)  с кадастровым номером </w:t>
      </w:r>
      <w:r w:rsidRPr="00B16568">
        <w:rPr>
          <w:rFonts w:ascii="Times New Roman" w:hAnsi="Times New Roman"/>
          <w:bCs/>
          <w:sz w:val="20"/>
          <w:szCs w:val="20"/>
        </w:rPr>
        <w:t xml:space="preserve">13:07:0207003:528 </w:t>
      </w:r>
      <w:r w:rsidRPr="00B16568">
        <w:rPr>
          <w:rFonts w:ascii="Times New Roman" w:hAnsi="Times New Roman"/>
          <w:color w:val="000000"/>
          <w:sz w:val="20"/>
          <w:szCs w:val="20"/>
        </w:rPr>
        <w:t xml:space="preserve">площадью </w:t>
      </w:r>
      <w:r w:rsidRPr="00B16568">
        <w:rPr>
          <w:rStyle w:val="a9"/>
          <w:rFonts w:ascii="Times New Roman" w:hAnsi="Times New Roman"/>
          <w:b w:val="0"/>
          <w:sz w:val="20"/>
          <w:szCs w:val="20"/>
        </w:rPr>
        <w:t>440</w:t>
      </w:r>
      <w:r w:rsidRPr="00B16568">
        <w:rPr>
          <w:rFonts w:ascii="Times New Roman" w:hAnsi="Times New Roman"/>
          <w:color w:val="000000"/>
          <w:sz w:val="20"/>
          <w:szCs w:val="20"/>
        </w:rPr>
        <w:t xml:space="preserve"> кв.метров, расположенный по адресу (описание местоположения): Республика Мордовия, Ельниковский муниципальный район, Большемордовско-Пошатское сельское поселение, д. Новые Шалы, ул. Мокшанская.</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shd w:val="clear" w:color="auto" w:fill="FFFFFF"/>
        </w:rPr>
        <w:t xml:space="preserve">Начальный размер годовой арендной платы:  </w:t>
      </w:r>
      <w:r w:rsidRPr="00B16568">
        <w:rPr>
          <w:rFonts w:ascii="Times New Roman" w:hAnsi="Times New Roman"/>
          <w:sz w:val="20"/>
          <w:szCs w:val="20"/>
        </w:rPr>
        <w:t>в размере 1,5 % процента кадастровой стоимости земельных участков: 74 (семьдесят четыре) рубля.</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shd w:val="clear" w:color="auto" w:fill="FFFFFF"/>
        </w:rPr>
        <w:t xml:space="preserve">Шаг аукциона: </w:t>
      </w:r>
      <w:r w:rsidRPr="00B16568">
        <w:rPr>
          <w:rFonts w:ascii="Times New Roman" w:hAnsi="Times New Roman"/>
          <w:sz w:val="20"/>
          <w:szCs w:val="20"/>
        </w:rPr>
        <w:t>3% от начального размера годовой арендной платы 2 (два) рублей.</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shd w:val="clear" w:color="auto" w:fill="FFFFFF"/>
        </w:rPr>
        <w:t xml:space="preserve">Размер задатка: </w:t>
      </w:r>
      <w:r w:rsidRPr="00B16568">
        <w:rPr>
          <w:rFonts w:ascii="Times New Roman" w:hAnsi="Times New Roman"/>
          <w:color w:val="000000"/>
          <w:sz w:val="20"/>
          <w:szCs w:val="20"/>
        </w:rPr>
        <w:t xml:space="preserve">20 % от начального размера годовой арендной платы </w:t>
      </w:r>
      <w:r w:rsidRPr="00B16568">
        <w:rPr>
          <w:rFonts w:ascii="Times New Roman" w:hAnsi="Times New Roman"/>
          <w:sz w:val="20"/>
          <w:szCs w:val="20"/>
        </w:rPr>
        <w:t>– 15  (пятнадцать) рублей.</w:t>
      </w:r>
    </w:p>
    <w:p w:rsidR="00FF3B1F" w:rsidRPr="00B16568" w:rsidRDefault="00FF3B1F" w:rsidP="00FF3B1F">
      <w:pPr>
        <w:pStyle w:val="aff5"/>
        <w:jc w:val="both"/>
        <w:rPr>
          <w:rFonts w:ascii="Times New Roman" w:hAnsi="Times New Roman"/>
          <w:sz w:val="20"/>
          <w:szCs w:val="20"/>
          <w:highlight w:val="yellow"/>
        </w:rPr>
      </w:pPr>
      <w:r w:rsidRPr="00B16568">
        <w:rPr>
          <w:rFonts w:ascii="Times New Roman" w:hAnsi="Times New Roman"/>
          <w:b/>
          <w:sz w:val="20"/>
          <w:szCs w:val="20"/>
        </w:rPr>
        <w:t xml:space="preserve">Технические условия подключения к сетям инженерно-технического обеспечения: </w:t>
      </w:r>
      <w:r w:rsidRPr="00B16568">
        <w:rPr>
          <w:rFonts w:ascii="Times New Roman" w:hAnsi="Times New Roman"/>
          <w:color w:val="000000"/>
          <w:sz w:val="20"/>
          <w:szCs w:val="20"/>
        </w:rPr>
        <w:t>администрация Большемордовско-Пошатского сельского поселения РМ  от 25.08.2022 №109;</w:t>
      </w:r>
      <w:r w:rsidRPr="00B16568">
        <w:rPr>
          <w:rFonts w:ascii="Times New Roman" w:hAnsi="Times New Roman"/>
          <w:sz w:val="20"/>
          <w:szCs w:val="20"/>
        </w:rPr>
        <w:t xml:space="preserve"> АО «Газпром газораспределение Саранск»  Филиал в г. Темникове  №720 от 27.09.2022 г.   </w:t>
      </w:r>
      <w:r w:rsidRPr="00B16568">
        <w:rPr>
          <w:rFonts w:ascii="Times New Roman" w:hAnsi="Times New Roman"/>
          <w:color w:val="000000"/>
          <w:sz w:val="20"/>
          <w:szCs w:val="20"/>
          <w:highlight w:val="yellow"/>
        </w:rPr>
        <w:t xml:space="preserve">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color w:val="000000"/>
          <w:sz w:val="20"/>
          <w:szCs w:val="20"/>
        </w:rPr>
        <w:t xml:space="preserve">         </w:t>
      </w:r>
      <w:r w:rsidRPr="00B16568">
        <w:rPr>
          <w:rFonts w:ascii="Times New Roman" w:hAnsi="Times New Roman"/>
          <w:b/>
          <w:sz w:val="20"/>
          <w:szCs w:val="20"/>
        </w:rPr>
        <w:t>Обременение:</w:t>
      </w:r>
      <w:r w:rsidRPr="00B16568">
        <w:rPr>
          <w:rFonts w:ascii="Times New Roman" w:hAnsi="Times New Roman"/>
          <w:sz w:val="20"/>
          <w:szCs w:val="20"/>
        </w:rPr>
        <w:t xml:space="preserve"> На дату принятия решения о проведении аукциона обременения не зарегистрированы.</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w:t>
      </w:r>
      <w:r w:rsidRPr="00B16568">
        <w:rPr>
          <w:rFonts w:ascii="Times New Roman" w:hAnsi="Times New Roman"/>
          <w:b/>
          <w:sz w:val="20"/>
          <w:szCs w:val="20"/>
        </w:rPr>
        <w:t xml:space="preserve">Ограничения </w:t>
      </w:r>
      <w:r w:rsidRPr="00B16568">
        <w:rPr>
          <w:rFonts w:ascii="Times New Roman" w:hAnsi="Times New Roman"/>
          <w:sz w:val="20"/>
          <w:szCs w:val="20"/>
        </w:rPr>
        <w:t>На дату принятия решения о проведении аукциона ограничения не зарегистрированы.</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bCs/>
          <w:sz w:val="20"/>
          <w:szCs w:val="20"/>
        </w:rPr>
        <w:t>Предельные параметры земельных участков и разрешенного строительства:</w:t>
      </w:r>
      <w:r w:rsidRPr="00B16568">
        <w:rPr>
          <w:rFonts w:ascii="Times New Roman" w:hAnsi="Times New Roman"/>
          <w:sz w:val="20"/>
          <w:szCs w:val="20"/>
        </w:rPr>
        <w:t xml:space="preserve">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Расчетные показатели жилищной обеспеченности для индивидуальной застройки не нормируются.</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Минимальные (максимальные</w:t>
      </w:r>
      <w:r w:rsidRPr="00B16568">
        <w:rPr>
          <w:rFonts w:ascii="Times New Roman" w:hAnsi="Times New Roman"/>
          <w:b/>
          <w:bCs/>
          <w:sz w:val="20"/>
          <w:szCs w:val="20"/>
        </w:rPr>
        <w:t>)</w:t>
      </w:r>
      <w:r w:rsidRPr="00B16568">
        <w:rPr>
          <w:rFonts w:ascii="Times New Roman" w:hAnsi="Times New Roman"/>
          <w:sz w:val="20"/>
          <w:szCs w:val="20"/>
        </w:rPr>
        <w:t xml:space="preserve"> площади земельных участков:</w:t>
      </w:r>
    </w:p>
    <w:p w:rsidR="00FF3B1F" w:rsidRPr="00B16568" w:rsidRDefault="00FF3B1F" w:rsidP="00FF3B1F">
      <w:pPr>
        <w:pStyle w:val="aff5"/>
        <w:jc w:val="both"/>
        <w:rPr>
          <w:rFonts w:ascii="Times New Roman" w:hAnsi="Times New Roman"/>
          <w:bCs/>
          <w:sz w:val="20"/>
          <w:szCs w:val="20"/>
        </w:rPr>
      </w:pPr>
      <w:r w:rsidRPr="00B16568">
        <w:rPr>
          <w:rFonts w:ascii="Times New Roman" w:hAnsi="Times New Roman"/>
          <w:bCs/>
          <w:sz w:val="20"/>
          <w:szCs w:val="20"/>
        </w:rPr>
        <w:t>- для ведения личного подсобного хозяйства (ЛПХ) 300 кв.м. (4000 кв.м.)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Cs/>
          <w:sz w:val="20"/>
          <w:szCs w:val="20"/>
        </w:rPr>
        <w:t xml:space="preserve">- </w:t>
      </w:r>
      <w:r w:rsidRPr="00B16568">
        <w:rPr>
          <w:rFonts w:ascii="Times New Roman" w:hAnsi="Times New Roman"/>
          <w:sz w:val="20"/>
          <w:szCs w:val="20"/>
        </w:rPr>
        <w:t>для индивидуального жилищного строительства (ИЖС) 250 кв.м. (2000 кв.м.)</w:t>
      </w:r>
      <w:r w:rsidRPr="00B16568">
        <w:rPr>
          <w:rFonts w:ascii="Times New Roman" w:hAnsi="Times New Roman"/>
          <w:bCs/>
          <w:sz w:val="20"/>
          <w:szCs w:val="20"/>
        </w:rPr>
        <w:t xml:space="preserve">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2) Расстояние между фронтальной границей участка и основным строением определяется линией застройки, при этом отступ от красной линии до линии регулирования застройки при новом строительстве - не менее 5 метров, от красной линии проездов - не менее 3 м, в районе существующей застройки – в соответствии со сложившейся ситуацией;</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3) максимальное количество этажей зданий - 3;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4) максимальная</w:t>
      </w:r>
      <w:r w:rsidRPr="00B16568">
        <w:rPr>
          <w:rFonts w:ascii="Times New Roman" w:hAnsi="Times New Roman"/>
          <w:b/>
          <w:bCs/>
          <w:sz w:val="20"/>
          <w:szCs w:val="20"/>
        </w:rPr>
        <w:t xml:space="preserve"> </w:t>
      </w:r>
      <w:r w:rsidRPr="00B16568">
        <w:rPr>
          <w:rFonts w:ascii="Times New Roman" w:hAnsi="Times New Roman"/>
          <w:sz w:val="20"/>
          <w:szCs w:val="20"/>
        </w:rPr>
        <w:t xml:space="preserve">высота зданий от уровня земли до верха перекрытия последнего этажа - 12 м;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5) максимальный процент застройки участка - 60%, коэффициент застройки территории – не более 0,3, коэффициент использования территории – 0,4 - 0,6, но не более 0,67;</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6) минимальный отступ от границ соседнего участка до жилого дома - 3 м;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7) минимальное расстояние от границ соседнего участка до:</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-основного строения - не менее 3 метров;</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-хозяйственных и прочих строений – 1 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-открытой автостоянки – 1 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-отдельно стоящего гаража – 1 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-от окон жилых помещений (комнат, кухонь, веранд) до соседнего дома и хозяйственных построек (сарая, закрытой автостоянки, бани), расположенных на соседних участках – не менее 6 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расстояние от окон жилых помещений (комнат, кухонь, веранд) до построек для содержания скота и птиц – не менее 15 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w:t>
      </w:r>
      <w:r w:rsidRPr="00B16568">
        <w:rPr>
          <w:rFonts w:ascii="Times New Roman" w:hAnsi="Times New Roman"/>
          <w:sz w:val="20"/>
          <w:szCs w:val="20"/>
        </w:rPr>
        <w:tab/>
        <w:t>расстояния от построек содержания скота и птиц до границ соседнего участка – 4 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pacing w:val="-2"/>
          <w:sz w:val="20"/>
          <w:szCs w:val="20"/>
        </w:rPr>
        <w:t>-от дворовых туалетов, помойных ям, выгребных септиков –</w:t>
      </w:r>
      <w:r w:rsidRPr="00B16568">
        <w:rPr>
          <w:rFonts w:ascii="Times New Roman" w:hAnsi="Times New Roman"/>
          <w:sz w:val="20"/>
          <w:szCs w:val="20"/>
        </w:rPr>
        <w:t xml:space="preserve"> 4 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-от стволов высокорослых деревьев – 4 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-от стволов средне -рослых деревьев – 2 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-от кустарника – 1 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-от внешних стен индивидуальных домов до колодцев на территории участка со стороны вводов инженерных сетей – не менее 6 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-от трансформаторных подстанций до границ участков жилых домов – не менее 10 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8) требования к ограждению земельных участков: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ограждения со стороны улиц должны выполняться в соответствии</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с требованиями, утвержденными органами местного самоуправления и согласованными органом, уполномоченным в области архитектуры и градостроительства;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высота</w:t>
      </w:r>
      <w:r w:rsidRPr="00B16568">
        <w:rPr>
          <w:rFonts w:ascii="Times New Roman" w:hAnsi="Times New Roman"/>
          <w:b/>
          <w:bCs/>
          <w:sz w:val="20"/>
          <w:szCs w:val="20"/>
        </w:rPr>
        <w:t xml:space="preserve"> </w:t>
      </w:r>
      <w:r w:rsidRPr="00B16568">
        <w:rPr>
          <w:rFonts w:ascii="Times New Roman" w:hAnsi="Times New Roman"/>
          <w:sz w:val="20"/>
          <w:szCs w:val="20"/>
        </w:rPr>
        <w:t xml:space="preserve">ограждения земельных участков максимально допустимая– 1.8 м, на границе с соседними участками ограждения сетчатые или решетчатые высотой не более 2.0 м,  максимально допустимая высота ограждения палисадников и иных декоративных объектов за линией индивидуальной жилой застройки – 0,8 м, если дом на праве собственности нескольких владельцев и земельный участок находится в их общем пользовании, допускается выполнить ограждение внутри земельного участка из сетки или штакетника максимальной высотой 1,0 м;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ограждения между смежными земельными участками должны быть проветриваемыми на высоту не менее 0,3 м от уровня земли;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–характер ограждения земельных участков со стороны улицы должен быть прозрачным и выдержан в едином стиле, как минимум на протяжении одного квартала с обеих сторон улиц, </w:t>
      </w:r>
    </w:p>
    <w:p w:rsidR="00FF3B1F" w:rsidRPr="00B16568" w:rsidRDefault="00FF3B1F" w:rsidP="00FF3B1F">
      <w:pPr>
        <w:pStyle w:val="aff5"/>
        <w:jc w:val="both"/>
        <w:rPr>
          <w:rFonts w:ascii="Times New Roman" w:hAnsi="Times New Roman"/>
          <w:b/>
          <w:sz w:val="20"/>
          <w:szCs w:val="20"/>
        </w:rPr>
      </w:pPr>
      <w:r w:rsidRPr="00B16568">
        <w:rPr>
          <w:rFonts w:ascii="Times New Roman" w:hAnsi="Times New Roman"/>
          <w:sz w:val="20"/>
          <w:szCs w:val="20"/>
        </w:rPr>
        <w:t>-цвет ограждений и материал со стороны улиц и проездов выполняется в одном стиле.</w:t>
      </w:r>
      <w:r w:rsidRPr="00B16568">
        <w:rPr>
          <w:rFonts w:ascii="Times New Roman" w:hAnsi="Times New Roman"/>
          <w:b/>
          <w:bCs/>
          <w:sz w:val="20"/>
          <w:szCs w:val="20"/>
        </w:rPr>
        <w:t xml:space="preserve">     </w:t>
      </w:r>
    </w:p>
    <w:p w:rsidR="00FF3B1F" w:rsidRPr="00B16568" w:rsidRDefault="00FF3B1F" w:rsidP="00FF3B1F">
      <w:pPr>
        <w:pStyle w:val="aff5"/>
        <w:jc w:val="both"/>
        <w:rPr>
          <w:rFonts w:ascii="Times New Roman" w:hAnsi="Times New Roman"/>
          <w:sz w:val="20"/>
          <w:szCs w:val="20"/>
        </w:rPr>
      </w:pP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rPr>
        <w:t xml:space="preserve">         </w:t>
      </w:r>
      <w:r w:rsidRPr="00B16568">
        <w:rPr>
          <w:rFonts w:ascii="Times New Roman" w:hAnsi="Times New Roman"/>
          <w:sz w:val="20"/>
          <w:szCs w:val="20"/>
        </w:rPr>
        <w:t xml:space="preserve">  </w:t>
      </w:r>
      <w:r w:rsidRPr="00B16568">
        <w:rPr>
          <w:rFonts w:ascii="Times New Roman" w:hAnsi="Times New Roman"/>
          <w:b/>
          <w:bCs/>
          <w:sz w:val="20"/>
          <w:szCs w:val="20"/>
        </w:rPr>
        <w:t xml:space="preserve">5. Требования к содержанию и форме заявки. </w:t>
      </w:r>
      <w:r w:rsidRPr="00B16568">
        <w:rPr>
          <w:rFonts w:ascii="Times New Roman" w:hAnsi="Times New Roman"/>
          <w:sz w:val="20"/>
          <w:szCs w:val="20"/>
        </w:rPr>
        <w:t>Заявка на участие в аукционе подается в срок и по форме, которые установлены документацией об аукционе (</w:t>
      </w:r>
      <w:hyperlink r:id="rId28" w:anchor="sub_1200" w:history="1">
        <w:r w:rsidRPr="00B16568">
          <w:rPr>
            <w:rStyle w:val="a6"/>
            <w:rFonts w:ascii="Times New Roman" w:hAnsi="Times New Roman"/>
            <w:sz w:val="20"/>
            <w:szCs w:val="20"/>
          </w:rPr>
          <w:t>Приложение N 1</w:t>
        </w:r>
      </w:hyperlink>
      <w:r w:rsidRPr="00B16568">
        <w:rPr>
          <w:rFonts w:ascii="Times New Roman" w:hAnsi="Times New Roman"/>
          <w:sz w:val="20"/>
          <w:szCs w:val="20"/>
        </w:rPr>
        <w:t>)</w:t>
      </w:r>
      <w:r w:rsidRPr="00B16568">
        <w:rPr>
          <w:rFonts w:ascii="Times New Roman" w:hAnsi="Times New Roman"/>
          <w:sz w:val="20"/>
          <w:szCs w:val="20"/>
          <w:shd w:val="clear" w:color="auto" w:fill="FFFFFF"/>
        </w:rPr>
        <w:t xml:space="preserve"> с указанием реквизитов счета для возврата задатка</w:t>
      </w:r>
      <w:r w:rsidRPr="00B16568">
        <w:rPr>
          <w:rFonts w:ascii="Times New Roman" w:hAnsi="Times New Roman"/>
          <w:sz w:val="20"/>
          <w:szCs w:val="20"/>
        </w:rPr>
        <w:t xml:space="preserve">.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lastRenderedPageBreak/>
        <w:t xml:space="preserve">   Подача заявки на участие в аукционе является акцептом оферты в соответствии со статьей 438 Гражданского кодекса Российской Федерации.</w:t>
      </w:r>
    </w:p>
    <w:p w:rsidR="00FF3B1F" w:rsidRPr="00B16568" w:rsidRDefault="00FF3B1F" w:rsidP="00FF3B1F">
      <w:pPr>
        <w:pStyle w:val="aff5"/>
        <w:jc w:val="both"/>
        <w:rPr>
          <w:rFonts w:ascii="Times New Roman" w:hAnsi="Times New Roman"/>
          <w:sz w:val="20"/>
          <w:szCs w:val="20"/>
        </w:rPr>
      </w:pPr>
      <w:bookmarkStart w:id="62" w:name="sub_32"/>
      <w:r w:rsidRPr="00B16568">
        <w:rPr>
          <w:rFonts w:ascii="Times New Roman" w:hAnsi="Times New Roman"/>
          <w:sz w:val="20"/>
          <w:szCs w:val="20"/>
        </w:rPr>
        <w:t>Заявка на участие в аукционе должна содержать:</w:t>
      </w:r>
    </w:p>
    <w:p w:rsidR="00FF3B1F" w:rsidRPr="00B16568" w:rsidRDefault="00FF3B1F" w:rsidP="00FF3B1F">
      <w:pPr>
        <w:pStyle w:val="aff5"/>
        <w:jc w:val="both"/>
        <w:rPr>
          <w:rFonts w:ascii="Times New Roman" w:hAnsi="Times New Roman"/>
          <w:sz w:val="20"/>
          <w:szCs w:val="20"/>
        </w:rPr>
      </w:pPr>
      <w:bookmarkStart w:id="63" w:name="sub_101211"/>
      <w:bookmarkStart w:id="64" w:name="sub_33"/>
      <w:bookmarkEnd w:id="62"/>
      <w:r w:rsidRPr="00B16568">
        <w:rPr>
          <w:rFonts w:ascii="Times New Roman" w:hAnsi="Times New Roman"/>
          <w:sz w:val="20"/>
          <w:szCs w:val="20"/>
        </w:rPr>
        <w:t>1) сведения и документы о заявителе, подавшем такую заявку:</w:t>
      </w:r>
    </w:p>
    <w:p w:rsidR="00FF3B1F" w:rsidRPr="00B16568" w:rsidRDefault="00FF3B1F" w:rsidP="00FF3B1F">
      <w:pPr>
        <w:pStyle w:val="aff5"/>
        <w:jc w:val="both"/>
        <w:rPr>
          <w:rFonts w:ascii="Times New Roman" w:hAnsi="Times New Roman"/>
          <w:sz w:val="20"/>
          <w:szCs w:val="20"/>
        </w:rPr>
      </w:pPr>
      <w:bookmarkStart w:id="65" w:name="sub_1012111"/>
      <w:bookmarkEnd w:id="63"/>
      <w:r w:rsidRPr="00B16568">
        <w:rPr>
          <w:rFonts w:ascii="Times New Roman" w:hAnsi="Times New Roman"/>
          <w:sz w:val="20"/>
          <w:szCs w:val="20"/>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FF3B1F" w:rsidRPr="00B16568" w:rsidRDefault="00FF3B1F" w:rsidP="00FF3B1F">
      <w:pPr>
        <w:pStyle w:val="aff5"/>
        <w:jc w:val="both"/>
        <w:rPr>
          <w:rFonts w:ascii="Times New Roman" w:hAnsi="Times New Roman"/>
          <w:sz w:val="20"/>
          <w:szCs w:val="20"/>
        </w:rPr>
      </w:pPr>
      <w:bookmarkStart w:id="66" w:name="sub_101213"/>
      <w:bookmarkEnd w:id="65"/>
      <w:r w:rsidRPr="00B16568">
        <w:rPr>
          <w:rFonts w:ascii="Times New Roman" w:hAnsi="Times New Roman"/>
          <w:sz w:val="20"/>
          <w:szCs w:val="20"/>
        </w:rPr>
        <w:t>б) документы или копии документов, подтверждающие внесение задатка (платежное поручение, подтверждающее перечисление задатка).</w:t>
      </w:r>
    </w:p>
    <w:bookmarkEnd w:id="66"/>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Заявка подается на бумажном носителе в 2-х экземплярах, один из которых остается у организатора аукциона, другой – у претендента.</w:t>
      </w:r>
    </w:p>
    <w:p w:rsidR="00FF3B1F" w:rsidRPr="00B16568" w:rsidRDefault="00FF3B1F" w:rsidP="00FF3B1F">
      <w:pPr>
        <w:pStyle w:val="aff5"/>
        <w:jc w:val="both"/>
        <w:rPr>
          <w:rFonts w:ascii="Times New Roman" w:hAnsi="Times New Roman"/>
          <w:sz w:val="20"/>
          <w:szCs w:val="20"/>
        </w:rPr>
      </w:pPr>
      <w:bookmarkStart w:id="67" w:name="sub_34"/>
      <w:bookmarkEnd w:id="64"/>
      <w:r w:rsidRPr="00B16568">
        <w:rPr>
          <w:rFonts w:ascii="Times New Roman" w:hAnsi="Times New Roman"/>
          <w:sz w:val="20"/>
          <w:szCs w:val="20"/>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FF3B1F" w:rsidRPr="00B16568" w:rsidRDefault="00FF3B1F" w:rsidP="00FF3B1F">
      <w:pPr>
        <w:pStyle w:val="aff5"/>
        <w:jc w:val="both"/>
        <w:rPr>
          <w:rFonts w:ascii="Times New Roman" w:hAnsi="Times New Roman"/>
          <w:sz w:val="20"/>
          <w:szCs w:val="20"/>
        </w:rPr>
      </w:pPr>
      <w:bookmarkStart w:id="68" w:name="sub_35"/>
      <w:bookmarkEnd w:id="67"/>
      <w:r w:rsidRPr="00B16568">
        <w:rPr>
          <w:rFonts w:ascii="Times New Roman" w:hAnsi="Times New Roman"/>
          <w:sz w:val="20"/>
          <w:szCs w:val="20"/>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FF3B1F" w:rsidRPr="00B16568" w:rsidRDefault="00FF3B1F" w:rsidP="00FF3B1F">
      <w:pPr>
        <w:pStyle w:val="aff5"/>
        <w:jc w:val="both"/>
        <w:rPr>
          <w:rFonts w:ascii="Times New Roman" w:hAnsi="Times New Roman"/>
          <w:sz w:val="20"/>
          <w:szCs w:val="20"/>
        </w:rPr>
      </w:pPr>
      <w:bookmarkStart w:id="69" w:name="sub_36"/>
      <w:bookmarkEnd w:id="68"/>
      <w:r w:rsidRPr="00B16568">
        <w:rPr>
          <w:rFonts w:ascii="Times New Roman" w:hAnsi="Times New Roman"/>
          <w:sz w:val="20"/>
          <w:szCs w:val="20"/>
        </w:rPr>
        <w:t>Заявитель открытого аукциона вправе подать только одну заявку в отношении каждого предмета аукциона (лота).</w:t>
      </w:r>
      <w:bookmarkStart w:id="70" w:name="sub_40"/>
      <w:bookmarkEnd w:id="69"/>
    </w:p>
    <w:p w:rsidR="00FF3B1F" w:rsidRPr="00B16568" w:rsidRDefault="00FF3B1F" w:rsidP="00FF3B1F">
      <w:pPr>
        <w:pStyle w:val="aff5"/>
        <w:jc w:val="both"/>
        <w:rPr>
          <w:rFonts w:ascii="Times New Roman" w:hAnsi="Times New Roman"/>
          <w:b/>
          <w:bCs/>
          <w:color w:val="000080"/>
          <w:sz w:val="20"/>
          <w:szCs w:val="20"/>
        </w:rPr>
      </w:pPr>
      <w:r w:rsidRPr="00B16568">
        <w:rPr>
          <w:rFonts w:ascii="Times New Roman" w:hAnsi="Times New Roman"/>
          <w:sz w:val="20"/>
          <w:szCs w:val="20"/>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FF3B1F" w:rsidRPr="00B16568" w:rsidRDefault="00FF3B1F" w:rsidP="00FF3B1F">
      <w:pPr>
        <w:pStyle w:val="aff5"/>
        <w:jc w:val="both"/>
        <w:rPr>
          <w:rFonts w:ascii="Times New Roman" w:hAnsi="Times New Roman"/>
          <w:b/>
          <w:sz w:val="20"/>
          <w:szCs w:val="20"/>
        </w:rPr>
      </w:pPr>
      <w:bookmarkStart w:id="71" w:name="sub_56"/>
      <w:bookmarkEnd w:id="70"/>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rPr>
        <w:t>6. Отказ от проведения аукциона</w:t>
      </w:r>
      <w:r w:rsidRPr="00B16568">
        <w:rPr>
          <w:rFonts w:ascii="Times New Roman" w:hAnsi="Times New Roman"/>
          <w:sz w:val="20"/>
          <w:szCs w:val="20"/>
        </w:rPr>
        <w:t xml:space="preserve">. Уполномоченный орган принимает решение об отказе в проведении аукциона в случае выявления обстоятельств, предусмотренных </w:t>
      </w:r>
      <w:hyperlink r:id="rId29" w:anchor="sub_39118" w:history="1">
        <w:r w:rsidRPr="00B16568">
          <w:rPr>
            <w:rStyle w:val="a6"/>
            <w:rFonts w:ascii="Times New Roman" w:hAnsi="Times New Roman"/>
            <w:sz w:val="20"/>
            <w:szCs w:val="20"/>
          </w:rPr>
          <w:t>пунктом 8</w:t>
        </w:r>
      </w:hyperlink>
      <w:r w:rsidRPr="00B16568">
        <w:rPr>
          <w:rFonts w:ascii="Times New Roman" w:hAnsi="Times New Roman"/>
          <w:sz w:val="20"/>
          <w:szCs w:val="20"/>
        </w:rPr>
        <w:t xml:space="preserve"> статьи 39.11 Земельного кодекса РФ. Извещение об отказе в проведении аукциона размещается на </w:t>
      </w:r>
      <w:hyperlink r:id="rId30" w:history="1">
        <w:r w:rsidRPr="00B16568">
          <w:rPr>
            <w:rStyle w:val="a6"/>
            <w:rFonts w:ascii="Times New Roman" w:hAnsi="Times New Roman"/>
            <w:sz w:val="20"/>
            <w:szCs w:val="20"/>
          </w:rPr>
          <w:t>официальном сайте</w:t>
        </w:r>
      </w:hyperlink>
      <w:r w:rsidRPr="00B16568">
        <w:rPr>
          <w:rFonts w:ascii="Times New Roman" w:hAnsi="Times New Roman"/>
          <w:sz w:val="20"/>
          <w:szCs w:val="20"/>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FF3B1F" w:rsidRPr="00B16568" w:rsidRDefault="00FF3B1F" w:rsidP="00FF3B1F">
      <w:pPr>
        <w:pStyle w:val="aff5"/>
        <w:jc w:val="both"/>
        <w:rPr>
          <w:rFonts w:ascii="Times New Roman" w:hAnsi="Times New Roman"/>
          <w:b/>
          <w:color w:val="000000"/>
          <w:sz w:val="20"/>
          <w:szCs w:val="20"/>
        </w:rPr>
      </w:pPr>
      <w:r w:rsidRPr="00B16568">
        <w:rPr>
          <w:rFonts w:ascii="Times New Roman" w:hAnsi="Times New Roman"/>
          <w:b/>
          <w:color w:val="000000"/>
          <w:sz w:val="20"/>
          <w:szCs w:val="20"/>
        </w:rPr>
        <w:t>7.  Для участия в аукционе заявители представляют в установленный в извещении о проведении аукциона срок следующие документы:</w:t>
      </w:r>
    </w:p>
    <w:p w:rsidR="00FF3B1F" w:rsidRPr="00B16568" w:rsidRDefault="00FF3B1F" w:rsidP="00FF3B1F">
      <w:pPr>
        <w:pStyle w:val="aff5"/>
        <w:jc w:val="both"/>
        <w:rPr>
          <w:rFonts w:ascii="Times New Roman" w:hAnsi="Times New Roman"/>
          <w:sz w:val="20"/>
          <w:szCs w:val="20"/>
        </w:rPr>
      </w:pPr>
      <w:bookmarkStart w:id="72" w:name="sub_391211"/>
      <w:r w:rsidRPr="00B16568">
        <w:rPr>
          <w:rFonts w:ascii="Times New Roman" w:hAnsi="Times New Roman"/>
          <w:sz w:val="20"/>
          <w:szCs w:val="20"/>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FF3B1F" w:rsidRPr="00B16568" w:rsidRDefault="00FF3B1F" w:rsidP="00FF3B1F">
      <w:pPr>
        <w:pStyle w:val="aff5"/>
        <w:jc w:val="both"/>
        <w:rPr>
          <w:rFonts w:ascii="Times New Roman" w:hAnsi="Times New Roman"/>
          <w:sz w:val="20"/>
          <w:szCs w:val="20"/>
        </w:rPr>
      </w:pPr>
      <w:bookmarkStart w:id="73" w:name="sub_391212"/>
      <w:bookmarkEnd w:id="72"/>
      <w:r w:rsidRPr="00B16568">
        <w:rPr>
          <w:rFonts w:ascii="Times New Roman" w:hAnsi="Times New Roman"/>
          <w:sz w:val="20"/>
          <w:szCs w:val="20"/>
        </w:rPr>
        <w:t>2) копии документов, удостоверяющих личность заявителя (для граждан);</w:t>
      </w:r>
    </w:p>
    <w:p w:rsidR="00FF3B1F" w:rsidRPr="00B16568" w:rsidRDefault="00FF3B1F" w:rsidP="00FF3B1F">
      <w:pPr>
        <w:pStyle w:val="aff5"/>
        <w:jc w:val="both"/>
        <w:rPr>
          <w:rFonts w:ascii="Times New Roman" w:hAnsi="Times New Roman"/>
          <w:sz w:val="20"/>
          <w:szCs w:val="20"/>
        </w:rPr>
      </w:pPr>
      <w:bookmarkStart w:id="74" w:name="sub_3912130"/>
      <w:bookmarkEnd w:id="73"/>
      <w:r w:rsidRPr="00B16568">
        <w:rPr>
          <w:rFonts w:ascii="Times New Roman" w:hAnsi="Times New Roman"/>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74"/>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4) документы, подтверждающие внесение задатка.</w:t>
      </w:r>
    </w:p>
    <w:p w:rsidR="00FF3B1F" w:rsidRPr="00B16568" w:rsidRDefault="00FF3B1F" w:rsidP="00FF3B1F">
      <w:pPr>
        <w:pStyle w:val="aff5"/>
        <w:jc w:val="both"/>
        <w:rPr>
          <w:rFonts w:ascii="Times New Roman" w:hAnsi="Times New Roman"/>
          <w:noProof/>
          <w:color w:val="000000"/>
          <w:sz w:val="20"/>
          <w:szCs w:val="20"/>
        </w:rPr>
      </w:pPr>
      <w:r w:rsidRPr="00B16568">
        <w:rPr>
          <w:rFonts w:ascii="Times New Roman" w:hAnsi="Times New Roman"/>
          <w:color w:val="000000"/>
          <w:sz w:val="20"/>
          <w:szCs w:val="20"/>
        </w:rPr>
        <w:t xml:space="preserve">      </w:t>
      </w:r>
      <w:r w:rsidRPr="00B16568">
        <w:rPr>
          <w:rFonts w:ascii="Times New Roman" w:hAnsi="Times New Roman"/>
          <w:sz w:val="20"/>
          <w:szCs w:val="20"/>
        </w:rPr>
        <w:t xml:space="preserve">Задаток </w:t>
      </w:r>
      <w:r w:rsidRPr="00B16568">
        <w:rPr>
          <w:rFonts w:ascii="Times New Roman" w:hAnsi="Times New Roman"/>
          <w:noProof/>
          <w:color w:val="000000"/>
          <w:sz w:val="20"/>
          <w:szCs w:val="20"/>
        </w:rPr>
        <w:t>должен быть  внесен  Претендентом  по следующим реквизитам: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color w:val="000000"/>
          <w:sz w:val="20"/>
          <w:szCs w:val="20"/>
        </w:rPr>
        <w:t xml:space="preserve"> </w:t>
      </w:r>
      <w:r w:rsidRPr="00B16568">
        <w:rPr>
          <w:rFonts w:ascii="Times New Roman" w:hAnsi="Times New Roman"/>
          <w:sz w:val="20"/>
          <w:szCs w:val="20"/>
        </w:rPr>
        <w:t>УФК по Республике Мордовия</w:t>
      </w:r>
      <w:r w:rsidRPr="00B16568">
        <w:rPr>
          <w:rFonts w:ascii="Times New Roman" w:hAnsi="Times New Roman"/>
          <w:iCs/>
          <w:spacing w:val="-1"/>
          <w:sz w:val="20"/>
          <w:szCs w:val="20"/>
        </w:rPr>
        <w:t xml:space="preserve"> (Администрация Ельниковского муниципального района) </w:t>
      </w:r>
      <w:r w:rsidRPr="00B16568">
        <w:rPr>
          <w:rFonts w:ascii="Times New Roman" w:hAnsi="Times New Roman"/>
          <w:color w:val="000000"/>
          <w:sz w:val="20"/>
          <w:szCs w:val="20"/>
        </w:rPr>
        <w:t>по следующим реквизитам</w:t>
      </w:r>
      <w:r w:rsidRPr="00B16568">
        <w:rPr>
          <w:rFonts w:ascii="Times New Roman" w:hAnsi="Times New Roman"/>
          <w:iCs/>
          <w:spacing w:val="-1"/>
          <w:sz w:val="20"/>
          <w:szCs w:val="20"/>
        </w:rPr>
        <w:t xml:space="preserve"> ИНН 1307076097 КПП  130701001; Банк получателя: ГРКЦ НБ РМ Банка России г. Саранск, р/с N 40101810900000010002,   БИК 048952001, КБК  </w:t>
      </w:r>
      <w:r w:rsidRPr="00B16568">
        <w:rPr>
          <w:rFonts w:ascii="Times New Roman" w:hAnsi="Times New Roman"/>
          <w:bCs/>
          <w:iCs/>
          <w:sz w:val="20"/>
          <w:szCs w:val="20"/>
        </w:rPr>
        <w:t>90011105025050000120</w:t>
      </w:r>
      <w:r w:rsidRPr="00B16568">
        <w:rPr>
          <w:rFonts w:ascii="Times New Roman" w:hAnsi="Times New Roman"/>
          <w:iCs/>
          <w:spacing w:val="-1"/>
          <w:sz w:val="20"/>
          <w:szCs w:val="20"/>
        </w:rPr>
        <w:t xml:space="preserve">,  ОКТМО 89 618425 </w:t>
      </w:r>
    </w:p>
    <w:p w:rsidR="00FF3B1F" w:rsidRPr="00B16568" w:rsidRDefault="00FF3B1F" w:rsidP="00FF3B1F">
      <w:pPr>
        <w:pStyle w:val="aff5"/>
        <w:jc w:val="both"/>
        <w:rPr>
          <w:rFonts w:ascii="Times New Roman" w:hAnsi="Times New Roman"/>
          <w:b/>
          <w:bCs/>
          <w:color w:val="000000"/>
          <w:sz w:val="20"/>
          <w:szCs w:val="20"/>
        </w:rPr>
      </w:pPr>
      <w:r w:rsidRPr="00B16568">
        <w:rPr>
          <w:rFonts w:ascii="Times New Roman" w:hAnsi="Times New Roman"/>
          <w:b/>
          <w:bCs/>
          <w:color w:val="000000"/>
          <w:sz w:val="20"/>
          <w:szCs w:val="20"/>
        </w:rPr>
        <w:t>Наименование платежа: арендная плата за землю (оплата задатка для участия в аукционе</w:t>
      </w:r>
      <w:r w:rsidRPr="00B16568">
        <w:rPr>
          <w:rFonts w:ascii="Times New Roman" w:hAnsi="Times New Roman"/>
          <w:b/>
          <w:bCs/>
          <w:sz w:val="20"/>
          <w:szCs w:val="20"/>
        </w:rPr>
        <w:t xml:space="preserve"> по продаже права на заключение договора аренды земельного участка)</w:t>
      </w:r>
      <w:r w:rsidRPr="00B16568">
        <w:rPr>
          <w:rFonts w:ascii="Times New Roman" w:hAnsi="Times New Roman"/>
          <w:b/>
          <w:bCs/>
          <w:color w:val="000000"/>
          <w:sz w:val="20"/>
          <w:szCs w:val="20"/>
        </w:rPr>
        <w:t>.</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sz w:val="20"/>
          <w:szCs w:val="20"/>
        </w:rPr>
        <w:t xml:space="preserve">                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FF3B1F" w:rsidRPr="00B16568" w:rsidRDefault="00FF3B1F" w:rsidP="00FF3B1F">
      <w:pPr>
        <w:pStyle w:val="aff5"/>
        <w:jc w:val="both"/>
        <w:rPr>
          <w:rFonts w:ascii="Times New Roman" w:hAnsi="Times New Roman"/>
          <w:sz w:val="20"/>
          <w:szCs w:val="20"/>
        </w:rPr>
      </w:pPr>
      <w:bookmarkStart w:id="75" w:name="sub_39122"/>
      <w:r w:rsidRPr="00B16568">
        <w:rPr>
          <w:rFonts w:ascii="Times New Roman" w:hAnsi="Times New Roman"/>
          <w:sz w:val="20"/>
          <w:szCs w:val="20"/>
        </w:rPr>
        <w:t>Представление документов, подтверждающих внесение задатка, признается заключением соглашения о задатке.</w:t>
      </w:r>
    </w:p>
    <w:bookmarkEnd w:id="75"/>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b/>
          <w:bCs/>
          <w:color w:val="000000"/>
          <w:sz w:val="20"/>
          <w:szCs w:val="20"/>
        </w:rPr>
        <w:t>Порядок возврата задатка:</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color w:val="000000"/>
          <w:sz w:val="20"/>
          <w:szCs w:val="20"/>
        </w:rPr>
        <w:t>- в случае если</w:t>
      </w:r>
      <w:r w:rsidRPr="00B16568">
        <w:rPr>
          <w:rStyle w:val="apple-converted-space"/>
          <w:rFonts w:ascii="Times New Roman" w:hAnsi="Times New Roman"/>
          <w:color w:val="000000"/>
          <w:sz w:val="20"/>
          <w:szCs w:val="20"/>
        </w:rPr>
        <w:t> </w:t>
      </w:r>
      <w:r w:rsidRPr="00B16568">
        <w:rPr>
          <w:rFonts w:ascii="Times New Roman" w:hAnsi="Times New Roman"/>
          <w:color w:val="000000"/>
          <w:sz w:val="20"/>
          <w:szCs w:val="20"/>
        </w:rPr>
        <w:t>претендент</w:t>
      </w:r>
      <w:r w:rsidRPr="00B16568">
        <w:rPr>
          <w:rStyle w:val="apple-converted-space"/>
          <w:rFonts w:ascii="Times New Roman" w:hAnsi="Times New Roman"/>
          <w:color w:val="000000"/>
          <w:sz w:val="20"/>
          <w:szCs w:val="20"/>
        </w:rPr>
        <w:t> </w:t>
      </w:r>
      <w:r w:rsidRPr="00B16568">
        <w:rPr>
          <w:rFonts w:ascii="Times New Roman" w:hAnsi="Times New Roman"/>
          <w:color w:val="000000"/>
          <w:sz w:val="20"/>
          <w:szCs w:val="20"/>
        </w:rPr>
        <w:t>отзывает свою заявку на участие в аукционе до дня окончания приема заявок путем направления письменного уведомления</w:t>
      </w:r>
      <w:r w:rsidRPr="00B16568">
        <w:rPr>
          <w:rStyle w:val="apple-converted-space"/>
          <w:rFonts w:ascii="Times New Roman" w:hAnsi="Times New Roman"/>
          <w:color w:val="000000"/>
          <w:sz w:val="20"/>
          <w:szCs w:val="20"/>
        </w:rPr>
        <w:t> </w:t>
      </w:r>
      <w:r w:rsidRPr="00B16568">
        <w:rPr>
          <w:rFonts w:ascii="Times New Roman" w:hAnsi="Times New Roman"/>
          <w:color w:val="000000"/>
          <w:sz w:val="20"/>
          <w:szCs w:val="20"/>
        </w:rPr>
        <w:t>организатору аукциона, перечисленная сумма задатка подлежит возврату</w:t>
      </w:r>
      <w:r w:rsidRPr="00B16568">
        <w:rPr>
          <w:rStyle w:val="apple-converted-space"/>
          <w:rFonts w:ascii="Times New Roman" w:hAnsi="Times New Roman"/>
          <w:b/>
          <w:bCs/>
          <w:color w:val="000000"/>
          <w:sz w:val="20"/>
          <w:szCs w:val="20"/>
        </w:rPr>
        <w:t> </w:t>
      </w:r>
      <w:r w:rsidRPr="00B16568">
        <w:rPr>
          <w:rFonts w:ascii="Times New Roman" w:hAnsi="Times New Roman"/>
          <w:color w:val="000000"/>
          <w:sz w:val="20"/>
          <w:szCs w:val="20"/>
        </w:rPr>
        <w:t>претендентов течение 3-х дней с даты регистрации отзыва заявки.</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color w:val="000000"/>
          <w:sz w:val="20"/>
          <w:szCs w:val="20"/>
        </w:rPr>
        <w:t>- в случае если</w:t>
      </w:r>
      <w:r w:rsidRPr="00B16568">
        <w:rPr>
          <w:rStyle w:val="apple-converted-space"/>
          <w:rFonts w:ascii="Times New Roman" w:hAnsi="Times New Roman"/>
          <w:color w:val="000000"/>
          <w:sz w:val="20"/>
          <w:szCs w:val="20"/>
        </w:rPr>
        <w:t> </w:t>
      </w:r>
      <w:r w:rsidRPr="00B16568">
        <w:rPr>
          <w:rFonts w:ascii="Times New Roman" w:hAnsi="Times New Roman"/>
          <w:color w:val="000000"/>
          <w:sz w:val="20"/>
          <w:szCs w:val="20"/>
        </w:rPr>
        <w:t>претендент</w:t>
      </w:r>
      <w:r w:rsidRPr="00B16568">
        <w:rPr>
          <w:rStyle w:val="apple-converted-space"/>
          <w:rFonts w:ascii="Times New Roman" w:hAnsi="Times New Roman"/>
          <w:color w:val="000000"/>
          <w:sz w:val="20"/>
          <w:szCs w:val="20"/>
        </w:rPr>
        <w:t> </w:t>
      </w:r>
      <w:r w:rsidRPr="00B16568">
        <w:rPr>
          <w:rFonts w:ascii="Times New Roman" w:hAnsi="Times New Roman"/>
          <w:color w:val="000000"/>
          <w:sz w:val="20"/>
          <w:szCs w:val="20"/>
        </w:rPr>
        <w:t>решением</w:t>
      </w:r>
      <w:r w:rsidRPr="00B16568">
        <w:rPr>
          <w:rStyle w:val="apple-converted-space"/>
          <w:rFonts w:ascii="Times New Roman" w:hAnsi="Times New Roman"/>
          <w:color w:val="000000"/>
          <w:sz w:val="20"/>
          <w:szCs w:val="20"/>
        </w:rPr>
        <w:t> </w:t>
      </w:r>
      <w:r w:rsidRPr="00B16568">
        <w:rPr>
          <w:rFonts w:ascii="Times New Roman" w:hAnsi="Times New Roman"/>
          <w:color w:val="000000"/>
          <w:sz w:val="20"/>
          <w:szCs w:val="20"/>
        </w:rPr>
        <w:t>организатора аукциона</w:t>
      </w:r>
      <w:r w:rsidRPr="00B16568">
        <w:rPr>
          <w:rStyle w:val="apple-converted-space"/>
          <w:rFonts w:ascii="Times New Roman" w:hAnsi="Times New Roman"/>
          <w:color w:val="000000"/>
          <w:sz w:val="20"/>
          <w:szCs w:val="20"/>
        </w:rPr>
        <w:t> </w:t>
      </w:r>
      <w:r w:rsidRPr="00B16568">
        <w:rPr>
          <w:rFonts w:ascii="Times New Roman" w:hAnsi="Times New Roman"/>
          <w:color w:val="000000"/>
          <w:sz w:val="20"/>
          <w:szCs w:val="20"/>
        </w:rPr>
        <w:t>не допускается к участию в аукционе, перечисленная сумма задатка подлежит возврату</w:t>
      </w:r>
      <w:r w:rsidRPr="00B16568">
        <w:rPr>
          <w:rStyle w:val="apple-converted-space"/>
          <w:rFonts w:ascii="Times New Roman" w:hAnsi="Times New Roman"/>
          <w:color w:val="000000"/>
          <w:sz w:val="20"/>
          <w:szCs w:val="20"/>
        </w:rPr>
        <w:t> </w:t>
      </w:r>
      <w:r w:rsidRPr="00B16568">
        <w:rPr>
          <w:rFonts w:ascii="Times New Roman" w:hAnsi="Times New Roman"/>
          <w:color w:val="000000"/>
          <w:sz w:val="20"/>
          <w:szCs w:val="20"/>
        </w:rPr>
        <w:t>претенденту</w:t>
      </w:r>
      <w:r w:rsidRPr="00B16568">
        <w:rPr>
          <w:rStyle w:val="apple-converted-space"/>
          <w:rFonts w:ascii="Times New Roman" w:hAnsi="Times New Roman"/>
          <w:color w:val="000000"/>
          <w:sz w:val="20"/>
          <w:szCs w:val="20"/>
        </w:rPr>
        <w:t> </w:t>
      </w:r>
      <w:r w:rsidRPr="00B16568">
        <w:rPr>
          <w:rFonts w:ascii="Times New Roman" w:hAnsi="Times New Roman"/>
          <w:color w:val="000000"/>
          <w:sz w:val="20"/>
          <w:szCs w:val="20"/>
        </w:rPr>
        <w:t>в течение 3-х дней со дня оформления протокола приема заявок на участие в аукционе.</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color w:val="000000"/>
          <w:sz w:val="20"/>
          <w:szCs w:val="2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b/>
          <w:bCs/>
          <w:color w:val="000000"/>
          <w:sz w:val="20"/>
          <w:szCs w:val="20"/>
        </w:rPr>
        <w:t>Задаток не возвращается:</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b/>
          <w:bCs/>
          <w:color w:val="000000"/>
          <w:sz w:val="20"/>
          <w:szCs w:val="20"/>
        </w:rPr>
        <w:lastRenderedPageBreak/>
        <w:t>- в случае если</w:t>
      </w:r>
      <w:r w:rsidRPr="00B16568">
        <w:rPr>
          <w:rStyle w:val="apple-converted-space"/>
          <w:rFonts w:ascii="Times New Roman" w:hAnsi="Times New Roman"/>
          <w:b/>
          <w:bCs/>
          <w:color w:val="000000"/>
          <w:sz w:val="20"/>
          <w:szCs w:val="20"/>
        </w:rPr>
        <w:t> </w:t>
      </w:r>
      <w:r w:rsidRPr="00B16568">
        <w:rPr>
          <w:rFonts w:ascii="Times New Roman" w:hAnsi="Times New Roman"/>
          <w:b/>
          <w:bCs/>
          <w:color w:val="000000"/>
          <w:sz w:val="20"/>
          <w:szCs w:val="2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Организатор аукциона не вправе требовать представление иных документов, за исключением документов, указанных в </w:t>
      </w:r>
      <w:hyperlink r:id="rId31" w:anchor="sub_39121" w:history="1">
        <w:r w:rsidRPr="00B16568">
          <w:rPr>
            <w:rStyle w:val="aff8"/>
            <w:rFonts w:ascii="Times New Roman" w:hAnsi="Times New Roman"/>
            <w:sz w:val="20"/>
            <w:szCs w:val="20"/>
          </w:rPr>
          <w:t>пункте 1</w:t>
        </w:r>
      </w:hyperlink>
      <w:r w:rsidRPr="00B16568">
        <w:rPr>
          <w:rFonts w:ascii="Times New Roman" w:hAnsi="Times New Roman"/>
          <w:sz w:val="20"/>
          <w:szCs w:val="20"/>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color w:val="000000"/>
          <w:sz w:val="20"/>
          <w:szCs w:val="20"/>
        </w:rPr>
        <w:t xml:space="preserve"> Прием документов прекращается не ранее чем за пять дней до дня проведения аукциона.</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color w:val="000000"/>
          <w:sz w:val="20"/>
          <w:szCs w:val="20"/>
        </w:rPr>
        <w:t>Один заявитель вправе подать только одну заявку на участие в аукционе.</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color w:val="000000"/>
          <w:sz w:val="20"/>
          <w:szCs w:val="20"/>
        </w:rPr>
        <w:t>Заявка на участие в аукционе, поступившая по истечении срока ее приема, возвращается в день ее поступления заявителю.</w:t>
      </w:r>
    </w:p>
    <w:p w:rsidR="00FF3B1F" w:rsidRPr="00B16568" w:rsidRDefault="00FF3B1F" w:rsidP="00FF3B1F">
      <w:pPr>
        <w:pStyle w:val="aff5"/>
        <w:jc w:val="both"/>
        <w:rPr>
          <w:rFonts w:ascii="Times New Roman" w:hAnsi="Times New Roman"/>
          <w:b/>
          <w:color w:val="000000"/>
          <w:sz w:val="20"/>
          <w:szCs w:val="20"/>
        </w:rPr>
      </w:pPr>
      <w:r w:rsidRPr="00B16568">
        <w:rPr>
          <w:rFonts w:ascii="Times New Roman" w:hAnsi="Times New Roman"/>
          <w:b/>
          <w:color w:val="000000"/>
          <w:sz w:val="20"/>
          <w:szCs w:val="20"/>
        </w:rPr>
        <w:t>8.  Заявитель не допускается к участию в аукционе по следующим основаниям:</w:t>
      </w:r>
    </w:p>
    <w:p w:rsidR="00FF3B1F" w:rsidRPr="00B16568" w:rsidRDefault="00FF3B1F" w:rsidP="00FF3B1F">
      <w:pPr>
        <w:pStyle w:val="aff5"/>
        <w:jc w:val="both"/>
        <w:rPr>
          <w:rFonts w:ascii="Times New Roman" w:hAnsi="Times New Roman"/>
          <w:sz w:val="20"/>
          <w:szCs w:val="20"/>
        </w:rPr>
      </w:pPr>
      <w:bookmarkStart w:id="76" w:name="sub_391281"/>
      <w:r w:rsidRPr="00B16568">
        <w:rPr>
          <w:rFonts w:ascii="Times New Roman" w:hAnsi="Times New Roman"/>
          <w:sz w:val="20"/>
          <w:szCs w:val="20"/>
        </w:rPr>
        <w:t xml:space="preserve">            1) непредставление необходимых для участия в аукционе документов или представление недостоверных сведений;</w:t>
      </w:r>
    </w:p>
    <w:p w:rsidR="00FF3B1F" w:rsidRPr="00B16568" w:rsidRDefault="00FF3B1F" w:rsidP="00FF3B1F">
      <w:pPr>
        <w:pStyle w:val="aff5"/>
        <w:jc w:val="both"/>
        <w:rPr>
          <w:rFonts w:ascii="Times New Roman" w:hAnsi="Times New Roman"/>
          <w:sz w:val="20"/>
          <w:szCs w:val="20"/>
        </w:rPr>
      </w:pPr>
      <w:bookmarkStart w:id="77" w:name="sub_391282"/>
      <w:bookmarkEnd w:id="76"/>
      <w:r w:rsidRPr="00B16568">
        <w:rPr>
          <w:rFonts w:ascii="Times New Roman" w:hAnsi="Times New Roman"/>
          <w:sz w:val="20"/>
          <w:szCs w:val="20"/>
        </w:rPr>
        <w:t>2) непоступление задатка на дату рассмотрения заявок на участие в аукционе;</w:t>
      </w:r>
    </w:p>
    <w:p w:rsidR="00FF3B1F" w:rsidRPr="00B16568" w:rsidRDefault="00FF3B1F" w:rsidP="00FF3B1F">
      <w:pPr>
        <w:pStyle w:val="aff5"/>
        <w:jc w:val="both"/>
        <w:rPr>
          <w:rFonts w:ascii="Times New Roman" w:hAnsi="Times New Roman"/>
          <w:sz w:val="20"/>
          <w:szCs w:val="20"/>
        </w:rPr>
      </w:pPr>
      <w:bookmarkStart w:id="78" w:name="sub_391283"/>
      <w:bookmarkEnd w:id="77"/>
      <w:r w:rsidRPr="00B16568">
        <w:rPr>
          <w:rFonts w:ascii="Times New Roman" w:hAnsi="Times New Roman"/>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8"/>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color w:val="000000"/>
          <w:sz w:val="20"/>
          <w:szCs w:val="20"/>
        </w:rPr>
        <w:t>Отказ в допуске к участию в торгах по иным основаниям, кроме указанных в</w:t>
      </w:r>
      <w:r w:rsidRPr="00B16568">
        <w:rPr>
          <w:rStyle w:val="apple-converted-space"/>
          <w:rFonts w:ascii="Times New Roman" w:hAnsi="Times New Roman"/>
          <w:color w:val="000000"/>
          <w:sz w:val="20"/>
          <w:szCs w:val="20"/>
        </w:rPr>
        <w:t> </w:t>
      </w:r>
      <w:r w:rsidRPr="00B16568">
        <w:rPr>
          <w:rFonts w:ascii="Times New Roman" w:hAnsi="Times New Roman"/>
          <w:color w:val="000000"/>
          <w:sz w:val="20"/>
          <w:szCs w:val="20"/>
        </w:rPr>
        <w:t>п.8 ст.39.12 Земельного кодекса РФ оснований, не допускается.</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b/>
          <w:color w:val="000000"/>
          <w:sz w:val="20"/>
          <w:szCs w:val="20"/>
        </w:rPr>
        <w:t>9.</w:t>
      </w:r>
      <w:r w:rsidRPr="00B16568">
        <w:rPr>
          <w:rFonts w:ascii="Times New Roman" w:hAnsi="Times New Roman"/>
          <w:color w:val="000000"/>
          <w:sz w:val="20"/>
          <w:szCs w:val="2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b/>
          <w:color w:val="000000"/>
          <w:sz w:val="20"/>
          <w:szCs w:val="20"/>
        </w:rPr>
        <w:t>10.</w:t>
      </w:r>
      <w:r w:rsidRPr="00B16568">
        <w:rPr>
          <w:rFonts w:ascii="Times New Roman" w:hAnsi="Times New Roman"/>
          <w:color w:val="000000"/>
          <w:sz w:val="20"/>
          <w:szCs w:val="2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b/>
          <w:color w:val="000000"/>
          <w:sz w:val="20"/>
          <w:szCs w:val="20"/>
        </w:rPr>
        <w:t>11.</w:t>
      </w:r>
      <w:r w:rsidRPr="00B16568">
        <w:rPr>
          <w:rFonts w:ascii="Times New Roman" w:hAnsi="Times New Roman"/>
          <w:color w:val="000000"/>
          <w:sz w:val="20"/>
          <w:szCs w:val="2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b/>
          <w:color w:val="000000"/>
          <w:sz w:val="20"/>
          <w:szCs w:val="20"/>
        </w:rPr>
        <w:t>12.</w:t>
      </w:r>
      <w:r w:rsidRPr="00B16568">
        <w:rPr>
          <w:rFonts w:ascii="Times New Roman" w:hAnsi="Times New Roman"/>
          <w:color w:val="000000"/>
          <w:sz w:val="20"/>
          <w:szCs w:val="2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b/>
          <w:color w:val="000000"/>
          <w:sz w:val="20"/>
          <w:szCs w:val="20"/>
        </w:rPr>
        <w:t>13.</w:t>
      </w:r>
      <w:r w:rsidRPr="00B16568">
        <w:rPr>
          <w:rFonts w:ascii="Times New Roman" w:hAnsi="Times New Roman"/>
          <w:color w:val="000000"/>
          <w:sz w:val="20"/>
          <w:szCs w:val="2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FF3B1F" w:rsidRPr="00B16568" w:rsidRDefault="00FF3B1F" w:rsidP="00FF3B1F">
      <w:pPr>
        <w:pStyle w:val="aff5"/>
        <w:jc w:val="both"/>
        <w:rPr>
          <w:rFonts w:ascii="Times New Roman" w:hAnsi="Times New Roman"/>
          <w:sz w:val="20"/>
          <w:szCs w:val="20"/>
        </w:rPr>
      </w:pPr>
      <w:bookmarkStart w:id="79" w:name="sub_61"/>
      <w:bookmarkEnd w:id="71"/>
      <w:r w:rsidRPr="00B16568">
        <w:rPr>
          <w:rFonts w:ascii="Times New Roman" w:hAnsi="Times New Roman"/>
          <w:b/>
          <w:sz w:val="20"/>
          <w:szCs w:val="20"/>
        </w:rPr>
        <w:t xml:space="preserve">14.  </w:t>
      </w:r>
      <w:r w:rsidRPr="00B16568">
        <w:rPr>
          <w:rFonts w:ascii="Times New Roman" w:hAnsi="Times New Roman"/>
          <w:b/>
          <w:bCs/>
          <w:sz w:val="20"/>
          <w:szCs w:val="20"/>
        </w:rPr>
        <w:t>Порядок, место, даты начала и окончания срока подачи заявок на участие в открытом аукционе</w:t>
      </w:r>
      <w:r w:rsidRPr="00B16568">
        <w:rPr>
          <w:rFonts w:ascii="Times New Roman" w:hAnsi="Times New Roman"/>
          <w:sz w:val="20"/>
          <w:szCs w:val="20"/>
        </w:rPr>
        <w:t xml:space="preserve">. </w:t>
      </w:r>
    </w:p>
    <w:bookmarkEnd w:id="79"/>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Дата начала приема заявок на участие в аукционе: </w:t>
      </w:r>
      <w:r w:rsidRPr="00B16568">
        <w:rPr>
          <w:rFonts w:ascii="Times New Roman" w:hAnsi="Times New Roman"/>
          <w:b/>
          <w:sz w:val="20"/>
          <w:szCs w:val="20"/>
        </w:rPr>
        <w:t>с 29 сентября 2022 года, кроме субботы, воскресенья и праздничных дней по 27 октября 2022 года (включительно), с 08-30 до 17-00 часов по адресу:</w:t>
      </w:r>
      <w:r w:rsidRPr="00B16568">
        <w:rPr>
          <w:rFonts w:ascii="Times New Roman" w:hAnsi="Times New Roman"/>
          <w:sz w:val="20"/>
          <w:szCs w:val="20"/>
        </w:rPr>
        <w:t xml:space="preserve"> Республика Мордовия, Ельниковский район, с. Ельники, ул. Ленина, дом 18, 1 этаж, кабинет № 8 (Здание Администрации Ельниковского муниципального района).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sz w:val="20"/>
          <w:szCs w:val="20"/>
        </w:rPr>
        <w:t>Дата, время и место определения участников аукциона:</w:t>
      </w:r>
      <w:r w:rsidRPr="00B16568">
        <w:rPr>
          <w:rFonts w:ascii="Times New Roman" w:hAnsi="Times New Roman"/>
          <w:sz w:val="20"/>
          <w:szCs w:val="20"/>
        </w:rPr>
        <w:t xml:space="preserve"> </w:t>
      </w:r>
      <w:r w:rsidRPr="00B16568">
        <w:rPr>
          <w:rFonts w:ascii="Times New Roman" w:hAnsi="Times New Roman"/>
          <w:b/>
          <w:sz w:val="20"/>
          <w:szCs w:val="20"/>
        </w:rPr>
        <w:t xml:space="preserve">28 октября 2022 года в 10:00 часов 00 мин. по адресу: </w:t>
      </w:r>
      <w:bookmarkStart w:id="80" w:name="sub_63"/>
      <w:r w:rsidRPr="00B16568">
        <w:rPr>
          <w:rFonts w:ascii="Times New Roman" w:hAnsi="Times New Roman"/>
          <w:sz w:val="20"/>
          <w:szCs w:val="20"/>
        </w:rPr>
        <w:t>Республика Мордовия, Ельниковский район, с. Ельники, ул. Ленина, дом 18, 1 этаж, кабинет № 8.</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80"/>
    <w:p w:rsidR="00FF3B1F" w:rsidRPr="00B16568" w:rsidRDefault="00FF3B1F" w:rsidP="00FF3B1F">
      <w:pPr>
        <w:pStyle w:val="aff5"/>
        <w:jc w:val="both"/>
        <w:rPr>
          <w:rFonts w:ascii="Times New Roman" w:hAnsi="Times New Roman"/>
          <w:b/>
          <w:bCs/>
          <w:color w:val="000000"/>
          <w:sz w:val="20"/>
          <w:szCs w:val="20"/>
        </w:rPr>
      </w:pPr>
      <w:r w:rsidRPr="00B16568">
        <w:rPr>
          <w:rFonts w:ascii="Times New Roman" w:hAnsi="Times New Roman"/>
          <w:b/>
          <w:bCs/>
          <w:color w:val="000000"/>
          <w:sz w:val="20"/>
          <w:szCs w:val="20"/>
        </w:rPr>
        <w:t xml:space="preserve">Аукцион состоится </w:t>
      </w:r>
      <w:r w:rsidRPr="00B16568">
        <w:rPr>
          <w:rFonts w:ascii="Times New Roman" w:hAnsi="Times New Roman"/>
          <w:b/>
          <w:bCs/>
          <w:sz w:val="20"/>
          <w:szCs w:val="20"/>
        </w:rPr>
        <w:t>31 октября 2022</w:t>
      </w:r>
      <w:r w:rsidRPr="00B16568">
        <w:rPr>
          <w:rFonts w:ascii="Times New Roman" w:hAnsi="Times New Roman"/>
          <w:b/>
          <w:bCs/>
          <w:color w:val="000000"/>
          <w:sz w:val="20"/>
          <w:szCs w:val="20"/>
        </w:rPr>
        <w:t xml:space="preserve"> года  в по лоту №1 в 9 часов 00минут, по лоту №2 в 10 часов 00 минут, по лоту №3 в 11 часов 00 минут по московскому времени.</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b/>
          <w:bCs/>
          <w:color w:val="000000"/>
          <w:sz w:val="20"/>
          <w:szCs w:val="20"/>
        </w:rPr>
        <w:t>Определение участников аукциона</w:t>
      </w:r>
      <w:r w:rsidRPr="00B16568">
        <w:rPr>
          <w:rFonts w:ascii="Times New Roman" w:hAnsi="Times New Roman"/>
          <w:color w:val="000000"/>
          <w:sz w:val="20"/>
          <w:szCs w:val="2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FF3B1F" w:rsidRPr="00B16568" w:rsidRDefault="00FF3B1F" w:rsidP="00FF3B1F">
      <w:pPr>
        <w:pStyle w:val="aff5"/>
        <w:jc w:val="both"/>
        <w:rPr>
          <w:rFonts w:ascii="Times New Roman" w:hAnsi="Times New Roman"/>
          <w:color w:val="000000"/>
          <w:sz w:val="20"/>
          <w:szCs w:val="20"/>
          <w:shd w:val="clear" w:color="auto" w:fill="FFFFFF"/>
        </w:rPr>
      </w:pPr>
      <w:r w:rsidRPr="00B16568">
        <w:rPr>
          <w:rFonts w:ascii="Times New Roman" w:hAnsi="Times New Roman"/>
          <w:b/>
          <w:color w:val="000000"/>
          <w:sz w:val="20"/>
          <w:szCs w:val="20"/>
          <w:shd w:val="clear" w:color="auto" w:fill="FFFFFF"/>
        </w:rPr>
        <w:t>15. Аукцион</w:t>
      </w:r>
      <w:r w:rsidRPr="00B16568">
        <w:rPr>
          <w:rFonts w:ascii="Times New Roman" w:hAnsi="Times New Roman"/>
          <w:color w:val="000000"/>
          <w:sz w:val="20"/>
          <w:szCs w:val="20"/>
          <w:shd w:val="clear" w:color="auto" w:fill="FFFFFF"/>
        </w:rPr>
        <w:t xml:space="preserve"> проводится в соответствии со  статьей 39.12 Земельного кодекса РФ.</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color w:val="000000"/>
          <w:sz w:val="20"/>
          <w:szCs w:val="20"/>
        </w:rPr>
        <w:t>Торги проводятся в указанном в извещении о проведении торгов месте, в соответствующие день и час.</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color w:val="000000"/>
          <w:sz w:val="20"/>
          <w:szCs w:val="20"/>
        </w:rPr>
        <w:t>Аукцион, открытый по форме подачи предложений о цене или размере арендной платы, проводится в следующем порядке:</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color w:val="000000"/>
          <w:sz w:val="20"/>
          <w:szCs w:val="20"/>
        </w:rPr>
        <w:lastRenderedPageBreak/>
        <w:t>а)    аукцион ведет аукционист;</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color w:val="000000"/>
          <w:sz w:val="20"/>
          <w:szCs w:val="2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color w:val="000000"/>
          <w:sz w:val="20"/>
          <w:szCs w:val="2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color w:val="000000"/>
          <w:sz w:val="20"/>
          <w:szCs w:val="2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color w:val="000000"/>
          <w:sz w:val="20"/>
          <w:szCs w:val="2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color w:val="000000"/>
          <w:sz w:val="20"/>
          <w:szCs w:val="2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color w:val="000000"/>
          <w:sz w:val="20"/>
          <w:szCs w:val="2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color w:val="000000"/>
          <w:sz w:val="20"/>
          <w:szCs w:val="20"/>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FF3B1F" w:rsidRPr="00B16568" w:rsidRDefault="00FF3B1F" w:rsidP="00FF3B1F">
      <w:pPr>
        <w:pStyle w:val="aff5"/>
        <w:jc w:val="both"/>
        <w:rPr>
          <w:rFonts w:ascii="Times New Roman" w:hAnsi="Times New Roman"/>
          <w:color w:val="000000"/>
          <w:sz w:val="20"/>
          <w:szCs w:val="20"/>
        </w:rPr>
      </w:pPr>
      <w:r w:rsidRPr="00B16568">
        <w:rPr>
          <w:rFonts w:ascii="Times New Roman" w:hAnsi="Times New Roman"/>
          <w:b/>
          <w:bCs/>
          <w:color w:val="000000"/>
          <w:sz w:val="20"/>
          <w:szCs w:val="20"/>
        </w:rPr>
        <w:t>Победителем аукциона:</w:t>
      </w:r>
      <w:r w:rsidRPr="00B16568">
        <w:rPr>
          <w:rFonts w:ascii="Times New Roman" w:hAnsi="Times New Roman"/>
          <w:color w:val="000000"/>
          <w:sz w:val="20"/>
          <w:szCs w:val="20"/>
        </w:rPr>
        <w:t xml:space="preserve"> </w:t>
      </w:r>
      <w:r w:rsidRPr="00B16568">
        <w:rPr>
          <w:rFonts w:ascii="Times New Roman" w:hAnsi="Times New Roman"/>
          <w:sz w:val="20"/>
          <w:szCs w:val="20"/>
        </w:rPr>
        <w:t>Победителем аукциона признается участник аукциона, предложивший наибольший размер ежегодной арендной платы за земельный участок.</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bCs/>
          <w:sz w:val="20"/>
          <w:szCs w:val="20"/>
        </w:rPr>
        <w:t>Результаты аукциона:</w:t>
      </w:r>
      <w:r w:rsidRPr="00B16568">
        <w:rPr>
          <w:rStyle w:val="apple-converted-space"/>
          <w:rFonts w:ascii="Times New Roman" w:hAnsi="Times New Roman"/>
          <w:sz w:val="20"/>
          <w:szCs w:val="20"/>
        </w:rPr>
        <w:t> </w:t>
      </w:r>
      <w:r w:rsidRPr="00B16568">
        <w:rPr>
          <w:rFonts w:ascii="Times New Roman" w:hAnsi="Times New Roman"/>
          <w:sz w:val="20"/>
          <w:szCs w:val="20"/>
        </w:rPr>
        <w:t xml:space="preserve">оформляются протоколом, который является основанием для заключения с победителем аукциона договора аренды (приложение 2)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32" w:history="1">
        <w:r w:rsidRPr="00B16568">
          <w:rPr>
            <w:rStyle w:val="aff8"/>
            <w:rFonts w:ascii="Times New Roman" w:hAnsi="Times New Roman"/>
            <w:sz w:val="20"/>
            <w:szCs w:val="20"/>
          </w:rPr>
          <w:t>официальном сайте</w:t>
        </w:r>
      </w:hyperlink>
      <w:r w:rsidRPr="00B16568">
        <w:rPr>
          <w:rFonts w:ascii="Times New Roman" w:hAnsi="Times New Roman"/>
          <w:sz w:val="20"/>
          <w:szCs w:val="20"/>
        </w:rPr>
        <w:t>.</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b/>
          <w:bCs/>
          <w:sz w:val="20"/>
          <w:szCs w:val="20"/>
        </w:rPr>
        <w:t xml:space="preserve">            Дополнительную информацию</w:t>
      </w:r>
      <w:r w:rsidRPr="00B16568">
        <w:rPr>
          <w:rFonts w:ascii="Times New Roman" w:hAnsi="Times New Roman"/>
          <w:bCs/>
          <w:sz w:val="20"/>
          <w:szCs w:val="20"/>
        </w:rPr>
        <w:t>,</w:t>
      </w:r>
      <w:r w:rsidRPr="00B16568">
        <w:rPr>
          <w:rFonts w:ascii="Times New Roman" w:hAnsi="Times New Roman"/>
          <w:sz w:val="20"/>
          <w:szCs w:val="20"/>
        </w:rPr>
        <w:t xml:space="preserve">  </w:t>
      </w:r>
      <w:r w:rsidRPr="00B16568">
        <w:rPr>
          <w:rFonts w:ascii="Times New Roman" w:hAnsi="Times New Roman"/>
          <w:bCs/>
          <w:sz w:val="20"/>
          <w:szCs w:val="20"/>
        </w:rPr>
        <w:t xml:space="preserve">можно получить по адресу: </w:t>
      </w:r>
      <w:r w:rsidRPr="00B16568">
        <w:rPr>
          <w:rFonts w:ascii="Times New Roman" w:hAnsi="Times New Roman"/>
          <w:sz w:val="20"/>
          <w:szCs w:val="20"/>
        </w:rPr>
        <w:t>Республика Мордовия, Ельниковский район, с. Ельники, ул. Ленина, дом 18, 1 этаж, кабинет № 8 с 8-00 до 17-00 часов или по телефону  (834-44) 2-62-57, в период приема заявок  на официальном сайте</w:t>
      </w:r>
      <w:r w:rsidRPr="00B16568">
        <w:rPr>
          <w:rFonts w:ascii="Times New Roman" w:hAnsi="Times New Roman"/>
          <w:spacing w:val="-4"/>
          <w:sz w:val="20"/>
          <w:szCs w:val="20"/>
        </w:rPr>
        <w:t xml:space="preserve"> Российской Федерации для размещения информации о проведении торгов</w:t>
      </w:r>
      <w:r w:rsidRPr="00B16568">
        <w:rPr>
          <w:rFonts w:ascii="Times New Roman" w:hAnsi="Times New Roman"/>
          <w:sz w:val="20"/>
          <w:szCs w:val="20"/>
        </w:rPr>
        <w:t xml:space="preserve">  - </w:t>
      </w:r>
      <w:hyperlink r:id="rId33" w:history="1">
        <w:r w:rsidRPr="00B16568">
          <w:rPr>
            <w:rStyle w:val="a6"/>
            <w:rFonts w:ascii="Times New Roman" w:hAnsi="Times New Roman"/>
            <w:sz w:val="20"/>
            <w:szCs w:val="20"/>
            <w:lang w:val="en-US"/>
          </w:rPr>
          <w:t>www</w:t>
        </w:r>
        <w:r w:rsidRPr="00B16568">
          <w:rPr>
            <w:rStyle w:val="a6"/>
            <w:rFonts w:ascii="Times New Roman" w:hAnsi="Times New Roman"/>
            <w:sz w:val="20"/>
            <w:szCs w:val="20"/>
          </w:rPr>
          <w:t>.</w:t>
        </w:r>
        <w:r w:rsidRPr="00B16568">
          <w:rPr>
            <w:rStyle w:val="a6"/>
            <w:rFonts w:ascii="Times New Roman" w:hAnsi="Times New Roman"/>
            <w:sz w:val="20"/>
            <w:szCs w:val="20"/>
            <w:lang w:val="en-US"/>
          </w:rPr>
          <w:t>torgi</w:t>
        </w:r>
        <w:r w:rsidRPr="00B16568">
          <w:rPr>
            <w:rStyle w:val="a6"/>
            <w:rFonts w:ascii="Times New Roman" w:hAnsi="Times New Roman"/>
            <w:sz w:val="20"/>
            <w:szCs w:val="20"/>
          </w:rPr>
          <w:t>.</w:t>
        </w:r>
        <w:r w:rsidRPr="00B16568">
          <w:rPr>
            <w:rStyle w:val="a6"/>
            <w:rFonts w:ascii="Times New Roman" w:hAnsi="Times New Roman"/>
            <w:sz w:val="20"/>
            <w:szCs w:val="20"/>
            <w:lang w:val="en-US"/>
          </w:rPr>
          <w:t>gov</w:t>
        </w:r>
        <w:r w:rsidRPr="00B16568">
          <w:rPr>
            <w:rStyle w:val="a6"/>
            <w:rFonts w:ascii="Times New Roman" w:hAnsi="Times New Roman"/>
            <w:sz w:val="20"/>
            <w:szCs w:val="20"/>
          </w:rPr>
          <w:t>.</w:t>
        </w:r>
        <w:r w:rsidRPr="00B16568">
          <w:rPr>
            <w:rStyle w:val="a6"/>
            <w:rFonts w:ascii="Times New Roman" w:hAnsi="Times New Roman"/>
            <w:sz w:val="20"/>
            <w:szCs w:val="20"/>
            <w:lang w:val="en-US"/>
          </w:rPr>
          <w:t>ru</w:t>
        </w:r>
      </w:hyperlink>
      <w:r w:rsidRPr="00B16568">
        <w:rPr>
          <w:rFonts w:ascii="Times New Roman" w:hAnsi="Times New Roman"/>
          <w:sz w:val="20"/>
          <w:szCs w:val="20"/>
        </w:rPr>
        <w:t xml:space="preserve">. ,  на официальном сайте администрации Ельниковского муниципального района Республики Мордовия – </w:t>
      </w:r>
      <w:r w:rsidRPr="00B16568">
        <w:rPr>
          <w:rFonts w:ascii="Times New Roman" w:hAnsi="Times New Roman"/>
          <w:sz w:val="20"/>
          <w:szCs w:val="20"/>
          <w:lang w:val="en-US"/>
        </w:rPr>
        <w:t>www</w:t>
      </w:r>
      <w:r w:rsidRPr="00B16568">
        <w:rPr>
          <w:rFonts w:ascii="Times New Roman" w:hAnsi="Times New Roman"/>
          <w:sz w:val="20"/>
          <w:szCs w:val="20"/>
        </w:rPr>
        <w:t>. elniki.e-mordovia.r</w:t>
      </w:r>
      <w:r w:rsidRPr="00B16568">
        <w:rPr>
          <w:rFonts w:ascii="Times New Roman" w:hAnsi="Times New Roman"/>
          <w:sz w:val="20"/>
          <w:szCs w:val="20"/>
          <w:lang w:val="en-US"/>
        </w:rPr>
        <w:t>u</w:t>
      </w:r>
      <w:r w:rsidRPr="00B16568">
        <w:rPr>
          <w:rFonts w:ascii="Times New Roman" w:hAnsi="Times New Roman"/>
          <w:sz w:val="20"/>
          <w:szCs w:val="20"/>
        </w:rPr>
        <w:t>.</w:t>
      </w:r>
    </w:p>
    <w:p w:rsidR="00FF3B1F" w:rsidRPr="00B16568" w:rsidRDefault="00FF3B1F" w:rsidP="00FF3B1F">
      <w:pPr>
        <w:pStyle w:val="aff5"/>
        <w:jc w:val="both"/>
        <w:rPr>
          <w:rFonts w:ascii="Times New Roman" w:hAnsi="Times New Roman"/>
          <w:sz w:val="20"/>
          <w:szCs w:val="20"/>
        </w:rPr>
      </w:pPr>
    </w:p>
    <w:p w:rsidR="00FF3B1F" w:rsidRPr="00B16568" w:rsidRDefault="00FF3B1F" w:rsidP="00FF3B1F">
      <w:pPr>
        <w:pStyle w:val="aff5"/>
        <w:jc w:val="right"/>
        <w:rPr>
          <w:rFonts w:ascii="Times New Roman" w:hAnsi="Times New Roman"/>
          <w:bCs/>
          <w:color w:val="000000"/>
          <w:sz w:val="20"/>
          <w:szCs w:val="20"/>
        </w:rPr>
      </w:pPr>
      <w:r w:rsidRPr="00B16568">
        <w:rPr>
          <w:rFonts w:ascii="Times New Roman" w:hAnsi="Times New Roman"/>
          <w:bCs/>
          <w:color w:val="000000"/>
          <w:sz w:val="20"/>
          <w:szCs w:val="20"/>
        </w:rPr>
        <w:t>Приложение 1</w:t>
      </w:r>
    </w:p>
    <w:p w:rsidR="00FF3B1F" w:rsidRPr="00B16568" w:rsidRDefault="00FF3B1F" w:rsidP="00FF3B1F">
      <w:pPr>
        <w:pStyle w:val="aff5"/>
        <w:jc w:val="right"/>
        <w:rPr>
          <w:rFonts w:ascii="Times New Roman" w:hAnsi="Times New Roman"/>
          <w:bCs/>
          <w:color w:val="000000"/>
          <w:sz w:val="20"/>
          <w:szCs w:val="20"/>
        </w:rPr>
      </w:pPr>
      <w:r w:rsidRPr="00B16568">
        <w:rPr>
          <w:rFonts w:ascii="Times New Roman" w:hAnsi="Times New Roman"/>
          <w:bCs/>
          <w:color w:val="000000"/>
          <w:sz w:val="20"/>
          <w:szCs w:val="20"/>
        </w:rPr>
        <w:t xml:space="preserve"> к аукционной      документации открытого</w:t>
      </w:r>
    </w:p>
    <w:p w:rsidR="00FF3B1F" w:rsidRPr="00B16568" w:rsidRDefault="00FF3B1F" w:rsidP="00FF3B1F">
      <w:pPr>
        <w:pStyle w:val="aff5"/>
        <w:jc w:val="right"/>
        <w:rPr>
          <w:rFonts w:ascii="Times New Roman" w:hAnsi="Times New Roman"/>
          <w:bCs/>
          <w:color w:val="000000"/>
          <w:sz w:val="20"/>
          <w:szCs w:val="20"/>
        </w:rPr>
      </w:pPr>
      <w:r w:rsidRPr="00B16568">
        <w:rPr>
          <w:rFonts w:ascii="Times New Roman" w:hAnsi="Times New Roman"/>
          <w:bCs/>
          <w:color w:val="000000"/>
          <w:sz w:val="20"/>
          <w:szCs w:val="20"/>
        </w:rPr>
        <w:t xml:space="preserve"> аукциона по продаже права на заключение</w:t>
      </w:r>
    </w:p>
    <w:p w:rsidR="00FF3B1F" w:rsidRPr="00B16568" w:rsidRDefault="00FF3B1F" w:rsidP="00FF3B1F">
      <w:pPr>
        <w:pStyle w:val="aff5"/>
        <w:jc w:val="right"/>
        <w:rPr>
          <w:rFonts w:ascii="Times New Roman" w:hAnsi="Times New Roman"/>
          <w:bCs/>
          <w:color w:val="000000"/>
          <w:sz w:val="20"/>
          <w:szCs w:val="20"/>
        </w:rPr>
      </w:pPr>
      <w:r w:rsidRPr="00B16568">
        <w:rPr>
          <w:rFonts w:ascii="Times New Roman" w:hAnsi="Times New Roman"/>
          <w:bCs/>
          <w:color w:val="000000"/>
          <w:sz w:val="20"/>
          <w:szCs w:val="20"/>
        </w:rPr>
        <w:t>договора      аренды    земельных участков</w:t>
      </w:r>
    </w:p>
    <w:p w:rsidR="00FF3B1F" w:rsidRPr="00B16568" w:rsidRDefault="00FF3B1F" w:rsidP="00FF3B1F">
      <w:pPr>
        <w:pStyle w:val="aff5"/>
        <w:jc w:val="both"/>
        <w:rPr>
          <w:rFonts w:ascii="Times New Roman" w:hAnsi="Times New Roman"/>
          <w:sz w:val="20"/>
          <w:szCs w:val="20"/>
        </w:rPr>
      </w:pPr>
    </w:p>
    <w:p w:rsidR="00FF3B1F" w:rsidRPr="00B16568" w:rsidRDefault="00FF3B1F" w:rsidP="00FF3B1F">
      <w:pPr>
        <w:pStyle w:val="aff5"/>
        <w:jc w:val="center"/>
        <w:rPr>
          <w:rFonts w:ascii="Times New Roman" w:hAnsi="Times New Roman"/>
          <w:sz w:val="20"/>
          <w:szCs w:val="20"/>
        </w:rPr>
      </w:pPr>
      <w:r w:rsidRPr="00B16568">
        <w:rPr>
          <w:rFonts w:ascii="Times New Roman" w:hAnsi="Times New Roman"/>
          <w:sz w:val="20"/>
          <w:szCs w:val="20"/>
        </w:rPr>
        <w:t>ЗАЯВКА НА УЧАСТИЕ В АУКЦИОНЕ</w:t>
      </w:r>
    </w:p>
    <w:p w:rsidR="00FF3B1F" w:rsidRPr="00B16568" w:rsidRDefault="00FF3B1F" w:rsidP="00FF3B1F">
      <w:pPr>
        <w:pStyle w:val="aff5"/>
        <w:jc w:val="center"/>
        <w:rPr>
          <w:rFonts w:ascii="Times New Roman" w:hAnsi="Times New Roman"/>
          <w:sz w:val="20"/>
          <w:szCs w:val="20"/>
        </w:rPr>
      </w:pP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«____» ____________ 2022 г.</w:t>
      </w:r>
      <w:r w:rsidRPr="00B16568">
        <w:rPr>
          <w:rFonts w:ascii="Times New Roman" w:hAnsi="Times New Roman"/>
          <w:sz w:val="20"/>
          <w:szCs w:val="20"/>
        </w:rPr>
        <w:tab/>
      </w:r>
      <w:r w:rsidRPr="00B16568">
        <w:rPr>
          <w:rFonts w:ascii="Times New Roman" w:hAnsi="Times New Roman"/>
          <w:sz w:val="20"/>
          <w:szCs w:val="20"/>
        </w:rPr>
        <w:tab/>
      </w:r>
      <w:r w:rsidRPr="00B16568">
        <w:rPr>
          <w:rFonts w:ascii="Times New Roman" w:hAnsi="Times New Roman"/>
          <w:sz w:val="20"/>
          <w:szCs w:val="20"/>
        </w:rPr>
        <w:tab/>
      </w:r>
      <w:r w:rsidRPr="00B16568">
        <w:rPr>
          <w:rFonts w:ascii="Times New Roman" w:hAnsi="Times New Roman"/>
          <w:sz w:val="20"/>
          <w:szCs w:val="20"/>
        </w:rPr>
        <w:tab/>
      </w:r>
      <w:r w:rsidRPr="00B16568">
        <w:rPr>
          <w:rFonts w:ascii="Times New Roman" w:hAnsi="Times New Roman"/>
          <w:sz w:val="20"/>
          <w:szCs w:val="20"/>
        </w:rPr>
        <w:tab/>
      </w:r>
      <w:r w:rsidRPr="00B16568">
        <w:rPr>
          <w:rFonts w:ascii="Times New Roman" w:hAnsi="Times New Roman"/>
          <w:sz w:val="20"/>
          <w:szCs w:val="20"/>
        </w:rPr>
        <w:tab/>
      </w:r>
      <w:r w:rsidRPr="00B16568">
        <w:rPr>
          <w:rFonts w:ascii="Times New Roman" w:hAnsi="Times New Roman"/>
          <w:sz w:val="20"/>
          <w:szCs w:val="20"/>
        </w:rPr>
        <w:tab/>
        <w:t xml:space="preserve">     с.Ельники </w:t>
      </w:r>
    </w:p>
    <w:p w:rsidR="00FF3B1F" w:rsidRPr="00B16568" w:rsidRDefault="00FF3B1F" w:rsidP="00FF3B1F">
      <w:pPr>
        <w:pStyle w:val="aff5"/>
        <w:jc w:val="both"/>
        <w:rPr>
          <w:rFonts w:ascii="Times New Roman" w:hAnsi="Times New Roman"/>
          <w:sz w:val="20"/>
          <w:szCs w:val="20"/>
        </w:rPr>
      </w:pP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Претендент ___________________________________________________________________________</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(Ф.И.О. претендента (физического лица) или наименование претендента (юридического лица)</w:t>
      </w:r>
    </w:p>
    <w:p w:rsidR="00FF3B1F" w:rsidRPr="00B16568" w:rsidRDefault="00FF3B1F" w:rsidP="00FF3B1F">
      <w:pPr>
        <w:pStyle w:val="aff5"/>
        <w:jc w:val="both"/>
        <w:rPr>
          <w:rFonts w:ascii="Times New Roman" w:hAnsi="Times New Roman"/>
          <w:sz w:val="20"/>
          <w:szCs w:val="20"/>
        </w:rPr>
      </w:pP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Документ о государственной регистрации в качестве юридического лица (для юридических лиц) _____________________________________________________, рег.№ __________________________</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Дата регистрации «______» _______________________ ___________ г.</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Орган, осуществивший регистрацию ______________________________________________________</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Место выдачи _________________________________________________________________________</w:t>
      </w:r>
    </w:p>
    <w:p w:rsidR="00FF3B1F" w:rsidRPr="00B16568" w:rsidRDefault="00FF3B1F" w:rsidP="00FF3B1F">
      <w:pPr>
        <w:pStyle w:val="aff5"/>
        <w:jc w:val="both"/>
        <w:rPr>
          <w:rFonts w:ascii="Times New Roman" w:hAnsi="Times New Roman"/>
          <w:sz w:val="20"/>
          <w:szCs w:val="20"/>
        </w:rPr>
      </w:pP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Документ, удостоверяющий личность (для физических лиц): серия__________ № _________________</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Дата регистрации, код подразделения и орган, осуществивший выдачу _________________________</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_______________________________________________________________________________________</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lastRenderedPageBreak/>
        <w:t xml:space="preserve">Адрес Претендента: ______________________ тел. ____________________ факс _____________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Представитель претендента ______________________________________________________________</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(Ф.И.О.)</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действующий на основании доверенности от « _____» _____________________ _______г. № ______</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выданной ____________________________________________________________________________</w:t>
      </w:r>
    </w:p>
    <w:p w:rsidR="00FF3B1F" w:rsidRPr="00B16568" w:rsidRDefault="00FF3B1F" w:rsidP="00FF3B1F">
      <w:pPr>
        <w:pStyle w:val="aff5"/>
        <w:jc w:val="both"/>
        <w:rPr>
          <w:rFonts w:ascii="Times New Roman" w:hAnsi="Times New Roman"/>
          <w:b/>
          <w:sz w:val="20"/>
          <w:szCs w:val="20"/>
        </w:rPr>
      </w:pPr>
      <w:r w:rsidRPr="00B16568">
        <w:rPr>
          <w:rFonts w:ascii="Times New Roman" w:hAnsi="Times New Roman"/>
          <w:b/>
          <w:sz w:val="20"/>
          <w:szCs w:val="20"/>
        </w:rPr>
        <w:t xml:space="preserve">принимая решение об участии в аукционе по  продаже права на заключение договора аренды </w:t>
      </w:r>
    </w:p>
    <w:p w:rsidR="00FF3B1F" w:rsidRPr="00B16568" w:rsidRDefault="00FF3B1F" w:rsidP="00FF3B1F">
      <w:pPr>
        <w:pStyle w:val="aff5"/>
        <w:jc w:val="both"/>
        <w:rPr>
          <w:rFonts w:ascii="Times New Roman" w:hAnsi="Times New Roman"/>
          <w:b/>
          <w:sz w:val="20"/>
          <w:szCs w:val="20"/>
        </w:rPr>
      </w:pPr>
      <w:r w:rsidRPr="00B16568">
        <w:rPr>
          <w:rFonts w:ascii="Times New Roman" w:hAnsi="Times New Roman"/>
          <w:b/>
          <w:sz w:val="20"/>
          <w:szCs w:val="20"/>
        </w:rPr>
        <w:t xml:space="preserve">земельного участка, с видом разрешенного использования - </w:t>
      </w:r>
      <w:r w:rsidRPr="00B16568">
        <w:rPr>
          <w:rFonts w:ascii="Times New Roman" w:hAnsi="Times New Roman"/>
          <w:b/>
          <w:iCs/>
          <w:sz w:val="20"/>
          <w:szCs w:val="20"/>
        </w:rPr>
        <w:t>___________</w:t>
      </w:r>
      <w:r w:rsidRPr="00B16568">
        <w:rPr>
          <w:rFonts w:ascii="Times New Roman" w:hAnsi="Times New Roman"/>
          <w:b/>
          <w:bCs/>
          <w:sz w:val="20"/>
          <w:szCs w:val="20"/>
        </w:rPr>
        <w:t xml:space="preserve"> </w:t>
      </w:r>
      <w:r w:rsidRPr="00B16568">
        <w:rPr>
          <w:rFonts w:ascii="Times New Roman" w:hAnsi="Times New Roman"/>
          <w:b/>
          <w:sz w:val="20"/>
          <w:szCs w:val="20"/>
        </w:rPr>
        <w:t xml:space="preserve">, расположенного по адресу: </w:t>
      </w:r>
      <w:r w:rsidRPr="00B16568">
        <w:rPr>
          <w:rFonts w:ascii="Times New Roman" w:hAnsi="Times New Roman"/>
          <w:b/>
          <w:color w:val="000000"/>
          <w:sz w:val="20"/>
          <w:szCs w:val="20"/>
        </w:rPr>
        <w:t xml:space="preserve">(описание местоположения) </w:t>
      </w:r>
      <w:r w:rsidRPr="00B16568">
        <w:rPr>
          <w:rFonts w:ascii="Times New Roman" w:hAnsi="Times New Roman"/>
          <w:b/>
          <w:iCs/>
          <w:sz w:val="20"/>
          <w:szCs w:val="20"/>
        </w:rPr>
        <w:t xml:space="preserve"> </w:t>
      </w:r>
      <w:r w:rsidRPr="00B16568">
        <w:rPr>
          <w:rFonts w:ascii="Times New Roman" w:hAnsi="Times New Roman"/>
          <w:b/>
          <w:sz w:val="20"/>
          <w:szCs w:val="20"/>
        </w:rPr>
        <w:t xml:space="preserve"> Республика Мордовия, Ельниковский муниципальный район,  площадью </w:t>
      </w:r>
      <w:r w:rsidRPr="00B16568">
        <w:rPr>
          <w:rStyle w:val="a9"/>
          <w:rFonts w:ascii="Times New Roman" w:hAnsi="Times New Roman"/>
          <w:b w:val="0"/>
          <w:sz w:val="20"/>
          <w:szCs w:val="20"/>
        </w:rPr>
        <w:t>_________</w:t>
      </w:r>
      <w:r w:rsidRPr="00B16568">
        <w:rPr>
          <w:rFonts w:ascii="Times New Roman" w:hAnsi="Times New Roman"/>
          <w:b/>
          <w:color w:val="000000"/>
          <w:spacing w:val="-8"/>
          <w:sz w:val="20"/>
          <w:szCs w:val="20"/>
        </w:rPr>
        <w:t xml:space="preserve"> кв. м.</w:t>
      </w:r>
      <w:r w:rsidRPr="00B16568">
        <w:rPr>
          <w:rFonts w:ascii="Times New Roman" w:hAnsi="Times New Roman"/>
          <w:b/>
          <w:sz w:val="20"/>
          <w:szCs w:val="20"/>
        </w:rPr>
        <w:t xml:space="preserve">, с кадастровым номером </w:t>
      </w:r>
      <w:r w:rsidRPr="00B16568">
        <w:rPr>
          <w:rFonts w:ascii="Times New Roman" w:hAnsi="Times New Roman"/>
          <w:b/>
          <w:iCs/>
          <w:sz w:val="20"/>
          <w:szCs w:val="20"/>
        </w:rPr>
        <w:t>13:07:__________</w:t>
      </w:r>
      <w:r w:rsidRPr="00B16568">
        <w:rPr>
          <w:rFonts w:ascii="Times New Roman" w:hAnsi="Times New Roman"/>
          <w:b/>
          <w:sz w:val="20"/>
          <w:szCs w:val="20"/>
        </w:rPr>
        <w:t>, из категорий земель __________________ обязуюсь:</w:t>
      </w:r>
    </w:p>
    <w:p w:rsidR="00FF3B1F" w:rsidRPr="00B16568" w:rsidRDefault="00FF3B1F" w:rsidP="00FF3B1F">
      <w:pPr>
        <w:pStyle w:val="aff5"/>
        <w:jc w:val="both"/>
        <w:rPr>
          <w:rFonts w:ascii="Times New Roman" w:hAnsi="Times New Roman"/>
          <w:color w:val="0000FF"/>
          <w:sz w:val="20"/>
          <w:szCs w:val="20"/>
        </w:rPr>
      </w:pPr>
      <w:r w:rsidRPr="00B16568">
        <w:rPr>
          <w:rFonts w:ascii="Times New Roman" w:hAnsi="Times New Roman"/>
          <w:sz w:val="20"/>
          <w:szCs w:val="20"/>
        </w:rPr>
        <w:t>- соблюдать условия аукциона, содержащиеся в извещении о проведении открытого аукциона,     опубликованном в газете «Муниципальный вестник»  от «___»  _________ 2018 года, на официальном сайте</w:t>
      </w:r>
      <w:r w:rsidRPr="00B16568">
        <w:rPr>
          <w:rFonts w:ascii="Times New Roman" w:hAnsi="Times New Roman"/>
          <w:spacing w:val="-4"/>
          <w:sz w:val="20"/>
          <w:szCs w:val="20"/>
        </w:rPr>
        <w:t xml:space="preserve"> Российской Федерации для размещения информации о проведении торгов</w:t>
      </w:r>
      <w:r w:rsidRPr="00B16568">
        <w:rPr>
          <w:rFonts w:ascii="Times New Roman" w:hAnsi="Times New Roman"/>
          <w:sz w:val="20"/>
          <w:szCs w:val="20"/>
        </w:rPr>
        <w:t xml:space="preserve">  - </w:t>
      </w:r>
      <w:hyperlink r:id="rId34" w:history="1">
        <w:r w:rsidRPr="00B16568">
          <w:rPr>
            <w:rStyle w:val="a6"/>
            <w:rFonts w:ascii="Times New Roman" w:hAnsi="Times New Roman"/>
            <w:sz w:val="20"/>
            <w:szCs w:val="20"/>
            <w:lang w:val="en-US"/>
          </w:rPr>
          <w:t>www</w:t>
        </w:r>
        <w:r w:rsidRPr="00B16568">
          <w:rPr>
            <w:rStyle w:val="a6"/>
            <w:rFonts w:ascii="Times New Roman" w:hAnsi="Times New Roman"/>
            <w:sz w:val="20"/>
            <w:szCs w:val="20"/>
          </w:rPr>
          <w:t>.</w:t>
        </w:r>
        <w:r w:rsidRPr="00B16568">
          <w:rPr>
            <w:rStyle w:val="a6"/>
            <w:rFonts w:ascii="Times New Roman" w:hAnsi="Times New Roman"/>
            <w:sz w:val="20"/>
            <w:szCs w:val="20"/>
            <w:lang w:val="en-US"/>
          </w:rPr>
          <w:t>torgi</w:t>
        </w:r>
        <w:r w:rsidRPr="00B16568">
          <w:rPr>
            <w:rStyle w:val="a6"/>
            <w:rFonts w:ascii="Times New Roman" w:hAnsi="Times New Roman"/>
            <w:sz w:val="20"/>
            <w:szCs w:val="20"/>
          </w:rPr>
          <w:t>.</w:t>
        </w:r>
        <w:r w:rsidRPr="00B16568">
          <w:rPr>
            <w:rStyle w:val="a6"/>
            <w:rFonts w:ascii="Times New Roman" w:hAnsi="Times New Roman"/>
            <w:sz w:val="20"/>
            <w:szCs w:val="20"/>
            <w:lang w:val="en-US"/>
          </w:rPr>
          <w:t>gov</w:t>
        </w:r>
        <w:r w:rsidRPr="00B16568">
          <w:rPr>
            <w:rStyle w:val="a6"/>
            <w:rFonts w:ascii="Times New Roman" w:hAnsi="Times New Roman"/>
            <w:sz w:val="20"/>
            <w:szCs w:val="20"/>
          </w:rPr>
          <w:t>.</w:t>
        </w:r>
        <w:r w:rsidRPr="00B16568">
          <w:rPr>
            <w:rStyle w:val="a6"/>
            <w:rFonts w:ascii="Times New Roman" w:hAnsi="Times New Roman"/>
            <w:sz w:val="20"/>
            <w:szCs w:val="20"/>
            <w:lang w:val="en-US"/>
          </w:rPr>
          <w:t>ru</w:t>
        </w:r>
      </w:hyperlink>
      <w:r w:rsidRPr="00B16568">
        <w:rPr>
          <w:rFonts w:ascii="Times New Roman" w:hAnsi="Times New Roman"/>
          <w:sz w:val="20"/>
          <w:szCs w:val="20"/>
        </w:rPr>
        <w:t xml:space="preserve">.  и на официальном сайте администрации Ельниковского муниципального района Республики Мордовия – </w:t>
      </w:r>
      <w:r w:rsidRPr="00B16568">
        <w:rPr>
          <w:rFonts w:ascii="Times New Roman" w:hAnsi="Times New Roman"/>
          <w:sz w:val="20"/>
          <w:szCs w:val="20"/>
          <w:lang w:val="en-US"/>
        </w:rPr>
        <w:t>www</w:t>
      </w:r>
      <w:r w:rsidRPr="00B16568">
        <w:rPr>
          <w:rFonts w:ascii="Times New Roman" w:hAnsi="Times New Roman"/>
          <w:sz w:val="20"/>
          <w:szCs w:val="20"/>
        </w:rPr>
        <w:t>. elniki.e-mordovia.r</w:t>
      </w:r>
      <w:r w:rsidRPr="00B16568">
        <w:rPr>
          <w:rFonts w:ascii="Times New Roman" w:hAnsi="Times New Roman"/>
          <w:sz w:val="20"/>
          <w:szCs w:val="20"/>
          <w:lang w:val="en-US"/>
        </w:rPr>
        <w:t>u</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в  случае  признания  победителем   аукциона   заключить   договор аренды земельного участка не ранее чем через десять дней со дня размещения информации о результатах аукциона на официальном сайте.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Банковские реквизиты Претендента: ______________________________________________________</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_______________________________________________________________________________________</w:t>
      </w:r>
    </w:p>
    <w:p w:rsidR="00FF3B1F" w:rsidRPr="00B16568" w:rsidRDefault="00FF3B1F" w:rsidP="00FF3B1F">
      <w:pPr>
        <w:pStyle w:val="aff5"/>
        <w:jc w:val="both"/>
        <w:rPr>
          <w:rFonts w:ascii="Times New Roman" w:hAnsi="Times New Roman"/>
          <w:b/>
          <w:sz w:val="20"/>
          <w:szCs w:val="20"/>
        </w:rPr>
      </w:pPr>
      <w:r w:rsidRPr="00B16568">
        <w:rPr>
          <w:rFonts w:ascii="Times New Roman" w:hAnsi="Times New Roman"/>
          <w:b/>
          <w:sz w:val="20"/>
          <w:szCs w:val="20"/>
        </w:rPr>
        <w:t>К заявке прилагаются:</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1. Платежный документ с отметкой банка об исполнении, для подтверждения перечисления претендентом задатка;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2. Копии документов, удостоверяющих личность (для граждан);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3. Опись представленных документов.</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Подпись Претендента ___________________                                        "___" _______________ 2022 г.</w:t>
      </w:r>
    </w:p>
    <w:p w:rsidR="00FF3B1F" w:rsidRPr="00B16568" w:rsidRDefault="00FF3B1F" w:rsidP="00FF3B1F">
      <w:pPr>
        <w:pStyle w:val="aff5"/>
        <w:jc w:val="both"/>
        <w:rPr>
          <w:rFonts w:ascii="Times New Roman" w:hAnsi="Times New Roman"/>
          <w:b/>
          <w:sz w:val="20"/>
          <w:szCs w:val="20"/>
        </w:rPr>
      </w:pPr>
      <w:r w:rsidRPr="00B16568">
        <w:rPr>
          <w:rFonts w:ascii="Times New Roman" w:hAnsi="Times New Roman"/>
          <w:b/>
          <w:sz w:val="20"/>
          <w:szCs w:val="20"/>
        </w:rPr>
        <w:t xml:space="preserve">Заявка принята Организатором аукциона: </w:t>
      </w:r>
    </w:p>
    <w:p w:rsidR="00FF3B1F" w:rsidRPr="00B16568" w:rsidRDefault="00FF3B1F" w:rsidP="00FF3B1F">
      <w:pPr>
        <w:pStyle w:val="aff5"/>
        <w:jc w:val="both"/>
        <w:rPr>
          <w:rFonts w:ascii="Times New Roman" w:hAnsi="Times New Roman"/>
          <w:b/>
          <w:sz w:val="20"/>
          <w:szCs w:val="20"/>
        </w:rPr>
      </w:pPr>
      <w:r w:rsidRPr="00B16568">
        <w:rPr>
          <w:rFonts w:ascii="Times New Roman" w:hAnsi="Times New Roman"/>
          <w:b/>
          <w:sz w:val="20"/>
          <w:szCs w:val="20"/>
        </w:rPr>
        <w:t>Час. ______ мин. ______   "___" _______________ 2022 г. № _____</w:t>
      </w:r>
    </w:p>
    <w:p w:rsidR="00FF3B1F" w:rsidRPr="00B16568" w:rsidRDefault="00FF3B1F" w:rsidP="00FF3B1F">
      <w:pPr>
        <w:pStyle w:val="aff5"/>
        <w:jc w:val="both"/>
        <w:rPr>
          <w:rFonts w:ascii="Times New Roman" w:hAnsi="Times New Roman"/>
          <w:b/>
          <w:sz w:val="20"/>
          <w:szCs w:val="20"/>
        </w:rPr>
      </w:pPr>
    </w:p>
    <w:p w:rsidR="00FF3B1F" w:rsidRPr="00B16568" w:rsidRDefault="00FF3B1F" w:rsidP="00FF3B1F">
      <w:pPr>
        <w:pStyle w:val="aff5"/>
        <w:jc w:val="both"/>
        <w:rPr>
          <w:rFonts w:ascii="Times New Roman" w:hAnsi="Times New Roman"/>
          <w:b/>
          <w:sz w:val="20"/>
          <w:szCs w:val="20"/>
        </w:rPr>
      </w:pPr>
      <w:r w:rsidRPr="00B16568">
        <w:rPr>
          <w:rFonts w:ascii="Times New Roman" w:hAnsi="Times New Roman"/>
          <w:b/>
          <w:sz w:val="20"/>
          <w:szCs w:val="20"/>
        </w:rPr>
        <w:t>Подпись уполномоченного лица _______________</w:t>
      </w:r>
    </w:p>
    <w:p w:rsidR="00FF3B1F" w:rsidRPr="00B16568" w:rsidRDefault="00FF3B1F" w:rsidP="00FF3B1F">
      <w:pPr>
        <w:pStyle w:val="aff5"/>
        <w:jc w:val="both"/>
        <w:rPr>
          <w:rFonts w:ascii="Times New Roman" w:hAnsi="Times New Roman"/>
          <w:b/>
          <w:sz w:val="20"/>
          <w:szCs w:val="20"/>
        </w:rPr>
      </w:pPr>
    </w:p>
    <w:p w:rsidR="00FF3B1F" w:rsidRPr="00B16568" w:rsidRDefault="00FF3B1F" w:rsidP="00FF3B1F">
      <w:pPr>
        <w:pStyle w:val="aff5"/>
        <w:jc w:val="right"/>
        <w:rPr>
          <w:rFonts w:ascii="Times New Roman" w:hAnsi="Times New Roman"/>
          <w:bCs/>
          <w:color w:val="000000"/>
          <w:sz w:val="20"/>
          <w:szCs w:val="20"/>
        </w:rPr>
      </w:pPr>
      <w:r w:rsidRPr="00B16568">
        <w:rPr>
          <w:rFonts w:ascii="Times New Roman" w:hAnsi="Times New Roman"/>
          <w:bCs/>
          <w:color w:val="000000"/>
          <w:sz w:val="20"/>
          <w:szCs w:val="20"/>
        </w:rPr>
        <w:t>Приложение 2</w:t>
      </w:r>
    </w:p>
    <w:p w:rsidR="00FF3B1F" w:rsidRPr="00B16568" w:rsidRDefault="00FF3B1F" w:rsidP="00FF3B1F">
      <w:pPr>
        <w:pStyle w:val="aff5"/>
        <w:jc w:val="right"/>
        <w:rPr>
          <w:rFonts w:ascii="Times New Roman" w:hAnsi="Times New Roman"/>
          <w:bCs/>
          <w:color w:val="000000"/>
          <w:sz w:val="20"/>
          <w:szCs w:val="20"/>
        </w:rPr>
      </w:pPr>
      <w:r w:rsidRPr="00B16568">
        <w:rPr>
          <w:rFonts w:ascii="Times New Roman" w:hAnsi="Times New Roman"/>
          <w:bCs/>
          <w:color w:val="000000"/>
          <w:sz w:val="20"/>
          <w:szCs w:val="20"/>
        </w:rPr>
        <w:t>к аукционной      документации открытого</w:t>
      </w:r>
    </w:p>
    <w:p w:rsidR="00FF3B1F" w:rsidRPr="00B16568" w:rsidRDefault="00FF3B1F" w:rsidP="00FF3B1F">
      <w:pPr>
        <w:pStyle w:val="aff5"/>
        <w:jc w:val="right"/>
        <w:rPr>
          <w:rFonts w:ascii="Times New Roman" w:hAnsi="Times New Roman"/>
          <w:bCs/>
          <w:color w:val="000000"/>
          <w:sz w:val="20"/>
          <w:szCs w:val="20"/>
        </w:rPr>
      </w:pPr>
      <w:r w:rsidRPr="00B16568">
        <w:rPr>
          <w:rFonts w:ascii="Times New Roman" w:hAnsi="Times New Roman"/>
          <w:bCs/>
          <w:color w:val="000000"/>
          <w:sz w:val="20"/>
          <w:szCs w:val="20"/>
        </w:rPr>
        <w:t xml:space="preserve"> аукциона по продаже права на заключение</w:t>
      </w:r>
    </w:p>
    <w:p w:rsidR="00FF3B1F" w:rsidRPr="00B16568" w:rsidRDefault="00FF3B1F" w:rsidP="00FF3B1F">
      <w:pPr>
        <w:pStyle w:val="aff5"/>
        <w:jc w:val="right"/>
        <w:rPr>
          <w:rFonts w:ascii="Times New Roman" w:hAnsi="Times New Roman"/>
          <w:bCs/>
          <w:color w:val="000000"/>
          <w:sz w:val="20"/>
          <w:szCs w:val="20"/>
        </w:rPr>
      </w:pPr>
      <w:r w:rsidRPr="00B16568">
        <w:rPr>
          <w:rFonts w:ascii="Times New Roman" w:hAnsi="Times New Roman"/>
          <w:bCs/>
          <w:color w:val="000000"/>
          <w:sz w:val="20"/>
          <w:szCs w:val="20"/>
        </w:rPr>
        <w:t>договора      аренды    земельных участков</w:t>
      </w:r>
    </w:p>
    <w:p w:rsidR="00FF3B1F" w:rsidRPr="00B16568" w:rsidRDefault="00FF3B1F" w:rsidP="00FF3B1F">
      <w:pPr>
        <w:pStyle w:val="aff5"/>
        <w:jc w:val="center"/>
        <w:rPr>
          <w:rFonts w:ascii="Times New Roman" w:hAnsi="Times New Roman"/>
          <w:b/>
          <w:sz w:val="20"/>
          <w:szCs w:val="20"/>
        </w:rPr>
      </w:pPr>
      <w:r w:rsidRPr="00B16568">
        <w:rPr>
          <w:rFonts w:ascii="Times New Roman" w:hAnsi="Times New Roman"/>
          <w:b/>
          <w:sz w:val="20"/>
          <w:szCs w:val="20"/>
        </w:rPr>
        <w:t>Проект договора</w:t>
      </w:r>
    </w:p>
    <w:p w:rsidR="00FF3B1F" w:rsidRPr="00B16568" w:rsidRDefault="00FF3B1F" w:rsidP="00FF3B1F">
      <w:pPr>
        <w:pStyle w:val="aff5"/>
        <w:jc w:val="center"/>
        <w:rPr>
          <w:rFonts w:ascii="Times New Roman" w:hAnsi="Times New Roman"/>
          <w:b/>
          <w:sz w:val="20"/>
          <w:szCs w:val="20"/>
        </w:rPr>
      </w:pPr>
    </w:p>
    <w:p w:rsidR="00FF3B1F" w:rsidRPr="00B16568" w:rsidRDefault="00FF3B1F" w:rsidP="00FF3B1F">
      <w:pPr>
        <w:pStyle w:val="aff5"/>
        <w:jc w:val="center"/>
        <w:rPr>
          <w:rFonts w:ascii="Times New Roman" w:hAnsi="Times New Roman"/>
          <w:b/>
          <w:sz w:val="20"/>
          <w:szCs w:val="20"/>
        </w:rPr>
      </w:pPr>
      <w:r w:rsidRPr="00B16568">
        <w:rPr>
          <w:rFonts w:ascii="Times New Roman" w:hAnsi="Times New Roman"/>
          <w:b/>
          <w:sz w:val="20"/>
          <w:szCs w:val="20"/>
        </w:rPr>
        <w:t>ДОГОВОР АРЕНДЫ ЗЕМЕЛЬНОГО УЧАСТКА</w:t>
      </w:r>
    </w:p>
    <w:p w:rsidR="00FF3B1F" w:rsidRPr="00B16568" w:rsidRDefault="00FF3B1F" w:rsidP="00FF3B1F">
      <w:pPr>
        <w:pStyle w:val="aff5"/>
        <w:jc w:val="both"/>
        <w:rPr>
          <w:rFonts w:ascii="Times New Roman" w:hAnsi="Times New Roman"/>
          <w:sz w:val="20"/>
          <w:szCs w:val="20"/>
        </w:rPr>
      </w:pPr>
    </w:p>
    <w:p w:rsidR="00FF3B1F" w:rsidRPr="00B16568" w:rsidRDefault="00FF3B1F" w:rsidP="00FF3B1F">
      <w:pPr>
        <w:pStyle w:val="aff5"/>
        <w:jc w:val="both"/>
        <w:rPr>
          <w:rFonts w:ascii="Times New Roman" w:hAnsi="Times New Roman"/>
          <w:sz w:val="20"/>
          <w:szCs w:val="20"/>
          <w:u w:val="single"/>
        </w:rPr>
      </w:pPr>
      <w:r w:rsidRPr="00B16568">
        <w:rPr>
          <w:rFonts w:ascii="Times New Roman" w:hAnsi="Times New Roman"/>
          <w:sz w:val="20"/>
          <w:szCs w:val="20"/>
        </w:rPr>
        <w:t xml:space="preserve">      с.Ельники                                      </w:t>
      </w:r>
      <w:r w:rsidRPr="00B16568">
        <w:rPr>
          <w:rFonts w:ascii="Times New Roman" w:hAnsi="Times New Roman"/>
          <w:sz w:val="20"/>
          <w:szCs w:val="20"/>
        </w:rPr>
        <w:tab/>
      </w:r>
      <w:r w:rsidRPr="00B16568">
        <w:rPr>
          <w:rFonts w:ascii="Times New Roman" w:hAnsi="Times New Roman"/>
          <w:sz w:val="20"/>
          <w:szCs w:val="20"/>
        </w:rPr>
        <w:tab/>
      </w:r>
      <w:r w:rsidRPr="00B16568">
        <w:rPr>
          <w:rFonts w:ascii="Times New Roman" w:hAnsi="Times New Roman"/>
          <w:sz w:val="20"/>
          <w:szCs w:val="20"/>
        </w:rPr>
        <w:tab/>
      </w:r>
      <w:r w:rsidRPr="00B16568">
        <w:rPr>
          <w:rFonts w:ascii="Times New Roman" w:hAnsi="Times New Roman"/>
          <w:sz w:val="20"/>
          <w:szCs w:val="20"/>
        </w:rPr>
        <w:tab/>
      </w:r>
      <w:r w:rsidRPr="00B16568">
        <w:rPr>
          <w:rFonts w:ascii="Times New Roman" w:hAnsi="Times New Roman"/>
          <w:sz w:val="20"/>
          <w:szCs w:val="20"/>
        </w:rPr>
        <w:tab/>
      </w:r>
      <w:r w:rsidRPr="00B16568">
        <w:rPr>
          <w:rFonts w:ascii="Times New Roman" w:hAnsi="Times New Roman"/>
          <w:sz w:val="20"/>
          <w:szCs w:val="20"/>
        </w:rPr>
        <w:tab/>
        <w:t xml:space="preserve">     </w:t>
      </w:r>
      <w:r w:rsidRPr="00B16568">
        <w:rPr>
          <w:rFonts w:ascii="Times New Roman" w:hAnsi="Times New Roman"/>
          <w:sz w:val="20"/>
          <w:szCs w:val="20"/>
          <w:u w:val="single"/>
        </w:rPr>
        <w:t>"    "         2022г.</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u w:val="single"/>
        </w:rPr>
        <w:t>(место заключения договора)</w:t>
      </w:r>
      <w:r w:rsidRPr="00B16568">
        <w:rPr>
          <w:rFonts w:ascii="Times New Roman" w:hAnsi="Times New Roman"/>
          <w:sz w:val="20"/>
          <w:szCs w:val="20"/>
        </w:rPr>
        <w:tab/>
      </w:r>
    </w:p>
    <w:p w:rsidR="00FF3B1F" w:rsidRPr="00B16568" w:rsidRDefault="00FF3B1F" w:rsidP="00FF3B1F">
      <w:pPr>
        <w:pStyle w:val="aff5"/>
        <w:jc w:val="both"/>
        <w:rPr>
          <w:rFonts w:ascii="Times New Roman" w:hAnsi="Times New Roman"/>
          <w:color w:val="FFFF00"/>
          <w:sz w:val="20"/>
          <w:szCs w:val="20"/>
        </w:rPr>
      </w:pPr>
      <w:r w:rsidRPr="00B16568">
        <w:rPr>
          <w:rFonts w:ascii="Times New Roman" w:hAnsi="Times New Roman"/>
          <w:sz w:val="20"/>
          <w:szCs w:val="20"/>
        </w:rPr>
        <w:t xml:space="preserve">           </w:t>
      </w:r>
      <w:r w:rsidRPr="00B16568">
        <w:rPr>
          <w:rFonts w:ascii="Times New Roman" w:hAnsi="Times New Roman"/>
          <w:sz w:val="20"/>
          <w:szCs w:val="20"/>
          <w:u w:val="single"/>
        </w:rPr>
        <w:t xml:space="preserve">Администрация Ельниковского муниципального района, в лице Бекешева Юрия Алексеевича – главы Ельниковского муниципального района, действующего на  основании Устава и решения Совета депутатов Ельниковского муниципального района Республики Мордовия от 07.11.2016 № 13 именуемый в  дальнейшем, «Арендодатель», и </w:t>
      </w:r>
      <w:r w:rsidRPr="00B16568">
        <w:rPr>
          <w:rFonts w:ascii="Times New Roman" w:hAnsi="Times New Roman"/>
          <w:sz w:val="20"/>
          <w:szCs w:val="20"/>
        </w:rPr>
        <w:t xml:space="preserve"> ________________________, именуемое в дальнейшем «Арендатор», в лице ________________________, действующего на основании ____________, с другой стороны, заключили настоящий договор о нижеследующем:</w:t>
      </w:r>
      <w:r w:rsidRPr="00B16568">
        <w:rPr>
          <w:rFonts w:ascii="Times New Roman" w:hAnsi="Times New Roman"/>
          <w:color w:val="FFFF00"/>
          <w:sz w:val="20"/>
          <w:szCs w:val="20"/>
        </w:rPr>
        <w:t xml:space="preserve">                                  </w:t>
      </w:r>
    </w:p>
    <w:p w:rsidR="00FF3B1F" w:rsidRPr="00B16568" w:rsidRDefault="00FF3B1F" w:rsidP="00FF3B1F">
      <w:pPr>
        <w:pStyle w:val="aff5"/>
        <w:jc w:val="center"/>
        <w:rPr>
          <w:rFonts w:ascii="Times New Roman" w:hAnsi="Times New Roman"/>
          <w:b/>
          <w:sz w:val="20"/>
          <w:szCs w:val="20"/>
        </w:rPr>
      </w:pPr>
      <w:r w:rsidRPr="00B16568">
        <w:rPr>
          <w:rFonts w:ascii="Times New Roman" w:hAnsi="Times New Roman"/>
          <w:b/>
          <w:sz w:val="20"/>
          <w:szCs w:val="20"/>
        </w:rPr>
        <w:t>1. Предмет Договора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1.1. Арендодатель предоставляет, а Арендатор принимает в аренду земельный участок на основании решения комиссии по организации и проведению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 (протокол № ____ от _____________ года), сроком на 20 лет земельный участок площадью  </w:t>
      </w:r>
      <w:r w:rsidRPr="00B16568">
        <w:rPr>
          <w:rStyle w:val="a9"/>
          <w:rFonts w:ascii="Times New Roman" w:hAnsi="Times New Roman"/>
          <w:b w:val="0"/>
          <w:sz w:val="20"/>
          <w:szCs w:val="20"/>
        </w:rPr>
        <w:t xml:space="preserve">       </w:t>
      </w:r>
      <w:r w:rsidRPr="00B16568">
        <w:rPr>
          <w:rFonts w:ascii="Times New Roman" w:hAnsi="Times New Roman"/>
          <w:color w:val="000000"/>
          <w:spacing w:val="-8"/>
          <w:sz w:val="20"/>
          <w:szCs w:val="20"/>
        </w:rPr>
        <w:t xml:space="preserve"> кв. м.</w:t>
      </w:r>
      <w:r w:rsidRPr="00B16568">
        <w:rPr>
          <w:rFonts w:ascii="Times New Roman" w:hAnsi="Times New Roman"/>
          <w:sz w:val="20"/>
          <w:szCs w:val="20"/>
        </w:rPr>
        <w:t xml:space="preserve"> из категории </w:t>
      </w:r>
      <w:r w:rsidRPr="00B16568">
        <w:rPr>
          <w:rFonts w:ascii="Times New Roman" w:hAnsi="Times New Roman"/>
          <w:color w:val="000000"/>
          <w:spacing w:val="-5"/>
          <w:sz w:val="20"/>
          <w:szCs w:val="20"/>
        </w:rPr>
        <w:t xml:space="preserve">земель </w:t>
      </w:r>
      <w:r w:rsidRPr="00B16568">
        <w:rPr>
          <w:rFonts w:ascii="Times New Roman" w:hAnsi="Times New Roman"/>
          <w:sz w:val="20"/>
          <w:szCs w:val="20"/>
        </w:rPr>
        <w:t xml:space="preserve">населенных пунктов, с кадастровым номером   </w:t>
      </w:r>
      <w:r w:rsidRPr="00B16568">
        <w:rPr>
          <w:rFonts w:ascii="Times New Roman" w:hAnsi="Times New Roman"/>
          <w:color w:val="000000"/>
          <w:spacing w:val="-5"/>
          <w:sz w:val="20"/>
          <w:szCs w:val="20"/>
        </w:rPr>
        <w:t xml:space="preserve">KN </w:t>
      </w:r>
      <w:r w:rsidRPr="00B16568">
        <w:rPr>
          <w:rFonts w:ascii="Times New Roman" w:hAnsi="Times New Roman"/>
          <w:iCs/>
          <w:sz w:val="20"/>
          <w:szCs w:val="20"/>
        </w:rPr>
        <w:t>13:07:__________</w:t>
      </w:r>
      <w:r w:rsidRPr="00B16568">
        <w:rPr>
          <w:rFonts w:ascii="Times New Roman" w:hAnsi="Times New Roman"/>
          <w:sz w:val="20"/>
          <w:szCs w:val="20"/>
        </w:rPr>
        <w:t>,</w:t>
      </w:r>
      <w:r w:rsidRPr="00B16568">
        <w:rPr>
          <w:rFonts w:ascii="Times New Roman" w:hAnsi="Times New Roman"/>
          <w:color w:val="000000"/>
          <w:spacing w:val="-5"/>
          <w:sz w:val="20"/>
          <w:szCs w:val="20"/>
        </w:rPr>
        <w:t xml:space="preserve"> </w:t>
      </w:r>
      <w:r w:rsidRPr="00B16568">
        <w:rPr>
          <w:rFonts w:ascii="Times New Roman" w:hAnsi="Times New Roman"/>
          <w:sz w:val="20"/>
          <w:szCs w:val="20"/>
        </w:rPr>
        <w:t xml:space="preserve">находящийся по адресу: </w:t>
      </w:r>
      <w:r w:rsidRPr="00B16568">
        <w:rPr>
          <w:rFonts w:ascii="Times New Roman" w:hAnsi="Times New Roman"/>
          <w:color w:val="000000"/>
          <w:sz w:val="20"/>
          <w:szCs w:val="20"/>
        </w:rPr>
        <w:t xml:space="preserve">(описание местоположения) </w:t>
      </w:r>
      <w:r w:rsidRPr="00B16568">
        <w:rPr>
          <w:rFonts w:ascii="Times New Roman" w:hAnsi="Times New Roman"/>
          <w:iCs/>
          <w:sz w:val="20"/>
          <w:szCs w:val="20"/>
        </w:rPr>
        <w:t xml:space="preserve"> </w:t>
      </w:r>
      <w:r w:rsidRPr="00B16568">
        <w:rPr>
          <w:rFonts w:ascii="Times New Roman" w:hAnsi="Times New Roman"/>
          <w:sz w:val="20"/>
          <w:szCs w:val="20"/>
        </w:rPr>
        <w:t>Республика Мордовия, Ельниковский муниципальный район.</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(субъект РФ, город, поселок, село и др., улица, дом, строение и др., иные адресные ориентиры)</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(далее - Участок), для использования в целях: </w:t>
      </w:r>
      <w:r w:rsidRPr="00B16568">
        <w:rPr>
          <w:rFonts w:ascii="Times New Roman" w:hAnsi="Times New Roman"/>
          <w:b/>
          <w:iCs/>
          <w:sz w:val="20"/>
          <w:szCs w:val="20"/>
        </w:rPr>
        <w:t>______________________________</w:t>
      </w:r>
      <w:r w:rsidRPr="00B16568">
        <w:rPr>
          <w:rFonts w:ascii="Times New Roman" w:hAnsi="Times New Roman"/>
          <w:sz w:val="20"/>
          <w:szCs w:val="20"/>
          <w:u w:val="single"/>
        </w:rPr>
        <w:t xml:space="preserve">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(разрешенное использование)</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в  границах,  указанных  в  выписке из ЕГРН об объекте недвижимости.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1.2. На Участке </w:t>
      </w:r>
      <w:r w:rsidRPr="00B16568">
        <w:rPr>
          <w:rFonts w:ascii="Times New Roman" w:hAnsi="Times New Roman"/>
          <w:sz w:val="20"/>
          <w:szCs w:val="20"/>
          <w:u w:val="single"/>
        </w:rPr>
        <w:t>Объектов недвижимости не имеется</w:t>
      </w:r>
    </w:p>
    <w:p w:rsidR="00FF3B1F" w:rsidRPr="00B16568" w:rsidRDefault="00FF3B1F" w:rsidP="00FF3B1F">
      <w:pPr>
        <w:pStyle w:val="aff5"/>
        <w:jc w:val="center"/>
        <w:rPr>
          <w:rFonts w:ascii="Times New Roman" w:hAnsi="Times New Roman"/>
          <w:sz w:val="20"/>
          <w:szCs w:val="20"/>
        </w:rPr>
      </w:pPr>
      <w:r w:rsidRPr="00B16568">
        <w:rPr>
          <w:rFonts w:ascii="Times New Roman" w:hAnsi="Times New Roman"/>
          <w:b/>
          <w:sz w:val="20"/>
          <w:szCs w:val="20"/>
        </w:rPr>
        <w:lastRenderedPageBreak/>
        <w:t>2. Срок действия Договора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2.1. Срок аренды Участка устанавливается с «___»________  20___ года по «____»_________ 20___ года.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2.2. В соответствии со ст. 425 Гражданского кодекса РФ условия настоящего Договора применяются к отношениям,  фактически  возникшим  между  Сторонами  с «___»__________ 20____ года.                   </w:t>
      </w:r>
    </w:p>
    <w:p w:rsidR="00FF3B1F" w:rsidRPr="00B16568" w:rsidRDefault="00FF3B1F" w:rsidP="00FF3B1F">
      <w:pPr>
        <w:pStyle w:val="aff5"/>
        <w:jc w:val="center"/>
        <w:rPr>
          <w:rFonts w:ascii="Times New Roman" w:hAnsi="Times New Roman"/>
          <w:b/>
          <w:sz w:val="20"/>
          <w:szCs w:val="20"/>
        </w:rPr>
      </w:pPr>
      <w:r w:rsidRPr="00B16568">
        <w:rPr>
          <w:rFonts w:ascii="Times New Roman" w:hAnsi="Times New Roman"/>
          <w:b/>
          <w:sz w:val="20"/>
          <w:szCs w:val="20"/>
        </w:rPr>
        <w:t>3. Размер и условия внесения арендной платы</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3.1 Размер арендной платы за участок в размере 1,5% процента кадастровой стоимости земельного участка и составляет __________(____________) рублей в год.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3.2. Размер годовой арендной платы составляет: </w:t>
      </w:r>
      <w:r w:rsidRPr="00B16568">
        <w:rPr>
          <w:rFonts w:ascii="Times New Roman" w:hAnsi="Times New Roman"/>
          <w:sz w:val="20"/>
          <w:szCs w:val="20"/>
          <w:u w:val="single"/>
        </w:rPr>
        <w:t xml:space="preserve">____________ ______________  </w:t>
      </w:r>
      <w:r w:rsidRPr="00B16568">
        <w:rPr>
          <w:rFonts w:ascii="Times New Roman" w:hAnsi="Times New Roman"/>
          <w:sz w:val="20"/>
          <w:szCs w:val="20"/>
        </w:rPr>
        <w:t xml:space="preserve">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3.3. Арендатор  вносит  арендную  плату за период, указанный в договоре аренды (п. 2.1.) настоящего договора ежегодно, поквартально, не позднее 1 числа месяца, следующего по окончании квартала   с даты его подписания путем перечисления на соответствующий счет  Управления  федерального  казначейства по РМ </w:t>
      </w:r>
      <w:r w:rsidRPr="00B16568">
        <w:rPr>
          <w:rFonts w:ascii="Times New Roman" w:hAnsi="Times New Roman"/>
          <w:iCs/>
          <w:spacing w:val="-1"/>
          <w:sz w:val="20"/>
          <w:szCs w:val="20"/>
          <w:u w:val="single"/>
        </w:rPr>
        <w:t xml:space="preserve">Получатель: УФК по РМ (Администрация Ельниковского муниципального района), ИНН 1307076097 КПП  130701001;Банк получателя: </w:t>
      </w:r>
      <w:r w:rsidRPr="00B16568">
        <w:rPr>
          <w:rFonts w:ascii="Times New Roman" w:hAnsi="Times New Roman"/>
          <w:bCs/>
          <w:iCs/>
          <w:sz w:val="20"/>
          <w:szCs w:val="20"/>
        </w:rPr>
        <w:t>отделение НБ Республики Мордовия г.Саранск</w:t>
      </w:r>
      <w:r w:rsidRPr="00B16568">
        <w:rPr>
          <w:rFonts w:ascii="Times New Roman" w:hAnsi="Times New Roman"/>
          <w:iCs/>
          <w:spacing w:val="-1"/>
          <w:sz w:val="20"/>
          <w:szCs w:val="20"/>
        </w:rPr>
        <w:t>, р/с N 40101810900000010002,   БИК 048952001, КБК</w:t>
      </w:r>
      <w:r w:rsidRPr="00B16568">
        <w:rPr>
          <w:rFonts w:ascii="Times New Roman" w:hAnsi="Times New Roman"/>
          <w:iCs/>
          <w:spacing w:val="-1"/>
          <w:sz w:val="20"/>
          <w:szCs w:val="20"/>
          <w:u w:val="single"/>
        </w:rPr>
        <w:t xml:space="preserve">  </w:t>
      </w:r>
      <w:r w:rsidRPr="00B16568">
        <w:rPr>
          <w:rFonts w:ascii="Times New Roman" w:hAnsi="Times New Roman"/>
          <w:bCs/>
          <w:iCs/>
          <w:sz w:val="20"/>
          <w:szCs w:val="20"/>
          <w:u w:val="single"/>
        </w:rPr>
        <w:t>90011105025050000120</w:t>
      </w:r>
      <w:r w:rsidRPr="00B16568">
        <w:rPr>
          <w:rFonts w:ascii="Times New Roman" w:hAnsi="Times New Roman"/>
          <w:iCs/>
          <w:spacing w:val="-1"/>
          <w:sz w:val="20"/>
          <w:szCs w:val="20"/>
          <w:u w:val="single"/>
        </w:rPr>
        <w:t xml:space="preserve">  ОКТМО 89 618 </w:t>
      </w:r>
      <w:r w:rsidRPr="00B16568">
        <w:rPr>
          <w:rFonts w:ascii="Times New Roman" w:hAnsi="Times New Roman"/>
          <w:iCs/>
          <w:spacing w:val="-1"/>
          <w:sz w:val="20"/>
          <w:szCs w:val="20"/>
        </w:rPr>
        <w:t>______</w:t>
      </w:r>
      <w:r w:rsidRPr="00B16568">
        <w:rPr>
          <w:rFonts w:ascii="Times New Roman" w:hAnsi="Times New Roman"/>
          <w:iCs/>
          <w:spacing w:val="-1"/>
          <w:sz w:val="20"/>
          <w:szCs w:val="20"/>
          <w:u w:val="single"/>
        </w:rPr>
        <w:t xml:space="preserve"> </w:t>
      </w:r>
      <w:r w:rsidRPr="00B16568">
        <w:rPr>
          <w:rFonts w:ascii="Times New Roman" w:hAnsi="Times New Roman"/>
          <w:sz w:val="20"/>
          <w:szCs w:val="20"/>
          <w:u w:val="single"/>
        </w:rPr>
        <w:t xml:space="preserve">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3.4. Задаток, внесенный Арендатором для участия в аукционе, в размере ___________ руб., засчитывается в счет арендной платы по настоящему договору.</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3.5.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3.6.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3.7. Не использование  Арендатором  Участка  не является  основанием для невнесения арендной платы.</w:t>
      </w:r>
    </w:p>
    <w:p w:rsidR="00FF3B1F" w:rsidRPr="00B16568" w:rsidRDefault="00FF3B1F" w:rsidP="00FF3B1F">
      <w:pPr>
        <w:pStyle w:val="aff5"/>
        <w:jc w:val="center"/>
        <w:rPr>
          <w:rFonts w:ascii="Times New Roman" w:hAnsi="Times New Roman"/>
          <w:sz w:val="20"/>
          <w:szCs w:val="20"/>
        </w:rPr>
      </w:pPr>
      <w:r w:rsidRPr="00B16568">
        <w:rPr>
          <w:rFonts w:ascii="Times New Roman" w:hAnsi="Times New Roman"/>
          <w:b/>
          <w:sz w:val="20"/>
          <w:szCs w:val="20"/>
        </w:rPr>
        <w:t>4. Права и обязанности Сторон</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4.1. Арендодатель имеет право:</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4.1.1. Требовать досрочного  расторжения   Договора   при   использовании земельных участка не  по  целевому  назначению, а  также   при  использовании способами, приводящими к его порче, при невнесении арендной платы более чем за 3 месяца  в  случае  не подписания  Арендатором  дополнительных  соглашений  к Договору в соответствии с п. 3.6 и нарушения других условий Договора.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4.1.3. Требовать  возмещения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4.2. Арендодатель обязан:</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4.2.1. Выполнять в полном объеме все условия Договора.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4.2.2. Своевременно  информировать Арендатора об изменениях платежных реквизитов.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4.3. Арендатор имеет право:</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4.3.1. Использовать Участок на условиях, установленных Договором.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4.4. Арендатор обязан:</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4.4.1. Нести бремя содержания участка.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4.4.2. Использовать  Участок  в   соответствии  с  целевым  назначением и разрешенным использованием.</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4.4.3. Выполнять в полном объеме все условия Договора.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4.4.4. Арендатор имеет право, если иное не установлено федеральным законами, в пределах срока договора аренды  земельного участка передавать свои права и обязанности по договору третьему лицу без согласия арендодателя при условии его уведомления</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4.4.5. Своевременно  уплачивать  в  размере и на условиях,  установленных Договором, арендную плату.</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4.4.6.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4.4.7. После  подписания  Договора и изменений к нему произвести его (их)</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государственную   регистрацию   в  Управлении Федеральной службы государственной регистрации, кадастра и картографии по  Республике Мордовия.</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4.4.8.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4.4.9.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lastRenderedPageBreak/>
        <w:t xml:space="preserve">     4.4.10. В  3-дневный  срок  после  государственной  регистрации   один экземпляр Договора направить  в  администрацию Ельниковского  муниципального района.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4.5. Арендодатель и Арендатор имеют иные права и несут иные  обязанности, установленные законодательством Российской Федерации.</w:t>
      </w:r>
    </w:p>
    <w:p w:rsidR="00FF3B1F" w:rsidRPr="00B16568" w:rsidRDefault="00FF3B1F" w:rsidP="00FF3B1F">
      <w:pPr>
        <w:pStyle w:val="aff5"/>
        <w:jc w:val="center"/>
        <w:rPr>
          <w:rFonts w:ascii="Times New Roman" w:hAnsi="Times New Roman"/>
          <w:sz w:val="20"/>
          <w:szCs w:val="20"/>
        </w:rPr>
      </w:pPr>
      <w:r w:rsidRPr="00B16568">
        <w:rPr>
          <w:rFonts w:ascii="Times New Roman" w:hAnsi="Times New Roman"/>
          <w:b/>
          <w:sz w:val="20"/>
          <w:szCs w:val="20"/>
        </w:rPr>
        <w:t>5. Ответственность Сторон</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5.2. За  нарушение  срока  внесения  арендной платы по Договору Арендатор выплачивает Арендодателю пени из расчета 0,04 % от размера невнесенной арендной платы за каждый календарный день просрочки.     Пени перечисляются в порядке, предусмотренном п. 3.2 Договора.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5.4. Арендодатель гарантирует, что данный земельный участок не заложен, не находится под арестом, на него сервитут не установлен, правами третьих лиц не обременен.    </w:t>
      </w:r>
    </w:p>
    <w:p w:rsidR="00FF3B1F" w:rsidRPr="00B16568" w:rsidRDefault="00FF3B1F" w:rsidP="00FF3B1F">
      <w:pPr>
        <w:pStyle w:val="aff5"/>
        <w:jc w:val="center"/>
        <w:rPr>
          <w:rFonts w:ascii="Times New Roman" w:hAnsi="Times New Roman"/>
          <w:b/>
          <w:sz w:val="20"/>
          <w:szCs w:val="20"/>
        </w:rPr>
      </w:pPr>
      <w:r w:rsidRPr="00B16568">
        <w:rPr>
          <w:rFonts w:ascii="Times New Roman" w:hAnsi="Times New Roman"/>
          <w:b/>
          <w:sz w:val="20"/>
          <w:szCs w:val="20"/>
        </w:rPr>
        <w:t>6. Изменение, расторжение и прекращение Договора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6.1. Все   изменения   и  (или)   дополнения  к  Договору     оформляются дополнительными соглашениями Сторон, кроме предусмотренных п. 3.7 Договора.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6.2. По  истечении  срока  действия  Договора, указанного в п. 2.1,     и неполучения  от  Арендатора  письменного  уведомления  о  намерении   продлить его Договор прекращает свое действие.</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6.4. При  прекращении  Договора  Арендатор  обязан  вернуть  Арендодателю Участок в надлежащем состоянии.</w:t>
      </w:r>
    </w:p>
    <w:p w:rsidR="00FF3B1F" w:rsidRPr="00B16568" w:rsidRDefault="00FF3B1F" w:rsidP="00FF3B1F">
      <w:pPr>
        <w:pStyle w:val="aff5"/>
        <w:jc w:val="center"/>
        <w:rPr>
          <w:rFonts w:ascii="Times New Roman" w:hAnsi="Times New Roman"/>
          <w:b/>
          <w:sz w:val="20"/>
          <w:szCs w:val="20"/>
        </w:rPr>
      </w:pPr>
      <w:r w:rsidRPr="00B16568">
        <w:rPr>
          <w:rFonts w:ascii="Times New Roman" w:hAnsi="Times New Roman"/>
          <w:b/>
          <w:sz w:val="20"/>
          <w:szCs w:val="20"/>
        </w:rPr>
        <w:t>7. Заключительные положения</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7.1. Все  споры  между  Сторонами, возникающие по Договору, разрешаются в соответствии с законодательством Российской Федерации.</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7.2. Расходы по государственной регистрации Договора, а также изменений и дополнений к нему возлагаются на Арендатора.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7.3. По  согласованию  Сторон  оформляется акт приема-передачи земельного участка.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7.4. Стоимость неотделимых улучшений Участка,  произведенных Арендатором, возмещению не подлежит.</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7.5. Договор  составлен  в  3  (трех)  экземплярах, имеющих одинаковую юридическую  силу,  из  которых  по  одному  экземпляру хранится у Арендатора, Арендодателя, в Управлении Федеральной службы государственной регистрации, кадастра и картографии  по Республике Мордовия.</w:t>
      </w:r>
      <w:r w:rsidRPr="00B16568">
        <w:rPr>
          <w:rFonts w:ascii="Times New Roman" w:hAnsi="Times New Roman"/>
          <w:b/>
          <w:sz w:val="20"/>
          <w:szCs w:val="20"/>
        </w:rPr>
        <w:t xml:space="preserve">                  </w:t>
      </w:r>
    </w:p>
    <w:p w:rsidR="00FF3B1F" w:rsidRPr="00B16568" w:rsidRDefault="00FF3B1F" w:rsidP="00FF3B1F">
      <w:pPr>
        <w:pStyle w:val="aff5"/>
        <w:jc w:val="center"/>
        <w:rPr>
          <w:rFonts w:ascii="Times New Roman" w:hAnsi="Times New Roman"/>
          <w:b/>
          <w:sz w:val="20"/>
          <w:szCs w:val="20"/>
        </w:rPr>
      </w:pPr>
      <w:r w:rsidRPr="00B16568">
        <w:rPr>
          <w:rFonts w:ascii="Times New Roman" w:hAnsi="Times New Roman"/>
          <w:b/>
          <w:sz w:val="20"/>
          <w:szCs w:val="20"/>
        </w:rPr>
        <w:t>8. Реквизиты Сторон</w:t>
      </w:r>
    </w:p>
    <w:p w:rsidR="00FF3B1F" w:rsidRPr="00B16568" w:rsidRDefault="00FF3B1F" w:rsidP="00FF3B1F">
      <w:pPr>
        <w:pStyle w:val="aff5"/>
        <w:jc w:val="both"/>
        <w:rPr>
          <w:rFonts w:ascii="Times New Roman" w:hAnsi="Times New Roman"/>
          <w:sz w:val="20"/>
          <w:szCs w:val="20"/>
          <w:u w:val="single"/>
        </w:rPr>
      </w:pPr>
      <w:r w:rsidRPr="00B16568">
        <w:rPr>
          <w:rFonts w:ascii="Times New Roman" w:hAnsi="Times New Roman"/>
          <w:sz w:val="20"/>
          <w:szCs w:val="20"/>
        </w:rPr>
        <w:t xml:space="preserve">Арендодатель: </w:t>
      </w:r>
      <w:r w:rsidRPr="00B16568">
        <w:rPr>
          <w:rFonts w:ascii="Times New Roman" w:hAnsi="Times New Roman"/>
          <w:sz w:val="20"/>
          <w:szCs w:val="20"/>
          <w:u w:val="single"/>
        </w:rPr>
        <w:t>Администрация Ельниковского муниципального района Республики Мордовия</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Юридический адрес: 431370, Республика Мордовия, Ельниковский район,с.Ельники,ул.Ленина,д.18</w:t>
      </w:r>
    </w:p>
    <w:p w:rsidR="00FF3B1F" w:rsidRPr="00B16568" w:rsidRDefault="00FF3B1F" w:rsidP="00FF3B1F">
      <w:pPr>
        <w:pStyle w:val="aff5"/>
        <w:jc w:val="both"/>
        <w:rPr>
          <w:rFonts w:ascii="Times New Roman" w:hAnsi="Times New Roman"/>
          <w:noProof/>
          <w:sz w:val="20"/>
          <w:szCs w:val="20"/>
        </w:rPr>
      </w:pPr>
      <w:r w:rsidRPr="00B16568">
        <w:rPr>
          <w:rFonts w:ascii="Times New Roman" w:hAnsi="Times New Roman"/>
          <w:sz w:val="20"/>
          <w:szCs w:val="20"/>
        </w:rPr>
        <w:t>ИНН</w:t>
      </w:r>
      <w:r w:rsidRPr="00B16568">
        <w:rPr>
          <w:rFonts w:ascii="Times New Roman" w:hAnsi="Times New Roman"/>
          <w:noProof/>
          <w:sz w:val="20"/>
          <w:szCs w:val="20"/>
        </w:rPr>
        <w:t xml:space="preserve"> 1307076097, КПП 130701001, ОКОНХ 97610, ОКПО 04048280 , ОГРН 1021300834686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noProof/>
          <w:sz w:val="20"/>
          <w:szCs w:val="20"/>
        </w:rPr>
        <w:t xml:space="preserve">УФК по Республике Мордовия (Администрация Ельниковского муниципального района) лицевой счет 03900079010 </w:t>
      </w:r>
      <w:r w:rsidRPr="00B16568">
        <w:rPr>
          <w:rFonts w:ascii="Times New Roman" w:hAnsi="Times New Roman"/>
          <w:sz w:val="20"/>
          <w:szCs w:val="20"/>
        </w:rPr>
        <w:t>Расчетный счет:</w:t>
      </w:r>
      <w:r w:rsidRPr="00B16568">
        <w:rPr>
          <w:rFonts w:ascii="Times New Roman" w:hAnsi="Times New Roman"/>
          <w:noProof/>
          <w:sz w:val="20"/>
          <w:szCs w:val="20"/>
        </w:rPr>
        <w:t>40204810300000000179,</w:t>
      </w:r>
      <w:r w:rsidRPr="00B16568">
        <w:rPr>
          <w:rFonts w:ascii="Times New Roman" w:hAnsi="Times New Roman"/>
          <w:sz w:val="20"/>
          <w:szCs w:val="20"/>
        </w:rPr>
        <w:t xml:space="preserve"> </w:t>
      </w:r>
      <w:r w:rsidRPr="00B16568">
        <w:rPr>
          <w:rFonts w:ascii="Times New Roman" w:hAnsi="Times New Roman"/>
          <w:bCs/>
          <w:iCs/>
          <w:sz w:val="20"/>
          <w:szCs w:val="20"/>
        </w:rPr>
        <w:t>отделение НБ Республики Мордовия г.Саранск</w:t>
      </w:r>
      <w:r w:rsidRPr="00B16568">
        <w:rPr>
          <w:rFonts w:ascii="Times New Roman" w:hAnsi="Times New Roman"/>
          <w:sz w:val="20"/>
          <w:szCs w:val="20"/>
        </w:rPr>
        <w:t>, БИК 048952001</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Арендатор: </w:t>
      </w:r>
      <w:r w:rsidRPr="00B16568">
        <w:rPr>
          <w:rFonts w:ascii="Times New Roman" w:hAnsi="Times New Roman"/>
          <w:sz w:val="20"/>
          <w:szCs w:val="20"/>
          <w:u w:val="single"/>
        </w:rPr>
        <w:t>_____________________________________________________________________</w:t>
      </w:r>
      <w:r w:rsidRPr="00B16568">
        <w:rPr>
          <w:rFonts w:ascii="Times New Roman" w:hAnsi="Times New Roman"/>
          <w:sz w:val="20"/>
          <w:szCs w:val="20"/>
        </w:rPr>
        <w:t xml:space="preserve">                             </w:t>
      </w:r>
    </w:p>
    <w:p w:rsidR="00FF3B1F" w:rsidRPr="00B16568" w:rsidRDefault="00FF3B1F" w:rsidP="00FF3B1F">
      <w:pPr>
        <w:pStyle w:val="aff5"/>
        <w:jc w:val="center"/>
        <w:rPr>
          <w:rFonts w:ascii="Times New Roman" w:hAnsi="Times New Roman"/>
          <w:b/>
          <w:sz w:val="20"/>
          <w:szCs w:val="20"/>
        </w:rPr>
      </w:pPr>
      <w:r w:rsidRPr="00B16568">
        <w:rPr>
          <w:rFonts w:ascii="Times New Roman" w:hAnsi="Times New Roman"/>
          <w:b/>
          <w:sz w:val="20"/>
          <w:szCs w:val="20"/>
        </w:rPr>
        <w:t>9. Подписи Сторон</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Арендодатель: А</w:t>
      </w:r>
      <w:r w:rsidRPr="00B16568">
        <w:rPr>
          <w:rFonts w:ascii="Times New Roman" w:hAnsi="Times New Roman"/>
          <w:sz w:val="20"/>
          <w:szCs w:val="20"/>
          <w:u w:val="single"/>
        </w:rPr>
        <w:t>дминистрация</w:t>
      </w:r>
      <w:r w:rsidRPr="00B16568">
        <w:rPr>
          <w:rFonts w:ascii="Times New Roman" w:hAnsi="Times New Roman"/>
          <w:sz w:val="20"/>
          <w:szCs w:val="20"/>
        </w:rPr>
        <w:t xml:space="preserve">                                     Арендатор: </w:t>
      </w:r>
      <w:r w:rsidRPr="00B16568">
        <w:rPr>
          <w:rFonts w:ascii="Times New Roman" w:hAnsi="Times New Roman"/>
          <w:sz w:val="20"/>
          <w:szCs w:val="20"/>
          <w:u w:val="single"/>
        </w:rPr>
        <w:t>______________________</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Ельниковского муниципального района                                                                             </w:t>
      </w:r>
    </w:p>
    <w:p w:rsidR="00FF3B1F" w:rsidRPr="00B16568" w:rsidRDefault="00FF3B1F" w:rsidP="00FF3B1F">
      <w:pPr>
        <w:pStyle w:val="aff5"/>
        <w:jc w:val="both"/>
        <w:rPr>
          <w:rFonts w:ascii="Times New Roman" w:hAnsi="Times New Roman"/>
          <w:sz w:val="20"/>
          <w:szCs w:val="20"/>
        </w:rPr>
      </w:pP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Глава Ельниковского</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муниципального района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___________________Ю.А. Бекешев                            ___________________ ______________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(подпись)</w:t>
      </w:r>
      <w:r w:rsidRPr="00B16568">
        <w:rPr>
          <w:rFonts w:ascii="Times New Roman" w:hAnsi="Times New Roman"/>
          <w:sz w:val="20"/>
          <w:szCs w:val="20"/>
        </w:rPr>
        <w:tab/>
        <w:t>(подпись)</w:t>
      </w:r>
    </w:p>
    <w:p w:rsidR="00FF3B1F" w:rsidRPr="00B16568" w:rsidRDefault="00FF3B1F" w:rsidP="00FF3B1F">
      <w:pPr>
        <w:pStyle w:val="aff5"/>
        <w:jc w:val="both"/>
        <w:rPr>
          <w:rFonts w:ascii="Times New Roman" w:hAnsi="Times New Roman"/>
          <w:sz w:val="20"/>
          <w:szCs w:val="20"/>
        </w:rPr>
      </w:pP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"___" _____________ 2022г.                                                   "___" _____________ 2022г.  </w:t>
      </w:r>
    </w:p>
    <w:p w:rsidR="00FF3B1F" w:rsidRPr="00B16568" w:rsidRDefault="00FF3B1F" w:rsidP="00FF3B1F">
      <w:pPr>
        <w:pStyle w:val="aff5"/>
        <w:jc w:val="both"/>
        <w:rPr>
          <w:rFonts w:ascii="Times New Roman" w:hAnsi="Times New Roman"/>
          <w:sz w:val="20"/>
          <w:szCs w:val="20"/>
        </w:rPr>
      </w:pPr>
    </w:p>
    <w:p w:rsidR="00FF3B1F" w:rsidRPr="00B16568" w:rsidRDefault="00FF3B1F" w:rsidP="00FF3B1F">
      <w:pPr>
        <w:pStyle w:val="aff5"/>
        <w:jc w:val="right"/>
        <w:rPr>
          <w:rFonts w:ascii="Times New Roman" w:hAnsi="Times New Roman"/>
          <w:sz w:val="20"/>
          <w:szCs w:val="20"/>
        </w:rPr>
      </w:pPr>
      <w:r w:rsidRPr="00B16568">
        <w:rPr>
          <w:rFonts w:ascii="Times New Roman" w:hAnsi="Times New Roman"/>
          <w:sz w:val="20"/>
          <w:szCs w:val="20"/>
        </w:rPr>
        <w:t xml:space="preserve">Приложения к Договору:     </w:t>
      </w:r>
    </w:p>
    <w:p w:rsidR="00FF3B1F" w:rsidRPr="00B16568" w:rsidRDefault="00FF3B1F" w:rsidP="00FF3B1F">
      <w:pPr>
        <w:pStyle w:val="aff5"/>
        <w:jc w:val="center"/>
        <w:rPr>
          <w:rFonts w:ascii="Times New Roman" w:hAnsi="Times New Roman"/>
          <w:sz w:val="20"/>
          <w:szCs w:val="20"/>
        </w:rPr>
      </w:pPr>
      <w:r w:rsidRPr="00B16568">
        <w:rPr>
          <w:rFonts w:ascii="Times New Roman" w:hAnsi="Times New Roman"/>
          <w:sz w:val="20"/>
          <w:szCs w:val="20"/>
        </w:rPr>
        <w:t>А К Т</w:t>
      </w:r>
    </w:p>
    <w:p w:rsidR="00FF3B1F" w:rsidRPr="00B16568" w:rsidRDefault="00FF3B1F" w:rsidP="00FF3B1F">
      <w:pPr>
        <w:pStyle w:val="aff5"/>
        <w:jc w:val="center"/>
        <w:rPr>
          <w:rFonts w:ascii="Times New Roman" w:hAnsi="Times New Roman"/>
          <w:sz w:val="20"/>
          <w:szCs w:val="20"/>
        </w:rPr>
      </w:pPr>
      <w:r w:rsidRPr="00B16568">
        <w:rPr>
          <w:rFonts w:ascii="Times New Roman" w:hAnsi="Times New Roman"/>
          <w:sz w:val="20"/>
          <w:szCs w:val="20"/>
        </w:rPr>
        <w:t>приема-передачи земельного участка</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Администрация Ельниковского муниципального района, в лице Бекешева Юрия Алексеевича – главы Ельниковского муниципального района, действующего на  основании Устава и решения Совета депутатов Ельниковского муниципального района Республики Мордовия от 07.11.2016 № 13 именуемый в  дальнейшем, «Арендодатель», и  ________________________, именуемый в дальнейшем «Арендатор»,  с другой стороны, составили настоящий акт передачи о том, что земельный участок, находящийся по адресу: Республика Мордовия, Ельниковский муниципальный район,  с кадастровым номером KN </w:t>
      </w:r>
      <w:r w:rsidRPr="00B16568">
        <w:rPr>
          <w:rFonts w:ascii="Times New Roman" w:hAnsi="Times New Roman"/>
          <w:iCs/>
          <w:sz w:val="20"/>
          <w:szCs w:val="20"/>
        </w:rPr>
        <w:t>13:07:___________</w:t>
      </w:r>
      <w:r w:rsidRPr="00B16568">
        <w:rPr>
          <w:rFonts w:ascii="Times New Roman" w:hAnsi="Times New Roman"/>
          <w:sz w:val="20"/>
          <w:szCs w:val="20"/>
        </w:rPr>
        <w:t xml:space="preserve">, общей площадью </w:t>
      </w:r>
      <w:r w:rsidRPr="00B16568">
        <w:rPr>
          <w:rStyle w:val="a9"/>
          <w:rFonts w:ascii="Times New Roman" w:hAnsi="Times New Roman"/>
          <w:b w:val="0"/>
          <w:sz w:val="20"/>
          <w:szCs w:val="20"/>
        </w:rPr>
        <w:t>________</w:t>
      </w:r>
      <w:r w:rsidRPr="00B16568">
        <w:rPr>
          <w:rFonts w:ascii="Times New Roman" w:hAnsi="Times New Roman"/>
          <w:spacing w:val="-8"/>
          <w:sz w:val="20"/>
          <w:szCs w:val="20"/>
        </w:rPr>
        <w:t xml:space="preserve"> кв. м.</w:t>
      </w:r>
      <w:r w:rsidRPr="00B16568">
        <w:rPr>
          <w:rFonts w:ascii="Times New Roman" w:hAnsi="Times New Roman"/>
          <w:sz w:val="20"/>
          <w:szCs w:val="20"/>
        </w:rPr>
        <w:t xml:space="preserve"> кв.м. из категории земель населенных пунктов, с видом разрешенного использования-</w:t>
      </w:r>
      <w:r w:rsidRPr="00B16568">
        <w:rPr>
          <w:rFonts w:ascii="Times New Roman" w:hAnsi="Times New Roman"/>
          <w:iCs/>
          <w:sz w:val="20"/>
          <w:szCs w:val="20"/>
        </w:rPr>
        <w:t xml:space="preserve"> </w:t>
      </w:r>
      <w:r w:rsidRPr="00B16568">
        <w:rPr>
          <w:rFonts w:ascii="Times New Roman" w:hAnsi="Times New Roman"/>
          <w:iCs/>
          <w:sz w:val="20"/>
          <w:szCs w:val="20"/>
        </w:rPr>
        <w:lastRenderedPageBreak/>
        <w:t>____________________</w:t>
      </w:r>
      <w:r w:rsidRPr="00B16568">
        <w:rPr>
          <w:rFonts w:ascii="Times New Roman" w:hAnsi="Times New Roman"/>
          <w:sz w:val="20"/>
          <w:szCs w:val="20"/>
        </w:rPr>
        <w:t>, передан от арендодателя к арендатору. Претензий по передаче предмета договора у сторон не имеется.</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Акт передачи составлен «____» ___________ 20___ года.</w:t>
      </w:r>
    </w:p>
    <w:p w:rsidR="00FF3B1F" w:rsidRPr="00B16568" w:rsidRDefault="00FF3B1F" w:rsidP="00FF3B1F">
      <w:pPr>
        <w:pStyle w:val="aff5"/>
        <w:jc w:val="center"/>
        <w:rPr>
          <w:rFonts w:ascii="Times New Roman" w:hAnsi="Times New Roman"/>
          <w:b/>
          <w:sz w:val="20"/>
          <w:szCs w:val="20"/>
        </w:rPr>
      </w:pPr>
      <w:r w:rsidRPr="00B16568">
        <w:rPr>
          <w:rFonts w:ascii="Times New Roman" w:hAnsi="Times New Roman"/>
          <w:b/>
          <w:sz w:val="20"/>
          <w:szCs w:val="20"/>
        </w:rPr>
        <w:t>Подписи Сторон</w:t>
      </w:r>
    </w:p>
    <w:p w:rsidR="00FF3B1F" w:rsidRPr="00B16568" w:rsidRDefault="00FF3B1F" w:rsidP="00FF3B1F">
      <w:pPr>
        <w:pStyle w:val="aff5"/>
        <w:jc w:val="both"/>
        <w:rPr>
          <w:rFonts w:ascii="Times New Roman" w:hAnsi="Times New Roman"/>
          <w:b/>
          <w:sz w:val="20"/>
          <w:szCs w:val="20"/>
        </w:rPr>
      </w:pP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Арендодатель: А</w:t>
      </w:r>
      <w:r w:rsidRPr="00B16568">
        <w:rPr>
          <w:rFonts w:ascii="Times New Roman" w:hAnsi="Times New Roman"/>
          <w:sz w:val="20"/>
          <w:szCs w:val="20"/>
          <w:u w:val="single"/>
        </w:rPr>
        <w:t>дминистрации</w:t>
      </w:r>
      <w:r w:rsidRPr="00B16568">
        <w:rPr>
          <w:rFonts w:ascii="Times New Roman" w:hAnsi="Times New Roman"/>
          <w:sz w:val="20"/>
          <w:szCs w:val="20"/>
        </w:rPr>
        <w:t xml:space="preserve">                                  Арендатор: </w:t>
      </w:r>
      <w:r w:rsidRPr="00B16568">
        <w:rPr>
          <w:rFonts w:ascii="Times New Roman" w:hAnsi="Times New Roman"/>
          <w:sz w:val="20"/>
          <w:szCs w:val="20"/>
          <w:u w:val="single"/>
        </w:rPr>
        <w:t>________________________</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Ельниковского муниципального района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Глава Ельниковского</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муниципального района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___________________Ю.А. Бекешев                                ___________________ ______________         </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 xml:space="preserve">       (подпись)</w:t>
      </w:r>
      <w:r w:rsidRPr="00B16568">
        <w:rPr>
          <w:rFonts w:ascii="Times New Roman" w:hAnsi="Times New Roman"/>
          <w:sz w:val="20"/>
          <w:szCs w:val="20"/>
        </w:rPr>
        <w:tab/>
        <w:t xml:space="preserve">        (подпись)</w:t>
      </w:r>
    </w:p>
    <w:p w:rsidR="00FF3B1F" w:rsidRPr="00B16568" w:rsidRDefault="00FF3B1F" w:rsidP="00FF3B1F">
      <w:pPr>
        <w:pStyle w:val="aff5"/>
        <w:jc w:val="both"/>
        <w:rPr>
          <w:rFonts w:ascii="Times New Roman" w:hAnsi="Times New Roman"/>
          <w:sz w:val="20"/>
          <w:szCs w:val="20"/>
        </w:rPr>
      </w:pP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Начальник отдела по управлению</w:t>
      </w:r>
      <w:r>
        <w:rPr>
          <w:rFonts w:ascii="Times New Roman" w:hAnsi="Times New Roman"/>
          <w:sz w:val="20"/>
          <w:szCs w:val="20"/>
        </w:rPr>
        <w:t xml:space="preserve"> </w:t>
      </w:r>
      <w:r w:rsidRPr="00B16568">
        <w:rPr>
          <w:rFonts w:ascii="Times New Roman" w:hAnsi="Times New Roman"/>
          <w:sz w:val="20"/>
          <w:szCs w:val="20"/>
        </w:rPr>
        <w:t>муниципальным имуществом и</w:t>
      </w:r>
      <w:r>
        <w:rPr>
          <w:rFonts w:ascii="Times New Roman" w:hAnsi="Times New Roman"/>
          <w:sz w:val="20"/>
          <w:szCs w:val="20"/>
        </w:rPr>
        <w:t xml:space="preserve"> </w:t>
      </w:r>
      <w:r w:rsidRPr="00B16568">
        <w:rPr>
          <w:rFonts w:ascii="Times New Roman" w:hAnsi="Times New Roman"/>
          <w:sz w:val="20"/>
          <w:szCs w:val="20"/>
        </w:rPr>
        <w:t>земельным отношениям администрации</w:t>
      </w:r>
    </w:p>
    <w:p w:rsidR="00FF3B1F" w:rsidRPr="00B16568" w:rsidRDefault="00FF3B1F" w:rsidP="00FF3B1F">
      <w:pPr>
        <w:pStyle w:val="aff5"/>
        <w:jc w:val="both"/>
        <w:rPr>
          <w:rFonts w:ascii="Times New Roman" w:hAnsi="Times New Roman"/>
          <w:sz w:val="20"/>
          <w:szCs w:val="20"/>
        </w:rPr>
      </w:pPr>
      <w:r w:rsidRPr="00B16568">
        <w:rPr>
          <w:rFonts w:ascii="Times New Roman" w:hAnsi="Times New Roman"/>
          <w:sz w:val="20"/>
          <w:szCs w:val="20"/>
        </w:rPr>
        <w:t>Ельниковского муниципального района                                                                   О.В.Замотаев</w:t>
      </w:r>
    </w:p>
    <w:p w:rsidR="00FF3B1F" w:rsidRPr="00B16568" w:rsidRDefault="00FF3B1F" w:rsidP="00FF3B1F">
      <w:pPr>
        <w:pStyle w:val="aff5"/>
        <w:jc w:val="both"/>
        <w:rPr>
          <w:rFonts w:ascii="Times New Roman" w:hAnsi="Times New Roman"/>
          <w:b/>
          <w:sz w:val="20"/>
          <w:szCs w:val="20"/>
        </w:rPr>
      </w:pPr>
    </w:p>
    <w:p w:rsidR="00FF3B1F" w:rsidRPr="00B16568" w:rsidRDefault="00FF3B1F" w:rsidP="00FF3B1F">
      <w:pPr>
        <w:pStyle w:val="aff5"/>
        <w:jc w:val="both"/>
        <w:rPr>
          <w:rFonts w:ascii="Times New Roman" w:hAnsi="Times New Roman"/>
          <w:sz w:val="20"/>
          <w:szCs w:val="20"/>
        </w:rPr>
      </w:pPr>
    </w:p>
    <w:p w:rsidR="00FF3B1F" w:rsidRPr="00B16568" w:rsidRDefault="00FF3B1F" w:rsidP="00FF3B1F">
      <w:pPr>
        <w:pStyle w:val="aff5"/>
        <w:jc w:val="both"/>
        <w:rPr>
          <w:rFonts w:ascii="Times New Roman" w:hAnsi="Times New Roman"/>
          <w:sz w:val="20"/>
          <w:szCs w:val="20"/>
        </w:rPr>
      </w:pPr>
    </w:p>
    <w:p w:rsidR="00FF3B1F" w:rsidRPr="00B16568" w:rsidRDefault="00FF3B1F" w:rsidP="00FF3B1F">
      <w:pPr>
        <w:pStyle w:val="aff5"/>
        <w:jc w:val="both"/>
        <w:rPr>
          <w:rFonts w:ascii="Times New Roman" w:hAnsi="Times New Roman"/>
          <w:sz w:val="20"/>
          <w:szCs w:val="20"/>
        </w:rPr>
      </w:pPr>
    </w:p>
    <w:p w:rsidR="00FF3B1F" w:rsidRPr="00B16568" w:rsidRDefault="00FF3B1F" w:rsidP="00FF3B1F">
      <w:pPr>
        <w:pStyle w:val="aff5"/>
        <w:jc w:val="both"/>
        <w:rPr>
          <w:rFonts w:ascii="Times New Roman" w:hAnsi="Times New Roman"/>
          <w:sz w:val="20"/>
          <w:szCs w:val="20"/>
        </w:rPr>
      </w:pPr>
    </w:p>
    <w:p w:rsidR="00FF3B1F" w:rsidRPr="00B16568" w:rsidRDefault="00FF3B1F" w:rsidP="00FF3B1F">
      <w:pPr>
        <w:pStyle w:val="aff5"/>
        <w:jc w:val="both"/>
        <w:rPr>
          <w:rFonts w:ascii="Times New Roman" w:hAnsi="Times New Roman"/>
          <w:sz w:val="20"/>
          <w:szCs w:val="20"/>
        </w:rPr>
      </w:pPr>
    </w:p>
    <w:p w:rsidR="00FF3B1F" w:rsidRPr="00B16568" w:rsidRDefault="00FF3B1F" w:rsidP="00FF3B1F">
      <w:pPr>
        <w:pStyle w:val="aff5"/>
        <w:jc w:val="both"/>
        <w:rPr>
          <w:rFonts w:ascii="Times New Roman" w:hAnsi="Times New Roman"/>
          <w:sz w:val="20"/>
          <w:szCs w:val="20"/>
        </w:rPr>
      </w:pPr>
    </w:p>
    <w:p w:rsidR="00FF3B1F" w:rsidRPr="00B16568" w:rsidRDefault="00FF3B1F" w:rsidP="00FF3B1F">
      <w:pPr>
        <w:pStyle w:val="aff5"/>
        <w:jc w:val="both"/>
        <w:rPr>
          <w:rFonts w:ascii="Times New Roman" w:hAnsi="Times New Roman"/>
          <w:sz w:val="20"/>
          <w:szCs w:val="20"/>
        </w:rPr>
      </w:pPr>
    </w:p>
    <w:p w:rsidR="00FF3B1F" w:rsidRDefault="00FF3B1F" w:rsidP="00FF3B1F">
      <w:pPr>
        <w:rPr>
          <w:rFonts w:ascii="Times New Roman" w:hAnsi="Times New Roman"/>
          <w:sz w:val="20"/>
          <w:szCs w:val="20"/>
        </w:rPr>
      </w:pPr>
    </w:p>
    <w:p w:rsidR="00FF3B1F" w:rsidRDefault="00FF3B1F" w:rsidP="00FF3B1F">
      <w:pPr>
        <w:rPr>
          <w:rFonts w:ascii="Times New Roman" w:hAnsi="Times New Roman"/>
          <w:sz w:val="20"/>
          <w:szCs w:val="20"/>
        </w:rPr>
      </w:pPr>
    </w:p>
    <w:p w:rsidR="00FF3B1F" w:rsidRDefault="00FF3B1F" w:rsidP="00FF3B1F">
      <w:pPr>
        <w:rPr>
          <w:rFonts w:ascii="Times New Roman" w:hAnsi="Times New Roman"/>
          <w:sz w:val="20"/>
          <w:szCs w:val="20"/>
        </w:rPr>
      </w:pPr>
    </w:p>
    <w:p w:rsidR="00FF3B1F" w:rsidRDefault="00FF3B1F" w:rsidP="00FF3B1F">
      <w:pPr>
        <w:rPr>
          <w:rFonts w:ascii="Times New Roman" w:hAnsi="Times New Roman"/>
          <w:sz w:val="20"/>
          <w:szCs w:val="20"/>
        </w:rPr>
      </w:pPr>
    </w:p>
    <w:p w:rsidR="00FF3B1F" w:rsidRDefault="00FF3B1F" w:rsidP="00FF3B1F">
      <w:pPr>
        <w:rPr>
          <w:rFonts w:ascii="Times New Roman" w:hAnsi="Times New Roman"/>
          <w:sz w:val="20"/>
          <w:szCs w:val="20"/>
        </w:rPr>
      </w:pPr>
    </w:p>
    <w:p w:rsidR="00FF3B1F" w:rsidRDefault="00FF3B1F" w:rsidP="00FF3B1F">
      <w:pPr>
        <w:rPr>
          <w:rFonts w:ascii="Times New Roman" w:hAnsi="Times New Roman"/>
          <w:sz w:val="20"/>
          <w:szCs w:val="20"/>
        </w:rPr>
      </w:pPr>
    </w:p>
    <w:p w:rsidR="00FF3B1F" w:rsidRDefault="00FF3B1F" w:rsidP="00FF3B1F">
      <w:pPr>
        <w:rPr>
          <w:rFonts w:ascii="Times New Roman" w:hAnsi="Times New Roman"/>
          <w:sz w:val="20"/>
          <w:szCs w:val="20"/>
        </w:rPr>
      </w:pPr>
    </w:p>
    <w:p w:rsidR="00FF3B1F" w:rsidRDefault="00FF3B1F" w:rsidP="00FF3B1F">
      <w:pPr>
        <w:rPr>
          <w:rFonts w:ascii="Times New Roman" w:hAnsi="Times New Roman"/>
          <w:sz w:val="20"/>
          <w:szCs w:val="20"/>
        </w:rPr>
      </w:pPr>
    </w:p>
    <w:p w:rsidR="00FF3B1F" w:rsidRDefault="00FF3B1F" w:rsidP="00FF3B1F">
      <w:pPr>
        <w:rPr>
          <w:rFonts w:ascii="Times New Roman" w:hAnsi="Times New Roman"/>
          <w:sz w:val="20"/>
          <w:szCs w:val="20"/>
        </w:rPr>
      </w:pPr>
    </w:p>
    <w:p w:rsidR="00FF3B1F" w:rsidRDefault="00FF3B1F" w:rsidP="00FF3B1F">
      <w:pPr>
        <w:rPr>
          <w:rFonts w:ascii="Times New Roman" w:hAnsi="Times New Roman"/>
          <w:sz w:val="20"/>
          <w:szCs w:val="20"/>
        </w:rPr>
      </w:pPr>
    </w:p>
    <w:p w:rsidR="00FF3B1F" w:rsidRDefault="00FF3B1F" w:rsidP="00FF3B1F">
      <w:pPr>
        <w:rPr>
          <w:rFonts w:ascii="Times New Roman" w:hAnsi="Times New Roman"/>
          <w:sz w:val="20"/>
          <w:szCs w:val="20"/>
        </w:rPr>
      </w:pPr>
    </w:p>
    <w:p w:rsidR="00FF3B1F" w:rsidRDefault="00FF3B1F" w:rsidP="00FF3B1F">
      <w:pPr>
        <w:rPr>
          <w:rFonts w:ascii="Times New Roman" w:hAnsi="Times New Roman"/>
          <w:sz w:val="20"/>
          <w:szCs w:val="20"/>
        </w:rPr>
      </w:pPr>
    </w:p>
    <w:p w:rsidR="00FF3B1F" w:rsidRDefault="00FF3B1F" w:rsidP="00FF3B1F">
      <w:pPr>
        <w:rPr>
          <w:rFonts w:ascii="Times New Roman" w:hAnsi="Times New Roman"/>
          <w:sz w:val="20"/>
          <w:szCs w:val="20"/>
        </w:rPr>
      </w:pPr>
    </w:p>
    <w:p w:rsidR="00FF3B1F" w:rsidRPr="00BF226D" w:rsidRDefault="00FF3B1F" w:rsidP="00FF3B1F">
      <w:pPr>
        <w:pStyle w:val="aff5"/>
        <w:jc w:val="center"/>
        <w:rPr>
          <w:rFonts w:ascii="Times New Roman" w:hAnsi="Times New Roman"/>
          <w:sz w:val="20"/>
          <w:szCs w:val="20"/>
        </w:rPr>
      </w:pPr>
      <w:r w:rsidRPr="00BF226D">
        <w:rPr>
          <w:rFonts w:ascii="Times New Roman" w:hAnsi="Times New Roman"/>
          <w:sz w:val="20"/>
          <w:szCs w:val="20"/>
        </w:rPr>
        <w:t>Печатное средство  массовой информации Ельниковского муниципального района</w:t>
      </w:r>
    </w:p>
    <w:p w:rsidR="00FF3B1F" w:rsidRPr="00BF226D" w:rsidRDefault="00FF3B1F" w:rsidP="00FF3B1F">
      <w:pPr>
        <w:pStyle w:val="aff5"/>
        <w:jc w:val="center"/>
        <w:rPr>
          <w:rFonts w:ascii="Times New Roman" w:hAnsi="Times New Roman"/>
          <w:sz w:val="20"/>
          <w:szCs w:val="20"/>
        </w:rPr>
      </w:pPr>
      <w:r w:rsidRPr="00BF226D">
        <w:rPr>
          <w:rFonts w:ascii="Times New Roman" w:hAnsi="Times New Roman"/>
          <w:sz w:val="20"/>
          <w:szCs w:val="20"/>
        </w:rPr>
        <w:t>«Муниципальный вестник» № 1</w:t>
      </w:r>
      <w:r>
        <w:rPr>
          <w:rFonts w:ascii="Times New Roman" w:hAnsi="Times New Roman"/>
          <w:sz w:val="20"/>
          <w:szCs w:val="20"/>
        </w:rPr>
        <w:t>4</w:t>
      </w:r>
      <w:r w:rsidRPr="00BF226D">
        <w:rPr>
          <w:rFonts w:ascii="Times New Roman" w:hAnsi="Times New Roman"/>
          <w:sz w:val="20"/>
          <w:szCs w:val="20"/>
        </w:rPr>
        <w:t xml:space="preserve"> от  </w:t>
      </w:r>
      <w:r>
        <w:rPr>
          <w:rFonts w:ascii="Times New Roman" w:hAnsi="Times New Roman"/>
          <w:sz w:val="20"/>
          <w:szCs w:val="20"/>
        </w:rPr>
        <w:t>29.09</w:t>
      </w:r>
      <w:r w:rsidRPr="00BF226D">
        <w:rPr>
          <w:rFonts w:ascii="Times New Roman" w:hAnsi="Times New Roman"/>
          <w:sz w:val="20"/>
          <w:szCs w:val="20"/>
        </w:rPr>
        <w:t>.2022</w:t>
      </w:r>
    </w:p>
    <w:p w:rsidR="00FF3B1F" w:rsidRPr="00BF226D" w:rsidRDefault="00FF3B1F" w:rsidP="00FF3B1F">
      <w:pPr>
        <w:pStyle w:val="aff5"/>
        <w:jc w:val="center"/>
        <w:rPr>
          <w:rFonts w:ascii="Times New Roman" w:hAnsi="Times New Roman"/>
          <w:sz w:val="20"/>
          <w:szCs w:val="20"/>
        </w:rPr>
      </w:pPr>
      <w:r w:rsidRPr="00BF226D">
        <w:rPr>
          <w:rFonts w:ascii="Times New Roman" w:hAnsi="Times New Roman"/>
          <w:sz w:val="20"/>
          <w:szCs w:val="20"/>
        </w:rPr>
        <w:t>Учредитель: Совет депутатов Ельниковского муниципального района</w:t>
      </w:r>
    </w:p>
    <w:p w:rsidR="00FF3B1F" w:rsidRPr="00BF226D" w:rsidRDefault="00FF3B1F" w:rsidP="00FF3B1F">
      <w:pPr>
        <w:pStyle w:val="aff5"/>
        <w:jc w:val="center"/>
        <w:rPr>
          <w:rFonts w:ascii="Times New Roman" w:hAnsi="Times New Roman"/>
          <w:sz w:val="20"/>
          <w:szCs w:val="20"/>
        </w:rPr>
      </w:pPr>
      <w:r w:rsidRPr="00BF226D">
        <w:rPr>
          <w:rFonts w:ascii="Times New Roman" w:hAnsi="Times New Roman"/>
          <w:sz w:val="20"/>
          <w:szCs w:val="20"/>
        </w:rPr>
        <w:t>Администрация Ельниковского муниципального района</w:t>
      </w:r>
    </w:p>
    <w:p w:rsidR="00FF3B1F" w:rsidRPr="00BF226D" w:rsidRDefault="00FF3B1F" w:rsidP="00FF3B1F">
      <w:pPr>
        <w:pStyle w:val="aff5"/>
        <w:jc w:val="center"/>
        <w:rPr>
          <w:rFonts w:ascii="Times New Roman" w:hAnsi="Times New Roman"/>
          <w:b/>
          <w:sz w:val="20"/>
          <w:szCs w:val="20"/>
        </w:rPr>
      </w:pPr>
      <w:r w:rsidRPr="00BF226D">
        <w:rPr>
          <w:rFonts w:ascii="Times New Roman" w:hAnsi="Times New Roman"/>
          <w:sz w:val="20"/>
          <w:szCs w:val="20"/>
        </w:rPr>
        <w:t>431370, с. Ельники,  ул. Ленина, д. 18</w:t>
      </w:r>
    </w:p>
    <w:p w:rsidR="00FF3B1F" w:rsidRDefault="00FF3B1F" w:rsidP="00FF3B1F">
      <w:pPr>
        <w:rPr>
          <w:rFonts w:ascii="Times New Roman" w:hAnsi="Times New Roman"/>
          <w:sz w:val="20"/>
          <w:szCs w:val="20"/>
        </w:rPr>
      </w:pPr>
    </w:p>
    <w:p w:rsidR="00FF3B1F" w:rsidRDefault="00FF3B1F" w:rsidP="00FF3B1F">
      <w:pPr>
        <w:rPr>
          <w:rFonts w:ascii="Times New Roman" w:hAnsi="Times New Roman"/>
          <w:sz w:val="20"/>
          <w:szCs w:val="20"/>
        </w:rPr>
      </w:pPr>
    </w:p>
    <w:p w:rsidR="00FF3B1F" w:rsidRPr="0084156B" w:rsidRDefault="00FF3B1F" w:rsidP="00FF3B1F">
      <w:pPr>
        <w:rPr>
          <w:rFonts w:ascii="Times New Roman" w:hAnsi="Times New Roman"/>
          <w:sz w:val="20"/>
          <w:szCs w:val="20"/>
        </w:rPr>
      </w:pPr>
    </w:p>
    <w:p w:rsidR="002312D3" w:rsidRDefault="002312D3"/>
    <w:sectPr w:rsidR="002312D3" w:rsidSect="00EC17F7">
      <w:pgSz w:w="11906" w:h="16838"/>
      <w:pgMar w:top="851"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42F5" w:rsidRDefault="003342F5" w:rsidP="000836C9">
      <w:pPr>
        <w:spacing w:after="0" w:line="240" w:lineRule="auto"/>
      </w:pPr>
      <w:r>
        <w:separator/>
      </w:r>
    </w:p>
  </w:endnote>
  <w:endnote w:type="continuationSeparator" w:id="0">
    <w:p w:rsidR="003342F5" w:rsidRDefault="003342F5" w:rsidP="000836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tarSymbol">
    <w:altName w:val="MS Mincho"/>
    <w:charset w:val="80"/>
    <w:family w:val="auto"/>
    <w:pitch w:val="default"/>
    <w:sig w:usb0="00000201" w:usb1="00000000" w:usb2="00000000" w:usb3="00000000" w:csb0="00000004"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DejaVu Sans">
    <w:altName w:val="Calibri"/>
    <w:charset w:val="CC"/>
    <w:family w:val="swiss"/>
    <w:pitch w:val="variable"/>
    <w:sig w:usb0="E7002EFF" w:usb1="D200FDFF" w:usb2="0A246029" w:usb3="00000000" w:csb0="000001FF" w:csb1="00000000"/>
  </w:font>
  <w:font w:name="Arial">
    <w:panose1 w:val="020B0604020202020204"/>
    <w:charset w:val="CC"/>
    <w:family w:val="swiss"/>
    <w:pitch w:val="variable"/>
    <w:sig w:usb0="E0002EFF" w:usb1="C000785B" w:usb2="00000009" w:usb3="00000000" w:csb0="000001FF" w:csb1="00000000"/>
  </w:font>
  <w:font w:name="OpenSymbol">
    <w:altName w:val="Courier New"/>
    <w:charset w:val="00"/>
    <w:family w:val="auto"/>
    <w:pitch w:val="variable"/>
    <w:sig w:usb0="00000003"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Nimbus Roman No9 L">
    <w:altName w:val="Times New Roman"/>
    <w:charset w:val="00"/>
    <w:family w:val="roman"/>
    <w:pitch w:val="variable"/>
    <w:sig w:usb0="00000000" w:usb1="00000000" w:usb2="00000000" w:usb3="00000000" w:csb0="00000000" w:csb1="00000000"/>
  </w:font>
  <w:font w:name="Constantia">
    <w:panose1 w:val="02030602050306030303"/>
    <w:charset w:val="CC"/>
    <w:family w:val="roman"/>
    <w:pitch w:val="variable"/>
    <w:sig w:usb0="A00002EF" w:usb1="4000204B" w:usb2="00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AR PL UMing CN">
    <w:charset w:val="00"/>
    <w:family w:val="auto"/>
    <w:pitch w:val="variable"/>
    <w:sig w:usb0="00000000" w:usb1="00000000" w:usb2="00000000" w:usb3="00000000" w:csb0="00000000" w:csb1="00000000"/>
  </w:font>
  <w:font w:name="ABCDEF+TimesNewRomanPSMT">
    <w:altName w:val="Times New Roman"/>
    <w:charset w:val="CC"/>
    <w:family w:val="auto"/>
    <w:pitch w:val="default"/>
    <w:sig w:usb0="00000000" w:usb1="00000000" w:usb2="00000000" w:usb3="00000000" w:csb0="00000000" w:csb1="00000000"/>
  </w:font>
  <w:font w:name="ABCDEE+Times New Roman CYR">
    <w:charset w:val="CC"/>
    <w:family w:val="auto"/>
    <w:pitch w:val="default"/>
    <w:sig w:usb0="00000000" w:usb1="00000000" w:usb2="00000000" w:usb3="00000000" w:csb0="00000000" w:csb1="00000000"/>
  </w:font>
  <w:font w:name="TimesNewRoman">
    <w:altName w:val="MS Mincho"/>
    <w:charset w:val="80"/>
    <w:family w:val="auto"/>
    <w:pitch w:val="default"/>
    <w:sig w:usb0="00000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Lucida Sans Unicode">
    <w:panose1 w:val="020B0602030504020204"/>
    <w:charset w:val="CC"/>
    <w:family w:val="swiss"/>
    <w:pitch w:val="variable"/>
    <w:sig w:usb0="80000AFF" w:usb1="0000396B" w:usb2="00000000" w:usb3="00000000" w:csb0="000000BF" w:csb1="00000000"/>
  </w:font>
  <w:font w:name="Andale Sans UI">
    <w:altName w:val="Times New Roman"/>
    <w:charset w:val="00"/>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42F5" w:rsidRDefault="003342F5" w:rsidP="000836C9">
      <w:pPr>
        <w:spacing w:after="0" w:line="240" w:lineRule="auto"/>
      </w:pPr>
      <w:r>
        <w:separator/>
      </w:r>
    </w:p>
  </w:footnote>
  <w:footnote w:type="continuationSeparator" w:id="0">
    <w:p w:rsidR="003342F5" w:rsidRDefault="003342F5" w:rsidP="000836C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54220"/>
      <w:docPartObj>
        <w:docPartGallery w:val="Page Numbers (Top of Page)"/>
        <w:docPartUnique/>
      </w:docPartObj>
    </w:sdtPr>
    <w:sdtContent>
      <w:p w:rsidR="00EC17F7" w:rsidRDefault="000836C9">
        <w:pPr>
          <w:pStyle w:val="af5"/>
          <w:jc w:val="center"/>
        </w:pPr>
        <w:r>
          <w:fldChar w:fldCharType="begin"/>
        </w:r>
        <w:r w:rsidR="00FF3B1F">
          <w:instrText xml:space="preserve"> PAGE   \* MERGEFORMAT </w:instrText>
        </w:r>
        <w:r>
          <w:fldChar w:fldCharType="separate"/>
        </w:r>
        <w:r w:rsidR="008843D7">
          <w:rPr>
            <w:noProof/>
          </w:rPr>
          <w:t>5</w:t>
        </w:r>
        <w:r>
          <w:fldChar w:fldCharType="end"/>
        </w:r>
      </w:p>
    </w:sdtContent>
  </w:sdt>
  <w:p w:rsidR="00EC17F7" w:rsidRDefault="003342F5">
    <w:pPr>
      <w:pStyle w:val="a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568" w:rsidRDefault="000836C9" w:rsidP="00146F4F">
    <w:pPr>
      <w:pStyle w:val="af5"/>
      <w:framePr w:wrap="around" w:vAnchor="text" w:hAnchor="margin" w:xAlign="right" w:y="1"/>
      <w:rPr>
        <w:rStyle w:val="aff"/>
      </w:rPr>
    </w:pPr>
    <w:r>
      <w:rPr>
        <w:rStyle w:val="aff"/>
      </w:rPr>
      <w:fldChar w:fldCharType="begin"/>
    </w:r>
    <w:r w:rsidR="00FF3B1F">
      <w:rPr>
        <w:rStyle w:val="aff"/>
      </w:rPr>
      <w:instrText xml:space="preserve">PAGE  </w:instrText>
    </w:r>
    <w:r>
      <w:rPr>
        <w:rStyle w:val="aff"/>
      </w:rPr>
      <w:fldChar w:fldCharType="end"/>
    </w:r>
  </w:p>
  <w:p w:rsidR="00B16568" w:rsidRDefault="003342F5" w:rsidP="00146F4F">
    <w:pPr>
      <w:pStyle w:val="af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54219"/>
      <w:docPartObj>
        <w:docPartGallery w:val="Page Numbers (Top of Page)"/>
        <w:docPartUnique/>
      </w:docPartObj>
    </w:sdtPr>
    <w:sdtContent>
      <w:p w:rsidR="00EC17F7" w:rsidRDefault="000836C9">
        <w:pPr>
          <w:pStyle w:val="af5"/>
          <w:jc w:val="center"/>
        </w:pPr>
        <w:r>
          <w:fldChar w:fldCharType="begin"/>
        </w:r>
        <w:r w:rsidR="00FF3B1F">
          <w:instrText xml:space="preserve"> PAGE   \* MERGEFORMAT </w:instrText>
        </w:r>
        <w:r>
          <w:fldChar w:fldCharType="separate"/>
        </w:r>
        <w:r w:rsidR="008843D7">
          <w:rPr>
            <w:noProof/>
          </w:rPr>
          <w:t>74</w:t>
        </w:r>
        <w:r>
          <w:fldChar w:fldCharType="end"/>
        </w:r>
      </w:p>
    </w:sdtContent>
  </w:sdt>
  <w:p w:rsidR="00B16568" w:rsidRDefault="003342F5" w:rsidP="00146F4F">
    <w:pPr>
      <w:pStyle w:val="af5"/>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3"/>
    <w:multiLevelType w:val="singleLevel"/>
    <w:tmpl w:val="00000003"/>
    <w:name w:val="WW8Num3"/>
    <w:lvl w:ilvl="0">
      <w:start w:val="1"/>
      <w:numFmt w:val="decimal"/>
      <w:lvlText w:val="%1)"/>
      <w:lvlJc w:val="left"/>
      <w:pPr>
        <w:tabs>
          <w:tab w:val="num" w:pos="927"/>
        </w:tabs>
        <w:ind w:left="927" w:hanging="360"/>
      </w:pPr>
      <w:rPr>
        <w:rFonts w:ascii="StarSymbol" w:hAnsi="StarSymbol" w:cs="StarSymbol"/>
        <w:sz w:val="18"/>
        <w:szCs w:val="18"/>
      </w:rPr>
    </w:lvl>
  </w:abstractNum>
  <w:abstractNum w:abstractNumId="2">
    <w:nsid w:val="00351E11"/>
    <w:multiLevelType w:val="hybridMultilevel"/>
    <w:tmpl w:val="BE08C408"/>
    <w:lvl w:ilvl="0" w:tplc="241A796C">
      <w:start w:val="1"/>
      <w:numFmt w:val="decimal"/>
      <w:lvlText w:val="%1."/>
      <w:lvlJc w:val="center"/>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168A5056"/>
    <w:multiLevelType w:val="hybridMultilevel"/>
    <w:tmpl w:val="76FAD38A"/>
    <w:lvl w:ilvl="0" w:tplc="DDEE952E">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18FB77B8"/>
    <w:multiLevelType w:val="hybridMultilevel"/>
    <w:tmpl w:val="3E4E9BF0"/>
    <w:lvl w:ilvl="0" w:tplc="567AF4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89108D4"/>
    <w:multiLevelType w:val="hybridMultilevel"/>
    <w:tmpl w:val="26D6432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3B283D53"/>
    <w:multiLevelType w:val="hybridMultilevel"/>
    <w:tmpl w:val="1F50B848"/>
    <w:lvl w:ilvl="0" w:tplc="4E404E52">
      <w:start w:val="3"/>
      <w:numFmt w:val="decimal"/>
      <w:lvlText w:val="%1."/>
      <w:lvlJc w:val="left"/>
      <w:pPr>
        <w:ind w:left="720" w:hanging="36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4AB66196"/>
    <w:multiLevelType w:val="hybridMultilevel"/>
    <w:tmpl w:val="EEE8ED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pStyle w:val="3"/>
      <w:lvlText w:val="%3."/>
      <w:lvlJc w:val="right"/>
      <w:pPr>
        <w:ind w:left="2160" w:hanging="180"/>
      </w:pPr>
    </w:lvl>
    <w:lvl w:ilvl="3" w:tplc="0419000F" w:tentative="1">
      <w:start w:val="1"/>
      <w:numFmt w:val="decimal"/>
      <w:pStyle w:val="4"/>
      <w:lvlText w:val="%4."/>
      <w:lvlJc w:val="left"/>
      <w:pPr>
        <w:ind w:left="2880" w:hanging="360"/>
      </w:pPr>
    </w:lvl>
    <w:lvl w:ilvl="4" w:tplc="04190019" w:tentative="1">
      <w:start w:val="1"/>
      <w:numFmt w:val="lowerLetter"/>
      <w:pStyle w:val="5"/>
      <w:lvlText w:val="%5."/>
      <w:lvlJc w:val="left"/>
      <w:pPr>
        <w:ind w:left="3600" w:hanging="360"/>
      </w:pPr>
    </w:lvl>
    <w:lvl w:ilvl="5" w:tplc="0419001B" w:tentative="1">
      <w:start w:val="1"/>
      <w:numFmt w:val="lowerRoman"/>
      <w:pStyle w:val="6"/>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pStyle w:val="8"/>
      <w:lvlText w:val="%8."/>
      <w:lvlJc w:val="left"/>
      <w:pPr>
        <w:ind w:left="5760" w:hanging="360"/>
      </w:pPr>
    </w:lvl>
    <w:lvl w:ilvl="8" w:tplc="0419001B" w:tentative="1">
      <w:start w:val="1"/>
      <w:numFmt w:val="lowerRoman"/>
      <w:lvlText w:val="%9."/>
      <w:lvlJc w:val="right"/>
      <w:pPr>
        <w:ind w:left="6480" w:hanging="180"/>
      </w:pPr>
    </w:lvl>
  </w:abstractNum>
  <w:abstractNum w:abstractNumId="8">
    <w:nsid w:val="50231266"/>
    <w:multiLevelType w:val="hybridMultilevel"/>
    <w:tmpl w:val="F644140E"/>
    <w:lvl w:ilvl="0" w:tplc="17625CEA">
      <w:start w:val="1"/>
      <w:numFmt w:val="decimal"/>
      <w:lvlText w:val="%1)"/>
      <w:lvlJc w:val="left"/>
      <w:pPr>
        <w:tabs>
          <w:tab w:val="num" w:pos="927"/>
        </w:tabs>
        <w:ind w:left="927" w:hanging="360"/>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9">
    <w:nsid w:val="67D650CD"/>
    <w:multiLevelType w:val="hybridMultilevel"/>
    <w:tmpl w:val="D5A8187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66977E4"/>
    <w:multiLevelType w:val="hybridMultilevel"/>
    <w:tmpl w:val="699A9F9C"/>
    <w:lvl w:ilvl="0" w:tplc="CA72327C">
      <w:start w:val="65535"/>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78354C16"/>
    <w:multiLevelType w:val="multilevel"/>
    <w:tmpl w:val="57FA6D1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4E4246"/>
        <w:spacing w:val="0"/>
        <w:w w:val="100"/>
        <w:position w:val="0"/>
        <w:sz w:val="18"/>
        <w:szCs w:val="1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nsid w:val="7DF87387"/>
    <w:multiLevelType w:val="hybridMultilevel"/>
    <w:tmpl w:val="6E5E9F04"/>
    <w:lvl w:ilvl="0" w:tplc="7E420BBC">
      <w:start w:val="1"/>
      <w:numFmt w:val="decimal"/>
      <w:lvlText w:val="%1."/>
      <w:lvlJc w:val="left"/>
      <w:pPr>
        <w:ind w:left="720" w:hanging="36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7"/>
  </w:num>
  <w:num w:numId="2">
    <w:abstractNumId w:val="0"/>
  </w:num>
  <w:num w:numId="3">
    <w:abstractNumId w:val="10"/>
  </w:num>
  <w:num w:numId="4">
    <w:abstractNumId w:val="5"/>
  </w:num>
  <w:num w:numId="5">
    <w:abstractNumId w:val="4"/>
  </w:num>
  <w:num w:numId="6">
    <w:abstractNumId w:val="9"/>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FF3B1F"/>
    <w:rsid w:val="000836C9"/>
    <w:rsid w:val="002312D3"/>
    <w:rsid w:val="003342F5"/>
    <w:rsid w:val="008843D7"/>
    <w:rsid w:val="00FF3B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3B1F"/>
    <w:rPr>
      <w:rFonts w:ascii="Calibri" w:eastAsia="Calibri" w:hAnsi="Calibri" w:cs="Times New Roman"/>
    </w:rPr>
  </w:style>
  <w:style w:type="paragraph" w:styleId="1">
    <w:name w:val="heading 1"/>
    <w:basedOn w:val="a"/>
    <w:next w:val="a"/>
    <w:link w:val="10"/>
    <w:uiPriority w:val="99"/>
    <w:qFormat/>
    <w:rsid w:val="00FF3B1F"/>
    <w:pPr>
      <w:keepNext/>
      <w:widowControl w:val="0"/>
      <w:suppressAutoHyphens/>
      <w:spacing w:before="240" w:after="60" w:line="240" w:lineRule="auto"/>
      <w:outlineLvl w:val="0"/>
    </w:pPr>
    <w:rPr>
      <w:rFonts w:ascii="Calibri Light" w:eastAsia="Times New Roman" w:hAnsi="Calibri Light"/>
      <w:b/>
      <w:bCs/>
      <w:kern w:val="32"/>
      <w:sz w:val="32"/>
      <w:szCs w:val="32"/>
      <w:lang w:eastAsia="ar-SA"/>
    </w:rPr>
  </w:style>
  <w:style w:type="paragraph" w:styleId="2">
    <w:name w:val="heading 2"/>
    <w:basedOn w:val="a"/>
    <w:next w:val="a"/>
    <w:link w:val="20"/>
    <w:uiPriority w:val="9"/>
    <w:semiHidden/>
    <w:unhideWhenUsed/>
    <w:qFormat/>
    <w:rsid w:val="00FF3B1F"/>
    <w:pPr>
      <w:keepNext/>
      <w:keepLines/>
      <w:spacing w:before="40" w:after="0" w:line="256" w:lineRule="auto"/>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0"/>
    <w:link w:val="30"/>
    <w:uiPriority w:val="9"/>
    <w:qFormat/>
    <w:rsid w:val="00FF3B1F"/>
    <w:pPr>
      <w:keepNext/>
      <w:widowControl w:val="0"/>
      <w:numPr>
        <w:ilvl w:val="2"/>
        <w:numId w:val="1"/>
      </w:numPr>
      <w:suppressAutoHyphens/>
      <w:spacing w:before="240" w:after="120" w:line="240" w:lineRule="auto"/>
      <w:outlineLvl w:val="2"/>
    </w:pPr>
    <w:rPr>
      <w:rFonts w:ascii="Times New Roman" w:eastAsia="DejaVu Sans" w:hAnsi="Times New Roman" w:cs="DejaVu Sans"/>
      <w:b/>
      <w:bCs/>
      <w:kern w:val="1"/>
      <w:sz w:val="28"/>
      <w:szCs w:val="28"/>
      <w:lang w:eastAsia="ar-SA"/>
    </w:rPr>
  </w:style>
  <w:style w:type="paragraph" w:styleId="4">
    <w:name w:val="heading 4"/>
    <w:basedOn w:val="a"/>
    <w:next w:val="a"/>
    <w:link w:val="40"/>
    <w:qFormat/>
    <w:rsid w:val="00FF3B1F"/>
    <w:pPr>
      <w:keepNext/>
      <w:widowControl w:val="0"/>
      <w:numPr>
        <w:ilvl w:val="3"/>
        <w:numId w:val="1"/>
      </w:numPr>
      <w:suppressAutoHyphens/>
      <w:autoSpaceDE w:val="0"/>
      <w:spacing w:before="240" w:after="60" w:line="240" w:lineRule="auto"/>
      <w:outlineLvl w:val="3"/>
    </w:pPr>
    <w:rPr>
      <w:rFonts w:ascii="Times New Roman" w:eastAsia="Times New Roman" w:hAnsi="Times New Roman"/>
      <w:b/>
      <w:bCs/>
      <w:sz w:val="28"/>
      <w:szCs w:val="28"/>
      <w:lang w:eastAsia="ar-SA"/>
    </w:rPr>
  </w:style>
  <w:style w:type="paragraph" w:styleId="5">
    <w:name w:val="heading 5"/>
    <w:basedOn w:val="a"/>
    <w:next w:val="a"/>
    <w:link w:val="50"/>
    <w:qFormat/>
    <w:rsid w:val="00FF3B1F"/>
    <w:pPr>
      <w:numPr>
        <w:ilvl w:val="4"/>
        <w:numId w:val="1"/>
      </w:numPr>
      <w:suppressAutoHyphens/>
      <w:autoSpaceDE w:val="0"/>
      <w:spacing w:after="0" w:line="240" w:lineRule="auto"/>
      <w:outlineLvl w:val="4"/>
    </w:pPr>
    <w:rPr>
      <w:rFonts w:ascii="Arial" w:eastAsia="Times New Roman" w:hAnsi="Arial"/>
      <w:sz w:val="24"/>
      <w:szCs w:val="24"/>
      <w:lang w:eastAsia="ar-SA"/>
    </w:rPr>
  </w:style>
  <w:style w:type="paragraph" w:styleId="6">
    <w:name w:val="heading 6"/>
    <w:basedOn w:val="a"/>
    <w:next w:val="a"/>
    <w:link w:val="60"/>
    <w:qFormat/>
    <w:rsid w:val="00FF3B1F"/>
    <w:pPr>
      <w:numPr>
        <w:ilvl w:val="5"/>
        <w:numId w:val="1"/>
      </w:numPr>
      <w:suppressAutoHyphens/>
      <w:autoSpaceDE w:val="0"/>
      <w:spacing w:before="240" w:after="60" w:line="240" w:lineRule="auto"/>
      <w:outlineLvl w:val="5"/>
    </w:pPr>
    <w:rPr>
      <w:rFonts w:ascii="Arial" w:eastAsia="Times New Roman" w:hAnsi="Arial"/>
      <w:sz w:val="24"/>
      <w:szCs w:val="24"/>
      <w:lang w:eastAsia="ar-SA"/>
    </w:rPr>
  </w:style>
  <w:style w:type="paragraph" w:styleId="8">
    <w:name w:val="heading 8"/>
    <w:basedOn w:val="a"/>
    <w:next w:val="a"/>
    <w:link w:val="80"/>
    <w:qFormat/>
    <w:rsid w:val="00FF3B1F"/>
    <w:pPr>
      <w:numPr>
        <w:ilvl w:val="7"/>
        <w:numId w:val="1"/>
      </w:numPr>
      <w:suppressAutoHyphens/>
      <w:autoSpaceDE w:val="0"/>
      <w:spacing w:before="240" w:after="60" w:line="240" w:lineRule="auto"/>
      <w:outlineLvl w:val="7"/>
    </w:pPr>
    <w:rPr>
      <w:rFonts w:ascii="Arial" w:eastAsia="Times New Roman" w:hAnsi="Arial"/>
      <w:sz w:val="24"/>
      <w:szCs w:val="24"/>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FF3B1F"/>
    <w:rPr>
      <w:rFonts w:ascii="Calibri Light" w:eastAsia="Times New Roman" w:hAnsi="Calibri Light" w:cs="Times New Roman"/>
      <w:b/>
      <w:bCs/>
      <w:kern w:val="32"/>
      <w:sz w:val="32"/>
      <w:szCs w:val="32"/>
      <w:lang w:eastAsia="ar-SA"/>
    </w:rPr>
  </w:style>
  <w:style w:type="character" w:customStyle="1" w:styleId="20">
    <w:name w:val="Заголовок 2 Знак"/>
    <w:basedOn w:val="a1"/>
    <w:link w:val="2"/>
    <w:uiPriority w:val="9"/>
    <w:semiHidden/>
    <w:rsid w:val="00FF3B1F"/>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1"/>
    <w:link w:val="3"/>
    <w:uiPriority w:val="9"/>
    <w:rsid w:val="00FF3B1F"/>
    <w:rPr>
      <w:rFonts w:ascii="Times New Roman" w:eastAsia="DejaVu Sans" w:hAnsi="Times New Roman" w:cs="DejaVu Sans"/>
      <w:b/>
      <w:bCs/>
      <w:kern w:val="1"/>
      <w:sz w:val="28"/>
      <w:szCs w:val="28"/>
      <w:lang w:eastAsia="ar-SA"/>
    </w:rPr>
  </w:style>
  <w:style w:type="character" w:customStyle="1" w:styleId="40">
    <w:name w:val="Заголовок 4 Знак"/>
    <w:basedOn w:val="a1"/>
    <w:link w:val="4"/>
    <w:rsid w:val="00FF3B1F"/>
    <w:rPr>
      <w:rFonts w:ascii="Times New Roman" w:eastAsia="Times New Roman" w:hAnsi="Times New Roman" w:cs="Times New Roman"/>
      <w:b/>
      <w:bCs/>
      <w:sz w:val="28"/>
      <w:szCs w:val="28"/>
      <w:lang w:eastAsia="ar-SA"/>
    </w:rPr>
  </w:style>
  <w:style w:type="character" w:customStyle="1" w:styleId="50">
    <w:name w:val="Заголовок 5 Знак"/>
    <w:basedOn w:val="a1"/>
    <w:link w:val="5"/>
    <w:rsid w:val="00FF3B1F"/>
    <w:rPr>
      <w:rFonts w:ascii="Arial" w:eastAsia="Times New Roman" w:hAnsi="Arial" w:cs="Times New Roman"/>
      <w:sz w:val="24"/>
      <w:szCs w:val="24"/>
      <w:lang w:eastAsia="ar-SA"/>
    </w:rPr>
  </w:style>
  <w:style w:type="character" w:customStyle="1" w:styleId="60">
    <w:name w:val="Заголовок 6 Знак"/>
    <w:basedOn w:val="a1"/>
    <w:link w:val="6"/>
    <w:rsid w:val="00FF3B1F"/>
    <w:rPr>
      <w:rFonts w:ascii="Arial" w:eastAsia="Times New Roman" w:hAnsi="Arial" w:cs="Times New Roman"/>
      <w:sz w:val="24"/>
      <w:szCs w:val="24"/>
      <w:lang w:eastAsia="ar-SA"/>
    </w:rPr>
  </w:style>
  <w:style w:type="character" w:customStyle="1" w:styleId="80">
    <w:name w:val="Заголовок 8 Знак"/>
    <w:basedOn w:val="a1"/>
    <w:link w:val="8"/>
    <w:rsid w:val="00FF3B1F"/>
    <w:rPr>
      <w:rFonts w:ascii="Arial" w:eastAsia="Times New Roman" w:hAnsi="Arial" w:cs="Times New Roman"/>
      <w:sz w:val="24"/>
      <w:szCs w:val="24"/>
      <w:lang w:eastAsia="ar-SA"/>
    </w:rPr>
  </w:style>
  <w:style w:type="numbering" w:customStyle="1" w:styleId="11">
    <w:name w:val="Нет списка1"/>
    <w:next w:val="a3"/>
    <w:uiPriority w:val="99"/>
    <w:semiHidden/>
    <w:unhideWhenUsed/>
    <w:rsid w:val="00FF3B1F"/>
  </w:style>
  <w:style w:type="character" w:customStyle="1" w:styleId="Absatz-Standardschriftart">
    <w:name w:val="Absatz-Standardschriftart"/>
    <w:rsid w:val="00FF3B1F"/>
  </w:style>
  <w:style w:type="character" w:customStyle="1" w:styleId="WW-Absatz-Standardschriftart">
    <w:name w:val="WW-Absatz-Standardschriftart"/>
    <w:rsid w:val="00FF3B1F"/>
  </w:style>
  <w:style w:type="character" w:customStyle="1" w:styleId="WW-Absatz-Standardschriftart1">
    <w:name w:val="WW-Absatz-Standardschriftart1"/>
    <w:rsid w:val="00FF3B1F"/>
  </w:style>
  <w:style w:type="character" w:customStyle="1" w:styleId="WW-Absatz-Standardschriftart11">
    <w:name w:val="WW-Absatz-Standardschriftart11"/>
    <w:rsid w:val="00FF3B1F"/>
  </w:style>
  <w:style w:type="character" w:customStyle="1" w:styleId="7">
    <w:name w:val="Основной шрифт абзаца7"/>
    <w:rsid w:val="00FF3B1F"/>
  </w:style>
  <w:style w:type="character" w:customStyle="1" w:styleId="WW-Absatz-Standardschriftart111">
    <w:name w:val="WW-Absatz-Standardschriftart111"/>
    <w:rsid w:val="00FF3B1F"/>
  </w:style>
  <w:style w:type="character" w:customStyle="1" w:styleId="WW-Absatz-Standardschriftart1111">
    <w:name w:val="WW-Absatz-Standardschriftart1111"/>
    <w:rsid w:val="00FF3B1F"/>
  </w:style>
  <w:style w:type="character" w:customStyle="1" w:styleId="WW-Absatz-Standardschriftart11111">
    <w:name w:val="WW-Absatz-Standardschriftart11111"/>
    <w:rsid w:val="00FF3B1F"/>
  </w:style>
  <w:style w:type="character" w:customStyle="1" w:styleId="WW-Absatz-Standardschriftart111111">
    <w:name w:val="WW-Absatz-Standardschriftart111111"/>
    <w:rsid w:val="00FF3B1F"/>
  </w:style>
  <w:style w:type="character" w:customStyle="1" w:styleId="WW-Absatz-Standardschriftart1111111">
    <w:name w:val="WW-Absatz-Standardschriftart1111111"/>
    <w:rsid w:val="00FF3B1F"/>
  </w:style>
  <w:style w:type="character" w:customStyle="1" w:styleId="WW-Absatz-Standardschriftart11111111">
    <w:name w:val="WW-Absatz-Standardschriftart11111111"/>
    <w:rsid w:val="00FF3B1F"/>
  </w:style>
  <w:style w:type="character" w:customStyle="1" w:styleId="WW-Absatz-Standardschriftart111111111">
    <w:name w:val="WW-Absatz-Standardschriftart111111111"/>
    <w:rsid w:val="00FF3B1F"/>
  </w:style>
  <w:style w:type="character" w:customStyle="1" w:styleId="WW-Absatz-Standardschriftart1111111111">
    <w:name w:val="WW-Absatz-Standardschriftart1111111111"/>
    <w:rsid w:val="00FF3B1F"/>
  </w:style>
  <w:style w:type="character" w:customStyle="1" w:styleId="WW-Absatz-Standardschriftart11111111111">
    <w:name w:val="WW-Absatz-Standardschriftart11111111111"/>
    <w:rsid w:val="00FF3B1F"/>
  </w:style>
  <w:style w:type="character" w:customStyle="1" w:styleId="WW-Absatz-Standardschriftart111111111111">
    <w:name w:val="WW-Absatz-Standardschriftart111111111111"/>
    <w:rsid w:val="00FF3B1F"/>
  </w:style>
  <w:style w:type="character" w:customStyle="1" w:styleId="WW-Absatz-Standardschriftart1111111111111">
    <w:name w:val="WW-Absatz-Standardschriftart1111111111111"/>
    <w:rsid w:val="00FF3B1F"/>
  </w:style>
  <w:style w:type="character" w:customStyle="1" w:styleId="WW-Absatz-Standardschriftart11111111111111">
    <w:name w:val="WW-Absatz-Standardschriftart11111111111111"/>
    <w:rsid w:val="00FF3B1F"/>
  </w:style>
  <w:style w:type="character" w:customStyle="1" w:styleId="WW-Absatz-Standardschriftart111111111111111">
    <w:name w:val="WW-Absatz-Standardschriftart111111111111111"/>
    <w:rsid w:val="00FF3B1F"/>
  </w:style>
  <w:style w:type="character" w:customStyle="1" w:styleId="WW-Absatz-Standardschriftart1111111111111111">
    <w:name w:val="WW-Absatz-Standardschriftart1111111111111111"/>
    <w:rsid w:val="00FF3B1F"/>
  </w:style>
  <w:style w:type="character" w:customStyle="1" w:styleId="WW-Absatz-Standardschriftart11111111111111111">
    <w:name w:val="WW-Absatz-Standardschriftart11111111111111111"/>
    <w:rsid w:val="00FF3B1F"/>
  </w:style>
  <w:style w:type="character" w:customStyle="1" w:styleId="WW-Absatz-Standardschriftart111111111111111111">
    <w:name w:val="WW-Absatz-Standardschriftart111111111111111111"/>
    <w:rsid w:val="00FF3B1F"/>
  </w:style>
  <w:style w:type="character" w:customStyle="1" w:styleId="61">
    <w:name w:val="Основной шрифт абзаца6"/>
    <w:rsid w:val="00FF3B1F"/>
  </w:style>
  <w:style w:type="character" w:customStyle="1" w:styleId="WW-Absatz-Standardschriftart1111111111111111111">
    <w:name w:val="WW-Absatz-Standardschriftart1111111111111111111"/>
    <w:rsid w:val="00FF3B1F"/>
  </w:style>
  <w:style w:type="character" w:customStyle="1" w:styleId="WW-Absatz-Standardschriftart11111111111111111111">
    <w:name w:val="WW-Absatz-Standardschriftart11111111111111111111"/>
    <w:rsid w:val="00FF3B1F"/>
  </w:style>
  <w:style w:type="character" w:customStyle="1" w:styleId="WW-Absatz-Standardschriftart111111111111111111111">
    <w:name w:val="WW-Absatz-Standardschriftart111111111111111111111"/>
    <w:rsid w:val="00FF3B1F"/>
  </w:style>
  <w:style w:type="character" w:customStyle="1" w:styleId="WW-Absatz-Standardschriftart1111111111111111111111">
    <w:name w:val="WW-Absatz-Standardschriftart1111111111111111111111"/>
    <w:rsid w:val="00FF3B1F"/>
  </w:style>
  <w:style w:type="character" w:customStyle="1" w:styleId="51">
    <w:name w:val="Основной шрифт абзаца5"/>
    <w:rsid w:val="00FF3B1F"/>
  </w:style>
  <w:style w:type="character" w:customStyle="1" w:styleId="WW-Absatz-Standardschriftart11111111111111111111111">
    <w:name w:val="WW-Absatz-Standardschriftart11111111111111111111111"/>
    <w:rsid w:val="00FF3B1F"/>
  </w:style>
  <w:style w:type="character" w:customStyle="1" w:styleId="WW-Absatz-Standardschriftart111111111111111111111111">
    <w:name w:val="WW-Absatz-Standardschriftart111111111111111111111111"/>
    <w:rsid w:val="00FF3B1F"/>
  </w:style>
  <w:style w:type="character" w:customStyle="1" w:styleId="WW-Absatz-Standardschriftart1111111111111111111111111">
    <w:name w:val="WW-Absatz-Standardschriftart1111111111111111111111111"/>
    <w:rsid w:val="00FF3B1F"/>
  </w:style>
  <w:style w:type="character" w:customStyle="1" w:styleId="WW-Absatz-Standardschriftart11111111111111111111111111">
    <w:name w:val="WW-Absatz-Standardschriftart11111111111111111111111111"/>
    <w:rsid w:val="00FF3B1F"/>
  </w:style>
  <w:style w:type="character" w:customStyle="1" w:styleId="WW-Absatz-Standardschriftart111111111111111111111111111">
    <w:name w:val="WW-Absatz-Standardschriftart111111111111111111111111111"/>
    <w:rsid w:val="00FF3B1F"/>
  </w:style>
  <w:style w:type="character" w:customStyle="1" w:styleId="WW-Absatz-Standardschriftart1111111111111111111111111111">
    <w:name w:val="WW-Absatz-Standardschriftart1111111111111111111111111111"/>
    <w:rsid w:val="00FF3B1F"/>
  </w:style>
  <w:style w:type="character" w:customStyle="1" w:styleId="WW-Absatz-Standardschriftart11111111111111111111111111111">
    <w:name w:val="WW-Absatz-Standardschriftart11111111111111111111111111111"/>
    <w:rsid w:val="00FF3B1F"/>
  </w:style>
  <w:style w:type="character" w:customStyle="1" w:styleId="WW-Absatz-Standardschriftart111111111111111111111111111111">
    <w:name w:val="WW-Absatz-Standardschriftart111111111111111111111111111111"/>
    <w:rsid w:val="00FF3B1F"/>
  </w:style>
  <w:style w:type="character" w:customStyle="1" w:styleId="WW-Absatz-Standardschriftart1111111111111111111111111111111">
    <w:name w:val="WW-Absatz-Standardschriftart1111111111111111111111111111111"/>
    <w:rsid w:val="00FF3B1F"/>
  </w:style>
  <w:style w:type="character" w:customStyle="1" w:styleId="WW-Absatz-Standardschriftart11111111111111111111111111111111">
    <w:name w:val="WW-Absatz-Standardschriftart11111111111111111111111111111111"/>
    <w:rsid w:val="00FF3B1F"/>
  </w:style>
  <w:style w:type="character" w:customStyle="1" w:styleId="WW-Absatz-Standardschriftart111111111111111111111111111111111">
    <w:name w:val="WW-Absatz-Standardschriftart111111111111111111111111111111111"/>
    <w:rsid w:val="00FF3B1F"/>
  </w:style>
  <w:style w:type="character" w:customStyle="1" w:styleId="WW-Absatz-Standardschriftart1111111111111111111111111111111111">
    <w:name w:val="WW-Absatz-Standardschriftart1111111111111111111111111111111111"/>
    <w:rsid w:val="00FF3B1F"/>
  </w:style>
  <w:style w:type="character" w:customStyle="1" w:styleId="WW-Absatz-Standardschriftart11111111111111111111111111111111111">
    <w:name w:val="WW-Absatz-Standardschriftart11111111111111111111111111111111111"/>
    <w:rsid w:val="00FF3B1F"/>
  </w:style>
  <w:style w:type="character" w:customStyle="1" w:styleId="41">
    <w:name w:val="Основной шрифт абзаца4"/>
    <w:rsid w:val="00FF3B1F"/>
  </w:style>
  <w:style w:type="character" w:customStyle="1" w:styleId="WW-Absatz-Standardschriftart111111111111111111111111111111111111">
    <w:name w:val="WW-Absatz-Standardschriftart111111111111111111111111111111111111"/>
    <w:rsid w:val="00FF3B1F"/>
  </w:style>
  <w:style w:type="character" w:customStyle="1" w:styleId="WW-Absatz-Standardschriftart1111111111111111111111111111111111111">
    <w:name w:val="WW-Absatz-Standardschriftart1111111111111111111111111111111111111"/>
    <w:rsid w:val="00FF3B1F"/>
  </w:style>
  <w:style w:type="character" w:customStyle="1" w:styleId="WW-Absatz-Standardschriftart11111111111111111111111111111111111111">
    <w:name w:val="WW-Absatz-Standardschriftart11111111111111111111111111111111111111"/>
    <w:rsid w:val="00FF3B1F"/>
  </w:style>
  <w:style w:type="character" w:customStyle="1" w:styleId="31">
    <w:name w:val="Основной шрифт абзаца3"/>
    <w:rsid w:val="00FF3B1F"/>
  </w:style>
  <w:style w:type="character" w:customStyle="1" w:styleId="WW-Absatz-Standardschriftart111111111111111111111111111111111111111">
    <w:name w:val="WW-Absatz-Standardschriftart111111111111111111111111111111111111111"/>
    <w:rsid w:val="00FF3B1F"/>
  </w:style>
  <w:style w:type="character" w:customStyle="1" w:styleId="WW-Absatz-Standardschriftart1111111111111111111111111111111111111111">
    <w:name w:val="WW-Absatz-Standardschriftart1111111111111111111111111111111111111111"/>
    <w:rsid w:val="00FF3B1F"/>
  </w:style>
  <w:style w:type="character" w:customStyle="1" w:styleId="WW-Absatz-Standardschriftart11111111111111111111111111111111111111111">
    <w:name w:val="WW-Absatz-Standardschriftart11111111111111111111111111111111111111111"/>
    <w:rsid w:val="00FF3B1F"/>
  </w:style>
  <w:style w:type="character" w:customStyle="1" w:styleId="WW-Absatz-Standardschriftart111111111111111111111111111111111111111111">
    <w:name w:val="WW-Absatz-Standardschriftart111111111111111111111111111111111111111111"/>
    <w:rsid w:val="00FF3B1F"/>
  </w:style>
  <w:style w:type="character" w:customStyle="1" w:styleId="WW-Absatz-Standardschriftart1111111111111111111111111111111111111111111">
    <w:name w:val="WW-Absatz-Standardschriftart1111111111111111111111111111111111111111111"/>
    <w:rsid w:val="00FF3B1F"/>
  </w:style>
  <w:style w:type="character" w:customStyle="1" w:styleId="WW-Absatz-Standardschriftart11111111111111111111111111111111111111111111">
    <w:name w:val="WW-Absatz-Standardschriftart11111111111111111111111111111111111111111111"/>
    <w:rsid w:val="00FF3B1F"/>
  </w:style>
  <w:style w:type="character" w:customStyle="1" w:styleId="WW-Absatz-Standardschriftart111111111111111111111111111111111111111111111">
    <w:name w:val="WW-Absatz-Standardschriftart111111111111111111111111111111111111111111111"/>
    <w:rsid w:val="00FF3B1F"/>
  </w:style>
  <w:style w:type="character" w:customStyle="1" w:styleId="WW-Absatz-Standardschriftart1111111111111111111111111111111111111111111111">
    <w:name w:val="WW-Absatz-Standardschriftart1111111111111111111111111111111111111111111111"/>
    <w:rsid w:val="00FF3B1F"/>
  </w:style>
  <w:style w:type="character" w:customStyle="1" w:styleId="WW-Absatz-Standardschriftart11111111111111111111111111111111111111111111111">
    <w:name w:val="WW-Absatz-Standardschriftart11111111111111111111111111111111111111111111111"/>
    <w:rsid w:val="00FF3B1F"/>
  </w:style>
  <w:style w:type="character" w:customStyle="1" w:styleId="WW-Absatz-Standardschriftart111111111111111111111111111111111111111111111111">
    <w:name w:val="WW-Absatz-Standardschriftart111111111111111111111111111111111111111111111111"/>
    <w:rsid w:val="00FF3B1F"/>
  </w:style>
  <w:style w:type="character" w:customStyle="1" w:styleId="WW-Absatz-Standardschriftart1111111111111111111111111111111111111111111111111">
    <w:name w:val="WW-Absatz-Standardschriftart1111111111111111111111111111111111111111111111111"/>
    <w:rsid w:val="00FF3B1F"/>
  </w:style>
  <w:style w:type="character" w:customStyle="1" w:styleId="WW-Absatz-Standardschriftart11111111111111111111111111111111111111111111111111">
    <w:name w:val="WW-Absatz-Standardschriftart11111111111111111111111111111111111111111111111111"/>
    <w:rsid w:val="00FF3B1F"/>
  </w:style>
  <w:style w:type="character" w:customStyle="1" w:styleId="WW-Absatz-Standardschriftart111111111111111111111111111111111111111111111111111">
    <w:name w:val="WW-Absatz-Standardschriftart111111111111111111111111111111111111111111111111111"/>
    <w:rsid w:val="00FF3B1F"/>
  </w:style>
  <w:style w:type="character" w:customStyle="1" w:styleId="WW-Absatz-Standardschriftart1111111111111111111111111111111111111111111111111111">
    <w:name w:val="WW-Absatz-Standardschriftart1111111111111111111111111111111111111111111111111111"/>
    <w:rsid w:val="00FF3B1F"/>
  </w:style>
  <w:style w:type="character" w:customStyle="1" w:styleId="21">
    <w:name w:val="Основной шрифт абзаца2"/>
    <w:rsid w:val="00FF3B1F"/>
  </w:style>
  <w:style w:type="character" w:customStyle="1" w:styleId="WW-Absatz-Standardschriftart11111111111111111111111111111111111111111111111111111">
    <w:name w:val="WW-Absatz-Standardschriftart11111111111111111111111111111111111111111111111111111"/>
    <w:rsid w:val="00FF3B1F"/>
  </w:style>
  <w:style w:type="character" w:customStyle="1" w:styleId="WW-Absatz-Standardschriftart111111111111111111111111111111111111111111111111111111">
    <w:name w:val="WW-Absatz-Standardschriftart111111111111111111111111111111111111111111111111111111"/>
    <w:rsid w:val="00FF3B1F"/>
  </w:style>
  <w:style w:type="character" w:customStyle="1" w:styleId="WW8Num1z0">
    <w:name w:val="WW8Num1z0"/>
    <w:rsid w:val="00FF3B1F"/>
    <w:rPr>
      <w:rFonts w:ascii="OpenSymbol" w:hAnsi="OpenSymbol" w:cs="OpenSymbol"/>
    </w:rPr>
  </w:style>
  <w:style w:type="character" w:customStyle="1" w:styleId="WW-Absatz-Standardschriftart1111111111111111111111111111111111111111111111111111111">
    <w:name w:val="WW-Absatz-Standardschriftart1111111111111111111111111111111111111111111111111111111"/>
    <w:rsid w:val="00FF3B1F"/>
  </w:style>
  <w:style w:type="character" w:customStyle="1" w:styleId="WW-Absatz-Standardschriftart11111111111111111111111111111111111111111111111111111111">
    <w:name w:val="WW-Absatz-Standardschriftart11111111111111111111111111111111111111111111111111111111"/>
    <w:rsid w:val="00FF3B1F"/>
  </w:style>
  <w:style w:type="character" w:customStyle="1" w:styleId="WW-Absatz-Standardschriftart111111111111111111111111111111111111111111111111111111111">
    <w:name w:val="WW-Absatz-Standardschriftart111111111111111111111111111111111111111111111111111111111"/>
    <w:rsid w:val="00FF3B1F"/>
  </w:style>
  <w:style w:type="character" w:customStyle="1" w:styleId="WW-Absatz-Standardschriftart1111111111111111111111111111111111111111111111111111111111">
    <w:name w:val="WW-Absatz-Standardschriftart1111111111111111111111111111111111111111111111111111111111"/>
    <w:rsid w:val="00FF3B1F"/>
  </w:style>
  <w:style w:type="character" w:customStyle="1" w:styleId="WW-Absatz-Standardschriftart11111111111111111111111111111111111111111111111111111111111">
    <w:name w:val="WW-Absatz-Standardschriftart11111111111111111111111111111111111111111111111111111111111"/>
    <w:rsid w:val="00FF3B1F"/>
  </w:style>
  <w:style w:type="character" w:customStyle="1" w:styleId="WW8Num2z0">
    <w:name w:val="WW8Num2z0"/>
    <w:rsid w:val="00FF3B1F"/>
    <w:rPr>
      <w:rFonts w:ascii="OpenSymbol" w:hAnsi="OpenSymbol" w:cs="OpenSymbol"/>
    </w:rPr>
  </w:style>
  <w:style w:type="character" w:customStyle="1" w:styleId="WW8Num3z0">
    <w:name w:val="WW8Num3z0"/>
    <w:rsid w:val="00FF3B1F"/>
    <w:rPr>
      <w:rFonts w:ascii="OpenSymbol" w:hAnsi="OpenSymbol" w:cs="OpenSymbol"/>
    </w:rPr>
  </w:style>
  <w:style w:type="character" w:customStyle="1" w:styleId="WW-Absatz-Standardschriftart111111111111111111111111111111111111111111111111111111111111">
    <w:name w:val="WW-Absatz-Standardschriftart111111111111111111111111111111111111111111111111111111111111"/>
    <w:rsid w:val="00FF3B1F"/>
  </w:style>
  <w:style w:type="character" w:customStyle="1" w:styleId="WW-Absatz-Standardschriftart1111111111111111111111111111111111111111111111111111111111111">
    <w:name w:val="WW-Absatz-Standardschriftart1111111111111111111111111111111111111111111111111111111111111"/>
    <w:rsid w:val="00FF3B1F"/>
  </w:style>
  <w:style w:type="character" w:customStyle="1" w:styleId="WW-Absatz-Standardschriftart11111111111111111111111111111111111111111111111111111111111111">
    <w:name w:val="WW-Absatz-Standardschriftart11111111111111111111111111111111111111111111111111111111111111"/>
    <w:rsid w:val="00FF3B1F"/>
  </w:style>
  <w:style w:type="character" w:customStyle="1" w:styleId="WW-Absatz-Standardschriftart111111111111111111111111111111111111111111111111111111111111111">
    <w:name w:val="WW-Absatz-Standardschriftart111111111111111111111111111111111111111111111111111111111111111"/>
    <w:rsid w:val="00FF3B1F"/>
  </w:style>
  <w:style w:type="character" w:customStyle="1" w:styleId="WW-Absatz-Standardschriftart1111111111111111111111111111111111111111111111111111111111111111">
    <w:name w:val="WW-Absatz-Standardschriftart1111111111111111111111111111111111111111111111111111111111111111"/>
    <w:rsid w:val="00FF3B1F"/>
  </w:style>
  <w:style w:type="character" w:customStyle="1" w:styleId="12">
    <w:name w:val="Основной шрифт абзаца1"/>
    <w:rsid w:val="00FF3B1F"/>
  </w:style>
  <w:style w:type="character" w:customStyle="1" w:styleId="WW-Absatz-Standardschriftart11111111111111111111111111111111111111111111111111111111111111111">
    <w:name w:val="WW-Absatz-Standardschriftart11111111111111111111111111111111111111111111111111111111111111111"/>
    <w:rsid w:val="00FF3B1F"/>
  </w:style>
  <w:style w:type="character" w:customStyle="1" w:styleId="WW-Absatz-Standardschriftart111111111111111111111111111111111111111111111111111111111111111111">
    <w:name w:val="WW-Absatz-Standardschriftart111111111111111111111111111111111111111111111111111111111111111111"/>
    <w:rsid w:val="00FF3B1F"/>
  </w:style>
  <w:style w:type="character" w:customStyle="1" w:styleId="WW-Absatz-Standardschriftart1111111111111111111111111111111111111111111111111111111111111111111">
    <w:name w:val="WW-Absatz-Standardschriftart1111111111111111111111111111111111111111111111111111111111111111111"/>
    <w:rsid w:val="00FF3B1F"/>
  </w:style>
  <w:style w:type="character" w:customStyle="1" w:styleId="WW-Absatz-Standardschriftart11111111111111111111111111111111111111111111111111111111111111111111">
    <w:name w:val="WW-Absatz-Standardschriftart11111111111111111111111111111111111111111111111111111111111111111111"/>
    <w:rsid w:val="00FF3B1F"/>
  </w:style>
  <w:style w:type="character" w:customStyle="1" w:styleId="WW-Absatz-Standardschriftart111111111111111111111111111111111111111111111111111111111111111111111">
    <w:name w:val="WW-Absatz-Standardschriftart111111111111111111111111111111111111111111111111111111111111111111111"/>
    <w:rsid w:val="00FF3B1F"/>
  </w:style>
  <w:style w:type="character" w:customStyle="1" w:styleId="WW-Absatz-Standardschriftart1111111111111111111111111111111111111111111111111111111111111111111111">
    <w:name w:val="WW-Absatz-Standardschriftart1111111111111111111111111111111111111111111111111111111111111111111111"/>
    <w:rsid w:val="00FF3B1F"/>
  </w:style>
  <w:style w:type="character" w:customStyle="1" w:styleId="WW-Absatz-Standardschriftart11111111111111111111111111111111111111111111111111111111111111111111111">
    <w:name w:val="WW-Absatz-Standardschriftart11111111111111111111111111111111111111111111111111111111111111111111111"/>
    <w:rsid w:val="00FF3B1F"/>
  </w:style>
  <w:style w:type="character" w:customStyle="1" w:styleId="WW-Absatz-Standardschriftart111111111111111111111111111111111111111111111111111111111111111111111111">
    <w:name w:val="WW-Absatz-Standardschriftart111111111111111111111111111111111111111111111111111111111111111111111111"/>
    <w:rsid w:val="00FF3B1F"/>
  </w:style>
  <w:style w:type="character" w:customStyle="1" w:styleId="WW8Num4z0">
    <w:name w:val="WW8Num4z0"/>
    <w:rsid w:val="00FF3B1F"/>
    <w:rPr>
      <w:rFonts w:ascii="OpenSymbol" w:hAnsi="OpenSymbol" w:cs="OpenSymbol"/>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F3B1F"/>
  </w:style>
  <w:style w:type="character" w:customStyle="1" w:styleId="WW-Absatz-Standardschriftart11111111111111111111111111111111111111111111111111111111111111111111111111">
    <w:name w:val="WW-Absatz-Standardschriftart11111111111111111111111111111111111111111111111111111111111111111111111111"/>
    <w:rsid w:val="00FF3B1F"/>
  </w:style>
  <w:style w:type="character" w:customStyle="1" w:styleId="WW-Absatz-Standardschriftart111111111111111111111111111111111111111111111111111111111111111111111111111">
    <w:name w:val="WW-Absatz-Standardschriftart111111111111111111111111111111111111111111111111111111111111111111111111111"/>
    <w:rsid w:val="00FF3B1F"/>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F3B1F"/>
  </w:style>
  <w:style w:type="character" w:customStyle="1" w:styleId="a4">
    <w:name w:val="Маркеры списка"/>
    <w:rsid w:val="00FF3B1F"/>
    <w:rPr>
      <w:rFonts w:ascii="OpenSymbol" w:eastAsia="OpenSymbol" w:hAnsi="OpenSymbol" w:cs="OpenSymbol"/>
    </w:rPr>
  </w:style>
  <w:style w:type="character" w:customStyle="1" w:styleId="a5">
    <w:name w:val="Символ нумерации"/>
    <w:rsid w:val="00FF3B1F"/>
  </w:style>
  <w:style w:type="character" w:styleId="a6">
    <w:name w:val="Hyperlink"/>
    <w:uiPriority w:val="99"/>
    <w:rsid w:val="00FF3B1F"/>
    <w:rPr>
      <w:color w:val="000080"/>
      <w:u w:val="single"/>
    </w:rPr>
  </w:style>
  <w:style w:type="character" w:customStyle="1" w:styleId="a7">
    <w:name w:val="Текст выноски Знак"/>
    <w:rsid w:val="00FF3B1F"/>
    <w:rPr>
      <w:rFonts w:ascii="Tahoma" w:eastAsia="DejaVu Sans" w:hAnsi="Tahoma" w:cs="Tahoma"/>
      <w:kern w:val="1"/>
      <w:sz w:val="16"/>
      <w:szCs w:val="16"/>
    </w:rPr>
  </w:style>
  <w:style w:type="character" w:customStyle="1" w:styleId="a8">
    <w:name w:val="Верхний колонтитул Знак"/>
    <w:uiPriority w:val="99"/>
    <w:rsid w:val="00FF3B1F"/>
    <w:rPr>
      <w:rFonts w:eastAsia="DejaVu Sans"/>
      <w:kern w:val="1"/>
      <w:sz w:val="24"/>
      <w:szCs w:val="24"/>
    </w:rPr>
  </w:style>
  <w:style w:type="character" w:styleId="a9">
    <w:name w:val="Strong"/>
    <w:qFormat/>
    <w:rsid w:val="00FF3B1F"/>
    <w:rPr>
      <w:b/>
      <w:bCs/>
    </w:rPr>
  </w:style>
  <w:style w:type="character" w:styleId="aa">
    <w:name w:val="Emphasis"/>
    <w:qFormat/>
    <w:rsid w:val="00FF3B1F"/>
    <w:rPr>
      <w:i/>
      <w:iCs/>
    </w:rPr>
  </w:style>
  <w:style w:type="character" w:customStyle="1" w:styleId="ab">
    <w:name w:val="Нижний колонтитул Знак"/>
    <w:uiPriority w:val="99"/>
    <w:rsid w:val="00FF3B1F"/>
    <w:rPr>
      <w:rFonts w:eastAsia="DejaVu Sans"/>
      <w:kern w:val="1"/>
      <w:sz w:val="24"/>
      <w:szCs w:val="24"/>
    </w:rPr>
  </w:style>
  <w:style w:type="character" w:customStyle="1" w:styleId="WW8Num9z0">
    <w:name w:val="WW8Num9z0"/>
    <w:rsid w:val="00FF3B1F"/>
    <w:rPr>
      <w:rFonts w:ascii="Times New Roman" w:hAnsi="Times New Roman" w:cs="Times New Roman"/>
    </w:rPr>
  </w:style>
  <w:style w:type="paragraph" w:styleId="a0">
    <w:name w:val="Body Text"/>
    <w:basedOn w:val="a"/>
    <w:link w:val="ac"/>
    <w:uiPriority w:val="99"/>
    <w:rsid w:val="00FF3B1F"/>
    <w:pPr>
      <w:widowControl w:val="0"/>
      <w:suppressAutoHyphens/>
      <w:spacing w:after="120" w:line="240" w:lineRule="auto"/>
    </w:pPr>
    <w:rPr>
      <w:rFonts w:ascii="Times New Roman" w:eastAsia="DejaVu Sans" w:hAnsi="Times New Roman"/>
      <w:kern w:val="1"/>
      <w:sz w:val="24"/>
      <w:szCs w:val="24"/>
      <w:lang w:eastAsia="ar-SA"/>
    </w:rPr>
  </w:style>
  <w:style w:type="character" w:customStyle="1" w:styleId="ac">
    <w:name w:val="Основной текст Знак"/>
    <w:basedOn w:val="a1"/>
    <w:link w:val="a0"/>
    <w:uiPriority w:val="99"/>
    <w:rsid w:val="00FF3B1F"/>
    <w:rPr>
      <w:rFonts w:ascii="Times New Roman" w:eastAsia="DejaVu Sans" w:hAnsi="Times New Roman" w:cs="Times New Roman"/>
      <w:kern w:val="1"/>
      <w:sz w:val="24"/>
      <w:szCs w:val="24"/>
      <w:lang w:eastAsia="ar-SA"/>
    </w:rPr>
  </w:style>
  <w:style w:type="paragraph" w:styleId="ad">
    <w:name w:val="List"/>
    <w:basedOn w:val="a"/>
    <w:rsid w:val="00FF3B1F"/>
    <w:pPr>
      <w:widowControl w:val="0"/>
      <w:suppressAutoHyphens/>
      <w:spacing w:after="120" w:line="240" w:lineRule="auto"/>
    </w:pPr>
    <w:rPr>
      <w:rFonts w:ascii="Times New Roman" w:eastAsia="DejaVu Sans" w:hAnsi="Times New Roman"/>
      <w:kern w:val="1"/>
      <w:sz w:val="24"/>
      <w:szCs w:val="24"/>
      <w:lang w:eastAsia="ar-SA"/>
    </w:rPr>
  </w:style>
  <w:style w:type="paragraph" w:customStyle="1" w:styleId="81">
    <w:name w:val="Название8"/>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82">
    <w:name w:val="Указатель8"/>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70">
    <w:name w:val="Название7"/>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71">
    <w:name w:val="Указатель7"/>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62">
    <w:name w:val="Название6"/>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63">
    <w:name w:val="Указатель6"/>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52">
    <w:name w:val="Название5"/>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53">
    <w:name w:val="Указатель5"/>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styleId="ae">
    <w:name w:val="Title"/>
    <w:basedOn w:val="a"/>
    <w:next w:val="af"/>
    <w:link w:val="af0"/>
    <w:uiPriority w:val="10"/>
    <w:qFormat/>
    <w:rsid w:val="00FF3B1F"/>
    <w:pPr>
      <w:keepNext/>
      <w:widowControl w:val="0"/>
      <w:suppressAutoHyphens/>
      <w:spacing w:before="240" w:after="120" w:line="240" w:lineRule="auto"/>
    </w:pPr>
    <w:rPr>
      <w:rFonts w:ascii="Arial" w:eastAsia="DejaVu Sans" w:hAnsi="Arial" w:cs="DejaVu Sans"/>
      <w:kern w:val="1"/>
      <w:sz w:val="28"/>
      <w:szCs w:val="28"/>
      <w:lang w:eastAsia="ar-SA"/>
    </w:rPr>
  </w:style>
  <w:style w:type="character" w:customStyle="1" w:styleId="af0">
    <w:name w:val="Название Знак"/>
    <w:basedOn w:val="a1"/>
    <w:link w:val="ae"/>
    <w:uiPriority w:val="10"/>
    <w:rsid w:val="00FF3B1F"/>
    <w:rPr>
      <w:rFonts w:ascii="Arial" w:eastAsia="DejaVu Sans" w:hAnsi="Arial" w:cs="DejaVu Sans"/>
      <w:kern w:val="1"/>
      <w:sz w:val="28"/>
      <w:szCs w:val="28"/>
      <w:lang w:eastAsia="ar-SA"/>
    </w:rPr>
  </w:style>
  <w:style w:type="paragraph" w:styleId="af">
    <w:name w:val="Subtitle"/>
    <w:basedOn w:val="ae"/>
    <w:next w:val="a0"/>
    <w:link w:val="af1"/>
    <w:qFormat/>
    <w:rsid w:val="00FF3B1F"/>
    <w:pPr>
      <w:jc w:val="center"/>
    </w:pPr>
    <w:rPr>
      <w:i/>
      <w:iCs/>
    </w:rPr>
  </w:style>
  <w:style w:type="character" w:customStyle="1" w:styleId="af1">
    <w:name w:val="Подзаголовок Знак"/>
    <w:basedOn w:val="a1"/>
    <w:link w:val="af"/>
    <w:rsid w:val="00FF3B1F"/>
    <w:rPr>
      <w:rFonts w:ascii="Arial" w:eastAsia="DejaVu Sans" w:hAnsi="Arial" w:cs="DejaVu Sans"/>
      <w:i/>
      <w:iCs/>
      <w:kern w:val="1"/>
      <w:sz w:val="28"/>
      <w:szCs w:val="28"/>
      <w:lang w:eastAsia="ar-SA"/>
    </w:rPr>
  </w:style>
  <w:style w:type="paragraph" w:customStyle="1" w:styleId="42">
    <w:name w:val="Название4"/>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43">
    <w:name w:val="Указатель4"/>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32">
    <w:name w:val="Название3"/>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33">
    <w:name w:val="Указатель3"/>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22">
    <w:name w:val="Название2"/>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23">
    <w:name w:val="Указатель2"/>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13">
    <w:name w:val="Название1"/>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14">
    <w:name w:val="Указатель1"/>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af2">
    <w:name w:val="Содержимое таблицы"/>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Default">
    <w:name w:val="Default"/>
    <w:rsid w:val="00FF3B1F"/>
    <w:pPr>
      <w:suppressAutoHyphens/>
      <w:autoSpaceDE w:val="0"/>
      <w:spacing w:after="0" w:line="240" w:lineRule="auto"/>
    </w:pPr>
    <w:rPr>
      <w:rFonts w:ascii="Times New Roman" w:eastAsia="Arial" w:hAnsi="Times New Roman" w:cs="Times New Roman"/>
      <w:color w:val="000000"/>
      <w:kern w:val="1"/>
      <w:sz w:val="24"/>
      <w:szCs w:val="24"/>
      <w:lang w:eastAsia="ar-SA"/>
    </w:rPr>
  </w:style>
  <w:style w:type="paragraph" w:customStyle="1" w:styleId="af3">
    <w:name w:val="Заголовок таблицы"/>
    <w:basedOn w:val="af2"/>
    <w:rsid w:val="00FF3B1F"/>
    <w:pPr>
      <w:jc w:val="center"/>
    </w:pPr>
    <w:rPr>
      <w:b/>
      <w:bCs/>
    </w:rPr>
  </w:style>
  <w:style w:type="paragraph" w:customStyle="1" w:styleId="af4">
    <w:name w:val="Текст в заданном формате"/>
    <w:basedOn w:val="a"/>
    <w:rsid w:val="00FF3B1F"/>
    <w:pPr>
      <w:widowControl w:val="0"/>
      <w:suppressAutoHyphens/>
      <w:spacing w:after="0" w:line="240" w:lineRule="auto"/>
    </w:pPr>
    <w:rPr>
      <w:rFonts w:ascii="Times New Roman" w:eastAsia="DejaVu Sans" w:hAnsi="Times New Roman"/>
      <w:kern w:val="1"/>
      <w:sz w:val="20"/>
      <w:szCs w:val="20"/>
      <w:lang w:eastAsia="ru-RU" w:bidi="ru-RU"/>
    </w:rPr>
  </w:style>
  <w:style w:type="paragraph" w:styleId="af5">
    <w:name w:val="header"/>
    <w:basedOn w:val="a"/>
    <w:link w:val="15"/>
    <w:uiPriority w:val="99"/>
    <w:rsid w:val="00FF3B1F"/>
    <w:pPr>
      <w:widowControl w:val="0"/>
      <w:suppressLineNumbers/>
      <w:tabs>
        <w:tab w:val="center" w:pos="4818"/>
        <w:tab w:val="right" w:pos="9637"/>
      </w:tabs>
      <w:suppressAutoHyphens/>
      <w:spacing w:after="0" w:line="240" w:lineRule="auto"/>
    </w:pPr>
    <w:rPr>
      <w:rFonts w:ascii="Times New Roman" w:eastAsia="DejaVu Sans" w:hAnsi="Times New Roman"/>
      <w:kern w:val="1"/>
      <w:sz w:val="24"/>
      <w:szCs w:val="24"/>
      <w:lang w:eastAsia="ar-SA"/>
    </w:rPr>
  </w:style>
  <w:style w:type="character" w:customStyle="1" w:styleId="15">
    <w:name w:val="Верхний колонтитул Знак1"/>
    <w:basedOn w:val="a1"/>
    <w:link w:val="af5"/>
    <w:uiPriority w:val="99"/>
    <w:rsid w:val="00FF3B1F"/>
    <w:rPr>
      <w:rFonts w:ascii="Times New Roman" w:eastAsia="DejaVu Sans" w:hAnsi="Times New Roman" w:cs="Times New Roman"/>
      <w:kern w:val="1"/>
      <w:sz w:val="24"/>
      <w:szCs w:val="24"/>
      <w:lang w:eastAsia="ar-SA"/>
    </w:rPr>
  </w:style>
  <w:style w:type="paragraph" w:styleId="af6">
    <w:name w:val="footer"/>
    <w:basedOn w:val="a"/>
    <w:link w:val="16"/>
    <w:uiPriority w:val="99"/>
    <w:rsid w:val="00FF3B1F"/>
    <w:pPr>
      <w:widowControl w:val="0"/>
      <w:suppressLineNumbers/>
      <w:tabs>
        <w:tab w:val="center" w:pos="4818"/>
        <w:tab w:val="right" w:pos="9637"/>
      </w:tabs>
      <w:suppressAutoHyphens/>
      <w:spacing w:after="0" w:line="240" w:lineRule="auto"/>
    </w:pPr>
    <w:rPr>
      <w:rFonts w:ascii="Times New Roman" w:eastAsia="DejaVu Sans" w:hAnsi="Times New Roman"/>
      <w:kern w:val="1"/>
      <w:sz w:val="24"/>
      <w:szCs w:val="24"/>
      <w:lang w:eastAsia="ar-SA"/>
    </w:rPr>
  </w:style>
  <w:style w:type="character" w:customStyle="1" w:styleId="16">
    <w:name w:val="Нижний колонтитул Знак1"/>
    <w:basedOn w:val="a1"/>
    <w:link w:val="af6"/>
    <w:uiPriority w:val="99"/>
    <w:rsid w:val="00FF3B1F"/>
    <w:rPr>
      <w:rFonts w:ascii="Times New Roman" w:eastAsia="DejaVu Sans" w:hAnsi="Times New Roman" w:cs="Times New Roman"/>
      <w:kern w:val="1"/>
      <w:sz w:val="24"/>
      <w:szCs w:val="24"/>
      <w:lang w:eastAsia="ar-SA"/>
    </w:rPr>
  </w:style>
  <w:style w:type="paragraph" w:customStyle="1" w:styleId="af7">
    <w:name w:val="Знак Знак Знак Знак Знак Знак Знак"/>
    <w:basedOn w:val="a"/>
    <w:rsid w:val="00FF3B1F"/>
    <w:pPr>
      <w:spacing w:before="100" w:after="100" w:line="240" w:lineRule="auto"/>
    </w:pPr>
    <w:rPr>
      <w:rFonts w:ascii="Tahoma" w:eastAsia="Times New Roman" w:hAnsi="Tahoma"/>
      <w:kern w:val="1"/>
      <w:sz w:val="20"/>
      <w:szCs w:val="20"/>
      <w:lang w:val="en-US" w:eastAsia="ar-SA"/>
    </w:rPr>
  </w:style>
  <w:style w:type="paragraph" w:styleId="af8">
    <w:name w:val="Balloon Text"/>
    <w:basedOn w:val="a"/>
    <w:link w:val="17"/>
    <w:rsid w:val="00FF3B1F"/>
    <w:pPr>
      <w:widowControl w:val="0"/>
      <w:suppressAutoHyphens/>
      <w:spacing w:after="0" w:line="240" w:lineRule="auto"/>
    </w:pPr>
    <w:rPr>
      <w:rFonts w:ascii="Tahoma" w:eastAsia="DejaVu Sans" w:hAnsi="Tahoma" w:cs="Tahoma"/>
      <w:kern w:val="1"/>
      <w:sz w:val="16"/>
      <w:szCs w:val="16"/>
      <w:lang w:eastAsia="ar-SA"/>
    </w:rPr>
  </w:style>
  <w:style w:type="character" w:customStyle="1" w:styleId="17">
    <w:name w:val="Текст выноски Знак1"/>
    <w:basedOn w:val="a1"/>
    <w:link w:val="af8"/>
    <w:rsid w:val="00FF3B1F"/>
    <w:rPr>
      <w:rFonts w:ascii="Tahoma" w:eastAsia="DejaVu Sans" w:hAnsi="Tahoma" w:cs="Tahoma"/>
      <w:kern w:val="1"/>
      <w:sz w:val="16"/>
      <w:szCs w:val="16"/>
      <w:lang w:eastAsia="ar-SA"/>
    </w:rPr>
  </w:style>
  <w:style w:type="paragraph" w:customStyle="1" w:styleId="210">
    <w:name w:val="Основной текст 21"/>
    <w:basedOn w:val="a"/>
    <w:rsid w:val="00FF3B1F"/>
    <w:pPr>
      <w:widowControl w:val="0"/>
      <w:suppressAutoHyphens/>
      <w:spacing w:after="0" w:line="240" w:lineRule="auto"/>
      <w:ind w:firstLine="709"/>
      <w:jc w:val="both"/>
    </w:pPr>
    <w:rPr>
      <w:rFonts w:ascii="Times New Roman" w:eastAsia="DejaVu Sans" w:hAnsi="Times New Roman"/>
      <w:kern w:val="1"/>
      <w:sz w:val="24"/>
      <w:szCs w:val="24"/>
      <w:lang w:eastAsia="ar-SA"/>
    </w:rPr>
  </w:style>
  <w:style w:type="paragraph" w:customStyle="1" w:styleId="af9">
    <w:name w:val="?сновной текст"/>
    <w:basedOn w:val="a"/>
    <w:next w:val="a"/>
    <w:rsid w:val="00FF3B1F"/>
    <w:pPr>
      <w:widowControl w:val="0"/>
      <w:suppressAutoHyphens/>
      <w:spacing w:after="117" w:line="240" w:lineRule="auto"/>
    </w:pPr>
    <w:rPr>
      <w:rFonts w:ascii="Nimbus Roman No9 L" w:eastAsia="Nimbus Roman No9 L" w:hAnsi="Nimbus Roman No9 L" w:cs="Nimbus Roman No9 L"/>
      <w:kern w:val="1"/>
      <w:sz w:val="24"/>
      <w:szCs w:val="24"/>
      <w:lang w:eastAsia="ar-SA"/>
    </w:rPr>
  </w:style>
  <w:style w:type="paragraph" w:styleId="afa">
    <w:name w:val="Body Text Indent"/>
    <w:basedOn w:val="a"/>
    <w:link w:val="afb"/>
    <w:rsid w:val="00FF3B1F"/>
    <w:pPr>
      <w:widowControl w:val="0"/>
      <w:suppressAutoHyphens/>
      <w:spacing w:after="0" w:line="240" w:lineRule="auto"/>
      <w:jc w:val="center"/>
    </w:pPr>
    <w:rPr>
      <w:rFonts w:ascii="Times New Roman" w:eastAsia="DejaVu Sans" w:hAnsi="Times New Roman"/>
      <w:b/>
      <w:kern w:val="1"/>
      <w:sz w:val="24"/>
      <w:szCs w:val="24"/>
      <w:lang w:eastAsia="ar-SA"/>
    </w:rPr>
  </w:style>
  <w:style w:type="character" w:customStyle="1" w:styleId="afb">
    <w:name w:val="Основной текст с отступом Знак"/>
    <w:basedOn w:val="a1"/>
    <w:link w:val="afa"/>
    <w:rsid w:val="00FF3B1F"/>
    <w:rPr>
      <w:rFonts w:ascii="Times New Roman" w:eastAsia="DejaVu Sans" w:hAnsi="Times New Roman" w:cs="Times New Roman"/>
      <w:b/>
      <w:kern w:val="1"/>
      <w:sz w:val="24"/>
      <w:szCs w:val="24"/>
      <w:lang w:eastAsia="ar-SA"/>
    </w:rPr>
  </w:style>
  <w:style w:type="paragraph" w:styleId="afc">
    <w:name w:val="Normal (Web)"/>
    <w:basedOn w:val="a"/>
    <w:uiPriority w:val="99"/>
    <w:rsid w:val="00FF3B1F"/>
    <w:pPr>
      <w:spacing w:before="100" w:after="119" w:line="240" w:lineRule="auto"/>
    </w:pPr>
    <w:rPr>
      <w:rFonts w:ascii="Times New Roman" w:eastAsia="Times New Roman" w:hAnsi="Times New Roman"/>
      <w:kern w:val="1"/>
      <w:sz w:val="24"/>
      <w:szCs w:val="24"/>
      <w:lang w:eastAsia="ar-SA"/>
    </w:rPr>
  </w:style>
  <w:style w:type="paragraph" w:customStyle="1" w:styleId="Standard">
    <w:name w:val="Standard"/>
    <w:rsid w:val="00FF3B1F"/>
    <w:pPr>
      <w:suppressAutoHyphens/>
      <w:spacing w:after="0" w:line="240" w:lineRule="auto"/>
      <w:textAlignment w:val="baseline"/>
    </w:pPr>
    <w:rPr>
      <w:rFonts w:ascii="Times New Roman" w:eastAsia="Arial" w:hAnsi="Times New Roman" w:cs="Times New Roman"/>
      <w:kern w:val="1"/>
      <w:sz w:val="24"/>
      <w:szCs w:val="24"/>
      <w:lang w:eastAsia="ar-SA"/>
    </w:rPr>
  </w:style>
  <w:style w:type="paragraph" w:customStyle="1" w:styleId="ConsPlusNormal">
    <w:name w:val="ConsPlusNormal"/>
    <w:uiPriority w:val="99"/>
    <w:rsid w:val="00FF3B1F"/>
    <w:pPr>
      <w:widowControl w:val="0"/>
      <w:suppressAutoHyphens/>
      <w:autoSpaceDE w:val="0"/>
      <w:spacing w:after="0" w:line="240" w:lineRule="auto"/>
      <w:ind w:firstLine="720"/>
    </w:pPr>
    <w:rPr>
      <w:rFonts w:ascii="Arial" w:eastAsia="Arial" w:hAnsi="Arial" w:cs="Arial"/>
      <w:kern w:val="1"/>
      <w:sz w:val="20"/>
      <w:szCs w:val="20"/>
      <w:lang w:eastAsia="ar-SA"/>
    </w:rPr>
  </w:style>
  <w:style w:type="paragraph" w:styleId="afd">
    <w:name w:val="Revision"/>
    <w:rsid w:val="00FF3B1F"/>
    <w:pPr>
      <w:suppressAutoHyphens/>
      <w:spacing w:after="0" w:line="240" w:lineRule="auto"/>
    </w:pPr>
    <w:rPr>
      <w:rFonts w:ascii="Times New Roman" w:eastAsia="DejaVu Sans" w:hAnsi="Times New Roman" w:cs="Times New Roman"/>
      <w:kern w:val="1"/>
      <w:sz w:val="24"/>
      <w:szCs w:val="24"/>
      <w:lang w:eastAsia="ar-SA"/>
    </w:rPr>
  </w:style>
  <w:style w:type="character" w:customStyle="1" w:styleId="18">
    <w:name w:val="Оглавление 1 Знак"/>
    <w:link w:val="19"/>
    <w:uiPriority w:val="99"/>
    <w:locked/>
    <w:rsid w:val="00FF3B1F"/>
    <w:rPr>
      <w:b/>
      <w:sz w:val="28"/>
      <w:szCs w:val="28"/>
    </w:rPr>
  </w:style>
  <w:style w:type="paragraph" w:styleId="19">
    <w:name w:val="toc 1"/>
    <w:basedOn w:val="a"/>
    <w:next w:val="a"/>
    <w:link w:val="18"/>
    <w:autoRedefine/>
    <w:uiPriority w:val="99"/>
    <w:unhideWhenUsed/>
    <w:rsid w:val="00FF3B1F"/>
    <w:pPr>
      <w:widowControl w:val="0"/>
      <w:spacing w:after="0" w:line="240" w:lineRule="auto"/>
      <w:ind w:right="849"/>
      <w:jc w:val="center"/>
    </w:pPr>
    <w:rPr>
      <w:rFonts w:asciiTheme="minorHAnsi" w:eastAsiaTheme="minorHAnsi" w:hAnsiTheme="minorHAnsi" w:cstheme="minorBidi"/>
      <w:b/>
      <w:sz w:val="28"/>
      <w:szCs w:val="28"/>
    </w:rPr>
  </w:style>
  <w:style w:type="character" w:customStyle="1" w:styleId="34">
    <w:name w:val="Основной текст (3)_"/>
    <w:link w:val="35"/>
    <w:uiPriority w:val="99"/>
    <w:locked/>
    <w:rsid w:val="00FF3B1F"/>
    <w:rPr>
      <w:b/>
      <w:bCs/>
      <w:i/>
      <w:iCs/>
      <w:sz w:val="27"/>
      <w:szCs w:val="27"/>
      <w:shd w:val="clear" w:color="auto" w:fill="FFFFFF"/>
    </w:rPr>
  </w:style>
  <w:style w:type="paragraph" w:customStyle="1" w:styleId="35">
    <w:name w:val="Основной текст (3)"/>
    <w:basedOn w:val="a"/>
    <w:link w:val="34"/>
    <w:uiPriority w:val="99"/>
    <w:rsid w:val="00FF3B1F"/>
    <w:pPr>
      <w:widowControl w:val="0"/>
      <w:shd w:val="clear" w:color="auto" w:fill="FFFFFF"/>
      <w:spacing w:after="0" w:line="322" w:lineRule="exact"/>
      <w:ind w:firstLine="460"/>
      <w:jc w:val="both"/>
    </w:pPr>
    <w:rPr>
      <w:rFonts w:asciiTheme="minorHAnsi" w:eastAsiaTheme="minorHAnsi" w:hAnsiTheme="minorHAnsi" w:cstheme="minorBidi"/>
      <w:b/>
      <w:bCs/>
      <w:i/>
      <w:iCs/>
      <w:sz w:val="27"/>
      <w:szCs w:val="27"/>
    </w:rPr>
  </w:style>
  <w:style w:type="character" w:customStyle="1" w:styleId="afe">
    <w:name w:val="Основной текст + Полужирный"/>
    <w:aliases w:val="Курсив"/>
    <w:uiPriority w:val="99"/>
    <w:rsid w:val="00FF3B1F"/>
    <w:rPr>
      <w:rFonts w:ascii="Times New Roman" w:hAnsi="Times New Roman" w:cs="Times New Roman" w:hint="default"/>
      <w:b/>
      <w:bCs w:val="0"/>
      <w:i/>
      <w:iCs w:val="0"/>
      <w:strike w:val="0"/>
      <w:dstrike w:val="0"/>
      <w:sz w:val="27"/>
      <w:u w:val="none"/>
      <w:effect w:val="none"/>
    </w:rPr>
  </w:style>
  <w:style w:type="character" w:customStyle="1" w:styleId="Exact">
    <w:name w:val="Основной текст Exact"/>
    <w:uiPriority w:val="99"/>
    <w:rsid w:val="00FF3B1F"/>
    <w:rPr>
      <w:rFonts w:ascii="Times New Roman" w:hAnsi="Times New Roman" w:cs="Times New Roman" w:hint="default"/>
      <w:strike w:val="0"/>
      <w:dstrike w:val="0"/>
      <w:sz w:val="25"/>
      <w:szCs w:val="25"/>
      <w:u w:val="none"/>
      <w:effect w:val="none"/>
    </w:rPr>
  </w:style>
  <w:style w:type="character" w:styleId="aff">
    <w:name w:val="page number"/>
    <w:basedOn w:val="a1"/>
    <w:rsid w:val="00FF3B1F"/>
  </w:style>
  <w:style w:type="character" w:styleId="aff0">
    <w:name w:val="FollowedHyperlink"/>
    <w:basedOn w:val="a1"/>
    <w:uiPriority w:val="99"/>
    <w:semiHidden/>
    <w:unhideWhenUsed/>
    <w:rsid w:val="00FF3B1F"/>
    <w:rPr>
      <w:color w:val="800080" w:themeColor="followedHyperlink"/>
      <w:u w:val="single"/>
    </w:rPr>
  </w:style>
  <w:style w:type="paragraph" w:styleId="aff1">
    <w:name w:val="List Paragraph"/>
    <w:basedOn w:val="a"/>
    <w:link w:val="aff2"/>
    <w:uiPriority w:val="99"/>
    <w:qFormat/>
    <w:rsid w:val="00FF3B1F"/>
    <w:pPr>
      <w:spacing w:after="160" w:line="256" w:lineRule="auto"/>
      <w:ind w:left="720"/>
      <w:contextualSpacing/>
    </w:pPr>
    <w:rPr>
      <w:rFonts w:asciiTheme="minorHAnsi" w:eastAsiaTheme="minorHAnsi" w:hAnsiTheme="minorHAnsi" w:cstheme="minorBidi"/>
    </w:rPr>
  </w:style>
  <w:style w:type="character" w:customStyle="1" w:styleId="24">
    <w:name w:val="Колонтитул (2)_"/>
    <w:basedOn w:val="a1"/>
    <w:link w:val="25"/>
    <w:locked/>
    <w:rsid w:val="00FF3B1F"/>
    <w:rPr>
      <w:rFonts w:ascii="Times New Roman" w:hAnsi="Times New Roman" w:cs="Times New Roman"/>
      <w:sz w:val="8"/>
      <w:szCs w:val="8"/>
      <w:shd w:val="clear" w:color="auto" w:fill="FFFFFF"/>
    </w:rPr>
  </w:style>
  <w:style w:type="paragraph" w:customStyle="1" w:styleId="25">
    <w:name w:val="Колонтитул (2)"/>
    <w:basedOn w:val="a"/>
    <w:link w:val="24"/>
    <w:rsid w:val="00FF3B1F"/>
    <w:pPr>
      <w:widowControl w:val="0"/>
      <w:shd w:val="clear" w:color="auto" w:fill="FFFFFF"/>
      <w:spacing w:after="0" w:line="240" w:lineRule="atLeast"/>
    </w:pPr>
    <w:rPr>
      <w:rFonts w:ascii="Times New Roman" w:eastAsiaTheme="minorHAnsi" w:hAnsi="Times New Roman"/>
      <w:sz w:val="8"/>
      <w:szCs w:val="8"/>
    </w:rPr>
  </w:style>
  <w:style w:type="character" w:customStyle="1" w:styleId="32pt">
    <w:name w:val="Основной текст (3) + Интервал 2 pt"/>
    <w:basedOn w:val="a1"/>
    <w:uiPriority w:val="99"/>
    <w:locked/>
    <w:rsid w:val="00FF3B1F"/>
    <w:rPr>
      <w:rFonts w:ascii="Times New Roman" w:hAnsi="Times New Roman" w:cs="Times New Roman"/>
      <w:spacing w:val="45"/>
      <w:sz w:val="20"/>
      <w:szCs w:val="20"/>
      <w:shd w:val="clear" w:color="auto" w:fill="FFFFFF"/>
    </w:rPr>
  </w:style>
  <w:style w:type="character" w:customStyle="1" w:styleId="64">
    <w:name w:val="Основной текст (6)_"/>
    <w:basedOn w:val="a1"/>
    <w:link w:val="65"/>
    <w:uiPriority w:val="99"/>
    <w:locked/>
    <w:rsid w:val="00FF3B1F"/>
    <w:rPr>
      <w:rFonts w:ascii="Constantia" w:hAnsi="Constantia" w:cs="Constantia"/>
      <w:shd w:val="clear" w:color="auto" w:fill="FFFFFF"/>
    </w:rPr>
  </w:style>
  <w:style w:type="paragraph" w:customStyle="1" w:styleId="65">
    <w:name w:val="Основной текст (6)"/>
    <w:basedOn w:val="a"/>
    <w:link w:val="64"/>
    <w:uiPriority w:val="99"/>
    <w:rsid w:val="00FF3B1F"/>
    <w:pPr>
      <w:widowControl w:val="0"/>
      <w:shd w:val="clear" w:color="auto" w:fill="FFFFFF"/>
      <w:spacing w:before="300" w:after="360" w:line="240" w:lineRule="atLeast"/>
    </w:pPr>
    <w:rPr>
      <w:rFonts w:ascii="Constantia" w:eastAsiaTheme="minorHAnsi" w:hAnsi="Constantia" w:cs="Constantia"/>
    </w:rPr>
  </w:style>
  <w:style w:type="character" w:customStyle="1" w:styleId="72">
    <w:name w:val="Основной текст (7)_"/>
    <w:basedOn w:val="a1"/>
    <w:link w:val="73"/>
    <w:uiPriority w:val="99"/>
    <w:locked/>
    <w:rsid w:val="00FF3B1F"/>
    <w:rPr>
      <w:rFonts w:ascii="Times New Roman" w:hAnsi="Times New Roman" w:cs="Times New Roman"/>
      <w:shd w:val="clear" w:color="auto" w:fill="FFFFFF"/>
    </w:rPr>
  </w:style>
  <w:style w:type="paragraph" w:customStyle="1" w:styleId="73">
    <w:name w:val="Основной текст (7)"/>
    <w:basedOn w:val="a"/>
    <w:link w:val="72"/>
    <w:uiPriority w:val="99"/>
    <w:rsid w:val="00FF3B1F"/>
    <w:pPr>
      <w:widowControl w:val="0"/>
      <w:shd w:val="clear" w:color="auto" w:fill="FFFFFF"/>
      <w:spacing w:before="300" w:after="360" w:line="240" w:lineRule="atLeast"/>
    </w:pPr>
    <w:rPr>
      <w:rFonts w:ascii="Times New Roman" w:eastAsiaTheme="minorHAnsi" w:hAnsi="Times New Roman"/>
    </w:rPr>
  </w:style>
  <w:style w:type="paragraph" w:customStyle="1" w:styleId="FR1">
    <w:name w:val="FR1"/>
    <w:rsid w:val="00FF3B1F"/>
    <w:pPr>
      <w:widowControl w:val="0"/>
      <w:suppressAutoHyphens/>
      <w:spacing w:after="0" w:line="420" w:lineRule="auto"/>
      <w:ind w:left="2000"/>
      <w:jc w:val="center"/>
    </w:pPr>
    <w:rPr>
      <w:rFonts w:ascii="Times New Roman" w:eastAsiaTheme="minorEastAsia" w:hAnsi="Times New Roman" w:cs="Times New Roman"/>
      <w:b/>
      <w:sz w:val="32"/>
      <w:szCs w:val="20"/>
      <w:lang w:eastAsia="ar-SA"/>
    </w:rPr>
  </w:style>
  <w:style w:type="paragraph" w:customStyle="1" w:styleId="aff3">
    <w:name w:val="Таблица"/>
    <w:basedOn w:val="a"/>
    <w:qFormat/>
    <w:rsid w:val="00FF3B1F"/>
    <w:pPr>
      <w:spacing w:after="0" w:line="240" w:lineRule="auto"/>
    </w:pPr>
    <w:rPr>
      <w:rFonts w:ascii="Times New Roman" w:eastAsia="Times New Roman" w:hAnsi="Times New Roman"/>
      <w:color w:val="000000"/>
      <w:sz w:val="24"/>
      <w:szCs w:val="24"/>
      <w:lang w:eastAsia="ru-RU"/>
    </w:rPr>
  </w:style>
  <w:style w:type="character" w:customStyle="1" w:styleId="83">
    <w:name w:val="Основной текст (8)_"/>
    <w:basedOn w:val="a1"/>
    <w:link w:val="84"/>
    <w:uiPriority w:val="99"/>
    <w:locked/>
    <w:rsid w:val="00FF3B1F"/>
    <w:rPr>
      <w:rFonts w:ascii="Times New Roman" w:hAnsi="Times New Roman" w:cs="Times New Roman"/>
      <w:b/>
      <w:bCs/>
      <w:sz w:val="17"/>
      <w:szCs w:val="17"/>
      <w:shd w:val="clear" w:color="auto" w:fill="FFFFFF"/>
    </w:rPr>
  </w:style>
  <w:style w:type="paragraph" w:customStyle="1" w:styleId="84">
    <w:name w:val="Основной текст (8)"/>
    <w:basedOn w:val="a"/>
    <w:link w:val="83"/>
    <w:uiPriority w:val="99"/>
    <w:rsid w:val="00FF3B1F"/>
    <w:pPr>
      <w:widowControl w:val="0"/>
      <w:shd w:val="clear" w:color="auto" w:fill="FFFFFF"/>
      <w:spacing w:after="0" w:line="240" w:lineRule="exact"/>
    </w:pPr>
    <w:rPr>
      <w:rFonts w:ascii="Times New Roman" w:eastAsiaTheme="minorHAnsi" w:hAnsi="Times New Roman"/>
      <w:b/>
      <w:bCs/>
      <w:sz w:val="17"/>
      <w:szCs w:val="17"/>
    </w:rPr>
  </w:style>
  <w:style w:type="character" w:customStyle="1" w:styleId="9">
    <w:name w:val="Основной текст (9)_"/>
    <w:basedOn w:val="a1"/>
    <w:link w:val="90"/>
    <w:uiPriority w:val="99"/>
    <w:locked/>
    <w:rsid w:val="00FF3B1F"/>
    <w:rPr>
      <w:rFonts w:ascii="Times New Roman" w:hAnsi="Times New Roman" w:cs="Times New Roman"/>
      <w:spacing w:val="1"/>
      <w:sz w:val="17"/>
      <w:szCs w:val="17"/>
      <w:shd w:val="clear" w:color="auto" w:fill="FFFFFF"/>
    </w:rPr>
  </w:style>
  <w:style w:type="paragraph" w:customStyle="1" w:styleId="90">
    <w:name w:val="Основной текст (9)"/>
    <w:basedOn w:val="a"/>
    <w:link w:val="9"/>
    <w:uiPriority w:val="99"/>
    <w:rsid w:val="00FF3B1F"/>
    <w:pPr>
      <w:widowControl w:val="0"/>
      <w:shd w:val="clear" w:color="auto" w:fill="FFFFFF"/>
      <w:spacing w:after="0" w:line="240" w:lineRule="exact"/>
    </w:pPr>
    <w:rPr>
      <w:rFonts w:ascii="Times New Roman" w:eastAsiaTheme="minorHAnsi" w:hAnsi="Times New Roman"/>
      <w:spacing w:val="1"/>
      <w:sz w:val="17"/>
      <w:szCs w:val="17"/>
    </w:rPr>
  </w:style>
  <w:style w:type="character" w:customStyle="1" w:styleId="100">
    <w:name w:val="Основной текст (10)_"/>
    <w:basedOn w:val="a1"/>
    <w:link w:val="101"/>
    <w:uiPriority w:val="99"/>
    <w:locked/>
    <w:rsid w:val="00FF3B1F"/>
    <w:rPr>
      <w:rFonts w:ascii="Times New Roman" w:hAnsi="Times New Roman" w:cs="Times New Roman"/>
      <w:b/>
      <w:bCs/>
      <w:spacing w:val="-2"/>
      <w:sz w:val="21"/>
      <w:szCs w:val="21"/>
      <w:shd w:val="clear" w:color="auto" w:fill="FFFFFF"/>
    </w:rPr>
  </w:style>
  <w:style w:type="paragraph" w:customStyle="1" w:styleId="101">
    <w:name w:val="Основной текст (10)"/>
    <w:basedOn w:val="a"/>
    <w:link w:val="100"/>
    <w:uiPriority w:val="99"/>
    <w:rsid w:val="00FF3B1F"/>
    <w:pPr>
      <w:widowControl w:val="0"/>
      <w:shd w:val="clear" w:color="auto" w:fill="FFFFFF"/>
      <w:spacing w:before="420" w:after="0" w:line="288" w:lineRule="exact"/>
      <w:jc w:val="center"/>
    </w:pPr>
    <w:rPr>
      <w:rFonts w:ascii="Times New Roman" w:eastAsiaTheme="minorHAnsi" w:hAnsi="Times New Roman"/>
      <w:b/>
      <w:bCs/>
      <w:spacing w:val="-2"/>
      <w:sz w:val="21"/>
      <w:szCs w:val="21"/>
    </w:rPr>
  </w:style>
  <w:style w:type="character" w:customStyle="1" w:styleId="110">
    <w:name w:val="Основной текст (11)_"/>
    <w:basedOn w:val="a1"/>
    <w:link w:val="111"/>
    <w:uiPriority w:val="99"/>
    <w:locked/>
    <w:rsid w:val="00FF3B1F"/>
    <w:rPr>
      <w:rFonts w:ascii="Times New Roman" w:hAnsi="Times New Roman" w:cs="Times New Roman"/>
      <w:spacing w:val="2"/>
      <w:sz w:val="13"/>
      <w:szCs w:val="13"/>
      <w:shd w:val="clear" w:color="auto" w:fill="FFFFFF"/>
    </w:rPr>
  </w:style>
  <w:style w:type="paragraph" w:customStyle="1" w:styleId="111">
    <w:name w:val="Основной текст (11)"/>
    <w:basedOn w:val="a"/>
    <w:link w:val="110"/>
    <w:uiPriority w:val="99"/>
    <w:rsid w:val="00FF3B1F"/>
    <w:pPr>
      <w:widowControl w:val="0"/>
      <w:shd w:val="clear" w:color="auto" w:fill="FFFFFF"/>
      <w:spacing w:after="0" w:line="197" w:lineRule="exact"/>
      <w:jc w:val="center"/>
    </w:pPr>
    <w:rPr>
      <w:rFonts w:ascii="Times New Roman" w:eastAsiaTheme="minorHAnsi" w:hAnsi="Times New Roman"/>
      <w:spacing w:val="2"/>
      <w:sz w:val="13"/>
      <w:szCs w:val="13"/>
    </w:rPr>
  </w:style>
  <w:style w:type="character" w:customStyle="1" w:styleId="120">
    <w:name w:val="Основной текст (12)_"/>
    <w:basedOn w:val="a1"/>
    <w:link w:val="121"/>
    <w:uiPriority w:val="99"/>
    <w:locked/>
    <w:rsid w:val="00FF3B1F"/>
    <w:rPr>
      <w:rFonts w:ascii="Times New Roman" w:hAnsi="Times New Roman" w:cs="Times New Roman"/>
      <w:sz w:val="9"/>
      <w:szCs w:val="9"/>
      <w:shd w:val="clear" w:color="auto" w:fill="FFFFFF"/>
    </w:rPr>
  </w:style>
  <w:style w:type="paragraph" w:customStyle="1" w:styleId="121">
    <w:name w:val="Основной текст (12)"/>
    <w:basedOn w:val="a"/>
    <w:link w:val="120"/>
    <w:uiPriority w:val="99"/>
    <w:rsid w:val="00FF3B1F"/>
    <w:pPr>
      <w:widowControl w:val="0"/>
      <w:shd w:val="clear" w:color="auto" w:fill="FFFFFF"/>
      <w:spacing w:after="0" w:line="130" w:lineRule="exact"/>
      <w:jc w:val="center"/>
    </w:pPr>
    <w:rPr>
      <w:rFonts w:ascii="Times New Roman" w:eastAsiaTheme="minorHAnsi" w:hAnsi="Times New Roman"/>
      <w:sz w:val="9"/>
      <w:szCs w:val="9"/>
    </w:rPr>
  </w:style>
  <w:style w:type="character" w:customStyle="1" w:styleId="130">
    <w:name w:val="Основной текст (13)_"/>
    <w:basedOn w:val="a1"/>
    <w:link w:val="131"/>
    <w:uiPriority w:val="99"/>
    <w:locked/>
    <w:rsid w:val="00FF3B1F"/>
    <w:rPr>
      <w:rFonts w:ascii="Times New Roman" w:hAnsi="Times New Roman" w:cs="Times New Roman"/>
      <w:spacing w:val="1"/>
      <w:sz w:val="11"/>
      <w:szCs w:val="11"/>
      <w:shd w:val="clear" w:color="auto" w:fill="FFFFFF"/>
    </w:rPr>
  </w:style>
  <w:style w:type="paragraph" w:customStyle="1" w:styleId="131">
    <w:name w:val="Основной текст (13)"/>
    <w:basedOn w:val="a"/>
    <w:link w:val="130"/>
    <w:uiPriority w:val="99"/>
    <w:rsid w:val="00FF3B1F"/>
    <w:pPr>
      <w:widowControl w:val="0"/>
      <w:shd w:val="clear" w:color="auto" w:fill="FFFFFF"/>
      <w:spacing w:before="180" w:after="0" w:line="240" w:lineRule="atLeast"/>
      <w:jc w:val="center"/>
    </w:pPr>
    <w:rPr>
      <w:rFonts w:ascii="Times New Roman" w:eastAsiaTheme="minorHAnsi" w:hAnsi="Times New Roman"/>
      <w:spacing w:val="1"/>
      <w:sz w:val="11"/>
      <w:szCs w:val="11"/>
    </w:rPr>
  </w:style>
  <w:style w:type="character" w:customStyle="1" w:styleId="6TimesNewRoman">
    <w:name w:val="Основной текст (6) + Times New Roman"/>
    <w:aliases w:val="Интервал 0 pt6"/>
    <w:basedOn w:val="64"/>
    <w:uiPriority w:val="99"/>
    <w:rsid w:val="00FF3B1F"/>
    <w:rPr>
      <w:rFonts w:ascii="Times New Roman" w:hAnsi="Times New Roman" w:cs="Times New Roman"/>
      <w:spacing w:val="0"/>
    </w:rPr>
  </w:style>
  <w:style w:type="character" w:customStyle="1" w:styleId="12pt">
    <w:name w:val="Основной текст + 12 pt"/>
    <w:aliases w:val="Интервал 0 pt5"/>
    <w:basedOn w:val="32pt"/>
    <w:uiPriority w:val="99"/>
    <w:rsid w:val="00FF3B1F"/>
    <w:rPr>
      <w:spacing w:val="0"/>
      <w:sz w:val="24"/>
      <w:szCs w:val="24"/>
    </w:rPr>
  </w:style>
  <w:style w:type="character" w:customStyle="1" w:styleId="91">
    <w:name w:val="Основной текст + 9"/>
    <w:aliases w:val="5 pt4"/>
    <w:basedOn w:val="32pt"/>
    <w:uiPriority w:val="99"/>
    <w:rsid w:val="00FF3B1F"/>
    <w:rPr>
      <w:sz w:val="19"/>
      <w:szCs w:val="19"/>
    </w:rPr>
  </w:style>
  <w:style w:type="character" w:customStyle="1" w:styleId="66">
    <w:name w:val="Основной текст + 6"/>
    <w:aliases w:val="5 pt3,Интервал 0 pt3"/>
    <w:basedOn w:val="32pt"/>
    <w:uiPriority w:val="99"/>
    <w:rsid w:val="00FF3B1F"/>
    <w:rPr>
      <w:spacing w:val="2"/>
      <w:sz w:val="13"/>
      <w:szCs w:val="13"/>
    </w:rPr>
  </w:style>
  <w:style w:type="character" w:customStyle="1" w:styleId="54">
    <w:name w:val="Основной текст + 5"/>
    <w:aliases w:val="5 pt2,Интервал 0 pt2"/>
    <w:basedOn w:val="32pt"/>
    <w:uiPriority w:val="99"/>
    <w:rsid w:val="00FF3B1F"/>
    <w:rPr>
      <w:spacing w:val="1"/>
      <w:sz w:val="11"/>
      <w:szCs w:val="11"/>
    </w:rPr>
  </w:style>
  <w:style w:type="table" w:styleId="aff4">
    <w:name w:val="Table Grid"/>
    <w:basedOn w:val="a2"/>
    <w:uiPriority w:val="59"/>
    <w:rsid w:val="00FF3B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f5">
    <w:name w:val="No Spacing"/>
    <w:link w:val="aff6"/>
    <w:uiPriority w:val="1"/>
    <w:qFormat/>
    <w:rsid w:val="00FF3B1F"/>
    <w:pPr>
      <w:spacing w:after="0" w:line="240" w:lineRule="auto"/>
    </w:pPr>
    <w:rPr>
      <w:rFonts w:ascii="Calibri" w:eastAsia="Calibri" w:hAnsi="Calibri" w:cs="Times New Roman"/>
    </w:rPr>
  </w:style>
  <w:style w:type="character" w:customStyle="1" w:styleId="aff6">
    <w:name w:val="Без интервала Знак"/>
    <w:link w:val="aff5"/>
    <w:uiPriority w:val="1"/>
    <w:rsid w:val="00FF3B1F"/>
    <w:rPr>
      <w:rFonts w:ascii="Calibri" w:eastAsia="Calibri" w:hAnsi="Calibri" w:cs="Times New Roman"/>
    </w:rPr>
  </w:style>
  <w:style w:type="paragraph" w:styleId="36">
    <w:name w:val="Body Text Indent 3"/>
    <w:basedOn w:val="a"/>
    <w:link w:val="37"/>
    <w:uiPriority w:val="99"/>
    <w:semiHidden/>
    <w:unhideWhenUsed/>
    <w:rsid w:val="00FF3B1F"/>
    <w:pPr>
      <w:spacing w:after="120"/>
      <w:ind w:left="283"/>
    </w:pPr>
    <w:rPr>
      <w:sz w:val="16"/>
      <w:szCs w:val="16"/>
    </w:rPr>
  </w:style>
  <w:style w:type="character" w:customStyle="1" w:styleId="37">
    <w:name w:val="Основной текст с отступом 3 Знак"/>
    <w:basedOn w:val="a1"/>
    <w:link w:val="36"/>
    <w:uiPriority w:val="99"/>
    <w:semiHidden/>
    <w:rsid w:val="00FF3B1F"/>
    <w:rPr>
      <w:rFonts w:ascii="Calibri" w:eastAsia="Calibri" w:hAnsi="Calibri" w:cs="Times New Roman"/>
      <w:sz w:val="16"/>
      <w:szCs w:val="16"/>
    </w:rPr>
  </w:style>
  <w:style w:type="paragraph" w:styleId="26">
    <w:name w:val="Body Text Indent 2"/>
    <w:basedOn w:val="a"/>
    <w:link w:val="27"/>
    <w:uiPriority w:val="99"/>
    <w:semiHidden/>
    <w:unhideWhenUsed/>
    <w:rsid w:val="00FF3B1F"/>
    <w:pPr>
      <w:spacing w:after="120" w:line="480" w:lineRule="auto"/>
      <w:ind w:left="283"/>
    </w:pPr>
  </w:style>
  <w:style w:type="character" w:customStyle="1" w:styleId="27">
    <w:name w:val="Основной текст с отступом 2 Знак"/>
    <w:basedOn w:val="a1"/>
    <w:link w:val="26"/>
    <w:uiPriority w:val="99"/>
    <w:semiHidden/>
    <w:rsid w:val="00FF3B1F"/>
    <w:rPr>
      <w:rFonts w:ascii="Calibri" w:eastAsia="Calibri" w:hAnsi="Calibri" w:cs="Times New Roman"/>
    </w:rPr>
  </w:style>
  <w:style w:type="character" w:customStyle="1" w:styleId="aff2">
    <w:name w:val="Абзац списка Знак"/>
    <w:link w:val="aff1"/>
    <w:uiPriority w:val="99"/>
    <w:rsid w:val="00FF3B1F"/>
  </w:style>
  <w:style w:type="paragraph" w:customStyle="1" w:styleId="aff7">
    <w:name w:val="Таблицы (моноширинный)"/>
    <w:basedOn w:val="a"/>
    <w:next w:val="a"/>
    <w:uiPriority w:val="99"/>
    <w:rsid w:val="00FF3B1F"/>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western">
    <w:name w:val="western"/>
    <w:basedOn w:val="a"/>
    <w:uiPriority w:val="99"/>
    <w:rsid w:val="00FF3B1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1"/>
    <w:rsid w:val="00FF3B1F"/>
  </w:style>
  <w:style w:type="character" w:customStyle="1" w:styleId="aff8">
    <w:name w:val="Гипертекстовая ссылка"/>
    <w:uiPriority w:val="99"/>
    <w:rsid w:val="00FF3B1F"/>
    <w:rPr>
      <w:color w:val="106BBE"/>
    </w:rPr>
  </w:style>
  <w:style w:type="paragraph" w:customStyle="1" w:styleId="s1">
    <w:name w:val="s_1"/>
    <w:basedOn w:val="a"/>
    <w:uiPriority w:val="99"/>
    <w:rsid w:val="00FF3B1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Nonformat">
    <w:name w:val="ConsNonformat"/>
    <w:uiPriority w:val="99"/>
    <w:rsid w:val="00FF3B1F"/>
    <w:pPr>
      <w:widowControl w:val="0"/>
      <w:spacing w:after="0" w:line="240" w:lineRule="auto"/>
      <w:ind w:right="19772"/>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utp.sberbank-ast.ru/" TargetMode="External"/><Relationship Id="rId18" Type="http://schemas.openxmlformats.org/officeDocument/2006/relationships/hyperlink" Target="http://utp.sberbank-ast.ru/" TargetMode="External"/><Relationship Id="rId26" Type="http://schemas.openxmlformats.org/officeDocument/2006/relationships/hyperlink" Target="http://www.torgi.gov.ru/" TargetMode="External"/><Relationship Id="rId3" Type="http://schemas.openxmlformats.org/officeDocument/2006/relationships/settings" Target="settings.xml"/><Relationship Id="rId21" Type="http://schemas.openxmlformats.org/officeDocument/2006/relationships/hyperlink" Target="http://chamzinka.e-mordovia.ru" TargetMode="External"/><Relationship Id="rId34" Type="http://schemas.openxmlformats.org/officeDocument/2006/relationships/hyperlink" Target="http://www.torgi.gov.ru" TargetMode="External"/><Relationship Id="rId7" Type="http://schemas.openxmlformats.org/officeDocument/2006/relationships/header" Target="header1.xml"/><Relationship Id="rId12" Type="http://schemas.openxmlformats.org/officeDocument/2006/relationships/hyperlink" Target="consultantplus://offline/ref=EB739E68DD7641A1E6713A94E2CF89D863BAFCFBC3B226B64B906669D2E9CA1E13773F7055A3BEB9FF4705934637D7121Ds0uAI" TargetMode="External"/><Relationship Id="rId17" Type="http://schemas.openxmlformats.org/officeDocument/2006/relationships/hyperlink" Target="consultantplus://offline/ref=3C7320A072EDE8E0FF629886373D3EC045DC27F80AC3D148A9BEA61313A65AF47BD7FBBA6C98450443077DEA31EACBF399C1EEr1I0N" TargetMode="External"/><Relationship Id="rId25" Type="http://schemas.openxmlformats.org/officeDocument/2006/relationships/hyperlink" Target="http://www.torgi.gov.ru/" TargetMode="External"/><Relationship Id="rId33" Type="http://schemas.openxmlformats.org/officeDocument/2006/relationships/hyperlink" Target="http://www.torgi.gov.ru" TargetMode="External"/><Relationship Id="rId2" Type="http://schemas.openxmlformats.org/officeDocument/2006/relationships/styles" Target="styles.xml"/><Relationship Id="rId16" Type="http://schemas.openxmlformats.org/officeDocument/2006/relationships/hyperlink" Target="consultantplus://offline/ref=1018AF8E902C8A8369C11EDDC3A943C2AAEAED217A7EF984E6EEF39448E5D826804E731581A443F6h3BBF" TargetMode="External"/><Relationship Id="rId20" Type="http://schemas.openxmlformats.org/officeDocument/2006/relationships/hyperlink" Target="http://www.torgi.gov.ru/" TargetMode="External"/><Relationship Id="rId29" Type="http://schemas.openxmlformats.org/officeDocument/2006/relationships/hyperlink" Target="file:///C:\Users\1\AppData\Roaming\Microsof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torgi.gov.ru/" TargetMode="External"/><Relationship Id="rId32" Type="http://schemas.openxmlformats.org/officeDocument/2006/relationships/hyperlink" Target="garantF1://890941.25746134" TargetMode="External"/><Relationship Id="rId5" Type="http://schemas.openxmlformats.org/officeDocument/2006/relationships/footnotes" Target="footnotes.xml"/><Relationship Id="rId15" Type="http://schemas.openxmlformats.org/officeDocument/2006/relationships/hyperlink" Target="consultantplus://offline/main?base=LAW;n=112770;fld=134;dst=102068" TargetMode="External"/><Relationship Id="rId23" Type="http://schemas.openxmlformats.org/officeDocument/2006/relationships/hyperlink" Target="http://www.utp.sberbank-ast.ru/" TargetMode="External"/><Relationship Id="rId28" Type="http://schemas.openxmlformats.org/officeDocument/2006/relationships/hyperlink" Target="file:///C:\Users\1\AppData\Roaming\Microsof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www.utp.sberbank-ast.ru/" TargetMode="External"/><Relationship Id="rId31" Type="http://schemas.openxmlformats.org/officeDocument/2006/relationships/hyperlink" Target="file:///C:\Users\1\AppData\Roaming\Microsof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4" Type="http://schemas.openxmlformats.org/officeDocument/2006/relationships/webSettings" Target="webSettings.xml"/><Relationship Id="rId9" Type="http://schemas.openxmlformats.org/officeDocument/2006/relationships/hyperlink" Target="https://www.elniki-rm.ru/" TargetMode="External"/><Relationship Id="rId14" Type="http://schemas.openxmlformats.org/officeDocument/2006/relationships/hyperlink" Target="consultantplus://offline/main?base=LAW;n=112770;fld=134;dst=102068" TargetMode="External"/><Relationship Id="rId22" Type="http://schemas.openxmlformats.org/officeDocument/2006/relationships/hyperlink" Target="http://www.utp.sberbank-ast.ru/" TargetMode="External"/><Relationship Id="rId27" Type="http://schemas.openxmlformats.org/officeDocument/2006/relationships/hyperlink" Target="http://www.adm-saransk.ru/" TargetMode="External"/><Relationship Id="rId30" Type="http://schemas.openxmlformats.org/officeDocument/2006/relationships/hyperlink" Target="garantF1://890941.25746134" TargetMode="External"/><Relationship Id="rId35"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Documents%20and%20Settings\eceln\&#1056;&#1072;&#1073;&#1086;&#1095;&#1080;&#1081;%20&#1089;&#1090;&#1086;&#1083;\&#1050;%20&#1076;&#1086;&#1082;&#1083;&#1072;&#1076;&#1091;.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200">
                <a:latin typeface="Arial Narrow" pitchFamily="34" charset="0"/>
              </a:defRPr>
            </a:pPr>
            <a:r>
              <a:rPr lang="ru-RU"/>
              <a:t>Среднемесячная номинальная начисленная заработная
плата работников крупных и средних предприятий, руб</a:t>
            </a:r>
          </a:p>
        </c:rich>
      </c:tx>
    </c:title>
    <c:view3D>
      <c:depthPercent val="100"/>
      <c:rAngAx val="1"/>
    </c:view3D>
    <c:plotArea>
      <c:layout/>
      <c:bar3DChart>
        <c:barDir val="col"/>
        <c:grouping val="stacked"/>
        <c:ser>
          <c:idx val="0"/>
          <c:order val="0"/>
          <c:tx>
            <c:strRef>
              <c:f>'[К докладу.xls]Лист1'!$A$4</c:f>
              <c:strCache>
                <c:ptCount val="1"/>
                <c:pt idx="0">
                  <c:v>Среднемесячная номинальная начисленная заработная
плата работников крупных и средних предприятий и 
некомерческих организаций, руб</c:v>
                </c:pt>
              </c:strCache>
            </c:strRef>
          </c:tx>
          <c:dLbls>
            <c:dLbl>
              <c:idx val="0"/>
              <c:layout>
                <c:manualLayout>
                  <c:x val="2.5000000000000081E-2"/>
                  <c:y val="0"/>
                </c:manualLayout>
              </c:layout>
              <c:showVal val="1"/>
            </c:dLbl>
            <c:dLbl>
              <c:idx val="1"/>
              <c:layout>
                <c:manualLayout>
                  <c:x val="1.9444444444444445E-2"/>
                  <c:y val="4.6296296296297048E-3"/>
                </c:manualLayout>
              </c:layout>
              <c:showVal val="1"/>
            </c:dLbl>
            <c:dLbl>
              <c:idx val="2"/>
              <c:layout>
                <c:manualLayout>
                  <c:x val="1.6666666666666732E-2"/>
                  <c:y val="0"/>
                </c:manualLayout>
              </c:layout>
              <c:showVal val="1"/>
            </c:dLbl>
            <c:txPr>
              <a:bodyPr/>
              <a:lstStyle/>
              <a:p>
                <a:pPr>
                  <a:defRPr sz="1200" b="1">
                    <a:solidFill>
                      <a:srgbClr val="FFFF00"/>
                    </a:solidFill>
                    <a:latin typeface="Arial Narrow" pitchFamily="34" charset="0"/>
                  </a:defRPr>
                </a:pPr>
                <a:endParaRPr lang="ru-RU"/>
              </a:p>
            </c:txPr>
            <c:showVal val="1"/>
          </c:dLbls>
          <c:cat>
            <c:strRef>
              <c:f>'[К докладу.xls]Лист1'!$B$3:$D$3</c:f>
              <c:strCache>
                <c:ptCount val="3"/>
                <c:pt idx="0">
                  <c:v>2015 г</c:v>
                </c:pt>
                <c:pt idx="1">
                  <c:v>2016 г</c:v>
                </c:pt>
                <c:pt idx="2">
                  <c:v>2017 г</c:v>
                </c:pt>
              </c:strCache>
            </c:strRef>
          </c:cat>
          <c:val>
            <c:numRef>
              <c:f>'[К докладу.xls]Лист1'!$B$4:$D$4</c:f>
              <c:numCache>
                <c:formatCode>General</c:formatCode>
                <c:ptCount val="3"/>
                <c:pt idx="0">
                  <c:v>16749.099999999897</c:v>
                </c:pt>
                <c:pt idx="1">
                  <c:v>17295.8</c:v>
                </c:pt>
                <c:pt idx="2">
                  <c:v>18994.7</c:v>
                </c:pt>
              </c:numCache>
            </c:numRef>
          </c:val>
        </c:ser>
        <c:gapWidth val="95"/>
        <c:gapDepth val="95"/>
        <c:shape val="cylinder"/>
        <c:axId val="95270016"/>
        <c:axId val="95271552"/>
        <c:axId val="0"/>
      </c:bar3DChart>
      <c:catAx>
        <c:axId val="95270016"/>
        <c:scaling>
          <c:orientation val="minMax"/>
        </c:scaling>
        <c:axPos val="b"/>
        <c:numFmt formatCode="General" sourceLinked="1"/>
        <c:majorTickMark val="none"/>
        <c:tickLblPos val="nextTo"/>
        <c:crossAx val="95271552"/>
        <c:crosses val="autoZero"/>
        <c:auto val="1"/>
        <c:lblAlgn val="ctr"/>
        <c:lblOffset val="100"/>
      </c:catAx>
      <c:valAx>
        <c:axId val="95271552"/>
        <c:scaling>
          <c:orientation val="minMax"/>
        </c:scaling>
        <c:delete val="1"/>
        <c:axPos val="l"/>
        <c:numFmt formatCode="General" sourceLinked="1"/>
        <c:tickLblPos val="none"/>
        <c:crossAx val="95270016"/>
        <c:crosses val="autoZero"/>
        <c:crossBetween val="between"/>
      </c:valAx>
      <c:spPr>
        <a:noFill/>
        <a:ln w="25400">
          <a:noFill/>
        </a:ln>
      </c:spPr>
    </c:plotArea>
    <c:plotVisOnly val="1"/>
    <c:dispBlanksAs val="gap"/>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74</Pages>
  <Words>35079</Words>
  <Characters>199955</Characters>
  <Application>Microsoft Office Word</Application>
  <DocSecurity>0</DocSecurity>
  <Lines>1666</Lines>
  <Paragraphs>469</Paragraphs>
  <ScaleCrop>false</ScaleCrop>
  <Company>Microsoft</Company>
  <LinksUpToDate>false</LinksUpToDate>
  <CharactersWithSpaces>234565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3</cp:revision>
  <dcterms:created xsi:type="dcterms:W3CDTF">2022-10-03T11:58:00Z</dcterms:created>
  <dcterms:modified xsi:type="dcterms:W3CDTF">2022-11-23T12:01:00Z</dcterms:modified>
</cp:coreProperties>
</file>